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E038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DLMIMWCK01_Lektion01_Frage01</w:t>
      </w:r>
    </w:p>
    <w:p w14:paraId="62A39D6F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Beschreibung umfasst alle Taten der Computerkriminalität?</w:t>
      </w:r>
    </w:p>
    <w:p w14:paraId="39DB840A" w14:textId="77777777" w:rsidR="00BC2547" w:rsidRPr="00BC2547" w:rsidRDefault="00BC2547" w:rsidP="00BC254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alle Taten, welche sich gegen Computer richten oder Computer als Werkzeug nutzen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654FDF" w14:textId="77777777" w:rsidR="00BC2547" w:rsidRPr="00BC2547" w:rsidRDefault="00BC2547" w:rsidP="00BC254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nur die Taten, welche sich gegen Computer richten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B5E87E" w14:textId="77777777" w:rsidR="00BC2547" w:rsidRPr="00BC2547" w:rsidRDefault="00BC2547" w:rsidP="00BC254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nur die Taten, welche Computer als Werkzeug nutzen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A4F260" w14:textId="77777777" w:rsidR="00BC2547" w:rsidRPr="00BC2547" w:rsidRDefault="00BC2547" w:rsidP="00BC254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alle Taten, welche sich gegen Computer richten und das Internet als Werkzeug nutzen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F34D73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DLMIMWCK01_Lektion01_Frage02</w:t>
      </w:r>
    </w:p>
    <w:p w14:paraId="11EF294B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Welches Ziel verfolgt Ransomware?</w:t>
      </w:r>
    </w:p>
    <w:p w14:paraId="1F0FE71C" w14:textId="77777777" w:rsidR="00BC2547" w:rsidRPr="00BC2547" w:rsidRDefault="00BC2547" w:rsidP="00BC254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Ransomware stört Datenverarbeitungsprozesse und versucht, ein Lösegeld zu erpressen.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21CDE0" w14:textId="77777777" w:rsidR="00BC2547" w:rsidRPr="00BC2547" w:rsidRDefault="00BC2547" w:rsidP="00BC254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Ransomware hat das Ziel, sich unbemerkt zu verbreiten.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E3E6C2" w14:textId="77777777" w:rsidR="00BC2547" w:rsidRPr="00BC2547" w:rsidRDefault="00BC2547" w:rsidP="00BC254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Ransomware zeigt dem Opfer aufdringliche Werbung.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189F42" w14:textId="77777777" w:rsidR="00BC2547" w:rsidRPr="00BC2547" w:rsidRDefault="00BC2547" w:rsidP="00BC254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Ransomware hat das Ziel, den Computer des Opfers für weitere Angriffe zu nutzen.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A26757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DLMIMWCK01_Lektion01_Frage03</w:t>
      </w:r>
    </w:p>
    <w:p w14:paraId="19634F92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der folgenden Schwachstellen befindet sich auf der Organisationsebene?</w:t>
      </w:r>
    </w:p>
    <w:p w14:paraId="11F05B26" w14:textId="77777777" w:rsidR="00BC2547" w:rsidRPr="00BC2547" w:rsidRDefault="00BC2547" w:rsidP="00BC254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fehlendes Vier-Augen-Prinzip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E582BE" w14:textId="77777777" w:rsidR="00BC2547" w:rsidRPr="00BC2547" w:rsidRDefault="00BC2547" w:rsidP="00BC254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fehlende Softwareupdates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D586DF" w14:textId="77777777" w:rsidR="00BC2547" w:rsidRPr="00BC2547" w:rsidRDefault="00BC2547" w:rsidP="00BC254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Netzwerk ohne Firewall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A3D64D" w14:textId="77777777" w:rsidR="00BC2547" w:rsidRPr="00BC2547" w:rsidRDefault="00BC2547" w:rsidP="00BC254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Stammdatensystem ohne Authentifizierung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613824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DLMIMWCK01_Lektion01_Frage04</w:t>
      </w:r>
    </w:p>
    <w:p w14:paraId="25B393B2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Art Schwachstelle nutzen Social Engineering-Angriffe per Definition aus?</w:t>
      </w:r>
    </w:p>
    <w:p w14:paraId="7535EC9A" w14:textId="77777777" w:rsidR="00BC2547" w:rsidRPr="00BC2547" w:rsidRDefault="00BC2547" w:rsidP="00BC254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menschliche Schwachstelle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C2C117" w14:textId="77777777" w:rsidR="00BC2547" w:rsidRPr="00BC2547" w:rsidRDefault="00BC2547" w:rsidP="00BC254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technische Schwachstelle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764D9F" w14:textId="77777777" w:rsidR="00BC2547" w:rsidRPr="00BC2547" w:rsidRDefault="00BC2547" w:rsidP="00BC254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infrastrukturelle Schwachstelle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8CA46D" w14:textId="77777777" w:rsidR="00BC2547" w:rsidRPr="00BC2547" w:rsidRDefault="00BC2547" w:rsidP="00BC254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Schwachstelle auf Managementebene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8CD75F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DLMIMWCK01_Lektion01_Frage05</w:t>
      </w:r>
    </w:p>
    <w:p w14:paraId="4B2F0EF5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der folgenden Angriffe zielt dem Namen nach auf das Passwort des Opfers ab?</w:t>
      </w:r>
    </w:p>
    <w:p w14:paraId="675DB6BA" w14:textId="77777777" w:rsidR="00BC2547" w:rsidRPr="00BC2547" w:rsidRDefault="00BC2547" w:rsidP="00BC254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lastRenderedPageBreak/>
        <w:t>Phishing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37E2BA" w14:textId="77777777" w:rsidR="00BC2547" w:rsidRPr="00BC2547" w:rsidRDefault="00BC2547" w:rsidP="00BC254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Dumpster Diving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01B54A" w14:textId="77777777" w:rsidR="00BC2547" w:rsidRPr="00BC2547" w:rsidRDefault="00BC2547" w:rsidP="00BC254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Baiting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94A8CE" w14:textId="77777777" w:rsidR="00BC2547" w:rsidRPr="00BC2547" w:rsidRDefault="00BC2547" w:rsidP="00BC254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Whaling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1CC745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DLMIMWCK01_Lektion02_Frage01</w:t>
      </w:r>
    </w:p>
    <w:p w14:paraId="09157324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der folgenden Paragrafen kann auf Identitätsmissbrauch angewendet werden?</w:t>
      </w:r>
    </w:p>
    <w:p w14:paraId="16EEF416" w14:textId="77777777" w:rsidR="00BC2547" w:rsidRPr="00BC2547" w:rsidRDefault="00BC2547" w:rsidP="00BC254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§ 202a StGB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16B8D2" w14:textId="77777777" w:rsidR="00BC2547" w:rsidRPr="00BC2547" w:rsidRDefault="00BC2547" w:rsidP="00BC254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§ 142 PatG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BD3F68" w14:textId="77777777" w:rsidR="00BC2547" w:rsidRPr="00BC2547" w:rsidRDefault="00BC2547" w:rsidP="00BC254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§ 153 StGB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3660EE" w14:textId="77777777" w:rsidR="00BC2547" w:rsidRPr="00BC2547" w:rsidRDefault="00BC2547" w:rsidP="00BC254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§ 146 StGB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3176BC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DLMIMWCK01_Lektion02_Frage02</w:t>
      </w:r>
    </w:p>
    <w:p w14:paraId="02A4CFD6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Welches der folgenden Gesetze ist Hauptbestandteil des Immaterialgüterrechts?</w:t>
      </w:r>
    </w:p>
    <w:p w14:paraId="07C5E770" w14:textId="77777777" w:rsidR="00BC2547" w:rsidRPr="00BC2547" w:rsidRDefault="00BC2547" w:rsidP="00BC254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Gebrauchsmustergesetz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4C6AFD" w14:textId="77777777" w:rsidR="00BC2547" w:rsidRPr="00BC2547" w:rsidRDefault="00BC2547" w:rsidP="00BC254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Gesetz gegen unlauteren Wettbewerb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B13853" w14:textId="77777777" w:rsidR="00BC2547" w:rsidRPr="00BC2547" w:rsidRDefault="00BC2547" w:rsidP="00BC254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Telekommunikationsgesetz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CAC38E" w14:textId="77777777" w:rsidR="00BC2547" w:rsidRPr="00BC2547" w:rsidRDefault="00BC2547" w:rsidP="00BC254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Datenschutz-Grundverordnung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BD2501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DLMIMWCK01_Lektion02_Frage03</w:t>
      </w:r>
    </w:p>
    <w:p w14:paraId="0141927A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Als Reaktion auf die Nicht-Anwendbarkeit welches Deliktes wurde § 269 StGB eingeführt?</w:t>
      </w:r>
    </w:p>
    <w:p w14:paraId="4B9CF024" w14:textId="77777777" w:rsidR="00BC2547" w:rsidRPr="00BC2547" w:rsidRDefault="00BC2547" w:rsidP="00BC254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Urkundenfälschung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B57A28" w14:textId="77777777" w:rsidR="00BC2547" w:rsidRPr="00BC2547" w:rsidRDefault="00BC2547" w:rsidP="00BC254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Betrug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1C371B" w14:textId="77777777" w:rsidR="00BC2547" w:rsidRPr="00BC2547" w:rsidRDefault="00BC2547" w:rsidP="00BC254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Geldfälschung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7AFA33" w14:textId="77777777" w:rsidR="00BC2547" w:rsidRPr="00BC2547" w:rsidRDefault="00BC2547" w:rsidP="00BC254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Beleidigung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DD45E1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DLMIMWCK01_Lektion02_Frage04</w:t>
      </w:r>
    </w:p>
    <w:p w14:paraId="27CE89ED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der folgenden Handlungen ist nicht die Voraussetzung für § 263a StGB (Computerbetrug)?</w:t>
      </w:r>
    </w:p>
    <w:p w14:paraId="398E23FD" w14:textId="77777777" w:rsidR="00BC2547" w:rsidRPr="00BC2547" w:rsidRDefault="00BC2547" w:rsidP="00BC254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unbefugte Ausführung eines Programms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07610D" w14:textId="77777777" w:rsidR="00BC2547" w:rsidRPr="00BC2547" w:rsidRDefault="00BC2547" w:rsidP="00BC254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unbefugte Verwendung von Daten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22F5C8" w14:textId="77777777" w:rsidR="00BC2547" w:rsidRPr="00BC2547" w:rsidRDefault="00BC2547" w:rsidP="00BC254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unrichtige Gestaltung eines Programms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3BCD21" w14:textId="77777777" w:rsidR="00BC2547" w:rsidRPr="00BC2547" w:rsidRDefault="00BC2547" w:rsidP="00BC254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Verwendung unrichtiger oder unvollständiger Daten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392BCE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DLMIMWCK01_Lektion02_Frage05</w:t>
      </w:r>
    </w:p>
    <w:p w14:paraId="2C5235E2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lastRenderedPageBreak/>
        <w:t>Welcher der folgenden Paragrafen ist nicht auf den Diebstahl und Missbrauch von Zugangsdaten zu einem Onlinekonto mithilfe eines Virus anwendbar?</w:t>
      </w:r>
    </w:p>
    <w:p w14:paraId="68E9F3D8" w14:textId="77777777" w:rsidR="00BC2547" w:rsidRPr="00BC2547" w:rsidRDefault="00BC2547" w:rsidP="00BC254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§ 185 StGB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3C9E66" w14:textId="77777777" w:rsidR="00BC2547" w:rsidRPr="00BC2547" w:rsidRDefault="00BC2547" w:rsidP="00BC254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§ 269 StGB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95B5B4" w14:textId="77777777" w:rsidR="00BC2547" w:rsidRPr="00BC2547" w:rsidRDefault="00BC2547" w:rsidP="00BC254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§ 202a StGB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687D99" w14:textId="77777777" w:rsidR="00BC2547" w:rsidRPr="00BC2547" w:rsidRDefault="00BC2547" w:rsidP="00BC254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§ 263a StGB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A75429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DLMIMWCK01_Lektion03_Frage01</w:t>
      </w:r>
    </w:p>
    <w:p w14:paraId="61549337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der folgenden technischen Entwicklungen begünstigt Datendiebstahl nicht?</w:t>
      </w:r>
    </w:p>
    <w:p w14:paraId="04A09B85" w14:textId="77777777" w:rsidR="00BC2547" w:rsidRPr="00BC2547" w:rsidRDefault="00BC2547" w:rsidP="00BC254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Multi-Faktor-Authentifizierung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7AFE6E" w14:textId="77777777" w:rsidR="00BC2547" w:rsidRPr="00BC2547" w:rsidRDefault="00BC2547" w:rsidP="00BC254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Mobile Geräte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7F95E2" w14:textId="77777777" w:rsidR="00BC2547" w:rsidRPr="00BC2547" w:rsidRDefault="00BC2547" w:rsidP="00BC254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Internet-of-Things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A5C35D" w14:textId="77777777" w:rsidR="00BC2547" w:rsidRPr="00BC2547" w:rsidRDefault="00BC2547" w:rsidP="00BC254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Soziale Netzwerke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448C78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DLMIMWCK01_Lektion03_Frage02</w:t>
      </w:r>
    </w:p>
    <w:p w14:paraId="58CDAE96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der folgenden Eigenschaften eines Back-ups verstärkt die Folgen eines Ransomware-Angriffs?</w:t>
      </w:r>
    </w:p>
    <w:p w14:paraId="65AF85E9" w14:textId="77777777" w:rsidR="00BC2547" w:rsidRPr="00BC2547" w:rsidRDefault="00BC2547" w:rsidP="00BC254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online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B1182F" w14:textId="77777777" w:rsidR="00BC2547" w:rsidRPr="00BC2547" w:rsidRDefault="00BC2547" w:rsidP="00BC254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vollständig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F98310" w14:textId="77777777" w:rsidR="00BC2547" w:rsidRPr="00BC2547" w:rsidRDefault="00BC2547" w:rsidP="00BC254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aktuell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25DB4C" w14:textId="77777777" w:rsidR="00BC2547" w:rsidRPr="00BC2547" w:rsidRDefault="00BC2547" w:rsidP="00BC254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offline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5ACE53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DLMIMWCK01_Lektion03_Frage03</w:t>
      </w:r>
    </w:p>
    <w:p w14:paraId="55AA0637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Aussage trifft nicht auf einen DDoS-Angriff zu?</w:t>
      </w:r>
    </w:p>
    <w:p w14:paraId="76BD516E" w14:textId="77777777" w:rsidR="00BC2547" w:rsidRPr="00BC2547" w:rsidRDefault="00BC2547" w:rsidP="00BC254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Für DDoS-Angriffe werden Zugangsdaten zum Zielsystem benötigt.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E9E6EA" w14:textId="77777777" w:rsidR="00BC2547" w:rsidRPr="00BC2547" w:rsidRDefault="00BC2547" w:rsidP="00BC254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DDoS-Angriffe erzeugen eine Überlast auf dem Zielsystem.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4C85E2" w14:textId="77777777" w:rsidR="00BC2547" w:rsidRPr="00BC2547" w:rsidRDefault="00BC2547" w:rsidP="00BC254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DDoS-Angriffe werden von einer Vielzahl von Computern gestartet.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B91800" w14:textId="77777777" w:rsidR="00BC2547" w:rsidRPr="00BC2547" w:rsidRDefault="00BC2547" w:rsidP="00BC254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DDoS-Angriffe nutzen häufig Botnetze.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DA9D3A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DLMIMWCK01_Lektion03_Frage04</w:t>
      </w:r>
    </w:p>
    <w:p w14:paraId="69CEA31E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Welcher der folgenden Begriffe ist ein Synonym für Industriespionage?</w:t>
      </w:r>
    </w:p>
    <w:p w14:paraId="3754A937" w14:textId="77777777" w:rsidR="00BC2547" w:rsidRPr="00BC2547" w:rsidRDefault="00BC2547" w:rsidP="00BC254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Betriebsspionage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EC6B5C" w14:textId="77777777" w:rsidR="00BC2547" w:rsidRPr="00BC2547" w:rsidRDefault="00BC2547" w:rsidP="00BC254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Wirtschaftsspionage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DF9419" w14:textId="77777777" w:rsidR="00BC2547" w:rsidRPr="00BC2547" w:rsidRDefault="00BC2547" w:rsidP="00BC254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Competitive Intelligence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41373C" w14:textId="77777777" w:rsidR="00BC2547" w:rsidRPr="00BC2547" w:rsidRDefault="00BC2547" w:rsidP="00BC254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lastRenderedPageBreak/>
        <w:t>aggressive Marktforschung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F0BC75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DLMIMWCK01_Lektion03_Frage05</w:t>
      </w:r>
    </w:p>
    <w:p w14:paraId="077AAF2C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Gegen welche Art Schadsoftware hilft ein Decryptor?</w:t>
      </w:r>
    </w:p>
    <w:p w14:paraId="089ED639" w14:textId="77777777" w:rsidR="00BC2547" w:rsidRPr="00BC2547" w:rsidRDefault="00BC2547" w:rsidP="00BC254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Ransomware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8CF4C4" w14:textId="77777777" w:rsidR="00BC2547" w:rsidRPr="00BC2547" w:rsidRDefault="00BC2547" w:rsidP="00BC254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Adware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96D58D" w14:textId="77777777" w:rsidR="00BC2547" w:rsidRPr="00BC2547" w:rsidRDefault="00BC2547" w:rsidP="00BC254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AES-256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8B4D9A" w14:textId="77777777" w:rsidR="00BC2547" w:rsidRPr="00BC2547" w:rsidRDefault="00BC2547" w:rsidP="00BC254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SMB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2CDC71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DLMIMWCK01_Lektion04_Frage01</w:t>
      </w:r>
    </w:p>
    <w:p w14:paraId="1211D08B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Welcher der folgenden Begriffe ist kein Seiteneffekt, welcher für einen Seitenkanalangriff genutzt werden kann?</w:t>
      </w:r>
    </w:p>
    <w:p w14:paraId="507A10C7" w14:textId="77777777" w:rsidR="00BC2547" w:rsidRPr="00BC2547" w:rsidRDefault="00BC2547" w:rsidP="00BC254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Prozessliste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E2898B" w14:textId="77777777" w:rsidR="00BC2547" w:rsidRPr="00BC2547" w:rsidRDefault="00BC2547" w:rsidP="00BC254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Zeitmessung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C37EE1" w14:textId="77777777" w:rsidR="00BC2547" w:rsidRPr="00BC2547" w:rsidRDefault="00BC2547" w:rsidP="00BC254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elektromagnetische Wellen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E72812" w14:textId="77777777" w:rsidR="00BC2547" w:rsidRPr="00BC2547" w:rsidRDefault="00BC2547" w:rsidP="00BC254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Stromverbrauch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F92C6E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DLMIMWCK01_Lektion04_Frage02</w:t>
      </w:r>
    </w:p>
    <w:p w14:paraId="542A5565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Was ist ein grundlegender Abwehrmechanismus von Betriebssystemen gegen Angriffe?</w:t>
      </w:r>
    </w:p>
    <w:p w14:paraId="771AF0EF" w14:textId="77777777" w:rsidR="00BC2547" w:rsidRPr="00BC2547" w:rsidRDefault="00BC2547" w:rsidP="00BC254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Rechtetrennung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99FA95" w14:textId="77777777" w:rsidR="00BC2547" w:rsidRPr="00BC2547" w:rsidRDefault="00BC2547" w:rsidP="00BC254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Out-of-Order-Execution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2F066A" w14:textId="77777777" w:rsidR="00BC2547" w:rsidRPr="00BC2547" w:rsidRDefault="00BC2547" w:rsidP="00BC254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Multithreading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15D3A4" w14:textId="77777777" w:rsidR="00BC2547" w:rsidRPr="00BC2547" w:rsidRDefault="00BC2547" w:rsidP="00BC254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SMB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653132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DLMIMWCK01_Lektion04_Frage03</w:t>
      </w:r>
    </w:p>
    <w:p w14:paraId="391CECF5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Eigenschaft eines Dienstes schränkt einen DoS-Angriff ein?</w:t>
      </w:r>
    </w:p>
    <w:p w14:paraId="25BB49C6" w14:textId="77777777" w:rsidR="00BC2547" w:rsidRPr="00BC2547" w:rsidRDefault="00BC2547" w:rsidP="00BC254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Verfügbarkeit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09F172" w14:textId="77777777" w:rsidR="00BC2547" w:rsidRPr="00BC2547" w:rsidRDefault="00BC2547" w:rsidP="00BC254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Vertraulichkeit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8064F4" w14:textId="77777777" w:rsidR="00BC2547" w:rsidRPr="00BC2547" w:rsidRDefault="00BC2547" w:rsidP="00BC254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Integrität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ADA381" w14:textId="77777777" w:rsidR="00BC2547" w:rsidRPr="00BC2547" w:rsidRDefault="00BC2547" w:rsidP="00BC254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Authentizität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6674EB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DLMIMWCK01_Lektion04_Frage04</w:t>
      </w:r>
    </w:p>
    <w:p w14:paraId="52A001CF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Welches Protokoll wird üblicherweise auf dem TCP-Port 443 genutzt?</w:t>
      </w:r>
    </w:p>
    <w:p w14:paraId="5F724302" w14:textId="77777777" w:rsidR="00BC2547" w:rsidRPr="00BC2547" w:rsidRDefault="00BC2547" w:rsidP="00BC254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HTTPS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817CBE" w14:textId="77777777" w:rsidR="00BC2547" w:rsidRPr="00BC2547" w:rsidRDefault="00BC2547" w:rsidP="00BC254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DNS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9B56C6" w14:textId="77777777" w:rsidR="00BC2547" w:rsidRPr="00BC2547" w:rsidRDefault="00BC2547" w:rsidP="00BC254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VoIP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5CA3EE" w14:textId="77777777" w:rsidR="00BC2547" w:rsidRPr="00BC2547" w:rsidRDefault="00BC2547" w:rsidP="00BC254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lastRenderedPageBreak/>
        <w:t>POP3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098533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DLMIMWCK01_Lektion04_Frage05</w:t>
      </w:r>
    </w:p>
    <w:p w14:paraId="3A47E805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Was ist keine organisatorische Regelung?</w:t>
      </w:r>
    </w:p>
    <w:p w14:paraId="739CDBBC" w14:textId="77777777" w:rsidR="00BC2547" w:rsidRPr="00BC2547" w:rsidRDefault="00BC2547" w:rsidP="00BC254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Log-Eintrag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A6A5EB" w14:textId="77777777" w:rsidR="00BC2547" w:rsidRPr="00BC2547" w:rsidRDefault="00BC2547" w:rsidP="00BC254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Rollenverteilung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38147F" w14:textId="77777777" w:rsidR="00BC2547" w:rsidRPr="00BC2547" w:rsidRDefault="00BC2547" w:rsidP="00BC254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Aufbauorganisation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7703BD" w14:textId="77777777" w:rsidR="00BC2547" w:rsidRPr="00BC2547" w:rsidRDefault="00BC2547" w:rsidP="00BC254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Prozessbeschreibungen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D71498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DLMIMWCK01_Lektion05_Frage01</w:t>
      </w:r>
    </w:p>
    <w:p w14:paraId="4F3DE821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Wie entsteht ein Polymorphismus?</w:t>
      </w:r>
    </w:p>
    <w:p w14:paraId="14FF2849" w14:textId="77777777" w:rsidR="00BC2547" w:rsidRPr="00BC2547" w:rsidRDefault="00BC2547" w:rsidP="00BC254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Umordnung von Funktionen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B93A62" w14:textId="77777777" w:rsidR="00BC2547" w:rsidRPr="00BC2547" w:rsidRDefault="00BC2547" w:rsidP="00BC254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Befall eines neuen Systems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018E7B" w14:textId="77777777" w:rsidR="00BC2547" w:rsidRPr="00BC2547" w:rsidRDefault="00BC2547" w:rsidP="00BC254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Callback an den Command &amp; Control-Server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C3C618" w14:textId="77777777" w:rsidR="00BC2547" w:rsidRPr="00BC2547" w:rsidRDefault="00BC2547" w:rsidP="00BC254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Abfangen von Passwörtern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937683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DLMIMWCK01_Lektion05_Frage02</w:t>
      </w:r>
    </w:p>
    <w:p w14:paraId="233659BB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Was ist kein Verfahren zur Detektion von Schadsoftware?</w:t>
      </w:r>
    </w:p>
    <w:p w14:paraId="771D221D" w14:textId="77777777" w:rsidR="00BC2547" w:rsidRPr="00BC2547" w:rsidRDefault="00BC2547" w:rsidP="00BC254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Dateisystemstruktur-basierte Detektion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B2A1CE" w14:textId="77777777" w:rsidR="00BC2547" w:rsidRPr="00BC2547" w:rsidRDefault="00BC2547" w:rsidP="00BC254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Signatur-basierte Detektion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F62BA2" w14:textId="77777777" w:rsidR="00BC2547" w:rsidRPr="00BC2547" w:rsidRDefault="00BC2547" w:rsidP="00BC254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Verhaltens-basierte Detektion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F4D0DA" w14:textId="77777777" w:rsidR="00BC2547" w:rsidRPr="00BC2547" w:rsidRDefault="00BC2547" w:rsidP="00BC254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Heuristik-basierte Detektion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FCFD5C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DLMIMWCK01_Lektion05_Frage03</w:t>
      </w:r>
    </w:p>
    <w:p w14:paraId="529074CF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Daten können während einer Post-mortem-Analyse genutzt werden?</w:t>
      </w:r>
    </w:p>
    <w:p w14:paraId="0ADE007F" w14:textId="77777777" w:rsidR="00BC2547" w:rsidRPr="00BC2547" w:rsidRDefault="00BC2547" w:rsidP="00BC254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Dateisystemstruktur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C5ACB5" w14:textId="77777777" w:rsidR="00BC2547" w:rsidRPr="00BC2547" w:rsidRDefault="00BC2547" w:rsidP="00BC254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Arbeitsspeicher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7F4172" w14:textId="77777777" w:rsidR="00BC2547" w:rsidRPr="00BC2547" w:rsidRDefault="00BC2547" w:rsidP="00BC254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Prozessliste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FE73E8" w14:textId="77777777" w:rsidR="00BC2547" w:rsidRPr="00BC2547" w:rsidRDefault="00BC2547" w:rsidP="00BC254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Liste der aktiven Netzwerkverbindungen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B14C52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DLMIMWCK01_Lektion05_Frage04</w:t>
      </w:r>
    </w:p>
    <w:p w14:paraId="77C9B2BD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Technik wird angewandt, wenn die Dateisystemstruktur eines Datenträgers zerstört ist?</w:t>
      </w:r>
    </w:p>
    <w:p w14:paraId="0FDAEB68" w14:textId="77777777" w:rsidR="00BC2547" w:rsidRPr="00BC2547" w:rsidRDefault="00BC2547" w:rsidP="00BC254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File carving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85BA3D" w14:textId="77777777" w:rsidR="00BC2547" w:rsidRPr="00BC2547" w:rsidRDefault="00BC2547" w:rsidP="00BC254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Tcpdump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469E9D" w14:textId="77777777" w:rsidR="00BC2547" w:rsidRPr="00BC2547" w:rsidRDefault="00BC2547" w:rsidP="00BC254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NTFS-Reload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3FA874" w14:textId="77777777" w:rsidR="00BC2547" w:rsidRPr="00BC2547" w:rsidRDefault="00BC2547" w:rsidP="00BC254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lastRenderedPageBreak/>
        <w:t>Fragmented binary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2E458D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DLMIMWCK01_Lektion05_Frage05</w:t>
      </w:r>
    </w:p>
    <w:p w14:paraId="002F2325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Welches Verfahren oder welche Anwendung hilft bei einem wipe out?</w:t>
      </w:r>
    </w:p>
    <w:p w14:paraId="2B63EBBA" w14:textId="77777777" w:rsidR="00BC2547" w:rsidRPr="00BC2547" w:rsidRDefault="00BC2547" w:rsidP="00BC254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Wiederherstellung des Back-ups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571BA2" w14:textId="77777777" w:rsidR="00BC2547" w:rsidRPr="00BC2547" w:rsidRDefault="00BC2547" w:rsidP="00BC254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Einsatz eines Decryptors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FCBEEA5" w14:textId="77777777" w:rsidR="00BC2547" w:rsidRPr="00BC2547" w:rsidRDefault="00BC2547" w:rsidP="00BC254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File carving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8EECC9" w14:textId="77777777" w:rsidR="00BC2547" w:rsidRPr="00BC2547" w:rsidRDefault="00BC2547" w:rsidP="00BC254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Wiederherstellen des Papierkorbs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F1EA161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DLMIMWCK01_Lektion06_Frage01</w:t>
      </w:r>
    </w:p>
    <w:p w14:paraId="4521CF38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Was bedeutet die Abkürzung ISMS?</w:t>
      </w:r>
    </w:p>
    <w:p w14:paraId="3D176E09" w14:textId="77777777" w:rsidR="00BC2547" w:rsidRPr="00BC2547" w:rsidRDefault="00BC2547" w:rsidP="00BC254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Informationssicherheitsmanagementsystem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E52F2D" w14:textId="77777777" w:rsidR="00BC2547" w:rsidRPr="00BC2547" w:rsidRDefault="00BC2547" w:rsidP="00BC254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Informationsschutzmanagementsystem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4FBE5E" w14:textId="77777777" w:rsidR="00BC2547" w:rsidRPr="00BC2547" w:rsidRDefault="00BC2547" w:rsidP="00BC254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IT Security Monitoring System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470100" w14:textId="77777777" w:rsidR="00BC2547" w:rsidRPr="00BC2547" w:rsidRDefault="00BC2547" w:rsidP="00BC2547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Information and Safety Management Service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FE4991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DLMIMWCK01_Lektion06_Frage02</w:t>
      </w:r>
    </w:p>
    <w:p w14:paraId="1F594773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Welchen Nutzen erzeugt ein TPM nicht?</w:t>
      </w:r>
    </w:p>
    <w:p w14:paraId="3F16BF59" w14:textId="77777777" w:rsidR="00BC2547" w:rsidRPr="00BC2547" w:rsidRDefault="00BC2547" w:rsidP="00BC254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Schutz vor Diebstahl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B7987D" w14:textId="77777777" w:rsidR="00BC2547" w:rsidRPr="00BC2547" w:rsidRDefault="00BC2547" w:rsidP="00BC254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Speicherung von kryptografischen Schlüsseln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61E77A" w14:textId="77777777" w:rsidR="00BC2547" w:rsidRPr="00BC2547" w:rsidRDefault="00BC2547" w:rsidP="00BC254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Beginn einer Vertrauenskette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F9F4A8" w14:textId="77777777" w:rsidR="00BC2547" w:rsidRPr="00BC2547" w:rsidRDefault="00BC2547" w:rsidP="00BC2547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Verwaltung von kryptografischen Schlüsseln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2BB9DC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DLMIMWCK01_Lektion06_Frage03</w:t>
      </w:r>
    </w:p>
    <w:p w14:paraId="4A85E4D1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Welchen Prozess sichert eine MFA ab?</w:t>
      </w:r>
    </w:p>
    <w:p w14:paraId="0DA8131A" w14:textId="77777777" w:rsidR="00BC2547" w:rsidRPr="00BC2547" w:rsidRDefault="00BC2547" w:rsidP="00BC254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Authentifizierung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F17283" w14:textId="77777777" w:rsidR="00BC2547" w:rsidRPr="00BC2547" w:rsidRDefault="00BC2547" w:rsidP="00BC254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Autorisierung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C2C98E" w14:textId="77777777" w:rsidR="00BC2547" w:rsidRPr="00BC2547" w:rsidRDefault="00BC2547" w:rsidP="00BC254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Vergabe von Zugangsberechtigungen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BB2EBE" w14:textId="77777777" w:rsidR="00BC2547" w:rsidRPr="00BC2547" w:rsidRDefault="00BC2547" w:rsidP="00BC2547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Zutrittskontrolle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FD06EA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DLMIMWCK01_Lektion06_Frage04</w:t>
      </w:r>
    </w:p>
    <w:p w14:paraId="73FF1B51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Was ist das Hauptziel von Sensibilisierungsmaßnahmen?</w:t>
      </w:r>
    </w:p>
    <w:p w14:paraId="1CC7EA3D" w14:textId="77777777" w:rsidR="00BC2547" w:rsidRPr="00BC2547" w:rsidRDefault="00BC2547" w:rsidP="00BC254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Schaffen von Awareness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71EAB8" w14:textId="77777777" w:rsidR="00BC2547" w:rsidRPr="00BC2547" w:rsidRDefault="00BC2547" w:rsidP="00BC254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Etablierung von SSO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467666" w14:textId="77777777" w:rsidR="00BC2547" w:rsidRPr="00BC2547" w:rsidRDefault="00BC2547" w:rsidP="00BC254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Intrusion Detection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3913EE" w14:textId="77777777" w:rsidR="00BC2547" w:rsidRPr="00BC2547" w:rsidRDefault="00BC2547" w:rsidP="00BC2547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Einführung von Security Incident Handling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BE4216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DLMIMWCK01_Lektion06_Frage05</w:t>
      </w:r>
    </w:p>
    <w:p w14:paraId="7CFA41C5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Welcher Prozess hängt nicht direkt mit der Vorfallreaktionsplanung zusammen?</w:t>
      </w:r>
    </w:p>
    <w:p w14:paraId="27BA2578" w14:textId="77777777" w:rsidR="00BC2547" w:rsidRPr="00BC2547" w:rsidRDefault="00BC2547" w:rsidP="00BC254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Change Management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3C2CA9" w14:textId="77777777" w:rsidR="00BC2547" w:rsidRPr="00BC2547" w:rsidRDefault="00BC2547" w:rsidP="00BC254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Notfallmanagement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8A0E7C" w14:textId="77777777" w:rsidR="00BC2547" w:rsidRPr="00BC2547" w:rsidRDefault="00BC2547" w:rsidP="00BC254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IT-Forensik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5A82A3" w14:textId="77777777" w:rsidR="00BC2547" w:rsidRPr="00BC2547" w:rsidRDefault="00BC2547" w:rsidP="00BC2547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Planung der Behandlung von Sicherheitsvorfällen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528E05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DLMIMWCK01_Lektion07_Frage01</w:t>
      </w:r>
    </w:p>
    <w:p w14:paraId="321F1163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der folgenden Maßnahmen wird als reaktive Maßnahme kategorisiert?</w:t>
      </w:r>
    </w:p>
    <w:p w14:paraId="6CEAC5F3" w14:textId="77777777" w:rsidR="00BC2547" w:rsidRPr="00BC2547" w:rsidRDefault="00BC2547" w:rsidP="00BC254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Deaktivieren aller Administratorkonten nach einem Schadsoftwarebefall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B8E3F5" w14:textId="77777777" w:rsidR="00BC2547" w:rsidRPr="00BC2547" w:rsidRDefault="00BC2547" w:rsidP="00BC254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Aktualisierung der Anti-Viren-Muster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0DD80A" w14:textId="77777777" w:rsidR="00BC2547" w:rsidRPr="00BC2547" w:rsidRDefault="00BC2547" w:rsidP="00BC254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Beauftragung eines Beraters, um ein ISMS aufzubauen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25CDA7" w14:textId="77777777" w:rsidR="00BC2547" w:rsidRPr="00BC2547" w:rsidRDefault="00BC2547" w:rsidP="00BC2547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Aktivierung der Protokollierung auf einem Domain Controller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4F4739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DLMIMWCK01_Lektion07_Frage02</w:t>
      </w:r>
    </w:p>
    <w:p w14:paraId="506C4174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Schadenskategorien gibt es in Bezug auf Computerkriminalität?</w:t>
      </w:r>
    </w:p>
    <w:p w14:paraId="6417E09F" w14:textId="77777777" w:rsidR="00BC2547" w:rsidRPr="00BC2547" w:rsidRDefault="00BC2547" w:rsidP="00BC254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physisch, digital, ökonomisch, reputationsbezogen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1119AB" w14:textId="77777777" w:rsidR="00BC2547" w:rsidRPr="00BC2547" w:rsidRDefault="00BC2547" w:rsidP="00BC254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physisch, ökonomisch, transistorisch, psychologisch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1269CC" w14:textId="77777777" w:rsidR="00BC2547" w:rsidRPr="00BC2547" w:rsidRDefault="00BC2547" w:rsidP="00BC254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reputationsbezogen, motorisch, psychologisch, monetär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718530" w14:textId="77777777" w:rsidR="00BC2547" w:rsidRPr="00BC2547" w:rsidRDefault="00BC2547" w:rsidP="00BC2547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ökonomisch, sozial, digital, axiomatisch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0F5742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DLMIMWCK01_Lektion07_Frage03</w:t>
      </w:r>
    </w:p>
    <w:p w14:paraId="1C934A22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Art Threat Intelligence wird auch mit TTP bezeichnet?</w:t>
      </w:r>
    </w:p>
    <w:p w14:paraId="598FB4F2" w14:textId="77777777" w:rsidR="00BC2547" w:rsidRPr="00BC2547" w:rsidRDefault="00BC2547" w:rsidP="00BC254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tactical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1D8366" w14:textId="77777777" w:rsidR="00BC2547" w:rsidRPr="00BC2547" w:rsidRDefault="00BC2547" w:rsidP="00BC254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strategic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46D7F0" w14:textId="77777777" w:rsidR="00BC2547" w:rsidRPr="00BC2547" w:rsidRDefault="00BC2547" w:rsidP="00BC254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technical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D70401" w14:textId="77777777" w:rsidR="00BC2547" w:rsidRPr="00BC2547" w:rsidRDefault="00BC2547" w:rsidP="00BC2547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taxonomic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C170E9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DLMIMWCK01_Lektion07_Frage04</w:t>
      </w:r>
    </w:p>
    <w:p w14:paraId="23154641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Ist es als privatrechtliche Organisation in Deutschland verpflichtend, der Allianz für Cybersicherheit beizutreten?</w:t>
      </w:r>
    </w:p>
    <w:p w14:paraId="0234FA84" w14:textId="77777777" w:rsidR="00BC2547" w:rsidRPr="00BC2547" w:rsidRDefault="00BC2547" w:rsidP="00BC254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Nein, es ist nicht verpflichtend.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7B57B2" w14:textId="77777777" w:rsidR="00BC2547" w:rsidRPr="00BC2547" w:rsidRDefault="00BC2547" w:rsidP="00BC254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Ja, es ist verpflichtend.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E014EB" w14:textId="77777777" w:rsidR="00BC2547" w:rsidRPr="00BC2547" w:rsidRDefault="00BC2547" w:rsidP="00BC254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Ja, wenn man als Betreiber kritischer Infrastruktur zählt.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8F5043" w14:textId="77777777" w:rsidR="00BC2547" w:rsidRPr="00BC2547" w:rsidRDefault="00BC2547" w:rsidP="00BC2547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lastRenderedPageBreak/>
        <w:t>Ja, wenn man unter das Geheimschutzgesetz fällt.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0712D3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DLMIMWCK01_Lektion07_Frage05</w:t>
      </w:r>
    </w:p>
    <w:p w14:paraId="756A057C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Punkte gehören zu den organisatorischen Handlungsempfehlungen der Allianz für Cybersicherheit?</w:t>
      </w:r>
    </w:p>
    <w:p w14:paraId="7F616845" w14:textId="77777777" w:rsidR="00BC2547" w:rsidRPr="00BC2547" w:rsidRDefault="00BC2547" w:rsidP="00BC254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Einrichtung eines Krisenstabs, interne und externe Kommunikation sowie externe Unterstützung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EA1394" w14:textId="77777777" w:rsidR="00BC2547" w:rsidRPr="00BC2547" w:rsidRDefault="00BC2547" w:rsidP="00BC254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interne und externe Kommunikation, Monitoring des Netzwerks sowie externe Unterstützung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FDFFFC" w14:textId="77777777" w:rsidR="00BC2547" w:rsidRPr="00BC2547" w:rsidRDefault="00BC2547" w:rsidP="00BC254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interne Kommunikation, Monitoring des Netzwerks sowie Einberufung des internen Krisenstabs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5263FA" w14:textId="77777777" w:rsidR="00BC2547" w:rsidRPr="00BC2547" w:rsidRDefault="00BC2547" w:rsidP="00BC2547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externe Kommunikation, Einberufung des Krisenstabs und externe Unterstützung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D24A5B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DLMIMWCK01_Lektion08_Frage01</w:t>
      </w:r>
    </w:p>
    <w:p w14:paraId="447B6B69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der folgenden Organisationen ist eine Quelle für Berichte zur aktuellen Sicherheitslage bezogen auf Computerkriminalität?</w:t>
      </w:r>
    </w:p>
    <w:p w14:paraId="4DD479A1" w14:textId="77777777" w:rsidR="00BC2547" w:rsidRPr="00BC2547" w:rsidRDefault="00BC2547" w:rsidP="00BC254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Information Security Forum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4AF133" w14:textId="77777777" w:rsidR="00BC2547" w:rsidRPr="00BC2547" w:rsidRDefault="00BC2547" w:rsidP="00BC254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Institute of Electrical and Electronics Engineers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1417F5" w14:textId="77777777" w:rsidR="00BC2547" w:rsidRPr="00BC2547" w:rsidRDefault="00BC2547" w:rsidP="00BC254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Bundesamt für Informationssicherheit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E7D12B" w14:textId="77777777" w:rsidR="00BC2547" w:rsidRPr="00BC2547" w:rsidRDefault="00BC2547" w:rsidP="00BC2547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Cybersicherheit e.V.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503D2D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DLMIMWCK01_Lektion08_Frage02</w:t>
      </w:r>
    </w:p>
    <w:p w14:paraId="6747F064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Gegen welche der folgenden Angriffe in der eigenen Organisation hilft Patchmanagement nicht?</w:t>
      </w:r>
    </w:p>
    <w:p w14:paraId="4DDE0EB5" w14:textId="77777777" w:rsidR="00BC2547" w:rsidRPr="00BC2547" w:rsidRDefault="00BC2547" w:rsidP="00BC254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DDoS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E7228C" w14:textId="77777777" w:rsidR="00BC2547" w:rsidRPr="00BC2547" w:rsidRDefault="00BC2547" w:rsidP="00BC254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Botnetze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254B2B" w14:textId="77777777" w:rsidR="00BC2547" w:rsidRPr="00BC2547" w:rsidRDefault="00BC2547" w:rsidP="00BC254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Schadprogramme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C1A98E" w14:textId="77777777" w:rsidR="00BC2547" w:rsidRPr="00BC2547" w:rsidRDefault="00BC2547" w:rsidP="00BC2547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Ransomware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928D04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DLMIMWCK01_Lektion08_Frage03</w:t>
      </w:r>
    </w:p>
    <w:p w14:paraId="5A38C9E3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Ab welchem Zeitpunkt wird beim Security by Design an den Sicherheitsaspekt gedacht?</w:t>
      </w:r>
    </w:p>
    <w:p w14:paraId="4FA5F7D5" w14:textId="77777777" w:rsidR="00BC2547" w:rsidRPr="00BC2547" w:rsidRDefault="00BC2547" w:rsidP="00BC254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Entwurf von Systemen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219593" w14:textId="77777777" w:rsidR="00BC2547" w:rsidRPr="00BC2547" w:rsidRDefault="00BC2547" w:rsidP="00BC254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User Acceptance Test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73F128" w14:textId="77777777" w:rsidR="00BC2547" w:rsidRPr="00BC2547" w:rsidRDefault="00BC2547" w:rsidP="00BC254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Rollout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F773AF" w14:textId="77777777" w:rsidR="00BC2547" w:rsidRPr="00BC2547" w:rsidRDefault="00BC2547" w:rsidP="00BC2547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Entwicklungsphase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1DC6A1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DLMIMWCK01_Lektion08_Frage04</w:t>
      </w:r>
    </w:p>
    <w:p w14:paraId="375A0853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lastRenderedPageBreak/>
        <w:t>Von wem wird die Europol Awareness Campaign initiiert?</w:t>
      </w:r>
    </w:p>
    <w:p w14:paraId="13FE18F8" w14:textId="77777777" w:rsidR="00BC2547" w:rsidRPr="00BC2547" w:rsidRDefault="00BC2547" w:rsidP="00BC254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EC3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109A25" w14:textId="77777777" w:rsidR="00BC2547" w:rsidRPr="00BC2547" w:rsidRDefault="00BC2547" w:rsidP="00BC254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CIA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F62BD3" w14:textId="77777777" w:rsidR="00BC2547" w:rsidRPr="00BC2547" w:rsidRDefault="00BC2547" w:rsidP="00BC254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BSI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FC01D7" w14:textId="77777777" w:rsidR="00BC2547" w:rsidRPr="00BC2547" w:rsidRDefault="00BC2547" w:rsidP="00BC2547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ECC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DF53D3" w14:textId="77777777" w:rsidR="00BC2547" w:rsidRPr="00BC2547" w:rsidRDefault="00BC2547" w:rsidP="00BC254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DLMIMWCK01_Lektion08_Frage05</w:t>
      </w:r>
    </w:p>
    <w:p w14:paraId="0F9F7A68" w14:textId="77777777" w:rsidR="00BC2547" w:rsidRPr="00BC2547" w:rsidRDefault="00BC2547" w:rsidP="00BC254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Welche Themen hat die Europol Awareness bereits bearbeitet?</w:t>
      </w:r>
    </w:p>
    <w:p w14:paraId="74279675" w14:textId="77777777" w:rsidR="00BC2547" w:rsidRPr="00BC2547" w:rsidRDefault="00BC2547" w:rsidP="00BC254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Mobile Awareness und Cyberscam (</w:t>
      </w:r>
      <w:r w:rsidRPr="00BC2547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C40CED" w14:textId="77777777" w:rsidR="00BC2547" w:rsidRPr="00BC2547" w:rsidRDefault="00BC2547" w:rsidP="00BC254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Mobile Awareness und Kryptoagility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30B4D7" w14:textId="77777777" w:rsidR="00BC2547" w:rsidRPr="00BC2547" w:rsidRDefault="00BC2547" w:rsidP="00BC254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Cyberscam und Mobile Agility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9686A7" w14:textId="77777777" w:rsidR="00BC2547" w:rsidRPr="00BC2547" w:rsidRDefault="00BC2547" w:rsidP="00BC2547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BC2547">
        <w:rPr>
          <w:rFonts w:ascii="Verdana" w:eastAsia="Times New Roman" w:hAnsi="Verdana" w:cs="Times New Roman"/>
          <w:color w:val="000000"/>
          <w:lang w:eastAsia="en-GB"/>
        </w:rPr>
        <w:t>Cyberscam und Security by Design (</w:t>
      </w:r>
      <w:r w:rsidRPr="00BC2547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BC2547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03039B" w14:textId="77777777" w:rsidR="006A1E28" w:rsidRDefault="00754B98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FB1"/>
    <w:multiLevelType w:val="multilevel"/>
    <w:tmpl w:val="C018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B6E88"/>
    <w:multiLevelType w:val="multilevel"/>
    <w:tmpl w:val="33B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441B"/>
    <w:multiLevelType w:val="multilevel"/>
    <w:tmpl w:val="148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B3E11"/>
    <w:multiLevelType w:val="multilevel"/>
    <w:tmpl w:val="86A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D72AC"/>
    <w:multiLevelType w:val="multilevel"/>
    <w:tmpl w:val="E54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11CB4"/>
    <w:multiLevelType w:val="multilevel"/>
    <w:tmpl w:val="C5D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B4FEE"/>
    <w:multiLevelType w:val="multilevel"/>
    <w:tmpl w:val="5B1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9401E"/>
    <w:multiLevelType w:val="multilevel"/>
    <w:tmpl w:val="F734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65336"/>
    <w:multiLevelType w:val="multilevel"/>
    <w:tmpl w:val="23D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A3560"/>
    <w:multiLevelType w:val="multilevel"/>
    <w:tmpl w:val="B6C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728A9"/>
    <w:multiLevelType w:val="multilevel"/>
    <w:tmpl w:val="24B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74C29"/>
    <w:multiLevelType w:val="multilevel"/>
    <w:tmpl w:val="E96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A05EA"/>
    <w:multiLevelType w:val="multilevel"/>
    <w:tmpl w:val="18EA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843FD"/>
    <w:multiLevelType w:val="multilevel"/>
    <w:tmpl w:val="1E2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C043B"/>
    <w:multiLevelType w:val="multilevel"/>
    <w:tmpl w:val="0BA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6551A"/>
    <w:multiLevelType w:val="multilevel"/>
    <w:tmpl w:val="319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265F4"/>
    <w:multiLevelType w:val="multilevel"/>
    <w:tmpl w:val="03AA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50B02"/>
    <w:multiLevelType w:val="multilevel"/>
    <w:tmpl w:val="041C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B27142"/>
    <w:multiLevelType w:val="multilevel"/>
    <w:tmpl w:val="6D5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62293"/>
    <w:multiLevelType w:val="multilevel"/>
    <w:tmpl w:val="2DA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F80229"/>
    <w:multiLevelType w:val="multilevel"/>
    <w:tmpl w:val="145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210B2"/>
    <w:multiLevelType w:val="multilevel"/>
    <w:tmpl w:val="83E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7E060D"/>
    <w:multiLevelType w:val="multilevel"/>
    <w:tmpl w:val="BDD6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C5EA0"/>
    <w:multiLevelType w:val="multilevel"/>
    <w:tmpl w:val="D8B6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B794F"/>
    <w:multiLevelType w:val="multilevel"/>
    <w:tmpl w:val="603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B26A6"/>
    <w:multiLevelType w:val="multilevel"/>
    <w:tmpl w:val="DE7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724ED"/>
    <w:multiLevelType w:val="multilevel"/>
    <w:tmpl w:val="7E1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D11C9"/>
    <w:multiLevelType w:val="multilevel"/>
    <w:tmpl w:val="1ED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D7422"/>
    <w:multiLevelType w:val="multilevel"/>
    <w:tmpl w:val="1D2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11FDA"/>
    <w:multiLevelType w:val="multilevel"/>
    <w:tmpl w:val="391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6A084F"/>
    <w:multiLevelType w:val="multilevel"/>
    <w:tmpl w:val="F0FC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D2162"/>
    <w:multiLevelType w:val="multilevel"/>
    <w:tmpl w:val="A7F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0E67C8"/>
    <w:multiLevelType w:val="multilevel"/>
    <w:tmpl w:val="5872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295657"/>
    <w:multiLevelType w:val="multilevel"/>
    <w:tmpl w:val="1672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76F26"/>
    <w:multiLevelType w:val="multilevel"/>
    <w:tmpl w:val="A82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B2071"/>
    <w:multiLevelType w:val="multilevel"/>
    <w:tmpl w:val="6A1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F61F8"/>
    <w:multiLevelType w:val="multilevel"/>
    <w:tmpl w:val="76A8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0F2F9D"/>
    <w:multiLevelType w:val="multilevel"/>
    <w:tmpl w:val="C1A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809C6"/>
    <w:multiLevelType w:val="multilevel"/>
    <w:tmpl w:val="34C8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DC0603"/>
    <w:multiLevelType w:val="multilevel"/>
    <w:tmpl w:val="841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3"/>
  </w:num>
  <w:num w:numId="3">
    <w:abstractNumId w:val="39"/>
  </w:num>
  <w:num w:numId="4">
    <w:abstractNumId w:val="26"/>
  </w:num>
  <w:num w:numId="5">
    <w:abstractNumId w:val="4"/>
  </w:num>
  <w:num w:numId="6">
    <w:abstractNumId w:val="7"/>
  </w:num>
  <w:num w:numId="7">
    <w:abstractNumId w:val="32"/>
  </w:num>
  <w:num w:numId="8">
    <w:abstractNumId w:val="14"/>
  </w:num>
  <w:num w:numId="9">
    <w:abstractNumId w:val="21"/>
  </w:num>
  <w:num w:numId="10">
    <w:abstractNumId w:val="12"/>
  </w:num>
  <w:num w:numId="11">
    <w:abstractNumId w:val="17"/>
  </w:num>
  <w:num w:numId="12">
    <w:abstractNumId w:val="16"/>
  </w:num>
  <w:num w:numId="13">
    <w:abstractNumId w:val="23"/>
  </w:num>
  <w:num w:numId="14">
    <w:abstractNumId w:val="3"/>
  </w:num>
  <w:num w:numId="15">
    <w:abstractNumId w:val="25"/>
  </w:num>
  <w:num w:numId="16">
    <w:abstractNumId w:val="36"/>
  </w:num>
  <w:num w:numId="17">
    <w:abstractNumId w:val="6"/>
  </w:num>
  <w:num w:numId="18">
    <w:abstractNumId w:val="35"/>
  </w:num>
  <w:num w:numId="19">
    <w:abstractNumId w:val="5"/>
  </w:num>
  <w:num w:numId="20">
    <w:abstractNumId w:val="20"/>
  </w:num>
  <w:num w:numId="21">
    <w:abstractNumId w:val="29"/>
  </w:num>
  <w:num w:numId="22">
    <w:abstractNumId w:val="9"/>
  </w:num>
  <w:num w:numId="23">
    <w:abstractNumId w:val="33"/>
  </w:num>
  <w:num w:numId="24">
    <w:abstractNumId w:val="15"/>
  </w:num>
  <w:num w:numId="25">
    <w:abstractNumId w:val="27"/>
  </w:num>
  <w:num w:numId="26">
    <w:abstractNumId w:val="38"/>
  </w:num>
  <w:num w:numId="27">
    <w:abstractNumId w:val="28"/>
  </w:num>
  <w:num w:numId="28">
    <w:abstractNumId w:val="30"/>
  </w:num>
  <w:num w:numId="29">
    <w:abstractNumId w:val="8"/>
  </w:num>
  <w:num w:numId="30">
    <w:abstractNumId w:val="10"/>
  </w:num>
  <w:num w:numId="31">
    <w:abstractNumId w:val="24"/>
  </w:num>
  <w:num w:numId="32">
    <w:abstractNumId w:val="0"/>
  </w:num>
  <w:num w:numId="33">
    <w:abstractNumId w:val="31"/>
  </w:num>
  <w:num w:numId="34">
    <w:abstractNumId w:val="1"/>
  </w:num>
  <w:num w:numId="35">
    <w:abstractNumId w:val="22"/>
  </w:num>
  <w:num w:numId="36">
    <w:abstractNumId w:val="37"/>
  </w:num>
  <w:num w:numId="37">
    <w:abstractNumId w:val="2"/>
  </w:num>
  <w:num w:numId="38">
    <w:abstractNumId w:val="19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47"/>
    <w:rsid w:val="00602D1F"/>
    <w:rsid w:val="00754B98"/>
    <w:rsid w:val="00955A54"/>
    <w:rsid w:val="00B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4C64DC"/>
  <w15:chartTrackingRefBased/>
  <w15:docId w15:val="{77B689A1-BF68-6B4D-9531-28CA86A8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25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25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BC2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9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55380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95739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15063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962845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28158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32276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2230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195936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39159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72147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43589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83373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524500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871048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61955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790330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04314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816169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48839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51963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565072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11337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66640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0927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179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99811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54806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177118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61435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26347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96272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918854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31503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11158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67122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76549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13990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319913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774619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1204</Words>
  <Characters>8702</Characters>
  <Application>Microsoft Office Word</Application>
  <DocSecurity>0</DocSecurity>
  <Lines>273</Lines>
  <Paragraphs>240</Paragraphs>
  <ScaleCrop>false</ScaleCrop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2</cp:revision>
  <dcterms:created xsi:type="dcterms:W3CDTF">2022-01-27T09:09:00Z</dcterms:created>
  <dcterms:modified xsi:type="dcterms:W3CDTF">2022-02-08T07:51:00Z</dcterms:modified>
</cp:coreProperties>
</file>