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BF89D" w14:textId="0F894E8B" w:rsidR="006D6572" w:rsidRDefault="006D6572" w:rsidP="00597948">
      <w:pPr>
        <w:spacing w:line="360" w:lineRule="auto"/>
        <w:ind w:left="1080" w:hanging="720"/>
        <w:jc w:val="both"/>
        <w:rPr>
          <w:rtl/>
        </w:rPr>
      </w:pPr>
      <w:bookmarkStart w:id="0" w:name="_GoBack"/>
      <w:bookmarkEnd w:id="0"/>
    </w:p>
    <w:p w14:paraId="616E109E" w14:textId="70D6D529" w:rsidR="006D6572" w:rsidRPr="00D40208" w:rsidRDefault="006D6572" w:rsidP="00D40208">
      <w:pPr>
        <w:pStyle w:val="ListParagraph"/>
        <w:spacing w:line="360" w:lineRule="auto"/>
        <w:ind w:left="1080"/>
        <w:jc w:val="both"/>
        <w:rPr>
          <w:rFonts w:cs="Narkisim"/>
          <w:b/>
          <w:bCs/>
          <w:sz w:val="28"/>
          <w:szCs w:val="28"/>
          <w:u w:val="single"/>
        </w:rPr>
      </w:pPr>
    </w:p>
    <w:p w14:paraId="2AF19EC2" w14:textId="5619DEE9" w:rsidR="00F66280" w:rsidRPr="00F66280" w:rsidRDefault="00597948" w:rsidP="00F66280">
      <w:pPr>
        <w:pStyle w:val="ListParagraph"/>
        <w:numPr>
          <w:ilvl w:val="0"/>
          <w:numId w:val="1"/>
        </w:numPr>
        <w:spacing w:line="360" w:lineRule="auto"/>
        <w:jc w:val="both"/>
        <w:rPr>
          <w:rFonts w:cs="Narkisim"/>
          <w:b/>
          <w:bCs/>
          <w:sz w:val="28"/>
          <w:szCs w:val="28"/>
          <w:u w:val="single"/>
        </w:rPr>
      </w:pPr>
      <w:r w:rsidRPr="00AF1B25">
        <w:rPr>
          <w:rFonts w:ascii="Calibri,Bold" w:cs="Calibri,Bold"/>
          <w:b/>
          <w:bCs/>
          <w:sz w:val="28"/>
          <w:szCs w:val="28"/>
          <w:u w:val="single"/>
        </w:rPr>
        <w:t xml:space="preserve">Program in Child and Youth </w:t>
      </w:r>
      <w:proofErr w:type="gramStart"/>
      <w:r w:rsidRPr="00AF1B25">
        <w:rPr>
          <w:rFonts w:ascii="Calibri,Bold" w:cs="Calibri,Bold"/>
          <w:b/>
          <w:bCs/>
          <w:sz w:val="28"/>
          <w:szCs w:val="28"/>
          <w:u w:val="single"/>
        </w:rPr>
        <w:t>Rights</w:t>
      </w:r>
      <w:r w:rsidRPr="00AF1B25">
        <w:rPr>
          <w:rFonts w:ascii="Calibri,Bold" w:cs="Calibri,Bold" w:hint="cs"/>
          <w:b/>
          <w:bCs/>
          <w:sz w:val="28"/>
          <w:szCs w:val="28"/>
          <w:u w:val="single"/>
          <w:rtl/>
        </w:rPr>
        <w:t xml:space="preserve"> </w:t>
      </w:r>
      <w:r w:rsidRPr="00AF1B25">
        <w:rPr>
          <w:rFonts w:cs="Calibri,Bold"/>
          <w:b/>
          <w:bCs/>
          <w:sz w:val="28"/>
          <w:szCs w:val="28"/>
          <w:u w:val="single"/>
        </w:rPr>
        <w:t xml:space="preserve"> -</w:t>
      </w:r>
      <w:proofErr w:type="gramEnd"/>
      <w:r w:rsidRPr="00AF1B25">
        <w:rPr>
          <w:rFonts w:cs="Calibri,Bold"/>
          <w:b/>
          <w:bCs/>
          <w:sz w:val="28"/>
          <w:szCs w:val="28"/>
          <w:u w:val="single"/>
        </w:rPr>
        <w:t xml:space="preserve"> General Overview</w:t>
      </w:r>
    </w:p>
    <w:p w14:paraId="5DAC624C" w14:textId="48134DCD" w:rsidR="003B6088" w:rsidRPr="008F740E" w:rsidRDefault="00F66280" w:rsidP="003B6088">
      <w:pPr>
        <w:spacing w:line="360" w:lineRule="auto"/>
        <w:jc w:val="both"/>
        <w:rPr>
          <w:rFonts w:ascii="Narkisim" w:hAnsi="Narkisim" w:cs="Narkisim"/>
          <w:sz w:val="28"/>
          <w:szCs w:val="28"/>
          <w:rtl/>
        </w:rPr>
      </w:pPr>
      <w:r w:rsidRPr="008F740E">
        <w:rPr>
          <w:rFonts w:ascii="Narkisim" w:hAnsi="Narkisim" w:cs="Narkisim" w:hint="cs"/>
          <w:b/>
          <w:bCs/>
          <w:sz w:val="28"/>
          <w:szCs w:val="28"/>
        </w:rPr>
        <w:t>I</w:t>
      </w:r>
      <w:r w:rsidRPr="008F740E">
        <w:rPr>
          <w:rFonts w:ascii="Narkisim" w:hAnsi="Narkisim" w:cs="Narkisim" w:hint="cs"/>
          <w:b/>
          <w:bCs/>
          <w:sz w:val="28"/>
          <w:szCs w:val="28"/>
          <w:rtl/>
        </w:rPr>
        <w:t>1.</w:t>
      </w:r>
      <w:r w:rsidRPr="008F740E">
        <w:rPr>
          <w:rFonts w:ascii="Narkisim" w:hAnsi="Narkisim" w:cs="Narkisim"/>
          <w:b/>
          <w:bCs/>
          <w:sz w:val="28"/>
          <w:szCs w:val="28"/>
        </w:rPr>
        <w:t xml:space="preserve"> </w:t>
      </w:r>
      <w:r w:rsidR="003B6088" w:rsidRPr="008F740E">
        <w:rPr>
          <w:rFonts w:ascii="Narkisim" w:hAnsi="Narkisim" w:cs="Narkisim"/>
          <w:b/>
          <w:bCs/>
          <w:sz w:val="28"/>
          <w:szCs w:val="28"/>
          <w:rtl/>
        </w:rPr>
        <w:tab/>
      </w:r>
      <w:r w:rsidRPr="008F740E">
        <w:rPr>
          <w:rFonts w:ascii="Narkisim" w:hAnsi="Narkisim" w:cs="Narkisim"/>
          <w:b/>
          <w:bCs/>
          <w:sz w:val="28"/>
          <w:szCs w:val="28"/>
        </w:rPr>
        <w:t>The Program’s Goal</w:t>
      </w:r>
      <w:r w:rsidRPr="008F740E">
        <w:rPr>
          <w:rFonts w:ascii="Narkisim" w:hAnsi="Narkisim" w:cs="Narkisim"/>
          <w:sz w:val="28"/>
          <w:szCs w:val="28"/>
          <w:rtl/>
        </w:rPr>
        <w:tab/>
      </w:r>
    </w:p>
    <w:p w14:paraId="2DE45D47" w14:textId="590987D2" w:rsidR="00F66280" w:rsidRPr="00F358DB" w:rsidRDefault="00F66280" w:rsidP="003B6088">
      <w:pPr>
        <w:bidi/>
        <w:spacing w:line="360" w:lineRule="auto"/>
        <w:jc w:val="both"/>
        <w:rPr>
          <w:rFonts w:ascii="Narkisim" w:hAnsi="Narkisim" w:cs="Narkisim"/>
          <w:sz w:val="24"/>
          <w:szCs w:val="24"/>
          <w:rtl/>
        </w:rPr>
      </w:pPr>
      <w:r w:rsidRPr="00F358DB">
        <w:rPr>
          <w:rFonts w:ascii="Narkisim" w:hAnsi="Narkisim" w:cs="Narkisim"/>
          <w:sz w:val="24"/>
          <w:szCs w:val="24"/>
          <w:rtl/>
        </w:rPr>
        <w:t xml:space="preserve">מטרת </w:t>
      </w:r>
      <w:r>
        <w:rPr>
          <w:rFonts w:ascii="Narkisim" w:hAnsi="Narkisim" w:cs="Narkisim" w:hint="cs"/>
          <w:sz w:val="24"/>
          <w:szCs w:val="24"/>
          <w:rtl/>
        </w:rPr>
        <w:t>התוכנית</w:t>
      </w:r>
      <w:r w:rsidRPr="00F358DB">
        <w:rPr>
          <w:rFonts w:ascii="Narkisim" w:hAnsi="Narkisim" w:cs="Narkisim"/>
          <w:sz w:val="24"/>
          <w:szCs w:val="24"/>
          <w:rtl/>
        </w:rPr>
        <w:t xml:space="preserve"> לשמש מוקד למחקר אינטרדיסיפלינארי ישראל</w:t>
      </w:r>
      <w:r>
        <w:rPr>
          <w:rFonts w:ascii="Narkisim" w:hAnsi="Narkisim" w:cs="Narkisim" w:hint="cs"/>
          <w:sz w:val="24"/>
          <w:szCs w:val="24"/>
          <w:rtl/>
        </w:rPr>
        <w:t>י-פלסטיני</w:t>
      </w:r>
      <w:r w:rsidRPr="00F358DB">
        <w:rPr>
          <w:rFonts w:ascii="Narkisim" w:hAnsi="Narkisim" w:cs="Narkisim"/>
          <w:sz w:val="24"/>
          <w:szCs w:val="24"/>
          <w:rtl/>
        </w:rPr>
        <w:t xml:space="preserve"> ובינלאומי בנושא זכויות ילדים ונוער</w:t>
      </w:r>
      <w:r>
        <w:rPr>
          <w:rFonts w:ascii="Narkisim" w:hAnsi="Narkisim" w:cs="Narkisim" w:hint="cs"/>
          <w:sz w:val="24"/>
          <w:szCs w:val="24"/>
          <w:rtl/>
        </w:rPr>
        <w:t xml:space="preserve"> בדגש כפול. האחד </w:t>
      </w:r>
      <w:r w:rsidRPr="00F358DB">
        <w:rPr>
          <w:rFonts w:ascii="Narkisim" w:hAnsi="Narkisim" w:cs="Narkisim"/>
          <w:sz w:val="24"/>
          <w:szCs w:val="24"/>
          <w:rtl/>
        </w:rPr>
        <w:t>–</w:t>
      </w:r>
      <w:r>
        <w:rPr>
          <w:rFonts w:ascii="Narkisim" w:hAnsi="Narkisim" w:cs="Narkisim" w:hint="cs"/>
          <w:sz w:val="24"/>
          <w:szCs w:val="24"/>
          <w:rtl/>
        </w:rPr>
        <w:t xml:space="preserve"> הרחבת היריעה התיאורטית של תחום זכויות הילד בארץ ובעולם. השני </w:t>
      </w:r>
      <w:r w:rsidRPr="00F358DB">
        <w:rPr>
          <w:rFonts w:ascii="Narkisim" w:hAnsi="Narkisim" w:cs="Narkisim"/>
          <w:sz w:val="24"/>
          <w:szCs w:val="24"/>
          <w:rtl/>
        </w:rPr>
        <w:t>–</w:t>
      </w:r>
      <w:r>
        <w:rPr>
          <w:rFonts w:ascii="Narkisim" w:hAnsi="Narkisim" w:cs="Narkisim" w:hint="cs"/>
          <w:sz w:val="24"/>
          <w:szCs w:val="24"/>
          <w:rtl/>
        </w:rPr>
        <w:t xml:space="preserve"> שכלול הכלים המעשיים ליישום הידע התיאורטי במישור המדיניות הציבורית, החקיקה והפסיקה בדגש על ישראל ובשאיפה גם במישור הבינלאומי. על מנת לקדם את שני אלה תקיים התוכנית </w:t>
      </w:r>
      <w:r w:rsidRPr="00F358DB">
        <w:rPr>
          <w:rFonts w:ascii="Narkisim" w:hAnsi="Narkisim" w:cs="Narkisim"/>
          <w:sz w:val="24"/>
          <w:szCs w:val="24"/>
          <w:rtl/>
        </w:rPr>
        <w:t>שיתופי פעולה נרחבים עם מגוון פקולטאות ומכוני מחקר באוניברסיטה ומחוץ לה</w:t>
      </w:r>
      <w:r>
        <w:rPr>
          <w:rFonts w:ascii="Narkisim" w:hAnsi="Narkisim" w:cs="Narkisim" w:hint="cs"/>
          <w:sz w:val="24"/>
          <w:szCs w:val="24"/>
          <w:rtl/>
        </w:rPr>
        <w:t>,</w:t>
      </w:r>
      <w:r w:rsidRPr="00F358DB">
        <w:rPr>
          <w:rFonts w:ascii="Narkisim" w:hAnsi="Narkisim" w:cs="Narkisim"/>
          <w:sz w:val="24"/>
          <w:szCs w:val="24"/>
          <w:rtl/>
        </w:rPr>
        <w:t xml:space="preserve"> לרבות עם הקליניקות המשפטיות, </w:t>
      </w:r>
      <w:r>
        <w:rPr>
          <w:rFonts w:ascii="Narkisim" w:hAnsi="Narkisim" w:cs="Narkisim" w:hint="cs"/>
          <w:sz w:val="24"/>
          <w:szCs w:val="24"/>
          <w:rtl/>
        </w:rPr>
        <w:t>ו</w:t>
      </w:r>
      <w:r w:rsidRPr="00F358DB">
        <w:rPr>
          <w:rFonts w:ascii="Narkisim" w:hAnsi="Narkisim" w:cs="Narkisim"/>
          <w:sz w:val="24"/>
          <w:szCs w:val="24"/>
          <w:rtl/>
        </w:rPr>
        <w:t>עם מכון חרוב</w:t>
      </w:r>
      <w:r>
        <w:rPr>
          <w:rFonts w:ascii="Narkisim" w:hAnsi="Narkisim" w:cs="Narkisim" w:hint="cs"/>
          <w:sz w:val="24"/>
          <w:szCs w:val="24"/>
          <w:rtl/>
        </w:rPr>
        <w:t xml:space="preserve">. מחוץ לגדרי האוניברסיטה תקיים התוכנית שיתופי פעולה </w:t>
      </w:r>
      <w:r w:rsidRPr="00F358DB">
        <w:rPr>
          <w:rFonts w:ascii="Narkisim" w:hAnsi="Narkisim" w:cs="Narkisim"/>
          <w:sz w:val="24"/>
          <w:szCs w:val="24"/>
          <w:rtl/>
        </w:rPr>
        <w:t xml:space="preserve">עם </w:t>
      </w:r>
      <w:r>
        <w:rPr>
          <w:rFonts w:ascii="Narkisim" w:hAnsi="Narkisim" w:cs="Narkisim" w:hint="cs"/>
          <w:sz w:val="24"/>
          <w:szCs w:val="24"/>
          <w:rtl/>
        </w:rPr>
        <w:t>אוניברסיטאות ומכוני מחקר בחו"ל, ועם ארגונים בינלאומיים בתחום זכויות הילד, מתוך הכרה בחשיבות המחקר ההשוואתי</w:t>
      </w:r>
      <w:r>
        <w:rPr>
          <w:rFonts w:ascii="Narkisim" w:hAnsi="Narkisim" w:cs="Narkisim"/>
          <w:sz w:val="24"/>
          <w:szCs w:val="24"/>
        </w:rPr>
        <w:t xml:space="preserve"> </w:t>
      </w:r>
      <w:r>
        <w:rPr>
          <w:rFonts w:ascii="Narkisim" w:hAnsi="Narkisim" w:cs="Narkisim" w:hint="cs"/>
          <w:sz w:val="24"/>
          <w:szCs w:val="24"/>
          <w:rtl/>
        </w:rPr>
        <w:t xml:space="preserve">, הבינ-מדינתי והבינלאומי. בנוסף, תיצור התוכנית קשר עם </w:t>
      </w:r>
      <w:r w:rsidRPr="00F358DB">
        <w:rPr>
          <w:rFonts w:ascii="Narkisim" w:hAnsi="Narkisim" w:cs="Narkisim"/>
          <w:sz w:val="24"/>
          <w:szCs w:val="24"/>
          <w:rtl/>
        </w:rPr>
        <w:t>ארגוני החברה האזרחית</w:t>
      </w:r>
      <w:r>
        <w:rPr>
          <w:rFonts w:ascii="Narkisim" w:hAnsi="Narkisim" w:cs="Narkisim" w:hint="cs"/>
          <w:sz w:val="24"/>
          <w:szCs w:val="24"/>
          <w:rtl/>
        </w:rPr>
        <w:t xml:space="preserve"> לשם</w:t>
      </w:r>
      <w:r w:rsidRPr="00F358DB">
        <w:rPr>
          <w:rFonts w:ascii="Narkisim" w:hAnsi="Narkisim" w:cs="Narkisim"/>
          <w:sz w:val="24"/>
          <w:szCs w:val="24"/>
          <w:rtl/>
        </w:rPr>
        <w:t xml:space="preserve"> קידום המחקר</w:t>
      </w:r>
      <w:r>
        <w:rPr>
          <w:rFonts w:ascii="Narkisim" w:hAnsi="Narkisim" w:cs="Narkisim" w:hint="cs"/>
          <w:sz w:val="24"/>
          <w:szCs w:val="24"/>
          <w:rtl/>
        </w:rPr>
        <w:t xml:space="preserve"> בהינתן הידע הרב שנצבר בארגונים אלו באשר לחוק בחיי המעשה).</w:t>
      </w:r>
      <w:r w:rsidRPr="00F358DB">
        <w:rPr>
          <w:rFonts w:ascii="Narkisim" w:hAnsi="Narkisim" w:cs="Narkisim"/>
          <w:sz w:val="24"/>
          <w:szCs w:val="24"/>
          <w:rtl/>
        </w:rPr>
        <w:t xml:space="preserve"> </w:t>
      </w:r>
      <w:r>
        <w:rPr>
          <w:rFonts w:ascii="Narkisim" w:hAnsi="Narkisim" w:cs="Narkisim" w:hint="cs"/>
          <w:sz w:val="24"/>
          <w:szCs w:val="24"/>
          <w:rtl/>
        </w:rPr>
        <w:t xml:space="preserve">מעבר להיותם שדה מחקר חשוב, ארגונים אלו מהווים גם מעבדה טבעית לבחינת הישימות וההשלכות של תוצרי המחקר שיתבצע בתוכנית, </w:t>
      </w:r>
      <w:r w:rsidRPr="00F358DB">
        <w:rPr>
          <w:rFonts w:ascii="Narkisim" w:hAnsi="Narkisim" w:cs="Narkisim"/>
          <w:sz w:val="24"/>
          <w:szCs w:val="24"/>
          <w:rtl/>
        </w:rPr>
        <w:t>לטובת ילדים ולהגנתם.</w:t>
      </w:r>
    </w:p>
    <w:p w14:paraId="2CDB2F55" w14:textId="483583EF" w:rsidR="00F66280" w:rsidRPr="008F740E" w:rsidRDefault="00F66280" w:rsidP="003B6088">
      <w:pPr>
        <w:spacing w:line="360" w:lineRule="auto"/>
        <w:jc w:val="both"/>
        <w:rPr>
          <w:rFonts w:ascii="Narkisim" w:hAnsi="Narkisim" w:cs="Narkisim"/>
          <w:b/>
          <w:bCs/>
          <w:sz w:val="28"/>
          <w:szCs w:val="28"/>
          <w:rtl/>
        </w:rPr>
      </w:pPr>
      <w:r w:rsidRPr="008F740E">
        <w:rPr>
          <w:rFonts w:ascii="Narkisim" w:hAnsi="Narkisim" w:cs="Narkisim" w:hint="cs"/>
          <w:b/>
          <w:bCs/>
          <w:sz w:val="28"/>
          <w:szCs w:val="28"/>
        </w:rPr>
        <w:t>I</w:t>
      </w:r>
      <w:r w:rsidRPr="008F740E">
        <w:rPr>
          <w:rFonts w:ascii="Narkisim" w:hAnsi="Narkisim" w:cs="Narkisim" w:hint="cs"/>
          <w:b/>
          <w:bCs/>
          <w:sz w:val="28"/>
          <w:szCs w:val="28"/>
          <w:rtl/>
        </w:rPr>
        <w:t>2.</w:t>
      </w:r>
      <w:r w:rsidR="003B6088" w:rsidRPr="008F740E">
        <w:rPr>
          <w:rFonts w:ascii="Narkisim" w:hAnsi="Narkisim" w:cs="Narkisim"/>
          <w:b/>
          <w:bCs/>
          <w:sz w:val="28"/>
          <w:szCs w:val="28"/>
          <w:rtl/>
        </w:rPr>
        <w:tab/>
      </w:r>
      <w:r w:rsidRPr="008F740E">
        <w:rPr>
          <w:rFonts w:ascii="Narkisim" w:hAnsi="Narkisim" w:cs="Narkisim"/>
          <w:b/>
          <w:bCs/>
          <w:sz w:val="28"/>
          <w:szCs w:val="28"/>
        </w:rPr>
        <w:t>Main Activities of the Program</w:t>
      </w:r>
      <w:r w:rsidRPr="008F740E">
        <w:rPr>
          <w:rFonts w:ascii="Narkisim" w:hAnsi="Narkisim" w:cs="Narkisim" w:hint="cs"/>
          <w:b/>
          <w:bCs/>
          <w:sz w:val="28"/>
          <w:szCs w:val="28"/>
          <w:rtl/>
        </w:rPr>
        <w:t>:</w:t>
      </w:r>
    </w:p>
    <w:p w14:paraId="6FB38EBE" w14:textId="422531B1" w:rsidR="00F66280" w:rsidRPr="006D6572" w:rsidRDefault="00F66280" w:rsidP="00F66280">
      <w:pPr>
        <w:bidi/>
        <w:spacing w:line="360" w:lineRule="auto"/>
        <w:jc w:val="both"/>
        <w:rPr>
          <w:rFonts w:ascii="Narkisim" w:hAnsi="Narkisim" w:cs="Narkisim"/>
          <w:sz w:val="24"/>
          <w:szCs w:val="24"/>
        </w:rPr>
      </w:pPr>
      <w:r w:rsidRPr="00F358DB">
        <w:rPr>
          <w:rFonts w:ascii="Narkisim" w:hAnsi="Narkisim" w:cs="Narkisim"/>
          <w:sz w:val="24"/>
          <w:szCs w:val="24"/>
          <w:rtl/>
        </w:rPr>
        <w:t xml:space="preserve">על פי החזון המוצע </w:t>
      </w:r>
      <w:r>
        <w:rPr>
          <w:rFonts w:ascii="Narkisim" w:hAnsi="Narkisim" w:cs="Narkisim" w:hint="cs"/>
          <w:sz w:val="24"/>
          <w:szCs w:val="24"/>
          <w:rtl/>
        </w:rPr>
        <w:t>ת</w:t>
      </w:r>
      <w:r w:rsidRPr="00F358DB">
        <w:rPr>
          <w:rFonts w:ascii="Narkisim" w:hAnsi="Narkisim" w:cs="Narkisim"/>
          <w:sz w:val="24"/>
          <w:szCs w:val="24"/>
          <w:rtl/>
        </w:rPr>
        <w:t xml:space="preserve">שמש </w:t>
      </w:r>
      <w:r>
        <w:rPr>
          <w:rFonts w:ascii="Narkisim" w:hAnsi="Narkisim" w:cs="Narkisim" w:hint="cs"/>
          <w:sz w:val="24"/>
          <w:szCs w:val="24"/>
          <w:rtl/>
        </w:rPr>
        <w:t xml:space="preserve">התוכנית </w:t>
      </w:r>
      <w:r w:rsidRPr="00F358DB">
        <w:rPr>
          <w:rFonts w:ascii="Narkisim" w:hAnsi="Narkisim" w:cs="Narkisim"/>
          <w:sz w:val="24"/>
          <w:szCs w:val="24"/>
          <w:rtl/>
        </w:rPr>
        <w:t xml:space="preserve">מסגרת לעידוד </w:t>
      </w:r>
      <w:r>
        <w:rPr>
          <w:rFonts w:ascii="Narkisim" w:hAnsi="Narkisim" w:cs="Narkisim" w:hint="cs"/>
          <w:sz w:val="24"/>
          <w:szCs w:val="24"/>
          <w:rtl/>
        </w:rPr>
        <w:t xml:space="preserve">וקידום </w:t>
      </w:r>
      <w:r w:rsidRPr="00F358DB">
        <w:rPr>
          <w:rFonts w:ascii="Narkisim" w:hAnsi="Narkisim" w:cs="Narkisim"/>
          <w:sz w:val="24"/>
          <w:szCs w:val="24"/>
          <w:rtl/>
        </w:rPr>
        <w:t xml:space="preserve">מחקרים הן של </w:t>
      </w:r>
      <w:r>
        <w:rPr>
          <w:rFonts w:ascii="Narkisim" w:hAnsi="Narkisim" w:cs="Narkisim" w:hint="cs"/>
          <w:sz w:val="24"/>
          <w:szCs w:val="24"/>
          <w:rtl/>
        </w:rPr>
        <w:t xml:space="preserve">חברי סגל מישראל ומחו"ל; הן של </w:t>
      </w:r>
      <w:r w:rsidRPr="00F358DB">
        <w:rPr>
          <w:rFonts w:ascii="Narkisim" w:hAnsi="Narkisim" w:cs="Narkisim"/>
          <w:sz w:val="24"/>
          <w:szCs w:val="24"/>
          <w:rtl/>
        </w:rPr>
        <w:t xml:space="preserve">תלמידי מחקר בשלבים השונים של עבודתם – כתלמידי מאסטר, דוקטורט או פוסט דוקטורט; והן של אנשי שטח, </w:t>
      </w:r>
      <w:r>
        <w:rPr>
          <w:rFonts w:ascii="Narkisim" w:hAnsi="Narkisim" w:cs="Narkisim" w:hint="cs"/>
          <w:sz w:val="24"/>
          <w:szCs w:val="24"/>
          <w:rtl/>
        </w:rPr>
        <w:t xml:space="preserve">בכירים </w:t>
      </w:r>
      <w:r w:rsidRPr="00F358DB">
        <w:rPr>
          <w:rFonts w:ascii="Narkisim" w:hAnsi="Narkisim" w:cs="Narkisim"/>
          <w:sz w:val="24"/>
          <w:szCs w:val="24"/>
          <w:rtl/>
        </w:rPr>
        <w:t>ברשויות השונו</w:t>
      </w:r>
      <w:r>
        <w:rPr>
          <w:rFonts w:ascii="Narkisim" w:hAnsi="Narkisim" w:cs="Narkisim" w:hint="cs"/>
          <w:sz w:val="24"/>
          <w:szCs w:val="24"/>
          <w:rtl/>
        </w:rPr>
        <w:t>ת</w:t>
      </w:r>
      <w:r w:rsidRPr="00F358DB">
        <w:rPr>
          <w:rFonts w:ascii="Narkisim" w:hAnsi="Narkisim" w:cs="Narkisim"/>
          <w:sz w:val="24"/>
          <w:szCs w:val="24"/>
          <w:rtl/>
        </w:rPr>
        <w:t xml:space="preserve">, </w:t>
      </w:r>
      <w:r>
        <w:rPr>
          <w:rFonts w:ascii="Narkisim" w:hAnsi="Narkisim" w:cs="Narkisim" w:hint="cs"/>
          <w:sz w:val="24"/>
          <w:szCs w:val="24"/>
          <w:rtl/>
        </w:rPr>
        <w:t>אנשי חינוך ו</w:t>
      </w:r>
      <w:r w:rsidRPr="00F358DB">
        <w:rPr>
          <w:rFonts w:ascii="Narkisim" w:hAnsi="Narkisim" w:cs="Narkisim"/>
          <w:sz w:val="24"/>
          <w:szCs w:val="24"/>
          <w:rtl/>
        </w:rPr>
        <w:t xml:space="preserve">פעילים בארגונים שהמרכז יסייע להם בעיבוד הידע והנסיון הרב שהם אוחזים לכדי מחקרים מבוססים מבחינה אמפירית, מחד, והנטועים בשדה </w:t>
      </w:r>
      <w:r w:rsidRPr="00F358DB">
        <w:rPr>
          <w:rFonts w:ascii="Narkisim" w:hAnsi="Narkisim" w:cs="Narkisim" w:hint="cs"/>
          <w:sz w:val="24"/>
          <w:szCs w:val="24"/>
          <w:rtl/>
        </w:rPr>
        <w:t>התיאורטי</w:t>
      </w:r>
      <w:r w:rsidRPr="00F358DB">
        <w:rPr>
          <w:rFonts w:ascii="Narkisim" w:hAnsi="Narkisim" w:cs="Narkisim"/>
          <w:sz w:val="24"/>
          <w:szCs w:val="24"/>
          <w:rtl/>
        </w:rPr>
        <w:t>, מאידך</w:t>
      </w:r>
      <w:r>
        <w:rPr>
          <w:rFonts w:ascii="Narkisim" w:hAnsi="Narkisim" w:cs="Narkisim" w:hint="cs"/>
          <w:sz w:val="24"/>
          <w:szCs w:val="24"/>
          <w:rtl/>
        </w:rPr>
        <w:t xml:space="preserve">. לשם כך, תוציא התוכנית קולות קוראים למלגות לתלמידי מחקר, לעמיתי מחקר ולעמיתי מחקר בכירים, וכן תוציא קולות קוראים לתמיכה במחקרים ספציפיים. בבסיס הקולות הקוראים תעמוד מטריצה המפלחת את שדה המחקר על פי שלוש תימות מחקר ראשיות (כפי שיפורט להלן) ועל פי רב-תחומיות (כפי שיפורט להלן), כל זאת בהתחשב במימד ההשוואתי (כפי שצוין למעלה), בפיתוח ההון האנושי המחקרי (דור החוקרים הבא) ותוך הקפדה על מגוון אנושי הרגיש למחויבות לחקור ולשלב במחקר ילדים ונוער פלסטיניים. תוצרי המחקר יעובדו ויוצגו בשולחנות עגולים ובכנסים, בתמיכת התוכנית, ויפורסמו בכתבי עת אקדמיים מובילים בעולם (ואף בכך תוכל התוכנית לסייע, בהתחשב בעלויות עריכה, הגשה וגישה).  </w:t>
      </w:r>
    </w:p>
    <w:p w14:paraId="5677F812" w14:textId="77777777" w:rsidR="00F66280" w:rsidRPr="00EC5FBD" w:rsidRDefault="00F66280" w:rsidP="00F66280">
      <w:pPr>
        <w:bidi/>
        <w:spacing w:line="360" w:lineRule="auto"/>
        <w:jc w:val="both"/>
        <w:rPr>
          <w:rFonts w:ascii="Narkisim" w:hAnsi="Narkisim" w:cs="Narkisim"/>
          <w:sz w:val="24"/>
          <w:szCs w:val="24"/>
          <w:rtl/>
        </w:rPr>
      </w:pPr>
      <w:r>
        <w:rPr>
          <w:rFonts w:ascii="Narkisim" w:hAnsi="Narkisim" w:cs="Narkisim" w:hint="cs"/>
          <w:sz w:val="24"/>
          <w:szCs w:val="24"/>
          <w:rtl/>
        </w:rPr>
        <w:t>לצורך קידום המחקר מוצע כי התכנית תקיים מדי שנה סדנה רב תחומית להצגת מחקרים, על פי תימות משתנות מדי שנה (במסגרת הרחבה של התימות שיובאו להלן). הסדנא תוכל לשלב תלמידי מחקר וחוקרים שזוכים לחסות התוכנית וחוקרים נוספים בתחום. באישור ועדת הוראה, תוכל הסדנא להקנות נקודות זכות לתלמידים שישתתפו בה ויכתבו ניירות תגובה על המחקרים שיוצגו.</w:t>
      </w:r>
    </w:p>
    <w:p w14:paraId="5374BDDA" w14:textId="0BEE2264" w:rsidR="00F66280" w:rsidRDefault="00F66280" w:rsidP="00F66280">
      <w:pPr>
        <w:bidi/>
        <w:spacing w:line="360" w:lineRule="auto"/>
        <w:jc w:val="both"/>
        <w:rPr>
          <w:rFonts w:ascii="Narkisim" w:hAnsi="Narkisim" w:cs="Narkisim"/>
          <w:sz w:val="24"/>
          <w:szCs w:val="24"/>
          <w:rtl/>
        </w:rPr>
      </w:pPr>
      <w:r>
        <w:rPr>
          <w:rFonts w:ascii="Narkisim" w:hAnsi="Narkisim" w:cs="Narkisim" w:hint="cs"/>
          <w:sz w:val="24"/>
          <w:szCs w:val="24"/>
          <w:rtl/>
        </w:rPr>
        <w:t xml:space="preserve">לצד המחקר, המהווה את לב העשייה של התכנית, תשמש התוכנית מרכז לאירוח קורסים,  סדנאות, והרצאות ייחודיות בתחומי הליבה של התוכנית (כפי שיפורט להלן), שיהיו פתוחים, בהתאם </w:t>
      </w:r>
      <w:r>
        <w:rPr>
          <w:rFonts w:ascii="Narkisim" w:hAnsi="Narkisim" w:cs="Narkisim" w:hint="cs"/>
          <w:sz w:val="24"/>
          <w:szCs w:val="24"/>
          <w:rtl/>
        </w:rPr>
        <w:lastRenderedPageBreak/>
        <w:t xml:space="preserve">למאפיינים הייחודיים של כל אחד מאלה, לקהל הרלוונטי </w:t>
      </w:r>
      <w:r>
        <w:rPr>
          <w:rFonts w:ascii="Narkisim" w:hAnsi="Narkisim" w:cs="Narkisim"/>
          <w:sz w:val="24"/>
          <w:szCs w:val="24"/>
          <w:rtl/>
        </w:rPr>
        <w:t>–</w:t>
      </w:r>
      <w:r>
        <w:rPr>
          <w:rFonts w:ascii="Narkisim" w:hAnsi="Narkisim" w:cs="Narkisim" w:hint="cs"/>
          <w:sz w:val="24"/>
          <w:szCs w:val="24"/>
          <w:rtl/>
        </w:rPr>
        <w:t xml:space="preserve"> סטודנטים, חוקרים ו/או אנשי שטח ובמידת האפשר ילדים ובני נוער. בנוסף, תפעל התוכנית לקידום זכויות ילדים על ידי הגשת ניירות עמדה, חוות דעת ידיד בית משפט, הערות לתזכירי חוק ועוד, באמצעות שיתופי הפעולה עם קליניקות המשפטיות ועם הארגונים החברתיים כאמור לעיל. תוצרים אלו, לצד התוצרים המחקריים, יפורסמו באתר ה</w:t>
      </w:r>
      <w:r w:rsidR="003B6088">
        <w:rPr>
          <w:rFonts w:ascii="Narkisim" w:hAnsi="Narkisim" w:cs="Narkisim" w:hint="cs"/>
          <w:sz w:val="24"/>
          <w:szCs w:val="24"/>
          <w:rtl/>
        </w:rPr>
        <w:t>ת</w:t>
      </w:r>
      <w:r>
        <w:rPr>
          <w:rFonts w:ascii="Narkisim" w:hAnsi="Narkisim" w:cs="Narkisim" w:hint="cs"/>
          <w:sz w:val="24"/>
          <w:szCs w:val="24"/>
          <w:rtl/>
        </w:rPr>
        <w:t>תוכנית.</w:t>
      </w:r>
    </w:p>
    <w:p w14:paraId="40A442F1" w14:textId="32B788AB" w:rsidR="00F66280" w:rsidRPr="008F740E" w:rsidRDefault="00B17739" w:rsidP="00F66280">
      <w:pPr>
        <w:bidi/>
        <w:spacing w:line="360" w:lineRule="auto"/>
        <w:jc w:val="both"/>
        <w:rPr>
          <w:rFonts w:ascii="Narkisim" w:hAnsi="Narkisim" w:cs="Narkisim"/>
          <w:b/>
          <w:bCs/>
          <w:sz w:val="28"/>
          <w:szCs w:val="28"/>
          <w:u w:val="single"/>
          <w:rtl/>
        </w:rPr>
      </w:pPr>
      <w:r w:rsidRPr="008F740E">
        <w:rPr>
          <w:rFonts w:ascii="Narkisim" w:hAnsi="Narkisim" w:cs="Narkisim"/>
          <w:b/>
          <w:bCs/>
          <w:sz w:val="24"/>
          <w:szCs w:val="24"/>
          <w:u w:val="single"/>
        </w:rPr>
        <w:t xml:space="preserve"> I</w:t>
      </w:r>
      <w:proofErr w:type="gramStart"/>
      <w:r w:rsidRPr="008F740E">
        <w:rPr>
          <w:rFonts w:ascii="Narkisim" w:hAnsi="Narkisim" w:cs="Narkisim"/>
          <w:b/>
          <w:bCs/>
          <w:sz w:val="24"/>
          <w:szCs w:val="24"/>
          <w:u w:val="single"/>
        </w:rPr>
        <w:t>3.</w:t>
      </w:r>
      <w:r w:rsidR="00F66280" w:rsidRPr="008F740E">
        <w:rPr>
          <w:rFonts w:ascii="Narkisim" w:hAnsi="Narkisim" w:cs="Narkisim" w:hint="cs"/>
          <w:b/>
          <w:bCs/>
          <w:sz w:val="28"/>
          <w:szCs w:val="28"/>
          <w:u w:val="single"/>
          <w:rtl/>
        </w:rPr>
        <w:t>דגשים</w:t>
      </w:r>
      <w:proofErr w:type="gramEnd"/>
      <w:r w:rsidR="00F66280" w:rsidRPr="008F740E">
        <w:rPr>
          <w:rFonts w:ascii="Narkisim" w:hAnsi="Narkisim" w:cs="Narkisim" w:hint="cs"/>
          <w:b/>
          <w:bCs/>
          <w:sz w:val="28"/>
          <w:szCs w:val="28"/>
          <w:u w:val="single"/>
          <w:rtl/>
        </w:rPr>
        <w:t xml:space="preserve"> ליישום מטרות התוכנית:</w:t>
      </w:r>
    </w:p>
    <w:p w14:paraId="69FCDA2D" w14:textId="53D040DB" w:rsidR="00B17739" w:rsidRPr="008F740E" w:rsidRDefault="00B17739" w:rsidP="00F66280">
      <w:pPr>
        <w:bidi/>
        <w:spacing w:line="360" w:lineRule="auto"/>
        <w:jc w:val="both"/>
        <w:rPr>
          <w:rFonts w:ascii="Narkisim" w:hAnsi="Narkisim" w:cs="Narkisim"/>
          <w:b/>
          <w:bCs/>
          <w:sz w:val="28"/>
          <w:szCs w:val="28"/>
          <w:rtl/>
        </w:rPr>
      </w:pPr>
      <w:r w:rsidRPr="008F740E">
        <w:rPr>
          <w:rFonts w:ascii="Narkisim" w:hAnsi="Narkisim" w:cs="Narkisim" w:hint="cs"/>
          <w:b/>
          <w:bCs/>
          <w:sz w:val="28"/>
          <w:szCs w:val="28"/>
          <w:rtl/>
        </w:rPr>
        <w:t xml:space="preserve">דגשים בנושא תמיכה בחוקרים ואורחי המרכז: </w:t>
      </w:r>
    </w:p>
    <w:p w14:paraId="78A8DCDB" w14:textId="6961DA34" w:rsidR="00F66280" w:rsidRDefault="00F66280" w:rsidP="00B17739">
      <w:pPr>
        <w:bidi/>
        <w:spacing w:line="360" w:lineRule="auto"/>
        <w:jc w:val="both"/>
        <w:rPr>
          <w:rFonts w:ascii="Narkisim" w:hAnsi="Narkisim" w:cs="Narkisim"/>
          <w:sz w:val="24"/>
          <w:szCs w:val="24"/>
          <w:rtl/>
        </w:rPr>
      </w:pPr>
      <w:r>
        <w:rPr>
          <w:rFonts w:ascii="Narkisim" w:hAnsi="Narkisim" w:cs="Narkisim" w:hint="cs"/>
          <w:sz w:val="24"/>
          <w:szCs w:val="24"/>
          <w:rtl/>
        </w:rPr>
        <w:t>כאמור, התוכנית תפעל לקידום המחקר באמצעות מתן מלגות מחקר, ובכך תקדם תיאוריה ודוקטרינה, חשיבה משפטית וחשיבה מתחומי דעת אחרים, וכן תעמיד דור של חוקרים בתחום. במסגרת מלגות המחקר, שאוזכרו למעלה, מוצע כי יינתן דגש למלגות שתאפשרנה לארח בכל שנה חברי סגל (</w:t>
      </w:r>
      <w:r>
        <w:rPr>
          <w:rFonts w:ascii="Narkisim" w:hAnsi="Narkisim" w:cs="Narkisim"/>
          <w:sz w:val="24"/>
          <w:szCs w:val="24"/>
        </w:rPr>
        <w:t>Tenure Track</w:t>
      </w:r>
      <w:r>
        <w:rPr>
          <w:rFonts w:ascii="Narkisim" w:hAnsi="Narkisim" w:cs="Narkisim" w:hint="cs"/>
          <w:sz w:val="24"/>
          <w:szCs w:val="24"/>
          <w:rtl/>
        </w:rPr>
        <w:t xml:space="preserve">) ממגוון מוסדות אקדמים או מרכזי מחקר מחו"ל (לצד חוקרים מישראל), </w:t>
      </w:r>
      <w:r w:rsidR="003B6088">
        <w:rPr>
          <w:rFonts w:ascii="Narkisim" w:hAnsi="Narkisim" w:cs="Narkisim" w:hint="cs"/>
          <w:sz w:val="24"/>
          <w:szCs w:val="24"/>
          <w:rtl/>
        </w:rPr>
        <w:t>המתמחים</w:t>
      </w:r>
      <w:r>
        <w:rPr>
          <w:rFonts w:ascii="Narkisim" w:hAnsi="Narkisim" w:cs="Narkisim" w:hint="cs"/>
          <w:sz w:val="24"/>
          <w:szCs w:val="24"/>
          <w:rtl/>
        </w:rPr>
        <w:t xml:space="preserve"> בנושאים הקשורים לזכויות ילדים ונוער, לפרק זמן של בין שבועיים לסמסטר. במסגרת תקופה זאת, בנוסף לפעילות המחקרית</w:t>
      </w:r>
      <w:r>
        <w:rPr>
          <w:rFonts w:ascii="Narkisim" w:hAnsi="Narkisim" w:cs="Narkisim"/>
          <w:sz w:val="24"/>
          <w:szCs w:val="24"/>
          <w:rtl/>
        </w:rPr>
        <w:t>—</w:t>
      </w:r>
      <w:r w:rsidR="003B6088">
        <w:rPr>
          <w:rFonts w:ascii="Narkisim" w:hAnsi="Narkisim" w:cs="Narkisim" w:hint="cs"/>
          <w:sz w:val="24"/>
          <w:szCs w:val="24"/>
          <w:rtl/>
        </w:rPr>
        <w:t>התיאורטית, ה</w:t>
      </w:r>
      <w:r>
        <w:rPr>
          <w:rFonts w:ascii="Narkisim" w:hAnsi="Narkisim" w:cs="Narkisim" w:hint="cs"/>
          <w:sz w:val="24"/>
          <w:szCs w:val="24"/>
          <w:rtl/>
        </w:rPr>
        <w:t xml:space="preserve">אמפירית וההשוואתית </w:t>
      </w:r>
      <w:r w:rsidR="003B6088">
        <w:rPr>
          <w:rFonts w:ascii="Narkisim" w:hAnsi="Narkisim" w:cs="Narkisim"/>
          <w:sz w:val="24"/>
          <w:szCs w:val="24"/>
          <w:rtl/>
        </w:rPr>
        <w:t>–</w:t>
      </w:r>
      <w:r w:rsidR="003B6088">
        <w:rPr>
          <w:rFonts w:ascii="Narkisim" w:hAnsi="Narkisim" w:cs="Narkisim" w:hint="cs"/>
          <w:sz w:val="24"/>
          <w:szCs w:val="24"/>
          <w:rtl/>
        </w:rPr>
        <w:t xml:space="preserve"> </w:t>
      </w:r>
      <w:r>
        <w:rPr>
          <w:rFonts w:ascii="Narkisim" w:hAnsi="Narkisim" w:cs="Narkisim" w:hint="cs"/>
          <w:sz w:val="24"/>
          <w:szCs w:val="24"/>
          <w:rtl/>
        </w:rPr>
        <w:t>הישירה,</w:t>
      </w:r>
      <w:r w:rsidR="003B6088">
        <w:rPr>
          <w:rFonts w:ascii="Narkisim" w:hAnsi="Narkisim" w:cs="Narkisim" w:hint="cs"/>
          <w:sz w:val="24"/>
          <w:szCs w:val="24"/>
          <w:rtl/>
        </w:rPr>
        <w:t xml:space="preserve"> </w:t>
      </w:r>
      <w:r>
        <w:rPr>
          <w:rFonts w:ascii="Narkisim" w:hAnsi="Narkisim" w:cs="Narkisim" w:hint="cs"/>
          <w:sz w:val="24"/>
          <w:szCs w:val="24"/>
          <w:rtl/>
        </w:rPr>
        <w:t>ילמדו אורחים קורסי בחירה מרוכזים, לרבות קורסים מחקריים בנושאים הקשורים לת</w:t>
      </w:r>
      <w:r w:rsidR="003B6088">
        <w:rPr>
          <w:rFonts w:ascii="Narkisim" w:hAnsi="Narkisim" w:cs="Narkisim" w:hint="cs"/>
          <w:sz w:val="24"/>
          <w:szCs w:val="24"/>
          <w:rtl/>
        </w:rPr>
        <w:t>ו</w:t>
      </w:r>
      <w:r>
        <w:rPr>
          <w:rFonts w:ascii="Narkisim" w:hAnsi="Narkisim" w:cs="Narkisim" w:hint="cs"/>
          <w:sz w:val="24"/>
          <w:szCs w:val="24"/>
          <w:rtl/>
        </w:rPr>
        <w:t xml:space="preserve">כנית. הקורסים ייועדו הן לתלמידי השנים המתקדמות בתואר הראשון והן לתלמידי המחקר. כחלק משהותם כאורחי התוכנית יעבירו מרצים אלה, בנוסף, הרצאת אורח בסדנת המחקר המרכזית של המרכז. כן תשקלנה סדנאות בנות מספר מפגשים במקרים מתאימים שתתאמנה לקהל החוקרים והפרקטשיונרים הרלוונטי המסונף לתוכנית. בכך יועשר הרקע התיאורטי וההשוואתי בתחום, ותווצר קהילה שתוכל לתמוך בלימודים מתקדמים של תלמידי המחקר, וכן לייצר הגשות לקרנות המחקר השונות.  </w:t>
      </w:r>
    </w:p>
    <w:p w14:paraId="012DBE70" w14:textId="77777777" w:rsidR="00F66280" w:rsidRDefault="00F66280" w:rsidP="00F66280">
      <w:pPr>
        <w:bidi/>
        <w:spacing w:line="360" w:lineRule="auto"/>
        <w:jc w:val="both"/>
        <w:rPr>
          <w:rFonts w:ascii="Narkisim" w:hAnsi="Narkisim" w:cs="Narkisim"/>
          <w:sz w:val="24"/>
          <w:szCs w:val="24"/>
          <w:rtl/>
        </w:rPr>
      </w:pPr>
      <w:r>
        <w:rPr>
          <w:rFonts w:ascii="Narkisim" w:hAnsi="Narkisim" w:cs="Narkisim" w:hint="cs"/>
          <w:sz w:val="24"/>
          <w:szCs w:val="24"/>
          <w:rtl/>
        </w:rPr>
        <w:t xml:space="preserve">כמו-כן, כחלק ממארג המלגות שפורט למעלה, מוצע כי יושם דגש במלגות לחוקרים ולמחקרים ממגוון דיסיפלינות,. בראייה ראשונית, נראה כי תמיכה בתלמידי מחקר </w:t>
      </w:r>
      <w:r>
        <w:rPr>
          <w:rFonts w:ascii="Narkisim" w:hAnsi="Narkisim" w:cs="Narkisim"/>
          <w:sz w:val="24"/>
          <w:szCs w:val="24"/>
          <w:rtl/>
        </w:rPr>
        <w:t>–</w:t>
      </w:r>
      <w:r>
        <w:rPr>
          <w:rFonts w:ascii="Narkisim" w:hAnsi="Narkisim" w:cs="Narkisim" w:hint="cs"/>
          <w:sz w:val="24"/>
          <w:szCs w:val="24"/>
          <w:rtl/>
        </w:rPr>
        <w:t xml:space="preserve"> מאסטרנטים, דוקטורנטים ופוסט-דוקטורנטים </w:t>
      </w:r>
      <w:r>
        <w:rPr>
          <w:rFonts w:ascii="Narkisim" w:hAnsi="Narkisim" w:cs="Narkisim"/>
          <w:sz w:val="24"/>
          <w:szCs w:val="24"/>
          <w:rtl/>
        </w:rPr>
        <w:t>–</w:t>
      </w:r>
      <w:r>
        <w:rPr>
          <w:rFonts w:ascii="Narkisim" w:hAnsi="Narkisim" w:cs="Narkisim" w:hint="cs"/>
          <w:sz w:val="24"/>
          <w:szCs w:val="24"/>
          <w:rtl/>
        </w:rPr>
        <w:t xml:space="preserve"> העורכים מחקר אינטרדיספילנארי, תהווה השקעה נכונה בפיתוח קהילה רב תחומית שעוסקת בזכויות הילד והנוער. המטרה היא לעודד ולתמוך בחוקרים ובמקביל לייצר קבוצה שתפעל תוך שיתופי פעולה ותוך הפריה הדדית, חשיבה משותפת ומתן פידבק אחד לשני. חברי הקבוצה יהיו מעורבים בפעילויות התוכנית ויוכלו להנות מהרצאות האורח ושאר הפעילויות שהתכנית תציע. לפיכך, מוצע כי התוכנית תציע מסגרת תמיכה מחקרית ומענקים לתלמידי מאסטר, דוקטורט ופוסדוקטורט שנושא המחקר שלהם קשור לתחומי המחקר של התוכנית במטרה להצמיח את דור ההמשך של התחום. </w:t>
      </w:r>
    </w:p>
    <w:p w14:paraId="52EF9259" w14:textId="7754FD4D" w:rsidR="00F66280" w:rsidRDefault="00F66280" w:rsidP="00F66280">
      <w:pPr>
        <w:bidi/>
        <w:spacing w:line="360" w:lineRule="auto"/>
        <w:jc w:val="both"/>
        <w:rPr>
          <w:rFonts w:ascii="Narkisim" w:hAnsi="Narkisim" w:cs="Narkisim"/>
          <w:sz w:val="24"/>
          <w:szCs w:val="24"/>
          <w:rtl/>
        </w:rPr>
      </w:pPr>
      <w:r>
        <w:rPr>
          <w:rFonts w:ascii="Narkisim" w:hAnsi="Narkisim" w:cs="Narkisim" w:hint="cs"/>
          <w:sz w:val="24"/>
          <w:szCs w:val="24"/>
          <w:rtl/>
        </w:rPr>
        <w:t xml:space="preserve">דגש שלישי יושם במגוון האנושי, וכן במגוון נשואי המחקר. בכל שנה יובטח מקומם של תלמידי ו/או חוקרים בשלבים שונים של הקריירה ואנשי שטח המתמקדים במחקר של ילדים ונוער פלסטיני בישראל, ילדים מהפזורה הבדואית, ילדים ממזרח ירושלים ובמידת האפשר מן הגדה. בנוסף, תתמוך התוכנית ותתמרץ מחקרים בהם ישמעו הילדים ובני הנוער עצמם כמרואיינים או ייקחו חלק אקטיבי באופן אחר.   </w:t>
      </w:r>
    </w:p>
    <w:p w14:paraId="743BD48C" w14:textId="1631FB41" w:rsidR="00B17739" w:rsidRPr="008F740E" w:rsidRDefault="00B17739" w:rsidP="00B17739">
      <w:pPr>
        <w:bidi/>
        <w:spacing w:line="360" w:lineRule="auto"/>
        <w:jc w:val="both"/>
        <w:rPr>
          <w:rFonts w:ascii="Narkisim" w:hAnsi="Narkisim" w:cs="Narkisim"/>
          <w:b/>
          <w:bCs/>
          <w:sz w:val="28"/>
          <w:szCs w:val="28"/>
        </w:rPr>
      </w:pPr>
      <w:r w:rsidRPr="008F740E">
        <w:rPr>
          <w:rFonts w:ascii="Narkisim" w:hAnsi="Narkisim" w:cs="Narkisim" w:hint="cs"/>
          <w:b/>
          <w:bCs/>
          <w:sz w:val="28"/>
          <w:szCs w:val="28"/>
          <w:rtl/>
        </w:rPr>
        <w:t xml:space="preserve">במה להצגה ופרסום של מחקרים </w:t>
      </w:r>
      <w:r w:rsidRPr="008F740E">
        <w:rPr>
          <w:rFonts w:ascii="Narkisim" w:hAnsi="Narkisim" w:cs="Narkisim"/>
          <w:b/>
          <w:bCs/>
          <w:sz w:val="28"/>
          <w:szCs w:val="28"/>
        </w:rPr>
        <w:t xml:space="preserve"> cutting edge</w:t>
      </w:r>
    </w:p>
    <w:p w14:paraId="1680A902" w14:textId="003235FB" w:rsidR="00B17739" w:rsidRPr="00BB0302" w:rsidRDefault="00C56BA8" w:rsidP="00B17739">
      <w:pPr>
        <w:bidi/>
        <w:spacing w:line="360" w:lineRule="auto"/>
        <w:jc w:val="both"/>
        <w:rPr>
          <w:rFonts w:ascii="Narkisim" w:hAnsi="Narkisim" w:cs="Narkisim"/>
          <w:sz w:val="24"/>
          <w:szCs w:val="24"/>
          <w:rtl/>
        </w:rPr>
      </w:pPr>
      <w:r w:rsidRPr="00BB0302">
        <w:rPr>
          <w:rFonts w:ascii="Narkisim" w:hAnsi="Narkisim" w:cs="Narkisim" w:hint="cs"/>
          <w:sz w:val="24"/>
          <w:szCs w:val="24"/>
          <w:rtl/>
        </w:rPr>
        <w:lastRenderedPageBreak/>
        <w:t xml:space="preserve">על פי החזון, </w:t>
      </w:r>
      <w:r w:rsidR="00B17739" w:rsidRPr="00BB0302">
        <w:rPr>
          <w:rFonts w:ascii="Narkisim" w:hAnsi="Narkisim" w:cs="Narkisim" w:hint="cs"/>
          <w:sz w:val="24"/>
          <w:szCs w:val="24"/>
          <w:rtl/>
        </w:rPr>
        <w:t xml:space="preserve">התכנית תארח כנס בינלאומי שנתי בו יוצגו מחקרים </w:t>
      </w:r>
      <w:r w:rsidRPr="00BB0302">
        <w:rPr>
          <w:rFonts w:ascii="Narkisim" w:hAnsi="Narkisim" w:cs="Narkisim" w:hint="cs"/>
          <w:sz w:val="24"/>
          <w:szCs w:val="24"/>
          <w:rtl/>
        </w:rPr>
        <w:t xml:space="preserve">מקוריים בתחום זכויות ילדים ונוער. במסגרת הכנס יוצגו מאמרים שטרם ראו אור בבמות אחרות, בפורמט של הצגה, תגובה ודיון עומק, מתוך מטרה להביא, את הראויים מקרב מאמרים אלה, לפרסום בכתב עת ייעודי שיוקם בחסות התוכנית. תחום זכויות הילדים חסר כתב עת מוביל וככל שהתכנית תוכל להקים כתב עת כזה, ולעצבו בסטדנרט אקדמי גבוה, </w:t>
      </w:r>
      <w:r w:rsidR="00BB0302" w:rsidRPr="00BB0302">
        <w:rPr>
          <w:rFonts w:ascii="Narkisim" w:hAnsi="Narkisim" w:cs="Narkisim" w:hint="cs"/>
          <w:sz w:val="24"/>
          <w:szCs w:val="24"/>
          <w:rtl/>
        </w:rPr>
        <w:t xml:space="preserve">לגייס מאמרים </w:t>
      </w:r>
      <w:r w:rsidR="00BB0302">
        <w:rPr>
          <w:rFonts w:ascii="Narkisim" w:hAnsi="Narkisim" w:cs="Narkisim" w:hint="cs"/>
          <w:sz w:val="24"/>
          <w:szCs w:val="24"/>
          <w:rtl/>
        </w:rPr>
        <w:t>מעולים</w:t>
      </w:r>
      <w:r w:rsidR="00BB0302" w:rsidRPr="00BB0302">
        <w:rPr>
          <w:rFonts w:ascii="Narkisim" w:hAnsi="Narkisim" w:cs="Narkisim" w:hint="cs"/>
          <w:sz w:val="24"/>
          <w:szCs w:val="24"/>
          <w:rtl/>
        </w:rPr>
        <w:t xml:space="preserve"> מתוך אלו שיוצגו בכנס ומאמרים לא משודלים</w:t>
      </w:r>
      <w:r w:rsidR="00BB0302">
        <w:rPr>
          <w:rFonts w:ascii="Narkisim" w:hAnsi="Narkisim" w:cs="Narkisim" w:hint="cs"/>
          <w:sz w:val="24"/>
          <w:szCs w:val="24"/>
          <w:rtl/>
        </w:rPr>
        <w:t xml:space="preserve"> נוספים</w:t>
      </w:r>
      <w:r w:rsidR="00BB0302" w:rsidRPr="00BB0302">
        <w:rPr>
          <w:rFonts w:ascii="Narkisim" w:hAnsi="Narkisim" w:cs="Narkisim" w:hint="cs"/>
          <w:sz w:val="24"/>
          <w:szCs w:val="24"/>
          <w:rtl/>
        </w:rPr>
        <w:t xml:space="preserve">, </w:t>
      </w:r>
      <w:r w:rsidR="00BB0302">
        <w:rPr>
          <w:rFonts w:ascii="Narkisim" w:hAnsi="Narkisim" w:cs="Narkisim" w:hint="cs"/>
          <w:sz w:val="24"/>
          <w:szCs w:val="24"/>
          <w:rtl/>
        </w:rPr>
        <w:t>יהיה בכך הישג מרשים שגם ימקם את התוכנית בקדמת המחקר האקדמי בתחום מבחינה בינלאומית.</w:t>
      </w:r>
    </w:p>
    <w:p w14:paraId="6E624A87" w14:textId="77777777" w:rsidR="00C56BA8" w:rsidRPr="00B17739" w:rsidRDefault="00C56BA8" w:rsidP="00C56BA8">
      <w:pPr>
        <w:bidi/>
        <w:spacing w:line="360" w:lineRule="auto"/>
        <w:jc w:val="both"/>
        <w:rPr>
          <w:rFonts w:ascii="Narkisim" w:hAnsi="Narkisim" w:cs="Narkisim"/>
          <w:b/>
          <w:bCs/>
          <w:sz w:val="24"/>
          <w:szCs w:val="24"/>
          <w:rtl/>
        </w:rPr>
      </w:pPr>
    </w:p>
    <w:p w14:paraId="4BCE3AFF" w14:textId="01368829" w:rsidR="00F66280" w:rsidRPr="008F740E" w:rsidRDefault="00B17739" w:rsidP="009B6550">
      <w:pPr>
        <w:bidi/>
        <w:spacing w:line="360" w:lineRule="auto"/>
        <w:jc w:val="both"/>
        <w:rPr>
          <w:rFonts w:ascii="Narkisim" w:hAnsi="Narkisim" w:cs="Narkisim"/>
          <w:b/>
          <w:bCs/>
          <w:sz w:val="28"/>
          <w:szCs w:val="28"/>
          <w:rtl/>
        </w:rPr>
      </w:pPr>
      <w:r w:rsidRPr="008F740E">
        <w:rPr>
          <w:rFonts w:ascii="Narkisim" w:hAnsi="Narkisim" w:cs="Narkisim" w:hint="cs"/>
          <w:b/>
          <w:bCs/>
          <w:sz w:val="28"/>
          <w:szCs w:val="28"/>
          <w:rtl/>
        </w:rPr>
        <w:t xml:space="preserve">דגשים מתודולוגים: </w:t>
      </w:r>
      <w:r w:rsidR="00F66280" w:rsidRPr="008F740E">
        <w:rPr>
          <w:rFonts w:ascii="Narkisim" w:hAnsi="Narkisim" w:cs="Narkisim" w:hint="cs"/>
          <w:b/>
          <w:bCs/>
          <w:sz w:val="28"/>
          <w:szCs w:val="28"/>
          <w:rtl/>
        </w:rPr>
        <w:t>הדיסיפלינות המחקריו</w:t>
      </w:r>
      <w:r w:rsidRPr="008F740E">
        <w:rPr>
          <w:rFonts w:ascii="Narkisim" w:hAnsi="Narkisim" w:cs="Narkisim" w:hint="cs"/>
          <w:b/>
          <w:bCs/>
          <w:sz w:val="28"/>
          <w:szCs w:val="28"/>
          <w:rtl/>
        </w:rPr>
        <w:t>ת</w:t>
      </w:r>
      <w:r w:rsidR="00F66280" w:rsidRPr="008F740E">
        <w:rPr>
          <w:rFonts w:ascii="Narkisim" w:hAnsi="Narkisim" w:cs="Narkisim" w:hint="cs"/>
          <w:b/>
          <w:bCs/>
          <w:sz w:val="28"/>
          <w:szCs w:val="28"/>
          <w:rtl/>
        </w:rPr>
        <w:t xml:space="preserve"> </w:t>
      </w:r>
      <w:r w:rsidR="00F66280" w:rsidRPr="008F740E">
        <w:rPr>
          <w:rFonts w:ascii="Narkisim" w:hAnsi="Narkisim" w:cs="Narkisim"/>
          <w:b/>
          <w:bCs/>
          <w:sz w:val="28"/>
          <w:szCs w:val="28"/>
        </w:rPr>
        <w:t>Interdisciplinary disciplines</w:t>
      </w:r>
    </w:p>
    <w:p w14:paraId="41BA25B3" w14:textId="77777777" w:rsidR="00F66280" w:rsidRDefault="00F66280" w:rsidP="00F66280">
      <w:pPr>
        <w:bidi/>
        <w:spacing w:line="360" w:lineRule="auto"/>
        <w:jc w:val="both"/>
        <w:rPr>
          <w:rFonts w:ascii="Narkisim" w:hAnsi="Narkisim" w:cs="Narkisim"/>
          <w:sz w:val="24"/>
          <w:szCs w:val="24"/>
          <w:rtl/>
        </w:rPr>
      </w:pPr>
      <w:r w:rsidRPr="00F358DB">
        <w:rPr>
          <w:rFonts w:ascii="Narkisim" w:hAnsi="Narkisim" w:cs="Narkisim"/>
          <w:sz w:val="24"/>
          <w:szCs w:val="24"/>
          <w:rtl/>
        </w:rPr>
        <w:t>במוקד כמובן נמצא המשפט, בו משמשים ילדים שחקנים חשובים, הן כצדדים הזכאים להגנת המשפט והן כשחקנים המבקשים לעשות שימוש במשפט לקידום זכויותיהם</w:t>
      </w:r>
      <w:r>
        <w:rPr>
          <w:rFonts w:ascii="Narkisim" w:hAnsi="Narkisim" w:cs="Narkisim" w:hint="cs"/>
          <w:sz w:val="24"/>
          <w:szCs w:val="24"/>
          <w:rtl/>
        </w:rPr>
        <w:t xml:space="preserve"> או להשמעת קולם, הן באשר לענייניהם האישיים והן בסוגיות כלליות יותר הנוגעות לילדים כקבוצה</w:t>
      </w:r>
      <w:r w:rsidRPr="00F358DB">
        <w:rPr>
          <w:rFonts w:ascii="Narkisim" w:hAnsi="Narkisim" w:cs="Narkisim"/>
          <w:sz w:val="24"/>
          <w:szCs w:val="24"/>
          <w:rtl/>
        </w:rPr>
        <w:t>. ילדים עלולים למצוא עצמם גם בצד ה</w:t>
      </w:r>
      <w:r>
        <w:rPr>
          <w:rFonts w:ascii="Narkisim" w:hAnsi="Narkisim" w:cs="Narkisim" w:hint="cs"/>
          <w:sz w:val="24"/>
          <w:szCs w:val="24"/>
          <w:rtl/>
        </w:rPr>
        <w:t>כפוף לסנקציות</w:t>
      </w:r>
      <w:r w:rsidRPr="00F358DB">
        <w:rPr>
          <w:rFonts w:ascii="Narkisim" w:hAnsi="Narkisim" w:cs="Narkisim"/>
          <w:sz w:val="24"/>
          <w:szCs w:val="24"/>
          <w:rtl/>
        </w:rPr>
        <w:t xml:space="preserve"> משפט</w:t>
      </w:r>
      <w:r>
        <w:rPr>
          <w:rFonts w:ascii="Narkisim" w:hAnsi="Narkisim" w:cs="Narkisim" w:hint="cs"/>
          <w:sz w:val="24"/>
          <w:szCs w:val="24"/>
          <w:rtl/>
        </w:rPr>
        <w:t>יות</w:t>
      </w:r>
      <w:r w:rsidRPr="00F358DB">
        <w:rPr>
          <w:rFonts w:ascii="Narkisim" w:hAnsi="Narkisim" w:cs="Narkisim"/>
          <w:sz w:val="24"/>
          <w:szCs w:val="24"/>
          <w:rtl/>
        </w:rPr>
        <w:t>, כאשר הם נחשדים ב</w:t>
      </w:r>
      <w:r>
        <w:rPr>
          <w:rFonts w:ascii="Narkisim" w:hAnsi="Narkisim" w:cs="Narkisim" w:hint="cs"/>
          <w:sz w:val="24"/>
          <w:szCs w:val="24"/>
          <w:rtl/>
        </w:rPr>
        <w:t>סטיה מהנורמה, או בהתנהגות עבריינית</w:t>
      </w:r>
      <w:r w:rsidRPr="00F358DB">
        <w:rPr>
          <w:rFonts w:ascii="Narkisim" w:hAnsi="Narkisim" w:cs="Narkisim"/>
          <w:sz w:val="24"/>
          <w:szCs w:val="24"/>
          <w:rtl/>
        </w:rPr>
        <w:t>.</w:t>
      </w:r>
      <w:r>
        <w:rPr>
          <w:rFonts w:ascii="Narkisim" w:hAnsi="Narkisim" w:cs="Narkisim" w:hint="cs"/>
          <w:sz w:val="24"/>
          <w:szCs w:val="24"/>
          <w:rtl/>
        </w:rPr>
        <w:t xml:space="preserve"> בה בעת, כנעדרי כח פוליטי, חברתי וכלכלי, המשפט מהווה לעיתים הזירה וסט הכלים היחידים העומדים לרשותם של ילדים למימוש והגנה על זכויותיהם.</w:t>
      </w:r>
    </w:p>
    <w:p w14:paraId="1D450E6F" w14:textId="77777777" w:rsidR="00F66280" w:rsidRPr="00F358DB" w:rsidRDefault="00F66280" w:rsidP="00F66280">
      <w:pPr>
        <w:bidi/>
        <w:spacing w:line="360" w:lineRule="auto"/>
        <w:jc w:val="both"/>
        <w:rPr>
          <w:rFonts w:ascii="Narkisim" w:hAnsi="Narkisim" w:cs="Narkisim"/>
          <w:sz w:val="24"/>
          <w:szCs w:val="24"/>
          <w:rtl/>
        </w:rPr>
      </w:pPr>
      <w:r>
        <w:rPr>
          <w:rFonts w:ascii="Narkisim" w:hAnsi="Narkisim" w:cs="Narkisim" w:hint="cs"/>
          <w:sz w:val="24"/>
          <w:szCs w:val="24"/>
          <w:rtl/>
        </w:rPr>
        <w:t>בהתאם, הרי שבתוך עולם המשפט, ניתן לחשוב על מגוון גדול של שדות רלוונטים למחקר. המרכזיים שבהם הינם ה</w:t>
      </w:r>
      <w:r w:rsidRPr="00F358DB">
        <w:rPr>
          <w:rFonts w:ascii="Narkisim" w:hAnsi="Narkisim" w:cs="Narkisim"/>
          <w:sz w:val="24"/>
          <w:szCs w:val="24"/>
          <w:rtl/>
        </w:rPr>
        <w:t xml:space="preserve">משפט </w:t>
      </w:r>
      <w:r>
        <w:rPr>
          <w:rFonts w:ascii="Narkisim" w:hAnsi="Narkisim" w:cs="Narkisim" w:hint="cs"/>
          <w:sz w:val="24"/>
          <w:szCs w:val="24"/>
          <w:rtl/>
        </w:rPr>
        <w:t>ה</w:t>
      </w:r>
      <w:r w:rsidRPr="00F358DB">
        <w:rPr>
          <w:rFonts w:ascii="Narkisim" w:hAnsi="Narkisim" w:cs="Narkisim"/>
          <w:sz w:val="24"/>
          <w:szCs w:val="24"/>
          <w:rtl/>
        </w:rPr>
        <w:t xml:space="preserve">ציבורי </w:t>
      </w:r>
      <w:r>
        <w:rPr>
          <w:rFonts w:ascii="Narkisim" w:hAnsi="Narkisim" w:cs="Narkisim" w:hint="cs"/>
          <w:sz w:val="24"/>
          <w:szCs w:val="24"/>
          <w:rtl/>
        </w:rPr>
        <w:t>(ה</w:t>
      </w:r>
      <w:r w:rsidRPr="00F358DB">
        <w:rPr>
          <w:rFonts w:ascii="Narkisim" w:hAnsi="Narkisim" w:cs="Narkisim"/>
          <w:sz w:val="24"/>
          <w:szCs w:val="24"/>
          <w:rtl/>
        </w:rPr>
        <w:t>חוקתי</w:t>
      </w:r>
      <w:r>
        <w:rPr>
          <w:rFonts w:ascii="Narkisim" w:hAnsi="Narkisim" w:cs="Narkisim" w:hint="cs"/>
          <w:sz w:val="24"/>
          <w:szCs w:val="24"/>
          <w:rtl/>
        </w:rPr>
        <w:t xml:space="preserve"> והמנהלי)</w:t>
      </w:r>
      <w:r w:rsidRPr="00F358DB">
        <w:rPr>
          <w:rFonts w:ascii="Narkisim" w:hAnsi="Narkisim" w:cs="Narkisim"/>
          <w:sz w:val="24"/>
          <w:szCs w:val="24"/>
          <w:rtl/>
        </w:rPr>
        <w:t xml:space="preserve">, </w:t>
      </w:r>
      <w:r>
        <w:rPr>
          <w:rFonts w:ascii="Narkisim" w:hAnsi="Narkisim" w:cs="Narkisim" w:hint="cs"/>
          <w:sz w:val="24"/>
          <w:szCs w:val="24"/>
          <w:rtl/>
        </w:rPr>
        <w:t xml:space="preserve">המשפט הפלילי המהותי והדיוני, המשפט האזרחי הקלאסי (לצידו המשפט הדיוני האזרחי, </w:t>
      </w:r>
      <w:r w:rsidRPr="00F358DB">
        <w:rPr>
          <w:rFonts w:ascii="Narkisim" w:hAnsi="Narkisim" w:cs="Narkisim"/>
          <w:sz w:val="24"/>
          <w:szCs w:val="24"/>
          <w:rtl/>
        </w:rPr>
        <w:t xml:space="preserve">דיני </w:t>
      </w:r>
      <w:r>
        <w:rPr>
          <w:rFonts w:ascii="Narkisim" w:hAnsi="Narkisim" w:cs="Narkisim" w:hint="cs"/>
          <w:sz w:val="24"/>
          <w:szCs w:val="24"/>
          <w:rtl/>
        </w:rPr>
        <w:t>ה</w:t>
      </w:r>
      <w:r w:rsidRPr="00F358DB">
        <w:rPr>
          <w:rFonts w:ascii="Narkisim" w:hAnsi="Narkisim" w:cs="Narkisim"/>
          <w:sz w:val="24"/>
          <w:szCs w:val="24"/>
          <w:rtl/>
        </w:rPr>
        <w:t xml:space="preserve">רווחה </w:t>
      </w:r>
      <w:r>
        <w:rPr>
          <w:rFonts w:ascii="Narkisim" w:hAnsi="Narkisim" w:cs="Narkisim" w:hint="cs"/>
          <w:sz w:val="24"/>
          <w:szCs w:val="24"/>
          <w:rtl/>
        </w:rPr>
        <w:t>(לרבות ה</w:t>
      </w:r>
      <w:r w:rsidRPr="00F358DB">
        <w:rPr>
          <w:rFonts w:ascii="Narkisim" w:hAnsi="Narkisim" w:cs="Narkisim"/>
          <w:sz w:val="24"/>
          <w:szCs w:val="24"/>
          <w:rtl/>
        </w:rPr>
        <w:t xml:space="preserve">ביטוח </w:t>
      </w:r>
      <w:r>
        <w:rPr>
          <w:rFonts w:ascii="Narkisim" w:hAnsi="Narkisim" w:cs="Narkisim" w:hint="cs"/>
          <w:sz w:val="24"/>
          <w:szCs w:val="24"/>
          <w:rtl/>
        </w:rPr>
        <w:t>ה</w:t>
      </w:r>
      <w:r w:rsidRPr="00F358DB">
        <w:rPr>
          <w:rFonts w:ascii="Narkisim" w:hAnsi="Narkisim" w:cs="Narkisim"/>
          <w:sz w:val="24"/>
          <w:szCs w:val="24"/>
          <w:rtl/>
        </w:rPr>
        <w:t>לאומי</w:t>
      </w:r>
      <w:r>
        <w:rPr>
          <w:rFonts w:ascii="Narkisim" w:hAnsi="Narkisim" w:cs="Narkisim" w:hint="cs"/>
          <w:sz w:val="24"/>
          <w:szCs w:val="24"/>
          <w:rtl/>
        </w:rPr>
        <w:t>, הבריאות</w:t>
      </w:r>
      <w:r w:rsidRPr="00F358DB">
        <w:rPr>
          <w:rFonts w:ascii="Narkisim" w:hAnsi="Narkisim" w:cs="Narkisim"/>
          <w:sz w:val="24"/>
          <w:szCs w:val="24"/>
          <w:rtl/>
        </w:rPr>
        <w:t xml:space="preserve"> ו</w:t>
      </w:r>
      <w:r>
        <w:rPr>
          <w:rFonts w:ascii="Narkisim" w:hAnsi="Narkisim" w:cs="Narkisim" w:hint="cs"/>
          <w:sz w:val="24"/>
          <w:szCs w:val="24"/>
          <w:rtl/>
        </w:rPr>
        <w:t>ה</w:t>
      </w:r>
      <w:r w:rsidRPr="00F358DB">
        <w:rPr>
          <w:rFonts w:ascii="Narkisim" w:hAnsi="Narkisim" w:cs="Narkisim"/>
          <w:sz w:val="24"/>
          <w:szCs w:val="24"/>
          <w:rtl/>
        </w:rPr>
        <w:t>עבודה</w:t>
      </w:r>
      <w:r>
        <w:rPr>
          <w:rFonts w:ascii="Narkisim" w:hAnsi="Narkisim" w:cs="Narkisim" w:hint="cs"/>
          <w:sz w:val="24"/>
          <w:szCs w:val="24"/>
          <w:rtl/>
        </w:rPr>
        <w:t>)</w:t>
      </w:r>
      <w:r w:rsidRPr="00F358DB">
        <w:rPr>
          <w:rFonts w:ascii="Narkisim" w:hAnsi="Narkisim" w:cs="Narkisim"/>
          <w:sz w:val="24"/>
          <w:szCs w:val="24"/>
          <w:rtl/>
        </w:rPr>
        <w:t xml:space="preserve">, דיני </w:t>
      </w:r>
      <w:r>
        <w:rPr>
          <w:rFonts w:ascii="Narkisim" w:hAnsi="Narkisim" w:cs="Narkisim" w:hint="cs"/>
          <w:sz w:val="24"/>
          <w:szCs w:val="24"/>
          <w:rtl/>
        </w:rPr>
        <w:t>ה</w:t>
      </w:r>
      <w:r w:rsidRPr="00F358DB">
        <w:rPr>
          <w:rFonts w:ascii="Narkisim" w:hAnsi="Narkisim" w:cs="Narkisim"/>
          <w:sz w:val="24"/>
          <w:szCs w:val="24"/>
          <w:rtl/>
        </w:rPr>
        <w:t>משפחה, ו</w:t>
      </w:r>
      <w:r>
        <w:rPr>
          <w:rFonts w:ascii="Narkisim" w:hAnsi="Narkisim" w:cs="Narkisim" w:hint="cs"/>
          <w:sz w:val="24"/>
          <w:szCs w:val="24"/>
          <w:rtl/>
        </w:rPr>
        <w:t>תחומי ה</w:t>
      </w:r>
      <w:r w:rsidRPr="00F358DB">
        <w:rPr>
          <w:rFonts w:ascii="Narkisim" w:hAnsi="Narkisim" w:cs="Narkisim"/>
          <w:sz w:val="24"/>
          <w:szCs w:val="24"/>
          <w:rtl/>
        </w:rPr>
        <w:t>משפט</w:t>
      </w:r>
      <w:r>
        <w:rPr>
          <w:rFonts w:ascii="Narkisim" w:hAnsi="Narkisim" w:cs="Narkisim" w:hint="cs"/>
          <w:sz w:val="24"/>
          <w:szCs w:val="24"/>
          <w:rtl/>
        </w:rPr>
        <w:t xml:space="preserve"> </w:t>
      </w:r>
      <w:r w:rsidRPr="00F358DB">
        <w:rPr>
          <w:rFonts w:ascii="Narkisim" w:hAnsi="Narkisim" w:cs="Narkisim"/>
          <w:sz w:val="24"/>
          <w:szCs w:val="24"/>
          <w:rtl/>
        </w:rPr>
        <w:t xml:space="preserve"> ו</w:t>
      </w:r>
      <w:r>
        <w:rPr>
          <w:rFonts w:ascii="Narkisim" w:hAnsi="Narkisim" w:cs="Narkisim" w:hint="cs"/>
          <w:sz w:val="24"/>
          <w:szCs w:val="24"/>
          <w:rtl/>
        </w:rPr>
        <w:t>ה</w:t>
      </w:r>
      <w:r w:rsidRPr="00F358DB">
        <w:rPr>
          <w:rFonts w:ascii="Narkisim" w:hAnsi="Narkisim" w:cs="Narkisim"/>
          <w:sz w:val="24"/>
          <w:szCs w:val="24"/>
          <w:rtl/>
        </w:rPr>
        <w:t>טכנולוגיה</w:t>
      </w:r>
      <w:r>
        <w:rPr>
          <w:rFonts w:ascii="Narkisim" w:hAnsi="Narkisim" w:cs="Narkisim" w:hint="cs"/>
          <w:sz w:val="24"/>
          <w:szCs w:val="24"/>
          <w:rtl/>
        </w:rPr>
        <w:t>. בכל אחד מתחומים אלו עולות שאלות ייחודיות לילדים נוער כמושאי הדין וכנשאי הדין.</w:t>
      </w:r>
    </w:p>
    <w:p w14:paraId="7D4779F5" w14:textId="77777777" w:rsidR="00F66280" w:rsidRPr="00F358DB" w:rsidRDefault="00F66280" w:rsidP="00F66280">
      <w:pPr>
        <w:bidi/>
        <w:spacing w:line="360" w:lineRule="auto"/>
        <w:jc w:val="both"/>
        <w:rPr>
          <w:rFonts w:ascii="Narkisim" w:hAnsi="Narkisim" w:cs="Narkisim"/>
          <w:sz w:val="24"/>
          <w:szCs w:val="24"/>
          <w:rtl/>
        </w:rPr>
      </w:pPr>
      <w:r w:rsidRPr="00F358DB">
        <w:rPr>
          <w:rFonts w:ascii="Narkisim" w:hAnsi="Narkisim" w:cs="Narkisim"/>
          <w:sz w:val="24"/>
          <w:szCs w:val="24"/>
          <w:rtl/>
        </w:rPr>
        <w:t xml:space="preserve">ואולם המשפט הוא זירה אחת המצויה בממשקים עם עולמות תוכן ומחקר אחרים, </w:t>
      </w:r>
      <w:r>
        <w:rPr>
          <w:rFonts w:ascii="Narkisim" w:hAnsi="Narkisim" w:cs="Narkisim" w:hint="cs"/>
          <w:sz w:val="24"/>
          <w:szCs w:val="24"/>
          <w:rtl/>
        </w:rPr>
        <w:t>המחייבים התייחסות</w:t>
      </w:r>
      <w:r w:rsidRPr="00F358DB">
        <w:rPr>
          <w:rFonts w:ascii="Narkisim" w:hAnsi="Narkisim" w:cs="Narkisim"/>
          <w:sz w:val="24"/>
          <w:szCs w:val="24"/>
          <w:rtl/>
        </w:rPr>
        <w:t xml:space="preserve">. מגוון גדול של דיסיפלינות </w:t>
      </w:r>
      <w:r>
        <w:rPr>
          <w:rFonts w:ascii="Narkisim" w:hAnsi="Narkisim" w:cs="Narkisim" w:hint="cs"/>
          <w:sz w:val="24"/>
          <w:szCs w:val="24"/>
          <w:rtl/>
        </w:rPr>
        <w:t>מצטלבות</w:t>
      </w:r>
      <w:r w:rsidRPr="00F358DB">
        <w:rPr>
          <w:rFonts w:ascii="Narkisim" w:hAnsi="Narkisim" w:cs="Narkisim"/>
          <w:sz w:val="24"/>
          <w:szCs w:val="24"/>
          <w:rtl/>
        </w:rPr>
        <w:t xml:space="preserve"> </w:t>
      </w:r>
      <w:r>
        <w:rPr>
          <w:rFonts w:ascii="Narkisim" w:hAnsi="Narkisim" w:cs="Narkisim" w:hint="cs"/>
          <w:sz w:val="24"/>
          <w:szCs w:val="24"/>
          <w:rtl/>
        </w:rPr>
        <w:t>עם</w:t>
      </w:r>
      <w:r w:rsidRPr="00F358DB">
        <w:rPr>
          <w:rFonts w:ascii="Narkisim" w:hAnsi="Narkisim" w:cs="Narkisim"/>
          <w:sz w:val="24"/>
          <w:szCs w:val="24"/>
          <w:rtl/>
        </w:rPr>
        <w:t xml:space="preserve"> עולם</w:t>
      </w:r>
      <w:r>
        <w:rPr>
          <w:rFonts w:ascii="Narkisim" w:hAnsi="Narkisim" w:cs="Narkisim" w:hint="cs"/>
          <w:sz w:val="24"/>
          <w:szCs w:val="24"/>
          <w:rtl/>
        </w:rPr>
        <w:t xml:space="preserve"> זכויות הילד</w:t>
      </w:r>
      <w:r w:rsidRPr="00F358DB">
        <w:rPr>
          <w:rFonts w:ascii="Narkisim" w:hAnsi="Narkisim" w:cs="Narkisim"/>
          <w:sz w:val="24"/>
          <w:szCs w:val="24"/>
          <w:rtl/>
        </w:rPr>
        <w:t xml:space="preserve"> </w:t>
      </w:r>
      <w:r>
        <w:rPr>
          <w:rFonts w:ascii="Narkisim" w:hAnsi="Narkisim" w:cs="Narkisim" w:hint="cs"/>
          <w:sz w:val="24"/>
          <w:szCs w:val="24"/>
          <w:rtl/>
        </w:rPr>
        <w:t>והתוכנית</w:t>
      </w:r>
      <w:r w:rsidRPr="00F358DB">
        <w:rPr>
          <w:rFonts w:ascii="Narkisim" w:hAnsi="Narkisim" w:cs="Narkisim"/>
          <w:sz w:val="24"/>
          <w:szCs w:val="24"/>
          <w:rtl/>
        </w:rPr>
        <w:t xml:space="preserve"> </w:t>
      </w:r>
      <w:r>
        <w:rPr>
          <w:rFonts w:ascii="Narkisim" w:hAnsi="Narkisim" w:cs="Narkisim" w:hint="cs"/>
          <w:sz w:val="24"/>
          <w:szCs w:val="24"/>
          <w:rtl/>
        </w:rPr>
        <w:t>ת</w:t>
      </w:r>
      <w:r w:rsidRPr="00F358DB">
        <w:rPr>
          <w:rFonts w:ascii="Narkisim" w:hAnsi="Narkisim" w:cs="Narkisim"/>
          <w:sz w:val="24"/>
          <w:szCs w:val="24"/>
          <w:rtl/>
        </w:rPr>
        <w:t xml:space="preserve">וכל לשמש צומת לפנות </w:t>
      </w:r>
      <w:r>
        <w:rPr>
          <w:rFonts w:ascii="Narkisim" w:hAnsi="Narkisim" w:cs="Narkisim" w:hint="cs"/>
          <w:sz w:val="24"/>
          <w:szCs w:val="24"/>
          <w:rtl/>
        </w:rPr>
        <w:t>לממשקים אלה</w:t>
      </w:r>
      <w:r w:rsidRPr="00F358DB">
        <w:rPr>
          <w:rFonts w:ascii="Narkisim" w:hAnsi="Narkisim" w:cs="Narkisim"/>
          <w:sz w:val="24"/>
          <w:szCs w:val="24"/>
          <w:rtl/>
        </w:rPr>
        <w:t xml:space="preserve"> לצורך עריכת מחקר שיעמיק את ההבנה של </w:t>
      </w:r>
      <w:r>
        <w:rPr>
          <w:rFonts w:ascii="Narkisim" w:hAnsi="Narkisim" w:cs="Narkisim" w:hint="cs"/>
          <w:sz w:val="24"/>
          <w:szCs w:val="24"/>
          <w:rtl/>
        </w:rPr>
        <w:t>שדה המחקר</w:t>
      </w:r>
      <w:r w:rsidRPr="00F358DB">
        <w:rPr>
          <w:rFonts w:ascii="Narkisim" w:hAnsi="Narkisim" w:cs="Narkisim"/>
          <w:sz w:val="24"/>
          <w:szCs w:val="24"/>
          <w:rtl/>
        </w:rPr>
        <w:t xml:space="preserve"> גם באותה דיסיפלינה וגם </w:t>
      </w:r>
      <w:r>
        <w:rPr>
          <w:rFonts w:ascii="Narkisim" w:hAnsi="Narkisim" w:cs="Narkisim" w:hint="cs"/>
          <w:sz w:val="24"/>
          <w:szCs w:val="24"/>
          <w:rtl/>
        </w:rPr>
        <w:t>בחיתוך</w:t>
      </w:r>
      <w:r w:rsidRPr="00F358DB">
        <w:rPr>
          <w:rFonts w:ascii="Narkisim" w:hAnsi="Narkisim" w:cs="Narkisim"/>
          <w:sz w:val="24"/>
          <w:szCs w:val="24"/>
          <w:rtl/>
        </w:rPr>
        <w:t xml:space="preserve"> של המשפט איתה. באופן ראשוני אפשר לחשוב בהקשר זה על שיתופי פעולה מחקריים חשובים הן של חברי סגל והן של תלמידי מחקר ממגוון הדיסיפלינות הבאות:</w:t>
      </w:r>
    </w:p>
    <w:p w14:paraId="45F4B669" w14:textId="77777777" w:rsidR="00B17739" w:rsidRDefault="00F66280" w:rsidP="00F66280">
      <w:pPr>
        <w:bidi/>
        <w:spacing w:line="360" w:lineRule="auto"/>
        <w:jc w:val="both"/>
        <w:rPr>
          <w:rFonts w:ascii="Narkisim" w:hAnsi="Narkisim" w:cs="Narkisim"/>
          <w:sz w:val="24"/>
          <w:szCs w:val="24"/>
          <w:rtl/>
        </w:rPr>
      </w:pPr>
      <w:r w:rsidRPr="00F358DB">
        <w:rPr>
          <w:rFonts w:ascii="Narkisim" w:hAnsi="Narkisim" w:cs="Narkisim"/>
          <w:sz w:val="24"/>
          <w:szCs w:val="24"/>
          <w:rtl/>
        </w:rPr>
        <w:t>עבודה סוציאלית</w:t>
      </w:r>
      <w:r>
        <w:rPr>
          <w:rFonts w:ascii="Narkisim" w:hAnsi="Narkisim" w:cs="Narkisim" w:hint="cs"/>
          <w:sz w:val="24"/>
          <w:szCs w:val="24"/>
          <w:rtl/>
        </w:rPr>
        <w:t xml:space="preserve">; </w:t>
      </w:r>
      <w:r w:rsidRPr="00F358DB">
        <w:rPr>
          <w:rFonts w:ascii="Narkisim" w:hAnsi="Narkisim" w:cs="Narkisim"/>
          <w:sz w:val="24"/>
          <w:szCs w:val="24"/>
          <w:rtl/>
        </w:rPr>
        <w:t>פסיכולוגיה</w:t>
      </w:r>
      <w:r>
        <w:rPr>
          <w:rFonts w:ascii="Narkisim" w:hAnsi="Narkisim" w:cs="Narkisim" w:hint="cs"/>
          <w:sz w:val="24"/>
          <w:szCs w:val="24"/>
          <w:rtl/>
        </w:rPr>
        <w:t xml:space="preserve">; </w:t>
      </w:r>
      <w:r w:rsidRPr="00F358DB">
        <w:rPr>
          <w:rFonts w:ascii="Narkisim" w:hAnsi="Narkisim" w:cs="Narkisim"/>
          <w:sz w:val="24"/>
          <w:szCs w:val="24"/>
          <w:rtl/>
        </w:rPr>
        <w:t>סוציולוגיה</w:t>
      </w:r>
      <w:r>
        <w:rPr>
          <w:rFonts w:ascii="Narkisim" w:hAnsi="Narkisim" w:cs="Narkisim" w:hint="cs"/>
          <w:sz w:val="24"/>
          <w:szCs w:val="24"/>
          <w:rtl/>
        </w:rPr>
        <w:t>,</w:t>
      </w:r>
      <w:r w:rsidRPr="00F358DB">
        <w:rPr>
          <w:rFonts w:ascii="Narkisim" w:hAnsi="Narkisim" w:cs="Narkisim"/>
          <w:sz w:val="24"/>
          <w:szCs w:val="24"/>
          <w:rtl/>
        </w:rPr>
        <w:t xml:space="preserve"> אנתרופולוגיה</w:t>
      </w:r>
      <w:r>
        <w:rPr>
          <w:rFonts w:ascii="Narkisim" w:hAnsi="Narkisim" w:cs="Narkisim" w:hint="cs"/>
          <w:sz w:val="24"/>
          <w:szCs w:val="24"/>
          <w:rtl/>
        </w:rPr>
        <w:t xml:space="preserve"> ו</w:t>
      </w:r>
      <w:r w:rsidRPr="00F358DB">
        <w:rPr>
          <w:rFonts w:ascii="Narkisim" w:hAnsi="Narkisim" w:cs="Narkisim"/>
          <w:sz w:val="24"/>
          <w:szCs w:val="24"/>
          <w:rtl/>
        </w:rPr>
        <w:t>קרימינולוגיה</w:t>
      </w:r>
      <w:r>
        <w:rPr>
          <w:rFonts w:ascii="Narkisim" w:hAnsi="Narkisim" w:cs="Narkisim" w:hint="cs"/>
          <w:sz w:val="24"/>
          <w:szCs w:val="24"/>
          <w:rtl/>
        </w:rPr>
        <w:t xml:space="preserve">; </w:t>
      </w:r>
      <w:r w:rsidRPr="00F358DB">
        <w:rPr>
          <w:rFonts w:ascii="Narkisim" w:hAnsi="Narkisim" w:cs="Narkisim"/>
          <w:sz w:val="24"/>
          <w:szCs w:val="24"/>
          <w:rtl/>
        </w:rPr>
        <w:t>חינוך</w:t>
      </w:r>
      <w:r>
        <w:rPr>
          <w:rFonts w:ascii="Narkisim" w:hAnsi="Narkisim" w:cs="Narkisim" w:hint="cs"/>
          <w:sz w:val="24"/>
          <w:szCs w:val="24"/>
          <w:rtl/>
        </w:rPr>
        <w:t xml:space="preserve">; </w:t>
      </w:r>
      <w:r w:rsidRPr="00F358DB">
        <w:rPr>
          <w:rFonts w:ascii="Narkisim" w:hAnsi="Narkisim" w:cs="Narkisim"/>
          <w:sz w:val="24"/>
          <w:szCs w:val="24"/>
          <w:rtl/>
        </w:rPr>
        <w:t>מדעי הרוח (לרבות ספרות, היסטוריה, מקרא ומחשבת ישראל</w:t>
      </w:r>
      <w:r>
        <w:rPr>
          <w:rFonts w:ascii="Narkisim" w:hAnsi="Narkisim" w:cs="Narkisim" w:hint="cs"/>
          <w:sz w:val="24"/>
          <w:szCs w:val="24"/>
          <w:rtl/>
        </w:rPr>
        <w:t xml:space="preserve"> ולימודי האסלאם</w:t>
      </w:r>
      <w:r w:rsidRPr="00F358DB">
        <w:rPr>
          <w:rFonts w:ascii="Narkisim" w:hAnsi="Narkisim" w:cs="Narkisim"/>
          <w:sz w:val="24"/>
          <w:szCs w:val="24"/>
          <w:rtl/>
        </w:rPr>
        <w:t>)</w:t>
      </w:r>
      <w:r>
        <w:rPr>
          <w:rFonts w:ascii="Narkisim" w:hAnsi="Narkisim" w:cs="Narkisim" w:hint="cs"/>
          <w:sz w:val="24"/>
          <w:szCs w:val="24"/>
          <w:rtl/>
        </w:rPr>
        <w:t xml:space="preserve">; </w:t>
      </w:r>
      <w:r w:rsidRPr="00F358DB">
        <w:rPr>
          <w:rFonts w:ascii="Narkisim" w:hAnsi="Narkisim" w:cs="Narkisim"/>
          <w:sz w:val="24"/>
          <w:szCs w:val="24"/>
          <w:rtl/>
        </w:rPr>
        <w:t>תקשורת חזותית וקולנוע</w:t>
      </w:r>
      <w:r>
        <w:rPr>
          <w:rFonts w:ascii="Narkisim" w:hAnsi="Narkisim" w:cs="Narkisim" w:hint="cs"/>
          <w:sz w:val="24"/>
          <w:szCs w:val="24"/>
          <w:rtl/>
        </w:rPr>
        <w:t xml:space="preserve">; </w:t>
      </w:r>
      <w:r w:rsidRPr="00F358DB">
        <w:rPr>
          <w:rFonts w:ascii="Narkisim" w:hAnsi="Narkisim" w:cs="Narkisim"/>
          <w:sz w:val="24"/>
          <w:szCs w:val="24"/>
          <w:rtl/>
        </w:rPr>
        <w:t>מגדר</w:t>
      </w:r>
      <w:r>
        <w:rPr>
          <w:rFonts w:ascii="Narkisim" w:hAnsi="Narkisim" w:cs="Narkisim" w:hint="cs"/>
          <w:sz w:val="24"/>
          <w:szCs w:val="24"/>
          <w:rtl/>
        </w:rPr>
        <w:t>; כלכלה, מדעי המדינה ו</w:t>
      </w:r>
      <w:r w:rsidRPr="00F358DB">
        <w:rPr>
          <w:rFonts w:ascii="Narkisim" w:hAnsi="Narkisim" w:cs="Narkisim"/>
          <w:sz w:val="24"/>
          <w:szCs w:val="24"/>
          <w:rtl/>
        </w:rPr>
        <w:t>מדיניות ציבורית</w:t>
      </w:r>
      <w:r>
        <w:rPr>
          <w:rFonts w:ascii="Narkisim" w:hAnsi="Narkisim" w:cs="Narkisim" w:hint="cs"/>
          <w:sz w:val="24"/>
          <w:szCs w:val="24"/>
          <w:rtl/>
        </w:rPr>
        <w:t xml:space="preserve">; </w:t>
      </w:r>
      <w:r w:rsidRPr="00F358DB">
        <w:rPr>
          <w:rFonts w:ascii="Narkisim" w:hAnsi="Narkisim" w:cs="Narkisim"/>
          <w:sz w:val="24"/>
          <w:szCs w:val="24"/>
          <w:rtl/>
        </w:rPr>
        <w:t>יחסים בינלאומיים ולימודי המזרח התיכון</w:t>
      </w:r>
      <w:r>
        <w:rPr>
          <w:rFonts w:ascii="Narkisim" w:hAnsi="Narkisim" w:cs="Narkisim" w:hint="cs"/>
          <w:sz w:val="24"/>
          <w:szCs w:val="24"/>
          <w:rtl/>
        </w:rPr>
        <w:t xml:space="preserve">; </w:t>
      </w:r>
      <w:r w:rsidRPr="00F358DB">
        <w:rPr>
          <w:rFonts w:ascii="Narkisim" w:hAnsi="Narkisim" w:cs="Narkisim"/>
          <w:sz w:val="24"/>
          <w:szCs w:val="24"/>
          <w:rtl/>
        </w:rPr>
        <w:t>מדעי המחשב ולימודי אינטרנט וחברה</w:t>
      </w:r>
      <w:r>
        <w:rPr>
          <w:rFonts w:ascii="Narkisim" w:hAnsi="Narkisim" w:cs="Narkisim" w:hint="cs"/>
          <w:sz w:val="24"/>
          <w:szCs w:val="24"/>
          <w:rtl/>
        </w:rPr>
        <w:t>; רפואה בריאות הציבור, ומדעי החיים;. מבדיקה ראשונית שערכתי, קיימים בישראל ובחו"ל חוקרות וחוקרים רלבנטיים המוכרים לי בכל אחד מתחומי דעת אלו, ואני משוכנעת שסקירה מעמיקה יותר תוכל להרחיב את היריעה. לפיכך, הקולות הקוראים למלגות אשר תוארו לעיל ייקחו בחשבון, לפחות בכל האמור לתלמידי מחקר, את הפיתוח של המחקר הבינתחומי, למצער בתחומים שפורטו.</w:t>
      </w:r>
    </w:p>
    <w:p w14:paraId="0DB56352" w14:textId="77777777" w:rsidR="00BB0302" w:rsidRPr="009B6550" w:rsidRDefault="00B17739" w:rsidP="00BB0302">
      <w:pPr>
        <w:bidi/>
        <w:spacing w:line="360" w:lineRule="auto"/>
        <w:jc w:val="both"/>
        <w:rPr>
          <w:rFonts w:ascii="Narkisim" w:hAnsi="Narkisim" w:cs="Narkisim"/>
          <w:b/>
          <w:bCs/>
          <w:sz w:val="28"/>
          <w:szCs w:val="28"/>
          <w:u w:val="single"/>
          <w:rtl/>
        </w:rPr>
      </w:pPr>
      <w:r w:rsidRPr="009B6550">
        <w:rPr>
          <w:rFonts w:ascii="Narkisim" w:hAnsi="Narkisim" w:cs="Narkisim" w:hint="cs"/>
          <w:b/>
          <w:bCs/>
          <w:sz w:val="28"/>
          <w:szCs w:val="28"/>
          <w:u w:val="single"/>
          <w:rtl/>
        </w:rPr>
        <w:t>דגשים מתודולוגים: סוגי המחקר</w:t>
      </w:r>
    </w:p>
    <w:p w14:paraId="31F9DDC9" w14:textId="4602C6B0" w:rsidR="007F57AA" w:rsidRDefault="007F57AA" w:rsidP="00BB0302">
      <w:pPr>
        <w:bidi/>
        <w:spacing w:line="360" w:lineRule="auto"/>
        <w:jc w:val="both"/>
        <w:rPr>
          <w:rFonts w:ascii="Narkisim" w:hAnsi="Narkisim" w:cs="Narkisim"/>
          <w:sz w:val="24"/>
          <w:szCs w:val="24"/>
          <w:rtl/>
        </w:rPr>
      </w:pPr>
      <w:r w:rsidRPr="0067288F">
        <w:rPr>
          <w:rFonts w:ascii="Narkisim" w:hAnsi="Narkisim" w:cs="Narkisim" w:hint="cs"/>
          <w:sz w:val="24"/>
          <w:szCs w:val="24"/>
          <w:rtl/>
        </w:rPr>
        <w:lastRenderedPageBreak/>
        <w:t>כפי שצוין למעלה, התוכנית תציע מחקר תיאורטי, אך גם אמפירי, בשיטות שונות</w:t>
      </w:r>
      <w:r w:rsidR="00BB0302" w:rsidRPr="0067288F">
        <w:rPr>
          <w:rFonts w:ascii="Narkisim" w:hAnsi="Narkisim" w:cs="Narkisim" w:hint="cs"/>
          <w:sz w:val="24"/>
          <w:szCs w:val="24"/>
          <w:rtl/>
        </w:rPr>
        <w:t xml:space="preserve">. כמדומני שהרוב המוחלט של הסוגיות הנוגעות לחיי ילדים ומשיקות לזכויתיהם טרם נחקרו. מטרת המחקר שיקודם במסגרת התוכנית הוא לא רק לפתח את המחקר התיאורטי של התחום המצוי בחלקו בחסר, אלא גם </w:t>
      </w:r>
      <w:r w:rsidR="0067288F" w:rsidRPr="0067288F">
        <w:rPr>
          <w:rFonts w:ascii="Narkisim" w:hAnsi="Narkisim" w:cs="Narkisim" w:hint="cs"/>
          <w:sz w:val="24"/>
          <w:szCs w:val="24"/>
          <w:rtl/>
        </w:rPr>
        <w:t>לנסות</w:t>
      </w:r>
      <w:r w:rsidR="00BB0302" w:rsidRPr="0067288F">
        <w:rPr>
          <w:rFonts w:ascii="Narkisim" w:hAnsi="Narkisim" w:cs="Narkisim" w:hint="cs"/>
          <w:sz w:val="24"/>
          <w:szCs w:val="24"/>
          <w:rtl/>
        </w:rPr>
        <w:t xml:space="preserve"> לסגור את הפער הקיים בין המציאות לבין התיאוריה</w:t>
      </w:r>
      <w:r w:rsidR="0067288F" w:rsidRPr="0067288F">
        <w:rPr>
          <w:rFonts w:ascii="Narkisim" w:hAnsi="Narkisim" w:cs="Narkisim" w:hint="cs"/>
          <w:sz w:val="24"/>
          <w:szCs w:val="24"/>
          <w:rtl/>
        </w:rPr>
        <w:t>.</w:t>
      </w:r>
      <w:r w:rsidRPr="0067288F">
        <w:rPr>
          <w:rFonts w:ascii="Narkisim" w:hAnsi="Narkisim" w:cs="Narkisim" w:hint="cs"/>
          <w:sz w:val="24"/>
          <w:szCs w:val="24"/>
          <w:rtl/>
        </w:rPr>
        <w:t xml:space="preserve"> בהקשר זה יוזכר שוב הקשר לשטח: אירגוני החברה האזרחית העוסקים בזכויות ילדים בישראל צברו ידע רב באשר לאתגרים, בחיי המעשה, שעומדים בפני מימוש הזכויות. במקביל, אירגונים אלו יוכלו לערוך מחקרי פילוט באשר לישימות ולהשלכות פתרונות כאלה ואחרים שינביט המחקר התיאורטי. מרבית האירגונים</w:t>
      </w:r>
      <w:r w:rsidR="0067288F" w:rsidRPr="0067288F">
        <w:rPr>
          <w:rFonts w:ascii="Narkisim" w:hAnsi="Narkisim" w:cs="Narkisim" w:hint="cs"/>
          <w:sz w:val="24"/>
          <w:szCs w:val="24"/>
          <w:rtl/>
        </w:rPr>
        <w:t xml:space="preserve"> ואנשי השטח המובילים</w:t>
      </w:r>
      <w:r w:rsidRPr="0067288F">
        <w:rPr>
          <w:rFonts w:ascii="Narkisim" w:hAnsi="Narkisim" w:cs="Narkisim" w:hint="cs"/>
          <w:sz w:val="24"/>
          <w:szCs w:val="24"/>
          <w:rtl/>
        </w:rPr>
        <w:t xml:space="preserve"> בישראל</w:t>
      </w:r>
      <w:r w:rsidR="0067288F" w:rsidRPr="0067288F">
        <w:rPr>
          <w:rFonts w:ascii="Narkisim" w:hAnsi="Narkisim" w:cs="Narkisim" w:hint="cs"/>
          <w:sz w:val="24"/>
          <w:szCs w:val="24"/>
          <w:rtl/>
        </w:rPr>
        <w:t xml:space="preserve"> בתחום זכויות ילדים</w:t>
      </w:r>
      <w:r w:rsidRPr="0067288F">
        <w:rPr>
          <w:rFonts w:ascii="Narkisim" w:hAnsi="Narkisim" w:cs="Narkisim" w:hint="cs"/>
          <w:sz w:val="24"/>
          <w:szCs w:val="24"/>
          <w:rtl/>
        </w:rPr>
        <w:t xml:space="preserve"> מוכרים לי אישית, ובהם </w:t>
      </w:r>
      <w:r w:rsidR="0067288F" w:rsidRPr="0067288F">
        <w:rPr>
          <w:rFonts w:ascii="Narkisim" w:hAnsi="Narkisim" w:cs="Narkisim" w:hint="cs"/>
          <w:sz w:val="24"/>
          <w:szCs w:val="24"/>
          <w:rtl/>
        </w:rPr>
        <w:t>המועצה לשלום הילד, על"ם, האגודה לזכויות האזרח (שחלק מפועלה מוקדש לילדים במזרח ירושלים</w:t>
      </w:r>
      <w:r w:rsidR="0067288F">
        <w:rPr>
          <w:rFonts w:ascii="Narkisim" w:hAnsi="Narkisim" w:cs="Narkisim" w:hint="cs"/>
          <w:sz w:val="24"/>
          <w:szCs w:val="24"/>
          <w:rtl/>
        </w:rPr>
        <w:t xml:space="preserve">, ובפזורה הבדואית) וכך גם הקליניקות המשפטית המוקדשות לילדים ונוער בבתי הספר המובלים למשפטים בארץ. המחקרים השונים יצטרכו לשלב באופן ישיר כ- </w:t>
      </w:r>
      <w:r w:rsidR="0067288F">
        <w:rPr>
          <w:rFonts w:ascii="Narkisim" w:hAnsi="Narkisim" w:cs="Narkisim"/>
          <w:sz w:val="24"/>
          <w:szCs w:val="24"/>
        </w:rPr>
        <w:t>subject of research</w:t>
      </w:r>
      <w:r w:rsidR="0067288F">
        <w:rPr>
          <w:rFonts w:ascii="Narkisim" w:hAnsi="Narkisim" w:cs="Narkisim" w:hint="cs"/>
          <w:sz w:val="24"/>
          <w:szCs w:val="24"/>
          <w:rtl/>
        </w:rPr>
        <w:t>, לא רק את אנשי השטח, הפעילים החברתיים, האנשים שעובדים עם ועבור ילדים ברשויות השונות ובמוסדות השונים, אלא גם את הילדים עצמם.</w:t>
      </w:r>
    </w:p>
    <w:p w14:paraId="738D1B1C" w14:textId="075604D3" w:rsidR="008F740E" w:rsidRDefault="008F740E" w:rsidP="008F740E">
      <w:pPr>
        <w:bidi/>
        <w:spacing w:line="360" w:lineRule="auto"/>
        <w:jc w:val="both"/>
        <w:rPr>
          <w:rFonts w:ascii="Narkisim" w:hAnsi="Narkisim" w:cs="Narkisim"/>
          <w:sz w:val="24"/>
          <w:szCs w:val="24"/>
          <w:rtl/>
        </w:rPr>
      </w:pPr>
    </w:p>
    <w:p w14:paraId="0A03CBAD" w14:textId="4EA96817" w:rsidR="008F740E" w:rsidRDefault="008F740E" w:rsidP="008F740E">
      <w:pPr>
        <w:bidi/>
        <w:spacing w:line="360" w:lineRule="auto"/>
        <w:jc w:val="both"/>
        <w:rPr>
          <w:rFonts w:ascii="Narkisim" w:hAnsi="Narkisim" w:cs="Narkisim"/>
          <w:sz w:val="24"/>
          <w:szCs w:val="24"/>
          <w:rtl/>
        </w:rPr>
      </w:pPr>
    </w:p>
    <w:p w14:paraId="431C0FF1" w14:textId="77777777" w:rsidR="00F434D4" w:rsidRPr="00443952" w:rsidRDefault="00F434D4" w:rsidP="00F434D4">
      <w:pPr>
        <w:bidi/>
        <w:spacing w:line="360" w:lineRule="auto"/>
        <w:ind w:left="360"/>
        <w:jc w:val="both"/>
        <w:rPr>
          <w:rFonts w:ascii="Narkisim" w:hAnsi="Narkisim" w:cs="Narkisim"/>
          <w:sz w:val="24"/>
          <w:szCs w:val="24"/>
        </w:rPr>
      </w:pPr>
    </w:p>
    <w:sectPr w:rsidR="00F434D4" w:rsidRPr="004439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83F20"/>
    <w:multiLevelType w:val="hybridMultilevel"/>
    <w:tmpl w:val="3BA44B7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983655E"/>
    <w:multiLevelType w:val="hybridMultilevel"/>
    <w:tmpl w:val="795C4A1C"/>
    <w:lvl w:ilvl="0" w:tplc="21DAE87C">
      <w:start w:val="1"/>
      <w:numFmt w:val="decimal"/>
      <w:lvlText w:val="%1."/>
      <w:lvlJc w:val="left"/>
      <w:pPr>
        <w:ind w:left="4194" w:hanging="38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F2C24"/>
    <w:multiLevelType w:val="hybridMultilevel"/>
    <w:tmpl w:val="7D5A6CF4"/>
    <w:lvl w:ilvl="0" w:tplc="0B9EF5F0">
      <w:start w:val="1"/>
      <w:numFmt w:val="upperRoman"/>
      <w:lvlText w:val="%1."/>
      <w:lvlJc w:val="left"/>
      <w:pPr>
        <w:ind w:left="1080" w:hanging="720"/>
      </w:pPr>
      <w:rPr>
        <w:rFonts w:cs="Calibri,Bold" w:hint="default"/>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C1D33BE"/>
    <w:multiLevelType w:val="hybridMultilevel"/>
    <w:tmpl w:val="2E7E20B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30F68BF"/>
    <w:multiLevelType w:val="hybridMultilevel"/>
    <w:tmpl w:val="75A6BBEE"/>
    <w:lvl w:ilvl="0" w:tplc="5A2CB796">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5C4E6BCB"/>
    <w:multiLevelType w:val="hybridMultilevel"/>
    <w:tmpl w:val="154C6188"/>
    <w:lvl w:ilvl="0" w:tplc="E62CE3E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303E6"/>
    <w:multiLevelType w:val="hybridMultilevel"/>
    <w:tmpl w:val="C26AD8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6CB81CE7"/>
    <w:multiLevelType w:val="hybridMultilevel"/>
    <w:tmpl w:val="2E7E20B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73AD7BB2"/>
    <w:multiLevelType w:val="hybridMultilevel"/>
    <w:tmpl w:val="D08AF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A585C"/>
    <w:multiLevelType w:val="hybridMultilevel"/>
    <w:tmpl w:val="1C542770"/>
    <w:lvl w:ilvl="0" w:tplc="55504DE8">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9"/>
  </w:num>
  <w:num w:numId="6">
    <w:abstractNumId w:val="3"/>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68"/>
    <w:rsid w:val="000015D0"/>
    <w:rsid w:val="0000780C"/>
    <w:rsid w:val="00017786"/>
    <w:rsid w:val="00075E04"/>
    <w:rsid w:val="00091964"/>
    <w:rsid w:val="000B192E"/>
    <w:rsid w:val="000C1F97"/>
    <w:rsid w:val="000F0965"/>
    <w:rsid w:val="000F5244"/>
    <w:rsid w:val="00110103"/>
    <w:rsid w:val="001450E9"/>
    <w:rsid w:val="00162542"/>
    <w:rsid w:val="00165271"/>
    <w:rsid w:val="001A697F"/>
    <w:rsid w:val="001B19B8"/>
    <w:rsid w:val="001C6C96"/>
    <w:rsid w:val="001C710D"/>
    <w:rsid w:val="001E346F"/>
    <w:rsid w:val="001F4D18"/>
    <w:rsid w:val="002103B8"/>
    <w:rsid w:val="00216878"/>
    <w:rsid w:val="00243513"/>
    <w:rsid w:val="0025269E"/>
    <w:rsid w:val="002533C9"/>
    <w:rsid w:val="00271026"/>
    <w:rsid w:val="00277033"/>
    <w:rsid w:val="002B4902"/>
    <w:rsid w:val="002D4642"/>
    <w:rsid w:val="003012AA"/>
    <w:rsid w:val="00315B57"/>
    <w:rsid w:val="00317ACD"/>
    <w:rsid w:val="00362583"/>
    <w:rsid w:val="0039340B"/>
    <w:rsid w:val="003B3132"/>
    <w:rsid w:val="003B42F2"/>
    <w:rsid w:val="003B6088"/>
    <w:rsid w:val="003E5E98"/>
    <w:rsid w:val="0041072B"/>
    <w:rsid w:val="004125F1"/>
    <w:rsid w:val="00413121"/>
    <w:rsid w:val="0043596E"/>
    <w:rsid w:val="00443952"/>
    <w:rsid w:val="004843BB"/>
    <w:rsid w:val="0049169B"/>
    <w:rsid w:val="004A7E00"/>
    <w:rsid w:val="004E41FB"/>
    <w:rsid w:val="0052570F"/>
    <w:rsid w:val="00533689"/>
    <w:rsid w:val="00556246"/>
    <w:rsid w:val="00597948"/>
    <w:rsid w:val="005A49A9"/>
    <w:rsid w:val="005B7A33"/>
    <w:rsid w:val="005D0B19"/>
    <w:rsid w:val="005E5E86"/>
    <w:rsid w:val="005F05A5"/>
    <w:rsid w:val="005F7EC3"/>
    <w:rsid w:val="00601F47"/>
    <w:rsid w:val="006046BA"/>
    <w:rsid w:val="006134F7"/>
    <w:rsid w:val="00640D29"/>
    <w:rsid w:val="0064348D"/>
    <w:rsid w:val="00653FDA"/>
    <w:rsid w:val="0067288F"/>
    <w:rsid w:val="00693BC0"/>
    <w:rsid w:val="006B5396"/>
    <w:rsid w:val="006B7E39"/>
    <w:rsid w:val="006C016B"/>
    <w:rsid w:val="006C550E"/>
    <w:rsid w:val="006D6572"/>
    <w:rsid w:val="0071041B"/>
    <w:rsid w:val="007345EE"/>
    <w:rsid w:val="00791212"/>
    <w:rsid w:val="007D36A0"/>
    <w:rsid w:val="007E03C3"/>
    <w:rsid w:val="007F57AA"/>
    <w:rsid w:val="00812D6E"/>
    <w:rsid w:val="00813124"/>
    <w:rsid w:val="00832778"/>
    <w:rsid w:val="008832B0"/>
    <w:rsid w:val="00895880"/>
    <w:rsid w:val="008D595C"/>
    <w:rsid w:val="008E23E3"/>
    <w:rsid w:val="008E4008"/>
    <w:rsid w:val="008E40C6"/>
    <w:rsid w:val="008E70C7"/>
    <w:rsid w:val="008F740E"/>
    <w:rsid w:val="00901AC1"/>
    <w:rsid w:val="009270B0"/>
    <w:rsid w:val="00945123"/>
    <w:rsid w:val="00971C1D"/>
    <w:rsid w:val="009843AE"/>
    <w:rsid w:val="00986EFC"/>
    <w:rsid w:val="009920DF"/>
    <w:rsid w:val="009A3199"/>
    <w:rsid w:val="009B1CDC"/>
    <w:rsid w:val="009B6550"/>
    <w:rsid w:val="009B74D5"/>
    <w:rsid w:val="009C188B"/>
    <w:rsid w:val="009D6A20"/>
    <w:rsid w:val="00A03A14"/>
    <w:rsid w:val="00A10367"/>
    <w:rsid w:val="00A14FD7"/>
    <w:rsid w:val="00A1691F"/>
    <w:rsid w:val="00A44FD5"/>
    <w:rsid w:val="00A672BE"/>
    <w:rsid w:val="00AC3356"/>
    <w:rsid w:val="00AF1B25"/>
    <w:rsid w:val="00B10214"/>
    <w:rsid w:val="00B17739"/>
    <w:rsid w:val="00B246A8"/>
    <w:rsid w:val="00B32D0C"/>
    <w:rsid w:val="00B348D9"/>
    <w:rsid w:val="00B92403"/>
    <w:rsid w:val="00BB0302"/>
    <w:rsid w:val="00BC7E4B"/>
    <w:rsid w:val="00BD56A6"/>
    <w:rsid w:val="00BF402A"/>
    <w:rsid w:val="00C0498B"/>
    <w:rsid w:val="00C07912"/>
    <w:rsid w:val="00C215A7"/>
    <w:rsid w:val="00C37A17"/>
    <w:rsid w:val="00C56BA8"/>
    <w:rsid w:val="00C73B21"/>
    <w:rsid w:val="00C91BD8"/>
    <w:rsid w:val="00C96B21"/>
    <w:rsid w:val="00CC1434"/>
    <w:rsid w:val="00CD2B1F"/>
    <w:rsid w:val="00D309CC"/>
    <w:rsid w:val="00D40208"/>
    <w:rsid w:val="00D57FE5"/>
    <w:rsid w:val="00D74E3E"/>
    <w:rsid w:val="00D86373"/>
    <w:rsid w:val="00DA24FA"/>
    <w:rsid w:val="00DE0D74"/>
    <w:rsid w:val="00DF2101"/>
    <w:rsid w:val="00DF5172"/>
    <w:rsid w:val="00E062B6"/>
    <w:rsid w:val="00EB42EA"/>
    <w:rsid w:val="00EC7BBA"/>
    <w:rsid w:val="00ED4C68"/>
    <w:rsid w:val="00F21D5C"/>
    <w:rsid w:val="00F2464A"/>
    <w:rsid w:val="00F25C6C"/>
    <w:rsid w:val="00F358DB"/>
    <w:rsid w:val="00F434D4"/>
    <w:rsid w:val="00F466EA"/>
    <w:rsid w:val="00F57266"/>
    <w:rsid w:val="00F66280"/>
    <w:rsid w:val="00F66B90"/>
    <w:rsid w:val="00F86DC7"/>
    <w:rsid w:val="00F9021D"/>
    <w:rsid w:val="00F96668"/>
    <w:rsid w:val="00FB3BDC"/>
    <w:rsid w:val="00FB799A"/>
    <w:rsid w:val="00FE790A"/>
    <w:rsid w:val="00FF27B5"/>
    <w:rsid w:val="00FF3CBD"/>
    <w:rsid w:val="00FF67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50A4"/>
  <w15:chartTrackingRefBased/>
  <w15:docId w15:val="{1DD7E88B-B25C-4F48-977B-CB49300D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48"/>
    <w:pPr>
      <w:ind w:left="720"/>
      <w:contextualSpacing/>
    </w:pPr>
  </w:style>
  <w:style w:type="paragraph" w:styleId="CommentText">
    <w:name w:val="annotation text"/>
    <w:basedOn w:val="Normal"/>
    <w:link w:val="CommentTextChar"/>
    <w:uiPriority w:val="99"/>
    <w:rsid w:val="00986EFC"/>
    <w:pPr>
      <w:spacing w:after="0" w:line="240" w:lineRule="auto"/>
    </w:pPr>
    <w:rPr>
      <w:rFonts w:ascii="Times New Roman" w:eastAsia="Times New Roman" w:hAnsi="Times New Roman" w:cs="Times New Roman"/>
      <w:sz w:val="20"/>
      <w:szCs w:val="20"/>
      <w:lang w:val="x-none" w:eastAsia="x-none" w:bidi="ar-SA"/>
    </w:rPr>
  </w:style>
  <w:style w:type="character" w:customStyle="1" w:styleId="CommentTextChar">
    <w:name w:val="Comment Text Char"/>
    <w:basedOn w:val="DefaultParagraphFont"/>
    <w:link w:val="CommentText"/>
    <w:uiPriority w:val="99"/>
    <w:rsid w:val="00986EFC"/>
    <w:rPr>
      <w:rFonts w:ascii="Times New Roman" w:eastAsia="Times New Roman" w:hAnsi="Times New Roman" w:cs="Times New Roman"/>
      <w:sz w:val="20"/>
      <w:szCs w:val="20"/>
      <w:lang w:val="x-none" w:eastAsia="x-none" w:bidi="ar-SA"/>
    </w:rPr>
  </w:style>
  <w:style w:type="character" w:customStyle="1" w:styleId="authorortitle">
    <w:name w:val="authorortitle"/>
    <w:basedOn w:val="DefaultParagraphFont"/>
    <w:rsid w:val="00F466EA"/>
  </w:style>
  <w:style w:type="character" w:styleId="Emphasis">
    <w:name w:val="Emphasis"/>
    <w:basedOn w:val="DefaultParagraphFont"/>
    <w:uiPriority w:val="20"/>
    <w:qFormat/>
    <w:rsid w:val="001A697F"/>
    <w:rPr>
      <w:i/>
      <w:iCs/>
    </w:rPr>
  </w:style>
  <w:style w:type="character" w:styleId="CommentReference">
    <w:name w:val="annotation reference"/>
    <w:basedOn w:val="DefaultParagraphFont"/>
    <w:uiPriority w:val="99"/>
    <w:semiHidden/>
    <w:unhideWhenUsed/>
    <w:rsid w:val="006D6572"/>
    <w:rPr>
      <w:sz w:val="16"/>
      <w:szCs w:val="16"/>
    </w:rPr>
  </w:style>
  <w:style w:type="paragraph" w:styleId="CommentSubject">
    <w:name w:val="annotation subject"/>
    <w:basedOn w:val="CommentText"/>
    <w:next w:val="CommentText"/>
    <w:link w:val="CommentSubjectChar"/>
    <w:uiPriority w:val="99"/>
    <w:semiHidden/>
    <w:unhideWhenUsed/>
    <w:rsid w:val="006D6572"/>
    <w:pPr>
      <w:spacing w:after="160"/>
    </w:pPr>
    <w:rPr>
      <w:rFonts w:asciiTheme="minorHAnsi" w:eastAsiaTheme="minorHAnsi" w:hAnsiTheme="minorHAnsi" w:cstheme="minorBidi"/>
      <w:b/>
      <w:bCs/>
      <w:lang w:eastAsia="en-US" w:bidi="he-IL"/>
    </w:rPr>
  </w:style>
  <w:style w:type="character" w:customStyle="1" w:styleId="CommentSubjectChar">
    <w:name w:val="Comment Subject Char"/>
    <w:basedOn w:val="CommentTextChar"/>
    <w:link w:val="CommentSubject"/>
    <w:uiPriority w:val="99"/>
    <w:semiHidden/>
    <w:rsid w:val="006D6572"/>
    <w:rPr>
      <w:rFonts w:ascii="Times New Roman" w:eastAsia="Times New Roman" w:hAnsi="Times New Roman" w:cs="Times New Roman"/>
      <w:b/>
      <w:bCs/>
      <w:sz w:val="20"/>
      <w:szCs w:val="20"/>
      <w:lang w:val="x-none" w:eastAsia="x-none" w:bidi="ar-SA"/>
    </w:rPr>
  </w:style>
  <w:style w:type="paragraph" w:styleId="Revision">
    <w:name w:val="Revision"/>
    <w:hidden/>
    <w:uiPriority w:val="99"/>
    <w:semiHidden/>
    <w:rsid w:val="00D40208"/>
    <w:pPr>
      <w:spacing w:after="0" w:line="240" w:lineRule="auto"/>
    </w:pPr>
  </w:style>
  <w:style w:type="character" w:styleId="Hyperlink">
    <w:name w:val="Hyperlink"/>
    <w:basedOn w:val="DefaultParagraphFont"/>
    <w:uiPriority w:val="99"/>
    <w:unhideWhenUsed/>
    <w:rsid w:val="003B3132"/>
    <w:rPr>
      <w:color w:val="0563C1" w:themeColor="hyperlink"/>
      <w:u w:val="single"/>
    </w:rPr>
  </w:style>
  <w:style w:type="character" w:styleId="UnresolvedMention">
    <w:name w:val="Unresolved Mention"/>
    <w:basedOn w:val="DefaultParagraphFont"/>
    <w:uiPriority w:val="99"/>
    <w:semiHidden/>
    <w:unhideWhenUsed/>
    <w:rsid w:val="003B3132"/>
    <w:rPr>
      <w:color w:val="605E5C"/>
      <w:shd w:val="clear" w:color="auto" w:fill="E1DFDD"/>
    </w:rPr>
  </w:style>
  <w:style w:type="character" w:styleId="FollowedHyperlink">
    <w:name w:val="FollowedHyperlink"/>
    <w:basedOn w:val="DefaultParagraphFont"/>
    <w:uiPriority w:val="99"/>
    <w:semiHidden/>
    <w:unhideWhenUsed/>
    <w:rsid w:val="004E41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7208</Characters>
  <Application>Microsoft Office Word</Application>
  <DocSecurity>0</DocSecurity>
  <Lines>60</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Zafran Ruth</dc:creator>
  <cp:keywords/>
  <dc:description/>
  <cp:lastModifiedBy>Susan</cp:lastModifiedBy>
  <cp:revision>2</cp:revision>
  <cp:lastPrinted>2022-02-10T09:31:00Z</cp:lastPrinted>
  <dcterms:created xsi:type="dcterms:W3CDTF">2022-02-15T10:59:00Z</dcterms:created>
  <dcterms:modified xsi:type="dcterms:W3CDTF">2022-02-15T10:59:00Z</dcterms:modified>
</cp:coreProperties>
</file>