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6B" w:rsidRDefault="001A4F6B">
      <w:pPr>
        <w:rPr>
          <w:noProof/>
        </w:rPr>
      </w:pPr>
      <w:bookmarkStart w:id="0" w:name="_GoBack"/>
      <w:bookmarkEnd w:id="0"/>
    </w:p>
    <w:p w:rsidR="00887B52" w:rsidRDefault="00887B52"/>
    <w:p w:rsidR="00887B52" w:rsidRDefault="00887B52"/>
    <w:p w:rsidR="00887B52" w:rsidRPr="00887B52" w:rsidRDefault="00887B52" w:rsidP="00887B52">
      <w:pPr>
        <w:jc w:val="right"/>
        <w:rPr>
          <w:rFonts w:asciiTheme="majorBidi" w:hAnsiTheme="majorBidi" w:cstheme="majorBidi"/>
          <w:sz w:val="24"/>
          <w:szCs w:val="24"/>
        </w:rPr>
      </w:pPr>
      <w:r w:rsidRPr="00887B52">
        <w:rPr>
          <w:rFonts w:asciiTheme="majorBidi" w:hAnsiTheme="majorBidi" w:cstheme="majorBidi"/>
          <w:sz w:val="24"/>
          <w:szCs w:val="24"/>
        </w:rPr>
        <w:t>Figure 4: Features affecting retained foreign items during surgery (Type B)</w:t>
      </w:r>
    </w:p>
    <w:p w:rsidR="00887B52" w:rsidRDefault="00887B52"/>
    <w:p w:rsidR="00887B52" w:rsidRDefault="00887B52">
      <w:r>
        <w:rPr>
          <w:noProof/>
        </w:rPr>
        <w:drawing>
          <wp:inline distT="0" distB="0" distL="0" distR="0" wp14:anchorId="75776065" wp14:editId="7FB9E6DE">
            <wp:extent cx="4025900" cy="2952750"/>
            <wp:effectExtent l="0" t="0" r="12700" b="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87B52" w:rsidRDefault="00887B52"/>
    <w:p w:rsidR="00887B52" w:rsidRDefault="00887B52"/>
    <w:sectPr w:rsidR="00887B52" w:rsidSect="00261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A2"/>
    <w:rsid w:val="0003057F"/>
    <w:rsid w:val="0007565E"/>
    <w:rsid w:val="000F002A"/>
    <w:rsid w:val="001A4F6B"/>
    <w:rsid w:val="002067C4"/>
    <w:rsid w:val="002305D9"/>
    <w:rsid w:val="00261E5B"/>
    <w:rsid w:val="002704A0"/>
    <w:rsid w:val="002971E5"/>
    <w:rsid w:val="0039062E"/>
    <w:rsid w:val="003F5DBD"/>
    <w:rsid w:val="004A02F1"/>
    <w:rsid w:val="00587C62"/>
    <w:rsid w:val="0083421F"/>
    <w:rsid w:val="00887B52"/>
    <w:rsid w:val="008A32D8"/>
    <w:rsid w:val="008A4FFC"/>
    <w:rsid w:val="009E75A2"/>
    <w:rsid w:val="00A4384E"/>
    <w:rsid w:val="00A65747"/>
    <w:rsid w:val="00C328F3"/>
    <w:rsid w:val="00DE35A3"/>
    <w:rsid w:val="00F44781"/>
    <w:rsid w:val="00F73A72"/>
    <w:rsid w:val="00F9528D"/>
    <w:rsid w:val="00FD4181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6BB5-AB1E-4CE6-8769-9D5C1E1B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גיליון1!$B$1</c:f>
              <c:strCache>
                <c:ptCount val="1"/>
                <c:pt idx="0">
                  <c:v>עמודה1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075225677030862E-3"/>
                  <c:y val="0.249221510862544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85-40AD-8304-C4B94EC77B1D}"/>
                </c:ext>
              </c:extLst>
            </c:dLbl>
            <c:dLbl>
              <c:idx val="3"/>
              <c:layout>
                <c:manualLayout>
                  <c:x val="0"/>
                  <c:y val="0.207684646895773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85-40AD-8304-C4B94EC77B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גיליון1!$A$2:$A$6</c:f>
              <c:strCache>
                <c:ptCount val="5"/>
                <c:pt idx="0">
                  <c:v>Operation Takes 1-2hours</c:v>
                </c:pt>
                <c:pt idx="1">
                  <c:v>Operation Takes &lt;1 hour</c:v>
                </c:pt>
                <c:pt idx="2">
                  <c:v>2 Nurses</c:v>
                </c:pt>
                <c:pt idx="3">
                  <c:v>2 Physicians</c:v>
                </c:pt>
                <c:pt idx="4">
                  <c:v>&gt;3 Physicians</c:v>
                </c:pt>
              </c:strCache>
            </c:strRef>
          </c:cat>
          <c:val>
            <c:numRef>
              <c:f>גיליון1!$B$2:$B$6</c:f>
              <c:numCache>
                <c:formatCode>General</c:formatCode>
                <c:ptCount val="5"/>
                <c:pt idx="0">
                  <c:v>-74.650000000000006</c:v>
                </c:pt>
                <c:pt idx="1">
                  <c:v>85.56</c:v>
                </c:pt>
                <c:pt idx="2">
                  <c:v>87.92</c:v>
                </c:pt>
                <c:pt idx="3">
                  <c:v>-52.52</c:v>
                </c:pt>
                <c:pt idx="4">
                  <c:v>151.43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85-40AD-8304-C4B94EC77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3446112"/>
        <c:axId val="1013440536"/>
      </c:barChart>
      <c:catAx>
        <c:axId val="1013446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features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013440536"/>
        <c:crosses val="autoZero"/>
        <c:auto val="1"/>
        <c:lblAlgn val="ctr"/>
        <c:lblOffset val="100"/>
        <c:noMultiLvlLbl val="0"/>
      </c:catAx>
      <c:valAx>
        <c:axId val="101344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effect</a:t>
                </a:r>
                <a:r>
                  <a:rPr lang="en-US" baseline="0"/>
                  <a:t> on error %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01344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SCCM16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ארד</dc:creator>
  <cp:keywords/>
  <dc:description/>
  <cp:lastModifiedBy>Susan</cp:lastModifiedBy>
  <cp:revision>2</cp:revision>
  <dcterms:created xsi:type="dcterms:W3CDTF">2022-02-16T10:29:00Z</dcterms:created>
  <dcterms:modified xsi:type="dcterms:W3CDTF">2022-02-16T10:29:00Z</dcterms:modified>
</cp:coreProperties>
</file>