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756A9" w14:textId="77777777" w:rsidR="00107F44" w:rsidRPr="00107F44" w:rsidRDefault="00107F44" w:rsidP="00107F4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commentRangeStart w:id="0"/>
      <w:r w:rsidRPr="00107F4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MMAN02-02_Lektion01_Frage01</w:t>
      </w:r>
      <w:commentRangeEnd w:id="0"/>
      <w:r w:rsidR="00B63947">
        <w:rPr>
          <w:rStyle w:val="CommentReference"/>
        </w:rPr>
        <w:commentReference w:id="0"/>
      </w:r>
    </w:p>
    <w:p w14:paraId="3A448084" w14:textId="77777777" w:rsidR="00107F44" w:rsidRPr="00107F44" w:rsidRDefault="00107F44" w:rsidP="00107F4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Führung kann verstanden werden als ein …</w:t>
      </w:r>
    </w:p>
    <w:p w14:paraId="710309BD" w14:textId="77777777" w:rsidR="00107F44" w:rsidRPr="00107F44" w:rsidRDefault="00107F44" w:rsidP="00107F44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 xml:space="preserve">… </w:t>
      </w:r>
      <w:commentRangeStart w:id="1"/>
      <w:r w:rsidRPr="00107F44">
        <w:rPr>
          <w:rFonts w:ascii="Verdana" w:eastAsia="Times New Roman" w:hAnsi="Verdana" w:cs="Times New Roman"/>
          <w:color w:val="000000"/>
          <w:lang w:eastAsia="en-GB"/>
        </w:rPr>
        <w:t>Einflussprozess. (</w:t>
      </w:r>
      <w:r w:rsidRPr="00107F4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  <w:commentRangeEnd w:id="1"/>
      <w:r w:rsidR="00B63947">
        <w:rPr>
          <w:rStyle w:val="CommentReference"/>
        </w:rPr>
        <w:commentReference w:id="1"/>
      </w:r>
    </w:p>
    <w:p w14:paraId="1C9983EF" w14:textId="77777777" w:rsidR="00107F44" w:rsidRPr="00107F44" w:rsidRDefault="00107F44" w:rsidP="00107F44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… Verteilungsprozess.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8672D6F" w14:textId="77777777" w:rsidR="00107F44" w:rsidRPr="00107F44" w:rsidRDefault="00107F44" w:rsidP="00107F44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… Aufteilungsprozess.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946CB59" w14:textId="77777777" w:rsidR="00107F44" w:rsidRPr="00107F44" w:rsidRDefault="00107F44" w:rsidP="00107F44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… Machtprozess.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BF3EEDE" w14:textId="77777777" w:rsidR="00107F44" w:rsidRPr="00107F44" w:rsidRDefault="00107F44" w:rsidP="00107F4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MMAN02-02_Lektion01_Frage02</w:t>
      </w:r>
    </w:p>
    <w:p w14:paraId="081FBD2D" w14:textId="77777777" w:rsidR="00107F44" w:rsidRPr="00107F44" w:rsidRDefault="00107F44" w:rsidP="00107F4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Welchen Einfluss hat Führung auf den Unternehmenserfolg?</w:t>
      </w:r>
    </w:p>
    <w:p w14:paraId="44A92B02" w14:textId="77777777" w:rsidR="00107F44" w:rsidRPr="00107F44" w:rsidRDefault="00107F44" w:rsidP="00107F44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einen indirekten Einfluss (</w:t>
      </w:r>
      <w:r w:rsidRPr="00107F4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8E3C664" w14:textId="77777777" w:rsidR="00107F44" w:rsidRPr="00107F44" w:rsidRDefault="00107F44" w:rsidP="00107F44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einen direkten Einfluss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53EBBED" w14:textId="77777777" w:rsidR="00107F44" w:rsidRPr="00107F44" w:rsidRDefault="00107F44" w:rsidP="00107F44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einen unvollständigen Einfluss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2BC4586" w14:textId="77777777" w:rsidR="00107F44" w:rsidRPr="00107F44" w:rsidRDefault="00107F44" w:rsidP="00107F44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einen unterbrochenen Einfluss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BC3D1A9" w14:textId="77777777" w:rsidR="00107F44" w:rsidRPr="00107F44" w:rsidRDefault="00107F44" w:rsidP="00107F4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MMAN02-02_Lektion01_Frage03</w:t>
      </w:r>
    </w:p>
    <w:p w14:paraId="024F3224" w14:textId="77777777" w:rsidR="00107F44" w:rsidRPr="00107F44" w:rsidRDefault="00107F44" w:rsidP="00107F4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Ein Effektivitätskriterium der Führung ist …</w:t>
      </w:r>
    </w:p>
    <w:p w14:paraId="33433837" w14:textId="77777777" w:rsidR="00107F44" w:rsidRPr="00107F44" w:rsidRDefault="00107F44" w:rsidP="00107F44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… Leistung. (</w:t>
      </w:r>
      <w:r w:rsidRPr="00107F4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4D0651C" w14:textId="77777777" w:rsidR="00107F44" w:rsidRPr="00107F44" w:rsidRDefault="00107F44" w:rsidP="00107F44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… Commitment.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9C3A675" w14:textId="77777777" w:rsidR="00107F44" w:rsidRPr="00107F44" w:rsidRDefault="00107F44" w:rsidP="00107F44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… Persönlichkeitsentwicklung.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1D5B4B1" w14:textId="77777777" w:rsidR="00107F44" w:rsidRPr="00107F44" w:rsidRDefault="00107F44" w:rsidP="00107F44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… Teamarbeit.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E81AA24" w14:textId="77777777" w:rsidR="00107F44" w:rsidRPr="00107F44" w:rsidRDefault="00107F44" w:rsidP="00107F4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MMAN02-02_Lektion01_Frage04</w:t>
      </w:r>
    </w:p>
    <w:p w14:paraId="6F68F7A0" w14:textId="77777777" w:rsidR="00107F44" w:rsidRPr="00107F44" w:rsidRDefault="00107F44" w:rsidP="00107F4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Ein Effizienzkriterium der Führung ist …</w:t>
      </w:r>
    </w:p>
    <w:p w14:paraId="28F09915" w14:textId="77777777" w:rsidR="00107F44" w:rsidRPr="00107F44" w:rsidRDefault="00107F44" w:rsidP="00107F44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… Leistungsprozesseffizienz. (</w:t>
      </w:r>
      <w:r w:rsidRPr="00107F4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12D7A18" w14:textId="77777777" w:rsidR="00107F44" w:rsidRPr="00107F44" w:rsidRDefault="00107F44" w:rsidP="00107F44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… Durchgriffsprozesseffizienz.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8B1BECA" w14:textId="77777777" w:rsidR="00107F44" w:rsidRPr="00107F44" w:rsidRDefault="00107F44" w:rsidP="00107F44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… Führungsprozesseffizienz.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5F11D95" w14:textId="77777777" w:rsidR="00107F44" w:rsidRPr="00107F44" w:rsidRDefault="00107F44" w:rsidP="00107F44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… Leitungseffizienz.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E089A92" w14:textId="77777777" w:rsidR="00107F44" w:rsidRPr="00107F44" w:rsidRDefault="00107F44" w:rsidP="00107F4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MMAN02-02_Lektion01_Frage05</w:t>
      </w:r>
    </w:p>
    <w:p w14:paraId="0B1EAAC9" w14:textId="77777777" w:rsidR="00107F44" w:rsidRPr="00107F44" w:rsidRDefault="00107F44" w:rsidP="00107F4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Zu welchen Kriterien gehört eine verbesserte Kohäsion?</w:t>
      </w:r>
    </w:p>
    <w:p w14:paraId="328A8908" w14:textId="77777777" w:rsidR="00107F44" w:rsidRPr="00107F44" w:rsidRDefault="00107F44" w:rsidP="00107F44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Effektivitätskriterien der Führung (</w:t>
      </w:r>
      <w:r w:rsidRPr="00107F4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7B7D199" w14:textId="77777777" w:rsidR="00107F44" w:rsidRPr="00107F44" w:rsidRDefault="00107F44" w:rsidP="00107F44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Effizienzkriterien der Führung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1F09E52" w14:textId="77777777" w:rsidR="00107F44" w:rsidRPr="00107F44" w:rsidRDefault="00107F44" w:rsidP="00107F44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Leitungseffizienz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6F66B0E" w14:textId="77777777" w:rsidR="00107F44" w:rsidRPr="00107F44" w:rsidRDefault="00107F44" w:rsidP="00107F44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Leitungseffektivität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675EBEC" w14:textId="77777777" w:rsidR="00107F44" w:rsidRPr="00107F44" w:rsidRDefault="00107F44" w:rsidP="00107F4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MMAN02-02_Lektion02_Frage01</w:t>
      </w:r>
    </w:p>
    <w:p w14:paraId="54E8B60B" w14:textId="77777777" w:rsidR="00107F44" w:rsidRPr="00107F44" w:rsidRDefault="00107F44" w:rsidP="00107F4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lastRenderedPageBreak/>
        <w:t>Worum geht es bei der „Great Man Theory“?</w:t>
      </w:r>
    </w:p>
    <w:p w14:paraId="7E9CA0C1" w14:textId="77777777" w:rsidR="00107F44" w:rsidRPr="00107F44" w:rsidRDefault="00107F44" w:rsidP="00107F44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Eigenschaften bezüglich Führungstalent (</w:t>
      </w:r>
      <w:r w:rsidRPr="00107F4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9D0075E" w14:textId="77777777" w:rsidR="00107F44" w:rsidRPr="00107F44" w:rsidRDefault="00107F44" w:rsidP="00107F44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Eignung als Führungskraft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CB799B6" w14:textId="77777777" w:rsidR="00107F44" w:rsidRPr="00107F44" w:rsidRDefault="00107F44" w:rsidP="00107F44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Eigenheiten einer Führungskraft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A90988F" w14:textId="77777777" w:rsidR="00107F44" w:rsidRPr="00107F44" w:rsidRDefault="00107F44" w:rsidP="00107F44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Führung als Einheit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8397DB1" w14:textId="77777777" w:rsidR="00107F44" w:rsidRPr="00107F44" w:rsidRDefault="00107F44" w:rsidP="00107F4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MMAN02-02_Lektion02_Frage02</w:t>
      </w:r>
    </w:p>
    <w:p w14:paraId="4097BDAD" w14:textId="77777777" w:rsidR="00107F44" w:rsidRPr="00107F44" w:rsidRDefault="00107F44" w:rsidP="00107F4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Welchen Erfolgsfaktor von Führungskräften identifizierte Stogdill bereits 1948?</w:t>
      </w:r>
    </w:p>
    <w:p w14:paraId="18546F8A" w14:textId="77777777" w:rsidR="00107F44" w:rsidRPr="00107F44" w:rsidRDefault="00107F44" w:rsidP="00107F44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Status (</w:t>
      </w:r>
      <w:r w:rsidRPr="00107F4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A47C4DD" w14:textId="77777777" w:rsidR="00107F44" w:rsidRPr="00107F44" w:rsidRDefault="00107F44" w:rsidP="00107F44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Macht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E585A48" w14:textId="77777777" w:rsidR="00107F44" w:rsidRPr="00107F44" w:rsidRDefault="00107F44" w:rsidP="00107F44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Wissen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E8C49B6" w14:textId="77777777" w:rsidR="00107F44" w:rsidRPr="00107F44" w:rsidRDefault="00107F44" w:rsidP="00107F44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Beziehungen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6F47E85" w14:textId="77777777" w:rsidR="00107F44" w:rsidRPr="00107F44" w:rsidRDefault="00107F44" w:rsidP="00107F4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MMAN02-02_Lektion02_Frage04</w:t>
      </w:r>
    </w:p>
    <w:p w14:paraId="5CA67F05" w14:textId="77777777" w:rsidR="00107F44" w:rsidRPr="00107F44" w:rsidRDefault="00107F44" w:rsidP="00107F4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Worauf war die Managementforschung von 1900 bis 1950 beschränkt?</w:t>
      </w:r>
    </w:p>
    <w:p w14:paraId="7A63C053" w14:textId="77777777" w:rsidR="00107F44" w:rsidRPr="00107F44" w:rsidRDefault="00107F44" w:rsidP="00107F44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Persönlichkeitsforschung (</w:t>
      </w:r>
      <w:r w:rsidRPr="00107F4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FD6245D" w14:textId="77777777" w:rsidR="00107F44" w:rsidRPr="00107F44" w:rsidRDefault="00107F44" w:rsidP="00107F44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Personalforschung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53DF980" w14:textId="77777777" w:rsidR="00107F44" w:rsidRPr="00107F44" w:rsidRDefault="00107F44" w:rsidP="00107F44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Qualifizierungsforschung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59964B1" w14:textId="77777777" w:rsidR="00107F44" w:rsidRPr="00107F44" w:rsidRDefault="00107F44" w:rsidP="00107F44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Qualifikationsforschung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8B88ED4" w14:textId="77777777" w:rsidR="00107F44" w:rsidRPr="00107F44" w:rsidRDefault="00107F44" w:rsidP="00107F4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MMAN02-02_Lektion02_Frage05</w:t>
      </w:r>
    </w:p>
    <w:p w14:paraId="2B4C1B28" w14:textId="77777777" w:rsidR="00107F44" w:rsidRPr="00107F44" w:rsidRDefault="00107F44" w:rsidP="00107F4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Welcher Führungsstil ist am effektivsten?</w:t>
      </w:r>
    </w:p>
    <w:p w14:paraId="21BA9397" w14:textId="77777777" w:rsidR="00107F44" w:rsidRPr="00107F44" w:rsidRDefault="00107F44" w:rsidP="00107F44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Diese Frage kann nicht grundsätzlich beantwortet werden. (</w:t>
      </w:r>
      <w:r w:rsidRPr="00107F4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DBCDB54" w14:textId="77777777" w:rsidR="00107F44" w:rsidRPr="00107F44" w:rsidRDefault="00107F44" w:rsidP="00107F44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ein teilautonomer Führungsstil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136E655" w14:textId="77777777" w:rsidR="00107F44" w:rsidRPr="00107F44" w:rsidRDefault="00107F44" w:rsidP="00107F44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ein demokratischer Führungsstil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22F02ED" w14:textId="77777777" w:rsidR="00107F44" w:rsidRPr="00107F44" w:rsidRDefault="00107F44" w:rsidP="00107F44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ein autoritärer Führungsstil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09012D7" w14:textId="77777777" w:rsidR="00107F44" w:rsidRPr="00107F44" w:rsidRDefault="00107F44" w:rsidP="00107F4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MMAN02-02_Lektion03_Frage01</w:t>
      </w:r>
    </w:p>
    <w:p w14:paraId="622FACA7" w14:textId="77777777" w:rsidR="00107F44" w:rsidRPr="00107F44" w:rsidRDefault="00107F44" w:rsidP="00107F4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Welches „Gegenmittel“ schlägt Lawrence vor, um einer VUCA-Umwelt zu begegnen?</w:t>
      </w:r>
    </w:p>
    <w:p w14:paraId="59FF67E5" w14:textId="77777777" w:rsidR="00107F44" w:rsidRPr="00107F44" w:rsidRDefault="00107F44" w:rsidP="00107F44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eine starke Vision (</w:t>
      </w:r>
      <w:r w:rsidRPr="00107F4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641A53E" w14:textId="77777777" w:rsidR="00107F44" w:rsidRPr="00107F44" w:rsidRDefault="00107F44" w:rsidP="00107F44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eine starke Führung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F6D0854" w14:textId="77777777" w:rsidR="00107F44" w:rsidRPr="00107F44" w:rsidRDefault="00107F44" w:rsidP="00107F44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eine starke Machtposition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4E538F5" w14:textId="77777777" w:rsidR="00107F44" w:rsidRPr="00107F44" w:rsidRDefault="00107F44" w:rsidP="00107F44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eine starke Marke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8C702EB" w14:textId="77777777" w:rsidR="00107F44" w:rsidRPr="00107F44" w:rsidRDefault="00107F44" w:rsidP="00107F4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MMAN02-02_Lektion03_Frage02</w:t>
      </w:r>
    </w:p>
    <w:p w14:paraId="15C7CB23" w14:textId="77777777" w:rsidR="00107F44" w:rsidRPr="00107F44" w:rsidRDefault="00107F44" w:rsidP="00107F4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lastRenderedPageBreak/>
        <w:t>Womit kann Komplexität in VUCA-Umwelten begegnet werden?</w:t>
      </w:r>
    </w:p>
    <w:p w14:paraId="2CC8C86B" w14:textId="77777777" w:rsidR="00107F44" w:rsidRPr="00107F44" w:rsidRDefault="00107F44" w:rsidP="00107F44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Klarheit (</w:t>
      </w:r>
      <w:r w:rsidRPr="00107F4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DBD8E62" w14:textId="77777777" w:rsidR="00107F44" w:rsidRPr="00107F44" w:rsidRDefault="00107F44" w:rsidP="00107F44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Chancengleichheit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C0C1373" w14:textId="77777777" w:rsidR="00107F44" w:rsidRPr="00107F44" w:rsidRDefault="00107F44" w:rsidP="00107F44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Profiteinbußen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653186A" w14:textId="77777777" w:rsidR="00107F44" w:rsidRPr="00107F44" w:rsidRDefault="00107F44" w:rsidP="00107F44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Führungserfahrung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CDC7B17" w14:textId="77777777" w:rsidR="00107F44" w:rsidRPr="00107F44" w:rsidRDefault="00107F44" w:rsidP="00107F4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MMAN02-02_Lektion03_Frage03</w:t>
      </w:r>
    </w:p>
    <w:p w14:paraId="416B005D" w14:textId="77777777" w:rsidR="00107F44" w:rsidRPr="00107F44" w:rsidRDefault="00107F44" w:rsidP="00107F4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Wozu dient Agilität nach Lawrence?</w:t>
      </w:r>
    </w:p>
    <w:p w14:paraId="40F9D5EA" w14:textId="77777777" w:rsidR="00107F44" w:rsidRPr="00107F44" w:rsidRDefault="00107F44" w:rsidP="00107F44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dazu, der Mehrdeutigkeit von VUCA zu begegnen (</w:t>
      </w:r>
      <w:r w:rsidRPr="00107F4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B903B96" w14:textId="77777777" w:rsidR="00107F44" w:rsidRPr="00107F44" w:rsidRDefault="00107F44" w:rsidP="00107F44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dazu, Mitabeiter dort „abzuholen“, wo sie stehen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74AD191" w14:textId="77777777" w:rsidR="00107F44" w:rsidRPr="00107F44" w:rsidRDefault="00107F44" w:rsidP="00107F44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einer schnelleren Steigerung der Profitabilität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C568CFB" w14:textId="77777777" w:rsidR="00107F44" w:rsidRPr="00107F44" w:rsidRDefault="00107F44" w:rsidP="00107F44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einer schnelleren Sichtbarmachung von Führungserfolg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F6B42D6" w14:textId="77777777" w:rsidR="00107F44" w:rsidRPr="00107F44" w:rsidRDefault="00107F44" w:rsidP="00107F4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MMAN02-02_Lektion03_Frage04</w:t>
      </w:r>
    </w:p>
    <w:p w14:paraId="00EFFACA" w14:textId="77777777" w:rsidR="00107F44" w:rsidRPr="00107F44" w:rsidRDefault="00107F44" w:rsidP="00107F4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Was passiert, wenn Führungskräfte schwach hinsichtlich „Empowerment“ sind?</w:t>
      </w:r>
    </w:p>
    <w:p w14:paraId="1174D25B" w14:textId="77777777" w:rsidR="00107F44" w:rsidRPr="00107F44" w:rsidRDefault="00107F44" w:rsidP="00107F44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Tendenz zu Mikromanagement (</w:t>
      </w:r>
      <w:r w:rsidRPr="00107F4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9B69EA9" w14:textId="77777777" w:rsidR="00107F44" w:rsidRPr="00107F44" w:rsidRDefault="00107F44" w:rsidP="00107F44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Tendenz zu Machtausübung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DF1A82C" w14:textId="77777777" w:rsidR="00107F44" w:rsidRPr="00107F44" w:rsidRDefault="00107F44" w:rsidP="00107F44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Tendenz zu Autorität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ACDA25C" w14:textId="77777777" w:rsidR="00107F44" w:rsidRPr="00107F44" w:rsidRDefault="00107F44" w:rsidP="00107F44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Tendenz zu Führungsschwäche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DDA7F5B" w14:textId="77777777" w:rsidR="00107F44" w:rsidRPr="00107F44" w:rsidRDefault="00107F44" w:rsidP="00107F4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MMAN02-02_Lektion03_Frage05</w:t>
      </w:r>
    </w:p>
    <w:p w14:paraId="4254C164" w14:textId="77777777" w:rsidR="00107F44" w:rsidRPr="00107F44" w:rsidRDefault="00107F44" w:rsidP="00107F4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Aus welcher Philosophie geht die Empfehlung „Rollen statt Stellenbeschreibungen“ hervor?</w:t>
      </w:r>
    </w:p>
    <w:p w14:paraId="488BF291" w14:textId="77777777" w:rsidR="00107F44" w:rsidRPr="00107F44" w:rsidRDefault="00107F44" w:rsidP="00107F44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Holakratie (</w:t>
      </w:r>
      <w:r w:rsidRPr="00107F4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BE58B54" w14:textId="77777777" w:rsidR="00107F44" w:rsidRPr="00107F44" w:rsidRDefault="00107F44" w:rsidP="00107F44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Soziokratie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01EE982" w14:textId="77777777" w:rsidR="00107F44" w:rsidRPr="00107F44" w:rsidRDefault="00107F44" w:rsidP="00107F44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Empowerment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CF111D1" w14:textId="77777777" w:rsidR="00107F44" w:rsidRPr="00107F44" w:rsidRDefault="00107F44" w:rsidP="00107F44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VUCA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74566D9" w14:textId="77777777" w:rsidR="00107F44" w:rsidRPr="00107F44" w:rsidRDefault="00107F44" w:rsidP="00107F4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MMAN02-02_Lektion04_Frage01</w:t>
      </w:r>
    </w:p>
    <w:p w14:paraId="3C8790A3" w14:textId="77777777" w:rsidR="00107F44" w:rsidRPr="00107F44" w:rsidRDefault="00107F44" w:rsidP="00107F4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Worauf bezieht sich der Begriff „Rush Hour“ in Bezug auf die Work-Life-Balance?</w:t>
      </w:r>
    </w:p>
    <w:p w14:paraId="37C49628" w14:textId="77777777" w:rsidR="00107F44" w:rsidRPr="00107F44" w:rsidRDefault="00107F44" w:rsidP="00107F44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Zusammenkommen belastender Faktoren wie Karriere, Kinderwunsch, alternde Eltern (</w:t>
      </w:r>
      <w:r w:rsidRPr="00107F4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BC14750" w14:textId="77777777" w:rsidR="00107F44" w:rsidRPr="00107F44" w:rsidRDefault="00107F44" w:rsidP="00107F44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Zusammenkommen belastender Faktoren wie Verkehr, Wetter, Temperaturabfall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0D9862E" w14:textId="77777777" w:rsidR="00107F44" w:rsidRPr="00107F44" w:rsidRDefault="00107F44" w:rsidP="00107F44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Zusammenkommen belastender Faktoren wie Krankheit, nachlassende Fitness und Altern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3FD5C72" w14:textId="77777777" w:rsidR="00107F44" w:rsidRPr="00107F44" w:rsidRDefault="00107F44" w:rsidP="00107F44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lastRenderedPageBreak/>
        <w:t>Zusammenkommen belastender Faktoren wie Kinder, Karriere, Verkehr und Schulferien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9D02AB4" w14:textId="77777777" w:rsidR="00107F44" w:rsidRPr="00107F44" w:rsidRDefault="00107F44" w:rsidP="00107F4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MMAN02-02_Lektion04_Frage02</w:t>
      </w:r>
    </w:p>
    <w:p w14:paraId="3202F217" w14:textId="77777777" w:rsidR="00107F44" w:rsidRPr="00107F44" w:rsidRDefault="00107F44" w:rsidP="00107F4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Zu was kann die fortwährende Erreichbarkeit von Führungskräften führen?</w:t>
      </w:r>
    </w:p>
    <w:p w14:paraId="360E26C3" w14:textId="77777777" w:rsidR="00107F44" w:rsidRPr="00107F44" w:rsidRDefault="00107F44" w:rsidP="00107F44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Belastung durch Entgrenzung der Arbeit (</w:t>
      </w:r>
      <w:r w:rsidRPr="00107F4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7F1C87A" w14:textId="77777777" w:rsidR="00107F44" w:rsidRPr="00107F44" w:rsidRDefault="00107F44" w:rsidP="00107F44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Belastung durch Verdichtung der Arbeit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1A4CEA7" w14:textId="77777777" w:rsidR="00107F44" w:rsidRPr="00107F44" w:rsidRDefault="00107F44" w:rsidP="00107F44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Belastung während der Rush Hour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A98D0CE" w14:textId="77777777" w:rsidR="00107F44" w:rsidRPr="00107F44" w:rsidRDefault="00107F44" w:rsidP="00107F44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Belastung durch Empowerment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38F5DA8" w14:textId="77777777" w:rsidR="00107F44" w:rsidRPr="00107F44" w:rsidRDefault="00107F44" w:rsidP="00107F4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MMAN02-02_Lektion04_Frage03</w:t>
      </w:r>
    </w:p>
    <w:p w14:paraId="1E08C250" w14:textId="77777777" w:rsidR="00107F44" w:rsidRPr="00107F44" w:rsidRDefault="00107F44" w:rsidP="00107F4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Welcher Gesetzesparagraph schreibt Gefährdungsbeurteilungen von Arbeitsplätzen vor?</w:t>
      </w:r>
    </w:p>
    <w:p w14:paraId="51132717" w14:textId="77777777" w:rsidR="00107F44" w:rsidRPr="00107F44" w:rsidRDefault="00107F44" w:rsidP="00107F44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§5 Arbeitsschutzgesetz (</w:t>
      </w:r>
      <w:r w:rsidRPr="00107F4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6CF87C0" w14:textId="77777777" w:rsidR="00107F44" w:rsidRPr="00107F44" w:rsidRDefault="00107F44" w:rsidP="00107F44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§9 Arbeitsschutzgesetz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297CE41" w14:textId="77777777" w:rsidR="00107F44" w:rsidRPr="00107F44" w:rsidRDefault="00107F44" w:rsidP="00107F44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§7 Arbeitsschutzgesetz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4D076F8" w14:textId="77777777" w:rsidR="00107F44" w:rsidRPr="00107F44" w:rsidRDefault="00107F44" w:rsidP="00107F44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§11 a Abs. III Arbeitsschutzgesetz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C70DC63" w14:textId="77777777" w:rsidR="00107F44" w:rsidRPr="00107F44" w:rsidRDefault="00107F44" w:rsidP="00107F4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MMAN02-02_Lektion04_Frage04</w:t>
      </w:r>
    </w:p>
    <w:p w14:paraId="70C3A910" w14:textId="77777777" w:rsidR="00107F44" w:rsidRPr="00107F44" w:rsidRDefault="00107F44" w:rsidP="00107F4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Wie ist Stress nach Stock-Homburg (2013, S. 777) definiert?</w:t>
      </w:r>
    </w:p>
    <w:p w14:paraId="1D39C89F" w14:textId="77777777" w:rsidR="00107F44" w:rsidRPr="00107F44" w:rsidRDefault="00107F44" w:rsidP="00107F44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„Stress ist eine negative emotionale Befindlichkeit in Verbindung mit einer erhöhten (Arbeits-)Beanspruchung.“ (</w:t>
      </w:r>
      <w:r w:rsidRPr="00107F4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CD22E56" w14:textId="77777777" w:rsidR="00107F44" w:rsidRPr="00107F44" w:rsidRDefault="00107F44" w:rsidP="00107F44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„Stress ist eine negative Befindlichkeit in Verbindung mit einer erhöhten (Arbeits-)Beanspruchung.“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6488A63" w14:textId="77777777" w:rsidR="00107F44" w:rsidRPr="00107F44" w:rsidRDefault="00107F44" w:rsidP="00107F44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„Stress ist eine kognitiv negativ belegte Befindlichkeit in Verbindung mit einer erhöhten (Arbeits-)Beanspruchung.“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7F1B615" w14:textId="77777777" w:rsidR="00107F44" w:rsidRPr="00107F44" w:rsidRDefault="00107F44" w:rsidP="00107F44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„Stress ist eine negative emotionale Befindlichkeit in Verbindung mit verringerten Ressourcen zum Ausgleich.“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EE30D5C" w14:textId="77777777" w:rsidR="00107F44" w:rsidRPr="00107F44" w:rsidRDefault="00107F44" w:rsidP="00107F4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MMAN02-02_Lektion04_Frage05</w:t>
      </w:r>
    </w:p>
    <w:p w14:paraId="57845212" w14:textId="77777777" w:rsidR="00107F44" w:rsidRPr="00107F44" w:rsidRDefault="00107F44" w:rsidP="00107F4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Wie heißt das Modell, welches die Einwirkung positiver und negativer Kräfte auf den Mitarbeiter und damit seine Zufriedenheit und Leistung postuliert?</w:t>
      </w:r>
    </w:p>
    <w:p w14:paraId="0A4D599B" w14:textId="77777777" w:rsidR="00107F44" w:rsidRPr="00107F44" w:rsidRDefault="00107F44" w:rsidP="00107F44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Job-Demands-Resources-Modell (</w:t>
      </w:r>
      <w:r w:rsidRPr="00107F4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4733359" w14:textId="77777777" w:rsidR="00107F44" w:rsidRPr="00107F44" w:rsidRDefault="00107F44" w:rsidP="00107F44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Demands-Resource-Modell nach Bakker et al.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285C555" w14:textId="77777777" w:rsidR="00107F44" w:rsidRPr="00107F44" w:rsidRDefault="00107F44" w:rsidP="00107F44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Job-Demands-Modell nach Bakker et al.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0F02C37" w14:textId="77777777" w:rsidR="00107F44" w:rsidRPr="00107F44" w:rsidRDefault="00107F44" w:rsidP="00107F44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Job-Resources-Modell nach Demerouti et al.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8DD07C1" w14:textId="77777777" w:rsidR="00107F44" w:rsidRPr="00107F44" w:rsidRDefault="00107F44" w:rsidP="00107F4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lastRenderedPageBreak/>
        <w:t>MMAN02-02_Lektion05_Frage01</w:t>
      </w:r>
    </w:p>
    <w:p w14:paraId="327F65C9" w14:textId="77777777" w:rsidR="00107F44" w:rsidRPr="00107F44" w:rsidRDefault="00107F44" w:rsidP="00107F4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Welche Basisannahme liegt Maslows Modell zugrunde?</w:t>
      </w:r>
    </w:p>
    <w:p w14:paraId="5C708E5C" w14:textId="77777777" w:rsidR="00107F44" w:rsidRPr="00107F44" w:rsidRDefault="00107F44" w:rsidP="00107F44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dass Menschen vom Streben nach Wirksamkeit geprägt sind (</w:t>
      </w:r>
      <w:r w:rsidRPr="00107F4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5123E0E" w14:textId="77777777" w:rsidR="00107F44" w:rsidRPr="00107F44" w:rsidRDefault="00107F44" w:rsidP="00107F44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dass Selbstverwirklichung das höchste Gut ist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7E388BD" w14:textId="77777777" w:rsidR="00107F44" w:rsidRPr="00107F44" w:rsidRDefault="00107F44" w:rsidP="00107F44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dass Sicherheitsbedürfnisse alle Menschen bewegen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F01727B" w14:textId="77777777" w:rsidR="00107F44" w:rsidRPr="00107F44" w:rsidRDefault="00107F44" w:rsidP="00107F44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dass Selbstverwirklichung nicht von allen angestrebt wird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591BEE3" w14:textId="77777777" w:rsidR="00107F44" w:rsidRPr="00107F44" w:rsidRDefault="00107F44" w:rsidP="00107F4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MMAN02-02_Lektion05_Frage02</w:t>
      </w:r>
    </w:p>
    <w:p w14:paraId="3354DB04" w14:textId="77777777" w:rsidR="00107F44" w:rsidRPr="00107F44" w:rsidRDefault="00107F44" w:rsidP="00107F4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Was kennzeichnet Defizitärbedürfnisse?</w:t>
      </w:r>
    </w:p>
    <w:p w14:paraId="5962E60B" w14:textId="77777777" w:rsidR="00107F44" w:rsidRPr="00107F44" w:rsidRDefault="00107F44" w:rsidP="00107F44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der Wunsch, einen Mangel abzuschaffen (</w:t>
      </w:r>
      <w:r w:rsidRPr="00107F4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22019AD" w14:textId="77777777" w:rsidR="00107F44" w:rsidRPr="00107F44" w:rsidRDefault="00107F44" w:rsidP="00107F44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Grund- und Sicherheitsbedürfnisse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485C7FB" w14:textId="77777777" w:rsidR="00107F44" w:rsidRPr="00107F44" w:rsidRDefault="00107F44" w:rsidP="00107F44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der Wunsch, nie wieder Mangel zu leiden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B55C29E" w14:textId="77777777" w:rsidR="00107F44" w:rsidRPr="00107F44" w:rsidRDefault="00107F44" w:rsidP="00107F44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Grund- und soziale Bedürfnisse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41830D2" w14:textId="77777777" w:rsidR="00107F44" w:rsidRPr="00107F44" w:rsidRDefault="00107F44" w:rsidP="00107F4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MMAN02-02_Lektion05_Frage03</w:t>
      </w:r>
    </w:p>
    <w:p w14:paraId="4F15A0DC" w14:textId="77777777" w:rsidR="00107F44" w:rsidRPr="00107F44" w:rsidRDefault="00107F44" w:rsidP="00107F4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Von wem wurde die ERG-Theorie entwickelt?</w:t>
      </w:r>
    </w:p>
    <w:p w14:paraId="0BC8F716" w14:textId="77777777" w:rsidR="00107F44" w:rsidRPr="00107F44" w:rsidRDefault="00107F44" w:rsidP="00107F44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Alderfer (</w:t>
      </w:r>
      <w:r w:rsidRPr="00107F4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7BBAE55" w14:textId="77777777" w:rsidR="00107F44" w:rsidRPr="00107F44" w:rsidRDefault="00107F44" w:rsidP="00107F44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Maslow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61BB438" w14:textId="77777777" w:rsidR="00107F44" w:rsidRPr="00107F44" w:rsidRDefault="00107F44" w:rsidP="00107F44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Demerouti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FDD8ACE" w14:textId="77777777" w:rsidR="00107F44" w:rsidRPr="00107F44" w:rsidRDefault="00107F44" w:rsidP="00107F44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Schulz von Thun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122DF18" w14:textId="77777777" w:rsidR="00107F44" w:rsidRPr="00107F44" w:rsidRDefault="00107F44" w:rsidP="00107F4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MMAN02-02_Lektion05_Frage04</w:t>
      </w:r>
    </w:p>
    <w:p w14:paraId="41D588E4" w14:textId="77777777" w:rsidR="00107F44" w:rsidRPr="00107F44" w:rsidRDefault="00107F44" w:rsidP="00107F4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Wie kann Motivation definiert werden?</w:t>
      </w:r>
    </w:p>
    <w:p w14:paraId="37F15F41" w14:textId="77777777" w:rsidR="00107F44" w:rsidRPr="00107F44" w:rsidRDefault="00107F44" w:rsidP="00107F44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als aktivierende Verhaltensbereitschaft im Hinblick auf die Erreichung bestimmter Ziele (</w:t>
      </w:r>
      <w:r w:rsidRPr="00107F4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1E024F1" w14:textId="77777777" w:rsidR="00107F44" w:rsidRPr="00107F44" w:rsidRDefault="00107F44" w:rsidP="00107F44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als Verhaltensbereitschaft im Hinblick auf die Erreichung bestimmter Ziele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EF613B5" w14:textId="77777777" w:rsidR="00107F44" w:rsidRPr="00107F44" w:rsidRDefault="00107F44" w:rsidP="00107F44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als aktivierende Motivlage, die zu Verhaltensbereitschaft im Hinblick auf die Erreichung bestimmter Ziele führt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15EDEA5" w14:textId="77777777" w:rsidR="00107F44" w:rsidRPr="00107F44" w:rsidRDefault="00107F44" w:rsidP="00107F44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als aktivierende Arbeitsbereitschaft im Hinblick auf die Erreichung bestimmter Unternehmensziele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F903C41" w14:textId="77777777" w:rsidR="00107F44" w:rsidRPr="00107F44" w:rsidRDefault="00107F44" w:rsidP="00107F4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MMAN02-02_Lektion05_Frage05</w:t>
      </w:r>
    </w:p>
    <w:p w14:paraId="1B645B10" w14:textId="77777777" w:rsidR="00107F44" w:rsidRPr="00107F44" w:rsidRDefault="00107F44" w:rsidP="00107F4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Wenn ein Mitarbeiter zwar glaubhaft verspricht, eine gewisse Aufgabe zu übernehmen, aber die Ausführung nicht erfolgt, woran mangelt es dann höchstwahrscheinlich?</w:t>
      </w:r>
    </w:p>
    <w:p w14:paraId="7406394B" w14:textId="77777777" w:rsidR="00107F44" w:rsidRPr="00107F44" w:rsidRDefault="00107F44" w:rsidP="00107F44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Volition (</w:t>
      </w:r>
      <w:r w:rsidRPr="00107F4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DD0F333" w14:textId="77777777" w:rsidR="00107F44" w:rsidRPr="00107F44" w:rsidRDefault="00107F44" w:rsidP="00107F44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lastRenderedPageBreak/>
        <w:t>Motivation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40EB63B" w14:textId="77777777" w:rsidR="00107F44" w:rsidRPr="00107F44" w:rsidRDefault="00107F44" w:rsidP="00107F44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Aktivierung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371D2F3" w14:textId="77777777" w:rsidR="00107F44" w:rsidRPr="00107F44" w:rsidRDefault="00107F44" w:rsidP="00107F44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psychische Ressourcen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0B65BC4" w14:textId="77777777" w:rsidR="00107F44" w:rsidRPr="00107F44" w:rsidRDefault="00107F44" w:rsidP="00107F4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MMAN02-02_Lektion06_Frage01</w:t>
      </w:r>
    </w:p>
    <w:p w14:paraId="2EEB3D7B" w14:textId="77777777" w:rsidR="00107F44" w:rsidRPr="00107F44" w:rsidRDefault="00107F44" w:rsidP="00107F4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Wenn ein Team nicht als Team, sondern jeder basierend auf Einzelinteressen handelt, so mangelt es dem Team an …</w:t>
      </w:r>
    </w:p>
    <w:p w14:paraId="11A251E8" w14:textId="77777777" w:rsidR="00107F44" w:rsidRPr="00107F44" w:rsidRDefault="00107F44" w:rsidP="00107F44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… Kohäsion. (</w:t>
      </w:r>
      <w:r w:rsidRPr="00107F4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B2CE9EE" w14:textId="77777777" w:rsidR="00107F44" w:rsidRPr="00107F44" w:rsidRDefault="00107F44" w:rsidP="00107F44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… Groupthink.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5170F3A" w14:textId="77777777" w:rsidR="00107F44" w:rsidRPr="00107F44" w:rsidRDefault="00107F44" w:rsidP="00107F44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… Teamgeist.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0AFEDA7" w14:textId="77777777" w:rsidR="00107F44" w:rsidRPr="00107F44" w:rsidRDefault="00107F44" w:rsidP="00107F44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… Trittbrettfahrern.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83CE161" w14:textId="77777777" w:rsidR="00107F44" w:rsidRPr="00107F44" w:rsidRDefault="00107F44" w:rsidP="00107F4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MMAN02-02_Lektion06_Frage02</w:t>
      </w:r>
    </w:p>
    <w:p w14:paraId="529F2B8B" w14:textId="77777777" w:rsidR="00107F44" w:rsidRPr="00107F44" w:rsidRDefault="00107F44" w:rsidP="00107F4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Wenn ein Team stets nach Harmonie strebt und selten Konflikte austrägt, besteht die Gefahr von …</w:t>
      </w:r>
    </w:p>
    <w:p w14:paraId="3F5648B1" w14:textId="77777777" w:rsidR="00107F44" w:rsidRPr="00107F44" w:rsidRDefault="00107F44" w:rsidP="00107F44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… Groupthink. (</w:t>
      </w:r>
      <w:r w:rsidRPr="00107F4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C2F75EE" w14:textId="77777777" w:rsidR="00107F44" w:rsidRPr="00107F44" w:rsidRDefault="00107F44" w:rsidP="00107F44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… Kohäsion.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3CC1E2C" w14:textId="77777777" w:rsidR="00107F44" w:rsidRPr="00107F44" w:rsidRDefault="00107F44" w:rsidP="00107F44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… Trittbrettfahrern.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8AE81C8" w14:textId="77777777" w:rsidR="00107F44" w:rsidRPr="00107F44" w:rsidRDefault="00107F44" w:rsidP="00107F44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… Verschwörung.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9B5C2FA" w14:textId="77777777" w:rsidR="00107F44" w:rsidRPr="00107F44" w:rsidRDefault="00107F44" w:rsidP="00107F4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MMAN02-02_Lektion06_Frage03</w:t>
      </w:r>
    </w:p>
    <w:p w14:paraId="2D05CB43" w14:textId="77777777" w:rsidR="00107F44" w:rsidRPr="00107F44" w:rsidRDefault="00107F44" w:rsidP="00107F4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Welche der folgenden Aussagen ist korrekt?</w:t>
      </w:r>
    </w:p>
    <w:p w14:paraId="52538608" w14:textId="77777777" w:rsidR="00107F44" w:rsidRPr="00107F44" w:rsidRDefault="00107F44" w:rsidP="00107F44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Zu Beginn der Zusammenstellung eines Teams sinkt dessen Effektivität. (</w:t>
      </w:r>
      <w:r w:rsidRPr="00107F4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949BFB0" w14:textId="77777777" w:rsidR="00107F44" w:rsidRPr="00107F44" w:rsidRDefault="00107F44" w:rsidP="00107F44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Zu Beginn der Zusammenstellung eines Teams sinkt dessen Effizienz.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D4BBA86" w14:textId="77777777" w:rsidR="00107F44" w:rsidRPr="00107F44" w:rsidRDefault="00107F44" w:rsidP="00107F44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Zu Beginn der Zusammenstellung eines Teams sinkt dessen Kohäsion.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D3F7C9F" w14:textId="77777777" w:rsidR="00107F44" w:rsidRPr="00107F44" w:rsidRDefault="00107F44" w:rsidP="00107F44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Zu Beginn der Zusammenstellung eines Teams sinkt dessen Groupthink.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79CC6B7" w14:textId="77777777" w:rsidR="00107F44" w:rsidRPr="00107F44" w:rsidRDefault="00107F44" w:rsidP="00107F4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MMAN02-02_Lektion06_Frage04</w:t>
      </w:r>
    </w:p>
    <w:p w14:paraId="14802423" w14:textId="77777777" w:rsidR="00107F44" w:rsidRPr="00107F44" w:rsidRDefault="00107F44" w:rsidP="00107F4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Welche Aussage stimmt?</w:t>
      </w:r>
    </w:p>
    <w:p w14:paraId="12F71B66" w14:textId="77777777" w:rsidR="00107F44" w:rsidRPr="00107F44" w:rsidRDefault="00107F44" w:rsidP="00107F44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Bei einer geselligen Gruppe ist die Beziehungsebene stark, die Sachebene hingegen schwach ausgeprägt. (</w:t>
      </w:r>
      <w:r w:rsidRPr="00107F4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CE2D2E0" w14:textId="77777777" w:rsidR="00107F44" w:rsidRPr="00107F44" w:rsidRDefault="00107F44" w:rsidP="00107F44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Bei einer geselligen Gruppe ist die Sachebene stark, die Beziehungsebene hingegen schwach ausgeprägt.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4C0A568" w14:textId="77777777" w:rsidR="00107F44" w:rsidRPr="00107F44" w:rsidRDefault="00107F44" w:rsidP="00107F44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Bei einem geselligen Team sind Beziehungs- und Sachebene gleich stark ausgeprägt.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D964BF1" w14:textId="77777777" w:rsidR="00107F44" w:rsidRPr="00107F44" w:rsidRDefault="00107F44" w:rsidP="00107F44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lastRenderedPageBreak/>
        <w:t>Bei einem echten Team ist die Beziehungsebene stark, die Sachebene hingegen schwach ausgeprägt.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9EC2921" w14:textId="77777777" w:rsidR="00107F44" w:rsidRPr="00107F44" w:rsidRDefault="00107F44" w:rsidP="00107F4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MMAN02-02_Lektion06_Frage05</w:t>
      </w:r>
    </w:p>
    <w:p w14:paraId="03F2A2E5" w14:textId="77777777" w:rsidR="00107F44" w:rsidRPr="00107F44" w:rsidRDefault="00107F44" w:rsidP="00107F4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Wofür ist der gelungene Turnaround von Apple (nachdem 1997 Steve Jobs wieder in die Firma eingestiegen war) ein Beispiel?</w:t>
      </w:r>
    </w:p>
    <w:p w14:paraId="0E5FDEBF" w14:textId="77777777" w:rsidR="00107F44" w:rsidRPr="00107F44" w:rsidRDefault="00107F44" w:rsidP="00107F44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Veränderungsmanagement (</w:t>
      </w:r>
      <w:r w:rsidRPr="00107F4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EF0F7AB" w14:textId="77777777" w:rsidR="00107F44" w:rsidRPr="00107F44" w:rsidRDefault="00107F44" w:rsidP="00107F44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Organisationskultur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D5A0A07" w14:textId="77777777" w:rsidR="00107F44" w:rsidRPr="00107F44" w:rsidRDefault="00107F44" w:rsidP="00107F44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Unternehmenserfolg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23F7D25" w14:textId="77777777" w:rsidR="00107F44" w:rsidRPr="00107F44" w:rsidRDefault="00107F44" w:rsidP="00107F44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Great Man Theory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8B0BCAD" w14:textId="77777777" w:rsidR="00107F44" w:rsidRPr="00107F44" w:rsidRDefault="00107F44" w:rsidP="00107F4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MMAN02-02_Lektion07_Frage01</w:t>
      </w:r>
    </w:p>
    <w:p w14:paraId="1F42F039" w14:textId="77777777" w:rsidR="00107F44" w:rsidRPr="00107F44" w:rsidRDefault="00107F44" w:rsidP="00107F4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Der strukturierte Überblick von Judge et al. (2002) über die Merkmale effektiver Führungskräfte zeigt, dass …</w:t>
      </w:r>
    </w:p>
    <w:p w14:paraId="66067719" w14:textId="77777777" w:rsidR="00107F44" w:rsidRPr="00107F44" w:rsidRDefault="00107F44" w:rsidP="00107F44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… unterschiedliche Studien unterschiedliche Ergebnisse hervorbringen. (</w:t>
      </w:r>
      <w:r w:rsidRPr="00107F4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113E35C" w14:textId="77777777" w:rsidR="00107F44" w:rsidRPr="00107F44" w:rsidRDefault="00107F44" w:rsidP="00107F44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… US-Studien andere Ergebnisse als Studien aus anderen kulturellen Kontexten hervorbringen.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305FBC5" w14:textId="77777777" w:rsidR="00107F44" w:rsidRPr="00107F44" w:rsidRDefault="00107F44" w:rsidP="00107F44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… ältere Studien weniger verlässliche Ergebnisse hervorbringen.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79862A5" w14:textId="77777777" w:rsidR="00107F44" w:rsidRPr="00107F44" w:rsidRDefault="00107F44" w:rsidP="00107F44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… viele Studien ähnliche Ergebnisse hervorbringen.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C0D48FA" w14:textId="77777777" w:rsidR="00107F44" w:rsidRPr="00107F44" w:rsidRDefault="00107F44" w:rsidP="00107F4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MMAN02-02_Lektion07_Frage02</w:t>
      </w:r>
    </w:p>
    <w:p w14:paraId="04B59463" w14:textId="77777777" w:rsidR="00107F44" w:rsidRPr="00107F44" w:rsidRDefault="00107F44" w:rsidP="00107F4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Welche Führungsvariablen werden am besten als abhängige Variablen untersucht?</w:t>
      </w:r>
    </w:p>
    <w:p w14:paraId="450A4D37" w14:textId="77777777" w:rsidR="00107F44" w:rsidRPr="00107F44" w:rsidRDefault="00107F44" w:rsidP="00107F44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„Leadership Effectiveness“ und „Leadership Emergence“ (</w:t>
      </w:r>
      <w:r w:rsidRPr="00107F4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7411A1D" w14:textId="77777777" w:rsidR="00107F44" w:rsidRPr="00107F44" w:rsidRDefault="00107F44" w:rsidP="00107F44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„Leadership Traits“ und „Leadership Personality“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79389EC" w14:textId="77777777" w:rsidR="00107F44" w:rsidRPr="00107F44" w:rsidRDefault="00107F44" w:rsidP="00107F44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„Leadership Effectiveness“ und „Leadership Traits“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21F1633" w14:textId="77777777" w:rsidR="00107F44" w:rsidRPr="00107F44" w:rsidRDefault="00107F44" w:rsidP="00107F44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„Leadership Traits“ und „Leadership Emergence“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DA378D9" w14:textId="77777777" w:rsidR="00107F44" w:rsidRPr="00107F44" w:rsidRDefault="00107F44" w:rsidP="00107F4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MMAN02-02_Lektion07_Frage03</w:t>
      </w:r>
    </w:p>
    <w:p w14:paraId="535FD9E6" w14:textId="77777777" w:rsidR="00107F44" w:rsidRPr="00107F44" w:rsidRDefault="00107F44" w:rsidP="00107F4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Wozu sollte die Inkonsistenz bei der Beförderung zur und Effektivität als Führungskraft führen?</w:t>
      </w:r>
    </w:p>
    <w:p w14:paraId="1F3727D2" w14:textId="77777777" w:rsidR="00107F44" w:rsidRPr="00107F44" w:rsidRDefault="00107F44" w:rsidP="00107F44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Hinterfragen der Auswahlmethoden (</w:t>
      </w:r>
      <w:r w:rsidRPr="00107F4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1FF5FE9" w14:textId="77777777" w:rsidR="00107F44" w:rsidRPr="00107F44" w:rsidRDefault="00107F44" w:rsidP="00107F44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Hinterfragen der Studienergebnisse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D0F1F19" w14:textId="77777777" w:rsidR="00107F44" w:rsidRPr="00107F44" w:rsidRDefault="00107F44" w:rsidP="00107F44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Hinterfragen der Führungstheorien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828D76D" w14:textId="77777777" w:rsidR="00107F44" w:rsidRPr="00107F44" w:rsidRDefault="00107F44" w:rsidP="00107F44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Hinterfragen der Personalpolitik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1DD462A" w14:textId="77777777" w:rsidR="00107F44" w:rsidRPr="00107F44" w:rsidRDefault="00107F44" w:rsidP="00107F4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MMAN02-02_Lektion07_Frage04</w:t>
      </w:r>
    </w:p>
    <w:p w14:paraId="60D9A3BB" w14:textId="77777777" w:rsidR="00107F44" w:rsidRPr="00107F44" w:rsidRDefault="00107F44" w:rsidP="00107F4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lastRenderedPageBreak/>
        <w:t>Weshalb spielt Narzissmus eine große Rolle für Leadership und Management?</w:t>
      </w:r>
    </w:p>
    <w:p w14:paraId="186B1B0C" w14:textId="77777777" w:rsidR="00107F44" w:rsidRPr="00107F44" w:rsidRDefault="00107F44" w:rsidP="00107F44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Da grandiose Narzissten nach Macht streben. (</w:t>
      </w:r>
      <w:r w:rsidRPr="00107F4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FF9543A" w14:textId="77777777" w:rsidR="00107F44" w:rsidRPr="00107F44" w:rsidRDefault="00107F44" w:rsidP="00107F44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Da verletzliche Narzissten hinterlistig sein können.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B213019" w14:textId="77777777" w:rsidR="00107F44" w:rsidRPr="00107F44" w:rsidRDefault="00107F44" w:rsidP="00107F44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Da Narzissmus als Persönlichkeitsabnomalie gilt.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33F3906" w14:textId="77777777" w:rsidR="00107F44" w:rsidRPr="00107F44" w:rsidRDefault="00107F44" w:rsidP="00107F44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Da Narzissmus zu Leadership Effectiveness führt.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B7B8474" w14:textId="77777777" w:rsidR="00107F44" w:rsidRPr="00107F44" w:rsidRDefault="00107F44" w:rsidP="00107F4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MMAN02-02_Lektion07_Frage05</w:t>
      </w:r>
    </w:p>
    <w:p w14:paraId="7C9537D8" w14:textId="77777777" w:rsidR="00107F44" w:rsidRPr="00107F44" w:rsidRDefault="00107F44" w:rsidP="00107F4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Neue Metaanalysen stellen fest, dass Narzissmus …</w:t>
      </w:r>
    </w:p>
    <w:p w14:paraId="038C5448" w14:textId="77777777" w:rsidR="00107F44" w:rsidRPr="00107F44" w:rsidRDefault="00107F44" w:rsidP="00107F44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… im mittleren Grad zur höchsten Effektivität führt. (</w:t>
      </w:r>
      <w:r w:rsidRPr="00107F4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989F68B" w14:textId="77777777" w:rsidR="00107F44" w:rsidRPr="00107F44" w:rsidRDefault="00107F44" w:rsidP="00107F44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… negative Auswirkungen auf die Leadership Effectiveness hat.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CC408A9" w14:textId="77777777" w:rsidR="00107F44" w:rsidRPr="00107F44" w:rsidRDefault="00107F44" w:rsidP="00107F44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… positive Auswirkungen hat, wenn grandioser Narzissmus vorliegt.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78D3741" w14:textId="77777777" w:rsidR="00107F44" w:rsidRPr="00107F44" w:rsidRDefault="00107F44" w:rsidP="00107F44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… praktisch keine Auswirkungen auf die Leadership Emergence hat.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F8D75D4" w14:textId="77777777" w:rsidR="00107F44" w:rsidRPr="00107F44" w:rsidRDefault="00107F44" w:rsidP="00107F44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MMAN02-02_lektion02_Frage03</w:t>
      </w:r>
    </w:p>
    <w:p w14:paraId="00EE2F38" w14:textId="77777777" w:rsidR="00107F44" w:rsidRPr="00107F44" w:rsidRDefault="00107F44" w:rsidP="00107F4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Welche Persönlichkeitsskala wird überwiegend in der Eigenschaftsforschung verwendet?</w:t>
      </w:r>
    </w:p>
    <w:p w14:paraId="4C962BB8" w14:textId="77777777" w:rsidR="00107F44" w:rsidRPr="00107F44" w:rsidRDefault="00107F44" w:rsidP="00107F44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„Big Five“ (</w:t>
      </w:r>
      <w:r w:rsidRPr="00107F44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8180A69" w14:textId="77777777" w:rsidR="00107F44" w:rsidRPr="00107F44" w:rsidRDefault="00107F44" w:rsidP="00107F44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Hogan Development Survey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D5437E9" w14:textId="77777777" w:rsidR="00107F44" w:rsidRPr="00107F44" w:rsidRDefault="00107F44" w:rsidP="00107F44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Stogdill’s Twelve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2F1B058" w14:textId="77777777" w:rsidR="00107F44" w:rsidRPr="00107F44" w:rsidRDefault="00107F44" w:rsidP="00107F44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07F44">
        <w:rPr>
          <w:rFonts w:ascii="Verdana" w:eastAsia="Times New Roman" w:hAnsi="Verdana" w:cs="Times New Roman"/>
          <w:color w:val="000000"/>
          <w:lang w:eastAsia="en-GB"/>
        </w:rPr>
        <w:t>Myers Briggs Type Indicater (</w:t>
      </w:r>
      <w:r w:rsidRPr="00107F44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107F44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B116B7A" w14:textId="77777777" w:rsidR="006A1E28" w:rsidRDefault="00B63947"/>
    <w:sectPr w:rsidR="006A1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02-21T16:59:00Z" w:initials="JL">
    <w:p w14:paraId="00D3EDE3" w14:textId="28D95090" w:rsidR="00B63947" w:rsidRPr="00B63947" w:rsidRDefault="00B63947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B63947">
        <w:rPr>
          <w:lang w:val="en-US"/>
        </w:rPr>
        <w:t>Please co</w:t>
      </w:r>
      <w:r>
        <w:rPr>
          <w:lang w:val="en-US"/>
        </w:rPr>
        <w:t>py the question codes into the translated document. These codes do not have to be translated.</w:t>
      </w:r>
    </w:p>
  </w:comment>
  <w:comment w:id="1" w:author="Johnson, Lila" w:date="2022-02-21T16:59:00Z" w:initials="JL">
    <w:p w14:paraId="7238CB9E" w14:textId="57BCCB66" w:rsidR="00B63947" w:rsidRPr="00B63947" w:rsidRDefault="00B63947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B63947">
        <w:rPr>
          <w:lang w:val="en-US"/>
        </w:rPr>
        <w:t>The correct answer is assigned one po</w:t>
      </w:r>
      <w:r>
        <w:rPr>
          <w:lang w:val="en-US"/>
        </w:rPr>
        <w:t>int. Please maintain this or a similar formatting to ensure the correct answer remains clear for each question.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D3EDE3" w15:done="0"/>
  <w15:commentEx w15:paraId="7238CB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E4385" w16cex:dateUtc="2022-02-21T15:59:00Z"/>
  <w16cex:commentExtensible w16cex:durableId="25BE4364" w16cex:dateUtc="2022-02-21T15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D3EDE3" w16cid:durableId="25BE4385"/>
  <w16cid:commentId w16cid:paraId="7238CB9E" w16cid:durableId="25BE436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80F"/>
    <w:multiLevelType w:val="multilevel"/>
    <w:tmpl w:val="F886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46C64"/>
    <w:multiLevelType w:val="multilevel"/>
    <w:tmpl w:val="2CD6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E2D24"/>
    <w:multiLevelType w:val="multilevel"/>
    <w:tmpl w:val="E6FA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1160B"/>
    <w:multiLevelType w:val="multilevel"/>
    <w:tmpl w:val="AD24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EE7C46"/>
    <w:multiLevelType w:val="multilevel"/>
    <w:tmpl w:val="B748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A61AF8"/>
    <w:multiLevelType w:val="multilevel"/>
    <w:tmpl w:val="C08C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FE6771"/>
    <w:multiLevelType w:val="multilevel"/>
    <w:tmpl w:val="45E6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CF104C"/>
    <w:multiLevelType w:val="multilevel"/>
    <w:tmpl w:val="D110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D44B67"/>
    <w:multiLevelType w:val="multilevel"/>
    <w:tmpl w:val="C1AA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D14389"/>
    <w:multiLevelType w:val="multilevel"/>
    <w:tmpl w:val="3BC2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095B17"/>
    <w:multiLevelType w:val="multilevel"/>
    <w:tmpl w:val="B43A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565F3C"/>
    <w:multiLevelType w:val="multilevel"/>
    <w:tmpl w:val="BB6E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944820"/>
    <w:multiLevelType w:val="multilevel"/>
    <w:tmpl w:val="6884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25CB0"/>
    <w:multiLevelType w:val="multilevel"/>
    <w:tmpl w:val="3FB4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0C2308"/>
    <w:multiLevelType w:val="multilevel"/>
    <w:tmpl w:val="5E8C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D83328"/>
    <w:multiLevelType w:val="multilevel"/>
    <w:tmpl w:val="9D56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386977"/>
    <w:multiLevelType w:val="multilevel"/>
    <w:tmpl w:val="7404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E61BC6"/>
    <w:multiLevelType w:val="multilevel"/>
    <w:tmpl w:val="8166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EF3B0A"/>
    <w:multiLevelType w:val="multilevel"/>
    <w:tmpl w:val="607A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8F2EC6"/>
    <w:multiLevelType w:val="multilevel"/>
    <w:tmpl w:val="3CEC8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274F3C"/>
    <w:multiLevelType w:val="multilevel"/>
    <w:tmpl w:val="0A0C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7001F1"/>
    <w:multiLevelType w:val="multilevel"/>
    <w:tmpl w:val="53EE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277A65"/>
    <w:multiLevelType w:val="multilevel"/>
    <w:tmpl w:val="AAA8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2B5F86"/>
    <w:multiLevelType w:val="multilevel"/>
    <w:tmpl w:val="DF48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EE7F21"/>
    <w:multiLevelType w:val="multilevel"/>
    <w:tmpl w:val="CFEA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6E2FCF"/>
    <w:multiLevelType w:val="multilevel"/>
    <w:tmpl w:val="8A08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5873D6"/>
    <w:multiLevelType w:val="multilevel"/>
    <w:tmpl w:val="3B36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F15966"/>
    <w:multiLevelType w:val="multilevel"/>
    <w:tmpl w:val="C11C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0C07F8"/>
    <w:multiLevelType w:val="multilevel"/>
    <w:tmpl w:val="AF6A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543401"/>
    <w:multiLevelType w:val="multilevel"/>
    <w:tmpl w:val="A642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D97BCD"/>
    <w:multiLevelType w:val="multilevel"/>
    <w:tmpl w:val="9A7A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1E3EBF"/>
    <w:multiLevelType w:val="multilevel"/>
    <w:tmpl w:val="B2F0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B53D39"/>
    <w:multiLevelType w:val="multilevel"/>
    <w:tmpl w:val="E33E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9C662A"/>
    <w:multiLevelType w:val="multilevel"/>
    <w:tmpl w:val="2974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F11338"/>
    <w:multiLevelType w:val="multilevel"/>
    <w:tmpl w:val="E136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9"/>
  </w:num>
  <w:num w:numId="3">
    <w:abstractNumId w:val="34"/>
  </w:num>
  <w:num w:numId="4">
    <w:abstractNumId w:val="28"/>
  </w:num>
  <w:num w:numId="5">
    <w:abstractNumId w:val="9"/>
  </w:num>
  <w:num w:numId="6">
    <w:abstractNumId w:val="21"/>
  </w:num>
  <w:num w:numId="7">
    <w:abstractNumId w:val="26"/>
  </w:num>
  <w:num w:numId="8">
    <w:abstractNumId w:val="2"/>
  </w:num>
  <w:num w:numId="9">
    <w:abstractNumId w:val="1"/>
  </w:num>
  <w:num w:numId="10">
    <w:abstractNumId w:val="27"/>
  </w:num>
  <w:num w:numId="11">
    <w:abstractNumId w:val="0"/>
  </w:num>
  <w:num w:numId="12">
    <w:abstractNumId w:val="13"/>
  </w:num>
  <w:num w:numId="13">
    <w:abstractNumId w:val="19"/>
  </w:num>
  <w:num w:numId="14">
    <w:abstractNumId w:val="18"/>
  </w:num>
  <w:num w:numId="15">
    <w:abstractNumId w:val="8"/>
  </w:num>
  <w:num w:numId="16">
    <w:abstractNumId w:val="33"/>
  </w:num>
  <w:num w:numId="17">
    <w:abstractNumId w:val="3"/>
  </w:num>
  <w:num w:numId="18">
    <w:abstractNumId w:val="16"/>
  </w:num>
  <w:num w:numId="19">
    <w:abstractNumId w:val="23"/>
  </w:num>
  <w:num w:numId="20">
    <w:abstractNumId w:val="31"/>
  </w:num>
  <w:num w:numId="21">
    <w:abstractNumId w:val="7"/>
  </w:num>
  <w:num w:numId="22">
    <w:abstractNumId w:val="5"/>
  </w:num>
  <w:num w:numId="23">
    <w:abstractNumId w:val="17"/>
  </w:num>
  <w:num w:numId="24">
    <w:abstractNumId w:val="32"/>
  </w:num>
  <w:num w:numId="25">
    <w:abstractNumId w:val="14"/>
  </w:num>
  <w:num w:numId="26">
    <w:abstractNumId w:val="6"/>
  </w:num>
  <w:num w:numId="27">
    <w:abstractNumId w:val="20"/>
  </w:num>
  <w:num w:numId="28">
    <w:abstractNumId w:val="10"/>
  </w:num>
  <w:num w:numId="29">
    <w:abstractNumId w:val="30"/>
  </w:num>
  <w:num w:numId="30">
    <w:abstractNumId w:val="25"/>
  </w:num>
  <w:num w:numId="31">
    <w:abstractNumId w:val="12"/>
  </w:num>
  <w:num w:numId="32">
    <w:abstractNumId w:val="11"/>
  </w:num>
  <w:num w:numId="33">
    <w:abstractNumId w:val="22"/>
  </w:num>
  <w:num w:numId="34">
    <w:abstractNumId w:val="15"/>
  </w:num>
  <w:num w:numId="35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44"/>
    <w:rsid w:val="00107F44"/>
    <w:rsid w:val="00602D1F"/>
    <w:rsid w:val="00955A54"/>
    <w:rsid w:val="00B6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3ECACA9"/>
  <w15:chartTrackingRefBased/>
  <w15:docId w15:val="{5AF628AC-69BA-C54F-9539-BD341D2E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07F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07F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questiontext">
    <w:name w:val="questiontext"/>
    <w:basedOn w:val="Normal"/>
    <w:rsid w:val="00107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63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9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9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9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9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53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5005740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9334350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3399390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642660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6784575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2650599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5451818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9124827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8527674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5115683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5723582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1015644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8847014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0077946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8526406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3846122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5217008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7765235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4670028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3773748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9680442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3934834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085275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8366432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9034688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8615350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4341563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2421941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6837730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4792876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5358226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7766530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1180731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9989359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1474</Words>
  <Characters>8408</Characters>
  <Application>Microsoft Office Word</Application>
  <DocSecurity>0</DocSecurity>
  <Lines>70</Lines>
  <Paragraphs>19</Paragraphs>
  <ScaleCrop>false</ScaleCrop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/>
  <dc:description/>
  <cp:lastModifiedBy>Johnson, Lila</cp:lastModifiedBy>
  <cp:revision>2</cp:revision>
  <dcterms:created xsi:type="dcterms:W3CDTF">2022-02-21T15:10:00Z</dcterms:created>
  <dcterms:modified xsi:type="dcterms:W3CDTF">2022-02-21T16:00:00Z</dcterms:modified>
</cp:coreProperties>
</file>