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On 30 April 2022, in Jamesport, NY, Ramiz, son of Elkhan and Julia, and Lindsay, daughter of Paul and Patricia, entered into the covenant of marriage.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In the presence of family and friends, we vow a lifetime of love for one another, united by friendship, teamwork, and intimacy and strengthened by fidelity, trust, communication, and respect. We embrace responsibility to ourselves and to each other to invest in our emotional, intellectual, and personal growth. We promise to support each other with patience and compassion, and above all to always treat each other with kindness. We vow to build a home rooted in warmth and defined by our commitment to each other, and to approach life’s joys and overcome adversities as partners.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