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BBA8" w14:textId="77777777" w:rsidR="00B07EB8" w:rsidRPr="00132043" w:rsidRDefault="00B07EB8" w:rsidP="00132043">
      <w:pPr>
        <w:spacing w:after="0" w:line="360" w:lineRule="auto"/>
        <w:jc w:val="both"/>
        <w:rPr>
          <w:b/>
          <w:bCs/>
          <w:sz w:val="24"/>
          <w:szCs w:val="24"/>
          <w:rtl/>
        </w:rPr>
      </w:pPr>
      <w:r w:rsidRPr="00132043">
        <w:rPr>
          <w:rFonts w:hint="cs"/>
          <w:b/>
          <w:bCs/>
          <w:sz w:val="24"/>
          <w:szCs w:val="24"/>
          <w:rtl/>
        </w:rPr>
        <w:t xml:space="preserve">טקסט כללי </w:t>
      </w:r>
      <w:r w:rsidRPr="00132043">
        <w:rPr>
          <w:b/>
          <w:bCs/>
          <w:sz w:val="24"/>
          <w:szCs w:val="24"/>
          <w:rtl/>
        </w:rPr>
        <w:t>–</w:t>
      </w:r>
      <w:r w:rsidRPr="00132043">
        <w:rPr>
          <w:rFonts w:hint="cs"/>
          <w:b/>
          <w:bCs/>
          <w:sz w:val="24"/>
          <w:szCs w:val="24"/>
          <w:rtl/>
        </w:rPr>
        <w:t xml:space="preserve"> גן הפסלים</w:t>
      </w:r>
    </w:p>
    <w:p w14:paraId="0B02283A" w14:textId="77777777" w:rsidR="00132043" w:rsidRPr="00132043" w:rsidRDefault="00132043" w:rsidP="00132043">
      <w:pPr>
        <w:spacing w:after="0" w:line="360" w:lineRule="auto"/>
        <w:jc w:val="both"/>
        <w:rPr>
          <w:b/>
          <w:bCs/>
          <w:sz w:val="24"/>
          <w:szCs w:val="24"/>
          <w:rtl/>
        </w:rPr>
      </w:pPr>
    </w:p>
    <w:p w14:paraId="6CCDE6D9" w14:textId="70FFBA0B" w:rsidR="00B22FDB" w:rsidRPr="00132043" w:rsidRDefault="00323B13" w:rsidP="00132043">
      <w:pPr>
        <w:spacing w:after="0" w:line="360" w:lineRule="auto"/>
        <w:jc w:val="both"/>
        <w:rPr>
          <w:sz w:val="24"/>
          <w:szCs w:val="24"/>
          <w:rtl/>
        </w:rPr>
      </w:pPr>
      <w:r w:rsidRPr="00132043">
        <w:rPr>
          <w:rFonts w:hint="cs"/>
          <w:b/>
          <w:bCs/>
          <w:sz w:val="24"/>
          <w:szCs w:val="24"/>
          <w:rtl/>
        </w:rPr>
        <w:t>גן הפסלים</w:t>
      </w:r>
      <w:r w:rsidRPr="00132043">
        <w:rPr>
          <w:rFonts w:hint="cs"/>
          <w:sz w:val="24"/>
          <w:szCs w:val="24"/>
          <w:rtl/>
        </w:rPr>
        <w:t xml:space="preserve"> של המכון לאמנות קם לרגל חגיגות ה 70 למכללת אורנים. כתחנה </w:t>
      </w:r>
      <w:proofErr w:type="spellStart"/>
      <w:r w:rsidRPr="00132043">
        <w:rPr>
          <w:rFonts w:hint="cs"/>
          <w:sz w:val="24"/>
          <w:szCs w:val="24"/>
          <w:rtl/>
        </w:rPr>
        <w:t>במייזם</w:t>
      </w:r>
      <w:proofErr w:type="spellEnd"/>
      <w:r w:rsidRPr="00132043">
        <w:rPr>
          <w:rFonts w:hint="cs"/>
          <w:sz w:val="24"/>
          <w:szCs w:val="24"/>
          <w:rtl/>
        </w:rPr>
        <w:t xml:space="preserve"> "בשביל אורנים" בחרנו, אנשי המכון לאמנות: סטודנטים, בוגרים, אמנים, מרצים </w:t>
      </w:r>
      <w:proofErr w:type="spellStart"/>
      <w:r w:rsidRPr="00132043">
        <w:rPr>
          <w:rFonts w:hint="cs"/>
          <w:sz w:val="24"/>
          <w:szCs w:val="24"/>
          <w:rtl/>
        </w:rPr>
        <w:t>וגימלאים</w:t>
      </w:r>
      <w:proofErr w:type="spellEnd"/>
      <w:r w:rsidRPr="00132043">
        <w:rPr>
          <w:rFonts w:hint="cs"/>
          <w:sz w:val="24"/>
          <w:szCs w:val="24"/>
          <w:rtl/>
        </w:rPr>
        <w:t xml:space="preserve"> להקים בלב הקמפוס גן פסלים שייצג אותנו ואת העשייה האמנותית לאורכן </w:t>
      </w:r>
      <w:r w:rsidR="001565FB">
        <w:rPr>
          <w:rFonts w:hint="cs"/>
          <w:sz w:val="24"/>
          <w:szCs w:val="24"/>
          <w:rtl/>
        </w:rPr>
        <w:t>של 70 שנותיו של המכון לאמנות.</w:t>
      </w:r>
    </w:p>
    <w:p w14:paraId="321E125C" w14:textId="1C167E53" w:rsidR="00323B13" w:rsidRPr="00132043" w:rsidRDefault="00F85287" w:rsidP="00132043">
      <w:pPr>
        <w:spacing w:after="0"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במהלך</w:t>
      </w:r>
      <w:r w:rsidRPr="00132043">
        <w:rPr>
          <w:rFonts w:hint="cs"/>
          <w:sz w:val="24"/>
          <w:szCs w:val="24"/>
          <w:rtl/>
        </w:rPr>
        <w:t xml:space="preserve"> </w:t>
      </w:r>
      <w:r w:rsidR="00323B13" w:rsidRPr="00132043">
        <w:rPr>
          <w:rFonts w:hint="cs"/>
          <w:sz w:val="24"/>
          <w:szCs w:val="24"/>
          <w:rtl/>
        </w:rPr>
        <w:t>השנים לימדו ומלמדים במכון לאמנות אמניות ואמנים מה</w:t>
      </w:r>
      <w:r w:rsidR="009528A0" w:rsidRPr="00132043">
        <w:rPr>
          <w:rFonts w:hint="cs"/>
          <w:sz w:val="24"/>
          <w:szCs w:val="24"/>
          <w:rtl/>
        </w:rPr>
        <w:t xml:space="preserve">שורה הראשונה של עולם האמנות </w:t>
      </w:r>
      <w:r w:rsidR="007A122E" w:rsidRPr="00132043">
        <w:rPr>
          <w:rFonts w:hint="cs"/>
          <w:sz w:val="24"/>
          <w:szCs w:val="24"/>
          <w:rtl/>
        </w:rPr>
        <w:t>בישראל במגוון</w:t>
      </w:r>
      <w:r w:rsidR="001565FB">
        <w:rPr>
          <w:rFonts w:hint="cs"/>
          <w:sz w:val="24"/>
          <w:szCs w:val="24"/>
          <w:rtl/>
        </w:rPr>
        <w:t xml:space="preserve"> תחומים: </w:t>
      </w:r>
      <w:r w:rsidR="007A122E" w:rsidRPr="00132043">
        <w:rPr>
          <w:rFonts w:hint="cs"/>
          <w:sz w:val="24"/>
          <w:szCs w:val="24"/>
          <w:rtl/>
        </w:rPr>
        <w:t xml:space="preserve"> ציור, רישום, תחריט והדפס, קרמיקה, צילום ווידאו, מייצב ועוד</w:t>
      </w:r>
      <w:r w:rsidR="001E42BC">
        <w:rPr>
          <w:rFonts w:hint="cs"/>
          <w:sz w:val="24"/>
          <w:szCs w:val="24"/>
          <w:rtl/>
        </w:rPr>
        <w:t>.</w:t>
      </w:r>
      <w:r w:rsidR="001E42BC" w:rsidRPr="00132043">
        <w:rPr>
          <w:rFonts w:hint="cs"/>
          <w:sz w:val="24"/>
          <w:szCs w:val="24"/>
          <w:rtl/>
        </w:rPr>
        <w:t xml:space="preserve"> </w:t>
      </w:r>
      <w:r w:rsidR="007A122E" w:rsidRPr="00132043">
        <w:rPr>
          <w:rFonts w:hint="cs"/>
          <w:sz w:val="24"/>
          <w:szCs w:val="24"/>
          <w:rtl/>
        </w:rPr>
        <w:t>את הגן י</w:t>
      </w:r>
      <w:r w:rsidR="00FE5966" w:rsidRPr="00132043">
        <w:rPr>
          <w:rFonts w:hint="cs"/>
          <w:sz w:val="24"/>
          <w:szCs w:val="24"/>
          <w:rtl/>
        </w:rPr>
        <w:t>י</w:t>
      </w:r>
      <w:r w:rsidR="007A122E" w:rsidRPr="00132043">
        <w:rPr>
          <w:rFonts w:hint="cs"/>
          <w:sz w:val="24"/>
          <w:szCs w:val="24"/>
          <w:rtl/>
        </w:rPr>
        <w:t>חדנו</w:t>
      </w:r>
      <w:r w:rsidR="00FA0AE6" w:rsidRPr="00132043">
        <w:rPr>
          <w:rFonts w:hint="cs"/>
          <w:sz w:val="24"/>
          <w:szCs w:val="24"/>
          <w:rtl/>
        </w:rPr>
        <w:t xml:space="preserve"> למדיום הפיסול</w:t>
      </w:r>
      <w:r w:rsidR="00FA0AE6" w:rsidRPr="00132043">
        <w:rPr>
          <w:sz w:val="24"/>
          <w:szCs w:val="24"/>
          <w:rtl/>
        </w:rPr>
        <w:t xml:space="preserve"> מתוך</w:t>
      </w:r>
      <w:r w:rsidR="007A122E" w:rsidRPr="00132043">
        <w:rPr>
          <w:rFonts w:hint="cs"/>
          <w:sz w:val="24"/>
          <w:szCs w:val="24"/>
          <w:rtl/>
        </w:rPr>
        <w:t xml:space="preserve"> רצון להדגיש את הזיקה העמוקה לנוף המקום, לטבע העשיר בו נרקמת </w:t>
      </w:r>
      <w:r w:rsidR="00901E02" w:rsidRPr="00132043">
        <w:rPr>
          <w:rFonts w:hint="cs"/>
          <w:sz w:val="24"/>
          <w:szCs w:val="24"/>
          <w:rtl/>
        </w:rPr>
        <w:t>ה</w:t>
      </w:r>
      <w:r w:rsidR="007A122E" w:rsidRPr="00132043">
        <w:rPr>
          <w:rFonts w:hint="cs"/>
          <w:sz w:val="24"/>
          <w:szCs w:val="24"/>
          <w:rtl/>
        </w:rPr>
        <w:t xml:space="preserve">יצירה </w:t>
      </w:r>
      <w:r w:rsidR="00901E02" w:rsidRPr="00132043">
        <w:rPr>
          <w:rFonts w:hint="cs"/>
          <w:sz w:val="24"/>
          <w:szCs w:val="24"/>
          <w:rtl/>
        </w:rPr>
        <w:t>ביחסיה עם הסביבה; בשהייה, בהתבוננות ובתנועת והחיים באוויר הפתוח</w:t>
      </w:r>
      <w:r w:rsidR="00132043">
        <w:rPr>
          <w:rFonts w:hint="cs"/>
          <w:sz w:val="24"/>
          <w:szCs w:val="24"/>
          <w:rtl/>
        </w:rPr>
        <w:t>.</w:t>
      </w:r>
      <w:r w:rsidR="00901E02" w:rsidRPr="00132043">
        <w:rPr>
          <w:rFonts w:hint="cs"/>
          <w:sz w:val="24"/>
          <w:szCs w:val="24"/>
          <w:rtl/>
        </w:rPr>
        <w:t xml:space="preserve"> </w:t>
      </w:r>
    </w:p>
    <w:p w14:paraId="46B33341" w14:textId="10DAFA84" w:rsidR="00132043" w:rsidRDefault="00DB0FB6" w:rsidP="00132043">
      <w:pPr>
        <w:spacing w:after="0" w:line="360" w:lineRule="auto"/>
        <w:jc w:val="both"/>
        <w:rPr>
          <w:sz w:val="24"/>
          <w:szCs w:val="24"/>
          <w:rtl/>
        </w:rPr>
      </w:pPr>
      <w:r w:rsidRPr="00132043">
        <w:rPr>
          <w:rFonts w:hint="cs"/>
          <w:sz w:val="24"/>
          <w:szCs w:val="24"/>
          <w:rtl/>
        </w:rPr>
        <w:t xml:space="preserve">תצוגה של אוצרות רוח וחומר תמיד הייתה אחד מהערכים החשובים לנו </w:t>
      </w:r>
      <w:r w:rsidR="001565FB">
        <w:rPr>
          <w:rFonts w:hint="cs"/>
          <w:sz w:val="24"/>
          <w:szCs w:val="24"/>
          <w:rtl/>
        </w:rPr>
        <w:t>כמחנכים לאמנות.</w:t>
      </w:r>
    </w:p>
    <w:p w14:paraId="63C22AAA" w14:textId="550F1137" w:rsidR="00DB0FB6" w:rsidRPr="00B07B35" w:rsidRDefault="00DB0FB6" w:rsidP="001565FB">
      <w:pPr>
        <w:spacing w:after="0" w:line="360" w:lineRule="auto"/>
        <w:jc w:val="both"/>
        <w:rPr>
          <w:color w:val="FF0000"/>
          <w:sz w:val="24"/>
          <w:szCs w:val="24"/>
          <w:rtl/>
        </w:rPr>
      </w:pPr>
      <w:r w:rsidRPr="00132043">
        <w:rPr>
          <w:rFonts w:hint="cs"/>
          <w:sz w:val="24"/>
          <w:szCs w:val="24"/>
          <w:rtl/>
        </w:rPr>
        <w:t>ב</w:t>
      </w:r>
      <w:r w:rsidR="00F85287">
        <w:rPr>
          <w:rFonts w:hint="cs"/>
          <w:sz w:val="24"/>
          <w:szCs w:val="24"/>
          <w:rtl/>
        </w:rPr>
        <w:t xml:space="preserve">שנת </w:t>
      </w:r>
      <w:r w:rsidR="00174224" w:rsidRPr="00132043">
        <w:rPr>
          <w:rFonts w:hint="cs"/>
          <w:sz w:val="24"/>
          <w:szCs w:val="24"/>
          <w:rtl/>
        </w:rPr>
        <w:t xml:space="preserve">1989 </w:t>
      </w:r>
      <w:r w:rsidRPr="00132043">
        <w:rPr>
          <w:rFonts w:hint="cs"/>
          <w:sz w:val="24"/>
          <w:szCs w:val="24"/>
          <w:rtl/>
        </w:rPr>
        <w:t xml:space="preserve">הוקמה הגלריה </w:t>
      </w:r>
      <w:r w:rsidR="00174224" w:rsidRPr="00132043">
        <w:rPr>
          <w:rFonts w:hint="cs"/>
          <w:sz w:val="24"/>
          <w:szCs w:val="24"/>
          <w:rtl/>
        </w:rPr>
        <w:t xml:space="preserve">לאמנות במבנה ההיסטורי </w:t>
      </w:r>
      <w:r w:rsidR="001A1775" w:rsidRPr="00132043">
        <w:rPr>
          <w:rFonts w:hint="cs"/>
          <w:sz w:val="24"/>
          <w:szCs w:val="24"/>
          <w:rtl/>
        </w:rPr>
        <w:t xml:space="preserve">של המכון לאמנות </w:t>
      </w:r>
      <w:r w:rsidR="00174224" w:rsidRPr="00132043">
        <w:rPr>
          <w:rFonts w:hint="cs"/>
          <w:sz w:val="24"/>
          <w:szCs w:val="24"/>
          <w:rtl/>
        </w:rPr>
        <w:t xml:space="preserve">בו </w:t>
      </w:r>
      <w:r w:rsidR="001A1775" w:rsidRPr="00132043">
        <w:rPr>
          <w:rFonts w:hint="cs"/>
          <w:sz w:val="24"/>
          <w:szCs w:val="24"/>
          <w:rtl/>
        </w:rPr>
        <w:t>החלו</w:t>
      </w:r>
      <w:r w:rsidR="00901E02" w:rsidRPr="00132043">
        <w:rPr>
          <w:rFonts w:hint="cs"/>
          <w:sz w:val="24"/>
          <w:szCs w:val="24"/>
          <w:rtl/>
        </w:rPr>
        <w:t>,</w:t>
      </w:r>
      <w:r w:rsidR="001A1775" w:rsidRPr="00132043">
        <w:rPr>
          <w:rFonts w:hint="cs"/>
          <w:sz w:val="24"/>
          <w:szCs w:val="24"/>
          <w:rtl/>
        </w:rPr>
        <w:t xml:space="preserve"> עם יסודה של אורנים</w:t>
      </w:r>
      <w:r w:rsidR="00901E02" w:rsidRPr="00B07B35">
        <w:rPr>
          <w:rFonts w:hint="cs"/>
          <w:sz w:val="24"/>
          <w:szCs w:val="24"/>
          <w:rtl/>
        </w:rPr>
        <w:t>,</w:t>
      </w:r>
      <w:r w:rsidR="001A1775" w:rsidRPr="00B07B35">
        <w:rPr>
          <w:rFonts w:hint="cs"/>
          <w:sz w:val="24"/>
          <w:szCs w:val="24"/>
          <w:rtl/>
        </w:rPr>
        <w:t xml:space="preserve"> לימודי האמנות והוראתה</w:t>
      </w:r>
      <w:r w:rsidR="001437A2" w:rsidRPr="00B07B35">
        <w:rPr>
          <w:rFonts w:hint="cs"/>
          <w:sz w:val="24"/>
          <w:szCs w:val="24"/>
          <w:rtl/>
        </w:rPr>
        <w:t>.</w:t>
      </w:r>
      <w:r w:rsidR="001A1775" w:rsidRPr="00B07B35">
        <w:rPr>
          <w:rFonts w:hint="cs"/>
          <w:sz w:val="24"/>
          <w:szCs w:val="24"/>
          <w:rtl/>
        </w:rPr>
        <w:t xml:space="preserve"> </w:t>
      </w:r>
      <w:r w:rsidR="001E42BC">
        <w:rPr>
          <w:rFonts w:hint="cs"/>
          <w:sz w:val="24"/>
          <w:szCs w:val="24"/>
          <w:rtl/>
        </w:rPr>
        <w:t xml:space="preserve">בשלושים </w:t>
      </w:r>
      <w:r w:rsidR="003B52B2" w:rsidRPr="00B07B35">
        <w:rPr>
          <w:rFonts w:hint="cs"/>
          <w:sz w:val="24"/>
          <w:szCs w:val="24"/>
          <w:rtl/>
        </w:rPr>
        <w:t>שנ</w:t>
      </w:r>
      <w:r w:rsidR="001E42BC">
        <w:rPr>
          <w:rFonts w:hint="cs"/>
          <w:sz w:val="24"/>
          <w:szCs w:val="24"/>
          <w:rtl/>
        </w:rPr>
        <w:t>ות</w:t>
      </w:r>
      <w:r w:rsidR="003B52B2" w:rsidRPr="00B07B35">
        <w:rPr>
          <w:rFonts w:hint="cs"/>
          <w:sz w:val="24"/>
          <w:szCs w:val="24"/>
          <w:rtl/>
        </w:rPr>
        <w:t xml:space="preserve"> פעילותה של הגלריה</w:t>
      </w:r>
      <w:r w:rsidR="00E9251C" w:rsidRPr="00B07B35">
        <w:rPr>
          <w:rFonts w:hint="cs"/>
          <w:sz w:val="24"/>
          <w:szCs w:val="24"/>
          <w:rtl/>
        </w:rPr>
        <w:t xml:space="preserve"> </w:t>
      </w:r>
      <w:r w:rsidR="00F46518" w:rsidRPr="00B07B35">
        <w:rPr>
          <w:rFonts w:hint="cs"/>
          <w:sz w:val="24"/>
          <w:szCs w:val="24"/>
          <w:rtl/>
        </w:rPr>
        <w:t xml:space="preserve">באורנים </w:t>
      </w:r>
      <w:r w:rsidR="003B52B2" w:rsidRPr="00B07B35">
        <w:rPr>
          <w:rFonts w:hint="cs"/>
          <w:sz w:val="24"/>
          <w:szCs w:val="24"/>
          <w:rtl/>
        </w:rPr>
        <w:t>התפתח בה מודל י</w:t>
      </w:r>
      <w:r w:rsidR="001E42BC">
        <w:rPr>
          <w:rFonts w:hint="cs"/>
          <w:sz w:val="24"/>
          <w:szCs w:val="24"/>
          <w:rtl/>
        </w:rPr>
        <w:t>י</w:t>
      </w:r>
      <w:r w:rsidR="003B52B2" w:rsidRPr="00B07B35">
        <w:rPr>
          <w:rFonts w:hint="cs"/>
          <w:sz w:val="24"/>
          <w:szCs w:val="24"/>
          <w:rtl/>
        </w:rPr>
        <w:t xml:space="preserve">חודי של תצוגה, </w:t>
      </w:r>
      <w:r w:rsidR="00E9251C" w:rsidRPr="00B07B35">
        <w:rPr>
          <w:rFonts w:hint="cs"/>
          <w:sz w:val="24"/>
          <w:szCs w:val="24"/>
          <w:rtl/>
        </w:rPr>
        <w:t>חקר</w:t>
      </w:r>
      <w:r w:rsidR="003B52B2" w:rsidRPr="00B07B35">
        <w:rPr>
          <w:rFonts w:hint="cs"/>
          <w:sz w:val="24"/>
          <w:szCs w:val="24"/>
          <w:rtl/>
        </w:rPr>
        <w:t xml:space="preserve">, לימוד וניסוי, </w:t>
      </w:r>
      <w:r w:rsidR="00E9251C" w:rsidRPr="00B07B35">
        <w:rPr>
          <w:rFonts w:hint="cs"/>
          <w:sz w:val="24"/>
          <w:szCs w:val="24"/>
          <w:rtl/>
        </w:rPr>
        <w:t>ונוצרו בה תהליכים משפיעים ומעורבים בשדה האמנות בישראל</w:t>
      </w:r>
      <w:r w:rsidR="001565FB">
        <w:rPr>
          <w:rFonts w:hint="cs"/>
          <w:sz w:val="24"/>
          <w:szCs w:val="24"/>
          <w:rtl/>
        </w:rPr>
        <w:t>.</w:t>
      </w:r>
    </w:p>
    <w:p w14:paraId="2AEBA4BC" w14:textId="6081FC4C" w:rsidR="00B15E0C" w:rsidRPr="00B07B35" w:rsidRDefault="00E9251C" w:rsidP="00132043">
      <w:pPr>
        <w:spacing w:after="0" w:line="360" w:lineRule="auto"/>
        <w:rPr>
          <w:sz w:val="24"/>
          <w:szCs w:val="24"/>
          <w:rtl/>
        </w:rPr>
      </w:pPr>
      <w:r w:rsidRPr="00B07B35">
        <w:rPr>
          <w:rFonts w:hint="cs"/>
          <w:sz w:val="24"/>
          <w:szCs w:val="24"/>
          <w:rtl/>
        </w:rPr>
        <w:t xml:space="preserve">גן הפסלים </w:t>
      </w:r>
      <w:r w:rsidR="00B15E0C" w:rsidRPr="00B07B35">
        <w:rPr>
          <w:rFonts w:hint="cs"/>
          <w:sz w:val="24"/>
          <w:szCs w:val="24"/>
          <w:rtl/>
        </w:rPr>
        <w:t xml:space="preserve">החדש </w:t>
      </w:r>
      <w:r w:rsidR="00B07B35" w:rsidRPr="00B07B35">
        <w:rPr>
          <w:rFonts w:hint="cs"/>
          <w:sz w:val="24"/>
          <w:szCs w:val="24"/>
          <w:rtl/>
        </w:rPr>
        <w:t>שקם על מדשאות המכון לאמנות,</w:t>
      </w:r>
      <w:r w:rsidR="00B15E0C" w:rsidRPr="00B07B35">
        <w:rPr>
          <w:rFonts w:hint="cs"/>
          <w:sz w:val="24"/>
          <w:szCs w:val="24"/>
          <w:rtl/>
        </w:rPr>
        <w:t xml:space="preserve"> לרגל חגיגות ה-70 לאורנים </w:t>
      </w:r>
      <w:r w:rsidR="00160A43" w:rsidRPr="00B07B35">
        <w:rPr>
          <w:rFonts w:hint="cs"/>
          <w:sz w:val="24"/>
          <w:szCs w:val="24"/>
          <w:rtl/>
        </w:rPr>
        <w:t>מעשיר את אוצרות הרוח והתרבות של המקום</w:t>
      </w:r>
      <w:r w:rsidR="00160A43" w:rsidRPr="00B07B35">
        <w:rPr>
          <w:rFonts w:hint="cs"/>
          <w:sz w:val="24"/>
          <w:szCs w:val="24"/>
          <w:rtl/>
        </w:rPr>
        <w:t xml:space="preserve"> </w:t>
      </w:r>
      <w:r w:rsidR="00160A43">
        <w:rPr>
          <w:rFonts w:hint="cs"/>
          <w:sz w:val="24"/>
          <w:szCs w:val="24"/>
          <w:rtl/>
        </w:rPr>
        <w:t>ו</w:t>
      </w:r>
      <w:r w:rsidR="00B15E0C" w:rsidRPr="00B07B35">
        <w:rPr>
          <w:rFonts w:hint="cs"/>
          <w:sz w:val="24"/>
          <w:szCs w:val="24"/>
          <w:rtl/>
        </w:rPr>
        <w:t xml:space="preserve">מוסיף למרחב הקמפוס מפגש עם </w:t>
      </w:r>
      <w:r w:rsidR="00FA0AE6" w:rsidRPr="00B07B35">
        <w:rPr>
          <w:rFonts w:hint="cs"/>
          <w:sz w:val="24"/>
          <w:szCs w:val="24"/>
          <w:rtl/>
        </w:rPr>
        <w:t>אמנות מקורית.</w:t>
      </w:r>
      <w:r w:rsidR="00B15E0C" w:rsidRPr="00B07B35">
        <w:rPr>
          <w:rFonts w:hint="cs"/>
          <w:sz w:val="24"/>
          <w:szCs w:val="24"/>
          <w:rtl/>
        </w:rPr>
        <w:t xml:space="preserve"> </w:t>
      </w:r>
    </w:p>
    <w:p w14:paraId="47E490CF" w14:textId="626839A3" w:rsidR="00995AFF" w:rsidRDefault="00132043" w:rsidP="00617D64">
      <w:pPr>
        <w:spacing w:after="0" w:line="360" w:lineRule="auto"/>
        <w:rPr>
          <w:rtl/>
        </w:rPr>
      </w:pPr>
      <w:r w:rsidRPr="00B07B35">
        <w:rPr>
          <w:rFonts w:hint="cs"/>
          <w:sz w:val="24"/>
          <w:szCs w:val="24"/>
          <w:rtl/>
        </w:rPr>
        <w:t>הפסלים בו יהיו חלק בלתי נפרד מתנועת</w:t>
      </w:r>
      <w:r w:rsidR="00160A43">
        <w:rPr>
          <w:rFonts w:hint="cs"/>
          <w:sz w:val="24"/>
          <w:szCs w:val="24"/>
          <w:rtl/>
        </w:rPr>
        <w:t>ם של באי המכללה</w:t>
      </w:r>
      <w:r w:rsidR="00F85287">
        <w:rPr>
          <w:rFonts w:hint="cs"/>
          <w:sz w:val="24"/>
          <w:szCs w:val="24"/>
          <w:rtl/>
        </w:rPr>
        <w:t>. הגן</w:t>
      </w:r>
      <w:r w:rsidRPr="00B07B35">
        <w:rPr>
          <w:rFonts w:hint="cs"/>
          <w:sz w:val="24"/>
          <w:szCs w:val="24"/>
          <w:rtl/>
        </w:rPr>
        <w:t xml:space="preserve"> ישמש גם </w:t>
      </w:r>
      <w:r w:rsidR="00F85287">
        <w:rPr>
          <w:rFonts w:hint="cs"/>
          <w:sz w:val="24"/>
          <w:szCs w:val="24"/>
          <w:rtl/>
        </w:rPr>
        <w:t>כ</w:t>
      </w:r>
      <w:r w:rsidRPr="00B07B35">
        <w:rPr>
          <w:rFonts w:hint="cs"/>
          <w:sz w:val="24"/>
          <w:szCs w:val="24"/>
          <w:rtl/>
        </w:rPr>
        <w:t>מתחם למידה קבוע ללימוד על יצירתם של האמנים המייסדים וממשיכיהם עד לימים אלה, ויהווה בסיס ללימודי פיסול</w:t>
      </w:r>
      <w:r w:rsidR="00160A43">
        <w:rPr>
          <w:rFonts w:hint="cs"/>
          <w:sz w:val="24"/>
          <w:szCs w:val="24"/>
          <w:rtl/>
        </w:rPr>
        <w:t xml:space="preserve"> והשראה</w:t>
      </w:r>
      <w:r w:rsidR="00617D64">
        <w:rPr>
          <w:rFonts w:hint="cs"/>
          <w:sz w:val="24"/>
          <w:szCs w:val="24"/>
          <w:rtl/>
        </w:rPr>
        <w:t>.</w:t>
      </w:r>
      <w:bookmarkStart w:id="0" w:name="_GoBack"/>
      <w:bookmarkEnd w:id="0"/>
    </w:p>
    <w:sectPr w:rsidR="00995AFF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5FDD6" w16cex:dateUtc="2022-02-27T11:40:00Z"/>
  <w16cex:commentExtensible w16cex:durableId="25C5FE5D" w16cex:dateUtc="2022-02-27T11:42:00Z"/>
  <w16cex:commentExtensible w16cex:durableId="25C5FEBD" w16cex:dateUtc="2022-02-27T11:44:00Z"/>
  <w16cex:commentExtensible w16cex:durableId="25C5FDC4" w16cex:dateUtc="2022-02-27T11:40:00Z"/>
  <w16cex:commentExtensible w16cex:durableId="25C5FF38" w16cex:dateUtc="2022-02-27T11:46:00Z"/>
  <w16cex:commentExtensible w16cex:durableId="25C600B4" w16cex:dateUtc="2022-02-27T11:52:00Z"/>
  <w16cex:commentExtensible w16cex:durableId="25C600E2" w16cex:dateUtc="2022-02-27T11:53:00Z"/>
  <w16cex:commentExtensible w16cex:durableId="25C5FFA0" w16cex:dateUtc="2022-02-27T11:4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3"/>
    <w:rsid w:val="0001762D"/>
    <w:rsid w:val="00032CBB"/>
    <w:rsid w:val="00084716"/>
    <w:rsid w:val="00132043"/>
    <w:rsid w:val="001437A2"/>
    <w:rsid w:val="001565FB"/>
    <w:rsid w:val="00160A43"/>
    <w:rsid w:val="00174224"/>
    <w:rsid w:val="001A1775"/>
    <w:rsid w:val="001D2875"/>
    <w:rsid w:val="001E42BC"/>
    <w:rsid w:val="001F1A7C"/>
    <w:rsid w:val="00323B13"/>
    <w:rsid w:val="003519AC"/>
    <w:rsid w:val="003B4B54"/>
    <w:rsid w:val="003B52B2"/>
    <w:rsid w:val="00617D64"/>
    <w:rsid w:val="006B7405"/>
    <w:rsid w:val="007A122E"/>
    <w:rsid w:val="00901E02"/>
    <w:rsid w:val="009528A0"/>
    <w:rsid w:val="00995AFF"/>
    <w:rsid w:val="00A43CF1"/>
    <w:rsid w:val="00B07B35"/>
    <w:rsid w:val="00B07EB8"/>
    <w:rsid w:val="00B15E0C"/>
    <w:rsid w:val="00CD5B7D"/>
    <w:rsid w:val="00DB0FB6"/>
    <w:rsid w:val="00E0328F"/>
    <w:rsid w:val="00E06B7D"/>
    <w:rsid w:val="00E267F3"/>
    <w:rsid w:val="00E9251C"/>
    <w:rsid w:val="00EA35B7"/>
    <w:rsid w:val="00EB2F90"/>
    <w:rsid w:val="00F46518"/>
    <w:rsid w:val="00F85287"/>
    <w:rsid w:val="00FA0AE6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6660"/>
  <w15:docId w15:val="{8629B0DA-CF9F-4952-B4FC-896A19C4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A177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15E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5E0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15E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5E0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15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Tsoran</dc:creator>
  <cp:lastModifiedBy>Noa Tsoran</cp:lastModifiedBy>
  <cp:revision>3</cp:revision>
  <dcterms:created xsi:type="dcterms:W3CDTF">2022-03-01T11:40:00Z</dcterms:created>
  <dcterms:modified xsi:type="dcterms:W3CDTF">2022-03-01T11:40:00Z</dcterms:modified>
</cp:coreProperties>
</file>