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E5B1" w14:textId="77777777" w:rsidR="00D51358" w:rsidRPr="00DD4DD8" w:rsidRDefault="00D51358" w:rsidP="00D51358">
      <w:pPr>
        <w:autoSpaceDE w:val="0"/>
        <w:autoSpaceDN w:val="0"/>
        <w:adjustRightInd w:val="0"/>
        <w:spacing w:line="480" w:lineRule="auto"/>
        <w:ind w:firstLine="0"/>
        <w:contextualSpacing/>
        <w:rPr>
          <w:b/>
          <w:bCs/>
          <w:sz w:val="28"/>
          <w:szCs w:val="28"/>
          <w:rtl/>
        </w:rPr>
      </w:pPr>
      <w:r w:rsidRPr="00DD4DD8">
        <w:rPr>
          <w:rFonts w:hint="cs"/>
          <w:b/>
          <w:bCs/>
          <w:sz w:val="28"/>
          <w:szCs w:val="28"/>
          <w:rtl/>
        </w:rPr>
        <w:t>1</w:t>
      </w:r>
      <w:r w:rsidRPr="00DD4DD8">
        <w:rPr>
          <w:b/>
          <w:bCs/>
          <w:sz w:val="28"/>
          <w:szCs w:val="28"/>
          <w:rtl/>
        </w:rPr>
        <w:t>. תקציר</w:t>
      </w:r>
    </w:p>
    <w:p w14:paraId="43249E07" w14:textId="77777777" w:rsidR="00D51358" w:rsidRPr="00F27F7B" w:rsidRDefault="00D51358" w:rsidP="00D51358">
      <w:pPr>
        <w:autoSpaceDE w:val="0"/>
        <w:autoSpaceDN w:val="0"/>
        <w:adjustRightInd w:val="0"/>
        <w:spacing w:line="480" w:lineRule="auto"/>
        <w:ind w:firstLine="0"/>
        <w:contextualSpacing/>
        <w:rPr>
          <w:b/>
          <w:bCs/>
          <w:rtl/>
        </w:rPr>
      </w:pPr>
      <w:r w:rsidRPr="00F27F7B">
        <w:rPr>
          <w:rFonts w:hint="cs"/>
          <w:b/>
          <w:bCs/>
          <w:rtl/>
        </w:rPr>
        <w:t>מטרות המחקר ומסגרת תיאורטית</w:t>
      </w:r>
    </w:p>
    <w:p w14:paraId="6ECF4D81" w14:textId="0A6E14D1" w:rsidR="00D51358" w:rsidRDefault="00D51358" w:rsidP="00D51358">
      <w:pPr>
        <w:autoSpaceDE w:val="0"/>
        <w:autoSpaceDN w:val="0"/>
        <w:adjustRightInd w:val="0"/>
        <w:spacing w:line="480" w:lineRule="auto"/>
        <w:ind w:firstLine="0"/>
        <w:contextualSpacing/>
        <w:rPr>
          <w:rtl/>
        </w:rPr>
      </w:pPr>
      <w:r w:rsidRPr="009E0A4B">
        <w:rPr>
          <w:rtl/>
        </w:rPr>
        <w:t>במהלך ילדותם, ילדים וילדות</w:t>
      </w:r>
      <w:r w:rsidRPr="009E0A4B">
        <w:rPr>
          <w:rStyle w:val="FootnoteReference"/>
          <w:rtl/>
        </w:rPr>
        <w:footnoteReference w:id="1"/>
      </w:r>
      <w:r w:rsidRPr="009E0A4B">
        <w:rPr>
          <w:rtl/>
        </w:rPr>
        <w:t xml:space="preserve"> מבלים זמן משמעותי עם הוריהם מחוץ לבית. כך, בילוי בגן השעשועים, ביקור </w:t>
      </w:r>
      <w:r>
        <w:rPr>
          <w:rFonts w:hint="cs"/>
          <w:rtl/>
        </w:rPr>
        <w:t xml:space="preserve">במרפאה </w:t>
      </w:r>
      <w:r w:rsidRPr="009E0A4B">
        <w:rPr>
          <w:rtl/>
        </w:rPr>
        <w:t xml:space="preserve">או המתנה בתחנת רכבת, מזמנים אין סוף אפשרויות של שיח, משחק ואינטראקציה מעשירה ומפרה. במרחבים אלו, להורה תפקיד חשוב בתיווך המרחב, בהקניית דפוסי התנהגות מקובלים </w:t>
      </w:r>
      <w:r>
        <w:rPr>
          <w:rFonts w:hint="cs"/>
          <w:rtl/>
        </w:rPr>
        <w:t xml:space="preserve">בו </w:t>
      </w:r>
      <w:r w:rsidRPr="009E0A4B">
        <w:rPr>
          <w:rtl/>
        </w:rPr>
        <w:t>וכן במתן הסבר על כללי המותר והאסור (</w:t>
      </w:r>
      <w:r w:rsidRPr="009E0A4B">
        <w:t>De Visscher &amp; Bouverne-De Bie, 2008; James, 2014</w:t>
      </w:r>
      <w:r w:rsidRPr="009E0A4B">
        <w:rPr>
          <w:rtl/>
        </w:rPr>
        <w:t>). אולם, בשנים האחרונות אנו עדים לחדירה מסיבית של מדיה ניידים אל תוך ה</w:t>
      </w:r>
      <w:r>
        <w:rPr>
          <w:rFonts w:hint="cs"/>
          <w:rtl/>
        </w:rPr>
        <w:t xml:space="preserve">תקשורת </w:t>
      </w:r>
      <w:r w:rsidRPr="009E0A4B">
        <w:rPr>
          <w:rtl/>
        </w:rPr>
        <w:t>הורה-ילד</w:t>
      </w:r>
      <w:r>
        <w:rPr>
          <w:rFonts w:hint="cs"/>
          <w:rtl/>
        </w:rPr>
        <w:t>,</w:t>
      </w:r>
      <w:r w:rsidRPr="009E0A4B">
        <w:rPr>
          <w:rtl/>
        </w:rPr>
        <w:t xml:space="preserve"> </w:t>
      </w:r>
      <w:r>
        <w:rPr>
          <w:rFonts w:hint="cs"/>
          <w:rtl/>
        </w:rPr>
        <w:t xml:space="preserve">כאשר אלה שוהים </w:t>
      </w:r>
      <w:r w:rsidRPr="009E0A4B">
        <w:rPr>
          <w:rtl/>
        </w:rPr>
        <w:t xml:space="preserve">במרחב הציבורי. כך, כאשר הצמד </w:t>
      </w:r>
      <w:r>
        <w:rPr>
          <w:rFonts w:hint="cs"/>
          <w:rtl/>
        </w:rPr>
        <w:t xml:space="preserve">נמצא </w:t>
      </w:r>
      <w:r w:rsidRPr="009E0A4B">
        <w:rPr>
          <w:rtl/>
        </w:rPr>
        <w:t>יחד במקומות ציבוריים, הסיטואציה בה אחד מהם, או שניהם, מתבודדים בתוך "בועה וירטואלית" (</w:t>
      </w:r>
      <w:r w:rsidRPr="009E0A4B">
        <w:t>Bull, 2004</w:t>
      </w:r>
      <w:r w:rsidRPr="009E0A4B">
        <w:rPr>
          <w:rtl/>
        </w:rPr>
        <w:t xml:space="preserve">) הופכת לשכיחה יותר </w:t>
      </w:r>
      <w:r>
        <w:rPr>
          <w:rFonts w:hint="cs"/>
          <w:rtl/>
        </w:rPr>
        <w:t>ויותר (</w:t>
      </w:r>
      <w:r>
        <w:t>McDaniel, 2019</w:t>
      </w:r>
      <w:r>
        <w:rPr>
          <w:rFonts w:hint="cs"/>
          <w:rtl/>
        </w:rPr>
        <w:t>).</w:t>
      </w:r>
    </w:p>
    <w:p w14:paraId="3F3A1441" w14:textId="0774F136" w:rsidR="00D51358" w:rsidRDefault="00913E24" w:rsidP="00BA0B00">
      <w:pPr>
        <w:autoSpaceDE w:val="0"/>
        <w:autoSpaceDN w:val="0"/>
        <w:adjustRightInd w:val="0"/>
        <w:spacing w:line="480" w:lineRule="auto"/>
        <w:ind w:firstLine="720"/>
        <w:contextualSpacing/>
        <w:rPr>
          <w:rtl/>
        </w:rPr>
      </w:pPr>
      <w:r>
        <w:rPr>
          <w:rFonts w:hint="cs"/>
          <w:rtl/>
        </w:rPr>
        <w:t xml:space="preserve">מהספרות עולה, שהטלפון החכם </w:t>
      </w:r>
      <w:r w:rsidRPr="009E0A4B">
        <w:rPr>
          <w:rtl/>
        </w:rPr>
        <w:t>מטשטש את ההבחנה בין המרחב הפיזי לווירטואלי, ומייצר עבור הפרט טריטוריה ניידת-אישית-פרטית שמנותקת מהטריטוריה הפיזית (</w:t>
      </w:r>
      <w:r w:rsidRPr="009E0A4B">
        <w:t>De Souza e Silva &amp; Firth, 2012; Hatuka &amp; Toch, 2014</w:t>
      </w:r>
      <w:r w:rsidRPr="009E0A4B">
        <w:rPr>
          <w:rtl/>
        </w:rPr>
        <w:t>).</w:t>
      </w:r>
      <w:r>
        <w:rPr>
          <w:rFonts w:hint="cs"/>
          <w:rtl/>
        </w:rPr>
        <w:t xml:space="preserve"> כך, </w:t>
      </w:r>
      <w:r w:rsidR="00D51358">
        <w:rPr>
          <w:rFonts w:hint="cs"/>
          <w:rtl/>
        </w:rPr>
        <w:t xml:space="preserve">השימוש </w:t>
      </w:r>
      <w:r>
        <w:rPr>
          <w:rFonts w:hint="cs"/>
          <w:rtl/>
        </w:rPr>
        <w:t>בו</w:t>
      </w:r>
      <w:r w:rsidR="00D51358">
        <w:rPr>
          <w:rFonts w:hint="cs"/>
          <w:rtl/>
        </w:rPr>
        <w:t xml:space="preserve"> בזמן אינטראקציה חברתית, עשוי להביא למצב </w:t>
      </w:r>
      <w:r w:rsidR="00BA0B00">
        <w:rPr>
          <w:rFonts w:hint="cs"/>
          <w:rtl/>
        </w:rPr>
        <w:t>של</w:t>
      </w:r>
      <w:r w:rsidR="00D51358">
        <w:rPr>
          <w:rFonts w:hint="cs"/>
          <w:rtl/>
        </w:rPr>
        <w:t xml:space="preserve"> </w:t>
      </w:r>
      <w:r w:rsidR="00D51358">
        <w:t>Phubbing</w:t>
      </w:r>
      <w:r w:rsidR="00D51358">
        <w:rPr>
          <w:rFonts w:hint="cs"/>
          <w:rtl/>
        </w:rPr>
        <w:t xml:space="preserve"> (</w:t>
      </w:r>
      <w:r w:rsidR="00D51358" w:rsidRPr="0028191C">
        <w:t>Chotpitayasunondh &amp; Douglas, 2016</w:t>
      </w:r>
      <w:r w:rsidR="00D51358">
        <w:rPr>
          <w:rFonts w:hint="cs"/>
          <w:rtl/>
        </w:rPr>
        <w:t xml:space="preserve">). קרי, </w:t>
      </w:r>
      <w:r w:rsidR="00BA0B00">
        <w:rPr>
          <w:rFonts w:hint="cs"/>
          <w:rtl/>
        </w:rPr>
        <w:t>התעלמות מהסביבה, ו</w:t>
      </w:r>
      <w:r w:rsidR="00D51358">
        <w:rPr>
          <w:rFonts w:hint="cs"/>
          <w:rtl/>
        </w:rPr>
        <w:t>הפגנת התנהגות מזניחה ומדירה</w:t>
      </w:r>
      <w:r w:rsidR="00BA0B00">
        <w:rPr>
          <w:rFonts w:hint="cs"/>
          <w:rtl/>
        </w:rPr>
        <w:t xml:space="preserve"> כלפי השותפים לסיטואציה</w:t>
      </w:r>
      <w:r w:rsidR="00D51358">
        <w:rPr>
          <w:rFonts w:hint="cs"/>
          <w:rtl/>
        </w:rPr>
        <w:t>.</w:t>
      </w:r>
      <w:r w:rsidR="00BA0B00">
        <w:rPr>
          <w:rFonts w:hint="cs"/>
          <w:rtl/>
        </w:rPr>
        <w:t xml:space="preserve"> כך, </w:t>
      </w:r>
      <w:r w:rsidR="00D51358">
        <w:rPr>
          <w:rFonts w:hint="cs"/>
          <w:rtl/>
        </w:rPr>
        <w:t>מי שנמצאים ב</w:t>
      </w:r>
      <w:r w:rsidR="00D51358" w:rsidRPr="004778B4">
        <w:rPr>
          <w:rtl/>
        </w:rPr>
        <w:t>נוכחות אנשים שמשתמשים בטלפון</w:t>
      </w:r>
      <w:r w:rsidR="00D51358">
        <w:rPr>
          <w:rFonts w:hint="cs"/>
          <w:rtl/>
        </w:rPr>
        <w:t xml:space="preserve"> החכם,</w:t>
      </w:r>
      <w:r w:rsidR="00D51358" w:rsidRPr="004778B4">
        <w:rPr>
          <w:rtl/>
        </w:rPr>
        <w:t xml:space="preserve"> מתארים אותם כ"נוכחים-נעדרים</w:t>
      </w:r>
      <w:r w:rsidR="00D51358">
        <w:rPr>
          <w:rFonts w:hint="cs"/>
          <w:rtl/>
        </w:rPr>
        <w:t xml:space="preserve">". אנשים אלו </w:t>
      </w:r>
      <w:r w:rsidR="00D51358" w:rsidRPr="004778B4">
        <w:rPr>
          <w:rtl/>
        </w:rPr>
        <w:t>מאופיינים בתגובה מאוחרת, חוסר</w:t>
      </w:r>
      <w:r w:rsidR="00D51358">
        <w:rPr>
          <w:rFonts w:hint="cs"/>
          <w:rtl/>
        </w:rPr>
        <w:t xml:space="preserve"> עניין וחוסר</w:t>
      </w:r>
      <w:r w:rsidR="00D51358" w:rsidRPr="004778B4">
        <w:rPr>
          <w:rtl/>
        </w:rPr>
        <w:t xml:space="preserve"> בקשר עין, </w:t>
      </w:r>
      <w:r w:rsidR="00D51358">
        <w:rPr>
          <w:rFonts w:hint="cs"/>
          <w:rtl/>
        </w:rPr>
        <w:t xml:space="preserve">וכן </w:t>
      </w:r>
      <w:r w:rsidR="00D51358" w:rsidRPr="004778B4">
        <w:rPr>
          <w:rtl/>
        </w:rPr>
        <w:t>תגובות מילוליות טכניות וקצרות (</w:t>
      </w:r>
      <w:r w:rsidR="00D51358" w:rsidRPr="004778B4">
        <w:t>Aagaard, 2016</w:t>
      </w:r>
      <w:r w:rsidR="00D51358" w:rsidRPr="004778B4">
        <w:rPr>
          <w:rtl/>
        </w:rPr>
        <w:t>).</w:t>
      </w:r>
      <w:r w:rsidR="00D51358">
        <w:rPr>
          <w:rFonts w:hint="cs"/>
          <w:rtl/>
        </w:rPr>
        <w:t xml:space="preserve"> </w:t>
      </w:r>
    </w:p>
    <w:p w14:paraId="3227DC6D" w14:textId="6DB024BA" w:rsidR="00D51358" w:rsidRPr="009E0A4B" w:rsidRDefault="00D51358" w:rsidP="00BA266C">
      <w:pPr>
        <w:autoSpaceDE w:val="0"/>
        <w:autoSpaceDN w:val="0"/>
        <w:adjustRightInd w:val="0"/>
        <w:spacing w:line="480" w:lineRule="auto"/>
        <w:ind w:firstLine="720"/>
        <w:contextualSpacing/>
        <w:rPr>
          <w:rtl/>
        </w:rPr>
      </w:pPr>
      <w:r>
        <w:rPr>
          <w:rFonts w:hint="cs"/>
          <w:rtl/>
        </w:rPr>
        <w:t>מצב חברתי זה, המתקיים בזמן ה</w:t>
      </w:r>
      <w:r w:rsidRPr="009E0A4B">
        <w:rPr>
          <w:rtl/>
        </w:rPr>
        <w:t xml:space="preserve">אינטראקציה </w:t>
      </w:r>
      <w:r>
        <w:rPr>
          <w:rFonts w:hint="cs"/>
          <w:rtl/>
        </w:rPr>
        <w:t xml:space="preserve">בין </w:t>
      </w:r>
      <w:r w:rsidRPr="009E0A4B">
        <w:rPr>
          <w:rtl/>
        </w:rPr>
        <w:t xml:space="preserve">הורים לילדים צעירים במרחב הציבורי, </w:t>
      </w:r>
      <w:r w:rsidRPr="006462C9">
        <w:rPr>
          <w:rtl/>
        </w:rPr>
        <w:t>מעורר עניין רב בקרב חוקרים, אנשי חינוך, והתקשורת הפופולארית. שני מחקרים חלוצים, של היניקר ועמיתיה (</w:t>
      </w:r>
      <w:r w:rsidRPr="006462C9">
        <w:t>Hiniker et al., 2015</w:t>
      </w:r>
      <w:r w:rsidRPr="006462C9">
        <w:rPr>
          <w:rtl/>
        </w:rPr>
        <w:t>) ושל רדסקי ועמיתיה (</w:t>
      </w:r>
      <w:r w:rsidRPr="006462C9">
        <w:rPr>
          <w:shd w:val="clear" w:color="auto" w:fill="FFFFFF"/>
        </w:rPr>
        <w:t xml:space="preserve">Radesky </w:t>
      </w:r>
      <w:r w:rsidRPr="006462C9">
        <w:t>et al., 2014</w:t>
      </w:r>
      <w:r w:rsidRPr="006462C9">
        <w:rPr>
          <w:rtl/>
        </w:rPr>
        <w:t>), שנערכו בארצות הברית, שפכו אור על התופעה. ממצאי</w:t>
      </w:r>
      <w:r w:rsidRPr="009E0A4B">
        <w:rPr>
          <w:rtl/>
        </w:rPr>
        <w:t xml:space="preserve"> המחקרים הצביעו על נוכחות גבוהה של טלפונים </w:t>
      </w:r>
      <w:r>
        <w:rPr>
          <w:rFonts w:hint="cs"/>
          <w:rtl/>
        </w:rPr>
        <w:t>ניידים</w:t>
      </w:r>
      <w:r w:rsidR="00564F72">
        <w:rPr>
          <w:rFonts w:hint="cs"/>
          <w:rtl/>
        </w:rPr>
        <w:t xml:space="preserve"> במרחב הציבורי</w:t>
      </w:r>
      <w:r w:rsidRPr="009E0A4B">
        <w:rPr>
          <w:rtl/>
        </w:rPr>
        <w:t xml:space="preserve">, וכן </w:t>
      </w:r>
      <w:r w:rsidR="00564F72">
        <w:rPr>
          <w:rFonts w:hint="cs"/>
          <w:rtl/>
        </w:rPr>
        <w:t xml:space="preserve">על </w:t>
      </w:r>
      <w:r w:rsidRPr="009E0A4B">
        <w:rPr>
          <w:rtl/>
        </w:rPr>
        <w:t>שימוש רב ב</w:t>
      </w:r>
      <w:r w:rsidR="00A108EF">
        <w:rPr>
          <w:rFonts w:hint="cs"/>
          <w:rtl/>
        </w:rPr>
        <w:t>הם</w:t>
      </w:r>
      <w:r w:rsidR="00564F72">
        <w:rPr>
          <w:rFonts w:hint="cs"/>
          <w:rtl/>
        </w:rPr>
        <w:t xml:space="preserve"> על ידי הורים</w:t>
      </w:r>
      <w:r w:rsidRPr="009E0A4B">
        <w:rPr>
          <w:rtl/>
        </w:rPr>
        <w:t xml:space="preserve">. </w:t>
      </w:r>
      <w:r>
        <w:rPr>
          <w:rFonts w:hint="cs"/>
          <w:rtl/>
        </w:rPr>
        <w:t xml:space="preserve">ממחקרים אלו </w:t>
      </w:r>
      <w:r w:rsidRPr="009E0A4B">
        <w:rPr>
          <w:rtl/>
        </w:rPr>
        <w:t>עלה, שבגני שעשועים</w:t>
      </w:r>
      <w:r w:rsidR="00D853CE">
        <w:rPr>
          <w:rFonts w:hint="cs"/>
          <w:rtl/>
        </w:rPr>
        <w:t>,</w:t>
      </w:r>
      <w:r w:rsidRPr="009E0A4B">
        <w:rPr>
          <w:rtl/>
        </w:rPr>
        <w:t xml:space="preserve"> </w:t>
      </w:r>
      <w:r>
        <w:rPr>
          <w:rFonts w:hint="cs"/>
          <w:rtl/>
        </w:rPr>
        <w:t>כמחצית</w:t>
      </w:r>
      <w:r w:rsidRPr="009E0A4B">
        <w:rPr>
          <w:rtl/>
        </w:rPr>
        <w:t xml:space="preserve"> מההורים שמשתמשים בטלפון אינם זמינים רגשית לילדיהם (</w:t>
      </w:r>
      <w:r w:rsidRPr="009E0A4B">
        <w:t>Hiniker et al., 2015</w:t>
      </w:r>
      <w:r w:rsidRPr="009E0A4B">
        <w:rPr>
          <w:rtl/>
        </w:rPr>
        <w:t>)</w:t>
      </w:r>
      <w:r w:rsidR="00D853CE">
        <w:rPr>
          <w:rFonts w:hint="cs"/>
          <w:rtl/>
        </w:rPr>
        <w:t xml:space="preserve">, ובמסעדות הם אינם מגיבים </w:t>
      </w:r>
      <w:r w:rsidRPr="009E0A4B">
        <w:rPr>
          <w:rtl/>
        </w:rPr>
        <w:t>ל</w:t>
      </w:r>
      <w:r>
        <w:rPr>
          <w:rFonts w:hint="cs"/>
          <w:rtl/>
        </w:rPr>
        <w:t xml:space="preserve">פניות מצד </w:t>
      </w:r>
      <w:r w:rsidRPr="009E0A4B">
        <w:rPr>
          <w:rtl/>
        </w:rPr>
        <w:t>ילדיהם (</w:t>
      </w:r>
      <w:r w:rsidRPr="009E0A4B">
        <w:rPr>
          <w:shd w:val="clear" w:color="auto" w:fill="FFFFFF"/>
        </w:rPr>
        <w:t xml:space="preserve">Radesky </w:t>
      </w:r>
      <w:r w:rsidRPr="009E0A4B">
        <w:t>et al., 2014</w:t>
      </w:r>
      <w:r w:rsidRPr="009E0A4B">
        <w:rPr>
          <w:rtl/>
        </w:rPr>
        <w:t xml:space="preserve">). </w:t>
      </w:r>
    </w:p>
    <w:p w14:paraId="3E402122" w14:textId="216C105E" w:rsidR="00D51358" w:rsidRDefault="00D51358" w:rsidP="008B3AFF">
      <w:pPr>
        <w:autoSpaceDE w:val="0"/>
        <w:autoSpaceDN w:val="0"/>
        <w:adjustRightInd w:val="0"/>
        <w:spacing w:line="480" w:lineRule="auto"/>
        <w:contextualSpacing/>
        <w:rPr>
          <w:rtl/>
        </w:rPr>
      </w:pPr>
      <w:r w:rsidRPr="009E0A4B">
        <w:rPr>
          <w:rtl/>
        </w:rPr>
        <w:lastRenderedPageBreak/>
        <w:tab/>
        <w:t xml:space="preserve">לאחרונה, אנו עדים להתרחבות של הספרות המחקרית בנושא. מרבית המחקרים </w:t>
      </w:r>
      <w:r w:rsidR="0037495F">
        <w:rPr>
          <w:rFonts w:hint="cs"/>
          <w:rtl/>
        </w:rPr>
        <w:t xml:space="preserve">מתמקדים </w:t>
      </w:r>
      <w:r w:rsidRPr="009E0A4B">
        <w:rPr>
          <w:rtl/>
        </w:rPr>
        <w:t>בגני שעשועים, בתי קפה ומסעדות</w:t>
      </w:r>
      <w:r>
        <w:rPr>
          <w:rFonts w:hint="cs"/>
          <w:rtl/>
        </w:rPr>
        <w:t>,</w:t>
      </w:r>
      <w:r w:rsidR="0037495F">
        <w:rPr>
          <w:rFonts w:hint="cs"/>
          <w:rtl/>
        </w:rPr>
        <w:t xml:space="preserve"> מרחבים</w:t>
      </w:r>
      <w:r>
        <w:rPr>
          <w:rFonts w:hint="cs"/>
          <w:rtl/>
        </w:rPr>
        <w:t xml:space="preserve"> </w:t>
      </w:r>
      <w:r w:rsidR="0037495F">
        <w:rPr>
          <w:rFonts w:hint="cs"/>
          <w:rtl/>
        </w:rPr>
        <w:t xml:space="preserve">שמטרתם </w:t>
      </w:r>
      <w:r>
        <w:rPr>
          <w:rFonts w:hint="cs"/>
          <w:rtl/>
        </w:rPr>
        <w:t xml:space="preserve">בילוי משותף, </w:t>
      </w:r>
      <w:r w:rsidR="008277F3">
        <w:rPr>
          <w:rFonts w:hint="cs"/>
          <w:rtl/>
        </w:rPr>
        <w:t>ואילו</w:t>
      </w:r>
      <w:r w:rsidRPr="009E0A4B">
        <w:rPr>
          <w:rtl/>
        </w:rPr>
        <w:t xml:space="preserve"> המחקר שמתייחס למרחבי המתנה, מצומצם.</w:t>
      </w:r>
      <w:r>
        <w:rPr>
          <w:rFonts w:hint="cs"/>
          <w:rtl/>
        </w:rPr>
        <w:t xml:space="preserve"> אולם, </w:t>
      </w:r>
      <w:r w:rsidR="00491DA8">
        <w:rPr>
          <w:rFonts w:hint="cs"/>
          <w:rtl/>
        </w:rPr>
        <w:t>לאינטראקציה בין הורים לילדים במ</w:t>
      </w:r>
      <w:r>
        <w:rPr>
          <w:rFonts w:hint="cs"/>
          <w:rtl/>
        </w:rPr>
        <w:t xml:space="preserve">רחבים </w:t>
      </w:r>
      <w:r w:rsidR="00491DA8">
        <w:rPr>
          <w:rFonts w:hint="cs"/>
          <w:rtl/>
        </w:rPr>
        <w:t>ה</w:t>
      </w:r>
      <w:r>
        <w:rPr>
          <w:rFonts w:hint="cs"/>
          <w:rtl/>
        </w:rPr>
        <w:t>מאופיינים בהמתנה</w:t>
      </w:r>
      <w:r w:rsidR="00491DA8">
        <w:rPr>
          <w:rFonts w:hint="cs"/>
          <w:rtl/>
        </w:rPr>
        <w:t xml:space="preserve"> ואי נוחות</w:t>
      </w:r>
      <w:r>
        <w:rPr>
          <w:rFonts w:hint="cs"/>
          <w:rtl/>
        </w:rPr>
        <w:t xml:space="preserve">, כגון קופות חולים, </w:t>
      </w:r>
      <w:r w:rsidR="00491DA8">
        <w:rPr>
          <w:rFonts w:hint="cs"/>
          <w:rtl/>
        </w:rPr>
        <w:t xml:space="preserve">חשיבות רבה. במרחבים אלו, על הורים להציע לילד </w:t>
      </w:r>
      <w:r w:rsidRPr="00E16342">
        <w:rPr>
          <w:rtl/>
        </w:rPr>
        <w:t>"פיגומים" (</w:t>
      </w:r>
      <w:r w:rsidRPr="00E16342">
        <w:rPr>
          <w:shd w:val="clear" w:color="auto" w:fill="FFFFFF"/>
        </w:rPr>
        <w:t>Vygotsky, 1978</w:t>
      </w:r>
      <w:r w:rsidRPr="00E16342">
        <w:rPr>
          <w:shd w:val="clear" w:color="auto" w:fill="FFFFFF"/>
          <w:rtl/>
        </w:rPr>
        <w:t>)</w:t>
      </w:r>
      <w:r w:rsidRPr="00E16342">
        <w:rPr>
          <w:rtl/>
        </w:rPr>
        <w:t xml:space="preserve"> שיסייעו </w:t>
      </w:r>
      <w:r w:rsidR="00491DA8">
        <w:rPr>
          <w:rFonts w:hint="cs"/>
          <w:rtl/>
        </w:rPr>
        <w:t>לו</w:t>
      </w:r>
      <w:r w:rsidRPr="00E16342">
        <w:rPr>
          <w:rtl/>
        </w:rPr>
        <w:t xml:space="preserve"> להתמודד ע</w:t>
      </w:r>
      <w:r w:rsidR="008B3AFF">
        <w:rPr>
          <w:rFonts w:hint="cs"/>
          <w:rtl/>
        </w:rPr>
        <w:t>ם תחושות של שעמום וחרדה.</w:t>
      </w:r>
      <w:r>
        <w:rPr>
          <w:rFonts w:hint="cs"/>
          <w:rtl/>
        </w:rPr>
        <w:t xml:space="preserve"> מכאן, שלשימוש בטלפון החכם על ידי ההורה במרחבים אלו, עשויות להיות השלכות על יכולותיו העתידיות</w:t>
      </w:r>
      <w:r w:rsidR="000D4A32">
        <w:rPr>
          <w:rFonts w:hint="cs"/>
          <w:rtl/>
        </w:rPr>
        <w:t xml:space="preserve"> של הילד</w:t>
      </w:r>
      <w:r>
        <w:rPr>
          <w:rFonts w:hint="cs"/>
          <w:rtl/>
        </w:rPr>
        <w:t xml:space="preserve"> להתמודד עם מצבים דומים. </w:t>
      </w:r>
    </w:p>
    <w:p w14:paraId="3D43DF88" w14:textId="0CE81F3E" w:rsidR="00D51358" w:rsidRDefault="00D51358" w:rsidP="00D51358">
      <w:pPr>
        <w:autoSpaceDE w:val="0"/>
        <w:autoSpaceDN w:val="0"/>
        <w:adjustRightInd w:val="0"/>
        <w:spacing w:line="480" w:lineRule="auto"/>
        <w:contextualSpacing/>
        <w:rPr>
          <w:rtl/>
        </w:rPr>
      </w:pPr>
      <w:r>
        <w:rPr>
          <w:rFonts w:hint="cs"/>
          <w:rtl/>
        </w:rPr>
        <w:t>זאת ועוד, מרבית המחקרים התמקדו בזירה אחת, כגון גני שעשועים (</w:t>
      </w:r>
      <w:r w:rsidRPr="006462C9">
        <w:t xml:space="preserve">Hiniker et al., </w:t>
      </w:r>
      <w:r>
        <w:t xml:space="preserve">2015; </w:t>
      </w:r>
      <w:r w:rsidRPr="009E0A4B">
        <w:t>Wolfers, Kitzmann, Sauer &amp; Sommer, 2020</w:t>
      </w:r>
      <w:r>
        <w:rPr>
          <w:rFonts w:hint="cs"/>
          <w:rtl/>
        </w:rPr>
        <w:t>), מסעדות ואזורי הסעדה (</w:t>
      </w:r>
      <w:r>
        <w:t>Elias, Lemish &amp; Rovner-Lev, 2021; Radesky et al., 2014</w:t>
      </w:r>
      <w:r>
        <w:rPr>
          <w:rFonts w:hint="cs"/>
          <w:rtl/>
        </w:rPr>
        <w:t>), ומוזיאונים (</w:t>
      </w:r>
      <w:r>
        <w:t>Kushlev &amp; Dunn, 2019</w:t>
      </w:r>
      <w:r>
        <w:rPr>
          <w:rFonts w:hint="cs"/>
          <w:rtl/>
        </w:rPr>
        <w:t>), ולא בחנו את התופעה במספר זירות שונות במקביל. בנוסף, על אף שבחלק מהמחקרים נעשה שימוש בשיחות קצרות עם הורים (</w:t>
      </w:r>
      <w:r w:rsidRPr="006462C9">
        <w:t xml:space="preserve">Hiniker et al., </w:t>
      </w:r>
      <w:r>
        <w:t xml:space="preserve">2015; Mangen, Leavy &amp; Jancey, 2017; </w:t>
      </w:r>
      <w:r w:rsidRPr="00737F3D">
        <w:t>Wolfers, Kitzmann, Sauer &amp; Somner, 2020</w:t>
      </w:r>
      <w:r>
        <w:rPr>
          <w:rFonts w:hint="cs"/>
          <w:rtl/>
        </w:rPr>
        <w:t>), לא שולבו בהם ממצאים</w:t>
      </w:r>
      <w:r w:rsidR="00743FAD">
        <w:rPr>
          <w:rFonts w:hint="cs"/>
          <w:rtl/>
        </w:rPr>
        <w:t>,</w:t>
      </w:r>
      <w:r>
        <w:rPr>
          <w:rFonts w:hint="cs"/>
          <w:rtl/>
        </w:rPr>
        <w:t xml:space="preserve"> מראיונות עומק חצי מובנים</w:t>
      </w:r>
      <w:r w:rsidR="00A31371">
        <w:rPr>
          <w:rFonts w:hint="cs"/>
          <w:rtl/>
        </w:rPr>
        <w:t xml:space="preserve"> </w:t>
      </w:r>
      <w:r>
        <w:rPr>
          <w:rFonts w:hint="cs"/>
          <w:rtl/>
        </w:rPr>
        <w:t xml:space="preserve">עם </w:t>
      </w:r>
      <w:r w:rsidR="00A31371">
        <w:rPr>
          <w:rFonts w:hint="cs"/>
          <w:rtl/>
        </w:rPr>
        <w:t>הורים.</w:t>
      </w:r>
    </w:p>
    <w:p w14:paraId="6FE33780" w14:textId="3683D27B" w:rsidR="00D51358" w:rsidRDefault="00D51358" w:rsidP="00D51358">
      <w:pPr>
        <w:autoSpaceDE w:val="0"/>
        <w:autoSpaceDN w:val="0"/>
        <w:adjustRightInd w:val="0"/>
        <w:spacing w:line="480" w:lineRule="auto"/>
        <w:contextualSpacing/>
        <w:rPr>
          <w:rtl/>
        </w:rPr>
      </w:pPr>
      <w:r>
        <w:rPr>
          <w:rFonts w:hint="cs"/>
          <w:rtl/>
        </w:rPr>
        <w:t>לבסוף,</w:t>
      </w:r>
      <w:r w:rsidRPr="009E0A4B">
        <w:rPr>
          <w:rtl/>
        </w:rPr>
        <w:t xml:space="preserve"> מרבית הספרות אינה בודקת את שימושי </w:t>
      </w:r>
      <w:r w:rsidRPr="007A7085">
        <w:rPr>
          <w:rtl/>
        </w:rPr>
        <w:t>הילדים במדיה ניידים במרחבים אלו</w:t>
      </w:r>
      <w:r>
        <w:rPr>
          <w:rFonts w:hint="cs"/>
          <w:rtl/>
        </w:rPr>
        <w:t xml:space="preserve">, כמו גם את </w:t>
      </w:r>
      <w:r w:rsidRPr="007A7085">
        <w:rPr>
          <w:rtl/>
        </w:rPr>
        <w:t xml:space="preserve">האופן בו שימושים אלו משליכים על הנוכחות של </w:t>
      </w:r>
      <w:r>
        <w:rPr>
          <w:rFonts w:hint="cs"/>
          <w:rtl/>
        </w:rPr>
        <w:t>הילד במרחב, וכן על האינטראקציה שלו עם ההורה</w:t>
      </w:r>
      <w:r w:rsidRPr="007A7085">
        <w:rPr>
          <w:rtl/>
        </w:rPr>
        <w:t>. מחקר ראשוני שנערך בארצות הברית מגלה, ש</w:t>
      </w:r>
      <w:r w:rsidRPr="007A7085">
        <w:rPr>
          <w:rFonts w:hint="cs"/>
          <w:rtl/>
        </w:rPr>
        <w:t>כאשר הורים מזהים</w:t>
      </w:r>
      <w:r w:rsidR="00C1529E">
        <w:rPr>
          <w:rFonts w:hint="cs"/>
          <w:rtl/>
        </w:rPr>
        <w:t xml:space="preserve"> בילד</w:t>
      </w:r>
      <w:r w:rsidRPr="007A7085">
        <w:rPr>
          <w:rFonts w:hint="cs"/>
          <w:rtl/>
        </w:rPr>
        <w:t xml:space="preserve"> אי שקט או שעמום</w:t>
      </w:r>
      <w:r w:rsidR="00C1529E">
        <w:rPr>
          <w:rFonts w:hint="cs"/>
          <w:rtl/>
        </w:rPr>
        <w:t xml:space="preserve">, </w:t>
      </w:r>
      <w:r w:rsidRPr="007A7085">
        <w:rPr>
          <w:rFonts w:hint="cs"/>
          <w:rtl/>
        </w:rPr>
        <w:t xml:space="preserve">הם מציעים לו את הטלפון החכם שלם. לטענת החוקרות, שימושים אלו, עשויים לגרום להעדרות </w:t>
      </w:r>
      <w:r>
        <w:rPr>
          <w:rFonts w:hint="cs"/>
          <w:rtl/>
        </w:rPr>
        <w:t>טכנולוגית</w:t>
      </w:r>
      <w:r w:rsidRPr="007A7085">
        <w:rPr>
          <w:rFonts w:hint="cs"/>
          <w:rtl/>
        </w:rPr>
        <w:t xml:space="preserve"> של הילד מהמרחב, ובהמשך לניתוק רגשי מההורה</w:t>
      </w:r>
      <w:r w:rsidRPr="007A7085">
        <w:rPr>
          <w:rtl/>
        </w:rPr>
        <w:t xml:space="preserve"> (</w:t>
      </w:r>
      <w:r w:rsidRPr="007A7085">
        <w:t>Floegel, Elias &amp; Lemish, 2021</w:t>
      </w:r>
      <w:r w:rsidRPr="007A7085">
        <w:rPr>
          <w:rtl/>
        </w:rPr>
        <w:t>).</w:t>
      </w:r>
      <w:r>
        <w:rPr>
          <w:rFonts w:hint="cs"/>
          <w:rtl/>
        </w:rPr>
        <w:t xml:space="preserve"> יחד עם זאת, מחקר זה התמקד במרחבי המתנה בלבד (אזורי הסעדה, מכבסות ונמלי תעופה), כאשר מחקרים שהתקיימו בגני שעשועים, לא התמקדו </w:t>
      </w:r>
      <w:r w:rsidR="0060551B">
        <w:rPr>
          <w:rFonts w:hint="cs"/>
          <w:rtl/>
        </w:rPr>
        <w:t xml:space="preserve">בשימושי ילדים, ובהשלכותיהם על האינטראקציה של הילד עם ההורה והסביבה. </w:t>
      </w:r>
    </w:p>
    <w:p w14:paraId="7AD51432" w14:textId="2361FFF7" w:rsidR="00D51358" w:rsidRDefault="00D51358" w:rsidP="00D51358">
      <w:pPr>
        <w:autoSpaceDE w:val="0"/>
        <w:autoSpaceDN w:val="0"/>
        <w:adjustRightInd w:val="0"/>
        <w:spacing w:line="480" w:lineRule="auto"/>
        <w:contextualSpacing/>
      </w:pPr>
      <w:r>
        <w:rPr>
          <w:rFonts w:hint="cs"/>
          <w:rtl/>
        </w:rPr>
        <w:t xml:space="preserve">הבסיסים התיאורטיים של המחקר מציגים את החיבור שבין שימושי תקשורת במסגרת התא המשפחתי, והקשר המיוחד בין הורים לילדים. נקודת המוצא של המחקר </w:t>
      </w:r>
      <w:r w:rsidRPr="009E0A4B">
        <w:rPr>
          <w:rtl/>
        </w:rPr>
        <w:t>נטועה בתפיסת ההתקשרות של ג'ון בולבי, שגרס שהקרבה הרגשית בין הילד להוריו מייצרת מערכת התקשרות בטוחה וקבועה, שמקדמת תחושת ערך עצמי ויכולת ויסות רגשי (</w:t>
      </w:r>
      <w:r w:rsidRPr="009E0A4B">
        <w:t>Bowlby, 1982, 1988</w:t>
      </w:r>
      <w:r w:rsidRPr="009E0A4B">
        <w:rPr>
          <w:rtl/>
        </w:rPr>
        <w:t>).</w:t>
      </w:r>
      <w:r>
        <w:rPr>
          <w:rFonts w:hint="cs"/>
          <w:rtl/>
        </w:rPr>
        <w:t xml:space="preserve"> בהמשך, מודלים פסיכולוגיים של זמינות רגשית (</w:t>
      </w:r>
      <w:r w:rsidRPr="00901BA5">
        <w:t>Biringen</w:t>
      </w:r>
      <w:r>
        <w:t>, 2000</w:t>
      </w:r>
      <w:r>
        <w:rPr>
          <w:rFonts w:hint="cs"/>
          <w:rtl/>
        </w:rPr>
        <w:t>) וההדדיות (</w:t>
      </w:r>
      <w:r w:rsidRPr="009E0A4B">
        <w:t>Harrist, Pettit, Dodge &amp; Bates, 1994</w:t>
      </w:r>
      <w:r>
        <w:rPr>
          <w:rFonts w:hint="cs"/>
          <w:rtl/>
        </w:rPr>
        <w:t xml:space="preserve">), מדגישים כי באינטראקציה המאופיינת בזמינות רגשית גבוהה, הדדיות והענות, ההורה והילד מערבים זה את זה בפעילויות וחוויות, תוך ביטוי צרכים רגשיים. </w:t>
      </w:r>
      <w:r w:rsidRPr="009E0A4B">
        <w:rPr>
          <w:rtl/>
        </w:rPr>
        <w:t xml:space="preserve">תשומת לב משותפת ומבע רגשי </w:t>
      </w:r>
      <w:r>
        <w:rPr>
          <w:rFonts w:hint="cs"/>
          <w:rtl/>
        </w:rPr>
        <w:t>הדדי</w:t>
      </w:r>
      <w:r w:rsidRPr="009E0A4B">
        <w:rPr>
          <w:rtl/>
        </w:rPr>
        <w:t xml:space="preserve">, מגדילים את </w:t>
      </w:r>
      <w:r w:rsidRPr="009E0A4B">
        <w:rPr>
          <w:rtl/>
        </w:rPr>
        <w:lastRenderedPageBreak/>
        <w:t>המסוגלת התקשורתית של הילד עם הסביבה, ואת יכול</w:t>
      </w:r>
      <w:r w:rsidR="00C02619">
        <w:rPr>
          <w:rFonts w:hint="cs"/>
          <w:rtl/>
        </w:rPr>
        <w:t>ת</w:t>
      </w:r>
      <w:r w:rsidRPr="009E0A4B">
        <w:rPr>
          <w:rtl/>
        </w:rPr>
        <w:t xml:space="preserve"> השליטה העצמית שלו (</w:t>
      </w:r>
      <w:r w:rsidRPr="009E0A4B">
        <w:t>Lindsey, Cremeens &amp; Caldera, 2010</w:t>
      </w:r>
      <w:r w:rsidRPr="009E0A4B">
        <w:rPr>
          <w:rtl/>
        </w:rPr>
        <w:t>).</w:t>
      </w:r>
    </w:p>
    <w:p w14:paraId="275778A9" w14:textId="1AA50825" w:rsidR="00D51358" w:rsidRDefault="00D51358" w:rsidP="00960DCE">
      <w:pPr>
        <w:autoSpaceDE w:val="0"/>
        <w:autoSpaceDN w:val="0"/>
        <w:adjustRightInd w:val="0"/>
        <w:spacing w:line="480" w:lineRule="auto"/>
        <w:contextualSpacing/>
        <w:rPr>
          <w:rtl/>
        </w:rPr>
      </w:pPr>
      <w:r>
        <w:rPr>
          <w:rFonts w:hint="cs"/>
          <w:rtl/>
        </w:rPr>
        <w:t>זיקה תיאורטית שניה, נטועה באסכולת השימושים והסיפוקים (</w:t>
      </w:r>
      <w:r>
        <w:t>Katz, Blumler &amp; Gurevitch, 1974</w:t>
      </w:r>
      <w:r>
        <w:rPr>
          <w:rFonts w:hint="cs"/>
          <w:rtl/>
        </w:rPr>
        <w:t>), ובפרט במודל השימושים החברתים של ג'יימס לאל (</w:t>
      </w:r>
      <w:r>
        <w:t>Lull, 1980</w:t>
      </w:r>
      <w:r>
        <w:rPr>
          <w:rFonts w:hint="cs"/>
          <w:rtl/>
        </w:rPr>
        <w:t xml:space="preserve">). בחינת השימושים במדיה ניידים במערך המשפחתי, מצביעה על </w:t>
      </w:r>
      <w:r w:rsidR="00D55FEB">
        <w:rPr>
          <w:rFonts w:hint="cs"/>
          <w:rtl/>
        </w:rPr>
        <w:t>הצרכים וה</w:t>
      </w:r>
      <w:r>
        <w:rPr>
          <w:rFonts w:hint="cs"/>
          <w:rtl/>
        </w:rPr>
        <w:t>שימושים המאפיינים את הדינמיקה בין הורים לילדים</w:t>
      </w:r>
      <w:r w:rsidRPr="00E16342">
        <w:rPr>
          <w:rtl/>
        </w:rPr>
        <w:t>.</w:t>
      </w:r>
      <w:r w:rsidRPr="00E16342">
        <w:rPr>
          <w:rFonts w:hint="cs"/>
          <w:rtl/>
        </w:rPr>
        <w:t xml:space="preserve"> </w:t>
      </w:r>
      <w:r w:rsidR="00D55FEB">
        <w:rPr>
          <w:rFonts w:hint="cs"/>
          <w:rtl/>
        </w:rPr>
        <w:t xml:space="preserve">כך, הורים מאפשרים </w:t>
      </w:r>
      <w:r>
        <w:rPr>
          <w:rFonts w:hint="cs"/>
          <w:rtl/>
        </w:rPr>
        <w:t>לילדים שימושים שונים בזמן שהם עסוקים במטלות הבית</w:t>
      </w:r>
      <w:r w:rsidR="00D55FEB">
        <w:rPr>
          <w:rFonts w:hint="cs"/>
          <w:rtl/>
        </w:rPr>
        <w:t xml:space="preserve">, ולחילופין משתמשים במדיה לשם ניהול סדר היום המשפחתי </w:t>
      </w:r>
      <w:r w:rsidRPr="00E16342">
        <w:rPr>
          <w:rFonts w:hint="cs"/>
          <w:rtl/>
        </w:rPr>
        <w:t>(</w:t>
      </w:r>
      <w:bookmarkStart w:id="0" w:name="_Hlk95032598"/>
      <w:r w:rsidRPr="00E16342">
        <w:t>Bar lev&amp; Elias, 2020; Eichen et al., 2021; Kabali et al., 2015; Wartella, Rideout, Lauricella &amp; Connell, 2014; Seo &amp; Lee, 2017</w:t>
      </w:r>
      <w:bookmarkEnd w:id="0"/>
      <w:r w:rsidRPr="00E16342">
        <w:rPr>
          <w:rFonts w:hint="cs"/>
          <w:rtl/>
        </w:rPr>
        <w:t>).</w:t>
      </w:r>
      <w:r>
        <w:rPr>
          <w:rFonts w:hint="cs"/>
          <w:rtl/>
        </w:rPr>
        <w:t xml:space="preserve"> מכאן, ששימוש במדיה ניידים מסייע להורים למלא צרכי הורות שונים </w:t>
      </w:r>
      <w:r w:rsidRPr="009E0A4B">
        <w:rPr>
          <w:rtl/>
        </w:rPr>
        <w:t>בעזרת שימוש עצמי, או באמצעות עידוד שימושי המדיה של הילדים (</w:t>
      </w:r>
      <w:r w:rsidRPr="009E0A4B">
        <w:t>Nabi &amp; Krcmar, 2016</w:t>
      </w:r>
      <w:r w:rsidRPr="009E0A4B">
        <w:rPr>
          <w:rtl/>
        </w:rPr>
        <w:t>).</w:t>
      </w:r>
      <w:r w:rsidR="00486A11">
        <w:rPr>
          <w:rFonts w:hint="cs"/>
          <w:rtl/>
        </w:rPr>
        <w:t xml:space="preserve"> לבסוף, </w:t>
      </w:r>
      <w:r w:rsidR="00960DCE">
        <w:rPr>
          <w:rFonts w:hint="cs"/>
          <w:rtl/>
        </w:rPr>
        <w:t xml:space="preserve">לאמצעי התקשורת תפקיד חשוב </w:t>
      </w:r>
      <w:r w:rsidR="00486A11">
        <w:rPr>
          <w:rFonts w:hint="cs"/>
          <w:rtl/>
        </w:rPr>
        <w:t xml:space="preserve">בעיצוב </w:t>
      </w:r>
      <w:r w:rsidRPr="009E0A4B">
        <w:rPr>
          <w:rtl/>
        </w:rPr>
        <w:t>מערכת היחסים בין בני המשפחה</w:t>
      </w:r>
      <w:r w:rsidR="00486A11">
        <w:rPr>
          <w:rFonts w:hint="cs"/>
          <w:rtl/>
        </w:rPr>
        <w:t xml:space="preserve"> במרחב הפרטי </w:t>
      </w:r>
      <w:r>
        <w:rPr>
          <w:rFonts w:hint="cs"/>
          <w:rtl/>
        </w:rPr>
        <w:t>(</w:t>
      </w:r>
      <w:r w:rsidRPr="00E16342">
        <w:rPr>
          <w:rFonts w:eastAsiaTheme="minorHAnsi"/>
        </w:rPr>
        <w:t>D’heer &amp; Courtois, 2014</w:t>
      </w:r>
      <w:r>
        <w:rPr>
          <w:rFonts w:eastAsiaTheme="minorHAnsi"/>
        </w:rPr>
        <w:t>; Ley at al., 2014</w:t>
      </w:r>
      <w:r>
        <w:rPr>
          <w:rFonts w:hint="cs"/>
          <w:rtl/>
        </w:rPr>
        <w:t>).</w:t>
      </w:r>
      <w:r w:rsidR="00960DCE">
        <w:rPr>
          <w:rFonts w:hint="cs"/>
          <w:rtl/>
        </w:rPr>
        <w:t xml:space="preserve"> מכאן שראוי לבחון את האופן בו נוכחותם של המדיה הניידים במרחב הציבורי, משליכה על הדימיקה בין הורים לילדים המבלים יחד במרחב הציבורי</w:t>
      </w:r>
      <w:r>
        <w:rPr>
          <w:rFonts w:hint="cs"/>
          <w:rtl/>
        </w:rPr>
        <w:t xml:space="preserve"> </w:t>
      </w:r>
      <w:r w:rsidRPr="009E0A4B">
        <w:rPr>
          <w:rtl/>
        </w:rPr>
        <w:t>(</w:t>
      </w:r>
      <w:r w:rsidRPr="009E0A4B">
        <w:t>Eichen et al., 2021; Lemish, 2015</w:t>
      </w:r>
      <w:r w:rsidRPr="009E0A4B">
        <w:rPr>
          <w:rtl/>
        </w:rPr>
        <w:t xml:space="preserve">). </w:t>
      </w:r>
    </w:p>
    <w:p w14:paraId="61BCA1CA" w14:textId="3F03CE10" w:rsidR="00D51358" w:rsidRDefault="00D51358" w:rsidP="00B853F2">
      <w:pPr>
        <w:autoSpaceDE w:val="0"/>
        <w:autoSpaceDN w:val="0"/>
        <w:adjustRightInd w:val="0"/>
        <w:spacing w:line="480" w:lineRule="auto"/>
        <w:contextualSpacing/>
        <w:rPr>
          <w:rtl/>
        </w:rPr>
      </w:pPr>
      <w:r w:rsidRPr="009E0A4B">
        <w:rPr>
          <w:rtl/>
        </w:rPr>
        <w:t xml:space="preserve">מכאן, </w:t>
      </w:r>
      <w:r>
        <w:rPr>
          <w:rFonts w:hint="cs"/>
          <w:rtl/>
        </w:rPr>
        <w:t xml:space="preserve">שהמחקר הנוכחי מבקש </w:t>
      </w:r>
      <w:r w:rsidRPr="009E0A4B">
        <w:rPr>
          <w:rtl/>
        </w:rPr>
        <w:t xml:space="preserve">להרחיב את הספרות </w:t>
      </w:r>
      <w:r>
        <w:rPr>
          <w:rFonts w:hint="cs"/>
          <w:rtl/>
        </w:rPr>
        <w:t>המתגבשת</w:t>
      </w:r>
      <w:r w:rsidR="00500186">
        <w:rPr>
          <w:rFonts w:hint="cs"/>
          <w:rtl/>
        </w:rPr>
        <w:t>,</w:t>
      </w:r>
      <w:r>
        <w:rPr>
          <w:rFonts w:hint="cs"/>
          <w:rtl/>
        </w:rPr>
        <w:t xml:space="preserve"> אודות</w:t>
      </w:r>
      <w:r w:rsidRPr="009E0A4B">
        <w:rPr>
          <w:rtl/>
        </w:rPr>
        <w:t xml:space="preserve"> השלכות השימוש של הורים וילדים במדיה ניידים</w:t>
      </w:r>
      <w:r w:rsidR="007D1204">
        <w:rPr>
          <w:rFonts w:hint="cs"/>
          <w:rtl/>
        </w:rPr>
        <w:t>,</w:t>
      </w:r>
      <w:r w:rsidRPr="009E0A4B">
        <w:rPr>
          <w:rtl/>
        </w:rPr>
        <w:t xml:space="preserve"> על </w:t>
      </w:r>
      <w:r>
        <w:rPr>
          <w:rFonts w:hint="cs"/>
          <w:rtl/>
        </w:rPr>
        <w:t>ה</w:t>
      </w:r>
      <w:r w:rsidRPr="009E0A4B">
        <w:rPr>
          <w:rtl/>
        </w:rPr>
        <w:t>אינטראקציה ביניהם</w:t>
      </w:r>
      <w:r>
        <w:rPr>
          <w:rFonts w:hint="cs"/>
          <w:rtl/>
        </w:rPr>
        <w:t>, בזירות שונות במרחב הציבורי</w:t>
      </w:r>
      <w:r w:rsidRPr="009E0A4B">
        <w:rPr>
          <w:rtl/>
        </w:rPr>
        <w:t xml:space="preserve">. </w:t>
      </w:r>
      <w:r>
        <w:rPr>
          <w:rFonts w:hint="cs"/>
          <w:rtl/>
        </w:rPr>
        <w:t>חידושו של המחקר</w:t>
      </w:r>
      <w:r w:rsidR="007D1204">
        <w:rPr>
          <w:rFonts w:hint="cs"/>
          <w:rtl/>
        </w:rPr>
        <w:t>,</w:t>
      </w:r>
      <w:r>
        <w:rPr>
          <w:rFonts w:hint="cs"/>
          <w:rtl/>
        </w:rPr>
        <w:t xml:space="preserve"> בבחינת התופעה בשתי זירות שונות</w:t>
      </w:r>
      <w:r w:rsidR="007D1204">
        <w:rPr>
          <w:rFonts w:hint="cs"/>
          <w:rtl/>
        </w:rPr>
        <w:t xml:space="preserve">, </w:t>
      </w:r>
      <w:r>
        <w:rPr>
          <w:rFonts w:hint="cs"/>
          <w:rtl/>
        </w:rPr>
        <w:t>בכל הקשור למידת העניין</w:t>
      </w:r>
      <w:r w:rsidR="007D1204">
        <w:rPr>
          <w:rFonts w:hint="cs"/>
          <w:rtl/>
        </w:rPr>
        <w:t xml:space="preserve"> והשעמום</w:t>
      </w:r>
      <w:r>
        <w:rPr>
          <w:rFonts w:hint="cs"/>
          <w:rtl/>
        </w:rPr>
        <w:t xml:space="preserve"> של הילד וההורה בזירה</w:t>
      </w:r>
      <w:r w:rsidR="00B853F2">
        <w:rPr>
          <w:rFonts w:hint="cs"/>
          <w:rtl/>
        </w:rPr>
        <w:t xml:space="preserve">. </w:t>
      </w:r>
      <w:r w:rsidR="00972A1B">
        <w:rPr>
          <w:rFonts w:hint="cs"/>
          <w:rtl/>
        </w:rPr>
        <w:t xml:space="preserve">התופעה תבחן לאור </w:t>
      </w:r>
      <w:r w:rsidR="00972A1B" w:rsidRPr="009E0A4B">
        <w:rPr>
          <w:rtl/>
        </w:rPr>
        <w:t>הפרדיגמה ההבנייתית פרשנית (</w:t>
      </w:r>
      <w:r w:rsidR="00972A1B" w:rsidRPr="009E0A4B">
        <w:t>Guba &amp; Lincoln, 2005</w:t>
      </w:r>
      <w:r w:rsidR="00972A1B" w:rsidRPr="009E0A4B">
        <w:rPr>
          <w:rtl/>
        </w:rPr>
        <w:t>)</w:t>
      </w:r>
      <w:r w:rsidR="00972A1B">
        <w:rPr>
          <w:rFonts w:hint="cs"/>
          <w:rtl/>
        </w:rPr>
        <w:t xml:space="preserve">, בעזרת תצפית משתתפת פאסיבית </w:t>
      </w:r>
      <w:r>
        <w:rPr>
          <w:rFonts w:hint="cs"/>
          <w:rtl/>
          <w:lang w:val="en"/>
        </w:rPr>
        <w:t>(שקדי, 2003)</w:t>
      </w:r>
      <w:r w:rsidR="00972A1B">
        <w:rPr>
          <w:rFonts w:hint="cs"/>
          <w:rtl/>
          <w:lang w:val="en"/>
        </w:rPr>
        <w:t>, וראיונות עומק חצי מובנים</w:t>
      </w:r>
      <w:r>
        <w:rPr>
          <w:rFonts w:hint="cs"/>
          <w:rtl/>
          <w:lang w:val="en"/>
        </w:rPr>
        <w:t xml:space="preserve">. </w:t>
      </w:r>
      <w:r w:rsidR="005F622D">
        <w:rPr>
          <w:rFonts w:hint="cs"/>
          <w:rtl/>
          <w:lang w:val="en"/>
        </w:rPr>
        <w:t>בנוסף, התופעה תבדק</w:t>
      </w:r>
      <w:r>
        <w:rPr>
          <w:rFonts w:hint="cs"/>
          <w:rtl/>
          <w:lang w:val="en"/>
        </w:rPr>
        <w:t xml:space="preserve"> לאור מגדר ההורה, ומעמד כלכלי-חברתי, וכן </w:t>
      </w:r>
      <w:r w:rsidR="00B853F2">
        <w:rPr>
          <w:rFonts w:hint="cs"/>
          <w:rtl/>
          <w:lang w:val="en"/>
        </w:rPr>
        <w:t>ביחס</w:t>
      </w:r>
      <w:r>
        <w:rPr>
          <w:rFonts w:hint="cs"/>
          <w:rtl/>
          <w:lang w:val="en"/>
        </w:rPr>
        <w:t xml:space="preserve"> לשימושי ילדים. בנוסף, המחקר הנוכחי </w:t>
      </w:r>
      <w:r w:rsidR="00EE2344">
        <w:rPr>
          <w:rFonts w:hint="cs"/>
          <w:rtl/>
          <w:lang w:val="en"/>
        </w:rPr>
        <w:t>בודק</w:t>
      </w:r>
      <w:r>
        <w:rPr>
          <w:rFonts w:hint="cs"/>
          <w:rtl/>
          <w:lang w:val="en"/>
        </w:rPr>
        <w:t xml:space="preserve"> את הדדיות האינטראקציה בין ההורה לילד, ולא רק את מידת הרגישות ההורית, במצבי שימוש והמנעות משימוש בטלפון של כל אחד מהם. </w:t>
      </w:r>
    </w:p>
    <w:p w14:paraId="1C97BDA4" w14:textId="77777777" w:rsidR="00D51358" w:rsidRPr="009E0A4B" w:rsidRDefault="00D51358" w:rsidP="00D51358">
      <w:pPr>
        <w:autoSpaceDE w:val="0"/>
        <w:autoSpaceDN w:val="0"/>
        <w:adjustRightInd w:val="0"/>
        <w:spacing w:line="480" w:lineRule="auto"/>
        <w:ind w:firstLine="0"/>
        <w:contextualSpacing/>
        <w:rPr>
          <w:b/>
          <w:bCs/>
          <w:rtl/>
        </w:rPr>
      </w:pPr>
      <w:r w:rsidRPr="009E0A4B">
        <w:rPr>
          <w:b/>
          <w:bCs/>
          <w:rtl/>
        </w:rPr>
        <w:t>מטרת המחקר ושאלות המחקר</w:t>
      </w:r>
    </w:p>
    <w:p w14:paraId="04530EB4" w14:textId="6698E257" w:rsidR="00D51358" w:rsidRDefault="00D51358" w:rsidP="00D51358">
      <w:pPr>
        <w:spacing w:line="480" w:lineRule="auto"/>
        <w:ind w:firstLine="0"/>
        <w:contextualSpacing/>
        <w:rPr>
          <w:rtl/>
        </w:rPr>
      </w:pPr>
      <w:r>
        <w:rPr>
          <w:rFonts w:hint="cs"/>
          <w:rtl/>
        </w:rPr>
        <w:t xml:space="preserve">מטרת המחקר הנוכחי, להציג תמונה עשירה אודות דפוסי השימוש, והסיבות לשימוש של הורים וילדים צעירים בטלפון חכם במרחב הציבורי. בנוסף, המחקר </w:t>
      </w:r>
      <w:r w:rsidR="00F033FF">
        <w:rPr>
          <w:rFonts w:hint="cs"/>
          <w:rtl/>
        </w:rPr>
        <w:t>מרחיב</w:t>
      </w:r>
      <w:r>
        <w:rPr>
          <w:rFonts w:hint="cs"/>
          <w:rtl/>
        </w:rPr>
        <w:t xml:space="preserve"> את הספרות הקיימת ביחס להשלכות שימושים אלו על האינטראקציה בין הורים לילדים</w:t>
      </w:r>
      <w:r w:rsidR="0043343F">
        <w:rPr>
          <w:rFonts w:hint="cs"/>
          <w:rtl/>
        </w:rPr>
        <w:t xml:space="preserve">, </w:t>
      </w:r>
      <w:r>
        <w:rPr>
          <w:rFonts w:hint="cs"/>
          <w:rtl/>
        </w:rPr>
        <w:t>תוך דגש על מאפייני ההדדיות באינטראקציה. במילים אחרות, המחקר יבחן את את מאפייני ההדדיות והזמינות הרגשית של הורים כלפי ילדיהם, וכן של הילדים כלפי ההורים בזמן שימוש, והמנעות משימוש, בטלפון החכם.</w:t>
      </w:r>
    </w:p>
    <w:p w14:paraId="599F4329" w14:textId="77777777" w:rsidR="003F13F9" w:rsidRDefault="00486C2B" w:rsidP="003F13F9">
      <w:pPr>
        <w:spacing w:line="480" w:lineRule="auto"/>
        <w:ind w:firstLine="720"/>
        <w:contextualSpacing/>
        <w:rPr>
          <w:rtl/>
        </w:rPr>
      </w:pPr>
      <w:r>
        <w:rPr>
          <w:rFonts w:hint="cs"/>
          <w:rtl/>
          <w:lang w:val="en"/>
        </w:rPr>
        <w:lastRenderedPageBreak/>
        <w:t xml:space="preserve">בנוסף, בספרות קיים חוסר מרכזי בנתונים, ביחס לתופעת הפאבינג בין הורים לילדים, על בסיס מגדר </w:t>
      </w:r>
      <w:r w:rsidRPr="00036686">
        <w:rPr>
          <w:rFonts w:hint="cs"/>
          <w:rtl/>
        </w:rPr>
        <w:t>(</w:t>
      </w:r>
      <w:r w:rsidRPr="00036686">
        <w:t>Braune-Krickau et al., 2021</w:t>
      </w:r>
      <w:r w:rsidRPr="00036686">
        <w:rPr>
          <w:rFonts w:hint="cs"/>
          <w:rtl/>
        </w:rPr>
        <w:t xml:space="preserve">), והבדלים על רקע </w:t>
      </w:r>
      <w:r>
        <w:rPr>
          <w:rFonts w:hint="cs"/>
          <w:rtl/>
        </w:rPr>
        <w:t>כלכלי-חברתי</w:t>
      </w:r>
      <w:r w:rsidRPr="00036686">
        <w:rPr>
          <w:rFonts w:hint="cs"/>
          <w:rtl/>
        </w:rPr>
        <w:t xml:space="preserve"> (</w:t>
      </w:r>
      <w:r w:rsidRPr="00036686">
        <w:t>McDaniel &amp; Radesky, 2018a</w:t>
      </w:r>
      <w:r w:rsidRPr="00036686">
        <w:rPr>
          <w:rFonts w:hint="cs"/>
          <w:rtl/>
        </w:rPr>
        <w:t>)</w:t>
      </w:r>
      <w:r>
        <w:rPr>
          <w:rFonts w:hint="cs"/>
          <w:rtl/>
        </w:rPr>
        <w:t>. מחקר זה מבקש להשלים חוסר זה, מתוך הבנה שהציפיות החברתיות השונות מאמהות ואבות (קפלן ואחרים, 2020), עשויות להיות מועתקות מהמרחב הפרטי לציבורי</w:t>
      </w:r>
      <w:r w:rsidR="0028493A">
        <w:rPr>
          <w:rFonts w:hint="cs"/>
          <w:rtl/>
        </w:rPr>
        <w:t xml:space="preserve">, וכי למעמד כלכלי-חברתי השלכות על עמדות הורים בכל הנוגע לשימושים שלהם בטלפון החכם בנוכחות ילדיהם </w:t>
      </w:r>
      <w:r w:rsidR="003F13F9">
        <w:rPr>
          <w:rFonts w:hint="cs"/>
          <w:rtl/>
        </w:rPr>
        <w:t>(</w:t>
      </w:r>
      <w:r w:rsidR="003F13F9">
        <w:t>Garg &amp; Sengupta, 2019</w:t>
      </w:r>
      <w:r w:rsidR="003F13F9">
        <w:rPr>
          <w:rFonts w:hint="cs"/>
          <w:rtl/>
        </w:rPr>
        <w:t>).</w:t>
      </w:r>
    </w:p>
    <w:p w14:paraId="051E8B27" w14:textId="63DD3C45" w:rsidR="00D51358" w:rsidRDefault="003F13F9" w:rsidP="00076CF5">
      <w:pPr>
        <w:spacing w:line="480" w:lineRule="auto"/>
        <w:ind w:firstLine="720"/>
        <w:contextualSpacing/>
        <w:rPr>
          <w:rtl/>
        </w:rPr>
      </w:pPr>
      <w:r>
        <w:rPr>
          <w:rFonts w:hint="cs"/>
          <w:rtl/>
        </w:rPr>
        <w:t xml:space="preserve">לסיכום, </w:t>
      </w:r>
      <w:r w:rsidR="00D51358">
        <w:rPr>
          <w:rFonts w:hint="cs"/>
          <w:rtl/>
        </w:rPr>
        <w:t>מחקר זה מצטרף לשורה של מחקרים שמשתמשים בתצפית איכותנית, על מנת</w:t>
      </w:r>
      <w:r w:rsidR="00D51358">
        <w:rPr>
          <w:rFonts w:hint="cs"/>
          <w:rtl/>
          <w:lang w:val="en"/>
        </w:rPr>
        <w:t xml:space="preserve"> לזהות את תופעת הפאבינג, באינטראקציה בין הורים לילדים צעירים במרחב הציבורי </w:t>
      </w:r>
      <w:r w:rsidR="00D51358">
        <w:rPr>
          <w:rFonts w:hint="cs"/>
          <w:rtl/>
        </w:rPr>
        <w:t>(</w:t>
      </w:r>
      <w:r w:rsidR="00D51358" w:rsidRPr="004778B4">
        <w:t xml:space="preserve">Lemish, Elias &amp; Floegel, </w:t>
      </w:r>
      <w:r w:rsidR="00D51358">
        <w:t>2019;</w:t>
      </w:r>
      <w:r w:rsidR="00D51358" w:rsidRPr="00F91EEB">
        <w:t xml:space="preserve"> </w:t>
      </w:r>
      <w:r w:rsidR="00D51358">
        <w:t>Elias &amp; Lemish, 2021</w:t>
      </w:r>
      <w:r w:rsidR="00D51358">
        <w:rPr>
          <w:rFonts w:hint="cs"/>
          <w:rtl/>
        </w:rPr>
        <w:t xml:space="preserve">), </w:t>
      </w:r>
      <w:r w:rsidR="0043343F">
        <w:rPr>
          <w:rFonts w:hint="cs"/>
          <w:rtl/>
          <w:lang w:val="en"/>
        </w:rPr>
        <w:t>תוך שהוא</w:t>
      </w:r>
      <w:r w:rsidR="00D51358">
        <w:rPr>
          <w:rFonts w:hint="cs"/>
          <w:rtl/>
          <w:lang w:val="en"/>
        </w:rPr>
        <w:t xml:space="preserve"> מרחיב את השדה המחקרי, ובוחן את  התופעה בזירות שונות, בהן הורים וילדים מתמודדים עם דרישות חברתיות שונות</w:t>
      </w:r>
      <w:r w:rsidR="00B8335C">
        <w:rPr>
          <w:rFonts w:hint="cs"/>
          <w:rtl/>
          <w:lang w:val="en"/>
        </w:rPr>
        <w:t xml:space="preserve">, ובעזרת שילוב בין ממצאי תצפיות לראיונות עומק חצי מובנים </w:t>
      </w:r>
      <w:r w:rsidR="00D51358">
        <w:rPr>
          <w:rFonts w:hint="cs"/>
          <w:rtl/>
          <w:lang w:val="en"/>
        </w:rPr>
        <w:t xml:space="preserve">שנערכו עם אבות ואמהות, בעלי </w:t>
      </w:r>
      <w:r w:rsidR="0077216A">
        <w:rPr>
          <w:rFonts w:hint="cs"/>
          <w:rtl/>
          <w:lang w:val="en"/>
        </w:rPr>
        <w:t>רקע תעסוקתי שונה, והשכלה שונה</w:t>
      </w:r>
      <w:r w:rsidR="00D51358">
        <w:rPr>
          <w:rFonts w:hint="cs"/>
          <w:rtl/>
          <w:lang w:val="en"/>
        </w:rPr>
        <w:t xml:space="preserve">. </w:t>
      </w:r>
      <w:r w:rsidR="00076CF5">
        <w:rPr>
          <w:rFonts w:hint="cs"/>
          <w:rtl/>
        </w:rPr>
        <w:t xml:space="preserve">כך, </w:t>
      </w:r>
      <w:r w:rsidR="00D51358">
        <w:rPr>
          <w:rFonts w:hint="cs"/>
          <w:rtl/>
        </w:rPr>
        <w:t>המחקר מבקש לענות על שאלות המחקר הבאות</w:t>
      </w:r>
      <w:r w:rsidR="00D51358" w:rsidRPr="009E0A4B">
        <w:rPr>
          <w:rtl/>
        </w:rPr>
        <w:t>:</w:t>
      </w:r>
    </w:p>
    <w:p w14:paraId="7FCCFECD" w14:textId="509464CE" w:rsidR="00D51358" w:rsidRPr="006A66D2" w:rsidRDefault="00D51358" w:rsidP="00D51358">
      <w:pPr>
        <w:spacing w:line="480" w:lineRule="auto"/>
        <w:ind w:firstLine="0"/>
        <w:contextualSpacing/>
        <w:rPr>
          <w:b/>
          <w:bCs/>
          <w:rtl/>
        </w:rPr>
      </w:pPr>
      <w:r w:rsidRPr="006A66D2">
        <w:rPr>
          <w:rFonts w:hint="cs"/>
          <w:b/>
          <w:bCs/>
          <w:rtl/>
        </w:rPr>
        <w:t>1. שימושי הורים בטלפון החכם</w:t>
      </w:r>
      <w:r w:rsidRPr="006A66D2">
        <w:rPr>
          <w:rStyle w:val="FootnoteReference"/>
          <w:b/>
          <w:bCs/>
          <w:rtl/>
        </w:rPr>
        <w:footnoteReference w:id="2"/>
      </w:r>
      <w:r w:rsidRPr="006A66D2">
        <w:rPr>
          <w:rFonts w:hint="cs"/>
          <w:b/>
          <w:bCs/>
          <w:rtl/>
        </w:rPr>
        <w:t xml:space="preserve"> בזירות שונות במרחב הציבורי.</w:t>
      </w:r>
    </w:p>
    <w:p w14:paraId="76580D8A" w14:textId="4DE8F33A" w:rsidR="00D51358" w:rsidRDefault="00076CF5" w:rsidP="00D51358">
      <w:pPr>
        <w:spacing w:line="480" w:lineRule="auto"/>
        <w:ind w:firstLine="0"/>
        <w:contextualSpacing/>
        <w:rPr>
          <w:rtl/>
        </w:rPr>
      </w:pPr>
      <w:r>
        <w:rPr>
          <w:rFonts w:hint="cs"/>
          <w:rtl/>
        </w:rPr>
        <w:t>1</w:t>
      </w:r>
      <w:r w:rsidR="009761AD">
        <w:rPr>
          <w:rFonts w:hint="cs"/>
          <w:rtl/>
        </w:rPr>
        <w:t>א</w:t>
      </w:r>
      <w:r>
        <w:rPr>
          <w:rFonts w:hint="cs"/>
          <w:rtl/>
        </w:rPr>
        <w:t xml:space="preserve">. </w:t>
      </w:r>
      <w:r w:rsidR="00D51358">
        <w:rPr>
          <w:rFonts w:hint="cs"/>
          <w:rtl/>
        </w:rPr>
        <w:t>מהן הסיבות לשימוש</w:t>
      </w:r>
      <w:r w:rsidR="009761AD">
        <w:rPr>
          <w:rFonts w:hint="cs"/>
          <w:rtl/>
        </w:rPr>
        <w:t xml:space="preserve"> </w:t>
      </w:r>
      <w:r w:rsidR="00D51358">
        <w:rPr>
          <w:rFonts w:hint="cs"/>
          <w:rtl/>
        </w:rPr>
        <w:t xml:space="preserve">וההמנעות משימוש, </w:t>
      </w:r>
      <w:r w:rsidR="00BF4C5B">
        <w:rPr>
          <w:rFonts w:hint="cs"/>
          <w:rtl/>
        </w:rPr>
        <w:t xml:space="preserve">בטלפון </w:t>
      </w:r>
      <w:r w:rsidR="002941B9">
        <w:rPr>
          <w:rFonts w:hint="cs"/>
          <w:rtl/>
        </w:rPr>
        <w:t>ה</w:t>
      </w:r>
      <w:r w:rsidR="00BF4C5B">
        <w:rPr>
          <w:rFonts w:hint="cs"/>
          <w:rtl/>
        </w:rPr>
        <w:t>חכם</w:t>
      </w:r>
      <w:r w:rsidR="009761AD">
        <w:rPr>
          <w:rFonts w:hint="cs"/>
          <w:rtl/>
        </w:rPr>
        <w:t xml:space="preserve"> ידי הורים, במרחב הציבורי?</w:t>
      </w:r>
    </w:p>
    <w:p w14:paraId="2B0C6CE2" w14:textId="45D9C1B4" w:rsidR="00D51358" w:rsidRDefault="00076CF5" w:rsidP="00D51358">
      <w:pPr>
        <w:spacing w:line="480" w:lineRule="auto"/>
        <w:ind w:firstLine="0"/>
        <w:contextualSpacing/>
        <w:rPr>
          <w:rtl/>
        </w:rPr>
      </w:pPr>
      <w:r>
        <w:rPr>
          <w:rFonts w:hint="cs"/>
          <w:rtl/>
        </w:rPr>
        <w:t>1</w:t>
      </w:r>
      <w:r w:rsidR="009761AD">
        <w:rPr>
          <w:rFonts w:hint="cs"/>
          <w:rtl/>
        </w:rPr>
        <w:t>ב</w:t>
      </w:r>
      <w:r>
        <w:rPr>
          <w:rFonts w:hint="cs"/>
          <w:rtl/>
        </w:rPr>
        <w:t xml:space="preserve">. </w:t>
      </w:r>
      <w:r w:rsidR="00D51358">
        <w:rPr>
          <w:rFonts w:hint="cs"/>
          <w:rtl/>
        </w:rPr>
        <w:t xml:space="preserve">מהם טיפוסי ההורים במרחב הציבורי, לאור טיב השימוש וההמנעות משימוש </w:t>
      </w:r>
      <w:r w:rsidR="002941B9">
        <w:rPr>
          <w:rFonts w:hint="cs"/>
          <w:rtl/>
        </w:rPr>
        <w:t>בטלפון החכם</w:t>
      </w:r>
      <w:r w:rsidR="00D51358">
        <w:rPr>
          <w:rFonts w:hint="cs"/>
          <w:rtl/>
        </w:rPr>
        <w:t xml:space="preserve"> במרחב הציבורי?</w:t>
      </w:r>
    </w:p>
    <w:p w14:paraId="16B9D66C" w14:textId="3EEA84A6" w:rsidR="00D51358" w:rsidRDefault="00076CF5" w:rsidP="00D51358">
      <w:pPr>
        <w:spacing w:line="480" w:lineRule="auto"/>
        <w:ind w:firstLine="0"/>
        <w:contextualSpacing/>
        <w:rPr>
          <w:rtl/>
        </w:rPr>
      </w:pPr>
      <w:r>
        <w:rPr>
          <w:rFonts w:hint="cs"/>
          <w:rtl/>
        </w:rPr>
        <w:t>1</w:t>
      </w:r>
      <w:r w:rsidR="009761AD">
        <w:rPr>
          <w:rFonts w:hint="cs"/>
          <w:rtl/>
        </w:rPr>
        <w:t>ג</w:t>
      </w:r>
      <w:r w:rsidR="00B51A63">
        <w:rPr>
          <w:rFonts w:hint="cs"/>
          <w:rtl/>
        </w:rPr>
        <w:t xml:space="preserve">. </w:t>
      </w:r>
      <w:r w:rsidR="00D51358">
        <w:rPr>
          <w:rFonts w:hint="cs"/>
          <w:rtl/>
        </w:rPr>
        <w:t>מהן השלכות השימוש בטלפון</w:t>
      </w:r>
      <w:r w:rsidR="000245B4">
        <w:rPr>
          <w:rFonts w:hint="cs"/>
          <w:rtl/>
        </w:rPr>
        <w:t xml:space="preserve"> החכם</w:t>
      </w:r>
      <w:r w:rsidR="00D51358">
        <w:rPr>
          <w:rFonts w:hint="cs"/>
          <w:rtl/>
        </w:rPr>
        <w:t xml:space="preserve"> על ידי הורים, על האינטראקציה שלהם עם ילדיהם במרחב הציבורי?</w:t>
      </w:r>
    </w:p>
    <w:p w14:paraId="7263A92D" w14:textId="74252786" w:rsidR="00D51358" w:rsidRDefault="00076CF5" w:rsidP="00D51358">
      <w:pPr>
        <w:spacing w:line="480" w:lineRule="auto"/>
        <w:ind w:firstLine="0"/>
        <w:contextualSpacing/>
        <w:rPr>
          <w:rtl/>
        </w:rPr>
      </w:pPr>
      <w:r>
        <w:rPr>
          <w:rFonts w:hint="cs"/>
          <w:rtl/>
        </w:rPr>
        <w:t>1</w:t>
      </w:r>
      <w:r w:rsidR="009761AD">
        <w:rPr>
          <w:rFonts w:hint="cs"/>
          <w:rtl/>
        </w:rPr>
        <w:t>ד</w:t>
      </w:r>
      <w:r>
        <w:rPr>
          <w:rFonts w:hint="cs"/>
          <w:rtl/>
        </w:rPr>
        <w:t xml:space="preserve">. </w:t>
      </w:r>
      <w:r w:rsidR="00D51358">
        <w:rPr>
          <w:rFonts w:hint="cs"/>
          <w:rtl/>
        </w:rPr>
        <w:t>כיצד מאפייני הזירה, מגדר ההורה והאזור הגאוגרפי באים לידי ביטוי בסוגיות אלו?</w:t>
      </w:r>
    </w:p>
    <w:p w14:paraId="745E092C" w14:textId="77777777" w:rsidR="00D51358" w:rsidRDefault="00D51358" w:rsidP="00D51358">
      <w:pPr>
        <w:spacing w:line="480" w:lineRule="auto"/>
        <w:ind w:firstLine="0"/>
        <w:contextualSpacing/>
        <w:rPr>
          <w:rtl/>
        </w:rPr>
      </w:pPr>
    </w:p>
    <w:p w14:paraId="5692D77E" w14:textId="77777777" w:rsidR="00D51358" w:rsidRPr="006A66D2" w:rsidRDefault="00D51358" w:rsidP="00D51358">
      <w:pPr>
        <w:spacing w:line="480" w:lineRule="auto"/>
        <w:ind w:firstLine="0"/>
        <w:contextualSpacing/>
        <w:rPr>
          <w:b/>
          <w:bCs/>
          <w:rtl/>
        </w:rPr>
      </w:pPr>
      <w:r w:rsidRPr="006A66D2">
        <w:rPr>
          <w:rFonts w:hint="cs"/>
          <w:b/>
          <w:bCs/>
          <w:rtl/>
        </w:rPr>
        <w:t>2. שימושי ילדים במדיה ניידים בזירות שונות במרחב הציבורי.</w:t>
      </w:r>
    </w:p>
    <w:p w14:paraId="5A61D603" w14:textId="38E38615" w:rsidR="00D51358" w:rsidRDefault="00C42B6D" w:rsidP="00D51358">
      <w:pPr>
        <w:spacing w:line="480" w:lineRule="auto"/>
        <w:ind w:firstLine="0"/>
        <w:contextualSpacing/>
        <w:rPr>
          <w:rtl/>
        </w:rPr>
      </w:pPr>
      <w:r>
        <w:rPr>
          <w:rFonts w:hint="cs"/>
          <w:rtl/>
        </w:rPr>
        <w:t xml:space="preserve">2א. </w:t>
      </w:r>
      <w:r w:rsidR="00D51358">
        <w:rPr>
          <w:rFonts w:hint="cs"/>
          <w:rtl/>
        </w:rPr>
        <w:t xml:space="preserve">מהן הסיבות לשימוש, וההמנעות משימוש, של ילדים </w:t>
      </w:r>
      <w:r w:rsidR="000F15F3">
        <w:rPr>
          <w:rFonts w:hint="cs"/>
          <w:rtl/>
        </w:rPr>
        <w:t>במדיה ניידים</w:t>
      </w:r>
      <w:r w:rsidR="00D51358">
        <w:rPr>
          <w:rFonts w:hint="cs"/>
          <w:rtl/>
        </w:rPr>
        <w:t xml:space="preserve"> במרחב הציבורי?</w:t>
      </w:r>
    </w:p>
    <w:p w14:paraId="765C17BD" w14:textId="7E7FF35C" w:rsidR="00D51358" w:rsidRPr="000D58EC" w:rsidRDefault="00C42B6D" w:rsidP="00D51358">
      <w:pPr>
        <w:spacing w:line="480" w:lineRule="auto"/>
        <w:ind w:firstLine="0"/>
        <w:contextualSpacing/>
        <w:rPr>
          <w:rtl/>
        </w:rPr>
      </w:pPr>
      <w:r>
        <w:rPr>
          <w:rFonts w:hint="cs"/>
          <w:rtl/>
        </w:rPr>
        <w:t xml:space="preserve">2ב. </w:t>
      </w:r>
      <w:r w:rsidR="00D51358" w:rsidRPr="000D58EC">
        <w:rPr>
          <w:rFonts w:hint="cs"/>
          <w:rtl/>
        </w:rPr>
        <w:t xml:space="preserve">מהם טיפוסי הילדים שניתן לזהות במרחב הציבורי, ומהן השלכות השימוש </w:t>
      </w:r>
      <w:r w:rsidR="000F15F3">
        <w:rPr>
          <w:rFonts w:hint="cs"/>
          <w:rtl/>
        </w:rPr>
        <w:t>במדיה ניידים</w:t>
      </w:r>
      <w:r w:rsidR="00D51358" w:rsidRPr="000D58EC">
        <w:rPr>
          <w:rFonts w:hint="cs"/>
          <w:rtl/>
        </w:rPr>
        <w:t xml:space="preserve"> על ידי ילדים, על האינטראקציה שלהם עם הוריהם במרחב הציבורי?</w:t>
      </w:r>
    </w:p>
    <w:p w14:paraId="4607A805" w14:textId="6523714F" w:rsidR="00D51358" w:rsidRDefault="00D51358" w:rsidP="00D51358">
      <w:pPr>
        <w:ind w:firstLine="0"/>
        <w:rPr>
          <w:rtl/>
        </w:rPr>
      </w:pPr>
    </w:p>
    <w:p w14:paraId="1BBEDE36" w14:textId="045F706C" w:rsidR="00F94D22" w:rsidRDefault="00F94D22" w:rsidP="00D51358">
      <w:pPr>
        <w:ind w:firstLine="0"/>
        <w:rPr>
          <w:rtl/>
        </w:rPr>
      </w:pPr>
    </w:p>
    <w:p w14:paraId="2EC5931F" w14:textId="77777777" w:rsidR="00D51358" w:rsidRPr="009E0A4B" w:rsidRDefault="00D51358" w:rsidP="00D51358">
      <w:pPr>
        <w:spacing w:line="480" w:lineRule="auto"/>
        <w:ind w:firstLine="0"/>
        <w:contextualSpacing/>
        <w:rPr>
          <w:b/>
          <w:bCs/>
          <w:rtl/>
        </w:rPr>
      </w:pPr>
      <w:r w:rsidRPr="009E0A4B">
        <w:rPr>
          <w:b/>
          <w:bCs/>
          <w:rtl/>
        </w:rPr>
        <w:lastRenderedPageBreak/>
        <w:t>מתודולוגיה</w:t>
      </w:r>
    </w:p>
    <w:p w14:paraId="6CA9D4CA" w14:textId="677919FC" w:rsidR="00D51358" w:rsidRPr="009E0A4B" w:rsidRDefault="00D51358" w:rsidP="00D51358">
      <w:pPr>
        <w:spacing w:line="480" w:lineRule="auto"/>
        <w:ind w:firstLine="0"/>
        <w:contextualSpacing/>
        <w:rPr>
          <w:rtl/>
        </w:rPr>
      </w:pPr>
      <w:r w:rsidRPr="009E0A4B">
        <w:rPr>
          <w:rtl/>
        </w:rPr>
        <w:t>כיון שמחקר זה בוחן את התנהגותם של הורים, ילדים וילדות בסביבתם הטבעית, שיטת המחקר מבוססת על הנחות המוצא של הפרדיגמה ההבנייתית פרשנית</w:t>
      </w:r>
      <w:r>
        <w:rPr>
          <w:rFonts w:hint="cs"/>
          <w:rtl/>
        </w:rPr>
        <w:t xml:space="preserve">, לפיה </w:t>
      </w:r>
      <w:r w:rsidRPr="009E0A4B">
        <w:rPr>
          <w:rtl/>
        </w:rPr>
        <w:t>הסביבה החברתית היא שלמות שדרכה ובתוכה ניתן להבין את מורכבות ההתנהגות האנושית (</w:t>
      </w:r>
      <w:r w:rsidRPr="009E0A4B">
        <w:t>Guba &amp; Lincoln, 2005</w:t>
      </w:r>
      <w:r w:rsidRPr="009E0A4B">
        <w:rPr>
          <w:rtl/>
        </w:rPr>
        <w:t>).</w:t>
      </w:r>
      <w:r>
        <w:rPr>
          <w:rFonts w:hint="cs"/>
          <w:rtl/>
        </w:rPr>
        <w:t xml:space="preserve"> המחקר התבסס על תצפיות בגני שעשועים ואיזור</w:t>
      </w:r>
      <w:r w:rsidR="00F21A67">
        <w:rPr>
          <w:rFonts w:hint="cs"/>
          <w:rtl/>
        </w:rPr>
        <w:t>י</w:t>
      </w:r>
      <w:r>
        <w:rPr>
          <w:rFonts w:hint="cs"/>
          <w:rtl/>
        </w:rPr>
        <w:t xml:space="preserve"> המתנה בקופות חולים, ועל ראיונות עומק חצי מובנים עם הורים. שילוב זה, אפשר </w:t>
      </w:r>
      <w:r w:rsidRPr="009E0A4B">
        <w:rPr>
          <w:rtl/>
        </w:rPr>
        <w:t xml:space="preserve">לחוקרת </w:t>
      </w:r>
      <w:r w:rsidR="00F21A67">
        <w:rPr>
          <w:rFonts w:hint="cs"/>
          <w:rtl/>
        </w:rPr>
        <w:t xml:space="preserve">להיות </w:t>
      </w:r>
      <w:r w:rsidRPr="009E0A4B">
        <w:rPr>
          <w:rtl/>
        </w:rPr>
        <w:t>עדה לעולם עשיר של התנהגויות וקשרים טבעיים באופן ספונטני והוליסטי (</w:t>
      </w:r>
      <w:r w:rsidRPr="009E0A4B">
        <w:t>Corsaro, 2011</w:t>
      </w:r>
      <w:r w:rsidRPr="009E0A4B">
        <w:rPr>
          <w:rtl/>
        </w:rPr>
        <w:t xml:space="preserve">). </w:t>
      </w:r>
      <w:r>
        <w:rPr>
          <w:rFonts w:hint="cs"/>
          <w:rtl/>
        </w:rPr>
        <w:t xml:space="preserve">בהמשך, הראיונות אפשרו </w:t>
      </w:r>
      <w:r w:rsidRPr="009E0A4B">
        <w:rPr>
          <w:rtl/>
        </w:rPr>
        <w:t xml:space="preserve">לחוקרת להבין את ההקשר האישי, הזוגי והמשפחתי הרחב שבו </w:t>
      </w:r>
      <w:r>
        <w:rPr>
          <w:rFonts w:hint="cs"/>
          <w:rtl/>
        </w:rPr>
        <w:t>מ</w:t>
      </w:r>
      <w:r w:rsidRPr="009E0A4B">
        <w:rPr>
          <w:rtl/>
        </w:rPr>
        <w:t>תרחש</w:t>
      </w:r>
      <w:r>
        <w:rPr>
          <w:rFonts w:hint="cs"/>
          <w:rtl/>
        </w:rPr>
        <w:t>ת</w:t>
      </w:r>
      <w:r w:rsidRPr="009E0A4B">
        <w:rPr>
          <w:rtl/>
        </w:rPr>
        <w:t xml:space="preserve"> התופעה הנחקרת, מנקודת מבטו של ההורה (</w:t>
      </w:r>
      <w:r w:rsidRPr="009E0A4B">
        <w:t>Seidman, 1991</w:t>
      </w:r>
      <w:r w:rsidRPr="009E0A4B">
        <w:rPr>
          <w:rtl/>
        </w:rPr>
        <w:t>).</w:t>
      </w:r>
    </w:p>
    <w:p w14:paraId="4A5542FE" w14:textId="77777777" w:rsidR="00D51358" w:rsidRPr="009E0A4B" w:rsidRDefault="00D51358" w:rsidP="00D51358">
      <w:pPr>
        <w:spacing w:line="480" w:lineRule="auto"/>
        <w:ind w:firstLine="360"/>
        <w:contextualSpacing/>
        <w:rPr>
          <w:rtl/>
        </w:rPr>
      </w:pPr>
      <w:r w:rsidRPr="009E0A4B">
        <w:rPr>
          <w:b/>
          <w:bCs/>
          <w:rtl/>
        </w:rPr>
        <w:t>שד</w:t>
      </w:r>
      <w:r>
        <w:rPr>
          <w:rFonts w:hint="cs"/>
          <w:b/>
          <w:bCs/>
          <w:rtl/>
        </w:rPr>
        <w:t>ה</w:t>
      </w:r>
      <w:r w:rsidRPr="009E0A4B">
        <w:rPr>
          <w:b/>
          <w:bCs/>
          <w:rtl/>
        </w:rPr>
        <w:t xml:space="preserve"> המחקר</w:t>
      </w:r>
      <w:r w:rsidRPr="009E0A4B">
        <w:rPr>
          <w:rtl/>
        </w:rPr>
        <w:t xml:space="preserve">: למחקר נבחרו </w:t>
      </w:r>
      <w:r>
        <w:rPr>
          <w:rFonts w:hint="cs"/>
          <w:rtl/>
        </w:rPr>
        <w:t xml:space="preserve">שתי זירות: </w:t>
      </w:r>
      <w:r w:rsidRPr="009E0A4B">
        <w:rPr>
          <w:rtl/>
        </w:rPr>
        <w:t>גני שעשועים ציבוריים במרכזים עירוניים, ואזור</w:t>
      </w:r>
      <w:r>
        <w:rPr>
          <w:rFonts w:hint="cs"/>
          <w:rtl/>
        </w:rPr>
        <w:t>י</w:t>
      </w:r>
      <w:r w:rsidRPr="009E0A4B">
        <w:rPr>
          <w:rtl/>
        </w:rPr>
        <w:t xml:space="preserve"> ההמתנה במרפאות של קופות חולים ציבוריות. </w:t>
      </w:r>
      <w:r>
        <w:rPr>
          <w:rFonts w:hint="cs"/>
          <w:rtl/>
        </w:rPr>
        <w:t>הזירות מובחנות זו בזו במידת העניין של הילד וההורים, וכן ב</w:t>
      </w:r>
      <w:r w:rsidRPr="009E0A4B">
        <w:rPr>
          <w:rtl/>
        </w:rPr>
        <w:t xml:space="preserve">מאפיינים הפיזים, וסיבת ההגעה של המשפחה אליהם. התצפיות נערכו במספר ערים יהודיות, מחציתן בשכונות המוגדרות אשכול </w:t>
      </w:r>
      <w:r>
        <w:rPr>
          <w:rFonts w:hint="cs"/>
          <w:rtl/>
        </w:rPr>
        <w:t>כלכלי-חברתי</w:t>
      </w:r>
      <w:r w:rsidRPr="009E0A4B">
        <w:rPr>
          <w:rtl/>
        </w:rPr>
        <w:t xml:space="preserve"> בינוני-גבוה, ומחציתן אשכול </w:t>
      </w:r>
      <w:r>
        <w:rPr>
          <w:rFonts w:hint="cs"/>
          <w:rtl/>
        </w:rPr>
        <w:t>כלכלי-חברתי</w:t>
      </w:r>
      <w:r w:rsidRPr="009E0A4B">
        <w:rPr>
          <w:rtl/>
        </w:rPr>
        <w:t xml:space="preserve"> בינוני-נמוך (הלמ"ס, 2019א'). </w:t>
      </w:r>
    </w:p>
    <w:p w14:paraId="43F7DC9F" w14:textId="5E0098D3" w:rsidR="00D51358" w:rsidRDefault="00D51358" w:rsidP="00D51358">
      <w:pPr>
        <w:spacing w:line="480" w:lineRule="auto"/>
        <w:ind w:firstLine="360"/>
        <w:contextualSpacing/>
        <w:rPr>
          <w:rtl/>
        </w:rPr>
      </w:pPr>
      <w:r w:rsidRPr="009E0A4B">
        <w:rPr>
          <w:b/>
          <w:bCs/>
          <w:rtl/>
        </w:rPr>
        <w:t>המשתתפים</w:t>
      </w:r>
      <w:r w:rsidRPr="009E0A4B">
        <w:rPr>
          <w:rtl/>
        </w:rPr>
        <w:t xml:space="preserve">: </w:t>
      </w:r>
      <w:r w:rsidRPr="002C3A93">
        <w:rPr>
          <w:rFonts w:hint="cs"/>
          <w:rtl/>
        </w:rPr>
        <w:t xml:space="preserve">המחקר התמקד במשפחות </w:t>
      </w:r>
      <w:r>
        <w:rPr>
          <w:rFonts w:hint="cs"/>
          <w:rtl/>
        </w:rPr>
        <w:t>עם ילד בג</w:t>
      </w:r>
      <w:r w:rsidRPr="002C3A93">
        <w:rPr>
          <w:rFonts w:hint="cs"/>
          <w:rtl/>
        </w:rPr>
        <w:t xml:space="preserve">ילאי שנתיים עד שש. הבחירה בטווח גילאים זה נובעת מההכרה בחשיבות </w:t>
      </w:r>
      <w:r>
        <w:rPr>
          <w:rFonts w:hint="cs"/>
          <w:rtl/>
        </w:rPr>
        <w:t>האינטראקציה בין הורים לילדים בגיל הצעיר (</w:t>
      </w:r>
      <w:r w:rsidRPr="004778B4">
        <w:rPr>
          <w:rFonts w:eastAsiaTheme="minorHAnsi"/>
        </w:rPr>
        <w:t>Harrist &amp; Waugh, 2001</w:t>
      </w:r>
      <w:r>
        <w:rPr>
          <w:rFonts w:eastAsiaTheme="minorHAnsi" w:hint="cs"/>
          <w:rtl/>
        </w:rPr>
        <w:t>)</w:t>
      </w:r>
      <w:r>
        <w:rPr>
          <w:rFonts w:hint="cs"/>
          <w:rtl/>
        </w:rPr>
        <w:t>, ומכיוון שסביב גיל שנתיים</w:t>
      </w:r>
      <w:r w:rsidR="00D2359E">
        <w:rPr>
          <w:rFonts w:hint="cs"/>
          <w:rtl/>
        </w:rPr>
        <w:t>,</w:t>
      </w:r>
      <w:r>
        <w:rPr>
          <w:rFonts w:hint="cs"/>
          <w:rtl/>
        </w:rPr>
        <w:t xml:space="preserve"> פעוטות </w:t>
      </w:r>
      <w:r w:rsidRPr="004778B4">
        <w:rPr>
          <w:rtl/>
        </w:rPr>
        <w:t>מגלים כישורים מוטוריים שמתאימים לשימוש במדיה ניידים מבוססי מסך מגע (</w:t>
      </w:r>
      <w:r w:rsidRPr="004778B4">
        <w:t>Lemish, 2015; Nikken &amp; Schols, 2015</w:t>
      </w:r>
      <w:r w:rsidRPr="004778B4">
        <w:rPr>
          <w:rtl/>
        </w:rPr>
        <w:t>)</w:t>
      </w:r>
      <w:r>
        <w:rPr>
          <w:rFonts w:hint="cs"/>
          <w:rtl/>
        </w:rPr>
        <w:t>.</w:t>
      </w:r>
    </w:p>
    <w:p w14:paraId="16D78B24" w14:textId="77777777" w:rsidR="00D51358" w:rsidRPr="009E0A4B" w:rsidRDefault="00D51358" w:rsidP="00D51358">
      <w:pPr>
        <w:spacing w:line="480" w:lineRule="auto"/>
        <w:ind w:firstLine="360"/>
        <w:contextualSpacing/>
        <w:rPr>
          <w:rtl/>
        </w:rPr>
      </w:pPr>
      <w:r>
        <w:rPr>
          <w:rFonts w:hint="cs"/>
          <w:rtl/>
        </w:rPr>
        <w:t>התצפיות נערכו על הרכבים</w:t>
      </w:r>
      <w:r w:rsidRPr="009E0A4B">
        <w:rPr>
          <w:rtl/>
        </w:rPr>
        <w:t xml:space="preserve"> משפחתיים</w:t>
      </w:r>
      <w:r>
        <w:rPr>
          <w:rFonts w:hint="cs"/>
          <w:rtl/>
        </w:rPr>
        <w:t xml:space="preserve"> שונים,</w:t>
      </w:r>
      <w:r w:rsidRPr="009E0A4B">
        <w:rPr>
          <w:rtl/>
        </w:rPr>
        <w:t xml:space="preserve"> בהם לפחות</w:t>
      </w:r>
      <w:r>
        <w:rPr>
          <w:rFonts w:hint="cs"/>
          <w:rtl/>
        </w:rPr>
        <w:t xml:space="preserve"> הורה אחד, אב או אם, וילד אחד בן </w:t>
      </w:r>
      <w:r w:rsidRPr="009E0A4B">
        <w:rPr>
          <w:rtl/>
        </w:rPr>
        <w:t>שנתיים עד שש שנים.</w:t>
      </w:r>
      <w:r>
        <w:rPr>
          <w:rFonts w:hint="cs"/>
          <w:rtl/>
        </w:rPr>
        <w:t xml:space="preserve"> </w:t>
      </w:r>
      <w:r w:rsidRPr="009E0A4B">
        <w:rPr>
          <w:rtl/>
        </w:rPr>
        <w:t>המרואיינים אותרו באמצעות דגימת כדור שלג (</w:t>
      </w:r>
      <w:r w:rsidRPr="009E0A4B">
        <w:t>Noy, 2008</w:t>
      </w:r>
      <w:r w:rsidRPr="009E0A4B">
        <w:rPr>
          <w:rtl/>
        </w:rPr>
        <w:t>), בעקבות פנייה ראשונית להורים על בסיס היכרות אישית. כל ההורים יהודים, יל</w:t>
      </w:r>
      <w:r>
        <w:rPr>
          <w:rFonts w:hint="cs"/>
          <w:rtl/>
        </w:rPr>
        <w:t>י</w:t>
      </w:r>
      <w:r w:rsidRPr="009E0A4B">
        <w:rPr>
          <w:rtl/>
        </w:rPr>
        <w:t xml:space="preserve">די </w:t>
      </w:r>
      <w:r>
        <w:rPr>
          <w:rFonts w:hint="cs"/>
          <w:rtl/>
        </w:rPr>
        <w:t>ישראל</w:t>
      </w:r>
      <w:r w:rsidRPr="009E0A4B">
        <w:rPr>
          <w:rtl/>
        </w:rPr>
        <w:t xml:space="preserve">, ומתגוררים בישובים עירוניים או קהילתיים במרכז ודרום הארץ. מחצית מההורים עוסקים במקצועות חופשיים, כשכירים או עצמאיים, ומחציתם שכירים המועסקים במשרות צווארון כחול.  </w:t>
      </w:r>
    </w:p>
    <w:p w14:paraId="6601B393" w14:textId="69CA0AC6" w:rsidR="00D51358" w:rsidRPr="009E0A4B" w:rsidRDefault="00D51358" w:rsidP="00D51358">
      <w:pPr>
        <w:spacing w:line="480" w:lineRule="auto"/>
        <w:ind w:firstLine="360"/>
        <w:contextualSpacing/>
        <w:rPr>
          <w:rtl/>
          <w:lang w:val="en"/>
        </w:rPr>
      </w:pPr>
      <w:r w:rsidRPr="009E0A4B">
        <w:rPr>
          <w:b/>
          <w:bCs/>
          <w:rtl/>
        </w:rPr>
        <w:t>איסוף הנתונים</w:t>
      </w:r>
      <w:r w:rsidRPr="009E0A4B">
        <w:rPr>
          <w:rtl/>
        </w:rPr>
        <w:t xml:space="preserve">: </w:t>
      </w:r>
      <w:r w:rsidRPr="009E0A4B">
        <w:rPr>
          <w:rtl/>
          <w:lang w:val="en"/>
        </w:rPr>
        <w:t xml:space="preserve">הנתונים </w:t>
      </w:r>
      <w:r>
        <w:rPr>
          <w:rFonts w:hint="cs"/>
          <w:rtl/>
          <w:lang w:val="en"/>
        </w:rPr>
        <w:t xml:space="preserve">בגני שעשועים ובקופות חולים </w:t>
      </w:r>
      <w:r w:rsidRPr="009E0A4B">
        <w:rPr>
          <w:rtl/>
          <w:lang w:val="en"/>
        </w:rPr>
        <w:t xml:space="preserve">נאספו בעזרת תצפית </w:t>
      </w:r>
      <w:r>
        <w:rPr>
          <w:rFonts w:hint="cs"/>
          <w:rtl/>
          <w:lang w:val="en"/>
        </w:rPr>
        <w:t>בלתי מתערבת</w:t>
      </w:r>
      <w:r w:rsidRPr="009E0A4B">
        <w:rPr>
          <w:rtl/>
          <w:lang w:val="en"/>
        </w:rPr>
        <w:t xml:space="preserve">, </w:t>
      </w:r>
      <w:r>
        <w:rPr>
          <w:rFonts w:hint="cs"/>
          <w:rtl/>
          <w:lang w:val="en"/>
        </w:rPr>
        <w:t xml:space="preserve">כאשר החוקרת נכחה </w:t>
      </w:r>
      <w:r w:rsidRPr="009E0A4B">
        <w:rPr>
          <w:rtl/>
          <w:lang w:val="en"/>
        </w:rPr>
        <w:t xml:space="preserve">במרחב </w:t>
      </w:r>
      <w:r>
        <w:rPr>
          <w:rFonts w:hint="cs"/>
          <w:rtl/>
          <w:lang w:val="en"/>
        </w:rPr>
        <w:t>מבלי להתערב</w:t>
      </w:r>
      <w:r w:rsidRPr="009E0A4B">
        <w:rPr>
          <w:rtl/>
          <w:lang w:val="en"/>
        </w:rPr>
        <w:t xml:space="preserve"> בנעשה בו </w:t>
      </w:r>
      <w:r>
        <w:rPr>
          <w:rFonts w:hint="cs"/>
          <w:rtl/>
          <w:lang w:val="en"/>
        </w:rPr>
        <w:t>או ליצור</w:t>
      </w:r>
      <w:r w:rsidRPr="009E0A4B">
        <w:rPr>
          <w:rtl/>
          <w:lang w:val="en"/>
        </w:rPr>
        <w:t xml:space="preserve"> קשר עם הנוכחים </w:t>
      </w:r>
      <w:r>
        <w:rPr>
          <w:rFonts w:hint="cs"/>
          <w:rtl/>
          <w:lang w:val="en"/>
        </w:rPr>
        <w:t>בו</w:t>
      </w:r>
      <w:r w:rsidR="00C56172">
        <w:rPr>
          <w:rFonts w:hint="cs"/>
          <w:rtl/>
          <w:lang w:val="en"/>
        </w:rPr>
        <w:t xml:space="preserve"> (שקדי, 2003).</w:t>
      </w:r>
      <w:r w:rsidRPr="009E0A4B">
        <w:rPr>
          <w:rtl/>
          <w:lang w:val="en"/>
        </w:rPr>
        <w:t xml:space="preserve"> </w:t>
      </w:r>
      <w:r w:rsidRPr="009E0A4B">
        <w:rPr>
          <w:rtl/>
        </w:rPr>
        <w:t>התצפיות כללו רישום שיטתי של אירועים, התנהגויות, שיחות וחפצים במרחב, שנעשה בעזרת פרוטוקול תצפית.</w:t>
      </w:r>
      <w:r w:rsidRPr="009E0A4B">
        <w:rPr>
          <w:rtl/>
          <w:lang w:val="en"/>
        </w:rPr>
        <w:t xml:space="preserve"> עם סיום התצפית, נכתב יומן השדה, שבו תוארו באופן עשיר ומפורט המרחבים </w:t>
      </w:r>
      <w:r w:rsidRPr="009E0A4B">
        <w:rPr>
          <w:rtl/>
          <w:lang w:val="en"/>
        </w:rPr>
        <w:lastRenderedPageBreak/>
        <w:t>והאירועים שהתרחשו. לאחר כתיבת יומן השדה, וקריאה חוזרת בו נכתב דו"ח התצפית, שארגן את התצפית היחידה לקטגוריות ניתוח ראשוניות.</w:t>
      </w:r>
    </w:p>
    <w:p w14:paraId="6A5303E3" w14:textId="070C4DFC" w:rsidR="00D51358" w:rsidRPr="009E0A4B" w:rsidRDefault="00D51358" w:rsidP="00D51358">
      <w:pPr>
        <w:spacing w:line="480" w:lineRule="auto"/>
        <w:ind w:firstLine="360"/>
        <w:contextualSpacing/>
      </w:pPr>
      <w:r w:rsidRPr="009E0A4B">
        <w:rPr>
          <w:rtl/>
        </w:rPr>
        <w:t xml:space="preserve">הראיונות היו מובנים למחצה, והתבססו על מדריך ריאיון </w:t>
      </w:r>
      <w:r>
        <w:rPr>
          <w:rFonts w:hint="cs"/>
          <w:rtl/>
        </w:rPr>
        <w:t>שפותח</w:t>
      </w:r>
      <w:r w:rsidRPr="009E0A4B">
        <w:rPr>
          <w:rtl/>
        </w:rPr>
        <w:t xml:space="preserve"> עבור המחקר. המדריך מורכב משאלות הקשורות בשימושי המדיה בבית ובמרחב הציבורי, ובעמדות ההורים ביחס לשימושי מדיה שלהם ושל הילדים במרחבים ציבוריים שונים. בנוסף, הפנ</w:t>
      </w:r>
      <w:r>
        <w:rPr>
          <w:rFonts w:hint="cs"/>
          <w:rtl/>
        </w:rPr>
        <w:t>י</w:t>
      </w:r>
      <w:r w:rsidRPr="009E0A4B">
        <w:rPr>
          <w:rtl/>
        </w:rPr>
        <w:t>תי להורים שאלות העוסקות במאפייני ההורות שלהם, בדגש על ההתנהלות שלהם עם הילדים במרחב הציבורי. סדר השאלות במדריך היה גמיש ולא פורמלי, דבר שאפשר לקבל מידע על נושאים שלא נכללו במדריך הריאיון (</w:t>
      </w:r>
      <w:r w:rsidRPr="009E0A4B">
        <w:rPr>
          <w:rFonts w:eastAsiaTheme="minorHAnsi"/>
        </w:rPr>
        <w:t>Hermanowicz, 2002</w:t>
      </w:r>
      <w:r w:rsidRPr="009E0A4B">
        <w:rPr>
          <w:rtl/>
        </w:rPr>
        <w:t>).</w:t>
      </w:r>
    </w:p>
    <w:p w14:paraId="0DC9147A" w14:textId="77777777" w:rsidR="00D51358" w:rsidRPr="009E0A4B" w:rsidRDefault="00D51358" w:rsidP="00D51358">
      <w:pPr>
        <w:spacing w:line="480" w:lineRule="auto"/>
        <w:ind w:firstLine="360"/>
        <w:contextualSpacing/>
        <w:rPr>
          <w:rtl/>
        </w:rPr>
      </w:pPr>
      <w:r w:rsidRPr="009E0A4B">
        <w:rPr>
          <w:b/>
          <w:bCs/>
          <w:rtl/>
        </w:rPr>
        <w:t>ניתוח הממצאים</w:t>
      </w:r>
      <w:r w:rsidRPr="009E0A4B">
        <w:rPr>
          <w:rtl/>
        </w:rPr>
        <w:t>: מכלל המידע שנאסף בתצפיות ובראיונות ייצרתי קטגוריות על פי שיטת הארגון התמטי, המבוסס על תהליך של קידוד הממצאים, תוך התייחסות לסובייקטיביות של החוקרת כמשאב בתהליך הקידוד והפקת המשמעות</w:t>
      </w:r>
      <w:r>
        <w:rPr>
          <w:rFonts w:hint="cs"/>
          <w:rtl/>
        </w:rPr>
        <w:t xml:space="preserve"> (</w:t>
      </w:r>
      <w:r>
        <w:t>Braun &amp; Clark, 2021; Clark &amp; Braun, 2006</w:t>
      </w:r>
      <w:r>
        <w:rPr>
          <w:rFonts w:hint="cs"/>
          <w:rtl/>
        </w:rPr>
        <w:t>).</w:t>
      </w:r>
    </w:p>
    <w:p w14:paraId="76234D35" w14:textId="77777777" w:rsidR="00D51358" w:rsidRPr="009E0A4B" w:rsidRDefault="00D51358" w:rsidP="00D51358">
      <w:pPr>
        <w:spacing w:line="480" w:lineRule="auto"/>
        <w:ind w:firstLine="0"/>
        <w:contextualSpacing/>
        <w:rPr>
          <w:rtl/>
        </w:rPr>
      </w:pPr>
      <w:r w:rsidRPr="009C0B33">
        <w:rPr>
          <w:u w:val="single"/>
          <w:rtl/>
        </w:rPr>
        <w:t xml:space="preserve">הניתוח </w:t>
      </w:r>
      <w:r>
        <w:rPr>
          <w:rFonts w:hint="cs"/>
          <w:u w:val="single"/>
          <w:rtl/>
        </w:rPr>
        <w:t xml:space="preserve">כלל </w:t>
      </w:r>
      <w:r w:rsidRPr="009C0B33">
        <w:rPr>
          <w:u w:val="single"/>
          <w:rtl/>
        </w:rPr>
        <w:t>ארבע</w:t>
      </w:r>
      <w:r>
        <w:rPr>
          <w:rFonts w:hint="cs"/>
          <w:u w:val="single"/>
          <w:rtl/>
        </w:rPr>
        <w:t>ה</w:t>
      </w:r>
      <w:r w:rsidRPr="009C0B33">
        <w:rPr>
          <w:u w:val="single"/>
          <w:rtl/>
        </w:rPr>
        <w:t xml:space="preserve"> שלבים</w:t>
      </w:r>
      <w:r w:rsidRPr="009E0A4B">
        <w:rPr>
          <w:rtl/>
        </w:rPr>
        <w:t>:</w:t>
      </w:r>
    </w:p>
    <w:p w14:paraId="4355CFA2" w14:textId="77777777" w:rsidR="00D51358" w:rsidRPr="009E0A4B" w:rsidRDefault="00D51358" w:rsidP="00D51358">
      <w:pPr>
        <w:pStyle w:val="ListParagraph"/>
        <w:numPr>
          <w:ilvl w:val="0"/>
          <w:numId w:val="1"/>
        </w:numPr>
        <w:spacing w:line="480" w:lineRule="auto"/>
        <w:ind w:left="360"/>
        <w:contextualSpacing/>
        <w:rPr>
          <w:rtl/>
        </w:rPr>
      </w:pPr>
      <w:r w:rsidRPr="009E0A4B">
        <w:rPr>
          <w:rtl/>
        </w:rPr>
        <w:t>קריאה חוזרת בכל הנתונים שנאספו</w:t>
      </w:r>
      <w:r>
        <w:rPr>
          <w:rFonts w:hint="cs"/>
          <w:rtl/>
        </w:rPr>
        <w:t xml:space="preserve">, אשר </w:t>
      </w:r>
      <w:r w:rsidRPr="009E0A4B">
        <w:rPr>
          <w:rtl/>
        </w:rPr>
        <w:t>מהווה מרכיב חיוני בחיזוק ההיבט הרפלקסיבי במחקר האיכותני בכלל, ובניתוח תמטי בפרט.</w:t>
      </w:r>
    </w:p>
    <w:p w14:paraId="4E0B4A8C" w14:textId="77777777" w:rsidR="00D51358" w:rsidRDefault="00D51358" w:rsidP="00D51358">
      <w:pPr>
        <w:pStyle w:val="ListParagraph"/>
        <w:numPr>
          <w:ilvl w:val="0"/>
          <w:numId w:val="1"/>
        </w:numPr>
        <w:spacing w:line="480" w:lineRule="auto"/>
        <w:ind w:left="360"/>
        <w:contextualSpacing/>
        <w:rPr>
          <w:rtl/>
        </w:rPr>
      </w:pPr>
      <w:r w:rsidRPr="009E0A4B">
        <w:rPr>
          <w:rtl/>
        </w:rPr>
        <w:t>זיהוי המרכיבים החוזרים, בהתייחס לכל אחת מ</w:t>
      </w:r>
      <w:r>
        <w:rPr>
          <w:rFonts w:hint="cs"/>
          <w:rtl/>
        </w:rPr>
        <w:t>שאלות משנה</w:t>
      </w:r>
      <w:r w:rsidRPr="009E0A4B">
        <w:rPr>
          <w:rtl/>
        </w:rPr>
        <w:t>, וקיבוצם ליחידות משמעות רלוונטיות למטרת המחקר. באמצעות תהליך הקידוד, המאפשר שילוב בין מכלול הממצאים, ניתן היה ליצור קטגוריות המייצגות נושאים שעולים מהתצפיות והראיונות.</w:t>
      </w:r>
    </w:p>
    <w:p w14:paraId="2237CEC1" w14:textId="77777777" w:rsidR="00D51358" w:rsidRDefault="00D51358" w:rsidP="00D51358">
      <w:pPr>
        <w:pStyle w:val="ListParagraph"/>
        <w:numPr>
          <w:ilvl w:val="0"/>
          <w:numId w:val="1"/>
        </w:numPr>
        <w:spacing w:line="480" w:lineRule="auto"/>
        <w:ind w:left="360"/>
        <w:contextualSpacing/>
        <w:rPr>
          <w:rtl/>
        </w:rPr>
      </w:pPr>
      <w:r w:rsidRPr="009E0A4B">
        <w:rPr>
          <w:rtl/>
        </w:rPr>
        <w:t>קישורן ואיחודן של כמה קטגוריות משמעות בעלות תוכן דומה לכדי תמות ארגון מרכזיות. התמות מבוססות על עגון של דפוסי משמעות העולים מהשדה, וקשורים לשאלות המחקר.</w:t>
      </w:r>
    </w:p>
    <w:p w14:paraId="5203792F" w14:textId="77777777" w:rsidR="00D51358" w:rsidRPr="007931D3" w:rsidRDefault="00D51358" w:rsidP="00D51358">
      <w:pPr>
        <w:pStyle w:val="ListParagraph"/>
        <w:numPr>
          <w:ilvl w:val="0"/>
          <w:numId w:val="1"/>
        </w:numPr>
        <w:spacing w:line="480" w:lineRule="auto"/>
        <w:ind w:left="360"/>
        <w:contextualSpacing/>
        <w:rPr>
          <w:rFonts w:eastAsiaTheme="minorHAnsi"/>
        </w:rPr>
      </w:pPr>
      <w:r w:rsidRPr="009E0A4B">
        <w:rPr>
          <w:rtl/>
        </w:rPr>
        <w:t xml:space="preserve">ניתוח מתמשך, שמטרתו לחדד את </w:t>
      </w:r>
      <w:r>
        <w:rPr>
          <w:rFonts w:hint="cs"/>
          <w:rtl/>
        </w:rPr>
        <w:t xml:space="preserve">המובדלות </w:t>
      </w:r>
      <w:r w:rsidRPr="009E0A4B">
        <w:rPr>
          <w:rtl/>
        </w:rPr>
        <w:t xml:space="preserve">של כל תמה, ואת החיבור בין התמות לסיפור העל. </w:t>
      </w:r>
    </w:p>
    <w:p w14:paraId="6A4CED51" w14:textId="77777777" w:rsidR="00D51358" w:rsidRDefault="00D51358" w:rsidP="00D51358">
      <w:pPr>
        <w:autoSpaceDE w:val="0"/>
        <w:autoSpaceDN w:val="0"/>
        <w:adjustRightInd w:val="0"/>
        <w:spacing w:line="480" w:lineRule="auto"/>
        <w:ind w:firstLine="0"/>
        <w:contextualSpacing/>
        <w:rPr>
          <w:rFonts w:eastAsiaTheme="minorHAnsi"/>
          <w:b/>
          <w:bCs/>
          <w:rtl/>
        </w:rPr>
      </w:pPr>
    </w:p>
    <w:p w14:paraId="24393630" w14:textId="77777777" w:rsidR="00D51358" w:rsidRDefault="00D51358" w:rsidP="00D51358">
      <w:pPr>
        <w:autoSpaceDE w:val="0"/>
        <w:autoSpaceDN w:val="0"/>
        <w:adjustRightInd w:val="0"/>
        <w:spacing w:line="480" w:lineRule="auto"/>
        <w:ind w:firstLine="0"/>
        <w:contextualSpacing/>
        <w:rPr>
          <w:rFonts w:eastAsiaTheme="minorHAnsi"/>
          <w:b/>
          <w:bCs/>
          <w:rtl/>
        </w:rPr>
      </w:pPr>
      <w:r w:rsidRPr="009E0A4B">
        <w:rPr>
          <w:rFonts w:eastAsiaTheme="minorHAnsi"/>
          <w:b/>
          <w:bCs/>
          <w:rtl/>
        </w:rPr>
        <w:t>ממצאים עיקריים</w:t>
      </w:r>
      <w:r>
        <w:rPr>
          <w:rFonts w:eastAsiaTheme="minorHAnsi" w:hint="cs"/>
          <w:b/>
          <w:bCs/>
          <w:rtl/>
        </w:rPr>
        <w:t xml:space="preserve"> </w:t>
      </w:r>
    </w:p>
    <w:p w14:paraId="41E08948" w14:textId="59072817" w:rsidR="00D51358" w:rsidRPr="009E0A4B" w:rsidRDefault="00D51358" w:rsidP="00D51358">
      <w:pPr>
        <w:autoSpaceDE w:val="0"/>
        <w:autoSpaceDN w:val="0"/>
        <w:adjustRightInd w:val="0"/>
        <w:spacing w:line="480" w:lineRule="auto"/>
        <w:ind w:firstLine="0"/>
        <w:contextualSpacing/>
        <w:rPr>
          <w:rFonts w:eastAsiaTheme="minorHAnsi"/>
          <w:b/>
          <w:bCs/>
          <w:rtl/>
        </w:rPr>
      </w:pPr>
      <w:r>
        <w:rPr>
          <w:rFonts w:eastAsiaTheme="minorHAnsi" w:hint="cs"/>
          <w:b/>
          <w:bCs/>
          <w:rtl/>
        </w:rPr>
        <w:t>1א. מאפייני השימוש, והסיבות לשימוש בטלפון חכם בקרב הורים בזירות שונות במרחב הציבורי, בהתייחס למגדר ההורה ואזור גאוגרפי</w:t>
      </w:r>
      <w:r w:rsidR="00EB3D85">
        <w:rPr>
          <w:rFonts w:eastAsiaTheme="minorHAnsi" w:hint="cs"/>
          <w:b/>
          <w:bCs/>
          <w:rtl/>
        </w:rPr>
        <w:t>.</w:t>
      </w:r>
    </w:p>
    <w:p w14:paraId="5DFF71AF" w14:textId="4A266F89" w:rsidR="00D51358" w:rsidRDefault="00D51358" w:rsidP="00F64009">
      <w:pPr>
        <w:pStyle w:val="a"/>
        <w:spacing w:line="480" w:lineRule="auto"/>
        <w:ind w:firstLine="0"/>
        <w:rPr>
          <w:rFonts w:ascii="David" w:hAnsi="David"/>
          <w:rtl/>
        </w:rPr>
      </w:pPr>
      <w:r w:rsidRPr="00337D1A">
        <w:rPr>
          <w:rFonts w:ascii="David" w:hAnsi="David" w:hint="cs"/>
          <w:rtl/>
        </w:rPr>
        <w:t>בשתי הזירות</w:t>
      </w:r>
      <w:r>
        <w:rPr>
          <w:rFonts w:ascii="David" w:hAnsi="David" w:hint="cs"/>
          <w:rtl/>
        </w:rPr>
        <w:t>,</w:t>
      </w:r>
      <w:r w:rsidRPr="00337D1A">
        <w:rPr>
          <w:rFonts w:ascii="David" w:hAnsi="David" w:hint="cs"/>
          <w:rtl/>
        </w:rPr>
        <w:t xml:space="preserve"> ובשני האזורים</w:t>
      </w:r>
      <w:r>
        <w:rPr>
          <w:rFonts w:ascii="David" w:hAnsi="David" w:hint="cs"/>
          <w:rtl/>
        </w:rPr>
        <w:t>,</w:t>
      </w:r>
      <w:r w:rsidRPr="00337D1A">
        <w:rPr>
          <w:rFonts w:ascii="David" w:hAnsi="David" w:hint="cs"/>
          <w:rtl/>
        </w:rPr>
        <w:t xml:space="preserve"> אמהות </w:t>
      </w:r>
      <w:r w:rsidR="00EB3D85">
        <w:rPr>
          <w:rFonts w:ascii="David" w:hAnsi="David" w:hint="cs"/>
          <w:rtl/>
        </w:rPr>
        <w:t>נוכחות</w:t>
      </w:r>
      <w:r w:rsidRPr="00337D1A">
        <w:rPr>
          <w:rFonts w:ascii="David" w:hAnsi="David" w:hint="cs"/>
          <w:rtl/>
        </w:rPr>
        <w:t xml:space="preserve"> יותר מאבות, בעיקר באשכול הכלכלי-חברתי הבינוני-נמוך</w:t>
      </w:r>
      <w:bookmarkStart w:id="1" w:name="_Hlk80118351"/>
      <w:r w:rsidR="008F3ADE">
        <w:rPr>
          <w:rFonts w:ascii="David" w:hAnsi="David" w:hint="cs"/>
          <w:rtl/>
        </w:rPr>
        <w:t>, והן משתמשות בטלפון פחות מאבות.</w:t>
      </w:r>
      <w:r w:rsidR="00F64009">
        <w:rPr>
          <w:rFonts w:ascii="David" w:hAnsi="David" w:hint="cs"/>
          <w:rtl/>
        </w:rPr>
        <w:t xml:space="preserve"> </w:t>
      </w:r>
      <w:r w:rsidRPr="00337D1A">
        <w:rPr>
          <w:rFonts w:ascii="David" w:hAnsi="David" w:hint="cs"/>
          <w:rtl/>
        </w:rPr>
        <w:t xml:space="preserve">בהתייחס להיקפי השימוש, לא ניתן לזהות הבדלים על רקע כלכלי-חברתי, התפלגות ההורים בין אי שימוש, לשימוש מועט ורב, דומה בשני האזורים. </w:t>
      </w:r>
      <w:bookmarkEnd w:id="1"/>
      <w:r>
        <w:rPr>
          <w:rFonts w:ascii="David" w:hAnsi="David" w:hint="cs"/>
          <w:rtl/>
        </w:rPr>
        <w:t>בנוסף, ה</w:t>
      </w:r>
      <w:r w:rsidRPr="0052578B">
        <w:rPr>
          <w:rFonts w:ascii="David" w:hAnsi="David"/>
          <w:rtl/>
        </w:rPr>
        <w:t xml:space="preserve">ורים </w:t>
      </w:r>
      <w:r w:rsidRPr="0052578B">
        <w:rPr>
          <w:rFonts w:ascii="David" w:hAnsi="David"/>
          <w:rtl/>
        </w:rPr>
        <w:lastRenderedPageBreak/>
        <w:t xml:space="preserve">משתמשים בטלפון </w:t>
      </w:r>
      <w:r>
        <w:rPr>
          <w:rFonts w:ascii="David" w:hAnsi="David" w:hint="cs"/>
          <w:rtl/>
        </w:rPr>
        <w:t>במרחב הציבורי</w:t>
      </w:r>
      <w:r w:rsidRPr="0052578B">
        <w:rPr>
          <w:rFonts w:ascii="David" w:hAnsi="David"/>
          <w:rtl/>
        </w:rPr>
        <w:t xml:space="preserve"> בגלל שעמום</w:t>
      </w:r>
      <w:r>
        <w:rPr>
          <w:rFonts w:ascii="David" w:hAnsi="David" w:hint="cs"/>
          <w:rtl/>
        </w:rPr>
        <w:t>,</w:t>
      </w:r>
      <w:r w:rsidRPr="0052578B">
        <w:rPr>
          <w:rFonts w:ascii="David" w:hAnsi="David"/>
          <w:rtl/>
        </w:rPr>
        <w:t xml:space="preserve"> ורצון להעסיק את עצמם בפעילות שאינה כרוכה בטיפול בילדים. </w:t>
      </w:r>
      <w:r>
        <w:rPr>
          <w:rFonts w:ascii="David" w:hAnsi="David" w:hint="cs"/>
          <w:rtl/>
        </w:rPr>
        <w:t>במידה פחותה</w:t>
      </w:r>
      <w:r w:rsidRPr="0052578B">
        <w:rPr>
          <w:rFonts w:ascii="David" w:hAnsi="David"/>
          <w:rtl/>
        </w:rPr>
        <w:t>, הטלפון מעורר תחושה תמידית של דריכות וצורך לבדוק את המכשיר.</w:t>
      </w:r>
      <w:r>
        <w:rPr>
          <w:rFonts w:ascii="David" w:hAnsi="David" w:hint="cs"/>
          <w:rtl/>
        </w:rPr>
        <w:t xml:space="preserve"> </w:t>
      </w:r>
      <w:r w:rsidR="00550A2B">
        <w:rPr>
          <w:rFonts w:ascii="David" w:hAnsi="David" w:hint="cs"/>
          <w:rtl/>
        </w:rPr>
        <w:t>לבסוף</w:t>
      </w:r>
      <w:r>
        <w:rPr>
          <w:rFonts w:ascii="David" w:hAnsi="David" w:hint="cs"/>
          <w:rtl/>
        </w:rPr>
        <w:t xml:space="preserve">, </w:t>
      </w:r>
      <w:r w:rsidRPr="00DE6B45">
        <w:rPr>
          <w:rFonts w:ascii="David" w:hAnsi="David" w:hint="cs"/>
          <w:rtl/>
        </w:rPr>
        <w:t>אבות ואמהות, ממעמד בינוני-גבוה</w:t>
      </w:r>
      <w:r w:rsidR="001B04C4">
        <w:rPr>
          <w:rFonts w:ascii="David" w:hAnsi="David" w:hint="cs"/>
          <w:rtl/>
        </w:rPr>
        <w:t xml:space="preserve">, </w:t>
      </w:r>
      <w:r w:rsidRPr="00DE6B45">
        <w:rPr>
          <w:rFonts w:ascii="David" w:hAnsi="David"/>
          <w:rtl/>
        </w:rPr>
        <w:t>ספרו שהם ממשיכים לעבוד מהטלפון גם כשהם מחוץ לבית</w:t>
      </w:r>
      <w:r>
        <w:rPr>
          <w:rFonts w:ascii="David" w:hAnsi="David" w:hint="cs"/>
          <w:rtl/>
        </w:rPr>
        <w:t>.</w:t>
      </w:r>
    </w:p>
    <w:p w14:paraId="2BB9414F" w14:textId="77777777" w:rsidR="00D51358" w:rsidRDefault="00D51358" w:rsidP="00D51358">
      <w:pPr>
        <w:pStyle w:val="a"/>
        <w:spacing w:line="480" w:lineRule="auto"/>
        <w:ind w:firstLine="0"/>
        <w:rPr>
          <w:rFonts w:ascii="David" w:hAnsi="David"/>
          <w:rtl/>
        </w:rPr>
      </w:pPr>
    </w:p>
    <w:p w14:paraId="7D0B3B67" w14:textId="77777777" w:rsidR="00D51358" w:rsidRPr="00723AA6" w:rsidRDefault="00D51358" w:rsidP="00D51358">
      <w:pPr>
        <w:pStyle w:val="a"/>
        <w:spacing w:line="480" w:lineRule="auto"/>
        <w:ind w:firstLine="0"/>
        <w:rPr>
          <w:b/>
          <w:bCs/>
          <w:rtl/>
        </w:rPr>
      </w:pPr>
      <w:r w:rsidRPr="00723AA6">
        <w:rPr>
          <w:rFonts w:ascii="David" w:hAnsi="David" w:hint="cs"/>
          <w:b/>
          <w:bCs/>
          <w:rtl/>
        </w:rPr>
        <w:t xml:space="preserve">1ב. </w:t>
      </w:r>
      <w:r w:rsidRPr="00723AA6">
        <w:rPr>
          <w:rFonts w:hint="cs"/>
          <w:b/>
          <w:bCs/>
          <w:rtl/>
        </w:rPr>
        <w:t>טיפוסי ההורים במרחב הציבורי, לאור טיב השימוש וההמנעות משימוש בטלפון</w:t>
      </w:r>
      <w:r>
        <w:rPr>
          <w:rFonts w:hint="cs"/>
          <w:b/>
          <w:bCs/>
          <w:rtl/>
        </w:rPr>
        <w:t>.</w:t>
      </w:r>
    </w:p>
    <w:p w14:paraId="295936B0" w14:textId="519B86D5" w:rsidR="00D51358" w:rsidRDefault="00D51358" w:rsidP="001A41CA">
      <w:pPr>
        <w:pStyle w:val="a"/>
        <w:spacing w:line="480" w:lineRule="auto"/>
        <w:ind w:firstLine="0"/>
        <w:contextualSpacing/>
        <w:rPr>
          <w:rFonts w:ascii="David" w:hAnsi="David"/>
          <w:rtl/>
        </w:rPr>
      </w:pPr>
      <w:r>
        <w:rPr>
          <w:rFonts w:ascii="David" w:hAnsi="David" w:hint="cs"/>
          <w:rtl/>
        </w:rPr>
        <w:t>בדומה לממצאים של למיש ועמיתותיה (</w:t>
      </w:r>
      <w:r w:rsidRPr="004778B4">
        <w:t>Lemish, Elias &amp; Floegel, 2019</w:t>
      </w:r>
      <w:r>
        <w:rPr>
          <w:rFonts w:ascii="David" w:hAnsi="David" w:hint="cs"/>
          <w:rtl/>
        </w:rPr>
        <w:t>), מרבית ההורים נמצאים בתנועה על גבי ציר ה</w:t>
      </w:r>
      <w:r w:rsidR="008F1E8B">
        <w:rPr>
          <w:rFonts w:ascii="David" w:hAnsi="David" w:hint="cs"/>
          <w:rtl/>
        </w:rPr>
        <w:t>"</w:t>
      </w:r>
      <w:r>
        <w:rPr>
          <w:rFonts w:ascii="David" w:hAnsi="David" w:hint="cs"/>
          <w:rtl/>
        </w:rPr>
        <w:t>נוכחות-העדרות</w:t>
      </w:r>
      <w:r w:rsidR="008F1E8B">
        <w:rPr>
          <w:rFonts w:ascii="David" w:hAnsi="David" w:hint="cs"/>
          <w:rtl/>
        </w:rPr>
        <w:t>"</w:t>
      </w:r>
      <w:r>
        <w:rPr>
          <w:rFonts w:ascii="David" w:hAnsi="David" w:hint="cs"/>
          <w:rtl/>
        </w:rPr>
        <w:t>, אם כי ניתן לאפיין אותם בהתאם להתנהגות השכיחה שלהם. בנוסף</w:t>
      </w:r>
      <w:r w:rsidR="00693E87">
        <w:rPr>
          <w:rFonts w:ascii="David" w:hAnsi="David" w:hint="cs"/>
          <w:rtl/>
        </w:rPr>
        <w:t xml:space="preserve">, </w:t>
      </w:r>
      <w:r>
        <w:rPr>
          <w:rFonts w:ascii="David" w:hAnsi="David" w:hint="cs"/>
          <w:rtl/>
        </w:rPr>
        <w:t xml:space="preserve">על אף שהטלפון החכם אינו המסיח היחיד שיוצר הפרעות באינטראקציה עם הילד, דעתם של ההורים ה"נוכחים-נעדרים", הוסחה בעיקר בגלל השימוש בו. בין הקצוות של ציר הנוכחות-העדרות ממוקם ההורה המפוצל, שלעיתים התנהגותו מאופיינת בנוכחות ומעורבות, ולעיתים בהתנתקות, עקב שימוש בטלפון או כתוצאה מעיסוקים אחרים. </w:t>
      </w:r>
      <w:r w:rsidR="001A41CA">
        <w:rPr>
          <w:rFonts w:ascii="David" w:hAnsi="David" w:hint="cs"/>
          <w:rtl/>
        </w:rPr>
        <w:t xml:space="preserve">בנוסף, אמהות מפוצלות קשב, ודעתן מוסחת, </w:t>
      </w:r>
      <w:r>
        <w:rPr>
          <w:rFonts w:ascii="David" w:hAnsi="David" w:hint="cs"/>
          <w:rtl/>
        </w:rPr>
        <w:t>ממספר גורמים וביניהם הטלפון</w:t>
      </w:r>
      <w:r w:rsidR="001A41CA">
        <w:rPr>
          <w:rFonts w:ascii="David" w:hAnsi="David" w:hint="cs"/>
          <w:rtl/>
        </w:rPr>
        <w:t>. אולם,</w:t>
      </w:r>
      <w:r>
        <w:rPr>
          <w:rFonts w:ascii="David" w:hAnsi="David" w:hint="cs"/>
          <w:rtl/>
        </w:rPr>
        <w:t xml:space="preserve"> מרביתן אינן "נוכחות-נעדרות". בשונה מאמהות, השימוש בטלפון הוא הגורם המרכזי של הסחות דעת והעדרות טכנולוגית עבור אבות בכל האזורים. </w:t>
      </w:r>
    </w:p>
    <w:p w14:paraId="64F58B10" w14:textId="77777777" w:rsidR="00D51358" w:rsidRPr="000E45B7" w:rsidRDefault="00D51358" w:rsidP="00D51358">
      <w:pPr>
        <w:spacing w:line="480" w:lineRule="auto"/>
        <w:ind w:firstLine="0"/>
        <w:contextualSpacing/>
        <w:rPr>
          <w:b/>
          <w:bCs/>
          <w:rtl/>
        </w:rPr>
      </w:pPr>
      <w:r w:rsidRPr="000E45B7">
        <w:rPr>
          <w:rFonts w:hint="cs"/>
          <w:b/>
          <w:bCs/>
          <w:rtl/>
        </w:rPr>
        <w:t>1ג. מהן השלכות השימוש בטלפון על ידי הורים, על האינטראקציה שלהם עם ילדיהם במרחב הציבורי?</w:t>
      </w:r>
    </w:p>
    <w:p w14:paraId="3AE4D668" w14:textId="21184FB6" w:rsidR="00D51358" w:rsidRDefault="00D51358" w:rsidP="00D51358">
      <w:pPr>
        <w:pStyle w:val="a"/>
        <w:spacing w:line="480" w:lineRule="auto"/>
        <w:ind w:firstLine="0"/>
        <w:contextualSpacing/>
        <w:rPr>
          <w:rFonts w:ascii="David" w:hAnsi="David"/>
          <w:rtl/>
        </w:rPr>
      </w:pPr>
      <w:r w:rsidRPr="00273F8E">
        <w:rPr>
          <w:rFonts w:ascii="David" w:hAnsi="David"/>
          <w:rtl/>
        </w:rPr>
        <w:t>מהממצאים ע</w:t>
      </w:r>
      <w:r>
        <w:rPr>
          <w:rFonts w:ascii="David" w:hAnsi="David" w:hint="cs"/>
          <w:rtl/>
        </w:rPr>
        <w:t>ו</w:t>
      </w:r>
      <w:r w:rsidRPr="00273F8E">
        <w:rPr>
          <w:rFonts w:ascii="David" w:hAnsi="David"/>
          <w:rtl/>
        </w:rPr>
        <w:t xml:space="preserve">לה, </w:t>
      </w:r>
      <w:r>
        <w:rPr>
          <w:rFonts w:ascii="David" w:hAnsi="David" w:hint="cs"/>
          <w:rtl/>
        </w:rPr>
        <w:t xml:space="preserve">כי </w:t>
      </w:r>
      <w:r w:rsidRPr="00273F8E">
        <w:rPr>
          <w:rFonts w:ascii="David" w:hAnsi="David"/>
          <w:rtl/>
        </w:rPr>
        <w:t xml:space="preserve">השימוש בטלפון במרחב הציבורי על ידי הורים וילדים, יוצר הפרעה בקשר ובזמן המשותף, ובכך מחליש את ההדדיות הייחודית הקיימת בדיאדה הורה-ילד. </w:t>
      </w:r>
      <w:r>
        <w:rPr>
          <w:rFonts w:ascii="David" w:hAnsi="David" w:hint="cs"/>
          <w:rtl/>
        </w:rPr>
        <w:t xml:space="preserve">בחינת מאפייני ההדדיות והזמינות הרגשית באינטראקציה, אפשרה להבין את תופעת הפאבינג כתוצאה משימושי הורים בטלפון בנוכחות ילדיהם. </w:t>
      </w:r>
      <w:r w:rsidR="002834D8">
        <w:rPr>
          <w:rFonts w:ascii="David" w:hAnsi="David" w:hint="cs"/>
          <w:rtl/>
        </w:rPr>
        <w:t xml:space="preserve">כך, </w:t>
      </w:r>
      <w:r w:rsidRPr="009E0A4B">
        <w:rPr>
          <w:rFonts w:ascii="David" w:hAnsi="David"/>
          <w:rtl/>
        </w:rPr>
        <w:t>את הקשר בין הילד להורה ה</w:t>
      </w:r>
      <w:r>
        <w:rPr>
          <w:rFonts w:ascii="David" w:hAnsi="David" w:hint="cs"/>
          <w:rtl/>
        </w:rPr>
        <w:t>"</w:t>
      </w:r>
      <w:r w:rsidRPr="009E0A4B">
        <w:rPr>
          <w:rFonts w:ascii="David" w:hAnsi="David"/>
          <w:rtl/>
        </w:rPr>
        <w:t>נוכח</w:t>
      </w:r>
      <w:r>
        <w:rPr>
          <w:rFonts w:ascii="David" w:hAnsi="David" w:hint="cs"/>
          <w:rtl/>
        </w:rPr>
        <w:t>"</w:t>
      </w:r>
      <w:r w:rsidRPr="009E0A4B">
        <w:rPr>
          <w:rFonts w:ascii="David" w:hAnsi="David"/>
          <w:rtl/>
        </w:rPr>
        <w:t xml:space="preserve">, ניתן לזהות כהדדיות חיובית שמאופיינת בשותפות מלאה, הכוללת </w:t>
      </w:r>
      <w:r w:rsidR="00F96D00">
        <w:rPr>
          <w:rFonts w:ascii="David" w:hAnsi="David" w:hint="cs"/>
          <w:rtl/>
        </w:rPr>
        <w:t>תגובתיות חוזרת</w:t>
      </w:r>
      <w:r w:rsidRPr="009E0A4B">
        <w:rPr>
          <w:rFonts w:ascii="David" w:hAnsi="David"/>
          <w:rtl/>
        </w:rPr>
        <w:t xml:space="preserve"> של הילד להורה. </w:t>
      </w:r>
      <w:r>
        <w:rPr>
          <w:rFonts w:ascii="David" w:hAnsi="David" w:hint="cs"/>
          <w:rtl/>
        </w:rPr>
        <w:t>מאידך, במצבים של "נוכח-נעדר", נ</w:t>
      </w:r>
      <w:r w:rsidRPr="009E0A4B">
        <w:rPr>
          <w:rFonts w:ascii="David" w:hAnsi="David"/>
          <w:rtl/>
        </w:rPr>
        <w:t xml:space="preserve">צפה שינוי לרעה בכל המרכיבים הרגשיים </w:t>
      </w:r>
      <w:r>
        <w:rPr>
          <w:rFonts w:ascii="David" w:hAnsi="David" w:hint="cs"/>
          <w:rtl/>
        </w:rPr>
        <w:t xml:space="preserve">ובמאפייני ההדדיות. לבסוף, את האינטראקציה בין ההורה מפוצל הקשב, שדעתו מוסחת, לילד ניתן להגדיר </w:t>
      </w:r>
      <w:r w:rsidR="00F96D00">
        <w:rPr>
          <w:rFonts w:ascii="David" w:hAnsi="David" w:hint="cs"/>
          <w:rtl/>
        </w:rPr>
        <w:t>כאי-</w:t>
      </w:r>
      <w:r>
        <w:rPr>
          <w:rFonts w:ascii="David" w:hAnsi="David" w:hint="cs"/>
          <w:rtl/>
        </w:rPr>
        <w:t xml:space="preserve">הדדיות חיובית, היות וההורה </w:t>
      </w:r>
      <w:r w:rsidRPr="0052578B">
        <w:rPr>
          <w:rFonts w:ascii="David" w:hAnsi="David"/>
          <w:rtl/>
        </w:rPr>
        <w:t>מנסה לשלב בין השימוש בטלפון למענה</w:t>
      </w:r>
      <w:r>
        <w:rPr>
          <w:rFonts w:ascii="David" w:hAnsi="David" w:hint="cs"/>
          <w:rtl/>
        </w:rPr>
        <w:t xml:space="preserve"> חיובי ורגיש</w:t>
      </w:r>
      <w:r w:rsidRPr="0052578B">
        <w:rPr>
          <w:rFonts w:ascii="David" w:hAnsi="David"/>
          <w:rtl/>
        </w:rPr>
        <w:t>.</w:t>
      </w:r>
    </w:p>
    <w:p w14:paraId="78021557" w14:textId="507DBBA8" w:rsidR="00D51358" w:rsidRDefault="00D51358" w:rsidP="0014757E">
      <w:pPr>
        <w:pStyle w:val="a"/>
        <w:spacing w:line="480" w:lineRule="auto"/>
        <w:ind w:firstLine="0"/>
        <w:contextualSpacing/>
        <w:rPr>
          <w:rtl/>
        </w:rPr>
      </w:pPr>
      <w:r>
        <w:rPr>
          <w:rFonts w:ascii="David" w:hAnsi="David"/>
          <w:rtl/>
        </w:rPr>
        <w:tab/>
      </w:r>
      <w:r w:rsidRPr="00273F8E">
        <w:rPr>
          <w:rFonts w:ascii="David" w:hAnsi="David"/>
          <w:rtl/>
        </w:rPr>
        <w:t>מאידך, הורים אינם "נוכחים-נעדרים" (</w:t>
      </w:r>
      <w:r w:rsidRPr="00273F8E">
        <w:rPr>
          <w:rFonts w:ascii="David" w:hAnsi="David"/>
        </w:rPr>
        <w:t>Aagaard, 2016</w:t>
      </w:r>
      <w:r w:rsidRPr="00273F8E">
        <w:rPr>
          <w:rFonts w:ascii="David" w:hAnsi="David"/>
          <w:rtl/>
        </w:rPr>
        <w:t xml:space="preserve">) באופן קבוע, והמחקר מצביע על יכולתם לנוע על ציר שבין נוכחות להעדרות. מכאן, שעל אף שנוכחותו של הטלפון החכם מייצרת הפרעה טכנולוגית </w:t>
      </w:r>
      <w:r>
        <w:rPr>
          <w:rFonts w:ascii="David" w:hAnsi="David" w:hint="cs"/>
          <w:rtl/>
        </w:rPr>
        <w:t>ב</w:t>
      </w:r>
      <w:r w:rsidRPr="00273F8E">
        <w:rPr>
          <w:rFonts w:ascii="David" w:hAnsi="David"/>
          <w:rtl/>
        </w:rPr>
        <w:t>אינטראקציה (</w:t>
      </w:r>
      <w:r w:rsidRPr="00273F8E">
        <w:rPr>
          <w:rFonts w:ascii="David" w:hAnsi="David"/>
        </w:rPr>
        <w:t>McDaniel &amp; Radesky, 2017</w:t>
      </w:r>
      <w:r w:rsidRPr="00273F8E">
        <w:rPr>
          <w:rFonts w:ascii="David" w:hAnsi="David"/>
          <w:rtl/>
        </w:rPr>
        <w:t xml:space="preserve">), </w:t>
      </w:r>
      <w:r>
        <w:rPr>
          <w:rFonts w:ascii="David" w:hAnsi="David" w:hint="cs"/>
          <w:rtl/>
        </w:rPr>
        <w:t>מאפייני ה</w:t>
      </w:r>
      <w:r w:rsidR="00D94BAD">
        <w:rPr>
          <w:rFonts w:ascii="David" w:hAnsi="David" w:hint="cs"/>
          <w:rtl/>
        </w:rPr>
        <w:t>"</w:t>
      </w:r>
      <w:r>
        <w:rPr>
          <w:rFonts w:ascii="David" w:hAnsi="David" w:hint="cs"/>
          <w:rtl/>
        </w:rPr>
        <w:t>נוכחות-העדרות</w:t>
      </w:r>
      <w:r w:rsidR="00D94BAD">
        <w:rPr>
          <w:rFonts w:ascii="David" w:hAnsi="David" w:hint="cs"/>
          <w:rtl/>
        </w:rPr>
        <w:t>" של הורים</w:t>
      </w:r>
      <w:r>
        <w:rPr>
          <w:rFonts w:ascii="David" w:hAnsi="David" w:hint="cs"/>
          <w:rtl/>
        </w:rPr>
        <w:t xml:space="preserve"> </w:t>
      </w:r>
      <w:r>
        <w:rPr>
          <w:rFonts w:ascii="David" w:hAnsi="David" w:hint="cs"/>
          <w:rtl/>
        </w:rPr>
        <w:lastRenderedPageBreak/>
        <w:t>משתנים בין הזירות</w:t>
      </w:r>
      <w:r w:rsidRPr="00273F8E">
        <w:rPr>
          <w:rFonts w:ascii="David" w:hAnsi="David"/>
          <w:rtl/>
        </w:rPr>
        <w:t>.</w:t>
      </w:r>
      <w:r w:rsidRPr="009E0A4B">
        <w:rPr>
          <w:rtl/>
        </w:rPr>
        <w:t xml:space="preserve"> כך, מרחבי המתנה כגון קופות חולים, אינם מזוהים כמרחבי למידה</w:t>
      </w:r>
      <w:r w:rsidR="0014757E">
        <w:rPr>
          <w:rFonts w:hint="cs"/>
          <w:rtl/>
        </w:rPr>
        <w:t>,</w:t>
      </w:r>
      <w:r w:rsidRPr="009E0A4B">
        <w:rPr>
          <w:rtl/>
        </w:rPr>
        <w:t xml:space="preserve"> והורים מאפשרים לעצמם ולילדיהם שימוש מרובה במדיה ניידים. </w:t>
      </w:r>
      <w:r w:rsidR="0014757E">
        <w:rPr>
          <w:rFonts w:hint="cs"/>
          <w:rtl/>
        </w:rPr>
        <w:t>מאידך, גני שעשועים מזוהים כמרחב של בילוי לילדים, ושעמום להורים, ומכאן שהורים מאפשרים לעצמם שימוש, ומידה של "העדרות" טכנולוגית.</w:t>
      </w:r>
    </w:p>
    <w:p w14:paraId="02F9A857" w14:textId="316E2EE0" w:rsidR="00D51358" w:rsidRPr="009E0A4B" w:rsidRDefault="00D51358" w:rsidP="00D51358">
      <w:pPr>
        <w:autoSpaceDE w:val="0"/>
        <w:autoSpaceDN w:val="0"/>
        <w:adjustRightInd w:val="0"/>
        <w:spacing w:line="480" w:lineRule="auto"/>
        <w:ind w:firstLine="0"/>
        <w:contextualSpacing/>
        <w:rPr>
          <w:rFonts w:eastAsiaTheme="minorHAnsi"/>
          <w:b/>
          <w:bCs/>
          <w:rtl/>
        </w:rPr>
      </w:pPr>
      <w:r>
        <w:rPr>
          <w:rFonts w:eastAsiaTheme="minorHAnsi" w:hint="cs"/>
          <w:b/>
          <w:bCs/>
          <w:rtl/>
        </w:rPr>
        <w:t xml:space="preserve">2א. מאפייני השימוש, והסיבות לשימוש בטלפון חכם בקרב </w:t>
      </w:r>
      <w:r w:rsidR="003471F6">
        <w:rPr>
          <w:rFonts w:eastAsiaTheme="minorHAnsi" w:hint="cs"/>
          <w:b/>
          <w:bCs/>
          <w:rtl/>
        </w:rPr>
        <w:t>ילדים</w:t>
      </w:r>
      <w:r>
        <w:rPr>
          <w:rFonts w:eastAsiaTheme="minorHAnsi" w:hint="cs"/>
          <w:b/>
          <w:bCs/>
          <w:rtl/>
        </w:rPr>
        <w:t xml:space="preserve"> בזירות שונות במרחב הציבורי</w:t>
      </w:r>
      <w:r w:rsidR="003840F8">
        <w:rPr>
          <w:rFonts w:eastAsiaTheme="minorHAnsi" w:hint="cs"/>
          <w:b/>
          <w:bCs/>
          <w:rtl/>
        </w:rPr>
        <w:t>.</w:t>
      </w:r>
      <w:r>
        <w:rPr>
          <w:rFonts w:eastAsiaTheme="minorHAnsi" w:hint="cs"/>
          <w:b/>
          <w:bCs/>
          <w:rtl/>
        </w:rPr>
        <w:t xml:space="preserve"> </w:t>
      </w:r>
    </w:p>
    <w:p w14:paraId="3EBBBD4A" w14:textId="19845BAF" w:rsidR="00D51358" w:rsidRDefault="00D51358" w:rsidP="00D51358">
      <w:pPr>
        <w:pStyle w:val="a"/>
        <w:spacing w:line="480" w:lineRule="auto"/>
        <w:ind w:firstLine="0"/>
        <w:contextualSpacing/>
        <w:rPr>
          <w:rFonts w:ascii="David" w:hAnsi="David"/>
          <w:rtl/>
        </w:rPr>
      </w:pPr>
      <w:r>
        <w:rPr>
          <w:rFonts w:hint="cs"/>
          <w:rtl/>
        </w:rPr>
        <w:t>מהממצאים עלה, ש</w:t>
      </w:r>
      <w:r>
        <w:rPr>
          <w:rFonts w:ascii="David" w:hAnsi="David" w:hint="cs"/>
          <w:rtl/>
        </w:rPr>
        <w:t>עיקר השימוש</w:t>
      </w:r>
      <w:r>
        <w:rPr>
          <w:rFonts w:hint="cs"/>
          <w:rtl/>
        </w:rPr>
        <w:t xml:space="preserve"> של ילדים במדיה ניידים</w:t>
      </w:r>
      <w:r>
        <w:rPr>
          <w:rFonts w:ascii="David" w:hAnsi="David" w:hint="cs"/>
          <w:rtl/>
        </w:rPr>
        <w:t xml:space="preserve"> נעשה בזמן ההמתנה בקופת החולים, באשכול חברתי-כלכלי בינוני-נמוך.</w:t>
      </w:r>
      <w:r>
        <w:rPr>
          <w:rFonts w:hint="cs"/>
          <w:rtl/>
        </w:rPr>
        <w:t xml:space="preserve"> מעט ילדים הגיעו לזירה עם טאבלט או טלפון חכם אישי, ומרביתם בקשו מההורה את הטלפון החכם</w:t>
      </w:r>
      <w:r w:rsidR="00C57E90">
        <w:rPr>
          <w:rFonts w:hint="cs"/>
          <w:rtl/>
        </w:rPr>
        <w:t xml:space="preserve"> שלו</w:t>
      </w:r>
      <w:r>
        <w:rPr>
          <w:rFonts w:hint="cs"/>
          <w:rtl/>
        </w:rPr>
        <w:t xml:space="preserve">. בכל המקרים, הורים אפשרו את השימוש, והילדים נראו נינוחים ועצמאיים. </w:t>
      </w:r>
      <w:r>
        <w:rPr>
          <w:rFonts w:ascii="David" w:hAnsi="David" w:hint="cs"/>
          <w:rtl/>
        </w:rPr>
        <w:t>מהתצפיות והראיונות עלה, שהשימוש של הילד בטלפון,</w:t>
      </w:r>
      <w:r w:rsidRPr="0052578B">
        <w:rPr>
          <w:rFonts w:ascii="David" w:hAnsi="David"/>
          <w:rtl/>
        </w:rPr>
        <w:t xml:space="preserve"> משחרר את ההורה מהצורך להעסיק </w:t>
      </w:r>
      <w:r>
        <w:rPr>
          <w:rFonts w:ascii="David" w:hAnsi="David" w:hint="cs"/>
          <w:rtl/>
        </w:rPr>
        <w:t>אותו</w:t>
      </w:r>
      <w:r w:rsidR="00C57E90">
        <w:rPr>
          <w:rFonts w:ascii="David" w:hAnsi="David" w:hint="cs"/>
          <w:rtl/>
        </w:rPr>
        <w:t xml:space="preserve">, וכי הילדים </w:t>
      </w:r>
      <w:r>
        <w:rPr>
          <w:rFonts w:ascii="David" w:hAnsi="David" w:hint="cs"/>
          <w:rtl/>
        </w:rPr>
        <w:t xml:space="preserve">מצפים לקבל את הטלפון לאחר ההגעה לקופת החולים. </w:t>
      </w:r>
      <w:r w:rsidR="00C57E90">
        <w:rPr>
          <w:rFonts w:ascii="David" w:hAnsi="David" w:hint="cs"/>
          <w:rtl/>
        </w:rPr>
        <w:t>בראיונות טענו הורים</w:t>
      </w:r>
      <w:r>
        <w:rPr>
          <w:rFonts w:ascii="David" w:hAnsi="David" w:hint="cs"/>
          <w:rtl/>
        </w:rPr>
        <w:t xml:space="preserve">, </w:t>
      </w:r>
      <w:r w:rsidR="00C57E90">
        <w:rPr>
          <w:rFonts w:ascii="David" w:hAnsi="David" w:hint="cs"/>
          <w:rtl/>
        </w:rPr>
        <w:t>ש</w:t>
      </w:r>
      <w:r>
        <w:rPr>
          <w:rFonts w:ascii="David" w:hAnsi="David" w:hint="cs"/>
          <w:rtl/>
        </w:rPr>
        <w:t xml:space="preserve">העברת הטלפון לילד בזמן ההמתנה היא דבר חיובי, המאפשר לילד להתמודד עם הזירה. </w:t>
      </w:r>
    </w:p>
    <w:p w14:paraId="435995C1" w14:textId="77777777" w:rsidR="00D51358" w:rsidRDefault="00D51358" w:rsidP="00D51358">
      <w:pPr>
        <w:spacing w:line="480" w:lineRule="auto"/>
        <w:ind w:firstLine="0"/>
        <w:contextualSpacing/>
        <w:rPr>
          <w:rtl/>
        </w:rPr>
      </w:pPr>
    </w:p>
    <w:p w14:paraId="5ED2DDBC" w14:textId="77777777" w:rsidR="00D51358" w:rsidRPr="00271C8B" w:rsidRDefault="00D51358" w:rsidP="00D51358">
      <w:pPr>
        <w:spacing w:line="480" w:lineRule="auto"/>
        <w:ind w:firstLine="0"/>
        <w:contextualSpacing/>
        <w:rPr>
          <w:b/>
          <w:bCs/>
          <w:rtl/>
        </w:rPr>
      </w:pPr>
      <w:r w:rsidRPr="00271C8B">
        <w:rPr>
          <w:rFonts w:hint="cs"/>
          <w:b/>
          <w:bCs/>
          <w:rtl/>
        </w:rPr>
        <w:t>2ב. מהם טיפוסי הילדים שניתן לזהות במרחב הציבורי, ומהן השלכות השימוש בטלפון על ידי ילדים, על האינטראקציה שלהם עם הוריהם במרחב הציבורי?</w:t>
      </w:r>
    </w:p>
    <w:p w14:paraId="5A916038" w14:textId="39412BC9" w:rsidR="00D51358" w:rsidRDefault="00D51358" w:rsidP="00D51358">
      <w:pPr>
        <w:pStyle w:val="a"/>
        <w:spacing w:line="480" w:lineRule="auto"/>
        <w:ind w:firstLine="0"/>
        <w:rPr>
          <w:rFonts w:ascii="David" w:hAnsi="David"/>
          <w:rtl/>
        </w:rPr>
      </w:pPr>
      <w:r>
        <w:rPr>
          <w:rFonts w:ascii="David" w:hAnsi="David" w:hint="cs"/>
          <w:rtl/>
        </w:rPr>
        <w:t xml:space="preserve">בזמן השימוש במדיה ניידים, לא נצפו ילדים כשהם מרוחקים מהסביבה החברתית, או כשהם מפגינים חוסר עניין מוחלט בסביבה. יתרה מזאת, על אף </w:t>
      </w:r>
      <w:r w:rsidR="00A9765A">
        <w:rPr>
          <w:rFonts w:ascii="David" w:hAnsi="David" w:hint="cs"/>
          <w:rtl/>
        </w:rPr>
        <w:t>שהשימוש שלהם במדיה, צמצמם</w:t>
      </w:r>
      <w:r>
        <w:rPr>
          <w:rFonts w:ascii="David" w:hAnsi="David" w:hint="cs"/>
          <w:rtl/>
        </w:rPr>
        <w:t xml:space="preserve"> את האינטראקציה עם ההורה, הם קשובים לו ולדרישותיו. לבסוף, חלק מהילדים הזמינו את ההורה לשימוש משותף, או קבלו בברכה את הנוכחות של אחיהם סביבם. ילדים אלו, התייחסו לשימוש בטלפון כאל משאב חברתי, יצרו אינטראקציה סביבו, והפגינו זמינות רגשית חיובית בעזרת השימוש במדיה. </w:t>
      </w:r>
    </w:p>
    <w:p w14:paraId="3514BB59" w14:textId="77777777" w:rsidR="00806210" w:rsidRDefault="00806210" w:rsidP="00D51358">
      <w:pPr>
        <w:pStyle w:val="a"/>
        <w:spacing w:line="480" w:lineRule="auto"/>
        <w:ind w:firstLine="0"/>
        <w:contextualSpacing/>
        <w:rPr>
          <w:rFonts w:ascii="David" w:hAnsi="David"/>
          <w:b/>
          <w:bCs/>
          <w:rtl/>
        </w:rPr>
      </w:pPr>
    </w:p>
    <w:p w14:paraId="162525E7" w14:textId="3A99B07F" w:rsidR="00D51358" w:rsidRPr="0062407F" w:rsidRDefault="00D51358" w:rsidP="00D51358">
      <w:pPr>
        <w:pStyle w:val="a"/>
        <w:spacing w:line="480" w:lineRule="auto"/>
        <w:ind w:firstLine="0"/>
        <w:contextualSpacing/>
        <w:rPr>
          <w:rFonts w:ascii="David" w:hAnsi="David"/>
          <w:b/>
          <w:bCs/>
          <w:rtl/>
        </w:rPr>
      </w:pPr>
      <w:r>
        <w:rPr>
          <w:rFonts w:ascii="David" w:hAnsi="David" w:hint="cs"/>
          <w:b/>
          <w:bCs/>
          <w:rtl/>
        </w:rPr>
        <w:t>מסקנות</w:t>
      </w:r>
    </w:p>
    <w:p w14:paraId="26B035F1" w14:textId="77777777" w:rsidR="003167E8" w:rsidRDefault="00D51358" w:rsidP="00D51358">
      <w:pPr>
        <w:pStyle w:val="a"/>
        <w:spacing w:line="480" w:lineRule="auto"/>
        <w:ind w:firstLine="0"/>
        <w:contextualSpacing/>
        <w:rPr>
          <w:rFonts w:ascii="David" w:hAnsi="David"/>
          <w:rtl/>
        </w:rPr>
      </w:pPr>
      <w:r>
        <w:rPr>
          <w:rFonts w:ascii="David" w:hAnsi="David" w:hint="cs"/>
          <w:rtl/>
        </w:rPr>
        <w:t xml:space="preserve">המחקר הנוכחי בחן את השלכות של ההפרעה הטכנולוגית, שיוצר הטלפון החכם על מאפייני ההדדיות, המעורבות והזמינות הרגשית, באינטראקציה בין הורים לילדים בישראל, בשתי זירות במרחב הציבורי. ערכו הייחודי של המחקר, בבחינת האינטראקציה בין הורים לילדים, תוך התבוננות בתגובתיות בין ההורה לילד, והתייחסות לדינמיות </w:t>
      </w:r>
      <w:r w:rsidR="00806210">
        <w:rPr>
          <w:rFonts w:ascii="David" w:hAnsi="David" w:hint="cs"/>
          <w:rtl/>
        </w:rPr>
        <w:t>של ה</w:t>
      </w:r>
      <w:r>
        <w:rPr>
          <w:rFonts w:ascii="David" w:hAnsi="David" w:hint="cs"/>
          <w:rtl/>
        </w:rPr>
        <w:t>מושג "נוכח-נעדר". תרומתו</w:t>
      </w:r>
      <w:r w:rsidR="007D33AA">
        <w:rPr>
          <w:rFonts w:ascii="David" w:hAnsi="David" w:hint="cs"/>
          <w:rtl/>
        </w:rPr>
        <w:t xml:space="preserve">, </w:t>
      </w:r>
      <w:r>
        <w:rPr>
          <w:rFonts w:ascii="David" w:hAnsi="David" w:hint="cs"/>
          <w:rtl/>
        </w:rPr>
        <w:t>בבחינת ההשלכות של תופעת הפאבינג, בין הורים לילדים שמשתמשים במדיה ניידים במרחב הציבורי, על האינטראקציה ההדדית ביניהם. לבסוף, המחקר עונה על הצורך שעולה מהספרות</w:t>
      </w:r>
      <w:r w:rsidR="003167E8">
        <w:rPr>
          <w:rFonts w:ascii="David" w:hAnsi="David" w:hint="cs"/>
          <w:rtl/>
        </w:rPr>
        <w:t>,</w:t>
      </w:r>
      <w:r>
        <w:rPr>
          <w:rFonts w:ascii="David" w:hAnsi="David" w:hint="cs"/>
          <w:rtl/>
        </w:rPr>
        <w:t xml:space="preserve"> לבחון את התופעה לאור</w:t>
      </w:r>
      <w:r w:rsidRPr="00036686">
        <w:rPr>
          <w:rFonts w:ascii="David" w:hAnsi="David" w:hint="cs"/>
          <w:rtl/>
        </w:rPr>
        <w:t xml:space="preserve"> הבדלים בין אבות </w:t>
      </w:r>
      <w:r w:rsidRPr="00036686">
        <w:rPr>
          <w:rFonts w:ascii="David" w:hAnsi="David" w:hint="cs"/>
          <w:rtl/>
        </w:rPr>
        <w:lastRenderedPageBreak/>
        <w:t>לאמהות (</w:t>
      </w:r>
      <w:r w:rsidRPr="00036686">
        <w:rPr>
          <w:rFonts w:ascii="David" w:hAnsi="David"/>
        </w:rPr>
        <w:t>Braune-Krickau et al., 2021</w:t>
      </w:r>
      <w:r w:rsidRPr="00036686">
        <w:rPr>
          <w:rFonts w:ascii="David" w:hAnsi="David" w:hint="cs"/>
          <w:rtl/>
        </w:rPr>
        <w:t xml:space="preserve">), והבדלים על רקע </w:t>
      </w:r>
      <w:r>
        <w:rPr>
          <w:rFonts w:ascii="David" w:hAnsi="David" w:hint="cs"/>
          <w:rtl/>
        </w:rPr>
        <w:t>כלכלי-חברתי</w:t>
      </w:r>
      <w:r w:rsidRPr="00036686">
        <w:rPr>
          <w:rFonts w:ascii="David" w:hAnsi="David" w:hint="cs"/>
          <w:rtl/>
        </w:rPr>
        <w:t xml:space="preserve"> (</w:t>
      </w:r>
      <w:r w:rsidRPr="00036686">
        <w:t>McDaniel &amp; Radesky, 2018a</w:t>
      </w:r>
      <w:r w:rsidRPr="00036686">
        <w:rPr>
          <w:rFonts w:ascii="David" w:hAnsi="David" w:hint="cs"/>
          <w:rtl/>
        </w:rPr>
        <w:t>)</w:t>
      </w:r>
      <w:r>
        <w:rPr>
          <w:rFonts w:ascii="David" w:hAnsi="David" w:hint="cs"/>
          <w:rtl/>
        </w:rPr>
        <w:t>.</w:t>
      </w:r>
    </w:p>
    <w:p w14:paraId="2CECCF68" w14:textId="6BD50CD3" w:rsidR="00D51358" w:rsidRDefault="00D51358" w:rsidP="000064D7">
      <w:pPr>
        <w:pStyle w:val="a"/>
        <w:spacing w:line="480" w:lineRule="auto"/>
        <w:ind w:firstLine="360"/>
        <w:contextualSpacing/>
        <w:rPr>
          <w:rFonts w:ascii="David" w:hAnsi="David"/>
          <w:rtl/>
        </w:rPr>
      </w:pPr>
      <w:r>
        <w:rPr>
          <w:rFonts w:ascii="David" w:hAnsi="David" w:hint="cs"/>
          <w:rtl/>
        </w:rPr>
        <w:t xml:space="preserve">ממצאי המחקר </w:t>
      </w:r>
      <w:r w:rsidR="003167E8">
        <w:rPr>
          <w:rFonts w:ascii="David" w:hAnsi="David" w:hint="cs"/>
          <w:rtl/>
        </w:rPr>
        <w:t>מלמדים, שעל אף ריבוי המשימות ההוריות במרחב הציבורי, השימוש בטלפון הוא מסיח משמעותי, שמביא ל</w:t>
      </w:r>
      <w:r>
        <w:rPr>
          <w:rFonts w:ascii="David" w:hAnsi="David" w:hint="cs"/>
          <w:rtl/>
        </w:rPr>
        <w:t>הפרעה טכנולוגית</w:t>
      </w:r>
      <w:r w:rsidR="003167E8">
        <w:rPr>
          <w:rFonts w:ascii="David" w:hAnsi="David" w:hint="cs"/>
          <w:rtl/>
        </w:rPr>
        <w:t xml:space="preserve"> ש</w:t>
      </w:r>
      <w:r>
        <w:rPr>
          <w:rFonts w:ascii="David" w:hAnsi="David" w:hint="cs"/>
          <w:rtl/>
        </w:rPr>
        <w:t>פוגעת באיכות האינטראקציה בין ההורה לילד, וגורמת לסכנה בטיחותית</w:t>
      </w:r>
      <w:r w:rsidR="003167E8">
        <w:rPr>
          <w:rFonts w:ascii="David" w:hAnsi="David" w:hint="cs"/>
          <w:rtl/>
        </w:rPr>
        <w:t>.</w:t>
      </w:r>
      <w:r w:rsidR="000064D7">
        <w:rPr>
          <w:rFonts w:ascii="David" w:hAnsi="David" w:hint="cs"/>
          <w:rtl/>
        </w:rPr>
        <w:t xml:space="preserve"> יתרה מזאת, </w:t>
      </w:r>
      <w:r>
        <w:rPr>
          <w:rFonts w:ascii="David" w:hAnsi="David" w:hint="cs"/>
          <w:rtl/>
        </w:rPr>
        <w:t xml:space="preserve">אחת המסקנות העיקריות של המחקר הינה שמצבים של </w:t>
      </w:r>
      <w:r w:rsidRPr="00182808">
        <w:rPr>
          <w:rFonts w:ascii="David" w:hAnsi="David" w:hint="cs"/>
          <w:rtl/>
        </w:rPr>
        <w:t>"נוכח-נעדר" פוגעים בזמינות הרגשית של ההורה, ובמענה</w:t>
      </w:r>
      <w:r>
        <w:rPr>
          <w:rFonts w:ascii="David" w:hAnsi="David" w:hint="cs"/>
          <w:rtl/>
        </w:rPr>
        <w:t xml:space="preserve"> לצרכי הילד אולם, מבלי להפוך את האינטראקציה לשלילית בהכרח. מכאן, ש</w:t>
      </w:r>
      <w:r w:rsidRPr="00182808">
        <w:rPr>
          <w:rFonts w:ascii="David" w:hAnsi="David" w:hint="cs"/>
          <w:rtl/>
        </w:rPr>
        <w:t>על אף שהורים מאופיינים בהתנהגויות שמתאימות למושג פאבינג</w:t>
      </w:r>
      <w:r>
        <w:rPr>
          <w:rFonts w:ascii="David" w:hAnsi="David" w:hint="cs"/>
          <w:rtl/>
        </w:rPr>
        <w:t xml:space="preserve">, </w:t>
      </w:r>
      <w:r w:rsidRPr="00182808">
        <w:rPr>
          <w:rFonts w:ascii="David" w:hAnsi="David" w:hint="cs"/>
          <w:rtl/>
        </w:rPr>
        <w:t>תגוב</w:t>
      </w:r>
      <w:r>
        <w:rPr>
          <w:rFonts w:ascii="David" w:hAnsi="David" w:hint="cs"/>
          <w:rtl/>
        </w:rPr>
        <w:t>ו</w:t>
      </w:r>
      <w:r w:rsidRPr="00182808">
        <w:rPr>
          <w:rFonts w:ascii="David" w:hAnsi="David" w:hint="cs"/>
          <w:rtl/>
        </w:rPr>
        <w:t>ת הילדים</w:t>
      </w:r>
      <w:r>
        <w:rPr>
          <w:rFonts w:ascii="David" w:hAnsi="David" w:hint="cs"/>
          <w:rtl/>
        </w:rPr>
        <w:t xml:space="preserve"> משתנה בין הזירות. בגני השעשועים, ילדים מגיבים באיפוק ואדישות לפעולת הפאבינג של ההורה, ואילו בקופות החולים הם נראים חסרי סבלנות וכעוסים. יתרה מזאת, כאשר ילדים משתמשים במדיה ניידים, על אף שהם שקועים בשימוש ומצמצמים את האינטראקציה עם ההורה, הם קשובים לו ולדרישותיו</w:t>
      </w:r>
      <w:r w:rsidR="000064D7">
        <w:rPr>
          <w:rFonts w:ascii="David" w:hAnsi="David" w:hint="cs"/>
          <w:rtl/>
        </w:rPr>
        <w:t>. בנוסף, ובניגוד לממצאיה של היניקר (</w:t>
      </w:r>
      <w:r w:rsidR="000064D7">
        <w:rPr>
          <w:rFonts w:ascii="David" w:hAnsi="David"/>
        </w:rPr>
        <w:t>Hiniker et al., 2015</w:t>
      </w:r>
      <w:r w:rsidR="000064D7">
        <w:rPr>
          <w:rFonts w:ascii="David" w:hAnsi="David" w:hint="cs"/>
          <w:rtl/>
        </w:rPr>
        <w:t>), הורים מזהים את ההשלכות והסכנות הכרוכות בשימוש שלהם בטלפון.</w:t>
      </w:r>
      <w:r>
        <w:rPr>
          <w:rFonts w:ascii="David" w:hAnsi="David" w:hint="cs"/>
          <w:rtl/>
        </w:rPr>
        <w:t xml:space="preserve"> </w:t>
      </w:r>
      <w:r w:rsidR="002C18AE">
        <w:rPr>
          <w:rFonts w:ascii="David" w:hAnsi="David" w:hint="cs"/>
          <w:rtl/>
        </w:rPr>
        <w:t>כך</w:t>
      </w:r>
      <w:r>
        <w:rPr>
          <w:rFonts w:ascii="David" w:hAnsi="David" w:hint="cs"/>
          <w:rtl/>
        </w:rPr>
        <w:t xml:space="preserve">, מסקנות המחקר מאתגרות את הטענה, שפעולת הפאבינג הפכה להיות אוטומית ומושרשת חברתית, </w:t>
      </w:r>
      <w:r w:rsidR="002C18AE">
        <w:rPr>
          <w:rFonts w:ascii="David" w:hAnsi="David" w:hint="cs"/>
          <w:rtl/>
        </w:rPr>
        <w:t xml:space="preserve">והיא </w:t>
      </w:r>
      <w:r>
        <w:rPr>
          <w:rFonts w:ascii="David" w:hAnsi="David" w:hint="cs"/>
          <w:rtl/>
        </w:rPr>
        <w:t>מתרחשת מבלי שאנשים מודעים לה (</w:t>
      </w:r>
      <w:r>
        <w:rPr>
          <w:rFonts w:ascii="David" w:hAnsi="David"/>
        </w:rPr>
        <w:t>Aagaard, 2019</w:t>
      </w:r>
      <w:r>
        <w:rPr>
          <w:rFonts w:ascii="David" w:hAnsi="David" w:hint="cs"/>
          <w:rtl/>
        </w:rPr>
        <w:t>). מכאן, שלמחקר תרומה מרכזית בהצגת מוטיבציות מצד הורים</w:t>
      </w:r>
      <w:r w:rsidR="002C18AE">
        <w:rPr>
          <w:rFonts w:ascii="David" w:hAnsi="David" w:hint="cs"/>
          <w:rtl/>
        </w:rPr>
        <w:t>,</w:t>
      </w:r>
      <w:r>
        <w:rPr>
          <w:rFonts w:ascii="David" w:hAnsi="David" w:hint="cs"/>
          <w:rtl/>
        </w:rPr>
        <w:t xml:space="preserve"> לצמצם את השימוש בטלפון בחברת ילדים, מתוך הכרה בהשלכות השימוש על התנהגותם.</w:t>
      </w:r>
    </w:p>
    <w:p w14:paraId="13DD8327" w14:textId="77777777" w:rsidR="00D51358" w:rsidRDefault="00D51358" w:rsidP="00D51358">
      <w:pPr>
        <w:pStyle w:val="a"/>
        <w:spacing w:line="480" w:lineRule="auto"/>
        <w:ind w:firstLine="360"/>
        <w:contextualSpacing/>
        <w:rPr>
          <w:rFonts w:ascii="David" w:hAnsi="David"/>
          <w:rtl/>
        </w:rPr>
      </w:pPr>
      <w:r>
        <w:rPr>
          <w:rFonts w:ascii="David" w:hAnsi="David" w:hint="cs"/>
          <w:rtl/>
        </w:rPr>
        <w:t xml:space="preserve">לסיכום, חשיבות המחקר הנוכחי בהצגת תמונה עדכנית של תופעת הפאבינג של הורים וילדים במרחב הציבורי. ייחודו של המחקר, בבחינת התופעה בשתי זירות שונות תוך התבוננות במגוון מצבים והתנהגויות של הורים וילדים. יתר על כן, השימוש בראיונות עומק חצי מובנים, על מנת להבין את משמעות התופעה מנקודת מבטם של הורים, אפשר לזהות מגמות של שינוי. </w:t>
      </w:r>
    </w:p>
    <w:p w14:paraId="70831D84" w14:textId="77777777" w:rsidR="00D77491" w:rsidRDefault="00D77491" w:rsidP="00872727">
      <w:pPr>
        <w:spacing w:line="480" w:lineRule="auto"/>
        <w:ind w:firstLine="0"/>
        <w:contextualSpacing/>
        <w:rPr>
          <w:b/>
          <w:bCs/>
          <w:rtl/>
        </w:rPr>
      </w:pPr>
    </w:p>
    <w:p w14:paraId="2671F89A" w14:textId="0C108320" w:rsidR="00913E24" w:rsidRDefault="00D51358" w:rsidP="00872727">
      <w:pPr>
        <w:spacing w:line="480" w:lineRule="auto"/>
        <w:ind w:firstLine="0"/>
        <w:contextualSpacing/>
      </w:pPr>
      <w:r w:rsidRPr="009E0A4B">
        <w:rPr>
          <w:b/>
          <w:bCs/>
          <w:rtl/>
        </w:rPr>
        <w:t>מילות מפתח</w:t>
      </w:r>
      <w:r w:rsidRPr="009E0A4B">
        <w:rPr>
          <w:rtl/>
        </w:rPr>
        <w:t>: הפרעה טכנולוגית (</w:t>
      </w:r>
      <w:r w:rsidRPr="009E0A4B">
        <w:t>Thechnoference</w:t>
      </w:r>
      <w:r w:rsidRPr="009E0A4B">
        <w:rPr>
          <w:rtl/>
        </w:rPr>
        <w:t xml:space="preserve">), </w:t>
      </w:r>
      <w:r>
        <w:rPr>
          <w:rFonts w:hint="cs"/>
          <w:rtl/>
        </w:rPr>
        <w:t>פאבינג (</w:t>
      </w:r>
      <w:r>
        <w:t>Phubbing</w:t>
      </w:r>
      <w:r>
        <w:rPr>
          <w:rFonts w:hint="cs"/>
          <w:rtl/>
        </w:rPr>
        <w:t>), מרחב ציבורי, טלפון חכם</w:t>
      </w:r>
      <w:r w:rsidRPr="009E0A4B">
        <w:rPr>
          <w:rtl/>
        </w:rPr>
        <w:t xml:space="preserve">, </w:t>
      </w:r>
      <w:r>
        <w:rPr>
          <w:rFonts w:hint="cs"/>
          <w:rtl/>
        </w:rPr>
        <w:t xml:space="preserve">הדדיות הורים-ילדים, אתנוגרפיה. </w:t>
      </w:r>
    </w:p>
    <w:p w14:paraId="21C1B6C0" w14:textId="77777777" w:rsidR="00D77491" w:rsidRDefault="00D77491">
      <w:pPr>
        <w:spacing w:line="480" w:lineRule="auto"/>
        <w:ind w:firstLine="0"/>
        <w:contextualSpacing/>
      </w:pPr>
    </w:p>
    <w:sectPr w:rsidR="00D7749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7A85" w14:textId="77777777" w:rsidR="000F0CC1" w:rsidRDefault="000F0CC1" w:rsidP="00D51358">
      <w:pPr>
        <w:spacing w:line="240" w:lineRule="auto"/>
      </w:pPr>
      <w:r>
        <w:separator/>
      </w:r>
    </w:p>
  </w:endnote>
  <w:endnote w:type="continuationSeparator" w:id="0">
    <w:p w14:paraId="05B0BC93" w14:textId="77777777" w:rsidR="000F0CC1" w:rsidRDefault="000F0CC1" w:rsidP="00D51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9540432"/>
      <w:docPartObj>
        <w:docPartGallery w:val="Page Numbers (Bottom of Page)"/>
        <w:docPartUnique/>
      </w:docPartObj>
    </w:sdtPr>
    <w:sdtEndPr>
      <w:rPr>
        <w:noProof/>
      </w:rPr>
    </w:sdtEndPr>
    <w:sdtContent>
      <w:p w14:paraId="14E24AA8" w14:textId="46CF201A" w:rsidR="00282A3B" w:rsidRDefault="00282A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6D0DA" w14:textId="77777777" w:rsidR="00282A3B" w:rsidRDefault="00282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F9BE" w14:textId="77777777" w:rsidR="000F0CC1" w:rsidRDefault="000F0CC1" w:rsidP="00D51358">
      <w:pPr>
        <w:spacing w:line="240" w:lineRule="auto"/>
      </w:pPr>
      <w:r>
        <w:separator/>
      </w:r>
    </w:p>
  </w:footnote>
  <w:footnote w:type="continuationSeparator" w:id="0">
    <w:p w14:paraId="4D28E2FA" w14:textId="77777777" w:rsidR="000F0CC1" w:rsidRDefault="000F0CC1" w:rsidP="00D51358">
      <w:pPr>
        <w:spacing w:line="240" w:lineRule="auto"/>
      </w:pPr>
      <w:r>
        <w:continuationSeparator/>
      </w:r>
    </w:p>
  </w:footnote>
  <w:footnote w:id="1">
    <w:p w14:paraId="3032B488" w14:textId="77777777" w:rsidR="00D51358" w:rsidRPr="008E75B3" w:rsidRDefault="00D51358" w:rsidP="00D51358">
      <w:pPr>
        <w:pStyle w:val="FootnoteText"/>
        <w:jc w:val="both"/>
      </w:pPr>
      <w:r w:rsidRPr="008E75B3">
        <w:rPr>
          <w:rStyle w:val="FootnoteReference"/>
        </w:rPr>
        <w:footnoteRef/>
      </w:r>
      <w:r w:rsidRPr="008E75B3">
        <w:rPr>
          <w:rtl/>
        </w:rPr>
        <w:t xml:space="preserve"> </w:t>
      </w:r>
      <w:r w:rsidRPr="00727D9F">
        <w:rPr>
          <w:rFonts w:asciiTheme="majorBidi" w:hAnsiTheme="majorBidi" w:cstheme="majorBidi"/>
          <w:rtl/>
        </w:rPr>
        <w:t>לשון המחקר מאמצת את עמדת הוועדה למונחי מגדר באקדמיה ללשון עברית, ומתייחסת לאבות ואמהות במילה "הורים". המונחים ילד וילדה יחזרו בטקסט ביחיד וברבים. על מנת לשמור על טקטס רציף ונוח לקריאה יעשה שימוש בלשון זכר אולם,  על מנת לשמור על שפה מגדרית שוו</w:t>
      </w:r>
      <w:r>
        <w:rPr>
          <w:rFonts w:asciiTheme="majorBidi" w:hAnsiTheme="majorBidi" w:cstheme="majorBidi" w:hint="cs"/>
          <w:rtl/>
        </w:rPr>
        <w:t>יו</w:t>
      </w:r>
      <w:r w:rsidRPr="00727D9F">
        <w:rPr>
          <w:rFonts w:asciiTheme="majorBidi" w:hAnsiTheme="majorBidi" w:cstheme="majorBidi"/>
          <w:rtl/>
        </w:rPr>
        <w:t>נית, יעשה שימוש גם בלשון נקבה בהקשרים מרכזיים בטקסט (איזנרייך, 2020).</w:t>
      </w:r>
      <w:r w:rsidRPr="008E75B3">
        <w:rPr>
          <w:rFonts w:hint="cs"/>
          <w:rtl/>
        </w:rPr>
        <w:t xml:space="preserve"> </w:t>
      </w:r>
    </w:p>
  </w:footnote>
  <w:footnote w:id="2">
    <w:p w14:paraId="24448193" w14:textId="77777777" w:rsidR="00D51358" w:rsidRPr="0015173B" w:rsidRDefault="00D51358" w:rsidP="00D51358">
      <w:pPr>
        <w:pStyle w:val="FootnoteText"/>
      </w:pPr>
      <w:r w:rsidRPr="0015173B">
        <w:rPr>
          <w:rStyle w:val="FootnoteReference"/>
        </w:rPr>
        <w:footnoteRef/>
      </w:r>
      <w:r w:rsidRPr="0015173B">
        <w:rPr>
          <w:rtl/>
        </w:rPr>
        <w:t xml:space="preserve"> </w:t>
      </w:r>
      <w:r>
        <w:rPr>
          <w:rFonts w:hint="cs"/>
          <w:rtl/>
        </w:rPr>
        <w:t>בתצפיות נצפו הורים משתמשים בטלפון חכם ולא במדיה ניידים אחרים, הילדים והילדות נצפו כשהם משתמשים בטלפון חכם ובמדיה ניידים נוספים</w:t>
      </w:r>
      <w:r w:rsidRPr="0015173B">
        <w:rPr>
          <w:rFonts w:hint="cs"/>
          <w:rtl/>
        </w:rPr>
        <w:t>.</w:t>
      </w:r>
      <w:r>
        <w:rPr>
          <w:rFonts w:hint="cs"/>
          <w:rtl/>
        </w:rPr>
        <w:t xml:space="preserve"> החל מפרק זה יעשה שימוש במונח טלפון, כאשר הכוונה לטלפון חכם.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F35C" w14:textId="411AFB6F" w:rsidR="000D78C7" w:rsidRDefault="000D78C7" w:rsidP="000D78C7">
    <w:pPr>
      <w:pStyle w:val="Header"/>
      <w:jc w:val="center"/>
    </w:pPr>
  </w:p>
  <w:p w14:paraId="56BE44F0" w14:textId="77777777" w:rsidR="000D78C7" w:rsidRDefault="000D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8260F"/>
    <w:multiLevelType w:val="hybridMultilevel"/>
    <w:tmpl w:val="7E46D97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58"/>
    <w:rsid w:val="000064D7"/>
    <w:rsid w:val="000245B4"/>
    <w:rsid w:val="00076CF5"/>
    <w:rsid w:val="000C6D2F"/>
    <w:rsid w:val="000D4A32"/>
    <w:rsid w:val="000D78C7"/>
    <w:rsid w:val="000F0CC1"/>
    <w:rsid w:val="000F15F3"/>
    <w:rsid w:val="0014757E"/>
    <w:rsid w:val="001A41CA"/>
    <w:rsid w:val="001B04C4"/>
    <w:rsid w:val="001B3448"/>
    <w:rsid w:val="00232C8B"/>
    <w:rsid w:val="00282A3B"/>
    <w:rsid w:val="002834D8"/>
    <w:rsid w:val="0028493A"/>
    <w:rsid w:val="002914C2"/>
    <w:rsid w:val="002941B9"/>
    <w:rsid w:val="002A2272"/>
    <w:rsid w:val="002B69F8"/>
    <w:rsid w:val="002C18AE"/>
    <w:rsid w:val="002D5C05"/>
    <w:rsid w:val="003167E8"/>
    <w:rsid w:val="003471F6"/>
    <w:rsid w:val="0037495F"/>
    <w:rsid w:val="003840F8"/>
    <w:rsid w:val="003F13F9"/>
    <w:rsid w:val="0043343F"/>
    <w:rsid w:val="00486A11"/>
    <w:rsid w:val="00486C2B"/>
    <w:rsid w:val="0049055C"/>
    <w:rsid w:val="00491DA8"/>
    <w:rsid w:val="004C7459"/>
    <w:rsid w:val="00500186"/>
    <w:rsid w:val="00550A2B"/>
    <w:rsid w:val="00564F72"/>
    <w:rsid w:val="005F622D"/>
    <w:rsid w:val="0060551B"/>
    <w:rsid w:val="00693E87"/>
    <w:rsid w:val="006A66D2"/>
    <w:rsid w:val="00743FAD"/>
    <w:rsid w:val="0077216A"/>
    <w:rsid w:val="0077785D"/>
    <w:rsid w:val="007D1204"/>
    <w:rsid w:val="007D33AA"/>
    <w:rsid w:val="00806210"/>
    <w:rsid w:val="008277F3"/>
    <w:rsid w:val="00872727"/>
    <w:rsid w:val="008A2718"/>
    <w:rsid w:val="008B3AFF"/>
    <w:rsid w:val="008F1E8B"/>
    <w:rsid w:val="008F3ADE"/>
    <w:rsid w:val="00913E24"/>
    <w:rsid w:val="00960DCE"/>
    <w:rsid w:val="00972A1B"/>
    <w:rsid w:val="009761AD"/>
    <w:rsid w:val="0099134B"/>
    <w:rsid w:val="00A108EF"/>
    <w:rsid w:val="00A31371"/>
    <w:rsid w:val="00A65E8F"/>
    <w:rsid w:val="00A9765A"/>
    <w:rsid w:val="00B035B3"/>
    <w:rsid w:val="00B51A63"/>
    <w:rsid w:val="00B8335C"/>
    <w:rsid w:val="00B853F2"/>
    <w:rsid w:val="00BA0B00"/>
    <w:rsid w:val="00BA266C"/>
    <w:rsid w:val="00BF4C5B"/>
    <w:rsid w:val="00C02619"/>
    <w:rsid w:val="00C1529E"/>
    <w:rsid w:val="00C42B6D"/>
    <w:rsid w:val="00C46EE4"/>
    <w:rsid w:val="00C56172"/>
    <w:rsid w:val="00C57E90"/>
    <w:rsid w:val="00CB5D01"/>
    <w:rsid w:val="00D2359E"/>
    <w:rsid w:val="00D51358"/>
    <w:rsid w:val="00D55FEB"/>
    <w:rsid w:val="00D77491"/>
    <w:rsid w:val="00D853CE"/>
    <w:rsid w:val="00D94BAD"/>
    <w:rsid w:val="00EA0833"/>
    <w:rsid w:val="00EB3D85"/>
    <w:rsid w:val="00EE2344"/>
    <w:rsid w:val="00F033FF"/>
    <w:rsid w:val="00F21A67"/>
    <w:rsid w:val="00F64009"/>
    <w:rsid w:val="00F94D22"/>
    <w:rsid w:val="00F96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715A"/>
  <w15:chartTrackingRefBased/>
  <w15:docId w15:val="{CAA9FC6D-5FA5-4B6E-BB6E-BC288C56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358"/>
    <w:pPr>
      <w:ind w:firstLine="284"/>
      <w:jc w:val="both"/>
    </w:pPr>
    <w:rPr>
      <w:rFonts w:ascii="David" w:eastAsia="Times New Roman"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D51358"/>
    <w:pPr>
      <w:spacing w:after="80" w:line="240" w:lineRule="auto"/>
      <w:ind w:firstLine="340"/>
      <w:jc w:val="left"/>
    </w:pPr>
    <w:rPr>
      <w:sz w:val="20"/>
      <w:szCs w:val="20"/>
    </w:rPr>
  </w:style>
  <w:style w:type="character" w:customStyle="1" w:styleId="FootnoteTextChar">
    <w:name w:val="Footnote Text Char"/>
    <w:basedOn w:val="DefaultParagraphFont"/>
    <w:link w:val="FootnoteText"/>
    <w:uiPriority w:val="99"/>
    <w:rsid w:val="00D51358"/>
    <w:rPr>
      <w:rFonts w:ascii="David" w:eastAsia="Times New Roman" w:hAnsi="David" w:cs="David"/>
      <w:sz w:val="20"/>
      <w:szCs w:val="20"/>
    </w:rPr>
  </w:style>
  <w:style w:type="character" w:styleId="FootnoteReference">
    <w:name w:val="footnote reference"/>
    <w:basedOn w:val="DefaultParagraphFont"/>
    <w:uiPriority w:val="99"/>
    <w:semiHidden/>
    <w:unhideWhenUsed/>
    <w:rsid w:val="00D51358"/>
    <w:rPr>
      <w:vertAlign w:val="superscript"/>
    </w:rPr>
  </w:style>
  <w:style w:type="paragraph" w:styleId="ListParagraph">
    <w:name w:val="List Paragraph"/>
    <w:basedOn w:val="Normal"/>
    <w:uiPriority w:val="34"/>
    <w:qFormat/>
    <w:rsid w:val="00D51358"/>
    <w:pPr>
      <w:ind w:left="720"/>
    </w:pPr>
  </w:style>
  <w:style w:type="paragraph" w:customStyle="1" w:styleId="a">
    <w:name w:val="טקסט"/>
    <w:basedOn w:val="Normal"/>
    <w:link w:val="a0"/>
    <w:qFormat/>
    <w:rsid w:val="00D51358"/>
    <w:rPr>
      <w:rFonts w:ascii="Times New Roman" w:hAnsi="Times New Roman"/>
    </w:rPr>
  </w:style>
  <w:style w:type="character" w:customStyle="1" w:styleId="a0">
    <w:name w:val="טקסט תו"/>
    <w:basedOn w:val="DefaultParagraphFont"/>
    <w:link w:val="a"/>
    <w:rsid w:val="00D51358"/>
    <w:rPr>
      <w:rFonts w:ascii="Times New Roman" w:eastAsia="Times New Roman" w:hAnsi="Times New Roman" w:cs="David"/>
      <w:sz w:val="24"/>
      <w:szCs w:val="24"/>
    </w:rPr>
  </w:style>
  <w:style w:type="paragraph" w:styleId="Header">
    <w:name w:val="header"/>
    <w:basedOn w:val="Normal"/>
    <w:link w:val="HeaderChar"/>
    <w:uiPriority w:val="99"/>
    <w:unhideWhenUsed/>
    <w:rsid w:val="000D78C7"/>
    <w:pPr>
      <w:tabs>
        <w:tab w:val="center" w:pos="4320"/>
        <w:tab w:val="right" w:pos="8640"/>
      </w:tabs>
      <w:spacing w:line="240" w:lineRule="auto"/>
    </w:pPr>
  </w:style>
  <w:style w:type="character" w:customStyle="1" w:styleId="HeaderChar">
    <w:name w:val="Header Char"/>
    <w:basedOn w:val="DefaultParagraphFont"/>
    <w:link w:val="Header"/>
    <w:uiPriority w:val="99"/>
    <w:rsid w:val="000D78C7"/>
    <w:rPr>
      <w:rFonts w:ascii="David" w:eastAsia="Times New Roman" w:hAnsi="David" w:cs="David"/>
      <w:sz w:val="24"/>
      <w:szCs w:val="24"/>
    </w:rPr>
  </w:style>
  <w:style w:type="paragraph" w:styleId="Footer">
    <w:name w:val="footer"/>
    <w:basedOn w:val="Normal"/>
    <w:link w:val="FooterChar"/>
    <w:uiPriority w:val="99"/>
    <w:unhideWhenUsed/>
    <w:rsid w:val="000D78C7"/>
    <w:pPr>
      <w:tabs>
        <w:tab w:val="center" w:pos="4320"/>
        <w:tab w:val="right" w:pos="8640"/>
      </w:tabs>
      <w:spacing w:line="240" w:lineRule="auto"/>
    </w:pPr>
  </w:style>
  <w:style w:type="character" w:customStyle="1" w:styleId="FooterChar">
    <w:name w:val="Footer Char"/>
    <w:basedOn w:val="DefaultParagraphFont"/>
    <w:link w:val="Footer"/>
    <w:uiPriority w:val="99"/>
    <w:rsid w:val="000D78C7"/>
    <w:rPr>
      <w:rFonts w:ascii="David" w:eastAsia="Times New Roman"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4B4A-92C0-4E76-9F7F-A817D056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shanee dalyot</dc:creator>
  <cp:keywords/>
  <dc:description/>
  <cp:lastModifiedBy>shanee dalyot</cp:lastModifiedBy>
  <cp:revision>84</cp:revision>
  <dcterms:created xsi:type="dcterms:W3CDTF">2022-03-03T21:01:00Z</dcterms:created>
  <dcterms:modified xsi:type="dcterms:W3CDTF">2022-03-06T06:29:00Z</dcterms:modified>
</cp:coreProperties>
</file>