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94FEBB" w14:textId="77777777" w:rsidR="007E0950" w:rsidRPr="00EE73E4" w:rsidRDefault="007E0950" w:rsidP="003B4FD4">
      <w:pPr>
        <w:shd w:val="clear" w:color="auto" w:fill="FFFFFF"/>
        <w:bidi/>
        <w:spacing w:after="0" w:line="480" w:lineRule="auto"/>
        <w:jc w:val="center"/>
        <w:rPr>
          <w:rFonts w:ascii="David" w:eastAsia="Times New Roman" w:hAnsi="David" w:cs="David"/>
          <w:b/>
          <w:bCs/>
          <w:color w:val="222222"/>
          <w:sz w:val="36"/>
          <w:szCs w:val="36"/>
          <w:rtl/>
        </w:rPr>
      </w:pPr>
      <w:bookmarkStart w:id="0" w:name="_GoBack"/>
      <w:bookmarkEnd w:id="0"/>
      <w:r w:rsidRPr="00EE73E4">
        <w:rPr>
          <w:rFonts w:ascii="David" w:hAnsi="David" w:cs="David"/>
          <w:b/>
          <w:bCs/>
          <w:sz w:val="36"/>
          <w:szCs w:val="36"/>
          <w:rtl/>
        </w:rPr>
        <w:t>אורנים ללא גבולות: פעילות חינוכית בזירה הבינלאומית - אורנים בראי של רב לשוניות ורב-תרבויות</w:t>
      </w:r>
    </w:p>
    <w:p w14:paraId="5640BCCF" w14:textId="0D617AB1" w:rsidR="00BB0A00" w:rsidRPr="00EE73E4" w:rsidRDefault="00BB0A00" w:rsidP="003B4FD4">
      <w:pPr>
        <w:shd w:val="clear" w:color="auto" w:fill="FFFFFF"/>
        <w:bidi/>
        <w:spacing w:after="0" w:line="480" w:lineRule="auto"/>
        <w:jc w:val="center"/>
        <w:rPr>
          <w:rFonts w:ascii="David" w:eastAsia="Times New Roman" w:hAnsi="David" w:cs="David"/>
          <w:color w:val="222222"/>
          <w:sz w:val="28"/>
          <w:szCs w:val="28"/>
        </w:rPr>
      </w:pPr>
      <w:r w:rsidRPr="00EE73E4">
        <w:rPr>
          <w:rFonts w:ascii="David" w:eastAsia="Times New Roman" w:hAnsi="David" w:cs="David"/>
          <w:b/>
          <w:bCs/>
          <w:color w:val="222222"/>
          <w:sz w:val="28"/>
          <w:szCs w:val="28"/>
          <w:rtl/>
        </w:rPr>
        <w:t>הצעה לסימפוזיונים לכנס  70</w:t>
      </w:r>
    </w:p>
    <w:p w14:paraId="6F33360F" w14:textId="77777777" w:rsidR="00976EED" w:rsidRPr="00EE73E4" w:rsidRDefault="00976EED" w:rsidP="003B4FD4">
      <w:pPr>
        <w:shd w:val="clear" w:color="auto" w:fill="FFFFFF"/>
        <w:bidi/>
        <w:spacing w:after="0" w:line="480" w:lineRule="auto"/>
        <w:rPr>
          <w:rFonts w:ascii="David" w:eastAsia="Times New Roman" w:hAnsi="David" w:cs="David"/>
          <w:color w:val="222222"/>
          <w:sz w:val="24"/>
          <w:szCs w:val="24"/>
        </w:rPr>
      </w:pPr>
      <w:r w:rsidRPr="00EE73E4">
        <w:rPr>
          <w:rFonts w:ascii="David" w:eastAsia="Times New Roman" w:hAnsi="David" w:cs="David"/>
          <w:color w:val="222222"/>
          <w:sz w:val="24"/>
          <w:szCs w:val="24"/>
          <w:rtl/>
        </w:rPr>
        <w:t xml:space="preserve">הצעה לשני סימפוזיונים עוקבים הבוחנים את הפעילות של מכללת אורנים בהובלת בית הספר הבינלאומי באורנים בזירה הבינלאומית. הראשון יעסוק בבחינת פעילות והשפעת אורנים בזירה הבינלאומית, ביהדות התפוצות, ובעולם הרחב – באירופה, ארה"ב ובסין. השני יבחן במבט ראי את החברה הישראלית הרב-תרבותית ורב-לשונית המתהווה בקמפוס אורנים וכמו כן את האינטראקציה בין המכללה והקהילות הסובבות אותה. קיים יחס הדדי בין הפעילות של אורנים בזירה הבינלאומית לבין השפעתה של פעילות זו על הסגל והסטודנטים באורנים. </w:t>
      </w:r>
    </w:p>
    <w:p w14:paraId="18C1879C" w14:textId="77777777" w:rsidR="00D70470" w:rsidRDefault="00D70470" w:rsidP="003B4FD4">
      <w:pPr>
        <w:shd w:val="clear" w:color="auto" w:fill="FFFFFF"/>
        <w:bidi/>
        <w:spacing w:after="0" w:line="480" w:lineRule="auto"/>
        <w:rPr>
          <w:rFonts w:ascii="David" w:eastAsia="Times New Roman" w:hAnsi="David" w:cs="David"/>
          <w:color w:val="222222"/>
          <w:sz w:val="24"/>
          <w:szCs w:val="24"/>
          <w:rtl/>
        </w:rPr>
      </w:pPr>
    </w:p>
    <w:p w14:paraId="1AADCB4C" w14:textId="536D0765" w:rsidR="00976EED" w:rsidRPr="00EE73E4" w:rsidRDefault="00976EED" w:rsidP="00D70470">
      <w:pPr>
        <w:shd w:val="clear" w:color="auto" w:fill="FFFFFF"/>
        <w:bidi/>
        <w:spacing w:after="0" w:line="480" w:lineRule="auto"/>
        <w:rPr>
          <w:rFonts w:ascii="David" w:eastAsia="Times New Roman" w:hAnsi="David" w:cs="David"/>
          <w:color w:val="222222"/>
          <w:sz w:val="24"/>
          <w:szCs w:val="24"/>
          <w:rtl/>
          <w:lang w:val="en-GB"/>
        </w:rPr>
      </w:pPr>
      <w:r w:rsidRPr="00EE73E4">
        <w:rPr>
          <w:rFonts w:ascii="David" w:eastAsia="Times New Roman" w:hAnsi="David" w:cs="David"/>
          <w:color w:val="222222"/>
          <w:sz w:val="24"/>
          <w:szCs w:val="24"/>
          <w:rtl/>
        </w:rPr>
        <w:t xml:space="preserve">שני הסימפוזיונים יחד מספרים את סיפור השתלבותם של מרצים/חוקרים וסטודנטים של אורנים בפעילות בינלאומית וכוחה של אותה פעילות בהצמחת מודעות לרב-לשוניות ורב-תרבויות בקרב אנשי סגל וסטודנטים בקמפוס. </w:t>
      </w:r>
      <w:r w:rsidR="00D70470">
        <w:rPr>
          <w:rFonts w:ascii="David" w:eastAsia="Times New Roman" w:hAnsi="David" w:cs="David" w:hint="cs"/>
          <w:color w:val="222222"/>
          <w:sz w:val="24"/>
          <w:szCs w:val="24"/>
          <w:rtl/>
        </w:rPr>
        <w:t xml:space="preserve">לדוגמא, </w:t>
      </w:r>
      <w:r w:rsidRPr="00EE73E4">
        <w:rPr>
          <w:rFonts w:ascii="David" w:eastAsia="Times New Roman" w:hAnsi="David" w:cs="David"/>
          <w:color w:val="222222"/>
          <w:sz w:val="24"/>
          <w:szCs w:val="24"/>
          <w:rtl/>
        </w:rPr>
        <w:t xml:space="preserve">פרויקט חולמי הגליל משקף את הקשרים מחוץ ובתוך אורנים ומהווה דוגמה של יוזמה בינלאומית </w:t>
      </w:r>
      <w:proofErr w:type="spellStart"/>
      <w:r w:rsidRPr="00EE73E4">
        <w:rPr>
          <w:rFonts w:ascii="David" w:eastAsia="Times New Roman" w:hAnsi="David" w:cs="David"/>
          <w:color w:val="222222"/>
          <w:sz w:val="24"/>
          <w:szCs w:val="24"/>
          <w:rtl/>
        </w:rPr>
        <w:t>ואורנימית</w:t>
      </w:r>
      <w:proofErr w:type="spellEnd"/>
      <w:r w:rsidRPr="00EE73E4">
        <w:rPr>
          <w:rFonts w:ascii="David" w:eastAsia="Times New Roman" w:hAnsi="David" w:cs="David"/>
          <w:color w:val="222222"/>
          <w:sz w:val="24"/>
          <w:szCs w:val="24"/>
          <w:rtl/>
        </w:rPr>
        <w:t xml:space="preserve"> שמטרתה להפגיש בצורה אוטנטית בין תלמידי תיכון מקהילות יהודיות וערביות בישראל בליווי סגל וסטודנטים של אורנים, גם הם מתרבויות ושפות מקבילות. אותה הדדיות בדיוק הודגמה במסעותיהם של תלמידים ומחנכים לתפוצות ובמפגשם עם תלמידים מתרבויות ודתות שונות ברחבי העולם.  </w:t>
      </w:r>
    </w:p>
    <w:p w14:paraId="5F74C8CB" w14:textId="77777777" w:rsidR="00D70470" w:rsidRDefault="00D70470" w:rsidP="003B4FD4">
      <w:pPr>
        <w:shd w:val="clear" w:color="auto" w:fill="FFFFFF"/>
        <w:bidi/>
        <w:spacing w:after="0" w:line="480" w:lineRule="auto"/>
        <w:rPr>
          <w:rFonts w:ascii="David" w:eastAsia="Times New Roman" w:hAnsi="David" w:cs="David"/>
          <w:color w:val="222222"/>
          <w:sz w:val="24"/>
          <w:szCs w:val="24"/>
          <w:rtl/>
        </w:rPr>
      </w:pPr>
    </w:p>
    <w:p w14:paraId="185CEC91" w14:textId="21354F1D" w:rsidR="00976EED" w:rsidRPr="00EE73E4" w:rsidRDefault="00976EED" w:rsidP="00474837">
      <w:pPr>
        <w:shd w:val="clear" w:color="auto" w:fill="FFFFFF"/>
        <w:bidi/>
        <w:spacing w:after="0" w:line="480" w:lineRule="auto"/>
        <w:rPr>
          <w:rFonts w:ascii="David" w:eastAsia="Times New Roman" w:hAnsi="David" w:cs="David"/>
          <w:color w:val="222222"/>
          <w:sz w:val="24"/>
          <w:szCs w:val="24"/>
        </w:rPr>
      </w:pPr>
      <w:r w:rsidRPr="00EE73E4">
        <w:rPr>
          <w:rFonts w:ascii="David" w:eastAsia="Times New Roman" w:hAnsi="David" w:cs="David"/>
          <w:color w:val="222222"/>
          <w:sz w:val="24"/>
          <w:szCs w:val="24"/>
          <w:rtl/>
        </w:rPr>
        <w:t xml:space="preserve">באופן כללי אפשר לומר שבנאום אורנים קשור בתבור לרב-תרבותיות של אורנים. </w:t>
      </w:r>
      <w:r w:rsidR="00474837">
        <w:rPr>
          <w:rFonts w:ascii="David" w:eastAsia="Times New Roman" w:hAnsi="David" w:cs="David" w:hint="cs"/>
          <w:color w:val="222222"/>
          <w:sz w:val="24"/>
          <w:szCs w:val="24"/>
          <w:rtl/>
        </w:rPr>
        <w:t xml:space="preserve">בנאום של מכללת אורנים התרחשה בשלושה שלבים: </w:t>
      </w:r>
      <w:r w:rsidRPr="00EE73E4">
        <w:rPr>
          <w:rFonts w:ascii="David" w:eastAsia="Times New Roman" w:hAnsi="David" w:cs="David"/>
          <w:color w:val="222222"/>
          <w:sz w:val="24"/>
          <w:szCs w:val="24"/>
          <w:rtl/>
        </w:rPr>
        <w:t xml:space="preserve">הראשון הנו יצירת והעמקת קשר עם מוסדות להשכלה גבוהה וקהילות בחו"ל. השני תהליך בנאום של קמפוס אורנים ע"י אירוח של אנשי סגל וסטודנטים ממוסדות להשכלה גבוהה מחו"ל בקמפוס, ולבסוף היווצרות של אקלים רב-תרבותי בקרב סגל וסטודנטים מתרבויות שונות בארץ. </w:t>
      </w:r>
    </w:p>
    <w:p w14:paraId="6DC71D92" w14:textId="41DBFB0F" w:rsidR="007E0950" w:rsidRPr="00612E72" w:rsidRDefault="007E0950" w:rsidP="003B4FD4">
      <w:pPr>
        <w:spacing w:line="480" w:lineRule="auto"/>
        <w:rPr>
          <w:rFonts w:ascii="David" w:eastAsia="Times New Roman" w:hAnsi="David" w:cs="David"/>
          <w:color w:val="222222"/>
          <w:sz w:val="24"/>
          <w:szCs w:val="24"/>
          <w:rtl/>
        </w:rPr>
      </w:pPr>
      <w:r w:rsidRPr="00612E72">
        <w:rPr>
          <w:rFonts w:ascii="David" w:eastAsia="Times New Roman" w:hAnsi="David" w:cs="David"/>
          <w:color w:val="222222"/>
          <w:sz w:val="24"/>
          <w:szCs w:val="24"/>
          <w:rtl/>
        </w:rPr>
        <w:br w:type="page"/>
      </w:r>
    </w:p>
    <w:p w14:paraId="61E61694" w14:textId="215E6D38" w:rsidR="00BB0A00" w:rsidRPr="00EE73E4" w:rsidRDefault="00EE25BB" w:rsidP="003B4FD4">
      <w:pPr>
        <w:shd w:val="clear" w:color="auto" w:fill="FFFFFF"/>
        <w:bidi/>
        <w:spacing w:after="0" w:line="480" w:lineRule="auto"/>
        <w:jc w:val="center"/>
        <w:rPr>
          <w:rFonts w:ascii="David" w:eastAsia="Times New Roman" w:hAnsi="David" w:cs="David"/>
          <w:sz w:val="24"/>
          <w:szCs w:val="24"/>
          <w:rtl/>
        </w:rPr>
      </w:pPr>
      <w:r>
        <w:rPr>
          <w:rFonts w:ascii="David" w:eastAsia="Times New Roman" w:hAnsi="David" w:cs="David" w:hint="cs"/>
          <w:b/>
          <w:bCs/>
          <w:sz w:val="28"/>
          <w:szCs w:val="28"/>
          <w:rtl/>
        </w:rPr>
        <w:lastRenderedPageBreak/>
        <w:t>סימפוזיון ראשון:</w:t>
      </w:r>
      <w:r>
        <w:rPr>
          <w:rFonts w:ascii="David" w:eastAsia="Times New Roman" w:hAnsi="David" w:cs="David" w:hint="cs"/>
          <w:b/>
          <w:bCs/>
          <w:sz w:val="28"/>
          <w:szCs w:val="28"/>
        </w:rPr>
        <w:t xml:space="preserve"> </w:t>
      </w:r>
      <w:r w:rsidR="00BB0A00" w:rsidRPr="00EE73E4">
        <w:rPr>
          <w:rFonts w:ascii="David" w:eastAsia="Times New Roman" w:hAnsi="David" w:cs="David"/>
          <w:b/>
          <w:bCs/>
          <w:sz w:val="28"/>
          <w:szCs w:val="28"/>
          <w:rtl/>
        </w:rPr>
        <w:t>אורנים ללא גבולות: פעילות חינוכית בזירה הבינלאומית</w:t>
      </w:r>
    </w:p>
    <w:p w14:paraId="52FD157D" w14:textId="532E865A" w:rsidR="00BB0A00" w:rsidRDefault="00BB0A00" w:rsidP="003B4FD4">
      <w:pPr>
        <w:shd w:val="clear" w:color="auto" w:fill="FFFFFF"/>
        <w:bidi/>
        <w:spacing w:after="0" w:line="480" w:lineRule="auto"/>
        <w:jc w:val="center"/>
        <w:rPr>
          <w:rFonts w:ascii="David" w:eastAsia="Times New Roman" w:hAnsi="David" w:cs="David"/>
          <w:b/>
          <w:bCs/>
          <w:sz w:val="28"/>
          <w:szCs w:val="28"/>
          <w:rtl/>
        </w:rPr>
      </w:pPr>
      <w:r w:rsidRPr="002F1B59">
        <w:rPr>
          <w:rFonts w:ascii="David" w:eastAsia="Times New Roman" w:hAnsi="David" w:cs="David"/>
          <w:b/>
          <w:bCs/>
          <w:sz w:val="28"/>
          <w:szCs w:val="28"/>
          <w:rtl/>
        </w:rPr>
        <w:t xml:space="preserve">יו"ר פרופ' דוד </w:t>
      </w:r>
      <w:proofErr w:type="spellStart"/>
      <w:r w:rsidRPr="002F1B59">
        <w:rPr>
          <w:rFonts w:ascii="David" w:eastAsia="Times New Roman" w:hAnsi="David" w:cs="David"/>
          <w:b/>
          <w:bCs/>
          <w:sz w:val="28"/>
          <w:szCs w:val="28"/>
          <w:rtl/>
        </w:rPr>
        <w:t>מיטלברג</w:t>
      </w:r>
      <w:proofErr w:type="spellEnd"/>
    </w:p>
    <w:p w14:paraId="3AE51086" w14:textId="0BF89036" w:rsidR="0065555B" w:rsidRPr="002F1B59" w:rsidRDefault="0065555B" w:rsidP="00D75C93">
      <w:pPr>
        <w:shd w:val="clear" w:color="auto" w:fill="FFFFFF"/>
        <w:bidi/>
        <w:spacing w:after="0" w:line="480" w:lineRule="auto"/>
        <w:jc w:val="center"/>
        <w:rPr>
          <w:rFonts w:ascii="David" w:eastAsia="Times New Roman" w:hAnsi="David" w:cs="David"/>
          <w:sz w:val="28"/>
          <w:szCs w:val="28"/>
          <w:rtl/>
        </w:rPr>
      </w:pPr>
      <w:r>
        <w:rPr>
          <w:rFonts w:ascii="David" w:eastAsia="Times New Roman" w:hAnsi="David" w:cs="David" w:hint="cs"/>
          <w:sz w:val="28"/>
          <w:szCs w:val="28"/>
          <w:rtl/>
        </w:rPr>
        <w:t xml:space="preserve">הסימפוזיון יכלול ארבע </w:t>
      </w:r>
      <w:r w:rsidR="004C0A43">
        <w:rPr>
          <w:rFonts w:ascii="David" w:eastAsia="Times New Roman" w:hAnsi="David" w:cs="David" w:hint="cs"/>
          <w:sz w:val="28"/>
          <w:szCs w:val="28"/>
          <w:rtl/>
        </w:rPr>
        <w:t>ה</w:t>
      </w:r>
      <w:r>
        <w:rPr>
          <w:rFonts w:ascii="David" w:eastAsia="Times New Roman" w:hAnsi="David" w:cs="David" w:hint="cs"/>
          <w:sz w:val="28"/>
          <w:szCs w:val="28"/>
          <w:rtl/>
        </w:rPr>
        <w:t>הרצאות הבאות</w:t>
      </w:r>
      <w:r w:rsidR="00936E4C">
        <w:rPr>
          <w:rFonts w:ascii="David" w:eastAsia="Times New Roman" w:hAnsi="David" w:cs="David" w:hint="cs"/>
          <w:sz w:val="28"/>
          <w:szCs w:val="28"/>
          <w:rtl/>
        </w:rPr>
        <w:t>. כל הרצאה 15 דקות ולאחרי</w:t>
      </w:r>
      <w:r w:rsidR="00D75C93">
        <w:rPr>
          <w:rFonts w:ascii="David" w:eastAsia="Times New Roman" w:hAnsi="David" w:cs="David" w:hint="cs"/>
          <w:sz w:val="28"/>
          <w:szCs w:val="28"/>
          <w:rtl/>
        </w:rPr>
        <w:t xml:space="preserve"> ההרצאות</w:t>
      </w:r>
      <w:r w:rsidR="00936E4C">
        <w:rPr>
          <w:rFonts w:ascii="David" w:eastAsia="Times New Roman" w:hAnsi="David" w:cs="David" w:hint="cs"/>
          <w:sz w:val="28"/>
          <w:szCs w:val="28"/>
          <w:rtl/>
        </w:rPr>
        <w:t xml:space="preserve"> דיון</w:t>
      </w:r>
      <w:r>
        <w:rPr>
          <w:rFonts w:ascii="David" w:eastAsia="Times New Roman" w:hAnsi="David" w:cs="David" w:hint="cs"/>
          <w:sz w:val="28"/>
          <w:szCs w:val="28"/>
          <w:rtl/>
        </w:rPr>
        <w:t>:</w:t>
      </w:r>
      <w:r>
        <w:rPr>
          <w:rFonts w:ascii="David" w:eastAsia="Times New Roman" w:hAnsi="David" w:cs="David" w:hint="cs"/>
          <w:sz w:val="28"/>
          <w:szCs w:val="28"/>
        </w:rPr>
        <w:t xml:space="preserve"> </w:t>
      </w:r>
    </w:p>
    <w:p w14:paraId="3B5555ED" w14:textId="4398ABD0" w:rsidR="005A34B5" w:rsidRPr="005A34B5" w:rsidRDefault="00BB0A00" w:rsidP="003B4FD4">
      <w:pPr>
        <w:numPr>
          <w:ilvl w:val="0"/>
          <w:numId w:val="2"/>
        </w:numPr>
        <w:shd w:val="clear" w:color="auto" w:fill="FFFFFF"/>
        <w:bidi/>
        <w:spacing w:after="0" w:line="480" w:lineRule="auto"/>
        <w:rPr>
          <w:rFonts w:ascii="David" w:eastAsia="Times New Roman" w:hAnsi="David" w:cs="David"/>
        </w:rPr>
      </w:pPr>
      <w:r w:rsidRPr="00EE73E4">
        <w:rPr>
          <w:rFonts w:ascii="David" w:eastAsia="Times New Roman" w:hAnsi="David" w:cs="David"/>
          <w:sz w:val="28"/>
          <w:szCs w:val="28"/>
          <w:rtl/>
        </w:rPr>
        <w:t xml:space="preserve">הקיבוץ, החוויה ישראלית </w:t>
      </w:r>
      <w:proofErr w:type="spellStart"/>
      <w:r w:rsidRPr="00EE73E4">
        <w:rPr>
          <w:rFonts w:ascii="David" w:eastAsia="Times New Roman" w:hAnsi="David" w:cs="David"/>
          <w:sz w:val="28"/>
          <w:szCs w:val="28"/>
          <w:rtl/>
        </w:rPr>
        <w:t>ועמיות</w:t>
      </w:r>
      <w:proofErr w:type="spellEnd"/>
      <w:r w:rsidRPr="00EE73E4">
        <w:rPr>
          <w:rFonts w:ascii="David" w:eastAsia="Times New Roman" w:hAnsi="David" w:cs="David"/>
          <w:sz w:val="28"/>
          <w:szCs w:val="28"/>
          <w:rtl/>
        </w:rPr>
        <w:t xml:space="preserve"> יהודית 1979-2021- פרופ' דוד </w:t>
      </w:r>
      <w:proofErr w:type="spellStart"/>
      <w:r w:rsidRPr="00EE73E4">
        <w:rPr>
          <w:rFonts w:ascii="David" w:eastAsia="Times New Roman" w:hAnsi="David" w:cs="David"/>
          <w:sz w:val="28"/>
          <w:szCs w:val="28"/>
          <w:rtl/>
        </w:rPr>
        <w:t>מיטלברג</w:t>
      </w:r>
      <w:proofErr w:type="spellEnd"/>
    </w:p>
    <w:p w14:paraId="53961365" w14:textId="612912C3" w:rsidR="00BB0A00" w:rsidRPr="00742E8A" w:rsidRDefault="00612E72" w:rsidP="003B4FD4">
      <w:pPr>
        <w:numPr>
          <w:ilvl w:val="0"/>
          <w:numId w:val="2"/>
        </w:numPr>
        <w:shd w:val="clear" w:color="auto" w:fill="FFFFFF"/>
        <w:bidi/>
        <w:spacing w:after="0" w:line="480" w:lineRule="auto"/>
        <w:rPr>
          <w:rFonts w:ascii="David" w:eastAsia="Times New Roman" w:hAnsi="David" w:cs="David"/>
        </w:rPr>
      </w:pPr>
      <w:r w:rsidRPr="005A34B5">
        <w:rPr>
          <w:rFonts w:ascii="David" w:eastAsia="Times New Roman" w:hAnsi="David" w:cs="David"/>
          <w:sz w:val="28"/>
          <w:szCs w:val="28"/>
          <w:rtl/>
        </w:rPr>
        <w:t xml:space="preserve">הכשרת מורים בתפוצות ברוח אורנים </w:t>
      </w:r>
      <w:r w:rsidR="005A34B5">
        <w:rPr>
          <w:rFonts w:ascii="David" w:eastAsia="Times New Roman" w:hAnsi="David" w:cs="David" w:hint="cs"/>
          <w:sz w:val="28"/>
          <w:szCs w:val="28"/>
          <w:rtl/>
        </w:rPr>
        <w:t>-</w:t>
      </w:r>
      <w:r w:rsidR="00BB0A00" w:rsidRPr="00EE73E4">
        <w:rPr>
          <w:rFonts w:ascii="David" w:eastAsia="Times New Roman" w:hAnsi="David" w:cs="David"/>
          <w:sz w:val="28"/>
          <w:szCs w:val="28"/>
          <w:rtl/>
        </w:rPr>
        <w:t xml:space="preserve"> ג'קי לוי אטיאס</w:t>
      </w:r>
      <w:r w:rsidR="002F1B59">
        <w:rPr>
          <w:rFonts w:ascii="David" w:eastAsia="Times New Roman" w:hAnsi="David" w:cs="David"/>
          <w:sz w:val="28"/>
          <w:szCs w:val="28"/>
          <w:rtl/>
        </w:rPr>
        <w:t>, לורי אברמסון</w:t>
      </w:r>
    </w:p>
    <w:p w14:paraId="78296FD7" w14:textId="77777777" w:rsidR="00742E8A" w:rsidRDefault="00742E8A" w:rsidP="003B4FD4">
      <w:pPr>
        <w:pStyle w:val="ListParagraph"/>
        <w:numPr>
          <w:ilvl w:val="0"/>
          <w:numId w:val="2"/>
        </w:numPr>
        <w:bidi/>
        <w:spacing w:line="480" w:lineRule="auto"/>
      </w:pPr>
      <w:r w:rsidRPr="005A34B5">
        <w:rPr>
          <w:rFonts w:ascii="David" w:hAnsi="David" w:cs="David"/>
          <w:sz w:val="28"/>
          <w:szCs w:val="28"/>
          <w:rtl/>
        </w:rPr>
        <w:t>פרויקט סין: מכללת אורנים –</w:t>
      </w:r>
      <w:r w:rsidRPr="00742E8A">
        <w:rPr>
          <w:rFonts w:ascii="David" w:eastAsia="Times New Roman" w:hAnsi="David" w:cs="David"/>
          <w:sz w:val="28"/>
          <w:szCs w:val="28"/>
          <w:rtl/>
        </w:rPr>
        <w:t xml:space="preserve"> </w:t>
      </w:r>
      <w:r w:rsidRPr="00742E8A">
        <w:rPr>
          <w:rFonts w:ascii="David" w:hAnsi="David" w:cs="David"/>
          <w:sz w:val="28"/>
          <w:szCs w:val="28"/>
          <w:rtl/>
        </w:rPr>
        <w:t xml:space="preserve">ד"ר </w:t>
      </w:r>
      <w:proofErr w:type="spellStart"/>
      <w:r w:rsidRPr="00742E8A">
        <w:rPr>
          <w:rFonts w:ascii="David" w:hAnsi="David" w:cs="David"/>
          <w:sz w:val="28"/>
          <w:szCs w:val="28"/>
          <w:rtl/>
        </w:rPr>
        <w:t>גייל</w:t>
      </w:r>
      <w:proofErr w:type="spellEnd"/>
      <w:r w:rsidRPr="00742E8A">
        <w:rPr>
          <w:rFonts w:ascii="David" w:hAnsi="David" w:cs="David"/>
          <w:sz w:val="28"/>
          <w:szCs w:val="28"/>
          <w:rtl/>
        </w:rPr>
        <w:t xml:space="preserve"> </w:t>
      </w:r>
      <w:proofErr w:type="spellStart"/>
      <w:r w:rsidRPr="00742E8A">
        <w:rPr>
          <w:rFonts w:ascii="David" w:hAnsi="David" w:cs="David"/>
          <w:sz w:val="28"/>
          <w:szCs w:val="28"/>
          <w:rtl/>
        </w:rPr>
        <w:t>סוסקין</w:t>
      </w:r>
      <w:proofErr w:type="spellEnd"/>
      <w:r w:rsidRPr="00742E8A">
        <w:rPr>
          <w:rFonts w:ascii="David" w:hAnsi="David" w:cs="David"/>
          <w:sz w:val="28"/>
          <w:szCs w:val="28"/>
          <w:rtl/>
        </w:rPr>
        <w:t>, ד"ר אורית דרור</w:t>
      </w:r>
    </w:p>
    <w:p w14:paraId="34399978" w14:textId="3B8FDC35" w:rsidR="00BB0A00" w:rsidRPr="00742E8A" w:rsidRDefault="00373181" w:rsidP="003B4FD4">
      <w:pPr>
        <w:numPr>
          <w:ilvl w:val="0"/>
          <w:numId w:val="2"/>
        </w:numPr>
        <w:shd w:val="clear" w:color="auto" w:fill="FFFFFF"/>
        <w:bidi/>
        <w:spacing w:after="0" w:line="480" w:lineRule="auto"/>
        <w:rPr>
          <w:rFonts w:ascii="David" w:eastAsia="Times New Roman" w:hAnsi="David" w:cs="David"/>
          <w:rtl/>
        </w:rPr>
      </w:pPr>
      <w:r>
        <w:rPr>
          <w:rFonts w:ascii="David" w:eastAsia="Times New Roman" w:hAnsi="David" w:cs="David" w:hint="cs"/>
          <w:sz w:val="28"/>
          <w:szCs w:val="28"/>
          <w:rtl/>
        </w:rPr>
        <w:t>בית ספר הבינלאומי באורנים: אתגרים ומשימות</w:t>
      </w:r>
      <w:r w:rsidR="00BB0A00" w:rsidRPr="00742E8A">
        <w:rPr>
          <w:rFonts w:ascii="David" w:eastAsia="Times New Roman" w:hAnsi="David" w:cs="David"/>
          <w:sz w:val="28"/>
          <w:szCs w:val="28"/>
          <w:rtl/>
        </w:rPr>
        <w:t xml:space="preserve">  – </w:t>
      </w:r>
      <w:r w:rsidR="00FB44DA" w:rsidRPr="00742E8A">
        <w:rPr>
          <w:rFonts w:ascii="David" w:eastAsia="Times New Roman" w:hAnsi="David" w:cs="David"/>
          <w:sz w:val="28"/>
          <w:szCs w:val="28"/>
          <w:rtl/>
        </w:rPr>
        <w:t>ד”ר</w:t>
      </w:r>
      <w:r w:rsidR="00BB0A00" w:rsidRPr="00742E8A">
        <w:rPr>
          <w:rFonts w:ascii="David" w:eastAsia="Times New Roman" w:hAnsi="David" w:cs="David"/>
          <w:sz w:val="28"/>
          <w:szCs w:val="28"/>
          <w:rtl/>
        </w:rPr>
        <w:t xml:space="preserve"> מולי פלג</w:t>
      </w:r>
    </w:p>
    <w:p w14:paraId="20C161AB" w14:textId="77777777" w:rsidR="00BB0A00" w:rsidRPr="00EE73E4" w:rsidRDefault="00BB0A00" w:rsidP="003B4FD4">
      <w:pPr>
        <w:shd w:val="clear" w:color="auto" w:fill="FFFFFF"/>
        <w:bidi/>
        <w:spacing w:line="480" w:lineRule="auto"/>
        <w:ind w:left="720"/>
        <w:rPr>
          <w:rFonts w:ascii="David" w:eastAsia="Times New Roman" w:hAnsi="David" w:cs="David"/>
          <w:rtl/>
        </w:rPr>
      </w:pPr>
    </w:p>
    <w:p w14:paraId="25ED065C" w14:textId="1119CDAB" w:rsidR="00BB0A00" w:rsidRPr="00EE73E4" w:rsidRDefault="00BB0A00" w:rsidP="003B4FD4">
      <w:pPr>
        <w:shd w:val="clear" w:color="auto" w:fill="FFFFFF"/>
        <w:bidi/>
        <w:spacing w:after="0" w:line="480" w:lineRule="auto"/>
        <w:rPr>
          <w:rFonts w:ascii="David" w:eastAsia="Times New Roman" w:hAnsi="David" w:cs="David"/>
          <w:sz w:val="24"/>
          <w:szCs w:val="24"/>
          <w:rtl/>
        </w:rPr>
      </w:pPr>
    </w:p>
    <w:p w14:paraId="25F3CF39" w14:textId="156176BB" w:rsidR="00BB0A00" w:rsidRPr="00EE73E4" w:rsidRDefault="00BB0A00" w:rsidP="003B4FD4">
      <w:pPr>
        <w:shd w:val="clear" w:color="auto" w:fill="FFFFFF"/>
        <w:bidi/>
        <w:spacing w:after="0" w:line="480" w:lineRule="auto"/>
        <w:rPr>
          <w:rFonts w:ascii="David" w:eastAsia="Times New Roman" w:hAnsi="David" w:cs="David"/>
          <w:sz w:val="24"/>
          <w:szCs w:val="24"/>
          <w:rtl/>
        </w:rPr>
      </w:pPr>
    </w:p>
    <w:p w14:paraId="5714A02D" w14:textId="4D51B9AF" w:rsidR="00BB0A00" w:rsidRPr="00EE73E4" w:rsidRDefault="00BB0A00" w:rsidP="003B4FD4">
      <w:pPr>
        <w:shd w:val="clear" w:color="auto" w:fill="FFFFFF"/>
        <w:bidi/>
        <w:spacing w:after="0" w:line="480" w:lineRule="auto"/>
        <w:rPr>
          <w:rFonts w:ascii="David" w:eastAsia="Times New Roman" w:hAnsi="David" w:cs="David"/>
          <w:sz w:val="24"/>
          <w:szCs w:val="24"/>
          <w:rtl/>
        </w:rPr>
      </w:pPr>
    </w:p>
    <w:p w14:paraId="5949E060" w14:textId="4E384860" w:rsidR="00BB0A00" w:rsidRPr="00EE73E4" w:rsidRDefault="00FD2341" w:rsidP="003B4FD4">
      <w:pPr>
        <w:shd w:val="clear" w:color="auto" w:fill="FFFFFF"/>
        <w:bidi/>
        <w:spacing w:after="0" w:line="480" w:lineRule="auto"/>
        <w:jc w:val="center"/>
        <w:rPr>
          <w:rFonts w:ascii="David" w:eastAsia="Times New Roman" w:hAnsi="David" w:cs="David"/>
          <w:sz w:val="24"/>
          <w:szCs w:val="24"/>
          <w:rtl/>
        </w:rPr>
      </w:pPr>
      <w:r>
        <w:rPr>
          <w:rFonts w:ascii="David" w:eastAsia="Times New Roman" w:hAnsi="David" w:cs="David" w:hint="cs"/>
          <w:b/>
          <w:bCs/>
          <w:sz w:val="28"/>
          <w:szCs w:val="28"/>
          <w:rtl/>
        </w:rPr>
        <w:t>סימפוזיון שני:</w:t>
      </w:r>
      <w:r>
        <w:rPr>
          <w:rFonts w:ascii="David" w:eastAsia="Times New Roman" w:hAnsi="David" w:cs="David" w:hint="cs"/>
          <w:b/>
          <w:bCs/>
          <w:sz w:val="28"/>
          <w:szCs w:val="28"/>
        </w:rPr>
        <w:t xml:space="preserve"> </w:t>
      </w:r>
      <w:r w:rsidR="00BB0A00" w:rsidRPr="00EE73E4">
        <w:rPr>
          <w:rFonts w:ascii="David" w:eastAsia="Times New Roman" w:hAnsi="David" w:cs="David"/>
          <w:b/>
          <w:bCs/>
          <w:sz w:val="28"/>
          <w:szCs w:val="28"/>
          <w:rtl/>
        </w:rPr>
        <w:t xml:space="preserve">אורנים ללא גבולות: אורנים בראי של רב-לשוניות ורב-תרבויות </w:t>
      </w:r>
    </w:p>
    <w:p w14:paraId="02319899" w14:textId="381561B0" w:rsidR="00BB0A00" w:rsidRDefault="00BB0A00" w:rsidP="003B4FD4">
      <w:pPr>
        <w:shd w:val="clear" w:color="auto" w:fill="FFFFFF"/>
        <w:bidi/>
        <w:spacing w:after="0" w:line="480" w:lineRule="auto"/>
        <w:jc w:val="center"/>
        <w:rPr>
          <w:rFonts w:ascii="David" w:eastAsia="Times New Roman" w:hAnsi="David" w:cs="David"/>
          <w:b/>
          <w:bCs/>
          <w:sz w:val="28"/>
          <w:szCs w:val="28"/>
          <w:rtl/>
        </w:rPr>
      </w:pPr>
      <w:r w:rsidRPr="002F1B59">
        <w:rPr>
          <w:rFonts w:ascii="David" w:eastAsia="Times New Roman" w:hAnsi="David" w:cs="David"/>
          <w:b/>
          <w:bCs/>
          <w:sz w:val="28"/>
          <w:szCs w:val="28"/>
          <w:rtl/>
        </w:rPr>
        <w:t>יו"ר ד</w:t>
      </w:r>
      <w:r w:rsidR="00EB17B1" w:rsidRPr="002F1B59">
        <w:rPr>
          <w:rFonts w:ascii="David" w:eastAsia="Times New Roman" w:hAnsi="David" w:cs="David"/>
          <w:b/>
          <w:bCs/>
          <w:sz w:val="28"/>
          <w:szCs w:val="28"/>
          <w:rtl/>
        </w:rPr>
        <w:t>"</w:t>
      </w:r>
      <w:r w:rsidRPr="002F1B59">
        <w:rPr>
          <w:rFonts w:ascii="David" w:eastAsia="Times New Roman" w:hAnsi="David" w:cs="David"/>
          <w:b/>
          <w:bCs/>
          <w:sz w:val="28"/>
          <w:szCs w:val="28"/>
          <w:rtl/>
        </w:rPr>
        <w:t xml:space="preserve">ר </w:t>
      </w:r>
      <w:proofErr w:type="spellStart"/>
      <w:r w:rsidRPr="002F1B59">
        <w:rPr>
          <w:rFonts w:ascii="David" w:eastAsia="Times New Roman" w:hAnsi="David" w:cs="David"/>
          <w:b/>
          <w:bCs/>
          <w:sz w:val="28"/>
          <w:szCs w:val="28"/>
          <w:rtl/>
        </w:rPr>
        <w:t>ג'נינה</w:t>
      </w:r>
      <w:proofErr w:type="spellEnd"/>
      <w:r w:rsidRPr="002F1B59">
        <w:rPr>
          <w:rFonts w:ascii="David" w:eastAsia="Times New Roman" w:hAnsi="David" w:cs="David"/>
          <w:b/>
          <w:bCs/>
          <w:sz w:val="28"/>
          <w:szCs w:val="28"/>
          <w:rtl/>
        </w:rPr>
        <w:t xml:space="preserve"> </w:t>
      </w:r>
      <w:proofErr w:type="spellStart"/>
      <w:r w:rsidRPr="002F1B59">
        <w:rPr>
          <w:rFonts w:ascii="David" w:eastAsia="Times New Roman" w:hAnsi="David" w:cs="David"/>
          <w:b/>
          <w:bCs/>
          <w:sz w:val="28"/>
          <w:szCs w:val="28"/>
          <w:rtl/>
        </w:rPr>
        <w:t>קהן</w:t>
      </w:r>
      <w:proofErr w:type="spellEnd"/>
      <w:r w:rsidRPr="002F1B59">
        <w:rPr>
          <w:rFonts w:ascii="David" w:eastAsia="Times New Roman" w:hAnsi="David" w:cs="David"/>
          <w:b/>
          <w:bCs/>
          <w:sz w:val="28"/>
          <w:szCs w:val="28"/>
          <w:rtl/>
        </w:rPr>
        <w:t>-הורביץ</w:t>
      </w:r>
    </w:p>
    <w:p w14:paraId="0012D7C3" w14:textId="77777777" w:rsidR="00936E4C" w:rsidRPr="002F1B59" w:rsidRDefault="00936E4C" w:rsidP="00936E4C">
      <w:pPr>
        <w:shd w:val="clear" w:color="auto" w:fill="FFFFFF"/>
        <w:bidi/>
        <w:spacing w:after="0" w:line="480" w:lineRule="auto"/>
        <w:jc w:val="center"/>
        <w:rPr>
          <w:rFonts w:ascii="David" w:eastAsia="Times New Roman" w:hAnsi="David" w:cs="David"/>
          <w:sz w:val="28"/>
          <w:szCs w:val="28"/>
          <w:rtl/>
        </w:rPr>
      </w:pPr>
      <w:r>
        <w:rPr>
          <w:rFonts w:ascii="David" w:eastAsia="Times New Roman" w:hAnsi="David" w:cs="David" w:hint="cs"/>
          <w:sz w:val="28"/>
          <w:szCs w:val="28"/>
          <w:rtl/>
        </w:rPr>
        <w:t>הסימפוזיון יכלול ארבע ההרצאות הבאות. כל הרצאה 15 דקות ולאחריהן דיון:</w:t>
      </w:r>
      <w:r>
        <w:rPr>
          <w:rFonts w:ascii="David" w:eastAsia="Times New Roman" w:hAnsi="David" w:cs="David" w:hint="cs"/>
          <w:sz w:val="28"/>
          <w:szCs w:val="28"/>
        </w:rPr>
        <w:t xml:space="preserve"> </w:t>
      </w:r>
    </w:p>
    <w:p w14:paraId="27517129" w14:textId="77777777" w:rsidR="00FD2341" w:rsidRPr="002F1B59" w:rsidRDefault="00FD2341" w:rsidP="00FD2341">
      <w:pPr>
        <w:shd w:val="clear" w:color="auto" w:fill="FFFFFF"/>
        <w:bidi/>
        <w:spacing w:after="0" w:line="480" w:lineRule="auto"/>
        <w:jc w:val="center"/>
        <w:rPr>
          <w:rFonts w:ascii="David" w:eastAsia="Times New Roman" w:hAnsi="David" w:cs="David"/>
          <w:sz w:val="28"/>
          <w:szCs w:val="28"/>
          <w:rtl/>
        </w:rPr>
      </w:pPr>
    </w:p>
    <w:p w14:paraId="7DE3F392" w14:textId="03C587C7" w:rsidR="00BB0A00" w:rsidRPr="00EB1A6F" w:rsidRDefault="00BB0A00" w:rsidP="00EB1A6F">
      <w:pPr>
        <w:pStyle w:val="ListParagraph"/>
        <w:numPr>
          <w:ilvl w:val="0"/>
          <w:numId w:val="8"/>
        </w:numPr>
        <w:shd w:val="clear" w:color="auto" w:fill="FFFFFF"/>
        <w:bidi/>
        <w:spacing w:after="0" w:line="480" w:lineRule="auto"/>
        <w:rPr>
          <w:rFonts w:ascii="David" w:eastAsia="Times New Roman" w:hAnsi="David" w:cs="David"/>
        </w:rPr>
      </w:pPr>
      <w:r w:rsidRPr="00EB1A6F">
        <w:rPr>
          <w:rFonts w:ascii="David" w:eastAsia="Times New Roman" w:hAnsi="David" w:cs="David"/>
          <w:sz w:val="28"/>
          <w:szCs w:val="28"/>
          <w:rtl/>
        </w:rPr>
        <w:t xml:space="preserve">חולמי הגליל: השפעה הפרויקט על הרב-תרבותיות ורב-לשוניות בקהילות בגליל ובמכללת אורנים </w:t>
      </w:r>
      <w:r w:rsidR="005A34B5" w:rsidRPr="00EB1A6F">
        <w:rPr>
          <w:rFonts w:ascii="David" w:eastAsia="Times New Roman" w:hAnsi="David" w:cs="David" w:hint="cs"/>
          <w:sz w:val="28"/>
          <w:szCs w:val="28"/>
          <w:rtl/>
        </w:rPr>
        <w:t>-</w:t>
      </w:r>
      <w:r w:rsidRPr="00EB1A6F">
        <w:rPr>
          <w:rFonts w:ascii="David" w:eastAsia="Times New Roman" w:hAnsi="David" w:cs="David"/>
          <w:sz w:val="28"/>
          <w:szCs w:val="28"/>
          <w:rtl/>
        </w:rPr>
        <w:t xml:space="preserve"> </w:t>
      </w:r>
      <w:r w:rsidR="00FB44DA" w:rsidRPr="00EB1A6F">
        <w:rPr>
          <w:rFonts w:ascii="David" w:eastAsia="Times New Roman" w:hAnsi="David" w:cs="David"/>
          <w:sz w:val="28"/>
          <w:szCs w:val="28"/>
          <w:rtl/>
        </w:rPr>
        <w:t>ד”ר</w:t>
      </w:r>
      <w:r w:rsidRPr="00EB1A6F">
        <w:rPr>
          <w:rFonts w:ascii="David" w:eastAsia="Times New Roman" w:hAnsi="David" w:cs="David"/>
          <w:sz w:val="28"/>
          <w:szCs w:val="28"/>
          <w:rtl/>
        </w:rPr>
        <w:t xml:space="preserve"> רחל רביד, </w:t>
      </w:r>
      <w:r w:rsidR="00FB44DA" w:rsidRPr="00EB1A6F">
        <w:rPr>
          <w:rFonts w:ascii="David" w:eastAsia="Times New Roman" w:hAnsi="David" w:cs="David"/>
          <w:sz w:val="28"/>
          <w:szCs w:val="28"/>
          <w:rtl/>
        </w:rPr>
        <w:t>ד”ר</w:t>
      </w:r>
      <w:r w:rsidR="00EB17B1" w:rsidRPr="00EB1A6F">
        <w:rPr>
          <w:rFonts w:ascii="David" w:eastAsia="Times New Roman" w:hAnsi="David" w:cs="David"/>
          <w:sz w:val="28"/>
          <w:szCs w:val="28"/>
          <w:rtl/>
        </w:rPr>
        <w:t xml:space="preserve"> אמיל חלון</w:t>
      </w:r>
    </w:p>
    <w:p w14:paraId="2A79994A" w14:textId="449A7BCF" w:rsidR="00E64074" w:rsidRPr="00EE73E4" w:rsidRDefault="00E64074" w:rsidP="00EB1A6F">
      <w:pPr>
        <w:numPr>
          <w:ilvl w:val="0"/>
          <w:numId w:val="8"/>
        </w:numPr>
        <w:shd w:val="clear" w:color="auto" w:fill="FFFFFF"/>
        <w:bidi/>
        <w:spacing w:after="0" w:line="480" w:lineRule="auto"/>
        <w:rPr>
          <w:rFonts w:ascii="David" w:eastAsia="Times New Roman" w:hAnsi="David" w:cs="David"/>
        </w:rPr>
      </w:pPr>
      <w:r w:rsidRPr="00EE73E4">
        <w:rPr>
          <w:rFonts w:ascii="David" w:eastAsia="Times New Roman" w:hAnsi="David" w:cs="David"/>
          <w:sz w:val="28"/>
          <w:szCs w:val="28"/>
          <w:rtl/>
        </w:rPr>
        <w:t xml:space="preserve">חולמי הגליל: המסע וההשפעה על קהילות בחו"ל </w:t>
      </w:r>
      <w:r w:rsidR="005A34B5">
        <w:rPr>
          <w:rFonts w:ascii="David" w:eastAsia="Times New Roman" w:hAnsi="David" w:cs="David" w:hint="cs"/>
          <w:sz w:val="28"/>
          <w:szCs w:val="28"/>
          <w:rtl/>
        </w:rPr>
        <w:t>-</w:t>
      </w:r>
      <w:r w:rsidRPr="00EE73E4">
        <w:rPr>
          <w:rFonts w:ascii="David" w:eastAsia="Times New Roman" w:hAnsi="David" w:cs="David"/>
          <w:sz w:val="28"/>
          <w:szCs w:val="28"/>
          <w:rtl/>
        </w:rPr>
        <w:t xml:space="preserve"> ד"ר </w:t>
      </w:r>
      <w:proofErr w:type="spellStart"/>
      <w:r w:rsidRPr="00EE73E4">
        <w:rPr>
          <w:rFonts w:ascii="David" w:eastAsia="Times New Roman" w:hAnsi="David" w:cs="David"/>
          <w:sz w:val="28"/>
          <w:szCs w:val="28"/>
          <w:rtl/>
        </w:rPr>
        <w:t>רוברטה</w:t>
      </w:r>
      <w:proofErr w:type="spellEnd"/>
      <w:r w:rsidRPr="00EE73E4">
        <w:rPr>
          <w:rFonts w:ascii="David" w:eastAsia="Times New Roman" w:hAnsi="David" w:cs="David"/>
          <w:sz w:val="28"/>
          <w:szCs w:val="28"/>
          <w:rtl/>
        </w:rPr>
        <w:t xml:space="preserve"> בל-</w:t>
      </w:r>
      <w:proofErr w:type="spellStart"/>
      <w:r w:rsidRPr="00EE73E4">
        <w:rPr>
          <w:rFonts w:ascii="David" w:eastAsia="Times New Roman" w:hAnsi="David" w:cs="David"/>
          <w:sz w:val="28"/>
          <w:szCs w:val="28"/>
          <w:rtl/>
        </w:rPr>
        <w:t>קליגלר</w:t>
      </w:r>
      <w:proofErr w:type="spellEnd"/>
      <w:r w:rsidRPr="00EE73E4">
        <w:rPr>
          <w:rFonts w:ascii="David" w:eastAsia="Times New Roman" w:hAnsi="David" w:cs="David"/>
          <w:sz w:val="28"/>
          <w:szCs w:val="28"/>
        </w:rPr>
        <w:t xml:space="preserve"> </w:t>
      </w:r>
      <w:r w:rsidR="002F1B59">
        <w:rPr>
          <w:rFonts w:ascii="David" w:eastAsia="Times New Roman" w:hAnsi="David" w:cs="David"/>
          <w:sz w:val="28"/>
          <w:szCs w:val="28"/>
          <w:rtl/>
        </w:rPr>
        <w:t xml:space="preserve"> ופאתן </w:t>
      </w:r>
      <w:proofErr w:type="spellStart"/>
      <w:r w:rsidR="002F1B59">
        <w:rPr>
          <w:rFonts w:ascii="David" w:eastAsia="Times New Roman" w:hAnsi="David" w:cs="David"/>
          <w:sz w:val="28"/>
          <w:szCs w:val="28"/>
          <w:rtl/>
        </w:rPr>
        <w:t>תאבאג'ה</w:t>
      </w:r>
      <w:proofErr w:type="spellEnd"/>
    </w:p>
    <w:p w14:paraId="2D041F07" w14:textId="1CBB249C" w:rsidR="00BB0A00" w:rsidRPr="00EE73E4" w:rsidRDefault="00BB0A00" w:rsidP="00EB1A6F">
      <w:pPr>
        <w:numPr>
          <w:ilvl w:val="0"/>
          <w:numId w:val="8"/>
        </w:numPr>
        <w:shd w:val="clear" w:color="auto" w:fill="FFFFFF"/>
        <w:bidi/>
        <w:spacing w:after="0" w:line="480" w:lineRule="auto"/>
        <w:rPr>
          <w:rFonts w:ascii="David" w:eastAsia="Times New Roman" w:hAnsi="David" w:cs="David"/>
        </w:rPr>
      </w:pPr>
      <w:r w:rsidRPr="00EE73E4">
        <w:rPr>
          <w:rFonts w:ascii="David" w:eastAsia="Times New Roman" w:hAnsi="David" w:cs="David"/>
          <w:sz w:val="28"/>
          <w:szCs w:val="28"/>
          <w:rtl/>
        </w:rPr>
        <w:t xml:space="preserve">תחושת שייכות לאורנים בקרב סטודנטים מקבוצות תרבותיות שונות - </w:t>
      </w:r>
      <w:r w:rsidR="00FB44DA" w:rsidRPr="00EE73E4">
        <w:rPr>
          <w:rFonts w:ascii="David" w:eastAsia="Times New Roman" w:hAnsi="David" w:cs="David"/>
          <w:sz w:val="28"/>
          <w:szCs w:val="28"/>
          <w:rtl/>
        </w:rPr>
        <w:t>ד”ר</w:t>
      </w:r>
      <w:r w:rsidRPr="00EE73E4">
        <w:rPr>
          <w:rFonts w:ascii="David" w:eastAsia="Times New Roman" w:hAnsi="David" w:cs="David"/>
          <w:sz w:val="28"/>
          <w:szCs w:val="28"/>
          <w:rtl/>
        </w:rPr>
        <w:t xml:space="preserve"> </w:t>
      </w:r>
      <w:proofErr w:type="spellStart"/>
      <w:r w:rsidRPr="00EE73E4">
        <w:rPr>
          <w:rFonts w:ascii="David" w:eastAsia="Times New Roman" w:hAnsi="David" w:cs="David"/>
          <w:sz w:val="28"/>
          <w:szCs w:val="28"/>
          <w:rtl/>
        </w:rPr>
        <w:t>לודמילה</w:t>
      </w:r>
      <w:proofErr w:type="spellEnd"/>
      <w:r w:rsidRPr="00EE73E4">
        <w:rPr>
          <w:rFonts w:ascii="David" w:eastAsia="Times New Roman" w:hAnsi="David" w:cs="David"/>
          <w:sz w:val="28"/>
          <w:szCs w:val="28"/>
          <w:rtl/>
        </w:rPr>
        <w:t xml:space="preserve"> </w:t>
      </w:r>
      <w:proofErr w:type="spellStart"/>
      <w:r w:rsidRPr="00EE73E4">
        <w:rPr>
          <w:rFonts w:ascii="David" w:eastAsia="Times New Roman" w:hAnsi="David" w:cs="David"/>
          <w:sz w:val="28"/>
          <w:szCs w:val="28"/>
          <w:rtl/>
        </w:rPr>
        <w:t>קריבוש</w:t>
      </w:r>
      <w:proofErr w:type="spellEnd"/>
    </w:p>
    <w:p w14:paraId="1227141B" w14:textId="7641475E" w:rsidR="00BB0A00" w:rsidRDefault="00BB0A00" w:rsidP="00EB1A6F">
      <w:pPr>
        <w:numPr>
          <w:ilvl w:val="0"/>
          <w:numId w:val="8"/>
        </w:numPr>
        <w:shd w:val="clear" w:color="auto" w:fill="FFFFFF"/>
        <w:bidi/>
        <w:spacing w:after="0" w:line="480" w:lineRule="auto"/>
        <w:rPr>
          <w:rFonts w:ascii="David" w:eastAsia="Times New Roman" w:hAnsi="David" w:cs="David"/>
          <w:sz w:val="28"/>
          <w:szCs w:val="28"/>
        </w:rPr>
      </w:pPr>
      <w:r w:rsidRPr="00EE73E4">
        <w:rPr>
          <w:rFonts w:ascii="David" w:eastAsia="Times New Roman" w:hAnsi="David" w:cs="David"/>
          <w:sz w:val="28"/>
          <w:szCs w:val="28"/>
          <w:rtl/>
        </w:rPr>
        <w:t>ה</w:t>
      </w:r>
      <w:r w:rsidR="00B332EA">
        <w:rPr>
          <w:rFonts w:ascii="David" w:eastAsia="Times New Roman" w:hAnsi="David" w:cs="David" w:hint="cs"/>
          <w:sz w:val="28"/>
          <w:szCs w:val="28"/>
          <w:rtl/>
        </w:rPr>
        <w:t>אם רב לשוניות מובילה למודעות וסובלנות לאחרים בקמפוס</w:t>
      </w:r>
      <w:r w:rsidRPr="00EE73E4">
        <w:rPr>
          <w:rFonts w:ascii="David" w:eastAsia="Times New Roman" w:hAnsi="David" w:cs="David"/>
          <w:sz w:val="28"/>
          <w:szCs w:val="28"/>
          <w:rtl/>
        </w:rPr>
        <w:t xml:space="preserve"> - </w:t>
      </w:r>
      <w:r w:rsidR="00FB44DA" w:rsidRPr="00EE73E4">
        <w:rPr>
          <w:rFonts w:ascii="David" w:eastAsia="Times New Roman" w:hAnsi="David" w:cs="David"/>
          <w:sz w:val="28"/>
          <w:szCs w:val="28"/>
          <w:rtl/>
        </w:rPr>
        <w:t>ד”ר</w:t>
      </w:r>
      <w:r w:rsidRPr="00EE73E4">
        <w:rPr>
          <w:rFonts w:ascii="David" w:eastAsia="Times New Roman" w:hAnsi="David" w:cs="David"/>
          <w:sz w:val="28"/>
          <w:szCs w:val="28"/>
          <w:rtl/>
        </w:rPr>
        <w:t xml:space="preserve"> סוזן יפה</w:t>
      </w:r>
    </w:p>
    <w:p w14:paraId="7D043649" w14:textId="6A185045" w:rsidR="00B332EA" w:rsidRPr="00B332EA" w:rsidRDefault="00B332EA" w:rsidP="003B4FD4">
      <w:pPr>
        <w:bidi/>
        <w:spacing w:line="480" w:lineRule="auto"/>
        <w:ind w:left="360"/>
        <w:rPr>
          <w:rFonts w:ascii="David" w:hAnsi="David" w:cs="David"/>
          <w:b/>
          <w:bCs/>
          <w:sz w:val="28"/>
          <w:szCs w:val="28"/>
          <w:rtl/>
        </w:rPr>
      </w:pPr>
    </w:p>
    <w:p w14:paraId="2A48919B" w14:textId="0C7362F8" w:rsidR="00075AEC" w:rsidRDefault="00075AEC" w:rsidP="003B4FD4">
      <w:pPr>
        <w:spacing w:line="480" w:lineRule="auto"/>
        <w:jc w:val="center"/>
        <w:rPr>
          <w:rFonts w:ascii="David" w:eastAsia="Times New Roman" w:hAnsi="David" w:cs="David"/>
          <w:sz w:val="24"/>
          <w:szCs w:val="24"/>
          <w:rtl/>
        </w:rPr>
      </w:pPr>
    </w:p>
    <w:p w14:paraId="76B18AEC" w14:textId="77777777" w:rsidR="00075AEC" w:rsidRPr="00075AEC" w:rsidRDefault="00075AEC" w:rsidP="00075AEC">
      <w:pPr>
        <w:spacing w:line="480" w:lineRule="auto"/>
        <w:jc w:val="center"/>
        <w:rPr>
          <w:rFonts w:ascii="David" w:eastAsia="Times New Roman" w:hAnsi="David" w:cs="David"/>
          <w:b/>
          <w:bCs/>
          <w:sz w:val="28"/>
          <w:szCs w:val="28"/>
          <w:rtl/>
        </w:rPr>
      </w:pPr>
      <w:r w:rsidRPr="00075AEC">
        <w:rPr>
          <w:rFonts w:ascii="David" w:eastAsia="Times New Roman" w:hAnsi="David" w:cs="David" w:hint="cs"/>
          <w:b/>
          <w:bCs/>
          <w:sz w:val="28"/>
          <w:szCs w:val="28"/>
          <w:rtl/>
        </w:rPr>
        <w:t>סימפוזיון ראשון:</w:t>
      </w:r>
      <w:r w:rsidRPr="00075AEC">
        <w:rPr>
          <w:rFonts w:ascii="David" w:eastAsia="Times New Roman" w:hAnsi="David" w:cs="David" w:hint="cs"/>
          <w:b/>
          <w:bCs/>
          <w:sz w:val="28"/>
          <w:szCs w:val="28"/>
        </w:rPr>
        <w:t xml:space="preserve"> </w:t>
      </w:r>
    </w:p>
    <w:p w14:paraId="5746FD74" w14:textId="77777777" w:rsidR="00075AEC" w:rsidRDefault="00075AEC" w:rsidP="003B4FD4">
      <w:pPr>
        <w:spacing w:line="480" w:lineRule="auto"/>
        <w:jc w:val="center"/>
        <w:rPr>
          <w:rFonts w:ascii="David" w:eastAsia="Times New Roman" w:hAnsi="David" w:cs="David"/>
          <w:b/>
          <w:bCs/>
          <w:sz w:val="28"/>
          <w:szCs w:val="28"/>
          <w:rtl/>
        </w:rPr>
      </w:pPr>
    </w:p>
    <w:p w14:paraId="06E7ABD3" w14:textId="08198D1B" w:rsidR="00BB0A00" w:rsidRPr="00EE73E4" w:rsidRDefault="00BB0A00" w:rsidP="003B4FD4">
      <w:pPr>
        <w:spacing w:line="480" w:lineRule="auto"/>
        <w:jc w:val="center"/>
        <w:rPr>
          <w:rFonts w:ascii="David" w:eastAsia="Times New Roman" w:hAnsi="David" w:cs="David"/>
          <w:b/>
          <w:bCs/>
          <w:sz w:val="28"/>
          <w:szCs w:val="28"/>
        </w:rPr>
      </w:pPr>
      <w:r w:rsidRPr="00EE73E4">
        <w:rPr>
          <w:rFonts w:ascii="David" w:eastAsia="Times New Roman" w:hAnsi="David" w:cs="David"/>
          <w:b/>
          <w:bCs/>
          <w:sz w:val="28"/>
          <w:szCs w:val="28"/>
          <w:rtl/>
        </w:rPr>
        <w:t>תקצירי ההרצאות</w:t>
      </w:r>
    </w:p>
    <w:p w14:paraId="2F648414" w14:textId="2CFB4FEF" w:rsidR="00BB0A00" w:rsidRPr="00EB1A6F" w:rsidRDefault="00BB0A00" w:rsidP="00EB1A6F">
      <w:pPr>
        <w:pStyle w:val="ListParagraph"/>
        <w:numPr>
          <w:ilvl w:val="1"/>
          <w:numId w:val="8"/>
        </w:numPr>
        <w:bidi/>
        <w:spacing w:line="480" w:lineRule="auto"/>
        <w:jc w:val="center"/>
        <w:rPr>
          <w:rFonts w:ascii="David" w:eastAsia="Times New Roman" w:hAnsi="David" w:cs="David"/>
          <w:b/>
          <w:bCs/>
          <w:sz w:val="28"/>
          <w:szCs w:val="28"/>
          <w:rtl/>
        </w:rPr>
      </w:pPr>
      <w:r w:rsidRPr="00EB1A6F">
        <w:rPr>
          <w:rFonts w:ascii="David" w:eastAsia="Times New Roman" w:hAnsi="David" w:cs="David"/>
          <w:b/>
          <w:bCs/>
          <w:sz w:val="28"/>
          <w:szCs w:val="28"/>
          <w:rtl/>
        </w:rPr>
        <w:t xml:space="preserve">הקיבוץ, החוויה ישראלית </w:t>
      </w:r>
      <w:proofErr w:type="spellStart"/>
      <w:r w:rsidRPr="00EB1A6F">
        <w:rPr>
          <w:rFonts w:ascii="David" w:eastAsia="Times New Roman" w:hAnsi="David" w:cs="David"/>
          <w:b/>
          <w:bCs/>
          <w:sz w:val="28"/>
          <w:szCs w:val="28"/>
          <w:rtl/>
        </w:rPr>
        <w:t>ועמיות</w:t>
      </w:r>
      <w:proofErr w:type="spellEnd"/>
      <w:r w:rsidRPr="00EB1A6F">
        <w:rPr>
          <w:rFonts w:ascii="David" w:eastAsia="Times New Roman" w:hAnsi="David" w:cs="David"/>
          <w:b/>
          <w:bCs/>
          <w:sz w:val="28"/>
          <w:szCs w:val="28"/>
          <w:rtl/>
        </w:rPr>
        <w:t xml:space="preserve"> יהודית 1979-2021</w:t>
      </w:r>
    </w:p>
    <w:p w14:paraId="1DBB4BB1" w14:textId="6CD4B8A0" w:rsidR="001E1620" w:rsidRPr="002F1B59" w:rsidRDefault="001E1620" w:rsidP="003B4FD4">
      <w:pPr>
        <w:bidi/>
        <w:spacing w:line="480" w:lineRule="auto"/>
        <w:jc w:val="center"/>
        <w:rPr>
          <w:rFonts w:ascii="David" w:hAnsi="David" w:cs="David"/>
          <w:b/>
          <w:bCs/>
          <w:sz w:val="24"/>
          <w:szCs w:val="24"/>
          <w:rtl/>
        </w:rPr>
      </w:pPr>
      <w:r w:rsidRPr="002F1B59">
        <w:rPr>
          <w:rFonts w:ascii="David" w:eastAsia="Times New Roman" w:hAnsi="David" w:cs="David" w:hint="cs"/>
          <w:b/>
          <w:bCs/>
          <w:sz w:val="28"/>
          <w:szCs w:val="28"/>
          <w:rtl/>
        </w:rPr>
        <w:t xml:space="preserve">פרופ' דוד </w:t>
      </w:r>
      <w:proofErr w:type="spellStart"/>
      <w:r w:rsidRPr="002F1B59">
        <w:rPr>
          <w:rFonts w:ascii="David" w:eastAsia="Times New Roman" w:hAnsi="David" w:cs="David" w:hint="cs"/>
          <w:b/>
          <w:bCs/>
          <w:sz w:val="28"/>
          <w:szCs w:val="28"/>
          <w:rtl/>
        </w:rPr>
        <w:t>מיטלברג</w:t>
      </w:r>
      <w:proofErr w:type="spellEnd"/>
    </w:p>
    <w:p w14:paraId="30EF9BEA" w14:textId="77777777" w:rsidR="00BB0A00" w:rsidRPr="00EE73E4" w:rsidRDefault="00BB0A00" w:rsidP="003B4FD4">
      <w:pPr>
        <w:bidi/>
        <w:spacing w:line="480" w:lineRule="auto"/>
        <w:rPr>
          <w:rFonts w:ascii="David" w:hAnsi="David" w:cs="David"/>
          <w:rtl/>
        </w:rPr>
      </w:pPr>
      <w:r w:rsidRPr="00EE73E4">
        <w:rPr>
          <w:rFonts w:ascii="David" w:hAnsi="David" w:cs="David"/>
          <w:sz w:val="24"/>
          <w:szCs w:val="24"/>
          <w:rtl/>
        </w:rPr>
        <w:t>הרצאה זו מספרת על תולדות מחקר ופיתוח של החוויה הישראלית בקיבוץ, מאולפן הקיבוץ לעולים, דרך פרויקט אורן לתיירים יהודים מהתפוצות עד לתוכניות מסע ואולפן קיבוץ החל מ 1979 עד ימינו.</w:t>
      </w:r>
    </w:p>
    <w:p w14:paraId="733D26AA" w14:textId="77777777" w:rsidR="00BB0A00" w:rsidRPr="00EE73E4" w:rsidRDefault="00BB0A00" w:rsidP="003B4FD4">
      <w:pPr>
        <w:bidi/>
        <w:spacing w:line="480" w:lineRule="auto"/>
        <w:rPr>
          <w:rFonts w:ascii="David" w:hAnsi="David" w:cs="David"/>
          <w:rtl/>
        </w:rPr>
      </w:pPr>
      <w:r w:rsidRPr="00EE73E4">
        <w:rPr>
          <w:rFonts w:ascii="David" w:hAnsi="David" w:cs="David"/>
          <w:sz w:val="24"/>
          <w:szCs w:val="24"/>
          <w:rtl/>
        </w:rPr>
        <w:t xml:space="preserve">במחקר הנוכחי נערכה השוואה בין </w:t>
      </w:r>
      <w:proofErr w:type="spellStart"/>
      <w:r w:rsidRPr="00EE73E4">
        <w:rPr>
          <w:rFonts w:ascii="David" w:hAnsi="David" w:cs="David"/>
          <w:sz w:val="24"/>
          <w:szCs w:val="24"/>
          <w:rtl/>
        </w:rPr>
        <w:t>תוכניות</w:t>
      </w:r>
      <w:proofErr w:type="spellEnd"/>
      <w:r w:rsidRPr="00EE73E4">
        <w:rPr>
          <w:rFonts w:ascii="David" w:hAnsi="David" w:cs="David"/>
          <w:sz w:val="24"/>
          <w:szCs w:val="24"/>
          <w:rtl/>
        </w:rPr>
        <w:t xml:space="preserve"> מסע מטעם תנועת נוער אחת שמשכן שנה אל מול אולפן קיבוץ שמשכו חצי שנה. </w:t>
      </w:r>
    </w:p>
    <w:p w14:paraId="0C012C9D" w14:textId="77777777" w:rsidR="00BB0A00" w:rsidRPr="00EE73E4" w:rsidRDefault="00BB0A00" w:rsidP="003B4FD4">
      <w:pPr>
        <w:bidi/>
        <w:spacing w:line="480" w:lineRule="auto"/>
        <w:rPr>
          <w:rFonts w:ascii="David" w:hAnsi="David" w:cs="David"/>
          <w:rtl/>
        </w:rPr>
      </w:pPr>
      <w:r w:rsidRPr="00EE73E4">
        <w:rPr>
          <w:rFonts w:ascii="David" w:hAnsi="David" w:cs="David"/>
          <w:sz w:val="24"/>
          <w:szCs w:val="24"/>
          <w:rtl/>
        </w:rPr>
        <w:t xml:space="preserve">מתוך ממצאי מחקר שנערך ב2020 נבדקו עמדות הנחקרים בסיום התוכניות בתחומים הבאים: </w:t>
      </w:r>
    </w:p>
    <w:p w14:paraId="24194965" w14:textId="77777777" w:rsidR="00BB0A00" w:rsidRPr="00EE73E4" w:rsidRDefault="00BB0A00" w:rsidP="003B4FD4">
      <w:pPr>
        <w:pStyle w:val="gmail-msolistparagraph"/>
        <w:bidi/>
        <w:spacing w:before="0" w:beforeAutospacing="0" w:after="0" w:afterAutospacing="0" w:line="480" w:lineRule="auto"/>
        <w:ind w:left="720"/>
        <w:rPr>
          <w:rFonts w:ascii="David" w:hAnsi="David" w:cs="David"/>
          <w:rtl/>
        </w:rPr>
      </w:pPr>
      <w:r w:rsidRPr="00EE73E4">
        <w:rPr>
          <w:rFonts w:ascii="David" w:hAnsi="David" w:cs="David"/>
          <w:sz w:val="24"/>
          <w:szCs w:val="24"/>
          <w:rtl/>
        </w:rPr>
        <w:t>1.</w:t>
      </w:r>
      <w:r w:rsidRPr="00EE73E4">
        <w:rPr>
          <w:rFonts w:ascii="David" w:hAnsi="David" w:cs="David"/>
          <w:sz w:val="14"/>
          <w:szCs w:val="14"/>
          <w:rtl/>
        </w:rPr>
        <w:t xml:space="preserve">      </w:t>
      </w:r>
      <w:r w:rsidRPr="00EE73E4">
        <w:rPr>
          <w:rFonts w:ascii="David" w:hAnsi="David" w:cs="David"/>
          <w:sz w:val="24"/>
          <w:szCs w:val="24"/>
          <w:rtl/>
        </w:rPr>
        <w:t>לימודי השפה העברית - ידע בשפה העברית, שביעות רצון מהתקדמות עצמית בלימוד עברית, והוראה פנים מול פנים והוראה מקוונת.</w:t>
      </w:r>
    </w:p>
    <w:p w14:paraId="530FB99F" w14:textId="3756C8D4" w:rsidR="00B332EA" w:rsidRDefault="00BB0A00" w:rsidP="00474837">
      <w:pPr>
        <w:pStyle w:val="gmail-msolistparagraph"/>
        <w:bidi/>
        <w:spacing w:before="0" w:beforeAutospacing="0" w:after="0" w:afterAutospacing="0" w:line="480" w:lineRule="auto"/>
        <w:ind w:left="720"/>
        <w:rPr>
          <w:rFonts w:ascii="David" w:hAnsi="David" w:cs="David"/>
          <w:sz w:val="24"/>
          <w:szCs w:val="24"/>
          <w:rtl/>
        </w:rPr>
      </w:pPr>
      <w:r w:rsidRPr="00EE73E4">
        <w:rPr>
          <w:rFonts w:ascii="David" w:hAnsi="David" w:cs="David"/>
          <w:sz w:val="24"/>
          <w:szCs w:val="24"/>
          <w:rtl/>
        </w:rPr>
        <w:t>2.</w:t>
      </w:r>
      <w:r w:rsidRPr="00EE73E4">
        <w:rPr>
          <w:rFonts w:ascii="David" w:hAnsi="David" w:cs="David"/>
          <w:sz w:val="14"/>
          <w:szCs w:val="14"/>
          <w:rtl/>
        </w:rPr>
        <w:t xml:space="preserve">      </w:t>
      </w:r>
      <w:r w:rsidRPr="00EE73E4">
        <w:rPr>
          <w:rFonts w:ascii="David" w:hAnsi="David" w:cs="David"/>
          <w:sz w:val="24"/>
          <w:szCs w:val="24"/>
          <w:rtl/>
        </w:rPr>
        <w:t>הבועה הסביבתית והמפגש חברתי: קשרים בין משתתפי התוכנית וחברי הקיבוץ.</w:t>
      </w:r>
    </w:p>
    <w:p w14:paraId="792170AB" w14:textId="70E4F433" w:rsidR="00BB0A00" w:rsidRPr="00EE73E4" w:rsidRDefault="00BB0A00" w:rsidP="003B4FD4">
      <w:pPr>
        <w:pStyle w:val="gmail-msolistparagraph"/>
        <w:bidi/>
        <w:spacing w:before="0" w:beforeAutospacing="0" w:after="0" w:afterAutospacing="0" w:line="480" w:lineRule="auto"/>
        <w:ind w:left="720"/>
        <w:rPr>
          <w:rFonts w:ascii="David" w:hAnsi="David" w:cs="David"/>
          <w:rtl/>
        </w:rPr>
      </w:pPr>
      <w:r w:rsidRPr="00EE73E4">
        <w:rPr>
          <w:rFonts w:ascii="David" w:hAnsi="David" w:cs="David"/>
          <w:sz w:val="24"/>
          <w:szCs w:val="24"/>
          <w:rtl/>
        </w:rPr>
        <w:t>3.</w:t>
      </w:r>
      <w:r w:rsidRPr="00EE73E4">
        <w:rPr>
          <w:rFonts w:ascii="David" w:hAnsi="David" w:cs="David"/>
          <w:sz w:val="14"/>
          <w:szCs w:val="14"/>
          <w:rtl/>
        </w:rPr>
        <w:t xml:space="preserve">      </w:t>
      </w:r>
      <w:r w:rsidRPr="00EE73E4">
        <w:rPr>
          <w:rFonts w:ascii="David" w:hAnsi="David" w:cs="David"/>
          <w:sz w:val="24"/>
          <w:szCs w:val="24"/>
          <w:rtl/>
        </w:rPr>
        <w:t xml:space="preserve">החוויה הישראלית תחת משבר הקורונה </w:t>
      </w:r>
    </w:p>
    <w:p w14:paraId="12EC4D2E" w14:textId="77777777" w:rsidR="00BB0A00" w:rsidRPr="00EE73E4" w:rsidRDefault="00BB0A00" w:rsidP="003B4FD4">
      <w:pPr>
        <w:pStyle w:val="gmail-msolistparagraph"/>
        <w:bidi/>
        <w:spacing w:before="0" w:beforeAutospacing="0" w:after="0" w:afterAutospacing="0" w:line="480" w:lineRule="auto"/>
        <w:ind w:left="720"/>
        <w:rPr>
          <w:rFonts w:ascii="David" w:hAnsi="David" w:cs="David"/>
          <w:rtl/>
        </w:rPr>
      </w:pPr>
      <w:r w:rsidRPr="00EE73E4">
        <w:rPr>
          <w:rFonts w:ascii="David" w:hAnsi="David" w:cs="David"/>
          <w:sz w:val="24"/>
          <w:szCs w:val="24"/>
          <w:rtl/>
        </w:rPr>
        <w:t>4.</w:t>
      </w:r>
      <w:r w:rsidRPr="00EE73E4">
        <w:rPr>
          <w:rFonts w:ascii="David" w:hAnsi="David" w:cs="David"/>
          <w:sz w:val="14"/>
          <w:szCs w:val="14"/>
          <w:rtl/>
        </w:rPr>
        <w:t xml:space="preserve">      </w:t>
      </w:r>
      <w:r w:rsidRPr="00EE73E4">
        <w:rPr>
          <w:rFonts w:ascii="David" w:hAnsi="David" w:cs="David"/>
          <w:sz w:val="24"/>
          <w:szCs w:val="24"/>
          <w:rtl/>
        </w:rPr>
        <w:t xml:space="preserve">הערכה כללית של המשתתפים על שהותם בארץ ובתוכנית שהשתתפו בהם. </w:t>
      </w:r>
    </w:p>
    <w:p w14:paraId="0E599756" w14:textId="77777777" w:rsidR="00BB0A00" w:rsidRPr="00EE73E4" w:rsidRDefault="00BB0A00" w:rsidP="003B4FD4">
      <w:pPr>
        <w:bidi/>
        <w:spacing w:line="480" w:lineRule="auto"/>
        <w:rPr>
          <w:rFonts w:ascii="David" w:hAnsi="David" w:cs="David"/>
          <w:rtl/>
        </w:rPr>
      </w:pPr>
      <w:r w:rsidRPr="00EE73E4">
        <w:rPr>
          <w:rFonts w:ascii="David" w:hAnsi="David" w:cs="David"/>
          <w:sz w:val="24"/>
          <w:szCs w:val="24"/>
          <w:rtl/>
        </w:rPr>
        <w:t> </w:t>
      </w:r>
    </w:p>
    <w:p w14:paraId="1E0F6582" w14:textId="421EDF6C" w:rsidR="00BB0A00" w:rsidRDefault="00BB0A00" w:rsidP="003B4FD4">
      <w:pPr>
        <w:bidi/>
        <w:spacing w:line="480" w:lineRule="auto"/>
        <w:rPr>
          <w:rFonts w:ascii="David" w:hAnsi="David" w:cs="David"/>
          <w:sz w:val="24"/>
          <w:szCs w:val="24"/>
          <w:rtl/>
        </w:rPr>
      </w:pPr>
      <w:r w:rsidRPr="00EE73E4">
        <w:rPr>
          <w:rFonts w:ascii="David" w:hAnsi="David" w:cs="David"/>
          <w:sz w:val="24"/>
          <w:szCs w:val="24"/>
          <w:rtl/>
        </w:rPr>
        <w:t xml:space="preserve">בשתי התוכניות הנחקרות היה מעניין למצוא כי הבועה הסביבתית שימשה כהגנה כנגד איום הבדידות בקורונה ועל הצלחת התוכנית כולה. הצעירים נהנו מהגנה כפולה – פעם אחת בקבוצת האם שלהם ופעם שניה בזכות המסגרת של הקיבוץ המארחת אותם. </w:t>
      </w:r>
    </w:p>
    <w:p w14:paraId="356DF91E" w14:textId="56FAC74B" w:rsidR="001E1620" w:rsidRPr="00FE5A43" w:rsidRDefault="001E1620" w:rsidP="003B4FD4">
      <w:pPr>
        <w:spacing w:line="480" w:lineRule="auto"/>
        <w:rPr>
          <w:rFonts w:ascii="David" w:hAnsi="David" w:cs="David"/>
          <w:sz w:val="24"/>
          <w:szCs w:val="24"/>
        </w:rPr>
      </w:pPr>
      <w:r>
        <w:rPr>
          <w:rFonts w:ascii="David" w:hAnsi="David" w:cs="David"/>
          <w:sz w:val="24"/>
          <w:szCs w:val="24"/>
          <w:rtl/>
        </w:rPr>
        <w:br w:type="page"/>
      </w:r>
    </w:p>
    <w:p w14:paraId="752AF28E" w14:textId="3C69702D" w:rsidR="00522174" w:rsidRPr="00EB1A6F" w:rsidRDefault="00522174" w:rsidP="00EB1A6F">
      <w:pPr>
        <w:pStyle w:val="ListParagraph"/>
        <w:numPr>
          <w:ilvl w:val="1"/>
          <w:numId w:val="8"/>
        </w:numPr>
        <w:bidi/>
        <w:spacing w:line="480" w:lineRule="auto"/>
        <w:jc w:val="center"/>
        <w:rPr>
          <w:rFonts w:ascii="David" w:eastAsia="Times New Roman" w:hAnsi="David" w:cs="David"/>
          <w:b/>
          <w:bCs/>
          <w:sz w:val="28"/>
          <w:szCs w:val="28"/>
        </w:rPr>
      </w:pPr>
      <w:r w:rsidRPr="00EB1A6F">
        <w:rPr>
          <w:rFonts w:ascii="David" w:eastAsia="Times New Roman" w:hAnsi="David" w:cs="David"/>
          <w:b/>
          <w:bCs/>
          <w:sz w:val="28"/>
          <w:szCs w:val="28"/>
          <w:rtl/>
        </w:rPr>
        <w:lastRenderedPageBreak/>
        <w:t>הכשרת מורים בתפוצות ברוח אורנים</w:t>
      </w:r>
    </w:p>
    <w:p w14:paraId="0BA8183E" w14:textId="5BCE7B4D" w:rsidR="00522174" w:rsidRPr="00B332EA" w:rsidRDefault="00522174" w:rsidP="003B4FD4">
      <w:pPr>
        <w:bidi/>
        <w:spacing w:line="480" w:lineRule="auto"/>
        <w:jc w:val="center"/>
        <w:rPr>
          <w:rFonts w:ascii="David" w:eastAsia="Times New Roman" w:hAnsi="David" w:cs="David"/>
          <w:b/>
          <w:bCs/>
          <w:sz w:val="28"/>
          <w:szCs w:val="28"/>
          <w:rtl/>
        </w:rPr>
      </w:pPr>
      <w:r w:rsidRPr="00B332EA">
        <w:rPr>
          <w:rFonts w:ascii="David" w:eastAsia="Times New Roman" w:hAnsi="David" w:cs="David"/>
          <w:b/>
          <w:bCs/>
          <w:sz w:val="28"/>
          <w:szCs w:val="28"/>
          <w:rtl/>
        </w:rPr>
        <w:t>ג'קי לוי</w:t>
      </w:r>
      <w:r w:rsidR="00B332EA">
        <w:rPr>
          <w:rFonts w:ascii="David" w:eastAsia="Times New Roman" w:hAnsi="David" w:cs="David" w:hint="cs"/>
          <w:b/>
          <w:bCs/>
          <w:sz w:val="28"/>
          <w:szCs w:val="28"/>
          <w:rtl/>
        </w:rPr>
        <w:t>-</w:t>
      </w:r>
      <w:r w:rsidRPr="00B332EA">
        <w:rPr>
          <w:rFonts w:ascii="David" w:eastAsia="Times New Roman" w:hAnsi="David" w:cs="David"/>
          <w:b/>
          <w:bCs/>
          <w:sz w:val="28"/>
          <w:szCs w:val="28"/>
          <w:rtl/>
        </w:rPr>
        <w:t>אטיאס,  לורי אברמסון</w:t>
      </w:r>
    </w:p>
    <w:p w14:paraId="4AB6B04E" w14:textId="77777777" w:rsidR="00522174" w:rsidRDefault="00522174" w:rsidP="003B4FD4">
      <w:pPr>
        <w:bidi/>
        <w:spacing w:line="480" w:lineRule="auto"/>
        <w:rPr>
          <w:rFonts w:ascii="Arial" w:hAnsi="Arial" w:cs="Arial"/>
          <w:sz w:val="24"/>
          <w:szCs w:val="24"/>
          <w:rtl/>
        </w:rPr>
      </w:pPr>
    </w:p>
    <w:p w14:paraId="5D967980" w14:textId="7A5E46E9" w:rsidR="00522174" w:rsidRPr="00B332EA" w:rsidRDefault="00522174" w:rsidP="003B4FD4">
      <w:pPr>
        <w:bidi/>
        <w:spacing w:line="480" w:lineRule="auto"/>
        <w:rPr>
          <w:rFonts w:ascii="David" w:hAnsi="David" w:cs="David"/>
          <w:sz w:val="24"/>
          <w:szCs w:val="24"/>
          <w:rtl/>
        </w:rPr>
      </w:pPr>
      <w:r w:rsidRPr="00B332EA">
        <w:rPr>
          <w:rFonts w:ascii="David" w:hAnsi="David" w:cs="David"/>
          <w:sz w:val="24"/>
          <w:szCs w:val="24"/>
          <w:rtl/>
        </w:rPr>
        <w:t>במפגש זה נדון בייחודה של הכשרת המורים בתפוצות במכללת אורנים ונעמוד על האתגרים, הדילמות וההצלחות. מכללת אורנים באמצעות בית הספר הבינלאומי מכשירה מורים מהתפוצות בתחומי ידע שונים</w:t>
      </w:r>
      <w:r w:rsidR="00917BB0">
        <w:rPr>
          <w:rFonts w:ascii="David" w:hAnsi="David" w:cs="David"/>
          <w:sz w:val="24"/>
          <w:szCs w:val="24"/>
        </w:rPr>
        <w:t xml:space="preserve"> </w:t>
      </w:r>
      <w:r w:rsidR="00917BB0">
        <w:rPr>
          <w:rFonts w:ascii="David" w:hAnsi="David" w:cs="David" w:hint="cs"/>
          <w:sz w:val="24"/>
          <w:szCs w:val="24"/>
          <w:rtl/>
        </w:rPr>
        <w:t xml:space="preserve"> ומגוונים. בבסיס הכשרה זו עומדת </w:t>
      </w:r>
      <w:r w:rsidRPr="00B332EA">
        <w:rPr>
          <w:rFonts w:ascii="David" w:hAnsi="David" w:cs="David"/>
          <w:sz w:val="24"/>
          <w:szCs w:val="24"/>
          <w:rtl/>
        </w:rPr>
        <w:t xml:space="preserve">תפיסת עולם פלורליסטית וגישה חינוכית חווייתית, יצירתית ומשלבת בין ידע דיסציפלינרי ובין הכשרה להוראתו בדגש על תפיסות פדגוגיות חדישות. </w:t>
      </w:r>
    </w:p>
    <w:p w14:paraId="70C0032E" w14:textId="77777777" w:rsidR="00522174" w:rsidRPr="00B332EA" w:rsidRDefault="00522174" w:rsidP="003B4FD4">
      <w:pPr>
        <w:bidi/>
        <w:spacing w:line="480" w:lineRule="auto"/>
        <w:rPr>
          <w:rFonts w:ascii="David" w:hAnsi="David" w:cs="David"/>
          <w:sz w:val="24"/>
          <w:szCs w:val="24"/>
          <w:rtl/>
        </w:rPr>
      </w:pPr>
      <w:r w:rsidRPr="00B332EA">
        <w:rPr>
          <w:rFonts w:ascii="David" w:hAnsi="David" w:cs="David"/>
          <w:sz w:val="24"/>
          <w:szCs w:val="24"/>
          <w:rtl/>
        </w:rPr>
        <w:t>דוגמא להכשרות:</w:t>
      </w:r>
    </w:p>
    <w:p w14:paraId="1146FA31" w14:textId="77777777" w:rsidR="00522174" w:rsidRPr="00B332EA" w:rsidRDefault="00522174" w:rsidP="003B4FD4">
      <w:pPr>
        <w:pStyle w:val="ListParagraph"/>
        <w:numPr>
          <w:ilvl w:val="0"/>
          <w:numId w:val="6"/>
        </w:numPr>
        <w:bidi/>
        <w:spacing w:after="0" w:line="480" w:lineRule="auto"/>
        <w:rPr>
          <w:rFonts w:ascii="David" w:hAnsi="David" w:cs="David"/>
          <w:sz w:val="24"/>
          <w:szCs w:val="24"/>
          <w:rtl/>
        </w:rPr>
      </w:pPr>
      <w:r w:rsidRPr="00B332EA">
        <w:rPr>
          <w:rFonts w:ascii="David" w:hAnsi="David" w:cs="David"/>
          <w:sz w:val="24"/>
          <w:szCs w:val="24"/>
          <w:rtl/>
        </w:rPr>
        <w:t xml:space="preserve">הכשרות מורים ליהדות בתפוצות </w:t>
      </w:r>
    </w:p>
    <w:p w14:paraId="6AF8F4A7" w14:textId="77777777" w:rsidR="00522174" w:rsidRPr="00B332EA" w:rsidRDefault="00522174" w:rsidP="003B4FD4">
      <w:pPr>
        <w:pStyle w:val="ListParagraph"/>
        <w:numPr>
          <w:ilvl w:val="0"/>
          <w:numId w:val="6"/>
        </w:numPr>
        <w:bidi/>
        <w:spacing w:after="0" w:line="480" w:lineRule="auto"/>
        <w:rPr>
          <w:rFonts w:ascii="David" w:hAnsi="David" w:cs="David"/>
          <w:sz w:val="24"/>
          <w:szCs w:val="24"/>
          <w:rtl/>
        </w:rPr>
      </w:pPr>
      <w:r w:rsidRPr="00B332EA">
        <w:rPr>
          <w:rFonts w:ascii="David" w:hAnsi="David" w:cs="David"/>
          <w:sz w:val="24"/>
          <w:szCs w:val="24"/>
          <w:rtl/>
        </w:rPr>
        <w:t xml:space="preserve">הכשרות מורים לעברית מברית המועצות לשעבר </w:t>
      </w:r>
    </w:p>
    <w:p w14:paraId="6BCE961D" w14:textId="77777777" w:rsidR="00522174" w:rsidRPr="00B332EA" w:rsidRDefault="00522174" w:rsidP="003B4FD4">
      <w:pPr>
        <w:pStyle w:val="ListParagraph"/>
        <w:numPr>
          <w:ilvl w:val="0"/>
          <w:numId w:val="6"/>
        </w:numPr>
        <w:bidi/>
        <w:spacing w:after="0" w:line="480" w:lineRule="auto"/>
        <w:rPr>
          <w:rFonts w:ascii="David" w:hAnsi="David" w:cs="David"/>
          <w:sz w:val="24"/>
          <w:szCs w:val="24"/>
          <w:rtl/>
        </w:rPr>
      </w:pPr>
      <w:r w:rsidRPr="00B332EA">
        <w:rPr>
          <w:rFonts w:ascii="David" w:hAnsi="David" w:cs="David"/>
          <w:sz w:val="24"/>
          <w:szCs w:val="24"/>
          <w:rtl/>
        </w:rPr>
        <w:t xml:space="preserve">הכשרות מורים להיסטוריה מדרום אמריקה </w:t>
      </w:r>
    </w:p>
    <w:p w14:paraId="6F61C2A7" w14:textId="0DD34FB5" w:rsidR="00522174" w:rsidRPr="00B332EA" w:rsidRDefault="00522174" w:rsidP="003B4FD4">
      <w:pPr>
        <w:pStyle w:val="ListParagraph"/>
        <w:numPr>
          <w:ilvl w:val="0"/>
          <w:numId w:val="6"/>
        </w:numPr>
        <w:bidi/>
        <w:spacing w:after="0" w:line="480" w:lineRule="auto"/>
        <w:rPr>
          <w:rFonts w:ascii="David" w:hAnsi="David" w:cs="David"/>
          <w:sz w:val="24"/>
          <w:szCs w:val="24"/>
        </w:rPr>
      </w:pPr>
      <w:r w:rsidRPr="00B332EA">
        <w:rPr>
          <w:rFonts w:ascii="David" w:hAnsi="David" w:cs="David"/>
          <w:sz w:val="24"/>
          <w:szCs w:val="24"/>
          <w:rtl/>
        </w:rPr>
        <w:t xml:space="preserve">השתלמויות למורים </w:t>
      </w:r>
      <w:r w:rsidR="00530962">
        <w:rPr>
          <w:rFonts w:ascii="David" w:hAnsi="David" w:cs="David" w:hint="cs"/>
          <w:sz w:val="24"/>
          <w:szCs w:val="24"/>
          <w:rtl/>
        </w:rPr>
        <w:t>בישראל</w:t>
      </w:r>
      <w:r w:rsidR="00530962" w:rsidRPr="00B332EA">
        <w:rPr>
          <w:rFonts w:ascii="David" w:hAnsi="David" w:cs="David"/>
          <w:sz w:val="24"/>
          <w:szCs w:val="24"/>
          <w:rtl/>
        </w:rPr>
        <w:t xml:space="preserve"> </w:t>
      </w:r>
      <w:r w:rsidRPr="00B332EA">
        <w:rPr>
          <w:rFonts w:ascii="David" w:hAnsi="David" w:cs="David"/>
          <w:sz w:val="24"/>
          <w:szCs w:val="24"/>
          <w:rtl/>
        </w:rPr>
        <w:t>ומהתפוצות במסגרת תכניות קשר בית ספריות.</w:t>
      </w:r>
    </w:p>
    <w:p w14:paraId="14758512" w14:textId="382B7962" w:rsidR="00522174" w:rsidRPr="00B332EA" w:rsidRDefault="00522174" w:rsidP="00D75C93">
      <w:pPr>
        <w:bidi/>
        <w:spacing w:line="480" w:lineRule="auto"/>
        <w:ind w:left="360"/>
        <w:rPr>
          <w:rFonts w:ascii="David" w:hAnsi="David" w:cs="David"/>
          <w:sz w:val="24"/>
          <w:szCs w:val="24"/>
        </w:rPr>
      </w:pPr>
      <w:r w:rsidRPr="00B332EA">
        <w:rPr>
          <w:rFonts w:ascii="David" w:hAnsi="David" w:cs="David"/>
          <w:sz w:val="24"/>
          <w:szCs w:val="24"/>
          <w:rtl/>
        </w:rPr>
        <w:t>המחקר וההערכה של התוכניות השונות מעלה כי המשתתפים עוברים תהליך של שינוי בהוראה והעצמה</w:t>
      </w:r>
      <w:r w:rsidR="00530962">
        <w:rPr>
          <w:rFonts w:ascii="David" w:hAnsi="David" w:cs="David" w:hint="cs"/>
          <w:sz w:val="24"/>
          <w:szCs w:val="24"/>
          <w:rtl/>
        </w:rPr>
        <w:t>.</w:t>
      </w:r>
      <w:r w:rsidR="00EB1A6F">
        <w:rPr>
          <w:rFonts w:ascii="David" w:hAnsi="David" w:cs="David"/>
          <w:sz w:val="24"/>
          <w:szCs w:val="24"/>
        </w:rPr>
        <w:t xml:space="preserve"> </w:t>
      </w:r>
      <w:r w:rsidRPr="00B332EA">
        <w:rPr>
          <w:rFonts w:ascii="David" w:hAnsi="David" w:cs="David"/>
          <w:sz w:val="24"/>
          <w:szCs w:val="24"/>
          <w:rtl/>
        </w:rPr>
        <w:t>בתכנית להכשר</w:t>
      </w:r>
      <w:r w:rsidR="00D75C93">
        <w:rPr>
          <w:rFonts w:ascii="David" w:hAnsi="David" w:cs="David"/>
          <w:sz w:val="24"/>
          <w:szCs w:val="24"/>
          <w:rtl/>
        </w:rPr>
        <w:t>ת מורים ליהדות בתפוצו</w:t>
      </w:r>
      <w:r w:rsidR="00D75C93">
        <w:rPr>
          <w:rFonts w:ascii="David" w:hAnsi="David" w:cs="David" w:hint="cs"/>
          <w:sz w:val="24"/>
          <w:szCs w:val="24"/>
          <w:rtl/>
        </w:rPr>
        <w:t>ת</w:t>
      </w:r>
      <w:r w:rsidRPr="00B332EA">
        <w:rPr>
          <w:rFonts w:ascii="David" w:hAnsi="David" w:cs="David"/>
          <w:sz w:val="24"/>
          <w:szCs w:val="24"/>
          <w:rtl/>
        </w:rPr>
        <w:t>,  מציינים המשתתפים כי שיטות ההוראה והגישות הפדגוגיות החדישות של אורנים מעלים את רמת ההוראה שלהם ואת הלמידה בכיתה.  כמו כן, מציינים את חשיבות ההתנסות (פרקטיקום )</w:t>
      </w:r>
      <w:r w:rsidR="00CF1B30">
        <w:rPr>
          <w:rFonts w:ascii="David" w:hAnsi="David" w:cs="David" w:hint="cs"/>
          <w:sz w:val="24"/>
          <w:szCs w:val="24"/>
          <w:rtl/>
        </w:rPr>
        <w:t xml:space="preserve"> </w:t>
      </w:r>
      <w:r w:rsidRPr="00B332EA">
        <w:rPr>
          <w:rFonts w:ascii="David" w:hAnsi="David" w:cs="David"/>
          <w:sz w:val="24"/>
          <w:szCs w:val="24"/>
          <w:rtl/>
        </w:rPr>
        <w:t xml:space="preserve">המשלבת בין חשיבה רפלקטיבית, שיטות ומודלים חדשים להוראה, וגישה אנושית של </w:t>
      </w:r>
      <w:proofErr w:type="spellStart"/>
      <w:r w:rsidRPr="00B332EA">
        <w:rPr>
          <w:rFonts w:ascii="David" w:hAnsi="David" w:cs="David"/>
          <w:sz w:val="24"/>
          <w:szCs w:val="24"/>
          <w:rtl/>
        </w:rPr>
        <w:t>המנטורים</w:t>
      </w:r>
      <w:proofErr w:type="spellEnd"/>
      <w:r w:rsidRPr="00B332EA">
        <w:rPr>
          <w:rFonts w:ascii="David" w:hAnsi="David" w:cs="David"/>
          <w:sz w:val="24"/>
          <w:szCs w:val="24"/>
          <w:rtl/>
        </w:rPr>
        <w:t xml:space="preserve"> ומאפשרת </w:t>
      </w:r>
      <w:r w:rsidR="00CF1B30">
        <w:rPr>
          <w:rFonts w:ascii="David" w:hAnsi="David" w:cs="David" w:hint="cs"/>
          <w:sz w:val="24"/>
          <w:szCs w:val="24"/>
          <w:rtl/>
        </w:rPr>
        <w:t xml:space="preserve">למורים </w:t>
      </w:r>
      <w:r w:rsidRPr="00B332EA">
        <w:rPr>
          <w:rFonts w:ascii="David" w:hAnsi="David" w:cs="David"/>
          <w:sz w:val="24"/>
          <w:szCs w:val="24"/>
          <w:rtl/>
        </w:rPr>
        <w:t>להרחיב את ה"רפרטואר", לרכוש ביטחון עצמי ומסוגלות עצמית, וללמוד וללמד באווירה תומכת</w:t>
      </w:r>
      <w:r w:rsidRPr="00B332EA">
        <w:rPr>
          <w:rFonts w:ascii="David" w:hAnsi="David" w:cs="David"/>
          <w:sz w:val="24"/>
          <w:szCs w:val="24"/>
        </w:rPr>
        <w:t>.</w:t>
      </w:r>
      <w:r w:rsidRPr="00B332EA">
        <w:rPr>
          <w:rFonts w:ascii="David" w:hAnsi="David" w:cs="David"/>
          <w:sz w:val="24"/>
          <w:szCs w:val="24"/>
          <w:rtl/>
        </w:rPr>
        <w:t xml:space="preserve"> </w:t>
      </w:r>
    </w:p>
    <w:p w14:paraId="05B2706D" w14:textId="7B7EB583" w:rsidR="001E1620" w:rsidRDefault="00522174" w:rsidP="003B4FD4">
      <w:pPr>
        <w:shd w:val="clear" w:color="auto" w:fill="FFFFFF"/>
        <w:bidi/>
        <w:spacing w:after="0" w:line="480" w:lineRule="auto"/>
        <w:ind w:left="720"/>
        <w:jc w:val="center"/>
        <w:rPr>
          <w:rFonts w:ascii="David" w:eastAsia="Times New Roman" w:hAnsi="David" w:cs="David"/>
          <w:sz w:val="28"/>
          <w:szCs w:val="28"/>
          <w:rtl/>
        </w:rPr>
      </w:pPr>
      <w:r w:rsidRPr="00F05AFA">
        <w:rPr>
          <w:rFonts w:ascii="Arial" w:hAnsi="Arial" w:cs="Arial"/>
          <w:sz w:val="24"/>
          <w:szCs w:val="24"/>
        </w:rPr>
        <w:t> </w:t>
      </w:r>
      <w:r w:rsidR="00551038" w:rsidRPr="00F05AFA">
        <w:rPr>
          <w:rFonts w:ascii="Arial" w:hAnsi="Arial" w:cs="Arial"/>
          <w:sz w:val="24"/>
          <w:szCs w:val="24"/>
        </w:rPr>
        <w:t> </w:t>
      </w:r>
      <w:r w:rsidR="001E1620">
        <w:rPr>
          <w:rFonts w:ascii="David" w:eastAsia="Times New Roman" w:hAnsi="David" w:cs="David"/>
          <w:sz w:val="28"/>
          <w:szCs w:val="28"/>
          <w:rtl/>
        </w:rPr>
        <w:br w:type="page"/>
      </w:r>
    </w:p>
    <w:p w14:paraId="3F06911D" w14:textId="0C952013" w:rsidR="00EB1A6F" w:rsidRPr="00EB1A6F" w:rsidRDefault="001B2D63" w:rsidP="00EB1A6F">
      <w:pPr>
        <w:pStyle w:val="ListParagraph"/>
        <w:numPr>
          <w:ilvl w:val="1"/>
          <w:numId w:val="8"/>
        </w:numPr>
        <w:bidi/>
        <w:spacing w:line="480" w:lineRule="auto"/>
        <w:jc w:val="center"/>
        <w:rPr>
          <w:rFonts w:ascii="David" w:hAnsi="David" w:cs="David"/>
          <w:b/>
          <w:bCs/>
          <w:sz w:val="28"/>
          <w:szCs w:val="28"/>
        </w:rPr>
      </w:pPr>
      <w:r w:rsidRPr="00EB1A6F">
        <w:rPr>
          <w:rFonts w:ascii="David" w:hAnsi="David" w:cs="David"/>
          <w:b/>
          <w:bCs/>
          <w:sz w:val="28"/>
          <w:szCs w:val="28"/>
          <w:rtl/>
        </w:rPr>
        <w:lastRenderedPageBreak/>
        <w:t>לנסוע לשם ולחזור הביתה: מכללת אורנים בסין</w:t>
      </w:r>
    </w:p>
    <w:p w14:paraId="12AACC4A" w14:textId="52C086F7" w:rsidR="00550A03" w:rsidRPr="00B332EA" w:rsidRDefault="00550A03" w:rsidP="00EB1A6F">
      <w:pPr>
        <w:bidi/>
        <w:spacing w:line="480" w:lineRule="auto"/>
        <w:jc w:val="center"/>
        <w:rPr>
          <w:rFonts w:ascii="David" w:hAnsi="David" w:cs="David"/>
          <w:b/>
          <w:bCs/>
          <w:sz w:val="28"/>
          <w:szCs w:val="28"/>
        </w:rPr>
      </w:pPr>
      <w:r w:rsidRPr="00B332EA">
        <w:rPr>
          <w:rFonts w:ascii="David" w:hAnsi="David" w:cs="David"/>
          <w:b/>
          <w:bCs/>
          <w:sz w:val="28"/>
          <w:szCs w:val="28"/>
          <w:rtl/>
        </w:rPr>
        <w:t xml:space="preserve">ד"ר </w:t>
      </w:r>
      <w:proofErr w:type="spellStart"/>
      <w:r w:rsidRPr="00B332EA">
        <w:rPr>
          <w:rFonts w:ascii="David" w:hAnsi="David" w:cs="David"/>
          <w:b/>
          <w:bCs/>
          <w:sz w:val="28"/>
          <w:szCs w:val="28"/>
          <w:rtl/>
        </w:rPr>
        <w:t>גייל</w:t>
      </w:r>
      <w:proofErr w:type="spellEnd"/>
      <w:r w:rsidRPr="00B332EA">
        <w:rPr>
          <w:rFonts w:ascii="David" w:hAnsi="David" w:cs="David"/>
          <w:b/>
          <w:bCs/>
          <w:sz w:val="28"/>
          <w:szCs w:val="28"/>
          <w:rtl/>
        </w:rPr>
        <w:t xml:space="preserve"> </w:t>
      </w:r>
      <w:proofErr w:type="spellStart"/>
      <w:r w:rsidRPr="00B332EA">
        <w:rPr>
          <w:rFonts w:ascii="David" w:hAnsi="David" w:cs="David"/>
          <w:b/>
          <w:bCs/>
          <w:sz w:val="28"/>
          <w:szCs w:val="28"/>
          <w:rtl/>
        </w:rPr>
        <w:t>סוסקין</w:t>
      </w:r>
      <w:proofErr w:type="spellEnd"/>
      <w:r w:rsidRPr="00B332EA">
        <w:rPr>
          <w:rFonts w:ascii="David" w:hAnsi="David" w:cs="David"/>
          <w:b/>
          <w:bCs/>
          <w:sz w:val="28"/>
          <w:szCs w:val="28"/>
          <w:rtl/>
        </w:rPr>
        <w:t>, ד"ר אורית דרור</w:t>
      </w:r>
    </w:p>
    <w:p w14:paraId="3B9827DC" w14:textId="4FEB7E1B" w:rsidR="00F673B0" w:rsidRPr="00B332EA" w:rsidRDefault="00F673B0" w:rsidP="003B4FD4">
      <w:pPr>
        <w:bidi/>
        <w:spacing w:line="480" w:lineRule="auto"/>
        <w:rPr>
          <w:rFonts w:ascii="David" w:hAnsi="David" w:cs="David"/>
          <w:sz w:val="24"/>
          <w:szCs w:val="24"/>
        </w:rPr>
      </w:pPr>
      <w:r w:rsidRPr="00B332EA">
        <w:rPr>
          <w:rFonts w:ascii="David" w:hAnsi="David" w:cs="David"/>
          <w:sz w:val="24"/>
          <w:szCs w:val="24"/>
          <w:rtl/>
        </w:rPr>
        <w:t xml:space="preserve">בהרצאה יוצג מחקר שנערך בעקבות משלחות של מרצות-ים אשר יצאו מטעם החוג לגיל הרך באורנים לסין בשנים  2019-2017. יציאתם-ן נפסקה בעקבות מגפת הקורונה. </w:t>
      </w:r>
    </w:p>
    <w:p w14:paraId="573DF977" w14:textId="77777777" w:rsidR="00F673B0" w:rsidRPr="00B332EA" w:rsidRDefault="00F673B0" w:rsidP="003B4FD4">
      <w:pPr>
        <w:bidi/>
        <w:spacing w:line="480" w:lineRule="auto"/>
        <w:rPr>
          <w:rFonts w:ascii="David" w:hAnsi="David" w:cs="David"/>
          <w:sz w:val="24"/>
          <w:szCs w:val="24"/>
          <w:rtl/>
        </w:rPr>
      </w:pPr>
      <w:r w:rsidRPr="00B332EA">
        <w:rPr>
          <w:rFonts w:ascii="David" w:hAnsi="David" w:cs="David"/>
          <w:sz w:val="24"/>
          <w:szCs w:val="24"/>
          <w:rtl/>
        </w:rPr>
        <w:t xml:space="preserve">המשלחות הוזמנו על ידי מוסדות סיניים, על מנת ללמוד את תפיסות הגיל הרך </w:t>
      </w:r>
      <w:proofErr w:type="spellStart"/>
      <w:r w:rsidRPr="00B332EA">
        <w:rPr>
          <w:rFonts w:ascii="David" w:hAnsi="David" w:cs="David"/>
          <w:sz w:val="24"/>
          <w:szCs w:val="24"/>
          <w:rtl/>
        </w:rPr>
        <w:t>האורנימיות</w:t>
      </w:r>
      <w:proofErr w:type="spellEnd"/>
      <w:r w:rsidRPr="00B332EA">
        <w:rPr>
          <w:rFonts w:ascii="David" w:hAnsi="David" w:cs="David"/>
          <w:sz w:val="24"/>
          <w:szCs w:val="24"/>
          <w:rtl/>
        </w:rPr>
        <w:t>.</w:t>
      </w:r>
    </w:p>
    <w:p w14:paraId="7F981C33" w14:textId="43648509" w:rsidR="00F673B0" w:rsidRPr="00B332EA" w:rsidRDefault="00F673B0" w:rsidP="003B4FD4">
      <w:pPr>
        <w:bidi/>
        <w:spacing w:line="480" w:lineRule="auto"/>
        <w:rPr>
          <w:rFonts w:ascii="David" w:hAnsi="David" w:cs="David"/>
          <w:sz w:val="24"/>
          <w:szCs w:val="24"/>
          <w:rtl/>
        </w:rPr>
      </w:pPr>
      <w:r w:rsidRPr="00B332EA">
        <w:rPr>
          <w:rFonts w:ascii="David" w:hAnsi="David" w:cs="David"/>
          <w:sz w:val="24"/>
          <w:szCs w:val="24"/>
          <w:rtl/>
        </w:rPr>
        <w:t>מטרתו של מחקר זה הי</w:t>
      </w:r>
      <w:r w:rsidR="00CA3594">
        <w:rPr>
          <w:rFonts w:ascii="David" w:hAnsi="David" w:cs="David" w:hint="cs"/>
          <w:sz w:val="24"/>
          <w:szCs w:val="24"/>
          <w:rtl/>
        </w:rPr>
        <w:t>י</w:t>
      </w:r>
      <w:r w:rsidRPr="00B332EA">
        <w:rPr>
          <w:rFonts w:ascii="David" w:hAnsi="David" w:cs="David"/>
          <w:sz w:val="24"/>
          <w:szCs w:val="24"/>
          <w:rtl/>
        </w:rPr>
        <w:t xml:space="preserve">תה לבחון מהם המניעים, הרווחים והאתגרים אשר ניצבו בפני המשתתפות-ים במשלחות אלו. במבט רחב, יכול המחקר לשפוך אור על תרומת בנאום מכללה לחינוך לסגל האקדמי העובד בה. </w:t>
      </w:r>
    </w:p>
    <w:p w14:paraId="097EC5CB" w14:textId="64282528" w:rsidR="00F673B0" w:rsidRPr="00B332EA" w:rsidRDefault="00F673B0" w:rsidP="003B4FD4">
      <w:pPr>
        <w:bidi/>
        <w:spacing w:line="480" w:lineRule="auto"/>
        <w:rPr>
          <w:rFonts w:ascii="David" w:hAnsi="David" w:cs="David"/>
          <w:sz w:val="24"/>
          <w:szCs w:val="24"/>
          <w:rtl/>
        </w:rPr>
      </w:pPr>
      <w:r w:rsidRPr="00B332EA">
        <w:rPr>
          <w:rFonts w:ascii="David" w:hAnsi="David" w:cs="David"/>
          <w:sz w:val="24"/>
          <w:szCs w:val="24"/>
          <w:rtl/>
        </w:rPr>
        <w:t>המחקר כלל ראיונות עומק מובנים למחצה עם תשע אנשים אשר היו קשורים למשלחות</w:t>
      </w:r>
      <w:r w:rsidR="00C03A76">
        <w:rPr>
          <w:rFonts w:ascii="David" w:hAnsi="David" w:cs="David" w:hint="cs"/>
          <w:sz w:val="24"/>
          <w:szCs w:val="24"/>
          <w:rtl/>
        </w:rPr>
        <w:t xml:space="preserve">, הן חברי המשלחות </w:t>
      </w:r>
      <w:proofErr w:type="spellStart"/>
      <w:r w:rsidR="00C03A76">
        <w:rPr>
          <w:rFonts w:ascii="David" w:hAnsi="David" w:cs="David" w:hint="cs"/>
          <w:sz w:val="24"/>
          <w:szCs w:val="24"/>
          <w:rtl/>
        </w:rPr>
        <w:t>עצמם.ן</w:t>
      </w:r>
      <w:proofErr w:type="spellEnd"/>
      <w:r w:rsidR="00C03A76">
        <w:rPr>
          <w:rFonts w:ascii="David" w:hAnsi="David" w:cs="David" w:hint="cs"/>
          <w:sz w:val="24"/>
          <w:szCs w:val="24"/>
          <w:rtl/>
        </w:rPr>
        <w:t xml:space="preserve"> והן דמויות מפתח בתפקידי ניהול במכללה</w:t>
      </w:r>
      <w:r w:rsidRPr="00B332EA">
        <w:rPr>
          <w:rFonts w:ascii="David" w:hAnsi="David" w:cs="David"/>
          <w:sz w:val="24"/>
          <w:szCs w:val="24"/>
          <w:rtl/>
        </w:rPr>
        <w:t>.</w:t>
      </w:r>
    </w:p>
    <w:p w14:paraId="12EA65F6" w14:textId="2C64A91C" w:rsidR="00742E8A" w:rsidRPr="00742E8A" w:rsidRDefault="00F673B0" w:rsidP="003B4FD4">
      <w:pPr>
        <w:bidi/>
        <w:spacing w:line="480" w:lineRule="auto"/>
        <w:rPr>
          <w:sz w:val="24"/>
          <w:szCs w:val="24"/>
          <w:rtl/>
        </w:rPr>
      </w:pPr>
      <w:r w:rsidRPr="00B332EA">
        <w:rPr>
          <w:rFonts w:ascii="David" w:hAnsi="David" w:cs="David"/>
          <w:sz w:val="24"/>
          <w:szCs w:val="24"/>
          <w:rtl/>
        </w:rPr>
        <w:t>ניתוח הראיונות מצביע על התמות הבאות:  (1) תחושת העצמה, (2)</w:t>
      </w:r>
      <w:r w:rsidR="00CA3594">
        <w:rPr>
          <w:rFonts w:ascii="David" w:hAnsi="David" w:cs="David" w:hint="cs"/>
          <w:sz w:val="24"/>
          <w:szCs w:val="24"/>
          <w:rtl/>
        </w:rPr>
        <w:t xml:space="preserve"> </w:t>
      </w:r>
      <w:r w:rsidRPr="00B332EA">
        <w:rPr>
          <w:rFonts w:ascii="David" w:hAnsi="David" w:cs="David"/>
          <w:sz w:val="24"/>
          <w:szCs w:val="24"/>
          <w:rtl/>
        </w:rPr>
        <w:t>השפעה על ההוראה במכללה, (3) דרכי פעולה גמישות, (4) קשירת הקשר עם  סין כנדבך משמעותי בבנאום.</w:t>
      </w:r>
      <w:r w:rsidR="00772CCC">
        <w:rPr>
          <w:rFonts w:ascii="David" w:hAnsi="David" w:cs="David" w:hint="cs"/>
          <w:sz w:val="24"/>
          <w:szCs w:val="24"/>
          <w:rtl/>
        </w:rPr>
        <w:t xml:space="preserve"> </w:t>
      </w:r>
      <w:r w:rsidR="00713D1C" w:rsidRPr="00713D1C">
        <w:rPr>
          <w:rFonts w:ascii="David" w:hAnsi="David" w:cs="David"/>
          <w:sz w:val="24"/>
          <w:szCs w:val="24"/>
          <w:rtl/>
        </w:rPr>
        <w:t xml:space="preserve">מסתבר שהעבודה של המרצים שנסעו </w:t>
      </w:r>
      <w:r w:rsidR="00476198">
        <w:rPr>
          <w:rFonts w:ascii="David" w:hAnsi="David" w:cs="David" w:hint="cs"/>
          <w:sz w:val="24"/>
          <w:szCs w:val="24"/>
          <w:rtl/>
        </w:rPr>
        <w:t>נתפסה באופן חיובי</w:t>
      </w:r>
      <w:r w:rsidR="00713D1C" w:rsidRPr="00713D1C">
        <w:rPr>
          <w:rFonts w:ascii="David" w:hAnsi="David" w:cs="David"/>
          <w:sz w:val="24"/>
          <w:szCs w:val="24"/>
          <w:rtl/>
        </w:rPr>
        <w:t>. יתר על כן, היו הצלחות אחרות שלא היו צפויות מראש. הצלחות אלו היו מורגשות אצל המרצים, החוג ואף ביחידות ניהול של אורנים.</w:t>
      </w:r>
    </w:p>
    <w:p w14:paraId="0F021EB0" w14:textId="77777777" w:rsidR="00B332EA" w:rsidRDefault="00B332EA" w:rsidP="003B4FD4">
      <w:pPr>
        <w:spacing w:line="480" w:lineRule="auto"/>
        <w:rPr>
          <w:rFonts w:ascii="David" w:eastAsia="Times New Roman" w:hAnsi="David" w:cs="David"/>
          <w:b/>
          <w:bCs/>
          <w:sz w:val="28"/>
          <w:szCs w:val="28"/>
        </w:rPr>
      </w:pPr>
      <w:r>
        <w:rPr>
          <w:rFonts w:ascii="David" w:eastAsia="Times New Roman" w:hAnsi="David" w:cs="David"/>
          <w:b/>
          <w:bCs/>
          <w:sz w:val="28"/>
          <w:szCs w:val="28"/>
          <w:rtl/>
        </w:rPr>
        <w:br w:type="page"/>
      </w:r>
    </w:p>
    <w:p w14:paraId="6D2A2610" w14:textId="7438DFB4" w:rsidR="00373181" w:rsidRPr="00252385" w:rsidRDefault="00373181" w:rsidP="00252385">
      <w:pPr>
        <w:pStyle w:val="ListParagraph"/>
        <w:numPr>
          <w:ilvl w:val="0"/>
          <w:numId w:val="9"/>
        </w:numPr>
        <w:shd w:val="clear" w:color="auto" w:fill="FFFFFF"/>
        <w:bidi/>
        <w:spacing w:after="0" w:line="480" w:lineRule="auto"/>
        <w:jc w:val="center"/>
        <w:rPr>
          <w:rFonts w:ascii="David" w:hAnsi="David" w:cs="David"/>
          <w:b/>
          <w:bCs/>
          <w:sz w:val="28"/>
          <w:szCs w:val="28"/>
        </w:rPr>
      </w:pPr>
      <w:r w:rsidRPr="00252385">
        <w:rPr>
          <w:rFonts w:ascii="David" w:hAnsi="David" w:cs="David"/>
          <w:b/>
          <w:bCs/>
          <w:sz w:val="28"/>
          <w:szCs w:val="28"/>
          <w:rtl/>
        </w:rPr>
        <w:lastRenderedPageBreak/>
        <w:t>בית הספר הבינלאומי באורנים: אתגרים ומשימות</w:t>
      </w:r>
    </w:p>
    <w:p w14:paraId="5B514DCB" w14:textId="191BED6F" w:rsidR="001E1620" w:rsidRDefault="001E1620" w:rsidP="003B4FD4">
      <w:pPr>
        <w:shd w:val="clear" w:color="auto" w:fill="FFFFFF"/>
        <w:bidi/>
        <w:spacing w:after="0" w:line="480" w:lineRule="auto"/>
        <w:ind w:left="720"/>
        <w:jc w:val="center"/>
        <w:rPr>
          <w:rFonts w:ascii="David" w:eastAsia="Times New Roman" w:hAnsi="David" w:cs="David"/>
          <w:b/>
          <w:bCs/>
          <w:sz w:val="28"/>
          <w:szCs w:val="28"/>
        </w:rPr>
      </w:pPr>
      <w:r w:rsidRPr="002F1B59">
        <w:rPr>
          <w:rFonts w:ascii="David" w:eastAsia="Times New Roman" w:hAnsi="David" w:cs="David"/>
          <w:b/>
          <w:bCs/>
          <w:sz w:val="28"/>
          <w:szCs w:val="28"/>
          <w:rtl/>
        </w:rPr>
        <w:t xml:space="preserve">ד”ר מולי פלג </w:t>
      </w:r>
    </w:p>
    <w:p w14:paraId="2BC7A3C2" w14:textId="77777777" w:rsidR="00474837" w:rsidRPr="00474837" w:rsidRDefault="00474837" w:rsidP="00474837">
      <w:pPr>
        <w:bidi/>
        <w:spacing w:line="480" w:lineRule="auto"/>
        <w:rPr>
          <w:rFonts w:ascii="David" w:hAnsi="David" w:cs="David"/>
          <w:sz w:val="24"/>
          <w:szCs w:val="24"/>
        </w:rPr>
      </w:pPr>
      <w:r w:rsidRPr="00474837">
        <w:rPr>
          <w:rFonts w:ascii="David" w:hAnsi="David" w:cs="David"/>
          <w:sz w:val="24"/>
          <w:szCs w:val="24"/>
          <w:rtl/>
        </w:rPr>
        <w:t xml:space="preserve">לבנאום החינוך הגבוה יש ייעוד כלל עולמי: הוא מקדם ומעודד סולידריות ואמפתיה </w:t>
      </w:r>
      <w:proofErr w:type="spellStart"/>
      <w:r w:rsidRPr="00474837">
        <w:rPr>
          <w:rFonts w:ascii="David" w:hAnsi="David" w:cs="David"/>
          <w:sz w:val="24"/>
          <w:szCs w:val="24"/>
          <w:rtl/>
        </w:rPr>
        <w:t>חוצי</w:t>
      </w:r>
      <w:proofErr w:type="spellEnd"/>
      <w:r w:rsidRPr="00474837">
        <w:rPr>
          <w:rFonts w:ascii="David" w:hAnsi="David" w:cs="David"/>
          <w:sz w:val="24"/>
          <w:szCs w:val="24"/>
          <w:rtl/>
        </w:rPr>
        <w:t xml:space="preserve"> גבולות, כשקשרים ושיתופי פעולה בין חוקרים וסטודנטים מארצות מפותחות ומתפתחות, מסייעים לבנייה וחיזוק של תשתית ויכולות חברתיות וכלכליות בארצות החלשות יותר.</w:t>
      </w:r>
    </w:p>
    <w:p w14:paraId="24E21515" w14:textId="77777777" w:rsidR="00474837" w:rsidRPr="00474837" w:rsidRDefault="00474837" w:rsidP="00474837">
      <w:pPr>
        <w:bidi/>
        <w:spacing w:line="480" w:lineRule="auto"/>
        <w:rPr>
          <w:rFonts w:ascii="David" w:hAnsi="David" w:cs="David"/>
          <w:sz w:val="24"/>
          <w:szCs w:val="24"/>
        </w:rPr>
      </w:pPr>
      <w:r w:rsidRPr="00474837">
        <w:rPr>
          <w:rFonts w:ascii="David" w:hAnsi="David" w:cs="David"/>
          <w:sz w:val="24"/>
          <w:szCs w:val="24"/>
          <w:rtl/>
        </w:rPr>
        <w:t xml:space="preserve">אחד המדדים לחוסנו ולמעמדו של מוסד אקדמי כיום הוא מידת הבנאום שלו. בית הספר הבינלאומי של אורנים אמון על ביסוס הקשרים הבינלאומיים של המכללה, תוך הפצת הדימוי והיוקרה המלווים מגמה זו. מכאן נגזרים שני יעדיו הבולטים: (1) קידום וחיזוק מגמות בנאום (חיבור אל מוסדות אקדמיים ברחבי העולם, השתתפות בכנסים בינלאומיים, מחקר ופרסומים משותפים, חילופי סגל וסטודנטים). (2) הידוק הקשר עם סגל המרצות והמרצים, תוך עידודם לקידום מקצועי וחיבורם לאפשרויות לימוד ומחקר בחו"ל. </w:t>
      </w:r>
    </w:p>
    <w:p w14:paraId="104F84AC" w14:textId="2F4EADA8" w:rsidR="00474837" w:rsidRPr="00474837" w:rsidRDefault="00474837" w:rsidP="00474837">
      <w:pPr>
        <w:bidi/>
        <w:spacing w:line="480" w:lineRule="auto"/>
        <w:rPr>
          <w:rFonts w:ascii="David" w:hAnsi="David" w:cs="David"/>
          <w:sz w:val="24"/>
          <w:szCs w:val="24"/>
        </w:rPr>
      </w:pPr>
      <w:r w:rsidRPr="00474837">
        <w:rPr>
          <w:rFonts w:ascii="David" w:hAnsi="David" w:cs="David"/>
          <w:sz w:val="24"/>
          <w:szCs w:val="24"/>
          <w:rtl/>
        </w:rPr>
        <w:t>זהו תהליך לא פשוט, שבולטים בו אתגרים מבחוץ</w:t>
      </w:r>
      <w:r>
        <w:rPr>
          <w:rFonts w:ascii="David" w:hAnsi="David" w:cs="David" w:hint="cs"/>
          <w:sz w:val="24"/>
          <w:szCs w:val="24"/>
          <w:rtl/>
        </w:rPr>
        <w:t xml:space="preserve"> </w:t>
      </w:r>
      <w:r w:rsidRPr="00474837">
        <w:rPr>
          <w:rFonts w:ascii="David" w:hAnsi="David" w:cs="David"/>
          <w:sz w:val="24"/>
          <w:szCs w:val="24"/>
          <w:rtl/>
        </w:rPr>
        <w:t>- לייסד ולפתח קשרים בינלאומיים בעידן של מגיפה עולמית, הסוגרת גבולות ומצמצמת תנועה, וגם מבית—לעורר תודעה, לספק מידע ולתרגל מיומנויות בקרב חברות וחברי סגל להצטרף לקהילה אקדמית גלובלית. עם אתגרים אלה מתמודד בית הספר הבינלאומי והפנים הם לשינוי חיובי בשתי החזיתות.</w:t>
      </w:r>
    </w:p>
    <w:p w14:paraId="5F7073F8" w14:textId="77777777" w:rsidR="00474837" w:rsidRPr="00474837" w:rsidRDefault="00474837" w:rsidP="00474837">
      <w:pPr>
        <w:shd w:val="clear" w:color="auto" w:fill="FFFFFF"/>
        <w:bidi/>
        <w:spacing w:after="0" w:line="480" w:lineRule="auto"/>
        <w:ind w:left="720"/>
        <w:rPr>
          <w:rFonts w:ascii="David" w:eastAsia="Times New Roman" w:hAnsi="David" w:cs="David"/>
          <w:b/>
          <w:bCs/>
          <w:sz w:val="28"/>
          <w:szCs w:val="28"/>
          <w:rtl/>
        </w:rPr>
      </w:pPr>
    </w:p>
    <w:p w14:paraId="588EA902" w14:textId="77777777" w:rsidR="00C66185" w:rsidRDefault="00C66185" w:rsidP="003B4FD4">
      <w:pPr>
        <w:shd w:val="clear" w:color="auto" w:fill="FFFFFF"/>
        <w:bidi/>
        <w:spacing w:after="0" w:line="480" w:lineRule="auto"/>
        <w:jc w:val="center"/>
        <w:rPr>
          <w:rFonts w:asciiTheme="majorBidi" w:eastAsia="Times New Roman" w:hAnsiTheme="majorBidi" w:cstheme="majorBidi"/>
          <w:color w:val="222222"/>
          <w:sz w:val="24"/>
          <w:szCs w:val="24"/>
          <w:rtl/>
        </w:rPr>
      </w:pPr>
    </w:p>
    <w:p w14:paraId="644F3FD2" w14:textId="77777777" w:rsidR="00C66185" w:rsidRPr="0073704A" w:rsidRDefault="00C66185" w:rsidP="003B4FD4">
      <w:pPr>
        <w:shd w:val="clear" w:color="auto" w:fill="FFFFFF"/>
        <w:bidi/>
        <w:spacing w:after="0" w:line="480" w:lineRule="auto"/>
        <w:rPr>
          <w:rFonts w:asciiTheme="majorBidi" w:eastAsia="Times New Roman" w:hAnsiTheme="majorBidi" w:cstheme="majorBidi"/>
          <w:color w:val="222222"/>
          <w:sz w:val="24"/>
          <w:szCs w:val="24"/>
          <w:rtl/>
        </w:rPr>
      </w:pPr>
      <w:r w:rsidRPr="0073704A">
        <w:rPr>
          <w:rFonts w:asciiTheme="majorBidi" w:eastAsia="Times New Roman" w:hAnsiTheme="majorBidi" w:cstheme="majorBidi"/>
          <w:color w:val="222222"/>
          <w:sz w:val="24"/>
          <w:szCs w:val="24"/>
          <w:rtl/>
        </w:rPr>
        <w:br/>
      </w:r>
    </w:p>
    <w:p w14:paraId="1A2C59AA" w14:textId="77777777" w:rsidR="00C66185" w:rsidRPr="002F1B59" w:rsidRDefault="00C66185" w:rsidP="003B4FD4">
      <w:pPr>
        <w:shd w:val="clear" w:color="auto" w:fill="FFFFFF"/>
        <w:bidi/>
        <w:spacing w:after="0" w:line="480" w:lineRule="auto"/>
        <w:ind w:left="720"/>
        <w:jc w:val="center"/>
        <w:rPr>
          <w:rFonts w:ascii="David" w:eastAsia="Times New Roman" w:hAnsi="David" w:cs="David"/>
          <w:b/>
          <w:bCs/>
          <w:rtl/>
        </w:rPr>
      </w:pPr>
    </w:p>
    <w:p w14:paraId="7B930A21" w14:textId="77777777" w:rsidR="00FE5A43" w:rsidRDefault="00FE5A43" w:rsidP="003B4FD4">
      <w:pPr>
        <w:spacing w:line="480" w:lineRule="auto"/>
        <w:rPr>
          <w:rFonts w:ascii="Arial" w:eastAsia="Times New Roman" w:hAnsi="Arial" w:cs="Arial"/>
          <w:color w:val="500050"/>
          <w:sz w:val="28"/>
          <w:szCs w:val="28"/>
          <w:shd w:val="clear" w:color="auto" w:fill="FFFFFF"/>
        </w:rPr>
      </w:pPr>
      <w:r>
        <w:rPr>
          <w:rFonts w:ascii="Arial" w:eastAsia="Times New Roman" w:hAnsi="Arial" w:cs="Arial"/>
          <w:color w:val="500050"/>
          <w:sz w:val="28"/>
          <w:szCs w:val="28"/>
          <w:shd w:val="clear" w:color="auto" w:fill="FFFFFF"/>
          <w:rtl/>
        </w:rPr>
        <w:br w:type="page"/>
      </w:r>
    </w:p>
    <w:p w14:paraId="4C8EFDF4" w14:textId="77777777" w:rsidR="00252385" w:rsidRDefault="00075AEC" w:rsidP="00075AEC">
      <w:pPr>
        <w:spacing w:line="480" w:lineRule="auto"/>
        <w:jc w:val="center"/>
        <w:rPr>
          <w:rFonts w:ascii="David" w:eastAsia="Times New Roman" w:hAnsi="David" w:cs="David"/>
          <w:b/>
          <w:bCs/>
          <w:sz w:val="28"/>
          <w:szCs w:val="28"/>
          <w:shd w:val="clear" w:color="auto" w:fill="FFFFFF"/>
        </w:rPr>
      </w:pPr>
      <w:r w:rsidRPr="00075AEC">
        <w:rPr>
          <w:rFonts w:ascii="David" w:eastAsia="Times New Roman" w:hAnsi="David" w:cs="David" w:hint="cs"/>
          <w:b/>
          <w:bCs/>
          <w:sz w:val="28"/>
          <w:szCs w:val="28"/>
          <w:shd w:val="clear" w:color="auto" w:fill="FFFFFF"/>
          <w:rtl/>
        </w:rPr>
        <w:lastRenderedPageBreak/>
        <w:t xml:space="preserve">סימפוזיון </w:t>
      </w:r>
      <w:r>
        <w:rPr>
          <w:rFonts w:ascii="David" w:eastAsia="Times New Roman" w:hAnsi="David" w:cs="David" w:hint="cs"/>
          <w:b/>
          <w:bCs/>
          <w:sz w:val="28"/>
          <w:szCs w:val="28"/>
          <w:shd w:val="clear" w:color="auto" w:fill="FFFFFF"/>
          <w:rtl/>
        </w:rPr>
        <w:t>שני</w:t>
      </w:r>
      <w:r w:rsidRPr="00075AEC">
        <w:rPr>
          <w:rFonts w:ascii="David" w:eastAsia="Times New Roman" w:hAnsi="David" w:cs="David" w:hint="cs"/>
          <w:b/>
          <w:bCs/>
          <w:sz w:val="28"/>
          <w:szCs w:val="28"/>
          <w:shd w:val="clear" w:color="auto" w:fill="FFFFFF"/>
          <w:rtl/>
        </w:rPr>
        <w:t>:</w:t>
      </w:r>
    </w:p>
    <w:p w14:paraId="24B14805" w14:textId="77777777" w:rsidR="00252385" w:rsidRPr="00EE73E4" w:rsidRDefault="00252385" w:rsidP="00252385">
      <w:pPr>
        <w:spacing w:line="480" w:lineRule="auto"/>
        <w:jc w:val="center"/>
        <w:rPr>
          <w:rFonts w:ascii="David" w:eastAsia="Times New Roman" w:hAnsi="David" w:cs="David"/>
          <w:b/>
          <w:bCs/>
          <w:sz w:val="28"/>
          <w:szCs w:val="28"/>
        </w:rPr>
      </w:pPr>
      <w:r w:rsidRPr="00EE73E4">
        <w:rPr>
          <w:rFonts w:ascii="David" w:eastAsia="Times New Roman" w:hAnsi="David" w:cs="David"/>
          <w:b/>
          <w:bCs/>
          <w:sz w:val="28"/>
          <w:szCs w:val="28"/>
          <w:rtl/>
        </w:rPr>
        <w:t>תקצירי ההרצאות</w:t>
      </w:r>
    </w:p>
    <w:p w14:paraId="412963CE" w14:textId="54012FAE" w:rsidR="00075AEC" w:rsidRPr="00075AEC" w:rsidRDefault="00075AEC" w:rsidP="00075AEC">
      <w:pPr>
        <w:spacing w:line="480" w:lineRule="auto"/>
        <w:jc w:val="center"/>
        <w:rPr>
          <w:rFonts w:ascii="David" w:eastAsia="Times New Roman" w:hAnsi="David" w:cs="David"/>
          <w:b/>
          <w:bCs/>
          <w:sz w:val="28"/>
          <w:szCs w:val="28"/>
          <w:shd w:val="clear" w:color="auto" w:fill="FFFFFF"/>
          <w:rtl/>
        </w:rPr>
      </w:pPr>
      <w:r w:rsidRPr="00075AEC">
        <w:rPr>
          <w:rFonts w:ascii="David" w:eastAsia="Times New Roman" w:hAnsi="David" w:cs="David" w:hint="cs"/>
          <w:b/>
          <w:bCs/>
          <w:sz w:val="28"/>
          <w:szCs w:val="28"/>
          <w:shd w:val="clear" w:color="auto" w:fill="FFFFFF"/>
        </w:rPr>
        <w:t xml:space="preserve"> </w:t>
      </w:r>
    </w:p>
    <w:p w14:paraId="2628BEF7" w14:textId="2C6F3BA9" w:rsidR="00C60A3B" w:rsidRPr="00252385" w:rsidRDefault="00C60A3B" w:rsidP="00252385">
      <w:pPr>
        <w:pStyle w:val="ListParagraph"/>
        <w:numPr>
          <w:ilvl w:val="1"/>
          <w:numId w:val="9"/>
        </w:numPr>
        <w:bidi/>
        <w:spacing w:line="440" w:lineRule="atLeast"/>
        <w:jc w:val="center"/>
        <w:rPr>
          <w:rFonts w:ascii="Arial" w:eastAsia="Times New Roman" w:hAnsi="Arial" w:cs="Arial"/>
          <w:color w:val="500050"/>
          <w:sz w:val="24"/>
          <w:szCs w:val="24"/>
          <w:shd w:val="clear" w:color="auto" w:fill="FFFFFF"/>
        </w:rPr>
      </w:pPr>
      <w:r w:rsidRPr="00252385">
        <w:rPr>
          <w:rFonts w:ascii="David" w:eastAsia="Times New Roman" w:hAnsi="David" w:cs="David"/>
          <w:b/>
          <w:bCs/>
          <w:color w:val="000000"/>
          <w:sz w:val="28"/>
          <w:szCs w:val="28"/>
          <w:shd w:val="clear" w:color="auto" w:fill="FFFFFF"/>
          <w:rtl/>
        </w:rPr>
        <w:t>חולמי הגליל: השפעה הפרויקט על הרב-תרבותיות ורב-לשוניות בקהילות בגליל ובמכללת</w:t>
      </w:r>
      <w:r w:rsidRPr="00252385">
        <w:rPr>
          <w:rFonts w:ascii="David" w:eastAsia="Times New Roman" w:hAnsi="David" w:cs="David"/>
          <w:color w:val="000000"/>
          <w:sz w:val="28"/>
          <w:szCs w:val="28"/>
          <w:shd w:val="clear" w:color="auto" w:fill="FFFFFF"/>
          <w:rtl/>
        </w:rPr>
        <w:t> </w:t>
      </w:r>
      <w:r w:rsidRPr="00252385">
        <w:rPr>
          <w:rFonts w:ascii="David" w:eastAsia="Times New Roman" w:hAnsi="David" w:cs="David"/>
          <w:b/>
          <w:bCs/>
          <w:color w:val="000000"/>
          <w:sz w:val="28"/>
          <w:szCs w:val="28"/>
          <w:shd w:val="clear" w:color="auto" w:fill="FFFFFF"/>
          <w:rtl/>
        </w:rPr>
        <w:t>אורנים</w:t>
      </w:r>
    </w:p>
    <w:p w14:paraId="0432C48E" w14:textId="77777777" w:rsidR="00C60A3B" w:rsidRPr="00C60A3B" w:rsidRDefault="00C60A3B" w:rsidP="00C60A3B">
      <w:pPr>
        <w:spacing w:line="440" w:lineRule="atLeast"/>
        <w:jc w:val="center"/>
        <w:rPr>
          <w:rFonts w:ascii="Arial" w:eastAsia="Times New Roman" w:hAnsi="Arial" w:cs="Arial"/>
          <w:color w:val="500050"/>
          <w:sz w:val="24"/>
          <w:szCs w:val="24"/>
          <w:shd w:val="clear" w:color="auto" w:fill="FFFFFF"/>
          <w:rtl/>
        </w:rPr>
      </w:pPr>
      <w:r w:rsidRPr="00C60A3B">
        <w:rPr>
          <w:rFonts w:ascii="David" w:eastAsia="Times New Roman" w:hAnsi="David" w:cs="David"/>
          <w:b/>
          <w:bCs/>
          <w:color w:val="000000"/>
          <w:sz w:val="28"/>
          <w:szCs w:val="28"/>
          <w:shd w:val="clear" w:color="auto" w:fill="FFFFFF"/>
          <w:rtl/>
        </w:rPr>
        <w:t>ד"ר רחל רביד וד"ר אמיל חלון</w:t>
      </w:r>
    </w:p>
    <w:p w14:paraId="2AAB1F41" w14:textId="77777777" w:rsidR="00C60A3B" w:rsidRPr="00C60A3B" w:rsidRDefault="00C60A3B" w:rsidP="00C60A3B">
      <w:pPr>
        <w:spacing w:line="440" w:lineRule="atLeast"/>
        <w:rPr>
          <w:rFonts w:ascii="Arial" w:eastAsia="Times New Roman" w:hAnsi="Arial" w:cs="Arial"/>
          <w:color w:val="500050"/>
          <w:sz w:val="24"/>
          <w:szCs w:val="24"/>
          <w:shd w:val="clear" w:color="auto" w:fill="FFFFFF"/>
        </w:rPr>
      </w:pPr>
      <w:r w:rsidRPr="00C60A3B">
        <w:rPr>
          <w:rFonts w:ascii="David" w:eastAsia="Times New Roman" w:hAnsi="David" w:cs="David"/>
          <w:color w:val="000000"/>
          <w:shd w:val="clear" w:color="auto" w:fill="FFFFFF"/>
          <w:rtl/>
        </w:rPr>
        <w:t> </w:t>
      </w:r>
    </w:p>
    <w:p w14:paraId="01DAC5C7" w14:textId="77777777" w:rsidR="00C60A3B" w:rsidRPr="00C60A3B" w:rsidRDefault="00C60A3B" w:rsidP="00C60A3B">
      <w:pPr>
        <w:shd w:val="clear" w:color="auto" w:fill="FFFFFF"/>
        <w:bidi/>
        <w:spacing w:line="440" w:lineRule="atLeast"/>
        <w:rPr>
          <w:rFonts w:ascii="Arial" w:eastAsia="Times New Roman" w:hAnsi="Arial" w:cs="Arial"/>
          <w:color w:val="222222"/>
          <w:sz w:val="24"/>
          <w:szCs w:val="24"/>
        </w:rPr>
      </w:pPr>
      <w:r w:rsidRPr="00C60A3B">
        <w:rPr>
          <w:rFonts w:ascii="David" w:eastAsia="Times New Roman" w:hAnsi="David" w:cs="David"/>
          <w:color w:val="000000"/>
          <w:sz w:val="24"/>
          <w:szCs w:val="24"/>
          <w:rtl/>
        </w:rPr>
        <w:t>חולמי הגליל היא תכנית </w:t>
      </w:r>
      <w:r w:rsidRPr="00C60A3B">
        <w:rPr>
          <w:rFonts w:ascii="Arial" w:eastAsia="Times New Roman" w:hAnsi="Arial" w:cs="Arial"/>
          <w:color w:val="000000"/>
          <w:sz w:val="16"/>
          <w:szCs w:val="16"/>
        </w:rPr>
        <w:t> </w:t>
      </w:r>
      <w:r w:rsidRPr="00C60A3B">
        <w:rPr>
          <w:rFonts w:ascii="David" w:eastAsia="Times New Roman" w:hAnsi="David" w:cs="David"/>
          <w:color w:val="000000"/>
          <w:sz w:val="24"/>
          <w:szCs w:val="24"/>
          <w:rtl/>
        </w:rPr>
        <w:t>נוער וקהילה המקדמת מערכות קשרים חיוביות בין יהודים וערבים בגליל. בתוכנית משתתפים תלמידי תיכון יהודים ערבים ומוריהם ממגוון בתי ספר  בגליל. לתכנית ועד מנהל בינלאומי והיא מנוהלת ע״י בית הספר הבינלאומי במכללת אורנים. מתוך כך, צומחת תרומתה לתהליכי הכשרת מורים להוראה מיטבית המקדמת שיח רגיש תרבותית במסגרות פורמליות ובלתי פורמליות . במהלך המפגשים בתכנית, בא לידי ביטוי החופש להבעת עמדה ודעה אישית בשפת האם יחד עם זכות הבחירה בשפה האנגלית כמגשרת בין זהויות ונרטיבים. המפגש והכרות עם האחר והשונה עומד במרכז כל הפעילויות, במטרה לאפשר חיפוש משמעות בגיל ההתבגרות.  </w:t>
      </w:r>
    </w:p>
    <w:p w14:paraId="40E20982" w14:textId="77777777" w:rsidR="00C60A3B" w:rsidRPr="00C60A3B" w:rsidRDefault="00C60A3B" w:rsidP="00C60A3B">
      <w:pPr>
        <w:bidi/>
        <w:spacing w:line="440" w:lineRule="atLeast"/>
        <w:rPr>
          <w:rFonts w:ascii="Arial" w:eastAsia="Times New Roman" w:hAnsi="Arial" w:cs="Arial"/>
          <w:color w:val="500050"/>
          <w:sz w:val="24"/>
          <w:szCs w:val="24"/>
          <w:shd w:val="clear" w:color="auto" w:fill="FFFFFF"/>
          <w:rtl/>
        </w:rPr>
      </w:pPr>
      <w:r w:rsidRPr="00C60A3B">
        <w:rPr>
          <w:rFonts w:ascii="David" w:eastAsia="Times New Roman" w:hAnsi="David" w:cs="David"/>
          <w:color w:val="000000"/>
          <w:sz w:val="24"/>
          <w:szCs w:val="24"/>
          <w:shd w:val="clear" w:color="auto" w:fill="FFFFFF"/>
          <w:rtl/>
        </w:rPr>
        <w:t>הצלחת התכנית נמדדת על ידי קידום עשיה משותפת ותחושת תקווה אצל התלמידים והמורים של בתי הספר, הסטודנטים והמרצים של אורנים. </w:t>
      </w:r>
    </w:p>
    <w:p w14:paraId="3A938C22" w14:textId="77777777" w:rsidR="00C60A3B" w:rsidRPr="00C60A3B" w:rsidRDefault="00C60A3B" w:rsidP="00C60A3B">
      <w:pPr>
        <w:shd w:val="clear" w:color="auto" w:fill="FFFFFF"/>
        <w:bidi/>
        <w:spacing w:line="440" w:lineRule="atLeast"/>
        <w:rPr>
          <w:rFonts w:ascii="Arial" w:eastAsia="Times New Roman" w:hAnsi="Arial" w:cs="Arial"/>
          <w:color w:val="222222"/>
          <w:sz w:val="24"/>
          <w:szCs w:val="24"/>
          <w:rtl/>
        </w:rPr>
      </w:pPr>
      <w:r w:rsidRPr="00C60A3B">
        <w:rPr>
          <w:rFonts w:ascii="David" w:eastAsia="Times New Roman" w:hAnsi="David" w:cs="David"/>
          <w:color w:val="000000"/>
          <w:sz w:val="24"/>
          <w:szCs w:val="24"/>
          <w:rtl/>
        </w:rPr>
        <w:t xml:space="preserve">בהצגה זו, נספר את סיפור העצמת הזהות האישית של כל אחד מהמשתתפים באמצעות מגוון </w:t>
      </w:r>
      <w:proofErr w:type="spellStart"/>
      <w:r w:rsidRPr="00C60A3B">
        <w:rPr>
          <w:rFonts w:ascii="David" w:eastAsia="Times New Roman" w:hAnsi="David" w:cs="David"/>
          <w:color w:val="000000"/>
          <w:sz w:val="24"/>
          <w:szCs w:val="24"/>
          <w:rtl/>
        </w:rPr>
        <w:t>אופנויות</w:t>
      </w:r>
      <w:proofErr w:type="spellEnd"/>
      <w:r w:rsidRPr="00C60A3B">
        <w:rPr>
          <w:rFonts w:ascii="David" w:eastAsia="Times New Roman" w:hAnsi="David" w:cs="David"/>
          <w:color w:val="000000"/>
          <w:sz w:val="24"/>
          <w:szCs w:val="24"/>
          <w:rtl/>
        </w:rPr>
        <w:t xml:space="preserve"> השפה ואת קידום ההיכרות, הקשר והשיח הטעון בין הזהויות באמצעות השפה האנגלית. </w:t>
      </w:r>
    </w:p>
    <w:p w14:paraId="30965EF5" w14:textId="4BF4176C" w:rsidR="00252385" w:rsidRDefault="00252385">
      <w:pPr>
        <w:rPr>
          <w:rFonts w:ascii="David" w:eastAsia="Times New Roman" w:hAnsi="David" w:cs="David"/>
          <w:b/>
          <w:bCs/>
          <w:sz w:val="28"/>
          <w:szCs w:val="28"/>
          <w:shd w:val="clear" w:color="auto" w:fill="FFFFFF"/>
        </w:rPr>
      </w:pPr>
      <w:r>
        <w:rPr>
          <w:rFonts w:ascii="David" w:eastAsia="Times New Roman" w:hAnsi="David" w:cs="David"/>
          <w:b/>
          <w:bCs/>
          <w:sz w:val="28"/>
          <w:szCs w:val="28"/>
          <w:shd w:val="clear" w:color="auto" w:fill="FFFFFF"/>
        </w:rPr>
        <w:br w:type="page"/>
      </w:r>
    </w:p>
    <w:p w14:paraId="2EA91ED1" w14:textId="213EDF75" w:rsidR="001E1620" w:rsidRPr="005464E4" w:rsidRDefault="001E1620" w:rsidP="005464E4">
      <w:pPr>
        <w:pStyle w:val="ListParagraph"/>
        <w:numPr>
          <w:ilvl w:val="1"/>
          <w:numId w:val="9"/>
        </w:numPr>
        <w:bidi/>
        <w:spacing w:line="480" w:lineRule="auto"/>
        <w:rPr>
          <w:rFonts w:ascii="David" w:eastAsia="Times New Roman" w:hAnsi="David" w:cs="David"/>
          <w:b/>
          <w:bCs/>
          <w:color w:val="222222"/>
          <w:sz w:val="28"/>
          <w:szCs w:val="28"/>
        </w:rPr>
      </w:pPr>
      <w:r w:rsidRPr="005464E4">
        <w:rPr>
          <w:rFonts w:ascii="David" w:eastAsia="Times New Roman" w:hAnsi="David" w:cs="David"/>
          <w:b/>
          <w:bCs/>
          <w:color w:val="222222"/>
          <w:sz w:val="28"/>
          <w:szCs w:val="28"/>
          <w:rtl/>
        </w:rPr>
        <w:lastRenderedPageBreak/>
        <w:t>"חולמי הגליל" המסע והשפעתו על קהילות בחו"ל</w:t>
      </w:r>
    </w:p>
    <w:p w14:paraId="20B0BF9C" w14:textId="0238F02B" w:rsidR="00A61945" w:rsidRPr="00EE73E4" w:rsidRDefault="001E1620" w:rsidP="003B4FD4">
      <w:pPr>
        <w:shd w:val="clear" w:color="auto" w:fill="FFFFFF"/>
        <w:bidi/>
        <w:spacing w:after="0" w:line="480" w:lineRule="auto"/>
        <w:ind w:left="720"/>
        <w:jc w:val="center"/>
        <w:rPr>
          <w:rFonts w:ascii="David" w:eastAsia="Times New Roman" w:hAnsi="David" w:cs="David"/>
        </w:rPr>
      </w:pPr>
      <w:r w:rsidRPr="002F1B59">
        <w:rPr>
          <w:rFonts w:ascii="David" w:eastAsia="Times New Roman" w:hAnsi="David" w:cs="David"/>
          <w:b/>
          <w:bCs/>
          <w:color w:val="222222"/>
          <w:sz w:val="28"/>
          <w:szCs w:val="28"/>
          <w:rtl/>
        </w:rPr>
        <w:t xml:space="preserve">ד"ר </w:t>
      </w:r>
      <w:proofErr w:type="spellStart"/>
      <w:r w:rsidRPr="002F1B59">
        <w:rPr>
          <w:rFonts w:ascii="David" w:eastAsia="Times New Roman" w:hAnsi="David" w:cs="David"/>
          <w:b/>
          <w:bCs/>
          <w:color w:val="222222"/>
          <w:sz w:val="28"/>
          <w:szCs w:val="28"/>
          <w:rtl/>
        </w:rPr>
        <w:t>רוברטה</w:t>
      </w:r>
      <w:proofErr w:type="spellEnd"/>
      <w:r w:rsidRPr="002F1B59">
        <w:rPr>
          <w:rFonts w:ascii="David" w:eastAsia="Times New Roman" w:hAnsi="David" w:cs="David"/>
          <w:b/>
          <w:bCs/>
          <w:color w:val="222222"/>
          <w:sz w:val="28"/>
          <w:szCs w:val="28"/>
          <w:rtl/>
        </w:rPr>
        <w:t xml:space="preserve"> בל-</w:t>
      </w:r>
      <w:proofErr w:type="spellStart"/>
      <w:r w:rsidRPr="002F1B59">
        <w:rPr>
          <w:rFonts w:ascii="David" w:eastAsia="Times New Roman" w:hAnsi="David" w:cs="David"/>
          <w:b/>
          <w:bCs/>
          <w:color w:val="222222"/>
          <w:sz w:val="28"/>
          <w:szCs w:val="28"/>
          <w:rtl/>
        </w:rPr>
        <w:t>קליגלר</w:t>
      </w:r>
      <w:proofErr w:type="spellEnd"/>
      <w:r w:rsidR="00A61945">
        <w:rPr>
          <w:rFonts w:ascii="David" w:eastAsia="Times New Roman" w:hAnsi="David" w:cs="David" w:hint="cs"/>
          <w:b/>
          <w:bCs/>
          <w:color w:val="222222"/>
          <w:sz w:val="28"/>
          <w:szCs w:val="28"/>
          <w:rtl/>
        </w:rPr>
        <w:t xml:space="preserve"> </w:t>
      </w:r>
      <w:r w:rsidR="00A61945" w:rsidRPr="00A61945">
        <w:rPr>
          <w:rFonts w:ascii="David" w:eastAsia="Times New Roman" w:hAnsi="David" w:cs="David"/>
          <w:b/>
          <w:bCs/>
          <w:sz w:val="28"/>
          <w:szCs w:val="28"/>
          <w:rtl/>
        </w:rPr>
        <w:t xml:space="preserve">ופאתן </w:t>
      </w:r>
      <w:proofErr w:type="spellStart"/>
      <w:r w:rsidR="00A61945" w:rsidRPr="00A61945">
        <w:rPr>
          <w:rFonts w:ascii="David" w:eastAsia="Times New Roman" w:hAnsi="David" w:cs="David"/>
          <w:b/>
          <w:bCs/>
          <w:sz w:val="28"/>
          <w:szCs w:val="28"/>
          <w:rtl/>
        </w:rPr>
        <w:t>תאבאג'ה</w:t>
      </w:r>
      <w:proofErr w:type="spellEnd"/>
    </w:p>
    <w:p w14:paraId="29100661" w14:textId="079CAD4B" w:rsidR="001E1620" w:rsidRPr="00A61945" w:rsidRDefault="001E1620" w:rsidP="003B4FD4">
      <w:pPr>
        <w:shd w:val="clear" w:color="auto" w:fill="FFFFFF"/>
        <w:bidi/>
        <w:spacing w:after="0" w:line="480" w:lineRule="auto"/>
        <w:jc w:val="center"/>
        <w:rPr>
          <w:rFonts w:ascii="David" w:eastAsia="Times New Roman" w:hAnsi="David" w:cs="David"/>
          <w:b/>
          <w:bCs/>
          <w:color w:val="222222"/>
          <w:sz w:val="28"/>
          <w:szCs w:val="28"/>
          <w:rtl/>
        </w:rPr>
      </w:pPr>
    </w:p>
    <w:p w14:paraId="109B159C" w14:textId="77777777" w:rsidR="001E1620" w:rsidRPr="002F1B59" w:rsidRDefault="001E1620" w:rsidP="003B4FD4">
      <w:pPr>
        <w:shd w:val="clear" w:color="auto" w:fill="FFFFFF"/>
        <w:bidi/>
        <w:spacing w:after="0" w:line="480" w:lineRule="auto"/>
        <w:rPr>
          <w:rFonts w:ascii="David" w:eastAsia="Times New Roman" w:hAnsi="David" w:cs="David"/>
          <w:color w:val="222222"/>
          <w:sz w:val="24"/>
          <w:szCs w:val="24"/>
          <w:rtl/>
        </w:rPr>
      </w:pPr>
      <w:r w:rsidRPr="002F1B59">
        <w:rPr>
          <w:rFonts w:ascii="David" w:eastAsia="Times New Roman" w:hAnsi="David" w:cs="David"/>
          <w:color w:val="222222"/>
          <w:sz w:val="24"/>
          <w:szCs w:val="24"/>
          <w:rtl/>
        </w:rPr>
        <w:t xml:space="preserve">חולמי הגליל היא תכנית של אורנים שמטרתה לקדם חיים משותפים בגליל דרך חוויות בישראל ובערים בחו"ל.  מאז קיומה לפני 7 שנים, משתתפים בתכנית מספר שווה של יהודים וערבים - מורים ותלמידים מבתי ספר תיכוניים בגליל, וסטודנטים ומרצים של מכללת אורנים. בנוסף למגוון החוויות בישראל הכוללות סדנאות, סמינרים, כנסים ועוד, מרכיב משמעותי של התכנית הוא נסיעה לחו"ל.    </w:t>
      </w:r>
    </w:p>
    <w:p w14:paraId="2898CBA1" w14:textId="77777777" w:rsidR="001E1620" w:rsidRPr="002F1B59" w:rsidRDefault="001E1620" w:rsidP="003B4FD4">
      <w:pPr>
        <w:shd w:val="clear" w:color="auto" w:fill="FFFFFF"/>
        <w:bidi/>
        <w:spacing w:after="0" w:line="480" w:lineRule="auto"/>
        <w:rPr>
          <w:rFonts w:ascii="David" w:eastAsia="Times New Roman" w:hAnsi="David" w:cs="David"/>
          <w:color w:val="222222"/>
          <w:sz w:val="24"/>
          <w:szCs w:val="24"/>
          <w:rtl/>
        </w:rPr>
      </w:pPr>
      <w:r w:rsidRPr="002F1B59">
        <w:rPr>
          <w:rFonts w:ascii="David" w:eastAsia="Times New Roman" w:hAnsi="David" w:cs="David"/>
          <w:color w:val="222222"/>
          <w:sz w:val="24"/>
          <w:szCs w:val="24"/>
          <w:rtl/>
        </w:rPr>
        <w:t xml:space="preserve">הרצאה זו מספרת על תוצאה לא </w:t>
      </w:r>
      <w:proofErr w:type="spellStart"/>
      <w:r w:rsidRPr="002F1B59">
        <w:rPr>
          <w:rFonts w:ascii="David" w:eastAsia="Times New Roman" w:hAnsi="David" w:cs="David"/>
          <w:color w:val="222222"/>
          <w:sz w:val="24"/>
          <w:szCs w:val="24"/>
          <w:rtl/>
        </w:rPr>
        <w:t>צפוייה</w:t>
      </w:r>
      <w:proofErr w:type="spellEnd"/>
      <w:r w:rsidRPr="002F1B59">
        <w:rPr>
          <w:rFonts w:ascii="David" w:eastAsia="Times New Roman" w:hAnsi="David" w:cs="David"/>
          <w:color w:val="222222"/>
          <w:sz w:val="24"/>
          <w:szCs w:val="24"/>
          <w:rtl/>
        </w:rPr>
        <w:t xml:space="preserve"> של התכנית והיא ההשפעה על המארחים בחו"ל. </w:t>
      </w:r>
    </w:p>
    <w:p w14:paraId="08C89DAF" w14:textId="4C9B9571" w:rsidR="001E1620" w:rsidRPr="002F1B59" w:rsidRDefault="001E1620" w:rsidP="003B4FD4">
      <w:pPr>
        <w:shd w:val="clear" w:color="auto" w:fill="FFFFFF"/>
        <w:bidi/>
        <w:spacing w:after="0" w:line="480" w:lineRule="auto"/>
        <w:rPr>
          <w:rFonts w:ascii="David" w:eastAsia="Times New Roman" w:hAnsi="David" w:cs="David"/>
          <w:color w:val="222222"/>
          <w:sz w:val="24"/>
          <w:szCs w:val="24"/>
          <w:rtl/>
        </w:rPr>
      </w:pPr>
      <w:r w:rsidRPr="002F1B59">
        <w:rPr>
          <w:rFonts w:ascii="David" w:eastAsia="Times New Roman" w:hAnsi="David" w:cs="David"/>
          <w:color w:val="222222"/>
          <w:sz w:val="24"/>
          <w:szCs w:val="24"/>
          <w:rtl/>
        </w:rPr>
        <w:t xml:space="preserve">מסיכומי הביקור שנערכים כל שנה, נמצא שלנוכחות המשלחת הרב תרבותית מישראל השפעה משמעותית על אנשים ומוסדות בחו"ל.  בקהילות היהודיות דיווחו מנהלי בתי ספר, מורים ומשפחות מארחות שפגישה עם תלמידים יהודים וערבים מישראל שינתה להם את תפיסותיהם לגבי ישראל. בבתי ספר ציבוריים (לא יהודים) ששם התארחו המשלחת מישראל ביקשו להמשיך את הקשר, הן ברמה חברתית והן ברמה לימודית. גם מורים וגם תלמידים סיפרו ששיחות עם בני גילם בקבוצה כזו הינה דרך למידה </w:t>
      </w:r>
      <w:r w:rsidR="009F7A54" w:rsidRPr="002F1B59">
        <w:rPr>
          <w:rFonts w:ascii="David" w:eastAsia="Times New Roman" w:hAnsi="David" w:cs="David" w:hint="cs"/>
          <w:color w:val="222222"/>
          <w:sz w:val="24"/>
          <w:szCs w:val="24"/>
          <w:rtl/>
        </w:rPr>
        <w:t>עוצמתי</w:t>
      </w:r>
      <w:r w:rsidR="009F7A54" w:rsidRPr="002F1B59">
        <w:rPr>
          <w:rFonts w:ascii="David" w:eastAsia="Times New Roman" w:hAnsi="David" w:cs="David" w:hint="eastAsia"/>
          <w:color w:val="222222"/>
          <w:sz w:val="24"/>
          <w:szCs w:val="24"/>
          <w:rtl/>
        </w:rPr>
        <w:t>ת</w:t>
      </w:r>
      <w:r w:rsidRPr="002F1B59">
        <w:rPr>
          <w:rFonts w:ascii="David" w:eastAsia="Times New Roman" w:hAnsi="David" w:cs="David"/>
          <w:color w:val="222222"/>
          <w:sz w:val="24"/>
          <w:szCs w:val="24"/>
          <w:rtl/>
        </w:rPr>
        <w:t xml:space="preserve"> </w:t>
      </w:r>
      <w:r w:rsidR="009F7A54" w:rsidRPr="002F1B59">
        <w:rPr>
          <w:rFonts w:ascii="David" w:eastAsia="Times New Roman" w:hAnsi="David" w:cs="David" w:hint="cs"/>
          <w:color w:val="222222"/>
          <w:sz w:val="24"/>
          <w:szCs w:val="24"/>
          <w:rtl/>
        </w:rPr>
        <w:t>ומעניינ</w:t>
      </w:r>
      <w:r w:rsidR="009F7A54" w:rsidRPr="002F1B59">
        <w:rPr>
          <w:rFonts w:ascii="David" w:eastAsia="Times New Roman" w:hAnsi="David" w:cs="David" w:hint="eastAsia"/>
          <w:color w:val="222222"/>
          <w:sz w:val="24"/>
          <w:szCs w:val="24"/>
          <w:rtl/>
        </w:rPr>
        <w:t>ת</w:t>
      </w:r>
      <w:r w:rsidRPr="002F1B59">
        <w:rPr>
          <w:rFonts w:ascii="David" w:eastAsia="Times New Roman" w:hAnsi="David" w:cs="David"/>
          <w:color w:val="222222"/>
          <w:sz w:val="24"/>
          <w:szCs w:val="24"/>
          <w:rtl/>
        </w:rPr>
        <w:t xml:space="preserve">. </w:t>
      </w:r>
    </w:p>
    <w:p w14:paraId="1355ECE9" w14:textId="77777777" w:rsidR="001E1620" w:rsidRPr="002F1B59" w:rsidRDefault="001E1620" w:rsidP="003B4FD4">
      <w:pPr>
        <w:shd w:val="clear" w:color="auto" w:fill="FFFFFF"/>
        <w:bidi/>
        <w:spacing w:after="0" w:line="480" w:lineRule="auto"/>
        <w:rPr>
          <w:rFonts w:ascii="David" w:eastAsia="Times New Roman" w:hAnsi="David" w:cs="David"/>
          <w:color w:val="222222"/>
          <w:sz w:val="24"/>
          <w:szCs w:val="24"/>
          <w:rtl/>
        </w:rPr>
      </w:pPr>
      <w:r w:rsidRPr="002F1B59">
        <w:rPr>
          <w:rFonts w:ascii="David" w:eastAsia="Times New Roman" w:hAnsi="David" w:cs="David"/>
          <w:color w:val="222222"/>
          <w:sz w:val="24"/>
          <w:szCs w:val="24"/>
          <w:rtl/>
        </w:rPr>
        <w:t xml:space="preserve">מאז קיומה של תכנית חולמי הגליל, הביקוש מקהילות בחו"ל לארח משלחת חוזרת רק עולה. </w:t>
      </w:r>
      <w:proofErr w:type="spellStart"/>
      <w:r w:rsidRPr="002F1B59">
        <w:rPr>
          <w:rFonts w:ascii="David" w:eastAsia="Times New Roman" w:hAnsi="David" w:cs="David"/>
          <w:color w:val="222222"/>
          <w:sz w:val="24"/>
          <w:szCs w:val="24"/>
          <w:rtl/>
        </w:rPr>
        <w:t>מענין</w:t>
      </w:r>
      <w:proofErr w:type="spellEnd"/>
      <w:r w:rsidRPr="002F1B59">
        <w:rPr>
          <w:rFonts w:ascii="David" w:eastAsia="Times New Roman" w:hAnsi="David" w:cs="David"/>
          <w:color w:val="222222"/>
          <w:sz w:val="24"/>
          <w:szCs w:val="24"/>
          <w:rtl/>
        </w:rPr>
        <w:t xml:space="preserve"> לשקול איך תכנית כזו תוכל למנף את ההכרות והנוכחות של אורנים בחו"ל. </w:t>
      </w:r>
    </w:p>
    <w:p w14:paraId="71C85D1D" w14:textId="77777777" w:rsidR="001E1620" w:rsidRPr="00445BB8" w:rsidRDefault="001E1620" w:rsidP="003B4FD4">
      <w:pPr>
        <w:bidi/>
        <w:spacing w:line="480" w:lineRule="auto"/>
        <w:rPr>
          <w:rtl/>
        </w:rPr>
      </w:pPr>
    </w:p>
    <w:p w14:paraId="6CCF0329" w14:textId="77777777" w:rsidR="001E1620" w:rsidRPr="001E1620" w:rsidRDefault="001E1620" w:rsidP="003B4FD4">
      <w:pPr>
        <w:bidi/>
        <w:spacing w:line="480" w:lineRule="auto"/>
        <w:rPr>
          <w:rFonts w:ascii="Times New Roman" w:hAnsi="Times New Roman" w:cs="David"/>
          <w:sz w:val="24"/>
          <w:szCs w:val="24"/>
          <w:rtl/>
        </w:rPr>
      </w:pPr>
    </w:p>
    <w:p w14:paraId="53527608" w14:textId="1D86F83C" w:rsidR="00FB44DA" w:rsidRPr="00B332EA" w:rsidRDefault="00FB44DA" w:rsidP="003B4FD4">
      <w:pPr>
        <w:spacing w:line="480" w:lineRule="auto"/>
        <w:rPr>
          <w:rFonts w:ascii="David" w:hAnsi="David" w:cs="David"/>
          <w:sz w:val="24"/>
          <w:szCs w:val="24"/>
        </w:rPr>
      </w:pPr>
      <w:r w:rsidRPr="00EE73E4">
        <w:rPr>
          <w:rFonts w:ascii="David" w:hAnsi="David" w:cs="David"/>
          <w:sz w:val="24"/>
          <w:szCs w:val="24"/>
          <w:rtl/>
        </w:rPr>
        <w:br w:type="page"/>
      </w:r>
    </w:p>
    <w:p w14:paraId="1A0FB3C9" w14:textId="5B847CF9" w:rsidR="00961B8F" w:rsidRPr="00252385" w:rsidRDefault="00961B8F" w:rsidP="00252385">
      <w:pPr>
        <w:pStyle w:val="ListParagraph"/>
        <w:numPr>
          <w:ilvl w:val="1"/>
          <w:numId w:val="9"/>
        </w:numPr>
        <w:bidi/>
        <w:spacing w:after="0" w:line="480" w:lineRule="auto"/>
        <w:rPr>
          <w:rFonts w:ascii="David" w:hAnsi="David" w:cs="David"/>
          <w:b/>
          <w:bCs/>
          <w:sz w:val="28"/>
          <w:szCs w:val="28"/>
          <w:rtl/>
        </w:rPr>
      </w:pPr>
      <w:r w:rsidRPr="00252385">
        <w:rPr>
          <w:rFonts w:ascii="David" w:hAnsi="David" w:cs="David"/>
          <w:b/>
          <w:bCs/>
          <w:sz w:val="28"/>
          <w:szCs w:val="28"/>
          <w:rtl/>
        </w:rPr>
        <w:lastRenderedPageBreak/>
        <w:t xml:space="preserve">תחושת שייכות למוסד אקדמי בקרב סטודנטים מקבוצות תרבותיות שונות </w:t>
      </w:r>
    </w:p>
    <w:p w14:paraId="6770D838" w14:textId="68798A0B" w:rsidR="00961B8F" w:rsidRDefault="00EE73E4" w:rsidP="003B4FD4">
      <w:pPr>
        <w:spacing w:after="0" w:line="480" w:lineRule="auto"/>
        <w:jc w:val="center"/>
        <w:rPr>
          <w:rFonts w:ascii="David" w:hAnsi="David" w:cs="David"/>
          <w:b/>
          <w:bCs/>
          <w:sz w:val="28"/>
          <w:szCs w:val="28"/>
          <w:rtl/>
        </w:rPr>
      </w:pPr>
      <w:r w:rsidRPr="002F1B59">
        <w:rPr>
          <w:rFonts w:ascii="David" w:hAnsi="David" w:cs="David" w:hint="cs"/>
          <w:b/>
          <w:bCs/>
          <w:sz w:val="28"/>
          <w:szCs w:val="28"/>
          <w:rtl/>
        </w:rPr>
        <w:t xml:space="preserve">ד"ר </w:t>
      </w:r>
      <w:proofErr w:type="spellStart"/>
      <w:r w:rsidRPr="002F1B59">
        <w:rPr>
          <w:rFonts w:ascii="David" w:hAnsi="David" w:cs="David" w:hint="cs"/>
          <w:b/>
          <w:bCs/>
          <w:sz w:val="28"/>
          <w:szCs w:val="28"/>
          <w:rtl/>
        </w:rPr>
        <w:t>לודמילה</w:t>
      </w:r>
      <w:proofErr w:type="spellEnd"/>
      <w:r w:rsidRPr="002F1B59">
        <w:rPr>
          <w:rFonts w:ascii="David" w:hAnsi="David" w:cs="David" w:hint="cs"/>
          <w:b/>
          <w:bCs/>
          <w:sz w:val="28"/>
          <w:szCs w:val="28"/>
          <w:rtl/>
        </w:rPr>
        <w:t xml:space="preserve"> </w:t>
      </w:r>
      <w:proofErr w:type="spellStart"/>
      <w:r w:rsidRPr="002F1B59">
        <w:rPr>
          <w:rFonts w:ascii="David" w:hAnsi="David" w:cs="David" w:hint="cs"/>
          <w:b/>
          <w:bCs/>
          <w:sz w:val="28"/>
          <w:szCs w:val="28"/>
          <w:rtl/>
        </w:rPr>
        <w:t>קריבוש</w:t>
      </w:r>
      <w:proofErr w:type="spellEnd"/>
    </w:p>
    <w:p w14:paraId="19B1A97B" w14:textId="77777777" w:rsidR="00A61945" w:rsidRPr="002F1B59" w:rsidRDefault="00A61945" w:rsidP="003B4FD4">
      <w:pPr>
        <w:spacing w:after="0" w:line="480" w:lineRule="auto"/>
        <w:jc w:val="center"/>
        <w:rPr>
          <w:rFonts w:ascii="David" w:hAnsi="David" w:cs="David"/>
          <w:b/>
          <w:bCs/>
          <w:sz w:val="28"/>
          <w:szCs w:val="28"/>
          <w:rtl/>
        </w:rPr>
      </w:pPr>
    </w:p>
    <w:p w14:paraId="1589D018" w14:textId="77777777" w:rsidR="0062160E" w:rsidRDefault="00961B8F" w:rsidP="003B4FD4">
      <w:pPr>
        <w:bidi/>
        <w:spacing w:after="0" w:line="480" w:lineRule="auto"/>
        <w:rPr>
          <w:rFonts w:ascii="David" w:hAnsi="David" w:cs="David"/>
          <w:sz w:val="24"/>
          <w:szCs w:val="24"/>
          <w:rtl/>
        </w:rPr>
      </w:pPr>
      <w:r w:rsidRPr="00EE73E4">
        <w:rPr>
          <w:rFonts w:ascii="David" w:hAnsi="David" w:cs="David"/>
          <w:sz w:val="24"/>
          <w:szCs w:val="24"/>
          <w:rtl/>
        </w:rPr>
        <w:t xml:space="preserve">המאמר מציג מחקר כמותי אשר בחן אם קיימת תחושת שייכות למכללה בקרב סטודנטים של אחת המכללות האקדמיות לחינוך בארץ, ואם כן - מהם הגורמים המסבירים אותה. שוער כי תחושת שייכות, אשר מוגדרת בספרות המחקרית כמידת הרגשתו של הפרט לגבי היותו מקובל, מכובד, מוכל ונתמך בסביבתו החברתית וכן כצורך בסיסי שלו להיות חלק מקבוצה, תתפתח גם בקרב קהילה סטודנטיאלית, ועוצמתה תהיה שונה אצל סטודנטים מקבוצות תרבותיות שונות. </w:t>
      </w:r>
    </w:p>
    <w:p w14:paraId="6F23D101" w14:textId="38C91726" w:rsidR="00961B8F" w:rsidRPr="00EE73E4" w:rsidRDefault="00961B8F" w:rsidP="0062160E">
      <w:pPr>
        <w:bidi/>
        <w:spacing w:after="0" w:line="480" w:lineRule="auto"/>
        <w:rPr>
          <w:rFonts w:ascii="David" w:hAnsi="David" w:cs="David"/>
          <w:sz w:val="24"/>
          <w:szCs w:val="24"/>
          <w:rtl/>
        </w:rPr>
      </w:pPr>
      <w:r w:rsidRPr="00EE73E4">
        <w:rPr>
          <w:rFonts w:ascii="David" w:hAnsi="David" w:cs="David"/>
          <w:sz w:val="24"/>
          <w:szCs w:val="24"/>
          <w:rtl/>
        </w:rPr>
        <w:t xml:space="preserve">המדגם כלל 424 סטודנטים מקבוצות תרבותיות וחברתיות שונות הלומדים במכללה אחת. ממצאי המחקר הצביעו על הבדלים בעוצמת תחושת השייכות בין נציגי קבוצות תרבותיות שונות ועל מספר תנאים להבניית תחושת שייכותם למכללה: צמצום ומניעת חוויית ההדרה; עידוד יחסי גומלין בין סטודנטים ממגזרים שונים; והתנהלות המכללה כקהילה רב-תרבותית. נמצא כי הסטודנטים מצפים למענים התואמים את הערכים הדמוקרטיים המשותפים לצד הערכים הייחודיים של קבוצתם התרבותית הספציפית, ובהתאם לכך מבנים את תחושת שייכותם למכללה. במקביל, נראה כי לעתים העצמת הקבוצות המודרות מביאה לתחושות קשות בקרב הקבוצות הדומיננטיות, אשר חוות כי השפעתן ורצונן להשתייך פוחתים.  </w:t>
      </w:r>
    </w:p>
    <w:p w14:paraId="4C160C72" w14:textId="77777777" w:rsidR="00961B8F" w:rsidRPr="00EE73E4" w:rsidRDefault="00961B8F" w:rsidP="003B4FD4">
      <w:pPr>
        <w:bidi/>
        <w:spacing w:after="0" w:line="480" w:lineRule="auto"/>
        <w:rPr>
          <w:rFonts w:ascii="David" w:hAnsi="David" w:cs="David"/>
          <w:sz w:val="24"/>
          <w:szCs w:val="24"/>
          <w:rtl/>
        </w:rPr>
      </w:pPr>
    </w:p>
    <w:p w14:paraId="44DD2169" w14:textId="04E85FA3" w:rsidR="00961B8F" w:rsidRPr="00EE73E4" w:rsidRDefault="00961B8F" w:rsidP="003B4FD4">
      <w:pPr>
        <w:spacing w:line="480" w:lineRule="auto"/>
        <w:rPr>
          <w:rFonts w:ascii="David" w:hAnsi="David" w:cs="David"/>
          <w:sz w:val="24"/>
          <w:szCs w:val="24"/>
        </w:rPr>
      </w:pPr>
      <w:r w:rsidRPr="00EE73E4">
        <w:rPr>
          <w:rFonts w:ascii="David" w:hAnsi="David" w:cs="David"/>
          <w:sz w:val="24"/>
          <w:szCs w:val="24"/>
          <w:rtl/>
        </w:rPr>
        <w:br w:type="page"/>
      </w:r>
    </w:p>
    <w:p w14:paraId="61A9AB1B" w14:textId="77777777" w:rsidR="00FB44DA" w:rsidRPr="00EE73E4" w:rsidRDefault="00FB44DA" w:rsidP="003B4FD4">
      <w:pPr>
        <w:bidi/>
        <w:spacing w:line="480" w:lineRule="auto"/>
        <w:rPr>
          <w:rFonts w:ascii="David" w:hAnsi="David" w:cs="David"/>
          <w:sz w:val="24"/>
          <w:szCs w:val="24"/>
          <w:rtl/>
        </w:rPr>
      </w:pPr>
    </w:p>
    <w:p w14:paraId="32F42025" w14:textId="579C089D" w:rsidR="00FB44DA" w:rsidRPr="00252385" w:rsidRDefault="00FB44DA" w:rsidP="00252385">
      <w:pPr>
        <w:pStyle w:val="ListParagraph"/>
        <w:numPr>
          <w:ilvl w:val="1"/>
          <w:numId w:val="9"/>
        </w:numPr>
        <w:bidi/>
        <w:spacing w:line="480" w:lineRule="auto"/>
        <w:jc w:val="center"/>
        <w:rPr>
          <w:rFonts w:ascii="David" w:hAnsi="David" w:cs="David"/>
          <w:b/>
          <w:bCs/>
          <w:sz w:val="28"/>
          <w:szCs w:val="28"/>
          <w:rtl/>
        </w:rPr>
      </w:pPr>
      <w:r w:rsidRPr="00252385">
        <w:rPr>
          <w:rFonts w:ascii="David" w:hAnsi="David" w:cs="David"/>
          <w:b/>
          <w:bCs/>
          <w:sz w:val="28"/>
          <w:szCs w:val="28"/>
          <w:rtl/>
        </w:rPr>
        <w:t>האם רב לשוניות מובילה למודעות וסובלנות לאחרים בקמפוס</w:t>
      </w:r>
      <w:r w:rsidRPr="00252385">
        <w:rPr>
          <w:rFonts w:ascii="David" w:hAnsi="David" w:cs="David"/>
          <w:b/>
          <w:bCs/>
          <w:sz w:val="28"/>
          <w:szCs w:val="28"/>
        </w:rPr>
        <w:t>?</w:t>
      </w:r>
    </w:p>
    <w:p w14:paraId="5A81E775" w14:textId="77777777" w:rsidR="00FB44DA" w:rsidRPr="00EE73E4" w:rsidRDefault="00FB44DA" w:rsidP="003B4FD4">
      <w:pPr>
        <w:bidi/>
        <w:spacing w:line="480" w:lineRule="auto"/>
        <w:jc w:val="center"/>
        <w:rPr>
          <w:rFonts w:ascii="David" w:hAnsi="David" w:cs="David"/>
          <w:sz w:val="24"/>
          <w:szCs w:val="24"/>
          <w:rtl/>
        </w:rPr>
      </w:pPr>
      <w:r w:rsidRPr="002F1B59">
        <w:rPr>
          <w:rFonts w:ascii="David" w:hAnsi="David" w:cs="David"/>
          <w:b/>
          <w:bCs/>
          <w:sz w:val="28"/>
          <w:szCs w:val="28"/>
          <w:rtl/>
        </w:rPr>
        <w:t>ד"ר סוזן יפה</w:t>
      </w:r>
    </w:p>
    <w:p w14:paraId="4499604D" w14:textId="77777777" w:rsidR="00FB44DA" w:rsidRPr="00EE73E4" w:rsidRDefault="00FB44DA" w:rsidP="003B4FD4">
      <w:pPr>
        <w:bidi/>
        <w:spacing w:line="480" w:lineRule="auto"/>
        <w:rPr>
          <w:rFonts w:ascii="David" w:hAnsi="David" w:cs="David"/>
          <w:sz w:val="24"/>
          <w:szCs w:val="24"/>
          <w:rtl/>
        </w:rPr>
      </w:pPr>
      <w:r w:rsidRPr="00EE73E4">
        <w:rPr>
          <w:rFonts w:ascii="David" w:hAnsi="David" w:cs="David"/>
          <w:sz w:val="24"/>
          <w:szCs w:val="24"/>
        </w:rPr>
        <w:t xml:space="preserve"> </w:t>
      </w:r>
    </w:p>
    <w:p w14:paraId="4B1039EC" w14:textId="77777777" w:rsidR="00FB44DA" w:rsidRPr="00EE73E4" w:rsidRDefault="00FB44DA" w:rsidP="003B4FD4">
      <w:pPr>
        <w:bidi/>
        <w:spacing w:line="480" w:lineRule="auto"/>
        <w:jc w:val="both"/>
        <w:rPr>
          <w:rFonts w:ascii="David" w:hAnsi="David" w:cs="David"/>
          <w:sz w:val="24"/>
          <w:szCs w:val="24"/>
          <w:rtl/>
        </w:rPr>
      </w:pPr>
      <w:r w:rsidRPr="00EE73E4">
        <w:rPr>
          <w:rFonts w:ascii="David" w:hAnsi="David" w:cs="David"/>
          <w:sz w:val="24"/>
          <w:szCs w:val="24"/>
          <w:rtl/>
        </w:rPr>
        <w:t>קמפוסים של מוסדות אקדמיים מספקים שפע של הזדמנויות לחוויות רב-לשוניות/רב תרבותיות. למרות הפוטנציאל, רוב האינטראקציות בקמפוס מתרחשות בקרב סטודנטים עם רקע תרבותי/לשוני משותף, בעוד שאינטראקציה בין סטודנטים מרקע שונה היא הרבה פחות תדירה</w:t>
      </w:r>
      <w:r w:rsidRPr="00EE73E4">
        <w:rPr>
          <w:rFonts w:ascii="David" w:hAnsi="David" w:cs="David"/>
          <w:sz w:val="24"/>
          <w:szCs w:val="24"/>
        </w:rPr>
        <w:t xml:space="preserve"> ( Summers &amp; </w:t>
      </w:r>
      <w:proofErr w:type="spellStart"/>
      <w:r w:rsidRPr="00EE73E4">
        <w:rPr>
          <w:rFonts w:ascii="David" w:hAnsi="David" w:cs="David"/>
          <w:sz w:val="24"/>
          <w:szCs w:val="24"/>
        </w:rPr>
        <w:t>Volet</w:t>
      </w:r>
      <w:proofErr w:type="spellEnd"/>
      <w:r w:rsidRPr="00EE73E4">
        <w:rPr>
          <w:rFonts w:ascii="David" w:hAnsi="David" w:cs="David"/>
          <w:sz w:val="24"/>
          <w:szCs w:val="24"/>
        </w:rPr>
        <w:t xml:space="preserve">, 2008; Gu, 2011). </w:t>
      </w:r>
      <w:r w:rsidRPr="00EE73E4">
        <w:rPr>
          <w:rFonts w:ascii="David" w:hAnsi="David" w:cs="David"/>
          <w:sz w:val="24"/>
          <w:szCs w:val="24"/>
          <w:rtl/>
        </w:rPr>
        <w:t>ייתכן שיש קשר בין רב</w:t>
      </w:r>
      <w:r w:rsidRPr="00EE73E4">
        <w:rPr>
          <w:rFonts w:ascii="David" w:hAnsi="David" w:cs="David"/>
          <w:sz w:val="24"/>
          <w:szCs w:val="24"/>
        </w:rPr>
        <w:t>-</w:t>
      </w:r>
      <w:r w:rsidRPr="00EE73E4">
        <w:rPr>
          <w:rFonts w:ascii="David" w:hAnsi="David" w:cs="David"/>
          <w:sz w:val="24"/>
          <w:szCs w:val="24"/>
          <w:rtl/>
        </w:rPr>
        <w:t>לשוניות לבין מודעות וסובלנות לרב-תרבותיות/רב-לשוניות בקמפוסים של מוסדות אקדמיים ובחברה בכללותה</w:t>
      </w:r>
      <w:r w:rsidRPr="00EE73E4">
        <w:rPr>
          <w:rFonts w:ascii="David" w:hAnsi="David" w:cs="David"/>
          <w:sz w:val="24"/>
          <w:szCs w:val="24"/>
        </w:rPr>
        <w:t>.</w:t>
      </w:r>
    </w:p>
    <w:p w14:paraId="138BC19F" w14:textId="245D3B97" w:rsidR="00FB44DA" w:rsidRPr="00EE73E4" w:rsidRDefault="00FB44DA" w:rsidP="003B4FD4">
      <w:pPr>
        <w:bidi/>
        <w:spacing w:line="480" w:lineRule="auto"/>
        <w:rPr>
          <w:rFonts w:ascii="David" w:hAnsi="David" w:cs="David"/>
          <w:sz w:val="24"/>
          <w:szCs w:val="24"/>
          <w:rtl/>
        </w:rPr>
      </w:pPr>
      <w:r w:rsidRPr="00EE73E4">
        <w:rPr>
          <w:rFonts w:ascii="David" w:hAnsi="David" w:cs="David"/>
          <w:sz w:val="24"/>
          <w:szCs w:val="24"/>
        </w:rPr>
        <w:t xml:space="preserve"> </w:t>
      </w:r>
      <w:r w:rsidRPr="00EE73E4">
        <w:rPr>
          <w:rFonts w:ascii="David" w:hAnsi="David" w:cs="David"/>
          <w:sz w:val="24"/>
          <w:szCs w:val="24"/>
          <w:rtl/>
        </w:rPr>
        <w:t>מחקר זה בחן את המודעות והיחס של סטודנטים לרב-לשוניות/רב-תרבותיות בישראל</w:t>
      </w:r>
      <w:r w:rsidRPr="00EE73E4">
        <w:rPr>
          <w:rFonts w:ascii="David" w:hAnsi="David" w:cs="David"/>
          <w:sz w:val="24"/>
          <w:szCs w:val="24"/>
        </w:rPr>
        <w:t xml:space="preserve"> </w:t>
      </w:r>
      <w:r w:rsidRPr="00EE73E4">
        <w:rPr>
          <w:rFonts w:ascii="David" w:hAnsi="David" w:cs="David"/>
          <w:sz w:val="24"/>
          <w:szCs w:val="24"/>
          <w:rtl/>
        </w:rPr>
        <w:t>ובקמפוסים, וכן את זהותם החברתית. למעלה מ-300 סטודנטים ישראלים מילאו שאלון מקוון בשפה לבחירתם: עברית, ערבית או אנגלית. השאלון התמקד במודעות הסטודנטים לנוכחותן של תרבויות/שפות שונות בישראל ובקמפוס, ועמדותיהם כלפי השימוש בשפות שונות בכיתה על ידי מרצים וסטודנטים. לבסוף, המשתתפים התבקשו לתאר את זהותם בהתייחס להיבטים החברתיים, התרבותיים והלשוניים</w:t>
      </w:r>
      <w:r w:rsidRPr="00EE73E4">
        <w:rPr>
          <w:rFonts w:ascii="David" w:hAnsi="David" w:cs="David"/>
          <w:sz w:val="24"/>
          <w:szCs w:val="24"/>
        </w:rPr>
        <w:t>.</w:t>
      </w:r>
    </w:p>
    <w:p w14:paraId="6AF54ECD" w14:textId="73E7F2DF" w:rsidR="00FB44DA" w:rsidRPr="00EE73E4" w:rsidRDefault="00FB44DA" w:rsidP="003B4FD4">
      <w:pPr>
        <w:bidi/>
        <w:spacing w:line="480" w:lineRule="auto"/>
        <w:rPr>
          <w:rFonts w:ascii="David" w:hAnsi="David" w:cs="David"/>
          <w:sz w:val="24"/>
          <w:szCs w:val="24"/>
          <w:rtl/>
        </w:rPr>
      </w:pPr>
      <w:r w:rsidRPr="00EE73E4">
        <w:rPr>
          <w:rFonts w:ascii="David" w:hAnsi="David" w:cs="David"/>
          <w:sz w:val="24"/>
          <w:szCs w:val="24"/>
        </w:rPr>
        <w:t xml:space="preserve"> </w:t>
      </w:r>
      <w:r w:rsidRPr="00EE73E4">
        <w:rPr>
          <w:rFonts w:ascii="David" w:hAnsi="David" w:cs="David"/>
          <w:sz w:val="24"/>
          <w:szCs w:val="24"/>
          <w:rtl/>
        </w:rPr>
        <w:t>הסטודנטים הפגינו מודעות מינימלית לרב-לשוניות ברמה הלאומית. עם זאת, חשיפה לרב-לשוניות בחייהם האישיים הביאה להגברת מודעותם, וקידמה יחס סובלני כלפי בני קבוצות אחרות. ממצאים אלו מצביעים על כך שחשיפה לרב-לשוניות/רב-תרבותיות בקמפוס עשויה להגביר את המודעות וסובלנות</w:t>
      </w:r>
      <w:r w:rsidRPr="00EE73E4">
        <w:rPr>
          <w:rFonts w:ascii="David" w:hAnsi="David" w:cs="David"/>
          <w:sz w:val="24"/>
          <w:szCs w:val="24"/>
        </w:rPr>
        <w:t>.</w:t>
      </w:r>
    </w:p>
    <w:p w14:paraId="4073A3ED" w14:textId="77777777" w:rsidR="00BB0A00" w:rsidRPr="00EE73E4" w:rsidRDefault="00BB0A00" w:rsidP="003B4FD4">
      <w:pPr>
        <w:shd w:val="clear" w:color="auto" w:fill="FFFFFF"/>
        <w:bidi/>
        <w:spacing w:after="0" w:line="480" w:lineRule="auto"/>
        <w:rPr>
          <w:rFonts w:ascii="David" w:eastAsia="Times New Roman" w:hAnsi="David" w:cs="David"/>
          <w:color w:val="222222"/>
          <w:sz w:val="24"/>
          <w:szCs w:val="24"/>
        </w:rPr>
      </w:pPr>
    </w:p>
    <w:sectPr w:rsidR="00BB0A00" w:rsidRPr="00EE73E4">
      <w:pgSz w:w="12240" w:h="15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F0E72" w16cex:dateUtc="2022-03-06T08:41:00Z"/>
  <w16cex:commentExtensible w16cex:durableId="25CF12B4" w16cex:dateUtc="2022-03-06T09:00:00Z"/>
  <w16cex:commentExtensible w16cex:durableId="25CF0681" w16cex:dateUtc="2022-03-06T08:08:00Z"/>
  <w16cex:commentExtensible w16cex:durableId="25D208B5" w16cex:dateUtc="2022-03-08T14:54:00Z"/>
  <w16cex:commentExtensible w16cex:durableId="25CE7E73" w16cex:dateUtc="2022-03-05T22:27:00Z"/>
  <w16cex:commentExtensible w16cex:durableId="25CF0B04" w16cex:dateUtc="2022-03-06T08:27:00Z"/>
  <w16cex:commentExtensible w16cex:durableId="25CF0C81" w16cex:dateUtc="2022-03-06T08:33:00Z"/>
  <w16cex:commentExtensible w16cex:durableId="25CF0C6A" w16cex:dateUtc="2022-03-06T08:33:00Z"/>
  <w16cex:commentExtensible w16cex:durableId="25CF0E38" w16cex:dateUtc="2022-03-06T08:40:00Z"/>
  <w16cex:commentExtensible w16cex:durableId="25CF0F37" w16cex:dateUtc="2022-03-06T08:45:00Z"/>
  <w16cex:commentExtensible w16cex:durableId="25CF1023" w16cex:dateUtc="2022-03-06T08:49:00Z"/>
  <w16cex:commentExtensible w16cex:durableId="25D21638" w16cex:dateUtc="2022-03-08T15:51: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80945"/>
    <w:multiLevelType w:val="multilevel"/>
    <w:tmpl w:val="7632F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654E54"/>
    <w:multiLevelType w:val="multilevel"/>
    <w:tmpl w:val="7632F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E34527"/>
    <w:multiLevelType w:val="multilevel"/>
    <w:tmpl w:val="AC4ED04A"/>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59211581"/>
    <w:multiLevelType w:val="multilevel"/>
    <w:tmpl w:val="7632F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C9A537F"/>
    <w:multiLevelType w:val="multilevel"/>
    <w:tmpl w:val="7632F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A05BFD"/>
    <w:multiLevelType w:val="multilevel"/>
    <w:tmpl w:val="7632F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EA69EC"/>
    <w:multiLevelType w:val="hybridMultilevel"/>
    <w:tmpl w:val="7B76E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22145C"/>
    <w:multiLevelType w:val="multilevel"/>
    <w:tmpl w:val="97EA951E"/>
    <w:lvl w:ilvl="0">
      <w:start w:val="1"/>
      <w:numFmt w:val="decimal"/>
      <w:lvlText w:val="%1."/>
      <w:lvlJc w:val="left"/>
      <w:pPr>
        <w:tabs>
          <w:tab w:val="num" w:pos="720"/>
        </w:tabs>
        <w:ind w:left="720" w:hanging="360"/>
      </w:pPr>
      <w:rPr>
        <w:rFonts w:ascii="David" w:eastAsia="Times New Roman" w:hAnsi="David" w:cs="David"/>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7A6369FF"/>
    <w:multiLevelType w:val="hybridMultilevel"/>
    <w:tmpl w:val="3280C3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0"/>
  </w:num>
  <w:num w:numId="4">
    <w:abstractNumId w:val="4"/>
  </w:num>
  <w:num w:numId="5">
    <w:abstractNumId w:val="3"/>
  </w:num>
  <w:num w:numId="6">
    <w:abstractNumId w:val="6"/>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B9A"/>
    <w:rsid w:val="00013811"/>
    <w:rsid w:val="000241E5"/>
    <w:rsid w:val="00075AEC"/>
    <w:rsid w:val="00094B18"/>
    <w:rsid w:val="00134BF2"/>
    <w:rsid w:val="001B1D2F"/>
    <w:rsid w:val="001B2D63"/>
    <w:rsid w:val="001E1620"/>
    <w:rsid w:val="00226020"/>
    <w:rsid w:val="00252385"/>
    <w:rsid w:val="002A6E92"/>
    <w:rsid w:val="002F1B59"/>
    <w:rsid w:val="00300BDC"/>
    <w:rsid w:val="00306513"/>
    <w:rsid w:val="00373181"/>
    <w:rsid w:val="003B4FD4"/>
    <w:rsid w:val="00466E33"/>
    <w:rsid w:val="00474837"/>
    <w:rsid w:val="00476198"/>
    <w:rsid w:val="004C0A43"/>
    <w:rsid w:val="00522174"/>
    <w:rsid w:val="00530962"/>
    <w:rsid w:val="005464E4"/>
    <w:rsid w:val="00550A03"/>
    <w:rsid w:val="00551038"/>
    <w:rsid w:val="0056537C"/>
    <w:rsid w:val="005A34B5"/>
    <w:rsid w:val="00612E72"/>
    <w:rsid w:val="0062160E"/>
    <w:rsid w:val="0065555B"/>
    <w:rsid w:val="00656EAD"/>
    <w:rsid w:val="00670453"/>
    <w:rsid w:val="00672307"/>
    <w:rsid w:val="006847C4"/>
    <w:rsid w:val="006C1A2A"/>
    <w:rsid w:val="00713D1C"/>
    <w:rsid w:val="007351C2"/>
    <w:rsid w:val="00742E8A"/>
    <w:rsid w:val="00772CCC"/>
    <w:rsid w:val="007A1908"/>
    <w:rsid w:val="007C3C8F"/>
    <w:rsid w:val="007E0950"/>
    <w:rsid w:val="008262AE"/>
    <w:rsid w:val="00856156"/>
    <w:rsid w:val="008C6D1E"/>
    <w:rsid w:val="008E3462"/>
    <w:rsid w:val="009103D5"/>
    <w:rsid w:val="00917BB0"/>
    <w:rsid w:val="00935FDA"/>
    <w:rsid w:val="00936E4C"/>
    <w:rsid w:val="00961B8F"/>
    <w:rsid w:val="00976EED"/>
    <w:rsid w:val="009F7A54"/>
    <w:rsid w:val="00A241C9"/>
    <w:rsid w:val="00A35704"/>
    <w:rsid w:val="00A61945"/>
    <w:rsid w:val="00A82B9A"/>
    <w:rsid w:val="00AB2D7F"/>
    <w:rsid w:val="00AB5C58"/>
    <w:rsid w:val="00B332EA"/>
    <w:rsid w:val="00B37FBD"/>
    <w:rsid w:val="00B52E9D"/>
    <w:rsid w:val="00BB0A00"/>
    <w:rsid w:val="00C03A76"/>
    <w:rsid w:val="00C16287"/>
    <w:rsid w:val="00C51382"/>
    <w:rsid w:val="00C60A3B"/>
    <w:rsid w:val="00C66185"/>
    <w:rsid w:val="00CA3594"/>
    <w:rsid w:val="00CF1B30"/>
    <w:rsid w:val="00D27C2E"/>
    <w:rsid w:val="00D4365B"/>
    <w:rsid w:val="00D70470"/>
    <w:rsid w:val="00D75C93"/>
    <w:rsid w:val="00D77B16"/>
    <w:rsid w:val="00D8475C"/>
    <w:rsid w:val="00D9503D"/>
    <w:rsid w:val="00DC5D88"/>
    <w:rsid w:val="00DE6217"/>
    <w:rsid w:val="00E2428C"/>
    <w:rsid w:val="00E35774"/>
    <w:rsid w:val="00E44354"/>
    <w:rsid w:val="00E64074"/>
    <w:rsid w:val="00E7045C"/>
    <w:rsid w:val="00E834ED"/>
    <w:rsid w:val="00EB17B1"/>
    <w:rsid w:val="00EB1A6F"/>
    <w:rsid w:val="00EE25BB"/>
    <w:rsid w:val="00EE32E4"/>
    <w:rsid w:val="00EE73E4"/>
    <w:rsid w:val="00F673B0"/>
    <w:rsid w:val="00FB44DA"/>
    <w:rsid w:val="00FB78B1"/>
    <w:rsid w:val="00FD08E6"/>
    <w:rsid w:val="00FD2341"/>
    <w:rsid w:val="00FE5A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7DD3C"/>
  <w15:chartTrackingRefBased/>
  <w15:docId w15:val="{871D40C9-6E63-4A7B-A253-8DD6DB9D5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5704"/>
    <w:pPr>
      <w:ind w:left="720"/>
      <w:contextualSpacing/>
    </w:pPr>
  </w:style>
  <w:style w:type="character" w:styleId="CommentReference">
    <w:name w:val="annotation reference"/>
    <w:basedOn w:val="DefaultParagraphFont"/>
    <w:uiPriority w:val="99"/>
    <w:semiHidden/>
    <w:unhideWhenUsed/>
    <w:rsid w:val="00466E33"/>
    <w:rPr>
      <w:sz w:val="16"/>
      <w:szCs w:val="16"/>
    </w:rPr>
  </w:style>
  <w:style w:type="paragraph" w:styleId="CommentText">
    <w:name w:val="annotation text"/>
    <w:basedOn w:val="Normal"/>
    <w:link w:val="CommentTextChar"/>
    <w:uiPriority w:val="99"/>
    <w:unhideWhenUsed/>
    <w:rsid w:val="00466E33"/>
    <w:pPr>
      <w:spacing w:line="240" w:lineRule="auto"/>
    </w:pPr>
    <w:rPr>
      <w:sz w:val="20"/>
      <w:szCs w:val="20"/>
    </w:rPr>
  </w:style>
  <w:style w:type="character" w:customStyle="1" w:styleId="CommentTextChar">
    <w:name w:val="Comment Text Char"/>
    <w:basedOn w:val="DefaultParagraphFont"/>
    <w:link w:val="CommentText"/>
    <w:uiPriority w:val="99"/>
    <w:rsid w:val="00466E33"/>
    <w:rPr>
      <w:sz w:val="20"/>
      <w:szCs w:val="20"/>
    </w:rPr>
  </w:style>
  <w:style w:type="paragraph" w:styleId="CommentSubject">
    <w:name w:val="annotation subject"/>
    <w:basedOn w:val="CommentText"/>
    <w:next w:val="CommentText"/>
    <w:link w:val="CommentSubjectChar"/>
    <w:uiPriority w:val="99"/>
    <w:semiHidden/>
    <w:unhideWhenUsed/>
    <w:rsid w:val="00466E33"/>
    <w:rPr>
      <w:b/>
      <w:bCs/>
    </w:rPr>
  </w:style>
  <w:style w:type="character" w:customStyle="1" w:styleId="CommentSubjectChar">
    <w:name w:val="Comment Subject Char"/>
    <w:basedOn w:val="CommentTextChar"/>
    <w:link w:val="CommentSubject"/>
    <w:uiPriority w:val="99"/>
    <w:semiHidden/>
    <w:rsid w:val="00466E33"/>
    <w:rPr>
      <w:b/>
      <w:bCs/>
      <w:sz w:val="20"/>
      <w:szCs w:val="20"/>
    </w:rPr>
  </w:style>
  <w:style w:type="paragraph" w:styleId="BalloonText">
    <w:name w:val="Balloon Text"/>
    <w:basedOn w:val="Normal"/>
    <w:link w:val="BalloonTextChar"/>
    <w:uiPriority w:val="99"/>
    <w:semiHidden/>
    <w:unhideWhenUsed/>
    <w:rsid w:val="00466E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E33"/>
    <w:rPr>
      <w:rFonts w:ascii="Segoe UI" w:hAnsi="Segoe UI" w:cs="Segoe UI"/>
      <w:sz w:val="18"/>
      <w:szCs w:val="18"/>
    </w:rPr>
  </w:style>
  <w:style w:type="paragraph" w:customStyle="1" w:styleId="gmail-msolistparagraph">
    <w:name w:val="gmail-msolistparagraph"/>
    <w:basedOn w:val="Normal"/>
    <w:rsid w:val="00BB0A00"/>
    <w:pPr>
      <w:spacing w:before="100" w:beforeAutospacing="1" w:after="100" w:afterAutospacing="1" w:line="240" w:lineRule="auto"/>
    </w:pPr>
    <w:rPr>
      <w:rFonts w:ascii="Calibri" w:hAnsi="Calibri" w:cs="Calibri"/>
    </w:rPr>
  </w:style>
  <w:style w:type="paragraph" w:styleId="Revision">
    <w:name w:val="Revision"/>
    <w:hidden/>
    <w:uiPriority w:val="99"/>
    <w:semiHidden/>
    <w:rsid w:val="00D704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061650">
      <w:bodyDiv w:val="1"/>
      <w:marLeft w:val="0"/>
      <w:marRight w:val="0"/>
      <w:marTop w:val="0"/>
      <w:marBottom w:val="0"/>
      <w:divBdr>
        <w:top w:val="none" w:sz="0" w:space="0" w:color="auto"/>
        <w:left w:val="none" w:sz="0" w:space="0" w:color="auto"/>
        <w:bottom w:val="none" w:sz="0" w:space="0" w:color="auto"/>
        <w:right w:val="none" w:sz="0" w:space="0" w:color="auto"/>
      </w:divBdr>
    </w:div>
    <w:div w:id="1551305011">
      <w:bodyDiv w:val="1"/>
      <w:marLeft w:val="0"/>
      <w:marRight w:val="0"/>
      <w:marTop w:val="0"/>
      <w:marBottom w:val="0"/>
      <w:divBdr>
        <w:top w:val="none" w:sz="0" w:space="0" w:color="auto"/>
        <w:left w:val="none" w:sz="0" w:space="0" w:color="auto"/>
        <w:bottom w:val="none" w:sz="0" w:space="0" w:color="auto"/>
        <w:right w:val="none" w:sz="0" w:space="0" w:color="auto"/>
      </w:divBdr>
    </w:div>
    <w:div w:id="1863860155">
      <w:bodyDiv w:val="1"/>
      <w:marLeft w:val="0"/>
      <w:marRight w:val="0"/>
      <w:marTop w:val="0"/>
      <w:marBottom w:val="0"/>
      <w:divBdr>
        <w:top w:val="none" w:sz="0" w:space="0" w:color="auto"/>
        <w:left w:val="none" w:sz="0" w:space="0" w:color="auto"/>
        <w:bottom w:val="none" w:sz="0" w:space="0" w:color="auto"/>
        <w:right w:val="none" w:sz="0" w:space="0" w:color="auto"/>
      </w:divBdr>
    </w:div>
    <w:div w:id="210221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מסמך" ma:contentTypeID="0x0101009D475E3DDCFDC34A83AE5E815F686ADD" ma:contentTypeVersion="14" ma:contentTypeDescription="צור מסמך חדש." ma:contentTypeScope="" ma:versionID="729f71d3456be8c67300f4fdc47fdc29">
  <xsd:schema xmlns:xsd="http://www.w3.org/2001/XMLSchema" xmlns:xs="http://www.w3.org/2001/XMLSchema" xmlns:p="http://schemas.microsoft.com/office/2006/metadata/properties" xmlns:ns3="95e8063d-575a-4b5e-81c8-7dc3b6bd2e91" xmlns:ns4="9b447264-7d86-42c2-a367-cac35ebe1da7" targetNamespace="http://schemas.microsoft.com/office/2006/metadata/properties" ma:root="true" ma:fieldsID="68795fa61de569bc61d8730da6f356a0" ns3:_="" ns4:_="">
    <xsd:import namespace="95e8063d-575a-4b5e-81c8-7dc3b6bd2e91"/>
    <xsd:import namespace="9b447264-7d86-42c2-a367-cac35ebe1da7"/>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8063d-575a-4b5e-81c8-7dc3b6bd2e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447264-7d86-42c2-a367-cac35ebe1da7" elementFormDefault="qualified">
    <xsd:import namespace="http://schemas.microsoft.com/office/2006/documentManagement/types"/>
    <xsd:import namespace="http://schemas.microsoft.com/office/infopath/2007/PartnerControls"/>
    <xsd:element name="SharedWithUsers" ma:index="11"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משותף עם פרטים" ma:internalName="SharedWithDetails" ma:readOnly="true">
      <xsd:simpleType>
        <xsd:restriction base="dms:Note">
          <xsd:maxLength value="255"/>
        </xsd:restriction>
      </xsd:simpleType>
    </xsd:element>
    <xsd:element name="SharingHintHash" ma:index="13" nillable="true" ma:displayName="Hash של רמז לשיתוף"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3BCBC1-7F3D-43A0-948D-5A39AE285D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1779E0-58A4-4495-8792-4B1AD756A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e8063d-575a-4b5e-81c8-7dc3b6bd2e91"/>
    <ds:schemaRef ds:uri="9b447264-7d86-42c2-a367-cac35ebe1d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35C0DE-2977-413D-9743-7A62B106BD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1611</Words>
  <Characters>9183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Janina Kahn-Horwitz</dc:creator>
  <cp:keywords/>
  <dc:description/>
  <cp:lastModifiedBy>david</cp:lastModifiedBy>
  <cp:revision>2</cp:revision>
  <cp:lastPrinted>2022-02-14T07:36:00Z</cp:lastPrinted>
  <dcterms:created xsi:type="dcterms:W3CDTF">2022-03-17T18:17:00Z</dcterms:created>
  <dcterms:modified xsi:type="dcterms:W3CDTF">2022-03-17T18:17:00Z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0x0101009D475E3DDCFDC34A83AE5E815F686ADD</vt:lpwstr>
  </property>
</Properties>
</file>