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3FF2" w14:textId="7B8DD82E" w:rsidR="00172698" w:rsidRPr="00EA53CE" w:rsidRDefault="00172698" w:rsidP="00172698">
      <w:pPr>
        <w:spacing w:line="360" w:lineRule="auto"/>
        <w:ind w:left="-52"/>
        <w:jc w:val="both"/>
        <w:rPr>
          <w:rFonts w:ascii="David" w:hAnsi="David" w:cs="David"/>
          <w:i/>
          <w:iCs/>
          <w:color w:val="000000" w:themeColor="text1"/>
          <w:highlight w:val="green"/>
        </w:rPr>
      </w:pPr>
      <w:r w:rsidRPr="00EA53CE">
        <w:rPr>
          <w:rFonts w:ascii="David" w:hAnsi="David" w:cs="David"/>
          <w:color w:val="000000" w:themeColor="text1"/>
          <w:highlight w:val="green"/>
        </w:rPr>
        <w:t xml:space="preserve">Academia, Politics </w:t>
      </w:r>
      <w:r w:rsidR="00E467DE" w:rsidRPr="00EA53CE">
        <w:rPr>
          <w:rFonts w:ascii="David" w:hAnsi="David" w:cs="David"/>
          <w:color w:val="000000" w:themeColor="text1"/>
          <w:highlight w:val="green"/>
        </w:rPr>
        <w:t xml:space="preserve">and Politicization </w:t>
      </w:r>
      <w:r w:rsidRPr="00EA53CE">
        <w:rPr>
          <w:rFonts w:ascii="David" w:hAnsi="David" w:cs="David"/>
          <w:color w:val="000000" w:themeColor="text1"/>
          <w:highlight w:val="green"/>
        </w:rPr>
        <w:t xml:space="preserve">in Michel </w:t>
      </w:r>
      <w:proofErr w:type="spellStart"/>
      <w:r w:rsidRPr="00EA53CE">
        <w:rPr>
          <w:rFonts w:ascii="David" w:hAnsi="David" w:cs="David"/>
          <w:color w:val="000000" w:themeColor="text1"/>
          <w:highlight w:val="green"/>
        </w:rPr>
        <w:t>Houellebecq’s</w:t>
      </w:r>
      <w:proofErr w:type="spellEnd"/>
      <w:r w:rsidRPr="00EA53CE">
        <w:rPr>
          <w:rFonts w:ascii="David" w:hAnsi="David" w:cs="David"/>
          <w:color w:val="000000" w:themeColor="text1"/>
          <w:highlight w:val="green"/>
        </w:rPr>
        <w:t xml:space="preserve"> </w:t>
      </w:r>
      <w:proofErr w:type="spellStart"/>
      <w:r w:rsidRPr="00EA53CE">
        <w:rPr>
          <w:rFonts w:ascii="David" w:hAnsi="David" w:cs="David"/>
          <w:i/>
          <w:iCs/>
          <w:color w:val="000000" w:themeColor="text1"/>
          <w:highlight w:val="green"/>
        </w:rPr>
        <w:t>Soumission</w:t>
      </w:r>
      <w:proofErr w:type="spellEnd"/>
    </w:p>
    <w:p w14:paraId="0BAB635C" w14:textId="490F83A2" w:rsidR="002F7E70" w:rsidRPr="00EA53CE" w:rsidRDefault="002F7E70" w:rsidP="00172698">
      <w:pPr>
        <w:spacing w:line="360" w:lineRule="auto"/>
        <w:ind w:left="-52"/>
        <w:jc w:val="both"/>
        <w:rPr>
          <w:rFonts w:ascii="David" w:hAnsi="David" w:cs="David"/>
          <w:color w:val="000000" w:themeColor="text1"/>
          <w:rtl/>
        </w:rPr>
      </w:pPr>
    </w:p>
    <w:p w14:paraId="7339B511" w14:textId="07E43781" w:rsidR="002F7E70" w:rsidRPr="00EA53CE" w:rsidRDefault="002F7E70" w:rsidP="00172698">
      <w:pPr>
        <w:spacing w:line="360" w:lineRule="auto"/>
        <w:ind w:left="-52"/>
        <w:jc w:val="both"/>
        <w:rPr>
          <w:rFonts w:ascii="David" w:hAnsi="David" w:cs="David"/>
          <w:color w:val="000000" w:themeColor="text1"/>
        </w:rPr>
      </w:pPr>
    </w:p>
    <w:p w14:paraId="1F72B6F8" w14:textId="0101C2B8" w:rsidR="00136FA4" w:rsidRPr="00EA53CE" w:rsidRDefault="002F7E70" w:rsidP="002F7E70">
      <w:pPr>
        <w:spacing w:line="360" w:lineRule="auto"/>
        <w:ind w:left="-52"/>
        <w:jc w:val="both"/>
        <w:rPr>
          <w:rFonts w:asciiTheme="majorBidi" w:hAnsiTheme="majorBidi" w:cstheme="majorBidi"/>
          <w:color w:val="000000" w:themeColor="text1"/>
          <w:lang w:val="fr-FR"/>
        </w:rPr>
      </w:pPr>
      <w:r w:rsidRPr="00EA53CE">
        <w:rPr>
          <w:rFonts w:ascii="David" w:hAnsi="David" w:cs="David"/>
          <w:color w:val="000000" w:themeColor="text1"/>
        </w:rPr>
        <w:t xml:space="preserve">“They still believed, seep down, in the power of the intellectual elite. </w:t>
      </w:r>
      <w:r w:rsidRPr="00EA53CE">
        <w:rPr>
          <w:rFonts w:ascii="David" w:hAnsi="David" w:cs="David"/>
          <w:color w:val="000000" w:themeColor="text1"/>
          <w:lang w:val="fr-FR"/>
        </w:rPr>
        <w:t xml:space="preserve">It </w:t>
      </w:r>
      <w:proofErr w:type="spellStart"/>
      <w:r w:rsidRPr="00EA53CE">
        <w:rPr>
          <w:rFonts w:ascii="David" w:hAnsi="David" w:cs="David"/>
          <w:color w:val="000000" w:themeColor="text1"/>
          <w:lang w:val="fr-FR"/>
        </w:rPr>
        <w:t>was</w:t>
      </w:r>
      <w:proofErr w:type="spellEnd"/>
      <w:r w:rsidRPr="00EA53CE">
        <w:rPr>
          <w:rFonts w:ascii="David" w:hAnsi="David" w:cs="David"/>
          <w:color w:val="000000" w:themeColor="text1"/>
          <w:lang w:val="fr-FR"/>
        </w:rPr>
        <w:t xml:space="preserve"> </w:t>
      </w:r>
      <w:proofErr w:type="spellStart"/>
      <w:r w:rsidRPr="00EA53CE">
        <w:rPr>
          <w:rFonts w:ascii="David" w:hAnsi="David" w:cs="David"/>
          <w:color w:val="000000" w:themeColor="text1"/>
          <w:lang w:val="fr-FR"/>
        </w:rPr>
        <w:t>almost</w:t>
      </w:r>
      <w:proofErr w:type="spellEnd"/>
      <w:r w:rsidRPr="00EA53CE">
        <w:rPr>
          <w:rFonts w:ascii="David" w:hAnsi="David" w:cs="David"/>
          <w:color w:val="000000" w:themeColor="text1"/>
          <w:lang w:val="fr-FR"/>
        </w:rPr>
        <w:t xml:space="preserve"> </w:t>
      </w:r>
      <w:proofErr w:type="spellStart"/>
      <w:r w:rsidRPr="00EA53CE">
        <w:rPr>
          <w:rFonts w:ascii="David" w:hAnsi="David" w:cs="David"/>
          <w:color w:val="000000" w:themeColor="text1"/>
          <w:lang w:val="fr-FR"/>
        </w:rPr>
        <w:t>touching</w:t>
      </w:r>
      <w:proofErr w:type="spellEnd"/>
      <w:r w:rsidRPr="00EA53CE">
        <w:rPr>
          <w:rFonts w:ascii="David" w:hAnsi="David" w:cs="David"/>
          <w:color w:val="000000" w:themeColor="text1"/>
          <w:lang w:val="fr-FR"/>
        </w:rPr>
        <w:t>” (Houellebecq, 2016, 147)</w:t>
      </w:r>
      <w:r w:rsidR="00136FA4" w:rsidRPr="00EA53CE">
        <w:rPr>
          <w:rFonts w:asciiTheme="majorBidi" w:hAnsiTheme="majorBidi" w:cstheme="majorBidi"/>
          <w:color w:val="000000" w:themeColor="text1"/>
          <w:lang w:val="fr-FR"/>
        </w:rPr>
        <w:t xml:space="preserve"> </w:t>
      </w:r>
    </w:p>
    <w:p w14:paraId="340988F3" w14:textId="77777777" w:rsidR="00285D1C" w:rsidRPr="00EA53CE" w:rsidRDefault="00285D1C" w:rsidP="004102B7">
      <w:pPr>
        <w:spacing w:after="120" w:line="360" w:lineRule="auto"/>
        <w:ind w:right="4"/>
        <w:rPr>
          <w:rFonts w:asciiTheme="minorHAnsi" w:hAnsiTheme="minorHAnsi" w:cstheme="minorHAnsi"/>
          <w:b/>
          <w:bCs/>
          <w:color w:val="000000" w:themeColor="text1"/>
          <w:lang w:val="fr-FR"/>
        </w:rPr>
      </w:pPr>
    </w:p>
    <w:p w14:paraId="24F65A7C" w14:textId="6A7F5916" w:rsidR="00285D1C" w:rsidRPr="00EA53CE" w:rsidRDefault="000255AF"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I</w:t>
      </w:r>
      <w:r w:rsidR="00066BFE" w:rsidRPr="00EA53CE">
        <w:rPr>
          <w:rFonts w:asciiTheme="minorHAnsi" w:hAnsiTheme="minorHAnsi" w:cstheme="minorHAnsi"/>
          <w:color w:val="000000" w:themeColor="text1"/>
        </w:rPr>
        <w:t>ntroduction</w:t>
      </w:r>
    </w:p>
    <w:p w14:paraId="62BDC74E" w14:textId="181CD931" w:rsidR="00AF45E8" w:rsidRPr="00EA53CE" w:rsidRDefault="00A34C7A" w:rsidP="00E9431A">
      <w:pPr>
        <w:spacing w:line="360" w:lineRule="auto"/>
        <w:ind w:firstLine="720"/>
        <w:rPr>
          <w:rFonts w:asciiTheme="minorHAnsi" w:hAnsiTheme="minorHAnsi" w:cstheme="minorHAnsi"/>
          <w:strike/>
          <w:color w:val="000000" w:themeColor="text1"/>
        </w:rPr>
      </w:pPr>
      <w:r w:rsidRPr="00EA53CE">
        <w:rPr>
          <w:rFonts w:asciiTheme="minorHAnsi" w:hAnsiTheme="minorHAnsi" w:cstheme="minorHAnsi"/>
          <w:b/>
          <w:bCs/>
          <w:color w:val="000000" w:themeColor="text1"/>
          <w:shd w:val="clear" w:color="auto" w:fill="FFFFFF"/>
        </w:rPr>
        <w:t xml:space="preserve">Michel </w:t>
      </w:r>
      <w:proofErr w:type="spellStart"/>
      <w:r w:rsidRPr="00EA53CE">
        <w:rPr>
          <w:rFonts w:asciiTheme="minorHAnsi" w:hAnsiTheme="minorHAnsi" w:cstheme="minorHAnsi"/>
          <w:b/>
          <w:bCs/>
          <w:color w:val="000000" w:themeColor="text1"/>
          <w:shd w:val="clear" w:color="auto" w:fill="FFFFFF"/>
        </w:rPr>
        <w:t>Houellebecq’s</w:t>
      </w:r>
      <w:proofErr w:type="spellEnd"/>
      <w:r w:rsidRPr="00EA53CE">
        <w:rPr>
          <w:rFonts w:asciiTheme="minorHAnsi" w:hAnsiTheme="minorHAnsi" w:cstheme="minorHAnsi"/>
          <w:b/>
          <w:bCs/>
          <w:color w:val="000000" w:themeColor="text1"/>
          <w:shd w:val="clear" w:color="auto" w:fill="FFFFFF"/>
        </w:rPr>
        <w:t xml:space="preserve"> novel </w:t>
      </w:r>
      <w:r w:rsidR="00FB187F" w:rsidRPr="00EA53CE">
        <w:rPr>
          <w:rFonts w:asciiTheme="minorHAnsi" w:hAnsiTheme="minorHAnsi" w:cstheme="minorHAnsi"/>
          <w:b/>
          <w:bCs/>
          <w:color w:val="000000" w:themeColor="text1"/>
          <w:shd w:val="clear" w:color="auto" w:fill="FFFFFF"/>
        </w:rPr>
        <w:t xml:space="preserve">2015 </w:t>
      </w:r>
      <w:proofErr w:type="spellStart"/>
      <w:r w:rsidRPr="00EA53CE">
        <w:rPr>
          <w:rFonts w:asciiTheme="minorHAnsi" w:hAnsiTheme="minorHAnsi" w:cstheme="minorHAnsi"/>
          <w:b/>
          <w:bCs/>
          <w:color w:val="000000" w:themeColor="text1"/>
          <w:shd w:val="clear" w:color="auto" w:fill="FFFFFF"/>
        </w:rPr>
        <w:t>Soumission</w:t>
      </w:r>
      <w:proofErr w:type="spellEnd"/>
      <w:r w:rsidRPr="00EA53CE">
        <w:rPr>
          <w:rFonts w:asciiTheme="minorHAnsi" w:hAnsiTheme="minorHAnsi" w:cstheme="minorHAnsi"/>
          <w:b/>
          <w:bCs/>
          <w:color w:val="000000" w:themeColor="text1"/>
          <w:shd w:val="clear" w:color="auto" w:fill="FFFFFF"/>
        </w:rPr>
        <w:t xml:space="preserve"> </w:t>
      </w:r>
      <w:r w:rsidRPr="00EA53CE">
        <w:rPr>
          <w:rFonts w:asciiTheme="minorHAnsi" w:hAnsiTheme="minorHAnsi" w:cstheme="minorHAnsi"/>
          <w:color w:val="000000" w:themeColor="text1"/>
          <w:shd w:val="clear" w:color="auto" w:fill="FFFFFF"/>
        </w:rPr>
        <w:t xml:space="preserve">branches out in different directions </w:t>
      </w:r>
      <w:r w:rsidRPr="00EA53CE">
        <w:rPr>
          <w:rFonts w:asciiTheme="minorHAnsi" w:hAnsiTheme="minorHAnsi" w:cstheme="minorHAnsi"/>
          <w:i/>
          <w:iCs/>
          <w:color w:val="000000" w:themeColor="text1"/>
          <w:shd w:val="clear" w:color="auto" w:fill="FFFFFF"/>
        </w:rPr>
        <w:t>ad libitum</w:t>
      </w:r>
      <w:r w:rsidRPr="00EA53CE">
        <w:rPr>
          <w:rFonts w:asciiTheme="minorHAnsi" w:hAnsiTheme="minorHAnsi" w:cstheme="minorHAnsi"/>
          <w:b/>
          <w:bCs/>
          <w:color w:val="000000" w:themeColor="text1"/>
          <w:shd w:val="clear" w:color="auto" w:fill="FFFFFF"/>
        </w:rPr>
        <w:t>.</w:t>
      </w:r>
      <w:r w:rsidR="00776F10" w:rsidRPr="00EA53CE">
        <w:rPr>
          <w:rStyle w:val="FootnoteReference"/>
          <w:rFonts w:asciiTheme="minorHAnsi" w:hAnsiTheme="minorHAnsi" w:cstheme="minorHAnsi"/>
          <w:color w:val="000000" w:themeColor="text1"/>
        </w:rPr>
        <w:t xml:space="preserve"> </w:t>
      </w:r>
      <w:r w:rsidR="0065632F" w:rsidRPr="00EA53CE">
        <w:rPr>
          <w:rFonts w:asciiTheme="minorHAnsi" w:hAnsiTheme="minorHAnsi" w:cstheme="minorHAnsi"/>
          <w:color w:val="000000" w:themeColor="text1"/>
        </w:rPr>
        <w:t xml:space="preserve"> </w:t>
      </w:r>
      <w:r w:rsidRPr="00EA53CE">
        <w:rPr>
          <w:rFonts w:asciiTheme="minorHAnsi" w:hAnsiTheme="minorHAnsi" w:cstheme="minorHAnsi"/>
          <w:b/>
          <w:bCs/>
          <w:color w:val="000000" w:themeColor="text1"/>
          <w:shd w:val="clear" w:color="auto" w:fill="FFFFFF"/>
        </w:rPr>
        <w:t>One stark direction is reading the novel as a sati</w:t>
      </w:r>
      <w:r w:rsidR="00D04B32" w:rsidRPr="00EA53CE">
        <w:rPr>
          <w:rFonts w:asciiTheme="minorHAnsi" w:hAnsiTheme="minorHAnsi" w:cstheme="minorHAnsi"/>
          <w:b/>
          <w:bCs/>
          <w:color w:val="000000" w:themeColor="text1"/>
          <w:shd w:val="clear" w:color="auto" w:fill="FFFFFF"/>
        </w:rPr>
        <w:t>rical critique of French society</w:t>
      </w:r>
      <w:r w:rsidRPr="00EA53CE">
        <w:rPr>
          <w:rFonts w:asciiTheme="minorHAnsi" w:hAnsiTheme="minorHAnsi" w:cstheme="minorHAnsi"/>
          <w:b/>
          <w:bCs/>
          <w:color w:val="000000" w:themeColor="text1"/>
          <w:shd w:val="clear" w:color="auto" w:fill="FFFFFF"/>
        </w:rPr>
        <w:t xml:space="preserve"> </w:t>
      </w:r>
      <w:r w:rsidR="009E700F" w:rsidRPr="00EA53CE">
        <w:rPr>
          <w:rFonts w:asciiTheme="minorHAnsi" w:hAnsiTheme="minorHAnsi" w:cstheme="minorHAnsi"/>
          <w:b/>
          <w:bCs/>
          <w:color w:val="000000" w:themeColor="text1"/>
          <w:shd w:val="clear" w:color="auto" w:fill="FFFFFF"/>
        </w:rPr>
        <w:t>(</w:t>
      </w:r>
      <w:proofErr w:type="spellStart"/>
      <w:r w:rsidR="009E700F" w:rsidRPr="00EA53CE">
        <w:rPr>
          <w:rFonts w:asciiTheme="minorHAnsi" w:hAnsiTheme="minorHAnsi" w:cstheme="minorHAnsi"/>
          <w:b/>
          <w:bCs/>
          <w:color w:val="000000" w:themeColor="text1"/>
          <w:shd w:val="clear" w:color="auto" w:fill="FFFFFF"/>
        </w:rPr>
        <w:t>Scurati</w:t>
      </w:r>
      <w:proofErr w:type="spellEnd"/>
      <w:r w:rsidR="009E700F" w:rsidRPr="00EA53CE">
        <w:rPr>
          <w:rFonts w:asciiTheme="minorHAnsi" w:hAnsiTheme="minorHAnsi" w:cstheme="minorHAnsi"/>
          <w:b/>
          <w:bCs/>
          <w:color w:val="000000" w:themeColor="text1"/>
          <w:shd w:val="clear" w:color="auto" w:fill="FFFFFF"/>
        </w:rPr>
        <w:t xml:space="preserve">, </w:t>
      </w:r>
      <w:r w:rsidR="0033634A" w:rsidRPr="00EA53CE">
        <w:rPr>
          <w:rFonts w:asciiTheme="minorHAnsi" w:hAnsiTheme="minorHAnsi" w:cstheme="minorHAnsi"/>
          <w:b/>
          <w:bCs/>
          <w:color w:val="000000" w:themeColor="text1"/>
          <w:shd w:val="clear" w:color="auto" w:fill="FFFFFF"/>
        </w:rPr>
        <w:t>2017</w:t>
      </w:r>
      <w:r w:rsidR="009E700F" w:rsidRPr="00EA53CE">
        <w:rPr>
          <w:rFonts w:asciiTheme="minorHAnsi" w:hAnsiTheme="minorHAnsi" w:cstheme="minorHAnsi"/>
          <w:b/>
          <w:bCs/>
          <w:color w:val="000000" w:themeColor="text1"/>
          <w:shd w:val="clear" w:color="auto" w:fill="FFFFFF"/>
        </w:rPr>
        <w:t xml:space="preserve">; </w:t>
      </w:r>
      <w:r w:rsidRPr="00EA53CE">
        <w:rPr>
          <w:rFonts w:asciiTheme="minorHAnsi" w:hAnsiTheme="minorHAnsi" w:cstheme="minorHAnsi"/>
          <w:b/>
          <w:bCs/>
          <w:color w:val="000000" w:themeColor="text1"/>
          <w:highlight w:val="yellow"/>
          <w:shd w:val="clear" w:color="auto" w:fill="FFFFFF"/>
        </w:rPr>
        <w:t>–RF ----</w:t>
      </w:r>
      <w:r w:rsidRPr="00EA53CE">
        <w:rPr>
          <w:rFonts w:asciiTheme="minorHAnsi" w:hAnsiTheme="minorHAnsi" w:cstheme="minorHAnsi"/>
          <w:color w:val="000000" w:themeColor="text1"/>
        </w:rPr>
        <w:t xml:space="preserve"> </w:t>
      </w:r>
      <w:proofErr w:type="spellStart"/>
      <w:r w:rsidR="003837DE" w:rsidRPr="00EA53CE">
        <w:rPr>
          <w:rFonts w:asciiTheme="minorHAnsi" w:hAnsiTheme="minorHAnsi" w:cstheme="minorHAnsi"/>
          <w:color w:val="000000" w:themeColor="text1"/>
          <w:shd w:val="clear" w:color="auto" w:fill="FFFFFF"/>
        </w:rPr>
        <w:t>Brühwiler</w:t>
      </w:r>
      <w:proofErr w:type="spellEnd"/>
      <w:r w:rsidR="0033634A" w:rsidRPr="00EA53CE">
        <w:rPr>
          <w:rFonts w:asciiTheme="minorHAnsi" w:hAnsiTheme="minorHAnsi" w:cstheme="minorHAnsi"/>
          <w:color w:val="000000" w:themeColor="text1"/>
          <w:shd w:val="clear" w:color="auto" w:fill="FFFFFF"/>
        </w:rPr>
        <w:t xml:space="preserve">, </w:t>
      </w:r>
      <w:r w:rsidR="00CD0846" w:rsidRPr="00EA53CE">
        <w:rPr>
          <w:rFonts w:asciiTheme="minorHAnsi" w:hAnsiTheme="minorHAnsi" w:cstheme="minorHAnsi"/>
          <w:color w:val="000000" w:themeColor="text1"/>
          <w:shd w:val="clear" w:color="auto" w:fill="FFFFFF"/>
        </w:rPr>
        <w:t>2022</w:t>
      </w:r>
      <w:r w:rsidR="003837DE" w:rsidRPr="00EA53CE">
        <w:rPr>
          <w:rFonts w:asciiTheme="minorHAnsi" w:hAnsiTheme="minorHAnsi" w:cstheme="minorHAnsi"/>
          <w:color w:val="000000" w:themeColor="text1"/>
          <w:shd w:val="clear" w:color="auto" w:fill="FFFFFF"/>
        </w:rPr>
        <w:t xml:space="preserve">)  </w:t>
      </w:r>
      <w:r w:rsidR="00D04B32" w:rsidRPr="00EA53CE">
        <w:rPr>
          <w:rFonts w:asciiTheme="minorHAnsi" w:hAnsiTheme="minorHAnsi" w:cstheme="minorHAnsi"/>
          <w:color w:val="000000" w:themeColor="text1"/>
        </w:rPr>
        <w:t xml:space="preserve"> marking the disintegration of the traditional political body </w:t>
      </w:r>
      <w:r w:rsidR="00C25CFD" w:rsidRPr="00EA53CE">
        <w:rPr>
          <w:rFonts w:asciiTheme="minorHAnsi" w:hAnsiTheme="minorHAnsi" w:cstheme="minorHAnsi"/>
          <w:color w:val="000000" w:themeColor="text1"/>
        </w:rPr>
        <w:t xml:space="preserve">when </w:t>
      </w:r>
      <w:r w:rsidR="00D04B32" w:rsidRPr="00EA53CE">
        <w:rPr>
          <w:rFonts w:asciiTheme="minorHAnsi" w:hAnsiTheme="minorHAnsi" w:cstheme="minorHAnsi"/>
          <w:color w:val="000000" w:themeColor="text1"/>
        </w:rPr>
        <w:t xml:space="preserve">facing inevitable challenges </w:t>
      </w:r>
      <w:r w:rsidR="009E700F" w:rsidRPr="00EA53CE">
        <w:rPr>
          <w:rFonts w:asciiTheme="minorHAnsi" w:hAnsiTheme="minorHAnsi" w:cstheme="minorHAnsi"/>
          <w:color w:val="000000" w:themeColor="text1"/>
        </w:rPr>
        <w:t>which France and Europe</w:t>
      </w:r>
      <w:r w:rsidR="003837DE" w:rsidRPr="00EA53CE">
        <w:rPr>
          <w:rFonts w:asciiTheme="minorHAnsi" w:hAnsiTheme="minorHAnsi" w:cstheme="minorHAnsi"/>
          <w:color w:val="000000" w:themeColor="text1"/>
          <w:rtl/>
        </w:rPr>
        <w:t xml:space="preserve">   </w:t>
      </w:r>
      <w:r w:rsidR="00C25CFD" w:rsidRPr="00EA53CE">
        <w:rPr>
          <w:rFonts w:asciiTheme="minorHAnsi" w:hAnsiTheme="minorHAnsi" w:cstheme="minorHAnsi"/>
          <w:color w:val="000000" w:themeColor="text1"/>
        </w:rPr>
        <w:t>c</w:t>
      </w:r>
      <w:r w:rsidR="003837DE" w:rsidRPr="00EA53CE">
        <w:rPr>
          <w:rFonts w:asciiTheme="minorHAnsi" w:hAnsiTheme="minorHAnsi" w:cstheme="minorHAnsi"/>
          <w:color w:val="000000" w:themeColor="text1"/>
        </w:rPr>
        <w:t>onfront</w:t>
      </w:r>
      <w:r w:rsidR="00C25CFD" w:rsidRPr="00EA53CE">
        <w:rPr>
          <w:rFonts w:asciiTheme="minorHAnsi" w:hAnsiTheme="minorHAnsi" w:cstheme="minorHAnsi"/>
          <w:color w:val="000000" w:themeColor="text1"/>
        </w:rPr>
        <w:t>;</w:t>
      </w:r>
      <w:r w:rsidR="00FE4D61"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 xml:space="preserve">immigration and multiculturalism, the dissolution of nation-state, the vision of the European Union, </w:t>
      </w:r>
      <w:r w:rsidR="007B4408" w:rsidRPr="00EA53CE">
        <w:rPr>
          <w:rFonts w:asciiTheme="minorHAnsi" w:hAnsiTheme="minorHAnsi" w:cstheme="minorHAnsi"/>
          <w:color w:val="000000" w:themeColor="text1"/>
        </w:rPr>
        <w:t xml:space="preserve">French identity, </w:t>
      </w:r>
      <w:r w:rsidRPr="00EA53CE">
        <w:rPr>
          <w:rFonts w:asciiTheme="minorHAnsi" w:hAnsiTheme="minorHAnsi" w:cstheme="minorHAnsi"/>
          <w:color w:val="000000" w:themeColor="text1"/>
        </w:rPr>
        <w:t>ethnicity and religion</w:t>
      </w:r>
      <w:r w:rsidR="00FE4D61" w:rsidRPr="00EA53CE">
        <w:rPr>
          <w:rFonts w:asciiTheme="minorHAnsi" w:hAnsiTheme="minorHAnsi" w:cstheme="minorHAnsi"/>
          <w:color w:val="000000" w:themeColor="text1"/>
        </w:rPr>
        <w:t xml:space="preserve"> are among the topics raised in the novel</w:t>
      </w:r>
      <w:r w:rsidR="000D7909" w:rsidRPr="00EA53CE">
        <w:rPr>
          <w:rFonts w:asciiTheme="minorHAnsi" w:hAnsiTheme="minorHAnsi" w:cstheme="minorHAnsi"/>
          <w:color w:val="000000" w:themeColor="text1"/>
        </w:rPr>
        <w:t>.</w:t>
      </w:r>
      <w:r w:rsidR="00887972" w:rsidRPr="00EA53CE">
        <w:rPr>
          <w:rStyle w:val="FootnoteReference"/>
          <w:rFonts w:asciiTheme="minorHAnsi" w:hAnsiTheme="minorHAnsi" w:cstheme="minorHAnsi"/>
          <w:color w:val="000000" w:themeColor="text1"/>
        </w:rPr>
        <w:footnoteReference w:id="2"/>
      </w:r>
      <w:r w:rsidR="000D7909" w:rsidRPr="00EA53CE">
        <w:rPr>
          <w:rFonts w:asciiTheme="minorHAnsi" w:hAnsiTheme="minorHAnsi" w:cstheme="minorHAnsi"/>
          <w:color w:val="000000" w:themeColor="text1"/>
        </w:rPr>
        <w:t xml:space="preserve">  </w:t>
      </w:r>
    </w:p>
    <w:p w14:paraId="6E30DC5E" w14:textId="6DEE256F" w:rsidR="00C33DEE" w:rsidRPr="00EA53CE" w:rsidRDefault="00587BE2" w:rsidP="00E9431A">
      <w:pPr>
        <w:spacing w:after="120" w:line="360" w:lineRule="auto"/>
        <w:ind w:right="4"/>
        <w:rPr>
          <w:rFonts w:asciiTheme="minorHAnsi" w:hAnsiTheme="minorHAnsi" w:cstheme="minorHAnsi"/>
          <w:color w:val="000000" w:themeColor="text1"/>
          <w:shd w:val="clear" w:color="auto" w:fill="FFFFFF"/>
          <w:rtl/>
        </w:rPr>
      </w:pPr>
      <w:proofErr w:type="spellStart"/>
      <w:r w:rsidRPr="00EA53CE">
        <w:rPr>
          <w:rFonts w:asciiTheme="minorHAnsi" w:hAnsiTheme="minorHAnsi" w:cstheme="minorHAnsi"/>
          <w:i/>
          <w:iCs/>
          <w:color w:val="000000" w:themeColor="text1"/>
          <w:shd w:val="clear" w:color="auto" w:fill="FFFFFF"/>
        </w:rPr>
        <w:t>Soumission</w:t>
      </w:r>
      <w:proofErr w:type="spellEnd"/>
      <w:r w:rsidRPr="00EA53CE">
        <w:rPr>
          <w:rFonts w:asciiTheme="minorHAnsi" w:hAnsiTheme="minorHAnsi" w:cstheme="minorHAnsi"/>
          <w:color w:val="000000" w:themeColor="text1"/>
          <w:shd w:val="clear" w:color="auto" w:fill="FFFFFF"/>
        </w:rPr>
        <w:t xml:space="preserve"> </w:t>
      </w:r>
      <w:r w:rsidR="00137378" w:rsidRPr="00EA53CE">
        <w:rPr>
          <w:rFonts w:asciiTheme="minorHAnsi" w:hAnsiTheme="minorHAnsi" w:cstheme="minorHAnsi"/>
          <w:color w:val="000000" w:themeColor="text1"/>
          <w:shd w:val="clear" w:color="auto" w:fill="FFFFFF"/>
        </w:rPr>
        <w:t xml:space="preserve">relates an alternative history of France </w:t>
      </w:r>
      <w:r w:rsidR="00DC3415" w:rsidRPr="00EA53CE">
        <w:rPr>
          <w:rFonts w:asciiTheme="minorHAnsi" w:hAnsiTheme="minorHAnsi" w:cstheme="minorHAnsi"/>
          <w:color w:val="000000" w:themeColor="text1"/>
          <w:shd w:val="clear" w:color="auto" w:fill="FFFFFF"/>
        </w:rPr>
        <w:t xml:space="preserve">beginning in 2017, </w:t>
      </w:r>
      <w:r w:rsidR="00137378" w:rsidRPr="00EA53CE">
        <w:rPr>
          <w:rFonts w:asciiTheme="minorHAnsi" w:hAnsiTheme="minorHAnsi" w:cstheme="minorHAnsi"/>
          <w:color w:val="000000" w:themeColor="text1"/>
          <w:shd w:val="clear" w:color="auto" w:fill="FFFFFF"/>
        </w:rPr>
        <w:t>recount</w:t>
      </w:r>
      <w:r w:rsidR="00522620" w:rsidRPr="00EA53CE">
        <w:rPr>
          <w:rFonts w:asciiTheme="minorHAnsi" w:hAnsiTheme="minorHAnsi" w:cstheme="minorHAnsi"/>
          <w:color w:val="000000" w:themeColor="text1"/>
          <w:shd w:val="clear" w:color="auto" w:fill="FFFFFF"/>
        </w:rPr>
        <w:t>ing</w:t>
      </w:r>
      <w:r w:rsidR="00137378" w:rsidRPr="00EA53CE">
        <w:rPr>
          <w:rFonts w:asciiTheme="minorHAnsi" w:hAnsiTheme="minorHAnsi" w:cstheme="minorHAnsi"/>
          <w:color w:val="000000" w:themeColor="text1"/>
          <w:shd w:val="clear" w:color="auto" w:fill="FFFFFF"/>
        </w:rPr>
        <w:t xml:space="preserve"> the Islamic </w:t>
      </w:r>
      <w:r w:rsidR="00DC3415" w:rsidRPr="00EA53CE">
        <w:rPr>
          <w:rFonts w:asciiTheme="minorHAnsi" w:hAnsiTheme="minorHAnsi" w:cstheme="minorHAnsi"/>
          <w:color w:val="000000" w:themeColor="text1"/>
          <w:shd w:val="clear" w:color="auto" w:fill="FFFFFF"/>
        </w:rPr>
        <w:t>p</w:t>
      </w:r>
      <w:r w:rsidR="00137378" w:rsidRPr="00EA53CE">
        <w:rPr>
          <w:rFonts w:asciiTheme="minorHAnsi" w:hAnsiTheme="minorHAnsi" w:cstheme="minorHAnsi"/>
          <w:color w:val="000000" w:themeColor="text1"/>
          <w:shd w:val="clear" w:color="auto" w:fill="FFFFFF"/>
        </w:rPr>
        <w:t>arty</w:t>
      </w:r>
      <w:r w:rsidR="00522620" w:rsidRPr="00EA53CE">
        <w:rPr>
          <w:rFonts w:asciiTheme="minorHAnsi" w:hAnsiTheme="minorHAnsi" w:cstheme="minorHAnsi"/>
          <w:color w:val="000000" w:themeColor="text1"/>
          <w:shd w:val="clear" w:color="auto" w:fill="FFFFFF"/>
        </w:rPr>
        <w:t>’s victory</w:t>
      </w:r>
      <w:r w:rsidR="00137378" w:rsidRPr="00EA53CE">
        <w:rPr>
          <w:rFonts w:asciiTheme="minorHAnsi" w:hAnsiTheme="minorHAnsi" w:cstheme="minorHAnsi"/>
          <w:color w:val="000000" w:themeColor="text1"/>
          <w:shd w:val="clear" w:color="auto" w:fill="FFFFFF"/>
        </w:rPr>
        <w:t xml:space="preserve"> </w:t>
      </w:r>
      <w:r w:rsidR="00522620" w:rsidRPr="00EA53CE">
        <w:rPr>
          <w:rFonts w:asciiTheme="minorHAnsi" w:hAnsiTheme="minorHAnsi" w:cstheme="minorHAnsi"/>
          <w:color w:val="000000" w:themeColor="text1"/>
          <w:shd w:val="clear" w:color="auto" w:fill="FFFFFF"/>
        </w:rPr>
        <w:t xml:space="preserve">in </w:t>
      </w:r>
      <w:r w:rsidR="00137378" w:rsidRPr="00EA53CE">
        <w:rPr>
          <w:rFonts w:asciiTheme="minorHAnsi" w:hAnsiTheme="minorHAnsi" w:cstheme="minorHAnsi"/>
          <w:color w:val="000000" w:themeColor="text1"/>
          <w:shd w:val="clear" w:color="auto" w:fill="FFFFFF"/>
        </w:rPr>
        <w:t>the presidential elections.</w:t>
      </w:r>
      <w:r w:rsidR="00522620" w:rsidRPr="00EA53CE">
        <w:rPr>
          <w:rFonts w:asciiTheme="minorHAnsi" w:hAnsiTheme="minorHAnsi" w:cstheme="minorHAnsi"/>
          <w:color w:val="000000" w:themeColor="text1"/>
          <w:shd w:val="clear" w:color="auto" w:fill="FFFFFF"/>
        </w:rPr>
        <w:t xml:space="preserve"> </w:t>
      </w:r>
      <w:r w:rsidR="008B23B5" w:rsidRPr="00EA53CE">
        <w:rPr>
          <w:rFonts w:asciiTheme="minorHAnsi" w:hAnsiTheme="minorHAnsi" w:cstheme="minorHAnsi"/>
          <w:color w:val="000000" w:themeColor="text1"/>
        </w:rPr>
        <w:t xml:space="preserve">By the 2022 elections, the Republican </w:t>
      </w:r>
      <w:r w:rsidR="00DC3415" w:rsidRPr="00EA53CE">
        <w:rPr>
          <w:rFonts w:asciiTheme="minorHAnsi" w:hAnsiTheme="minorHAnsi" w:cstheme="minorHAnsi"/>
          <w:color w:val="000000" w:themeColor="text1"/>
        </w:rPr>
        <w:t>p</w:t>
      </w:r>
      <w:r w:rsidR="008B23B5" w:rsidRPr="00EA53CE">
        <w:rPr>
          <w:rFonts w:asciiTheme="minorHAnsi" w:hAnsiTheme="minorHAnsi" w:cstheme="minorHAnsi"/>
          <w:color w:val="000000" w:themeColor="text1"/>
        </w:rPr>
        <w:t>arty ceases to exist, and the Muslim Brotherhood and radical Right compete in a runoff, won by the latter. This victory has egregious implications</w:t>
      </w:r>
      <w:r w:rsidR="00DC3415" w:rsidRPr="00EA53CE">
        <w:rPr>
          <w:rFonts w:asciiTheme="minorHAnsi" w:hAnsiTheme="minorHAnsi" w:cstheme="minorHAnsi"/>
          <w:color w:val="000000" w:themeColor="text1"/>
        </w:rPr>
        <w:t xml:space="preserve">, While moderate and levelheaded, the newly established Muslim theocracy ceases to represent the values of the secular state.  </w:t>
      </w:r>
      <w:r w:rsidR="008B23B5" w:rsidRPr="00EA53CE">
        <w:rPr>
          <w:rFonts w:asciiTheme="minorHAnsi" w:hAnsiTheme="minorHAnsi" w:cstheme="minorHAnsi"/>
          <w:color w:val="000000" w:themeColor="text1"/>
        </w:rPr>
        <w:t xml:space="preserve">It complicates French political life and challenges France’s traditional republican values.. Women are banned from the workplace and required to veil their faces; all citizens receive free primary education, but secondary and university education are privatized; institutions become </w:t>
      </w:r>
      <w:r w:rsidR="00DC3415" w:rsidRPr="00EA53CE">
        <w:rPr>
          <w:rFonts w:asciiTheme="minorHAnsi" w:hAnsiTheme="minorHAnsi" w:cstheme="minorHAnsi"/>
          <w:color w:val="000000" w:themeColor="text1"/>
        </w:rPr>
        <w:t>Islamized</w:t>
      </w:r>
      <w:r w:rsidR="008B23B5" w:rsidRPr="00EA53CE">
        <w:rPr>
          <w:rFonts w:asciiTheme="minorHAnsi" w:hAnsiTheme="minorHAnsi" w:cstheme="minorHAnsi"/>
          <w:color w:val="000000" w:themeColor="text1"/>
        </w:rPr>
        <w:t xml:space="preserve">; polygamy and child marriages are legitimized. </w:t>
      </w:r>
      <w:r w:rsidR="007B4408" w:rsidRPr="00EA53CE">
        <w:rPr>
          <w:rFonts w:asciiTheme="minorHAnsi" w:hAnsiTheme="minorHAnsi" w:cstheme="minorHAnsi"/>
          <w:color w:val="000000" w:themeColor="text1"/>
        </w:rPr>
        <w:t xml:space="preserve">All of these events are woven into a plot centering on </w:t>
      </w:r>
      <w:r w:rsidR="007B4408" w:rsidRPr="00EA53CE">
        <w:rPr>
          <w:rFonts w:asciiTheme="minorHAnsi" w:hAnsiTheme="minorHAnsi" w:cstheme="minorHAnsi"/>
          <w:color w:val="000000" w:themeColor="text1"/>
          <w:shd w:val="clear" w:color="auto" w:fill="FFFFFF"/>
        </w:rPr>
        <w:t>François, a</w:t>
      </w:r>
      <w:r w:rsidR="007B4408" w:rsidRPr="00EA53CE">
        <w:rPr>
          <w:rFonts w:asciiTheme="minorHAnsi" w:hAnsiTheme="minorHAnsi" w:cstheme="minorHAnsi"/>
          <w:color w:val="000000" w:themeColor="text1"/>
        </w:rPr>
        <w:t xml:space="preserve"> forty-something university professor </w:t>
      </w:r>
      <w:r w:rsidR="00FE4D61" w:rsidRPr="00EA53CE">
        <w:rPr>
          <w:rFonts w:asciiTheme="minorHAnsi" w:hAnsiTheme="minorHAnsi" w:cstheme="minorHAnsi"/>
          <w:color w:val="000000" w:themeColor="text1"/>
        </w:rPr>
        <w:t xml:space="preserve">who specializes in the writings of Karl-Joris Huysmans, </w:t>
      </w:r>
      <w:r w:rsidR="007B4408" w:rsidRPr="00EA53CE">
        <w:rPr>
          <w:rFonts w:asciiTheme="minorHAnsi" w:hAnsiTheme="minorHAnsi" w:cstheme="minorHAnsi"/>
          <w:color w:val="000000" w:themeColor="text1"/>
        </w:rPr>
        <w:t xml:space="preserve">from whose perspective the events are related. </w:t>
      </w:r>
    </w:p>
    <w:p w14:paraId="490D3906" w14:textId="1704FD3E" w:rsidR="0076443C" w:rsidRPr="00EA53CE" w:rsidRDefault="003D2828" w:rsidP="00E9431A">
      <w:pPr>
        <w:spacing w:line="360" w:lineRule="auto"/>
        <w:ind w:firstLine="720"/>
        <w:rPr>
          <w:rFonts w:asciiTheme="minorHAnsi" w:hAnsiTheme="minorHAnsi" w:cstheme="minorHAnsi"/>
          <w:color w:val="000000" w:themeColor="text1"/>
        </w:rPr>
      </w:pPr>
      <w:r w:rsidRPr="00EA53CE">
        <w:rPr>
          <w:rFonts w:asciiTheme="minorHAnsi" w:hAnsiTheme="minorHAnsi" w:cstheme="minorHAnsi"/>
          <w:color w:val="000000" w:themeColor="text1"/>
        </w:rPr>
        <w:t xml:space="preserve">Read as a satire, </w:t>
      </w:r>
      <w:proofErr w:type="spellStart"/>
      <w:r w:rsidRPr="00EA53CE">
        <w:rPr>
          <w:rFonts w:asciiTheme="minorHAnsi" w:hAnsiTheme="minorHAnsi" w:cstheme="minorHAnsi"/>
          <w:color w:val="000000" w:themeColor="text1"/>
        </w:rPr>
        <w:t>Soumission</w:t>
      </w:r>
      <w:proofErr w:type="spellEnd"/>
      <w:r w:rsidRPr="00EA53CE">
        <w:rPr>
          <w:rFonts w:asciiTheme="minorHAnsi" w:hAnsiTheme="minorHAnsi" w:cstheme="minorHAnsi"/>
          <w:color w:val="000000" w:themeColor="text1"/>
        </w:rPr>
        <w:t xml:space="preserve"> is f</w:t>
      </w:r>
      <w:r w:rsidR="00214BD5" w:rsidRPr="00EA53CE">
        <w:rPr>
          <w:rFonts w:asciiTheme="minorHAnsi" w:hAnsiTheme="minorHAnsi" w:cstheme="minorHAnsi"/>
          <w:color w:val="000000" w:themeColor="text1"/>
        </w:rPr>
        <w:t xml:space="preserve">aithful to the author’s </w:t>
      </w:r>
      <w:r w:rsidR="00D631F0" w:rsidRPr="00EA53CE">
        <w:rPr>
          <w:rFonts w:asciiTheme="minorHAnsi" w:hAnsiTheme="minorHAnsi" w:cstheme="minorHAnsi"/>
          <w:color w:val="000000" w:themeColor="text1"/>
        </w:rPr>
        <w:t xml:space="preserve">signature </w:t>
      </w:r>
      <w:r w:rsidR="00116BEE" w:rsidRPr="00EA53CE">
        <w:rPr>
          <w:rFonts w:asciiTheme="minorHAnsi" w:hAnsiTheme="minorHAnsi" w:cstheme="minorHAnsi"/>
          <w:color w:val="000000" w:themeColor="text1"/>
        </w:rPr>
        <w:t xml:space="preserve">postmodernist </w:t>
      </w:r>
      <w:r w:rsidR="00214BD5" w:rsidRPr="00EA53CE">
        <w:rPr>
          <w:rFonts w:asciiTheme="minorHAnsi" w:hAnsiTheme="minorHAnsi" w:cstheme="minorHAnsi"/>
          <w:color w:val="000000" w:themeColor="text1"/>
        </w:rPr>
        <w:t>poetics of destabilization and deconstruction</w:t>
      </w:r>
      <w:r w:rsidR="00D631F0" w:rsidRPr="00EA53CE">
        <w:rPr>
          <w:rFonts w:asciiTheme="minorHAnsi" w:hAnsiTheme="minorHAnsi" w:cstheme="minorHAnsi"/>
          <w:color w:val="000000" w:themeColor="text1"/>
        </w:rPr>
        <w:t xml:space="preserve"> (Buchweitz</w:t>
      </w:r>
      <w:r w:rsidR="00CD0846" w:rsidRPr="00EA53CE">
        <w:rPr>
          <w:rFonts w:asciiTheme="minorHAnsi" w:hAnsiTheme="minorHAnsi" w:cstheme="minorHAnsi"/>
          <w:color w:val="000000" w:themeColor="text1"/>
        </w:rPr>
        <w:t xml:space="preserve"> 2015</w:t>
      </w:r>
      <w:r w:rsidR="00D631F0" w:rsidRPr="00EA53CE">
        <w:rPr>
          <w:rFonts w:asciiTheme="minorHAnsi" w:hAnsiTheme="minorHAnsi" w:cstheme="minorHAnsi"/>
          <w:color w:val="000000" w:themeColor="text1"/>
        </w:rPr>
        <w:t>)</w:t>
      </w:r>
      <w:r w:rsidR="003C497C" w:rsidRPr="00EA53CE">
        <w:rPr>
          <w:rFonts w:asciiTheme="minorHAnsi" w:hAnsiTheme="minorHAnsi" w:cstheme="minorHAnsi"/>
          <w:color w:val="000000" w:themeColor="text1"/>
        </w:rPr>
        <w:t>.  The novel’s infrastructure</w:t>
      </w:r>
      <w:r w:rsidR="007D7996" w:rsidRPr="00EA53CE">
        <w:rPr>
          <w:rFonts w:asciiTheme="minorHAnsi" w:hAnsiTheme="minorHAnsi" w:cstheme="minorHAnsi"/>
          <w:color w:val="000000" w:themeColor="text1"/>
        </w:rPr>
        <w:t xml:space="preserve"> </w:t>
      </w:r>
      <w:r w:rsidR="007D7996" w:rsidRPr="00EA53CE">
        <w:rPr>
          <w:rFonts w:asciiTheme="minorHAnsi" w:hAnsiTheme="minorHAnsi" w:cstheme="minorHAnsi"/>
          <w:color w:val="000000" w:themeColor="text1"/>
        </w:rPr>
        <w:lastRenderedPageBreak/>
        <w:t>relies on</w:t>
      </w:r>
      <w:r w:rsidR="00214BD5" w:rsidRPr="00EA53CE">
        <w:rPr>
          <w:rFonts w:asciiTheme="minorHAnsi" w:hAnsiTheme="minorHAnsi" w:cstheme="minorHAnsi"/>
          <w:color w:val="000000" w:themeColor="text1"/>
        </w:rPr>
        <w:t xml:space="preserve"> a</w:t>
      </w:r>
      <w:r w:rsidR="001353A4" w:rsidRPr="00EA53CE">
        <w:rPr>
          <w:rFonts w:asciiTheme="minorHAnsi" w:hAnsiTheme="minorHAnsi" w:cstheme="minorHAnsi"/>
          <w:color w:val="000000" w:themeColor="text1"/>
        </w:rPr>
        <w:t>n apparent</w:t>
      </w:r>
      <w:r w:rsidR="00214BD5" w:rsidRPr="00EA53CE">
        <w:rPr>
          <w:rFonts w:asciiTheme="minorHAnsi" w:hAnsiTheme="minorHAnsi" w:cstheme="minorHAnsi"/>
          <w:color w:val="000000" w:themeColor="text1"/>
        </w:rPr>
        <w:t xml:space="preserve"> “constitutive ambivalence” (Novak-</w:t>
      </w:r>
      <w:proofErr w:type="spellStart"/>
      <w:r w:rsidR="00214BD5" w:rsidRPr="00EA53CE">
        <w:rPr>
          <w:rFonts w:asciiTheme="minorHAnsi" w:hAnsiTheme="minorHAnsi" w:cstheme="minorHAnsi"/>
          <w:color w:val="000000" w:themeColor="text1"/>
        </w:rPr>
        <w:t>Lechevalier</w:t>
      </w:r>
      <w:proofErr w:type="spellEnd"/>
      <w:r w:rsidR="00214BD5" w:rsidRPr="00EA53CE">
        <w:rPr>
          <w:rFonts w:asciiTheme="minorHAnsi" w:hAnsiTheme="minorHAnsi" w:cstheme="minorHAnsi"/>
          <w:color w:val="000000" w:themeColor="text1"/>
        </w:rPr>
        <w:t xml:space="preserve"> </w:t>
      </w:r>
      <w:r w:rsidR="00CD0846" w:rsidRPr="00EA53CE">
        <w:rPr>
          <w:rFonts w:asciiTheme="minorHAnsi" w:hAnsiTheme="minorHAnsi" w:cstheme="minorHAnsi"/>
          <w:color w:val="000000" w:themeColor="text1"/>
        </w:rPr>
        <w:t xml:space="preserve"> 2017,</w:t>
      </w:r>
      <w:r w:rsidR="00214BD5" w:rsidRPr="00EA53CE">
        <w:rPr>
          <w:rFonts w:asciiTheme="minorHAnsi" w:hAnsiTheme="minorHAnsi" w:cstheme="minorHAnsi"/>
          <w:color w:val="000000" w:themeColor="text1"/>
        </w:rPr>
        <w:t>154) wherein the novel</w:t>
      </w:r>
      <w:r w:rsidR="00C62CD9" w:rsidRPr="00EA53CE">
        <w:rPr>
          <w:rFonts w:asciiTheme="minorHAnsi" w:hAnsiTheme="minorHAnsi" w:cstheme="minorHAnsi"/>
          <w:color w:val="000000" w:themeColor="text1"/>
        </w:rPr>
        <w:t xml:space="preserve">istic techniques undermine </w:t>
      </w:r>
      <w:r w:rsidR="003124B2" w:rsidRPr="00EA53CE">
        <w:rPr>
          <w:rFonts w:asciiTheme="minorHAnsi" w:hAnsiTheme="minorHAnsi" w:cstheme="minorHAnsi"/>
          <w:color w:val="000000" w:themeColor="text1"/>
        </w:rPr>
        <w:t xml:space="preserve">the reader’s ability to arrive at a bottom line </w:t>
      </w:r>
      <w:r w:rsidR="007B4408" w:rsidRPr="00EA53CE">
        <w:rPr>
          <w:rFonts w:asciiTheme="minorHAnsi" w:hAnsiTheme="minorHAnsi" w:cstheme="minorHAnsi"/>
          <w:color w:val="000000" w:themeColor="text1"/>
        </w:rPr>
        <w:t xml:space="preserve">thesis the author propagates. </w:t>
      </w:r>
      <w:r w:rsidR="00571B9F" w:rsidRPr="00EA53CE">
        <w:rPr>
          <w:rFonts w:asciiTheme="minorHAnsi" w:hAnsiTheme="minorHAnsi" w:cstheme="minorHAnsi"/>
          <w:color w:val="000000" w:themeColor="text1"/>
          <w:shd w:val="clear" w:color="auto" w:fill="FFFFFF"/>
        </w:rPr>
        <w:t xml:space="preserve">That extracting a precise target of critique from the layers of irony that engulf the text is </w:t>
      </w:r>
      <w:r w:rsidR="001353A4" w:rsidRPr="00EA53CE">
        <w:rPr>
          <w:rFonts w:asciiTheme="minorHAnsi" w:hAnsiTheme="minorHAnsi" w:cstheme="minorHAnsi"/>
          <w:color w:val="000000" w:themeColor="text1"/>
          <w:shd w:val="clear" w:color="auto" w:fill="FFFFFF"/>
        </w:rPr>
        <w:t xml:space="preserve">made </w:t>
      </w:r>
      <w:r w:rsidR="00571B9F" w:rsidRPr="00EA53CE">
        <w:rPr>
          <w:rFonts w:asciiTheme="minorHAnsi" w:hAnsiTheme="minorHAnsi" w:cstheme="minorHAnsi"/>
          <w:color w:val="000000" w:themeColor="text1"/>
          <w:shd w:val="clear" w:color="auto" w:fill="FFFFFF"/>
        </w:rPr>
        <w:t>impossible has been observed by scholars (Morrey</w:t>
      </w:r>
      <w:r w:rsidR="0076443C" w:rsidRPr="00EA53CE">
        <w:rPr>
          <w:rFonts w:asciiTheme="minorHAnsi" w:hAnsiTheme="minorHAnsi" w:cstheme="minorHAnsi"/>
          <w:color w:val="000000" w:themeColor="text1"/>
          <w:shd w:val="clear" w:color="auto" w:fill="FFFFFF"/>
        </w:rPr>
        <w:t xml:space="preserve">, </w:t>
      </w:r>
      <w:r w:rsidR="0076443C" w:rsidRPr="00EA53CE">
        <w:rPr>
          <w:rFonts w:asciiTheme="minorHAnsi" w:hAnsiTheme="minorHAnsi" w:cstheme="minorHAnsi"/>
          <w:color w:val="000000" w:themeColor="text1"/>
        </w:rPr>
        <w:t>(</w:t>
      </w:r>
      <w:proofErr w:type="spellStart"/>
      <w:r w:rsidR="0076443C" w:rsidRPr="00EA53CE">
        <w:rPr>
          <w:rFonts w:asciiTheme="minorHAnsi" w:hAnsiTheme="minorHAnsi" w:cstheme="minorHAnsi"/>
          <w:color w:val="000000" w:themeColor="text1"/>
        </w:rPr>
        <w:t>Scurati</w:t>
      </w:r>
      <w:proofErr w:type="spellEnd"/>
      <w:r w:rsidR="00620C07" w:rsidRPr="00EA53CE">
        <w:rPr>
          <w:rFonts w:asciiTheme="minorHAnsi" w:hAnsiTheme="minorHAnsi" w:cstheme="minorHAnsi"/>
          <w:color w:val="000000" w:themeColor="text1"/>
        </w:rPr>
        <w:t xml:space="preserve"> 2017</w:t>
      </w:r>
      <w:r w:rsidR="0076443C" w:rsidRPr="00EA53CE">
        <w:rPr>
          <w:rFonts w:asciiTheme="minorHAnsi" w:hAnsiTheme="minorHAnsi" w:cstheme="minorHAnsi"/>
          <w:color w:val="000000" w:themeColor="text1"/>
        </w:rPr>
        <w:t xml:space="preserve">) </w:t>
      </w:r>
      <w:r w:rsidR="00571B9F" w:rsidRPr="00EA53CE">
        <w:rPr>
          <w:rFonts w:asciiTheme="minorHAnsi" w:hAnsiTheme="minorHAnsi" w:cstheme="minorHAnsi"/>
          <w:color w:val="000000" w:themeColor="text1"/>
          <w:shd w:val="clear" w:color="auto" w:fill="FFFFFF"/>
        </w:rPr>
        <w:t>).</w:t>
      </w:r>
      <w:r w:rsidR="00F85F8C" w:rsidRPr="00EA53CE">
        <w:rPr>
          <w:rStyle w:val="FootnoteReference"/>
          <w:rFonts w:asciiTheme="minorHAnsi" w:hAnsiTheme="minorHAnsi" w:cstheme="minorHAnsi"/>
          <w:color w:val="000000" w:themeColor="text1"/>
          <w:shd w:val="clear" w:color="auto" w:fill="FFFFFF"/>
        </w:rPr>
        <w:footnoteReference w:id="3"/>
      </w:r>
      <w:r w:rsidR="00571B9F" w:rsidRPr="00EA53CE">
        <w:rPr>
          <w:rFonts w:asciiTheme="minorHAnsi" w:hAnsiTheme="minorHAnsi" w:cstheme="minorHAnsi"/>
          <w:color w:val="000000" w:themeColor="text1"/>
          <w:shd w:val="clear" w:color="auto" w:fill="FFFFFF"/>
        </w:rPr>
        <w:t xml:space="preserve">  </w:t>
      </w:r>
      <w:r w:rsidR="0076443C" w:rsidRPr="00EA53CE">
        <w:rPr>
          <w:rFonts w:asciiTheme="minorHAnsi" w:hAnsiTheme="minorHAnsi" w:cstheme="minorHAnsi"/>
          <w:color w:val="000000" w:themeColor="text1"/>
        </w:rPr>
        <w:t xml:space="preserve">As </w:t>
      </w:r>
      <w:r w:rsidR="006A7EE4" w:rsidRPr="00EA53CE">
        <w:rPr>
          <w:rFonts w:asciiTheme="minorHAnsi" w:hAnsiTheme="minorHAnsi" w:cstheme="minorHAnsi"/>
          <w:color w:val="000000" w:themeColor="text1"/>
        </w:rPr>
        <w:t xml:space="preserve">Henry F. </w:t>
      </w:r>
      <w:r w:rsidR="0076443C" w:rsidRPr="00EA53CE">
        <w:rPr>
          <w:rFonts w:asciiTheme="minorHAnsi" w:hAnsiTheme="minorHAnsi" w:cstheme="minorHAnsi"/>
          <w:color w:val="000000" w:themeColor="text1"/>
        </w:rPr>
        <w:t>Smith (</w:t>
      </w:r>
      <w:r w:rsidR="00620C07" w:rsidRPr="00EA53CE">
        <w:rPr>
          <w:rFonts w:asciiTheme="minorHAnsi" w:hAnsiTheme="minorHAnsi" w:cstheme="minorHAnsi"/>
          <w:color w:val="000000" w:themeColor="text1"/>
        </w:rPr>
        <w:t>2022</w:t>
      </w:r>
      <w:r w:rsidR="0076443C" w:rsidRPr="00EA53CE">
        <w:rPr>
          <w:rFonts w:asciiTheme="minorHAnsi" w:hAnsiTheme="minorHAnsi" w:cstheme="minorHAnsi"/>
          <w:color w:val="000000" w:themeColor="text1"/>
        </w:rPr>
        <w:t xml:space="preserve">) points out, Francois’s proposition “you know I am not </w:t>
      </w:r>
      <w:r w:rsidR="0076443C" w:rsidRPr="00EA53CE">
        <w:rPr>
          <w:rFonts w:asciiTheme="minorHAnsi" w:hAnsiTheme="minorHAnsi" w:cstheme="minorHAnsi"/>
          <w:i/>
          <w:iCs/>
          <w:color w:val="000000" w:themeColor="text1"/>
        </w:rPr>
        <w:t>for</w:t>
      </w:r>
      <w:r w:rsidR="0076443C" w:rsidRPr="00EA53CE">
        <w:rPr>
          <w:rFonts w:asciiTheme="minorHAnsi" w:hAnsiTheme="minorHAnsi" w:cstheme="minorHAnsi"/>
          <w:color w:val="000000" w:themeColor="text1"/>
        </w:rPr>
        <w:t xml:space="preserve"> anything” (emphasis in the original) is a telltale note on the author</w:t>
      </w:r>
      <w:r w:rsidR="00C13450" w:rsidRPr="00EA53CE">
        <w:rPr>
          <w:rFonts w:asciiTheme="minorHAnsi" w:hAnsiTheme="minorHAnsi" w:cstheme="minorHAnsi"/>
          <w:color w:val="000000" w:themeColor="text1"/>
        </w:rPr>
        <w:t>’</w:t>
      </w:r>
      <w:r w:rsidR="0076443C" w:rsidRPr="00EA53CE">
        <w:rPr>
          <w:rFonts w:asciiTheme="minorHAnsi" w:hAnsiTheme="minorHAnsi" w:cstheme="minorHAnsi"/>
          <w:color w:val="000000" w:themeColor="text1"/>
        </w:rPr>
        <w:t>s nihilistic stance and narrational techniques (Smith,  182).</w:t>
      </w:r>
      <w:r w:rsidR="007B14DE" w:rsidRPr="00EA53CE">
        <w:rPr>
          <w:rStyle w:val="FootnoteReference"/>
          <w:rFonts w:asciiTheme="minorHAnsi" w:hAnsiTheme="minorHAnsi" w:cstheme="minorHAnsi"/>
          <w:color w:val="000000" w:themeColor="text1"/>
        </w:rPr>
        <w:footnoteReference w:id="4"/>
      </w:r>
      <w:r w:rsidR="0076443C" w:rsidRPr="00EA53CE">
        <w:rPr>
          <w:rFonts w:asciiTheme="minorHAnsi" w:hAnsiTheme="minorHAnsi" w:cstheme="minorHAnsi"/>
          <w:color w:val="000000" w:themeColor="text1"/>
        </w:rPr>
        <w:t xml:space="preserve"> </w:t>
      </w:r>
    </w:p>
    <w:p w14:paraId="3D907D63" w14:textId="02939BFA" w:rsidR="00F8399F" w:rsidRPr="00EA53CE" w:rsidRDefault="00C13450" w:rsidP="00E9431A">
      <w:pPr>
        <w:spacing w:after="120" w:line="360" w:lineRule="auto"/>
        <w:ind w:right="4"/>
        <w:rPr>
          <w:rFonts w:asciiTheme="minorHAnsi" w:hAnsiTheme="minorHAnsi" w:cstheme="minorHAnsi"/>
          <w:color w:val="000000" w:themeColor="text1"/>
          <w:shd w:val="clear" w:color="auto" w:fill="FFFFFF"/>
        </w:rPr>
      </w:pPr>
      <w:r w:rsidRPr="00EA53CE">
        <w:rPr>
          <w:rFonts w:asciiTheme="minorHAnsi" w:hAnsiTheme="minorHAnsi" w:cstheme="minorHAnsi"/>
          <w:color w:val="000000" w:themeColor="text1"/>
        </w:rPr>
        <w:t xml:space="preserve">The use of </w:t>
      </w:r>
      <w:r w:rsidR="00FF2721" w:rsidRPr="00EA53CE">
        <w:rPr>
          <w:rFonts w:asciiTheme="minorHAnsi" w:hAnsiTheme="minorHAnsi" w:cstheme="minorHAnsi"/>
          <w:color w:val="000000" w:themeColor="text1"/>
        </w:rPr>
        <w:t>black irony</w:t>
      </w:r>
      <w:r w:rsidRPr="00EA53CE">
        <w:rPr>
          <w:rFonts w:asciiTheme="minorHAnsi" w:hAnsiTheme="minorHAnsi" w:cstheme="minorHAnsi"/>
          <w:color w:val="000000" w:themeColor="text1"/>
        </w:rPr>
        <w:t xml:space="preserve"> (</w:t>
      </w:r>
      <w:proofErr w:type="spellStart"/>
      <w:r w:rsidRPr="00EA53CE">
        <w:rPr>
          <w:rFonts w:asciiTheme="minorHAnsi" w:hAnsiTheme="minorHAnsi" w:cstheme="minorHAnsi"/>
          <w:color w:val="000000" w:themeColor="text1"/>
        </w:rPr>
        <w:t>Courteau</w:t>
      </w:r>
      <w:proofErr w:type="spellEnd"/>
      <w:r w:rsidR="00620C07" w:rsidRPr="00EA53CE">
        <w:rPr>
          <w:rFonts w:asciiTheme="minorHAnsi" w:hAnsiTheme="minorHAnsi" w:cstheme="minorHAnsi"/>
          <w:color w:val="000000" w:themeColor="text1"/>
        </w:rPr>
        <w:t xml:space="preserve"> 2015</w:t>
      </w:r>
      <w:r w:rsidRPr="00EA53CE">
        <w:rPr>
          <w:rFonts w:asciiTheme="minorHAnsi" w:hAnsiTheme="minorHAnsi" w:cstheme="minorHAnsi"/>
          <w:color w:val="000000" w:themeColor="text1"/>
        </w:rPr>
        <w:t xml:space="preserve">, 84) and cynicism are intended to unsettle the text and are meant to resist,  counteract and  make  aware. But the most prominent </w:t>
      </w:r>
      <w:r w:rsidR="00571B9F" w:rsidRPr="00EA53CE">
        <w:rPr>
          <w:rFonts w:asciiTheme="minorHAnsi" w:hAnsiTheme="minorHAnsi" w:cstheme="minorHAnsi"/>
          <w:color w:val="000000" w:themeColor="text1"/>
          <w:shd w:val="clear" w:color="auto" w:fill="FFFFFF"/>
        </w:rPr>
        <w:t xml:space="preserve">structural device that unsettles the </w:t>
      </w:r>
      <w:r w:rsidR="00511259" w:rsidRPr="00EA53CE">
        <w:rPr>
          <w:rFonts w:asciiTheme="minorHAnsi" w:hAnsiTheme="minorHAnsi" w:cstheme="minorHAnsi"/>
          <w:color w:val="000000" w:themeColor="text1"/>
          <w:shd w:val="clear" w:color="auto" w:fill="FFFFFF"/>
        </w:rPr>
        <w:t>extraction</w:t>
      </w:r>
      <w:r w:rsidR="00571B9F" w:rsidRPr="00EA53CE">
        <w:rPr>
          <w:rFonts w:asciiTheme="minorHAnsi" w:hAnsiTheme="minorHAnsi" w:cstheme="minorHAnsi"/>
          <w:color w:val="000000" w:themeColor="text1"/>
          <w:shd w:val="clear" w:color="auto" w:fill="FFFFFF"/>
        </w:rPr>
        <w:t xml:space="preserve"> of a fixed target i</w:t>
      </w:r>
      <w:r w:rsidR="00610BEC" w:rsidRPr="00EA53CE">
        <w:rPr>
          <w:rFonts w:asciiTheme="minorHAnsi" w:hAnsiTheme="minorHAnsi" w:cstheme="minorHAnsi"/>
          <w:color w:val="000000" w:themeColor="text1"/>
          <w:shd w:val="clear" w:color="auto" w:fill="FFFFFF"/>
        </w:rPr>
        <w:t xml:space="preserve">s </w:t>
      </w:r>
      <w:r w:rsidR="00571B9F" w:rsidRPr="00EA53CE">
        <w:rPr>
          <w:rFonts w:asciiTheme="minorHAnsi" w:hAnsiTheme="minorHAnsi" w:cstheme="minorHAnsi"/>
          <w:color w:val="000000" w:themeColor="text1"/>
          <w:shd w:val="clear" w:color="auto" w:fill="FFFFFF"/>
        </w:rPr>
        <w:t xml:space="preserve">the narrative voice, as Douglas Morrey remarked, “the ironic treatment of </w:t>
      </w:r>
      <w:proofErr w:type="spellStart"/>
      <w:r w:rsidR="00571B9F" w:rsidRPr="00EA53CE">
        <w:rPr>
          <w:rFonts w:asciiTheme="minorHAnsi" w:hAnsiTheme="minorHAnsi" w:cstheme="minorHAnsi"/>
          <w:color w:val="000000" w:themeColor="text1"/>
          <w:shd w:val="clear" w:color="auto" w:fill="FFFFFF"/>
        </w:rPr>
        <w:t>Houellebecq’s</w:t>
      </w:r>
      <w:proofErr w:type="spellEnd"/>
      <w:r w:rsidR="00571B9F" w:rsidRPr="00EA53CE">
        <w:rPr>
          <w:rFonts w:asciiTheme="minorHAnsi" w:hAnsiTheme="minorHAnsi" w:cstheme="minorHAnsi"/>
          <w:color w:val="000000" w:themeColor="text1"/>
          <w:shd w:val="clear" w:color="auto" w:fill="FFFFFF"/>
        </w:rPr>
        <w:t xml:space="preserve"> narrator means that many of the apparent ideological positions voiced in the novel should be regarded with considerable caution” (Morrey </w:t>
      </w:r>
      <w:r w:rsidR="00620C07" w:rsidRPr="00EA53CE">
        <w:rPr>
          <w:rFonts w:asciiTheme="minorHAnsi" w:hAnsiTheme="minorHAnsi" w:cstheme="minorHAnsi"/>
          <w:color w:val="000000" w:themeColor="text1"/>
          <w:shd w:val="clear" w:color="auto" w:fill="FFFFFF"/>
        </w:rPr>
        <w:t>2020</w:t>
      </w:r>
      <w:r w:rsidR="00571B9F" w:rsidRPr="00EA53CE">
        <w:rPr>
          <w:rFonts w:asciiTheme="minorHAnsi" w:hAnsiTheme="minorHAnsi" w:cstheme="minorHAnsi"/>
          <w:color w:val="000000" w:themeColor="text1"/>
          <w:shd w:val="clear" w:color="auto" w:fill="FFFFFF"/>
        </w:rPr>
        <w:t>, 350)</w:t>
      </w:r>
      <w:r w:rsidR="001353A4" w:rsidRPr="00EA53CE">
        <w:rPr>
          <w:rFonts w:asciiTheme="minorHAnsi" w:hAnsiTheme="minorHAnsi" w:cstheme="minorHAnsi"/>
          <w:color w:val="000000" w:themeColor="text1"/>
          <w:shd w:val="clear" w:color="auto" w:fill="FFFFFF"/>
        </w:rPr>
        <w:t xml:space="preserve">.  </w:t>
      </w:r>
      <w:r w:rsidR="00571B9F" w:rsidRPr="00EA53CE">
        <w:rPr>
          <w:rFonts w:asciiTheme="minorHAnsi" w:hAnsiTheme="minorHAnsi" w:cstheme="minorHAnsi"/>
          <w:color w:val="000000" w:themeColor="text1"/>
          <w:shd w:val="clear" w:color="auto" w:fill="FFFFFF"/>
        </w:rPr>
        <w:t xml:space="preserve">The reliability of the </w:t>
      </w:r>
      <w:r w:rsidR="00426C20" w:rsidRPr="00EA53CE">
        <w:rPr>
          <w:rFonts w:asciiTheme="minorHAnsi" w:hAnsiTheme="minorHAnsi" w:cstheme="minorHAnsi"/>
          <w:color w:val="000000" w:themeColor="text1"/>
          <w:shd w:val="clear" w:color="auto" w:fill="FFFFFF"/>
        </w:rPr>
        <w:t>narrator</w:t>
      </w:r>
      <w:r w:rsidR="00571B9F" w:rsidRPr="00EA53CE">
        <w:rPr>
          <w:rFonts w:asciiTheme="minorHAnsi" w:hAnsiTheme="minorHAnsi" w:cstheme="minorHAnsi"/>
          <w:color w:val="000000" w:themeColor="text1"/>
          <w:shd w:val="clear" w:color="auto" w:fill="FFFFFF"/>
        </w:rPr>
        <w:t xml:space="preserve"> is constantly put into question,</w:t>
      </w:r>
      <w:r w:rsidR="00F37A09" w:rsidRPr="00EA53CE">
        <w:rPr>
          <w:rStyle w:val="FootnoteReference"/>
          <w:rFonts w:asciiTheme="minorHAnsi" w:hAnsiTheme="minorHAnsi" w:cstheme="minorHAnsi"/>
          <w:color w:val="000000" w:themeColor="text1"/>
          <w:shd w:val="clear" w:color="auto" w:fill="FFFFFF"/>
        </w:rPr>
        <w:footnoteReference w:id="5"/>
      </w:r>
      <w:r w:rsidR="00571B9F" w:rsidRPr="00EA53CE">
        <w:rPr>
          <w:rFonts w:asciiTheme="minorHAnsi" w:hAnsiTheme="minorHAnsi" w:cstheme="minorHAnsi"/>
          <w:color w:val="000000" w:themeColor="text1"/>
          <w:shd w:val="clear" w:color="auto" w:fill="FFFFFF"/>
        </w:rPr>
        <w:t xml:space="preserve"> casting doubt on the narrator’s propositions and undermining his position-taking since, it is difficult to decipher “the position of the implied author against which to measure that of the narrator”.  </w:t>
      </w:r>
      <w:r w:rsidR="00733137" w:rsidRPr="00EA53CE">
        <w:rPr>
          <w:rFonts w:asciiTheme="minorHAnsi" w:hAnsiTheme="minorHAnsi" w:cstheme="minorHAnsi"/>
          <w:color w:val="000000" w:themeColor="text1"/>
        </w:rPr>
        <w:t xml:space="preserve"> </w:t>
      </w:r>
      <w:r w:rsidR="002801A7" w:rsidRPr="00EA53CE">
        <w:rPr>
          <w:rFonts w:asciiTheme="minorHAnsi" w:hAnsiTheme="minorHAnsi" w:cstheme="minorHAnsi"/>
          <w:color w:val="000000" w:themeColor="text1"/>
          <w:shd w:val="clear" w:color="auto" w:fill="FFFFFF"/>
        </w:rPr>
        <w:t xml:space="preserve">The unreliable Francois </w:t>
      </w:r>
      <w:r w:rsidR="00511259" w:rsidRPr="00EA53CE">
        <w:rPr>
          <w:rFonts w:asciiTheme="minorHAnsi" w:hAnsiTheme="minorHAnsi" w:cstheme="minorHAnsi"/>
          <w:color w:val="000000" w:themeColor="text1"/>
          <w:shd w:val="clear" w:color="auto" w:fill="FFFFFF"/>
        </w:rPr>
        <w:t xml:space="preserve"> </w:t>
      </w:r>
      <w:r w:rsidR="00610BEC" w:rsidRPr="00EA53CE">
        <w:rPr>
          <w:rFonts w:asciiTheme="minorHAnsi" w:hAnsiTheme="minorHAnsi" w:cstheme="minorHAnsi"/>
          <w:color w:val="000000" w:themeColor="text1"/>
          <w:shd w:val="clear" w:color="auto" w:fill="FFFFFF"/>
        </w:rPr>
        <w:t xml:space="preserve">clearly </w:t>
      </w:r>
      <w:r w:rsidR="00511259" w:rsidRPr="00EA53CE">
        <w:rPr>
          <w:rFonts w:asciiTheme="minorHAnsi" w:hAnsiTheme="minorHAnsi" w:cstheme="minorHAnsi"/>
          <w:color w:val="000000" w:themeColor="text1"/>
          <w:shd w:val="clear" w:color="auto" w:fill="FFFFFF"/>
        </w:rPr>
        <w:t>violates both many of the standard</w:t>
      </w:r>
      <w:r w:rsidR="007C0ED5" w:rsidRPr="00EA53CE">
        <w:rPr>
          <w:rFonts w:asciiTheme="minorHAnsi" w:hAnsiTheme="minorHAnsi" w:cstheme="minorHAnsi"/>
          <w:color w:val="000000" w:themeColor="text1"/>
          <w:shd w:val="clear" w:color="auto" w:fill="FFFFFF"/>
        </w:rPr>
        <w:t>s upheld by</w:t>
      </w:r>
      <w:r w:rsidR="00511259" w:rsidRPr="00EA53CE">
        <w:rPr>
          <w:rFonts w:asciiTheme="minorHAnsi" w:hAnsiTheme="minorHAnsi" w:cstheme="minorHAnsi"/>
          <w:color w:val="000000" w:themeColor="text1"/>
          <w:shd w:val="clear" w:color="auto" w:fill="FFFFFF"/>
        </w:rPr>
        <w:t xml:space="preserve"> today’s culture and widely accepted norms and values. </w:t>
      </w:r>
      <w:r w:rsidR="007B4408" w:rsidRPr="00EA53CE">
        <w:rPr>
          <w:rFonts w:asciiTheme="minorHAnsi" w:hAnsiTheme="minorHAnsi" w:cstheme="minorHAnsi"/>
          <w:color w:val="000000" w:themeColor="text1"/>
          <w:shd w:val="clear" w:color="auto" w:fill="FFFFFF"/>
        </w:rPr>
        <w:t>Francois’s treatment of his female students gives plain evidence to that</w:t>
      </w:r>
      <w:r w:rsidR="00C25CFD" w:rsidRPr="00EA53CE">
        <w:rPr>
          <w:rFonts w:asciiTheme="minorHAnsi" w:hAnsiTheme="minorHAnsi" w:cstheme="minorHAnsi"/>
          <w:color w:val="000000" w:themeColor="text1"/>
          <w:shd w:val="clear" w:color="auto" w:fill="FFFFFF"/>
        </w:rPr>
        <w:t xml:space="preserve">: he maintains transient </w:t>
      </w:r>
      <w:r w:rsidR="00610BEC" w:rsidRPr="00EA53CE">
        <w:rPr>
          <w:rFonts w:asciiTheme="minorHAnsi" w:hAnsiTheme="minorHAnsi" w:cstheme="minorHAnsi"/>
          <w:color w:val="000000" w:themeColor="text1"/>
          <w:shd w:val="clear" w:color="auto" w:fill="FFFFFF"/>
        </w:rPr>
        <w:t xml:space="preserve">sexual </w:t>
      </w:r>
      <w:r w:rsidR="00C25CFD" w:rsidRPr="00EA53CE">
        <w:rPr>
          <w:rFonts w:asciiTheme="minorHAnsi" w:hAnsiTheme="minorHAnsi" w:cstheme="minorHAnsi"/>
          <w:color w:val="000000" w:themeColor="text1"/>
          <w:shd w:val="clear" w:color="auto" w:fill="FFFFFF"/>
        </w:rPr>
        <w:t xml:space="preserve">relations with his students, which </w:t>
      </w:r>
      <w:r w:rsidR="00610BEC" w:rsidRPr="00EA53CE">
        <w:rPr>
          <w:rFonts w:asciiTheme="minorHAnsi" w:hAnsiTheme="minorHAnsi" w:cstheme="minorHAnsi"/>
          <w:color w:val="000000" w:themeColor="text1"/>
          <w:shd w:val="clear" w:color="auto" w:fill="FFFFFF"/>
        </w:rPr>
        <w:t xml:space="preserve">are short lived and </w:t>
      </w:r>
      <w:r w:rsidR="00C25CFD" w:rsidRPr="00EA53CE">
        <w:rPr>
          <w:rFonts w:asciiTheme="minorHAnsi" w:hAnsiTheme="minorHAnsi" w:cstheme="minorHAnsi"/>
          <w:color w:val="000000" w:themeColor="text1"/>
          <w:shd w:val="clear" w:color="auto" w:fill="FFFFFF"/>
        </w:rPr>
        <w:t xml:space="preserve">last for as long as the academic year lasts.  </w:t>
      </w:r>
      <w:r w:rsidR="00C25CFD" w:rsidRPr="00EA53CE">
        <w:rPr>
          <w:rFonts w:asciiTheme="minorHAnsi" w:hAnsiTheme="minorHAnsi" w:cstheme="minorHAnsi"/>
          <w:color w:val="000000" w:themeColor="text1"/>
          <w:highlight w:val="yellow"/>
          <w:shd w:val="clear" w:color="auto" w:fill="FFFFFF"/>
        </w:rPr>
        <w:t>(pp</w:t>
      </w:r>
      <w:r w:rsidR="00C25CFD" w:rsidRPr="00EA53CE">
        <w:rPr>
          <w:rFonts w:asciiTheme="minorHAnsi" w:hAnsiTheme="minorHAnsi" w:cstheme="minorHAnsi"/>
          <w:color w:val="000000" w:themeColor="text1"/>
          <w:shd w:val="clear" w:color="auto" w:fill="FFFFFF"/>
        </w:rPr>
        <w:t>--)</w:t>
      </w:r>
      <w:r w:rsidR="007B4408" w:rsidRPr="00EA53CE">
        <w:rPr>
          <w:rFonts w:asciiTheme="minorHAnsi" w:hAnsiTheme="minorHAnsi" w:cstheme="minorHAnsi"/>
          <w:color w:val="000000" w:themeColor="text1"/>
          <w:shd w:val="clear" w:color="auto" w:fill="FFFFFF"/>
        </w:rPr>
        <w:t xml:space="preserve"> </w:t>
      </w:r>
      <w:r w:rsidR="00C25CFD" w:rsidRPr="00EA53CE">
        <w:rPr>
          <w:rFonts w:asciiTheme="minorHAnsi" w:hAnsiTheme="minorHAnsi" w:cstheme="minorHAnsi"/>
          <w:color w:val="000000" w:themeColor="text1"/>
          <w:shd w:val="clear" w:color="auto" w:fill="FFFFFF"/>
        </w:rPr>
        <w:t xml:space="preserve">with the exception of Miriam,  to whom he grows  attached. </w:t>
      </w:r>
      <w:r w:rsidR="0025160E" w:rsidRPr="00EA53CE">
        <w:rPr>
          <w:rFonts w:asciiTheme="minorHAnsi" w:hAnsiTheme="minorHAnsi" w:cstheme="minorHAnsi"/>
          <w:color w:val="000000" w:themeColor="text1"/>
          <w:shd w:val="clear" w:color="auto" w:fill="FFFFFF"/>
        </w:rPr>
        <w:t xml:space="preserve"> </w:t>
      </w:r>
      <w:r w:rsidR="00610BEC" w:rsidRPr="00EA53CE">
        <w:rPr>
          <w:rFonts w:asciiTheme="minorHAnsi" w:hAnsiTheme="minorHAnsi" w:cstheme="minorHAnsi"/>
          <w:color w:val="000000" w:themeColor="text1"/>
          <w:shd w:val="clear" w:color="auto" w:fill="FFFFFF"/>
        </w:rPr>
        <w:t xml:space="preserve">This </w:t>
      </w:r>
      <w:r w:rsidR="00C25CFD" w:rsidRPr="00EA53CE">
        <w:rPr>
          <w:rFonts w:asciiTheme="minorHAnsi" w:hAnsiTheme="minorHAnsi" w:cstheme="minorHAnsi"/>
          <w:color w:val="000000" w:themeColor="text1"/>
          <w:shd w:val="clear" w:color="auto" w:fill="FFFFFF"/>
        </w:rPr>
        <w:t xml:space="preserve">flagrant avowal of </w:t>
      </w:r>
      <w:r w:rsidR="00610BEC" w:rsidRPr="00EA53CE">
        <w:rPr>
          <w:rFonts w:asciiTheme="minorHAnsi" w:hAnsiTheme="minorHAnsi" w:cstheme="minorHAnsi"/>
          <w:color w:val="000000" w:themeColor="text1"/>
          <w:shd w:val="clear" w:color="auto" w:fill="FFFFFF"/>
        </w:rPr>
        <w:t xml:space="preserve">abuse of power is either </w:t>
      </w:r>
      <w:r w:rsidR="00C25CFD" w:rsidRPr="00EA53CE">
        <w:rPr>
          <w:rFonts w:asciiTheme="minorHAnsi" w:hAnsiTheme="minorHAnsi" w:cstheme="minorHAnsi"/>
          <w:color w:val="000000" w:themeColor="text1"/>
          <w:shd w:val="clear" w:color="auto" w:fill="FFFFFF"/>
        </w:rPr>
        <w:t xml:space="preserve">an </w:t>
      </w:r>
      <w:r w:rsidR="00571B9F" w:rsidRPr="00EA53CE">
        <w:rPr>
          <w:rFonts w:asciiTheme="minorHAnsi" w:hAnsiTheme="minorHAnsi" w:cstheme="minorHAnsi"/>
          <w:color w:val="000000" w:themeColor="text1"/>
          <w:shd w:val="clear" w:color="auto" w:fill="FFFFFF"/>
        </w:rPr>
        <w:t xml:space="preserve"> “unwitting self-exposure or unintentional betrayal of personal shortcomings” (</w:t>
      </w:r>
      <w:proofErr w:type="spellStart"/>
      <w:r w:rsidR="00620C07" w:rsidRPr="00EA53CE">
        <w:rPr>
          <w:rFonts w:asciiTheme="minorHAnsi" w:hAnsiTheme="minorHAnsi" w:cstheme="minorHAnsi"/>
          <w:color w:val="000000" w:themeColor="text1"/>
          <w:shd w:val="clear" w:color="auto" w:fill="FFFFFF"/>
        </w:rPr>
        <w:t>N</w:t>
      </w:r>
      <w:r w:rsidR="00620C07" w:rsidRPr="00EA53CE">
        <w:rPr>
          <w:rFonts w:ascii="Calibri" w:hAnsi="Calibri" w:cs="Calibri"/>
          <w:color w:val="000000" w:themeColor="text1"/>
          <w:shd w:val="clear" w:color="auto" w:fill="FFFFFF"/>
        </w:rPr>
        <w:t>ü</w:t>
      </w:r>
      <w:r w:rsidR="00571B9F" w:rsidRPr="00EA53CE">
        <w:rPr>
          <w:rFonts w:asciiTheme="minorHAnsi" w:hAnsiTheme="minorHAnsi" w:cstheme="minorHAnsi"/>
          <w:color w:val="000000" w:themeColor="text1"/>
          <w:shd w:val="clear" w:color="auto" w:fill="FFFFFF"/>
        </w:rPr>
        <w:t>nning</w:t>
      </w:r>
      <w:proofErr w:type="spellEnd"/>
      <w:r w:rsidR="00620C07" w:rsidRPr="00EA53CE">
        <w:rPr>
          <w:rFonts w:asciiTheme="minorHAnsi" w:hAnsiTheme="minorHAnsi" w:cstheme="minorHAnsi"/>
          <w:color w:val="000000" w:themeColor="text1"/>
          <w:shd w:val="clear" w:color="auto" w:fill="FFFFFF"/>
        </w:rPr>
        <w:t xml:space="preserve"> 2005</w:t>
      </w:r>
      <w:r w:rsidR="00571B9F" w:rsidRPr="00EA53CE">
        <w:rPr>
          <w:rFonts w:asciiTheme="minorHAnsi" w:hAnsiTheme="minorHAnsi" w:cstheme="minorHAnsi"/>
          <w:color w:val="000000" w:themeColor="text1"/>
          <w:shd w:val="clear" w:color="auto" w:fill="FFFFFF"/>
        </w:rPr>
        <w:t xml:space="preserve">, 100) </w:t>
      </w:r>
      <w:r w:rsidR="002D6805" w:rsidRPr="00EA53CE">
        <w:rPr>
          <w:rFonts w:asciiTheme="minorHAnsi" w:hAnsiTheme="minorHAnsi" w:cstheme="minorHAnsi"/>
          <w:color w:val="000000" w:themeColor="text1"/>
          <w:shd w:val="clear" w:color="auto" w:fill="FFFFFF"/>
        </w:rPr>
        <w:t>or an intentional provocation of an</w:t>
      </w:r>
      <w:r w:rsidR="00571B9F" w:rsidRPr="00EA53CE">
        <w:rPr>
          <w:rFonts w:asciiTheme="minorHAnsi" w:hAnsiTheme="minorHAnsi" w:cstheme="minorHAnsi"/>
          <w:color w:val="000000" w:themeColor="text1"/>
          <w:shd w:val="clear" w:color="auto" w:fill="FFFFFF"/>
        </w:rPr>
        <w:t xml:space="preserve"> unequivocal </w:t>
      </w:r>
      <w:r w:rsidR="002D6805" w:rsidRPr="00EA53CE">
        <w:rPr>
          <w:rFonts w:asciiTheme="minorHAnsi" w:hAnsiTheme="minorHAnsi" w:cstheme="minorHAnsi"/>
          <w:color w:val="000000" w:themeColor="text1"/>
          <w:shd w:val="clear" w:color="auto" w:fill="FFFFFF"/>
        </w:rPr>
        <w:t xml:space="preserve">ethically problematic conduct.  </w:t>
      </w:r>
      <w:r w:rsidR="007C0ED5" w:rsidRPr="00EA53CE">
        <w:rPr>
          <w:rFonts w:asciiTheme="minorHAnsi" w:hAnsiTheme="minorHAnsi" w:cstheme="minorHAnsi"/>
          <w:color w:val="000000" w:themeColor="text1"/>
          <w:shd w:val="clear" w:color="auto" w:fill="FFFFFF"/>
        </w:rPr>
        <w:t>In both cases the reliability of the narrator is undermined</w:t>
      </w:r>
      <w:r w:rsidR="00541309" w:rsidRPr="00EA53CE">
        <w:rPr>
          <w:rFonts w:asciiTheme="minorHAnsi" w:hAnsiTheme="minorHAnsi" w:cstheme="minorHAnsi"/>
          <w:color w:val="000000" w:themeColor="text1"/>
          <w:shd w:val="clear" w:color="auto" w:fill="FFFFFF"/>
        </w:rPr>
        <w:t xml:space="preserve">.  Hence, </w:t>
      </w:r>
      <w:r w:rsidR="007C0ED5" w:rsidRPr="00EA53CE">
        <w:rPr>
          <w:rFonts w:asciiTheme="minorHAnsi" w:hAnsiTheme="minorHAnsi" w:cstheme="minorHAnsi"/>
          <w:color w:val="000000" w:themeColor="text1"/>
          <w:shd w:val="clear" w:color="auto" w:fill="FFFFFF"/>
        </w:rPr>
        <w:t xml:space="preserve">the critique of French society </w:t>
      </w:r>
      <w:r w:rsidR="00610BEC" w:rsidRPr="00EA53CE">
        <w:rPr>
          <w:rFonts w:asciiTheme="minorHAnsi" w:hAnsiTheme="minorHAnsi" w:cstheme="minorHAnsi"/>
          <w:color w:val="000000" w:themeColor="text1"/>
          <w:shd w:val="clear" w:color="auto" w:fill="FFFFFF"/>
        </w:rPr>
        <w:t xml:space="preserve">as one </w:t>
      </w:r>
      <w:r w:rsidR="007C0ED5" w:rsidRPr="00EA53CE">
        <w:rPr>
          <w:rFonts w:asciiTheme="minorHAnsi" w:hAnsiTheme="minorHAnsi" w:cstheme="minorHAnsi"/>
          <w:color w:val="000000" w:themeColor="text1"/>
          <w:shd w:val="clear" w:color="auto" w:fill="FFFFFF"/>
        </w:rPr>
        <w:t xml:space="preserve">ready to </w:t>
      </w:r>
      <w:r w:rsidR="00571B9F" w:rsidRPr="00EA53CE">
        <w:rPr>
          <w:rFonts w:asciiTheme="minorHAnsi" w:hAnsiTheme="minorHAnsi" w:cstheme="minorHAnsi"/>
          <w:color w:val="000000" w:themeColor="text1"/>
          <w:shd w:val="clear" w:color="auto" w:fill="FFFFFF"/>
        </w:rPr>
        <w:t xml:space="preserve"> </w:t>
      </w:r>
      <w:r w:rsidR="000D7909" w:rsidRPr="00EA53CE">
        <w:rPr>
          <w:rFonts w:asciiTheme="minorHAnsi" w:hAnsiTheme="minorHAnsi" w:cstheme="minorHAnsi"/>
          <w:color w:val="000000" w:themeColor="text1"/>
          <w:shd w:val="clear" w:color="auto" w:fill="FFFFFF"/>
        </w:rPr>
        <w:t xml:space="preserve">cede its liberal values and </w:t>
      </w:r>
      <w:r w:rsidR="0057717E" w:rsidRPr="00EA53CE">
        <w:rPr>
          <w:rFonts w:asciiTheme="minorHAnsi" w:hAnsiTheme="minorHAnsi" w:cstheme="minorHAnsi"/>
          <w:color w:val="000000" w:themeColor="text1"/>
          <w:shd w:val="clear" w:color="auto" w:fill="FFFFFF"/>
        </w:rPr>
        <w:t xml:space="preserve">to sacrifice </w:t>
      </w:r>
      <w:r w:rsidR="0057717E" w:rsidRPr="00EA53CE">
        <w:rPr>
          <w:rFonts w:asciiTheme="minorHAnsi" w:hAnsiTheme="minorHAnsi" w:cstheme="minorHAnsi"/>
          <w:color w:val="000000" w:themeColor="text1"/>
          <w:shd w:val="clear" w:color="auto" w:fill="FFFFFF"/>
        </w:rPr>
        <w:lastRenderedPageBreak/>
        <w:t xml:space="preserve">women’s rights in exchange for civil peace and prosperity </w:t>
      </w:r>
      <w:r w:rsidR="007C0ED5" w:rsidRPr="00EA53CE">
        <w:rPr>
          <w:rFonts w:asciiTheme="minorHAnsi" w:hAnsiTheme="minorHAnsi" w:cstheme="minorHAnsi"/>
          <w:color w:val="000000" w:themeColor="text1"/>
          <w:shd w:val="clear" w:color="auto" w:fill="FFFFFF"/>
        </w:rPr>
        <w:t xml:space="preserve">with the rise of the Muslim administration is </w:t>
      </w:r>
      <w:proofErr w:type="spellStart"/>
      <w:r w:rsidR="00610BEC" w:rsidRPr="00EA53CE">
        <w:rPr>
          <w:rFonts w:asciiTheme="minorHAnsi" w:hAnsiTheme="minorHAnsi" w:cstheme="minorHAnsi"/>
          <w:i/>
          <w:iCs/>
          <w:color w:val="000000" w:themeColor="text1"/>
          <w:shd w:val="clear" w:color="auto" w:fill="FFFFFF"/>
        </w:rPr>
        <w:t>apriori</w:t>
      </w:r>
      <w:proofErr w:type="spellEnd"/>
      <w:r w:rsidR="00610BEC" w:rsidRPr="00EA53CE">
        <w:rPr>
          <w:rFonts w:asciiTheme="minorHAnsi" w:hAnsiTheme="minorHAnsi" w:cstheme="minorHAnsi"/>
          <w:color w:val="000000" w:themeColor="text1"/>
          <w:shd w:val="clear" w:color="auto" w:fill="FFFFFF"/>
        </w:rPr>
        <w:t xml:space="preserve"> </w:t>
      </w:r>
      <w:r w:rsidR="00541309" w:rsidRPr="00EA53CE">
        <w:rPr>
          <w:rFonts w:asciiTheme="minorHAnsi" w:hAnsiTheme="minorHAnsi" w:cstheme="minorHAnsi"/>
          <w:color w:val="000000" w:themeColor="text1"/>
          <w:shd w:val="clear" w:color="auto" w:fill="FFFFFF"/>
        </w:rPr>
        <w:t xml:space="preserve">undermined </w:t>
      </w:r>
      <w:r w:rsidR="000D7909" w:rsidRPr="00EA53CE">
        <w:rPr>
          <w:rFonts w:asciiTheme="minorHAnsi" w:hAnsiTheme="minorHAnsi" w:cstheme="minorHAnsi"/>
          <w:color w:val="000000" w:themeColor="text1"/>
          <w:shd w:val="clear" w:color="auto" w:fill="FFFFFF"/>
        </w:rPr>
        <w:t xml:space="preserve">as </w:t>
      </w:r>
      <w:r w:rsidR="00541309" w:rsidRPr="00EA53CE">
        <w:rPr>
          <w:rFonts w:asciiTheme="minorHAnsi" w:hAnsiTheme="minorHAnsi" w:cstheme="minorHAnsi"/>
          <w:color w:val="000000" w:themeColor="text1"/>
          <w:shd w:val="clear" w:color="auto" w:fill="FFFFFF"/>
        </w:rPr>
        <w:t xml:space="preserve">it turns out </w:t>
      </w:r>
      <w:r w:rsidR="000D7909" w:rsidRPr="00EA53CE">
        <w:rPr>
          <w:rFonts w:asciiTheme="minorHAnsi" w:hAnsiTheme="minorHAnsi" w:cstheme="minorHAnsi"/>
          <w:color w:val="000000" w:themeColor="text1"/>
          <w:shd w:val="clear" w:color="auto" w:fill="FFFFFF"/>
        </w:rPr>
        <w:t>the same elite never lived up to its proclaimed values</w:t>
      </w:r>
      <w:r w:rsidR="00541309" w:rsidRPr="00EA53CE">
        <w:rPr>
          <w:rFonts w:asciiTheme="minorHAnsi" w:hAnsiTheme="minorHAnsi" w:cstheme="minorHAnsi"/>
          <w:color w:val="000000" w:themeColor="text1"/>
          <w:shd w:val="clear" w:color="auto" w:fill="FFFFFF"/>
        </w:rPr>
        <w:t xml:space="preserve"> with regards to women. </w:t>
      </w:r>
      <w:r w:rsidR="000D7909" w:rsidRPr="00EA53CE">
        <w:rPr>
          <w:rFonts w:asciiTheme="minorHAnsi" w:hAnsiTheme="minorHAnsi" w:cstheme="minorHAnsi"/>
          <w:color w:val="000000" w:themeColor="text1"/>
          <w:shd w:val="clear" w:color="auto" w:fill="FFFFFF"/>
        </w:rPr>
        <w:t xml:space="preserve"> </w:t>
      </w:r>
    </w:p>
    <w:p w14:paraId="407F182A" w14:textId="21AA7746" w:rsidR="00732D7A" w:rsidRPr="00EA53CE" w:rsidRDefault="005D6AE2"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Hence, a</w:t>
      </w:r>
      <w:r w:rsidR="00511259" w:rsidRPr="00EA53CE">
        <w:rPr>
          <w:rFonts w:asciiTheme="minorHAnsi" w:hAnsiTheme="minorHAnsi" w:cstheme="minorHAnsi"/>
          <w:color w:val="000000" w:themeColor="text1"/>
        </w:rPr>
        <w:t xml:space="preserve">s a satirical depiction of contemporary France, </w:t>
      </w:r>
      <w:proofErr w:type="spellStart"/>
      <w:r w:rsidR="001D63C9" w:rsidRPr="00EA53CE">
        <w:rPr>
          <w:rFonts w:asciiTheme="minorHAnsi" w:hAnsiTheme="minorHAnsi" w:cstheme="minorHAnsi"/>
          <w:color w:val="000000" w:themeColor="text1"/>
        </w:rPr>
        <w:t>soumission</w:t>
      </w:r>
      <w:proofErr w:type="spellEnd"/>
      <w:r w:rsidR="001D63C9"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 xml:space="preserve">is intended to </w:t>
      </w:r>
      <w:r w:rsidR="008A5161" w:rsidRPr="00EA53CE">
        <w:rPr>
          <w:rFonts w:asciiTheme="minorHAnsi" w:hAnsiTheme="minorHAnsi" w:cstheme="minorHAnsi"/>
          <w:color w:val="000000" w:themeColor="text1"/>
        </w:rPr>
        <w:t xml:space="preserve">dismantle, </w:t>
      </w:r>
      <w:r w:rsidRPr="00EA53CE">
        <w:rPr>
          <w:rFonts w:asciiTheme="minorHAnsi" w:hAnsiTheme="minorHAnsi" w:cstheme="minorHAnsi"/>
          <w:color w:val="000000" w:themeColor="text1"/>
        </w:rPr>
        <w:t xml:space="preserve">unmask and disturb </w:t>
      </w:r>
      <w:r w:rsidR="00F8399F" w:rsidRPr="00EA53CE">
        <w:rPr>
          <w:rFonts w:asciiTheme="minorHAnsi" w:hAnsiTheme="minorHAnsi" w:cstheme="minorHAnsi"/>
          <w:color w:val="000000" w:themeColor="text1"/>
        </w:rPr>
        <w:t>(</w:t>
      </w:r>
      <w:proofErr w:type="spellStart"/>
      <w:r w:rsidR="00F8399F" w:rsidRPr="00EA53CE">
        <w:rPr>
          <w:rFonts w:asciiTheme="minorHAnsi" w:hAnsiTheme="minorHAnsi" w:cstheme="minorHAnsi"/>
          <w:color w:val="000000" w:themeColor="text1"/>
        </w:rPr>
        <w:t>Scurat</w:t>
      </w:r>
      <w:r w:rsidRPr="00EA53CE">
        <w:rPr>
          <w:rFonts w:asciiTheme="minorHAnsi" w:hAnsiTheme="minorHAnsi" w:cstheme="minorHAnsi"/>
          <w:color w:val="000000" w:themeColor="text1"/>
        </w:rPr>
        <w:t>i</w:t>
      </w:r>
      <w:proofErr w:type="spellEnd"/>
      <w:r w:rsidR="00362293" w:rsidRPr="00EA53CE">
        <w:rPr>
          <w:rFonts w:asciiTheme="minorHAnsi" w:hAnsiTheme="minorHAnsi" w:cstheme="minorHAnsi"/>
          <w:color w:val="000000" w:themeColor="text1"/>
        </w:rPr>
        <w:t xml:space="preserve"> 2017,</w:t>
      </w:r>
      <w:r w:rsidR="00F8399F" w:rsidRPr="00EA53CE">
        <w:rPr>
          <w:rFonts w:asciiTheme="minorHAnsi" w:hAnsiTheme="minorHAnsi" w:cstheme="minorHAnsi"/>
          <w:color w:val="000000" w:themeColor="text1"/>
        </w:rPr>
        <w:t xml:space="preserve"> 170-171</w:t>
      </w:r>
      <w:r w:rsidR="00866DFF" w:rsidRPr="00EA53CE">
        <w:rPr>
          <w:rFonts w:asciiTheme="minorHAnsi" w:hAnsiTheme="minorHAnsi" w:cstheme="minorHAnsi"/>
          <w:color w:val="000000" w:themeColor="text1"/>
        </w:rPr>
        <w:t>, Almeida 2015, Blanchard</w:t>
      </w:r>
      <w:r w:rsidR="00362293" w:rsidRPr="00EA53CE">
        <w:rPr>
          <w:rFonts w:asciiTheme="minorHAnsi" w:hAnsiTheme="minorHAnsi" w:cstheme="minorHAnsi"/>
          <w:color w:val="000000" w:themeColor="text1"/>
        </w:rPr>
        <w:t xml:space="preserve">  2018</w:t>
      </w:r>
      <w:r w:rsidR="00F8399F" w:rsidRPr="00EA53CE">
        <w:rPr>
          <w:rFonts w:asciiTheme="minorHAnsi" w:hAnsiTheme="minorHAnsi" w:cstheme="minorHAnsi"/>
          <w:color w:val="000000" w:themeColor="text1"/>
        </w:rPr>
        <w:t>)</w:t>
      </w:r>
      <w:r w:rsidR="00866DFF" w:rsidRPr="00EA53CE">
        <w:rPr>
          <w:rFonts w:asciiTheme="minorHAnsi" w:hAnsiTheme="minorHAnsi" w:cstheme="minorHAnsi"/>
          <w:color w:val="000000" w:themeColor="text1"/>
        </w:rPr>
        <w:t xml:space="preserve"> but</w:t>
      </w:r>
      <w:r w:rsidR="00511259" w:rsidRPr="00EA53CE">
        <w:rPr>
          <w:rFonts w:asciiTheme="minorHAnsi" w:hAnsiTheme="minorHAnsi" w:cstheme="minorHAnsi"/>
          <w:color w:val="000000" w:themeColor="text1"/>
        </w:rPr>
        <w:t xml:space="preserve"> </w:t>
      </w:r>
      <w:r w:rsidR="00610BEC" w:rsidRPr="00EA53CE">
        <w:rPr>
          <w:rFonts w:asciiTheme="minorHAnsi" w:hAnsiTheme="minorHAnsi" w:cstheme="minorHAnsi"/>
          <w:color w:val="000000" w:themeColor="text1"/>
        </w:rPr>
        <w:t xml:space="preserve">precisely what is </w:t>
      </w:r>
      <w:r w:rsidR="001D63C9" w:rsidRPr="00EA53CE">
        <w:rPr>
          <w:rFonts w:asciiTheme="minorHAnsi" w:hAnsiTheme="minorHAnsi" w:cstheme="minorHAnsi"/>
          <w:color w:val="000000" w:themeColor="text1"/>
        </w:rPr>
        <w:t xml:space="preserve">the object of attack dispersed and unfocused.   </w:t>
      </w:r>
      <w:r w:rsidR="00F8399F" w:rsidRPr="00EA53CE">
        <w:rPr>
          <w:rFonts w:asciiTheme="minorHAnsi" w:hAnsiTheme="minorHAnsi" w:cstheme="minorHAnsi"/>
          <w:color w:val="000000" w:themeColor="text1"/>
        </w:rPr>
        <w:t xml:space="preserve">There is an unstable tense relation between certainty and indeterminacy </w:t>
      </w:r>
      <w:r w:rsidR="00610BEC" w:rsidRPr="00EA53CE">
        <w:rPr>
          <w:rFonts w:asciiTheme="minorHAnsi" w:hAnsiTheme="minorHAnsi" w:cstheme="minorHAnsi"/>
          <w:color w:val="000000" w:themeColor="text1"/>
        </w:rPr>
        <w:t>is</w:t>
      </w:r>
      <w:r w:rsidR="00F8399F" w:rsidRPr="00EA53CE">
        <w:rPr>
          <w:rFonts w:asciiTheme="minorHAnsi" w:hAnsiTheme="minorHAnsi" w:cstheme="minorHAnsi"/>
          <w:color w:val="000000" w:themeColor="text1"/>
        </w:rPr>
        <w:t xml:space="preserve"> an invitation to evade closure </w:t>
      </w:r>
      <w:r w:rsidR="001D63C9" w:rsidRPr="00EA53CE">
        <w:rPr>
          <w:rFonts w:asciiTheme="minorHAnsi" w:hAnsiTheme="minorHAnsi" w:cstheme="minorHAnsi"/>
          <w:color w:val="000000" w:themeColor="text1"/>
        </w:rPr>
        <w:t>.</w:t>
      </w:r>
    </w:p>
    <w:p w14:paraId="4AE846F1" w14:textId="3698F50B" w:rsidR="00F8399F" w:rsidRPr="00EA53CE" w:rsidRDefault="00F8399F"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 xml:space="preserve">However, </w:t>
      </w:r>
      <w:r w:rsidR="00610BEC" w:rsidRPr="00EA53CE">
        <w:rPr>
          <w:rFonts w:asciiTheme="minorHAnsi" w:hAnsiTheme="minorHAnsi" w:cstheme="minorHAnsi"/>
          <w:color w:val="000000" w:themeColor="text1"/>
        </w:rPr>
        <w:t xml:space="preserve">if we shift our attention to the narrator as a member of the academy </w:t>
      </w:r>
      <w:proofErr w:type="spellStart"/>
      <w:r w:rsidR="00610BEC" w:rsidRPr="00EA53CE">
        <w:rPr>
          <w:rFonts w:asciiTheme="minorHAnsi" w:hAnsiTheme="minorHAnsi" w:cstheme="minorHAnsi"/>
          <w:color w:val="000000" w:themeColor="text1"/>
        </w:rPr>
        <w:t>suddently</w:t>
      </w:r>
      <w:proofErr w:type="spellEnd"/>
      <w:r w:rsidR="00610BEC"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the irony is focused, fixed and stable</w:t>
      </w:r>
      <w:r w:rsidR="00232727" w:rsidRPr="00EA53CE">
        <w:rPr>
          <w:rFonts w:asciiTheme="minorHAnsi" w:hAnsiTheme="minorHAnsi" w:cstheme="minorHAnsi"/>
          <w:color w:val="000000" w:themeColor="text1"/>
        </w:rPr>
        <w:t xml:space="preserve">, meant </w:t>
      </w:r>
      <w:r w:rsidR="001C43AF" w:rsidRPr="00EA53CE">
        <w:rPr>
          <w:rFonts w:asciiTheme="minorHAnsi" w:hAnsiTheme="minorHAnsi" w:cstheme="minorHAnsi"/>
          <w:color w:val="000000" w:themeColor="text1"/>
        </w:rPr>
        <w:t xml:space="preserve">to alarm and alert against a social phenomenon with depicting an object of ridicule which is the object of critique.  </w:t>
      </w:r>
      <w:r w:rsidR="009C554C" w:rsidRPr="00EA53CE">
        <w:rPr>
          <w:rFonts w:asciiTheme="minorHAnsi" w:hAnsiTheme="minorHAnsi" w:cstheme="minorHAnsi"/>
          <w:color w:val="000000" w:themeColor="text1"/>
        </w:rPr>
        <w:t xml:space="preserve">The unreliable academic narrator is ridiculed, and in a satire the object of ridicule is the object of critique.  </w:t>
      </w:r>
    </w:p>
    <w:p w14:paraId="2EB38BFA" w14:textId="77777777" w:rsidR="00BC7304" w:rsidRPr="00EA53CE" w:rsidRDefault="00BC7304"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p>
    <w:p w14:paraId="623A5E9B" w14:textId="77777777" w:rsidR="005851D3" w:rsidRPr="00EA53CE" w:rsidRDefault="005851D3"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Satire criticizes specific human behavior and what it portrays it seeks to condemn as ridiculous. It attacks the vices and whims characteristic of academic life. One learns about how depravity mixes with intellect in the minds of academics, as well as what the limits of human understanding are.</w:t>
      </w:r>
    </w:p>
    <w:p w14:paraId="7B66ABCF" w14:textId="476B7879" w:rsidR="00610BEC" w:rsidRPr="00EA53CE" w:rsidRDefault="007B4408"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 xml:space="preserve">In this article I will advance a reading of the </w:t>
      </w:r>
      <w:proofErr w:type="spellStart"/>
      <w:r w:rsidR="00610BEC" w:rsidRPr="00EA53CE">
        <w:rPr>
          <w:rFonts w:asciiTheme="minorHAnsi" w:hAnsiTheme="minorHAnsi" w:cstheme="minorHAnsi"/>
          <w:b w:val="0"/>
          <w:bCs w:val="0"/>
          <w:i/>
          <w:iCs/>
          <w:color w:val="000000" w:themeColor="text1"/>
          <w:sz w:val="24"/>
          <w:szCs w:val="24"/>
        </w:rPr>
        <w:t>Soumission</w:t>
      </w:r>
      <w:proofErr w:type="spellEnd"/>
      <w:r w:rsidRPr="00EA53CE">
        <w:rPr>
          <w:rFonts w:asciiTheme="minorHAnsi" w:hAnsiTheme="minorHAnsi" w:cstheme="minorHAnsi"/>
          <w:b w:val="0"/>
          <w:bCs w:val="0"/>
          <w:color w:val="000000" w:themeColor="text1"/>
          <w:sz w:val="24"/>
          <w:szCs w:val="24"/>
        </w:rPr>
        <w:t xml:space="preserve">  as university novel </w:t>
      </w:r>
      <w:r w:rsidR="00610BEC" w:rsidRPr="00EA53CE">
        <w:rPr>
          <w:rFonts w:asciiTheme="minorHAnsi" w:hAnsiTheme="minorHAnsi" w:cstheme="minorHAnsi"/>
          <w:b w:val="0"/>
          <w:bCs w:val="0"/>
          <w:color w:val="000000" w:themeColor="text1"/>
          <w:sz w:val="24"/>
          <w:szCs w:val="24"/>
        </w:rPr>
        <w:t>wherein a</w:t>
      </w:r>
      <w:r w:rsidRPr="00EA53CE">
        <w:rPr>
          <w:rFonts w:asciiTheme="minorHAnsi" w:hAnsiTheme="minorHAnsi" w:cstheme="minorHAnsi"/>
          <w:b w:val="0"/>
          <w:bCs w:val="0"/>
          <w:color w:val="000000" w:themeColor="text1"/>
          <w:sz w:val="24"/>
          <w:szCs w:val="24"/>
        </w:rPr>
        <w:t>c</w:t>
      </w:r>
      <w:r w:rsidR="00C25CFD" w:rsidRPr="00EA53CE">
        <w:rPr>
          <w:rFonts w:asciiTheme="minorHAnsi" w:hAnsiTheme="minorHAnsi" w:cstheme="minorHAnsi"/>
          <w:b w:val="0"/>
          <w:bCs w:val="0"/>
          <w:color w:val="000000" w:themeColor="text1"/>
          <w:sz w:val="24"/>
          <w:szCs w:val="24"/>
        </w:rPr>
        <w:t>a</w:t>
      </w:r>
      <w:r w:rsidRPr="00EA53CE">
        <w:rPr>
          <w:rFonts w:asciiTheme="minorHAnsi" w:hAnsiTheme="minorHAnsi" w:cstheme="minorHAnsi"/>
          <w:b w:val="0"/>
          <w:bCs w:val="0"/>
          <w:color w:val="000000" w:themeColor="text1"/>
          <w:sz w:val="24"/>
          <w:szCs w:val="24"/>
        </w:rPr>
        <w:t xml:space="preserve">demia is </w:t>
      </w:r>
      <w:r w:rsidR="007256CF" w:rsidRPr="00EA53CE">
        <w:rPr>
          <w:rFonts w:asciiTheme="minorHAnsi" w:hAnsiTheme="minorHAnsi" w:cstheme="minorHAnsi"/>
          <w:b w:val="0"/>
          <w:bCs w:val="0"/>
          <w:color w:val="000000" w:themeColor="text1"/>
          <w:sz w:val="24"/>
          <w:szCs w:val="24"/>
        </w:rPr>
        <w:t>the focus of critique.</w:t>
      </w:r>
      <w:r w:rsidR="007256CF" w:rsidRPr="00EA53CE">
        <w:rPr>
          <w:rFonts w:asciiTheme="minorHAnsi" w:hAnsiTheme="minorHAnsi" w:cstheme="minorHAnsi"/>
          <w:color w:val="000000" w:themeColor="text1"/>
          <w:sz w:val="24"/>
          <w:szCs w:val="24"/>
        </w:rPr>
        <w:t xml:space="preserve"> </w:t>
      </w:r>
      <w:r w:rsidR="00610BEC" w:rsidRPr="00EA53CE">
        <w:rPr>
          <w:rFonts w:asciiTheme="minorHAnsi" w:hAnsiTheme="minorHAnsi" w:cstheme="minorHAnsi"/>
          <w:b w:val="0"/>
          <w:bCs w:val="0"/>
          <w:color w:val="000000" w:themeColor="text1"/>
          <w:sz w:val="24"/>
          <w:szCs w:val="24"/>
        </w:rPr>
        <w:t xml:space="preserve">The political intrigue intertwined with François and his colleagues’ reactions, or lack thereof, to the amazing events taking place outside the gates of academia are the initiator to a critique of the academy, specifically the humanities. </w:t>
      </w:r>
    </w:p>
    <w:p w14:paraId="2CDA2288" w14:textId="5CA90AF5" w:rsidR="00610BEC" w:rsidRPr="00EA53CE" w:rsidRDefault="00610BE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The intellectual elite “</w:t>
      </w:r>
      <w:r w:rsidR="007E58FD" w:rsidRPr="00EA53CE">
        <w:rPr>
          <w:rFonts w:asciiTheme="minorHAnsi" w:hAnsiTheme="minorHAnsi" w:cstheme="minorHAnsi"/>
          <w:b w:val="0"/>
          <w:bCs w:val="0"/>
          <w:color w:val="000000" w:themeColor="text1"/>
          <w:sz w:val="24"/>
          <w:szCs w:val="24"/>
        </w:rPr>
        <w:t>good for nothing</w:t>
      </w:r>
      <w:r w:rsidRPr="00EA53CE">
        <w:rPr>
          <w:rFonts w:asciiTheme="minorHAnsi" w:hAnsiTheme="minorHAnsi" w:cstheme="minorHAnsi"/>
          <w:b w:val="0"/>
          <w:bCs w:val="0"/>
          <w:color w:val="000000" w:themeColor="text1"/>
          <w:sz w:val="24"/>
          <w:szCs w:val="24"/>
        </w:rPr>
        <w:t>” (</w:t>
      </w:r>
      <w:r w:rsidR="00C95953" w:rsidRPr="00EA53CE">
        <w:rPr>
          <w:rFonts w:asciiTheme="minorHAnsi" w:hAnsiTheme="minorHAnsi" w:cstheme="minorHAnsi"/>
          <w:b w:val="0"/>
          <w:bCs w:val="0"/>
          <w:color w:val="000000" w:themeColor="text1"/>
          <w:sz w:val="24"/>
          <w:szCs w:val="24"/>
        </w:rPr>
        <w:t>Houellebecq</w:t>
      </w:r>
      <w:r w:rsidR="007E58FD" w:rsidRPr="00EA53CE">
        <w:rPr>
          <w:rFonts w:asciiTheme="minorHAnsi" w:hAnsiTheme="minorHAnsi" w:cstheme="minorHAnsi"/>
          <w:b w:val="0"/>
          <w:bCs w:val="0"/>
          <w:color w:val="000000" w:themeColor="text1"/>
          <w:sz w:val="24"/>
          <w:szCs w:val="24"/>
        </w:rPr>
        <w:t xml:space="preserve">  2016, 1)</w:t>
      </w:r>
      <w:r w:rsidRPr="00EA53CE">
        <w:rPr>
          <w:rFonts w:asciiTheme="minorHAnsi" w:hAnsiTheme="minorHAnsi" w:cstheme="minorHAnsi"/>
          <w:b w:val="0"/>
          <w:bCs w:val="0"/>
          <w:color w:val="000000" w:themeColor="text1"/>
          <w:sz w:val="24"/>
          <w:szCs w:val="24"/>
        </w:rPr>
        <w:t>) are indifferent, inept and disinterested in voicing out an opinion or if does voice out one it is in the service of personal objectives</w:t>
      </w:r>
      <w:r w:rsidR="007E58FD" w:rsidRPr="00EA53CE">
        <w:rPr>
          <w:rFonts w:asciiTheme="minorHAnsi" w:hAnsiTheme="minorHAnsi" w:cstheme="minorHAnsi"/>
          <w:b w:val="0"/>
          <w:bCs w:val="0"/>
          <w:color w:val="000000" w:themeColor="text1"/>
          <w:sz w:val="24"/>
          <w:szCs w:val="24"/>
        </w:rPr>
        <w:t xml:space="preserve"> </w:t>
      </w:r>
      <w:r w:rsidR="007E58FD" w:rsidRPr="00EA53CE">
        <w:rPr>
          <w:rFonts w:asciiTheme="minorHAnsi" w:hAnsiTheme="minorHAnsi" w:cstheme="minorHAnsi"/>
          <w:b w:val="0"/>
          <w:bCs w:val="0"/>
          <w:color w:val="000000" w:themeColor="text1"/>
          <w:sz w:val="24"/>
          <w:szCs w:val="24"/>
        </w:rPr>
        <w:t xml:space="preserve">(Rousseau 2018, 121, Michel 2021, </w:t>
      </w:r>
      <w:proofErr w:type="spellStart"/>
      <w:r w:rsidR="007E58FD" w:rsidRPr="00EA53CE">
        <w:rPr>
          <w:rFonts w:asciiTheme="minorHAnsi" w:hAnsiTheme="minorHAnsi" w:cstheme="minorHAnsi"/>
          <w:b w:val="0"/>
          <w:bCs w:val="0"/>
          <w:color w:val="000000" w:themeColor="text1"/>
          <w:sz w:val="24"/>
          <w:szCs w:val="24"/>
        </w:rPr>
        <w:t>Knausgaard</w:t>
      </w:r>
      <w:proofErr w:type="spellEnd"/>
      <w:r w:rsidR="007E58FD" w:rsidRPr="00EA53CE">
        <w:rPr>
          <w:rFonts w:asciiTheme="minorHAnsi" w:hAnsiTheme="minorHAnsi" w:cstheme="minorHAnsi"/>
          <w:b w:val="0"/>
          <w:bCs w:val="0"/>
          <w:color w:val="000000" w:themeColor="text1"/>
          <w:sz w:val="24"/>
          <w:szCs w:val="24"/>
        </w:rPr>
        <w:t xml:space="preserve"> 2015, Morrey 2020, 349)</w:t>
      </w:r>
      <w:r w:rsidR="001C4946" w:rsidRPr="00EA53CE">
        <w:rPr>
          <w:rFonts w:asciiTheme="minorHAnsi" w:hAnsiTheme="minorHAnsi" w:cstheme="minorHAnsi"/>
          <w:b w:val="0"/>
          <w:bCs w:val="0"/>
          <w:color w:val="000000" w:themeColor="text1"/>
          <w:sz w:val="24"/>
          <w:szCs w:val="24"/>
        </w:rPr>
        <w:t>.</w:t>
      </w:r>
      <w:r w:rsidR="001C4946" w:rsidRPr="00EA53CE">
        <w:rPr>
          <w:b w:val="0"/>
          <w:bCs w:val="0"/>
          <w:color w:val="000000" w:themeColor="text1"/>
          <w:sz w:val="24"/>
          <w:szCs w:val="24"/>
          <w:vertAlign w:val="superscript"/>
        </w:rPr>
        <w:t xml:space="preserve"> </w:t>
      </w:r>
      <w:r w:rsidR="001C4946" w:rsidRPr="00EA53CE">
        <w:rPr>
          <w:b w:val="0"/>
          <w:bCs w:val="0"/>
          <w:color w:val="000000" w:themeColor="text1"/>
          <w:sz w:val="24"/>
          <w:szCs w:val="24"/>
          <w:vertAlign w:val="superscript"/>
        </w:rPr>
        <w:footnoteReference w:id="6"/>
      </w:r>
      <w:r w:rsidRPr="00EA53CE">
        <w:rPr>
          <w:rFonts w:asciiTheme="minorHAnsi" w:hAnsiTheme="minorHAnsi" w:cstheme="minorHAnsi"/>
          <w:b w:val="0"/>
          <w:bCs w:val="0"/>
          <w:color w:val="000000" w:themeColor="text1"/>
          <w:sz w:val="24"/>
          <w:szCs w:val="24"/>
        </w:rPr>
        <w:t xml:space="preserve"> </w:t>
      </w:r>
    </w:p>
    <w:p w14:paraId="34D5E9A4" w14:textId="456EA28C" w:rsidR="00610BEC" w:rsidRPr="00EA53CE" w:rsidRDefault="00610BEC" w:rsidP="00E9431A">
      <w:pPr>
        <w:pStyle w:val="Heading1"/>
        <w:spacing w:before="0" w:beforeAutospacing="0" w:after="60" w:afterAutospacing="0" w:line="360" w:lineRule="auto"/>
        <w:rPr>
          <w:rFonts w:asciiTheme="minorHAnsi" w:hAnsiTheme="minorHAnsi" w:cstheme="minorHAnsi"/>
          <w:color w:val="000000" w:themeColor="text1"/>
          <w:sz w:val="24"/>
          <w:szCs w:val="24"/>
        </w:rPr>
      </w:pPr>
      <w:r w:rsidRPr="00EA53CE">
        <w:rPr>
          <w:rFonts w:asciiTheme="minorHAnsi" w:hAnsiTheme="minorHAnsi" w:cstheme="minorHAnsi"/>
          <w:b w:val="0"/>
          <w:bCs w:val="0"/>
          <w:color w:val="000000" w:themeColor="text1"/>
          <w:sz w:val="24"/>
          <w:szCs w:val="24"/>
          <w:shd w:val="clear" w:color="auto" w:fill="FFFFFF"/>
        </w:rPr>
        <w:t>The context in which the novel’s events are presented is typical of the academic novel. This context is foregrounded at the charged points of the beginning and the ending of the novel and it serves as a its primary context.</w:t>
      </w:r>
      <w:r w:rsidRPr="00EA53CE">
        <w:rPr>
          <w:rFonts w:asciiTheme="minorHAnsi" w:hAnsiTheme="minorHAnsi" w:cstheme="minorHAnsi"/>
          <w:b w:val="0"/>
          <w:bCs w:val="0"/>
          <w:color w:val="000000" w:themeColor="text1"/>
          <w:sz w:val="24"/>
          <w:szCs w:val="24"/>
        </w:rPr>
        <w:t xml:space="preserve"> The first chapter walks us through the milestones in Francois’s academic career from its inception while the last chapter envisions his </w:t>
      </w:r>
      <w:r w:rsidRPr="00EA53CE">
        <w:rPr>
          <w:rFonts w:asciiTheme="minorHAnsi" w:hAnsiTheme="minorHAnsi" w:cstheme="minorHAnsi"/>
          <w:b w:val="0"/>
          <w:bCs w:val="0"/>
          <w:color w:val="000000" w:themeColor="text1"/>
          <w:sz w:val="24"/>
          <w:szCs w:val="24"/>
        </w:rPr>
        <w:lastRenderedPageBreak/>
        <w:t>rejuvenated career at the Sorbonne after converting to Islam.  And, the campus environment, both the geographical and the conceptual,  is the novel’s milieu throughout.</w:t>
      </w:r>
      <w:r w:rsidR="007733F0" w:rsidRPr="00EA53CE">
        <w:rPr>
          <w:rFonts w:asciiTheme="minorHAnsi" w:hAnsiTheme="minorHAnsi" w:cstheme="minorHAnsi"/>
          <w:color w:val="000000" w:themeColor="text1"/>
          <w:sz w:val="24"/>
          <w:szCs w:val="24"/>
        </w:rPr>
        <w:t xml:space="preserve"> </w:t>
      </w:r>
    </w:p>
    <w:p w14:paraId="33CEFEBB" w14:textId="0ADE1970" w:rsidR="00130315" w:rsidRPr="00EA53CE" w:rsidRDefault="007256CF" w:rsidP="00642294">
      <w:pPr>
        <w:pStyle w:val="Heading1"/>
        <w:spacing w:before="0" w:beforeAutospacing="0" w:after="60" w:afterAutospacing="0" w:line="360" w:lineRule="auto"/>
        <w:rPr>
          <w:rFonts w:asciiTheme="minorHAnsi" w:hAnsiTheme="minorHAnsi" w:cstheme="minorHAnsi"/>
          <w:b w:val="0"/>
          <w:bCs w:val="0"/>
          <w:color w:val="000000" w:themeColor="text1"/>
          <w:sz w:val="24"/>
          <w:szCs w:val="24"/>
          <w:rtl/>
        </w:rPr>
      </w:pPr>
      <w:r w:rsidRPr="00EA53CE">
        <w:rPr>
          <w:rFonts w:asciiTheme="minorHAnsi" w:hAnsiTheme="minorHAnsi" w:cstheme="minorHAnsi"/>
          <w:color w:val="000000" w:themeColor="text1"/>
          <w:sz w:val="24"/>
          <w:szCs w:val="24"/>
        </w:rPr>
        <w:t xml:space="preserve"> </w:t>
      </w:r>
      <w:r w:rsidR="00A9792C" w:rsidRPr="00EA53CE">
        <w:rPr>
          <w:rFonts w:asciiTheme="minorHAnsi" w:hAnsiTheme="minorHAnsi" w:cstheme="minorHAnsi"/>
          <w:b w:val="0"/>
          <w:bCs w:val="0"/>
          <w:color w:val="000000" w:themeColor="text1"/>
          <w:sz w:val="24"/>
          <w:szCs w:val="24"/>
        </w:rPr>
        <w:t xml:space="preserve">The academic novel focuses on academic life—the realm of the Humanities in particular. Here its characters exist at a far remove from the amazing events taking place beyond the gates of the university. The juxtaposition of what is taking place in the academy and what is taking place outside it creates a sense of absurd disconnection. </w:t>
      </w:r>
      <w:r w:rsidR="003D7C4C" w:rsidRPr="00EA53CE">
        <w:rPr>
          <w:rFonts w:asciiTheme="minorHAnsi" w:hAnsiTheme="minorHAnsi" w:cstheme="minorHAnsi"/>
          <w:b w:val="0"/>
          <w:bCs w:val="0"/>
          <w:color w:val="000000" w:themeColor="text1"/>
          <w:sz w:val="24"/>
          <w:szCs w:val="24"/>
        </w:rPr>
        <w:t>Chantal Michel notes, “en temps de crise, mus par la peur, résignés et apathiques, François et ses collègues ne songent qu’à leur survie et à leur intérêt et ils se content d’</w:t>
      </w:r>
      <w:proofErr w:type="spellStart"/>
      <w:r w:rsidR="003D7C4C" w:rsidRPr="00EA53CE">
        <w:rPr>
          <w:rFonts w:asciiTheme="minorHAnsi" w:hAnsiTheme="minorHAnsi" w:cstheme="minorHAnsi"/>
          <w:b w:val="0"/>
          <w:bCs w:val="0"/>
          <w:color w:val="000000" w:themeColor="text1"/>
          <w:sz w:val="24"/>
          <w:szCs w:val="24"/>
        </w:rPr>
        <w:t>espèrer</w:t>
      </w:r>
      <w:proofErr w:type="spellEnd"/>
      <w:r w:rsidR="003D7C4C" w:rsidRPr="00EA53CE">
        <w:rPr>
          <w:rFonts w:asciiTheme="minorHAnsi" w:hAnsiTheme="minorHAnsi" w:cstheme="minorHAnsi"/>
          <w:b w:val="0"/>
          <w:bCs w:val="0"/>
          <w:color w:val="000000" w:themeColor="text1"/>
          <w:sz w:val="24"/>
          <w:szCs w:val="24"/>
        </w:rPr>
        <w:t xml:space="preserve"> le retour d’un monde sûr […] Lempereur et bien d’autres mettent à profit leur apathie pour agir en sous-main.” (</w:t>
      </w:r>
      <w:r w:rsidR="003D7C4C" w:rsidRPr="00EA53CE">
        <w:rPr>
          <w:rFonts w:asciiTheme="minorHAnsi" w:hAnsiTheme="minorHAnsi" w:cstheme="minorHAnsi"/>
          <w:b w:val="0"/>
          <w:bCs w:val="0"/>
          <w:color w:val="000000" w:themeColor="text1"/>
          <w:sz w:val="24"/>
          <w:szCs w:val="24"/>
          <w:highlight w:val="yellow"/>
        </w:rPr>
        <w:t>Michel, ----, pg.</w:t>
      </w:r>
      <w:r w:rsidR="003D7C4C" w:rsidRPr="00EA53CE">
        <w:rPr>
          <w:rFonts w:asciiTheme="minorHAnsi" w:hAnsiTheme="minorHAnsi" w:cstheme="minorHAnsi"/>
          <w:b w:val="0"/>
          <w:bCs w:val="0"/>
          <w:color w:val="000000" w:themeColor="text1"/>
          <w:sz w:val="24"/>
          <w:szCs w:val="24"/>
        </w:rPr>
        <w:t xml:space="preserve"> )</w:t>
      </w:r>
      <w:r w:rsidR="00642294" w:rsidRPr="00EA53CE">
        <w:rPr>
          <w:rStyle w:val="FootnoteReference"/>
          <w:rFonts w:asciiTheme="minorHAnsi" w:hAnsiTheme="minorHAnsi" w:cstheme="minorHAnsi"/>
          <w:b w:val="0"/>
          <w:bCs w:val="0"/>
          <w:color w:val="000000" w:themeColor="text1"/>
          <w:sz w:val="24"/>
          <w:szCs w:val="24"/>
        </w:rPr>
        <w:footnoteReference w:id="7"/>
      </w:r>
      <w:r w:rsidR="00642294" w:rsidRPr="00EA53CE">
        <w:rPr>
          <w:rFonts w:asciiTheme="minorHAnsi" w:hAnsiTheme="minorHAnsi" w:cstheme="minorHAnsi"/>
          <w:b w:val="0"/>
          <w:bCs w:val="0"/>
          <w:color w:val="000000" w:themeColor="text1"/>
          <w:sz w:val="24"/>
          <w:szCs w:val="24"/>
        </w:rPr>
        <w:t xml:space="preserve">   </w:t>
      </w:r>
      <w:r w:rsidR="00D32EEA" w:rsidRPr="00EA53CE">
        <w:rPr>
          <w:rFonts w:asciiTheme="minorHAnsi" w:hAnsiTheme="minorHAnsi" w:cstheme="minorHAnsi"/>
          <w:b w:val="0"/>
          <w:bCs w:val="0"/>
          <w:color w:val="000000" w:themeColor="text1"/>
          <w:sz w:val="24"/>
          <w:szCs w:val="24"/>
        </w:rPr>
        <w:t xml:space="preserve">Submission reexamines the humanities’ responsibility and commitment to society, as well as their complex relationship with politics, both on and off campus. </w:t>
      </w:r>
      <w:r w:rsidR="00130315" w:rsidRPr="00EA53CE">
        <w:rPr>
          <w:rFonts w:asciiTheme="minorHAnsi" w:hAnsiTheme="minorHAnsi" w:cstheme="minorHAnsi"/>
          <w:b w:val="0"/>
          <w:bCs w:val="0"/>
          <w:color w:val="000000" w:themeColor="text1"/>
          <w:sz w:val="24"/>
          <w:szCs w:val="24"/>
        </w:rPr>
        <w:t>Houellebecq challenges</w:t>
      </w:r>
      <w:r w:rsidR="00130315" w:rsidRPr="00EA53CE">
        <w:rPr>
          <w:rFonts w:asciiTheme="minorHAnsi" w:hAnsiTheme="minorHAnsi" w:cstheme="minorHAnsi"/>
          <w:b w:val="0"/>
          <w:bCs w:val="0"/>
          <w:color w:val="000000" w:themeColor="text1"/>
          <w:sz w:val="24"/>
          <w:szCs w:val="24"/>
          <w:rtl/>
        </w:rPr>
        <w:t xml:space="preserve"> </w:t>
      </w:r>
      <w:r w:rsidR="00130315" w:rsidRPr="00EA53CE">
        <w:rPr>
          <w:rFonts w:asciiTheme="minorHAnsi" w:hAnsiTheme="minorHAnsi" w:cstheme="minorHAnsi"/>
          <w:b w:val="0"/>
          <w:bCs w:val="0"/>
          <w:color w:val="000000" w:themeColor="text1"/>
          <w:sz w:val="24"/>
          <w:szCs w:val="24"/>
        </w:rPr>
        <w:t xml:space="preserve">his readers and problematizes some basic concepts and premises that shape academia as it is today. </w:t>
      </w:r>
    </w:p>
    <w:p w14:paraId="0CC4C98D" w14:textId="7474EF5A" w:rsidR="007733F0" w:rsidRPr="00EA53CE" w:rsidRDefault="007733F0"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rPr>
        <w:t xml:space="preserve">As a campus novel, </w:t>
      </w:r>
      <w:proofErr w:type="spellStart"/>
      <w:r w:rsidRPr="00EA53CE">
        <w:rPr>
          <w:rFonts w:asciiTheme="minorHAnsi" w:hAnsiTheme="minorHAnsi" w:cstheme="minorHAnsi"/>
          <w:b w:val="0"/>
          <w:bCs w:val="0"/>
          <w:color w:val="000000" w:themeColor="text1"/>
          <w:sz w:val="24"/>
          <w:szCs w:val="24"/>
        </w:rPr>
        <w:t>Soumission</w:t>
      </w:r>
      <w:proofErr w:type="spellEnd"/>
      <w:r w:rsidRPr="00EA53CE">
        <w:rPr>
          <w:rFonts w:asciiTheme="minorHAnsi" w:hAnsiTheme="minorHAnsi" w:cstheme="minorHAnsi"/>
          <w:b w:val="0"/>
          <w:bCs w:val="0"/>
          <w:color w:val="000000" w:themeColor="text1"/>
          <w:sz w:val="24"/>
          <w:szCs w:val="24"/>
        </w:rPr>
        <w:t xml:space="preserve"> </w:t>
      </w:r>
      <w:r w:rsidRPr="00EA53CE">
        <w:rPr>
          <w:rFonts w:asciiTheme="minorHAnsi" w:hAnsiTheme="minorHAnsi" w:cstheme="minorHAnsi"/>
          <w:b w:val="0"/>
          <w:bCs w:val="0"/>
          <w:color w:val="000000" w:themeColor="text1"/>
          <w:sz w:val="24"/>
          <w:szCs w:val="24"/>
          <w:shd w:val="clear" w:color="auto" w:fill="FFFFFF"/>
        </w:rPr>
        <w:t xml:space="preserve">touches specifically on the connection between academia and politics and the relevance and value of the humanities to society. </w:t>
      </w:r>
    </w:p>
    <w:p w14:paraId="06E77F9F" w14:textId="77777777" w:rsidR="00130315" w:rsidRPr="00EA53CE" w:rsidRDefault="00130315" w:rsidP="00E9431A">
      <w:pPr>
        <w:spacing w:line="360" w:lineRule="auto"/>
        <w:rPr>
          <w:rFonts w:asciiTheme="minorHAnsi" w:hAnsiTheme="minorHAnsi" w:cstheme="minorHAnsi"/>
          <w:color w:val="000000" w:themeColor="text1"/>
        </w:rPr>
      </w:pPr>
    </w:p>
    <w:p w14:paraId="3CD5E6FE" w14:textId="77777777" w:rsidR="00AF5CE6" w:rsidRPr="00EA53CE" w:rsidRDefault="00AF5CE6" w:rsidP="00E9431A">
      <w:pPr>
        <w:pStyle w:val="Heading1"/>
        <w:spacing w:before="0" w:beforeAutospacing="0" w:after="60" w:afterAutospacing="0" w:line="360" w:lineRule="auto"/>
        <w:ind w:firstLine="720"/>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shd w:val="clear" w:color="auto" w:fill="FFFFFF"/>
        </w:rPr>
        <w:t>The Campus Novel</w:t>
      </w:r>
    </w:p>
    <w:p w14:paraId="00BC5CC4" w14:textId="77777777" w:rsidR="00F4073C" w:rsidRPr="00EA53CE" w:rsidRDefault="00F4073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shd w:val="clear" w:color="auto" w:fill="FFFFFF"/>
          <w:rtl/>
        </w:rPr>
      </w:pPr>
    </w:p>
    <w:p w14:paraId="1509965A" w14:textId="1E2D4DC2" w:rsidR="00555FF5" w:rsidRPr="00EA53CE" w:rsidRDefault="002C4603"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u w:val="single"/>
        </w:rPr>
        <w:t>A</w:t>
      </w:r>
      <w:r w:rsidR="009B669C" w:rsidRPr="00EA53CE">
        <w:rPr>
          <w:rFonts w:asciiTheme="minorHAnsi" w:hAnsiTheme="minorHAnsi" w:cstheme="minorHAnsi"/>
          <w:b w:val="0"/>
          <w:bCs w:val="0"/>
          <w:color w:val="000000" w:themeColor="text1"/>
          <w:sz w:val="24"/>
          <w:szCs w:val="24"/>
          <w:u w:val="single"/>
        </w:rPr>
        <w:t xml:space="preserve"> campus novel</w:t>
      </w:r>
      <w:r w:rsidR="0019723E" w:rsidRPr="00EA53CE">
        <w:rPr>
          <w:rStyle w:val="FootnoteReference"/>
          <w:rFonts w:asciiTheme="minorHAnsi" w:hAnsiTheme="minorHAnsi" w:cstheme="minorHAnsi"/>
          <w:b w:val="0"/>
          <w:bCs w:val="0"/>
          <w:color w:val="000000" w:themeColor="text1"/>
          <w:sz w:val="24"/>
          <w:szCs w:val="24"/>
          <w:u w:val="single"/>
        </w:rPr>
        <w:footnoteReference w:id="8"/>
      </w:r>
      <w:r w:rsidR="009B669C" w:rsidRPr="00EA53CE">
        <w:rPr>
          <w:rFonts w:asciiTheme="minorHAnsi" w:hAnsiTheme="minorHAnsi" w:cstheme="minorHAnsi"/>
          <w:b w:val="0"/>
          <w:bCs w:val="0"/>
          <w:color w:val="000000" w:themeColor="text1"/>
          <w:sz w:val="24"/>
          <w:szCs w:val="24"/>
          <w:u w:val="single"/>
        </w:rPr>
        <w:t xml:space="preserve"> </w:t>
      </w:r>
      <w:r w:rsidR="00555FF5" w:rsidRPr="00EA53CE">
        <w:rPr>
          <w:rFonts w:asciiTheme="minorHAnsi" w:hAnsiTheme="minorHAnsi" w:cstheme="minorHAnsi"/>
          <w:b w:val="0"/>
          <w:bCs w:val="0"/>
          <w:color w:val="000000" w:themeColor="text1"/>
          <w:sz w:val="24"/>
          <w:szCs w:val="24"/>
        </w:rPr>
        <w:t>is set within the enclosed world of a college or university and highlights the follies of academic life.</w:t>
      </w:r>
      <w:r w:rsidR="00555FF5" w:rsidRPr="00EA53CE">
        <w:rPr>
          <w:rFonts w:asciiTheme="minorHAnsi" w:hAnsiTheme="minorHAnsi" w:cstheme="minorHAnsi"/>
          <w:color w:val="000000" w:themeColor="text1"/>
          <w:sz w:val="24"/>
          <w:szCs w:val="24"/>
        </w:rPr>
        <w:t xml:space="preserve"> </w:t>
      </w:r>
      <w:r w:rsidR="007B636C" w:rsidRPr="00EA53CE">
        <w:rPr>
          <w:rFonts w:asciiTheme="minorHAnsi" w:hAnsiTheme="minorHAnsi" w:cstheme="minorHAnsi"/>
          <w:b w:val="0"/>
          <w:bCs w:val="0"/>
          <w:color w:val="000000" w:themeColor="text1"/>
          <w:sz w:val="24"/>
          <w:szCs w:val="24"/>
          <w:u w:val="single"/>
        </w:rPr>
        <w:t>It i</w:t>
      </w:r>
      <w:r w:rsidR="009B669C" w:rsidRPr="00EA53CE">
        <w:rPr>
          <w:rFonts w:asciiTheme="minorHAnsi" w:hAnsiTheme="minorHAnsi" w:cstheme="minorHAnsi"/>
          <w:b w:val="0"/>
          <w:bCs w:val="0"/>
          <w:color w:val="000000" w:themeColor="text1"/>
          <w:sz w:val="24"/>
          <w:szCs w:val="24"/>
          <w:u w:val="single"/>
        </w:rPr>
        <w:t xml:space="preserve">s a </w:t>
      </w:r>
      <w:r w:rsidR="00F4073C" w:rsidRPr="00EA53CE">
        <w:rPr>
          <w:rFonts w:asciiTheme="minorHAnsi" w:hAnsiTheme="minorHAnsi" w:cstheme="minorHAnsi"/>
          <w:b w:val="0"/>
          <w:bCs w:val="0"/>
          <w:color w:val="000000" w:themeColor="text1"/>
          <w:sz w:val="24"/>
          <w:szCs w:val="24"/>
        </w:rPr>
        <w:t>satirical novel that maps political and social developments in the academic world, and pokes fun at the faculty’s unproductive, useless, and ineffectual character and their disconnection from the reality behind college life and everyday existence as a whole.</w:t>
      </w:r>
      <w:r w:rsidR="00555FF5" w:rsidRPr="00EA53CE">
        <w:rPr>
          <w:rFonts w:asciiTheme="minorHAnsi" w:hAnsiTheme="minorHAnsi" w:cstheme="minorHAnsi"/>
          <w:b w:val="0"/>
          <w:bCs w:val="0"/>
          <w:color w:val="000000" w:themeColor="text1"/>
          <w:sz w:val="24"/>
          <w:szCs w:val="24"/>
        </w:rPr>
        <w:t xml:space="preserve"> The academic novel investigates ethical and philosophical questions that are endemic to the genre. As Womack </w:t>
      </w:r>
      <w:r w:rsidR="002E70B8" w:rsidRPr="00EA53CE">
        <w:rPr>
          <w:rFonts w:asciiTheme="minorHAnsi" w:hAnsiTheme="minorHAnsi" w:cstheme="minorHAnsi"/>
          <w:b w:val="0"/>
          <w:bCs w:val="0"/>
          <w:color w:val="000000" w:themeColor="text1"/>
          <w:sz w:val="24"/>
          <w:szCs w:val="24"/>
        </w:rPr>
        <w:t xml:space="preserve">2005 </w:t>
      </w:r>
      <w:r w:rsidR="00555FF5" w:rsidRPr="00EA53CE">
        <w:rPr>
          <w:rFonts w:asciiTheme="minorHAnsi" w:hAnsiTheme="minorHAnsi" w:cstheme="minorHAnsi"/>
          <w:b w:val="0"/>
          <w:bCs w:val="0"/>
          <w:color w:val="000000" w:themeColor="text1"/>
          <w:sz w:val="24"/>
          <w:szCs w:val="24"/>
        </w:rPr>
        <w:t xml:space="preserve">notes, these novels may question  the “relevance of literary theory to the problems that plague the world beyond the halls of the academy” (335) or critique “the academy’s capacity for engendering genuine educational </w:t>
      </w:r>
      <w:r w:rsidR="00555FF5" w:rsidRPr="00EA53CE">
        <w:rPr>
          <w:rFonts w:asciiTheme="minorHAnsi" w:hAnsiTheme="minorHAnsi" w:cstheme="minorHAnsi"/>
          <w:b w:val="0"/>
          <w:bCs w:val="0"/>
          <w:color w:val="000000" w:themeColor="text1"/>
          <w:sz w:val="24"/>
          <w:szCs w:val="24"/>
        </w:rPr>
        <w:lastRenderedPageBreak/>
        <w:t>and social change when its most cherished principles evince little practical application” (333)/</w:t>
      </w:r>
    </w:p>
    <w:p w14:paraId="547A28E1" w14:textId="77777777" w:rsidR="009B2FE3" w:rsidRPr="00EA53CE" w:rsidRDefault="005E2CA3"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 xml:space="preserve">Campus novels pay close attention to the politics of exclusion (pp. 329-340): The perpetual threat of begin removed from the community. The threat functions as a foreboding obstacle to the individual scholar’s success. All academic novels are constructed around the tension between idealism and competition that can also be understood as the tension between scholarship as an end in itself and scholarship as a means. </w:t>
      </w:r>
      <w:r w:rsidR="009B2FE3" w:rsidRPr="00EA53CE">
        <w:rPr>
          <w:rFonts w:asciiTheme="minorHAnsi" w:hAnsiTheme="minorHAnsi" w:cstheme="minorHAnsi"/>
          <w:b w:val="0"/>
          <w:bCs w:val="0"/>
          <w:color w:val="000000" w:themeColor="text1"/>
          <w:sz w:val="24"/>
          <w:szCs w:val="24"/>
          <w:highlight w:val="yellow"/>
        </w:rPr>
        <w:t>Womack, 327:</w:t>
      </w:r>
    </w:p>
    <w:p w14:paraId="3155D113" w14:textId="77777777" w:rsidR="005E2CA3" w:rsidRPr="00EA53CE" w:rsidRDefault="005E2CA3"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p>
    <w:p w14:paraId="4C958E88" w14:textId="77777777" w:rsidR="00555FF5" w:rsidRPr="00EA53CE" w:rsidRDefault="00555FF5"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p>
    <w:p w14:paraId="29CC7888" w14:textId="74169DEC" w:rsidR="00F4073C" w:rsidRPr="00EA53CE" w:rsidRDefault="005E2CA3"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tl/>
        </w:rPr>
      </w:pPr>
      <w:r w:rsidRPr="00EA53CE">
        <w:rPr>
          <w:rFonts w:asciiTheme="minorHAnsi" w:hAnsiTheme="minorHAnsi" w:cstheme="minorHAnsi"/>
          <w:b w:val="0"/>
          <w:bCs w:val="0"/>
          <w:color w:val="000000" w:themeColor="text1"/>
          <w:sz w:val="24"/>
          <w:szCs w:val="24"/>
        </w:rPr>
        <w:t>As Womack explains, in</w:t>
      </w:r>
      <w:r w:rsidR="00511259" w:rsidRPr="00EA53CE">
        <w:rPr>
          <w:rFonts w:asciiTheme="minorHAnsi" w:hAnsiTheme="minorHAnsi" w:cstheme="minorHAnsi"/>
          <w:b w:val="0"/>
          <w:bCs w:val="0"/>
          <w:color w:val="000000" w:themeColor="text1"/>
          <w:sz w:val="24"/>
          <w:szCs w:val="24"/>
        </w:rPr>
        <w:t xml:space="preserve"> </w:t>
      </w:r>
      <w:r w:rsidR="00F4073C" w:rsidRPr="00EA53CE">
        <w:rPr>
          <w:rFonts w:asciiTheme="minorHAnsi" w:hAnsiTheme="minorHAnsi" w:cstheme="minorHAnsi"/>
          <w:b w:val="0"/>
          <w:bCs w:val="0"/>
          <w:color w:val="000000" w:themeColor="text1"/>
          <w:sz w:val="24"/>
          <w:szCs w:val="24"/>
        </w:rPr>
        <w:t>principle, or perhaps just in appearance, academic life is safe and comfortable. It is primarily a communal life, even if it is fundamentally rooted in individualism.</w:t>
      </w:r>
    </w:p>
    <w:p w14:paraId="5CA805A5" w14:textId="6B0DADE4" w:rsidR="00F4073C" w:rsidRPr="00EA53CE" w:rsidRDefault="00F4073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On the one hand it is a realm where one can take part in intellectual discourse with colleagues, but on the other hand it is an arena where one must take part in a high stakes competition with colleagues, since it is the quality of one’s research and one’s scholarly productivity that will guarantee professional success.</w:t>
      </w:r>
      <w:r w:rsidR="00EE7D40" w:rsidRPr="00EA53CE">
        <w:rPr>
          <w:rFonts w:asciiTheme="minorHAnsi" w:hAnsiTheme="minorHAnsi" w:cstheme="minorHAnsi"/>
          <w:b w:val="0"/>
          <w:bCs w:val="0"/>
          <w:color w:val="000000" w:themeColor="text1"/>
          <w:sz w:val="24"/>
          <w:szCs w:val="24"/>
        </w:rPr>
        <w:t xml:space="preserve"> </w:t>
      </w:r>
      <w:r w:rsidRPr="00EA53CE">
        <w:rPr>
          <w:rFonts w:asciiTheme="minorHAnsi" w:hAnsiTheme="minorHAnsi" w:cstheme="minorHAnsi"/>
          <w:b w:val="0"/>
          <w:bCs w:val="0"/>
          <w:color w:val="000000" w:themeColor="text1"/>
          <w:sz w:val="24"/>
          <w:szCs w:val="24"/>
        </w:rPr>
        <w:t>As a result, there is a fundamental inequality in academic life</w:t>
      </w:r>
      <w:r w:rsidR="00EE7D40" w:rsidRPr="00EA53CE">
        <w:rPr>
          <w:rFonts w:asciiTheme="minorHAnsi" w:hAnsiTheme="minorHAnsi" w:cstheme="minorHAnsi"/>
          <w:b w:val="0"/>
          <w:bCs w:val="0"/>
          <w:color w:val="000000" w:themeColor="text1"/>
          <w:sz w:val="24"/>
          <w:szCs w:val="24"/>
        </w:rPr>
        <w:t xml:space="preserve"> which leads to an unforgiving competition and </w:t>
      </w:r>
      <w:r w:rsidRPr="00EA53CE">
        <w:rPr>
          <w:rFonts w:asciiTheme="minorHAnsi" w:hAnsiTheme="minorHAnsi" w:cstheme="minorHAnsi"/>
          <w:b w:val="0"/>
          <w:bCs w:val="0"/>
          <w:color w:val="000000" w:themeColor="text1"/>
          <w:sz w:val="24"/>
          <w:szCs w:val="24"/>
        </w:rPr>
        <w:t>interpersonal conflict</w:t>
      </w:r>
      <w:r w:rsidR="00EE7D40" w:rsidRPr="00EA53CE">
        <w:rPr>
          <w:rFonts w:asciiTheme="minorHAnsi" w:hAnsiTheme="minorHAnsi" w:cstheme="minorHAnsi"/>
          <w:b w:val="0"/>
          <w:bCs w:val="0"/>
          <w:color w:val="000000" w:themeColor="text1"/>
          <w:sz w:val="24"/>
          <w:szCs w:val="24"/>
        </w:rPr>
        <w:t>s</w:t>
      </w:r>
      <w:r w:rsidRPr="00EA53CE">
        <w:rPr>
          <w:rFonts w:asciiTheme="minorHAnsi" w:hAnsiTheme="minorHAnsi" w:cstheme="minorHAnsi"/>
          <w:b w:val="0"/>
          <w:bCs w:val="0"/>
          <w:color w:val="000000" w:themeColor="text1"/>
          <w:sz w:val="24"/>
          <w:szCs w:val="24"/>
        </w:rPr>
        <w:t xml:space="preserve"> inherent to academic life.</w:t>
      </w:r>
    </w:p>
    <w:p w14:paraId="05129BF4" w14:textId="77777777" w:rsidR="00F4073C" w:rsidRPr="00EA53CE" w:rsidRDefault="00F4073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p>
    <w:p w14:paraId="336AC488" w14:textId="082B802F" w:rsidR="00F4073C" w:rsidRPr="00EA53CE" w:rsidRDefault="00F4073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u w:val="single"/>
        </w:rPr>
      </w:pPr>
      <w:proofErr w:type="spellStart"/>
      <w:r w:rsidRPr="00EA53CE">
        <w:rPr>
          <w:rFonts w:asciiTheme="minorHAnsi" w:hAnsiTheme="minorHAnsi" w:cstheme="minorHAnsi"/>
          <w:b w:val="0"/>
          <w:bCs w:val="0"/>
          <w:i/>
          <w:iCs/>
          <w:color w:val="000000" w:themeColor="text1"/>
          <w:sz w:val="24"/>
          <w:szCs w:val="24"/>
          <w:u w:val="single"/>
        </w:rPr>
        <w:t>Soumission</w:t>
      </w:r>
      <w:proofErr w:type="spellEnd"/>
      <w:r w:rsidRPr="00EA53CE">
        <w:rPr>
          <w:rFonts w:asciiTheme="minorHAnsi" w:hAnsiTheme="minorHAnsi" w:cstheme="minorHAnsi"/>
          <w:b w:val="0"/>
          <w:bCs w:val="0"/>
          <w:color w:val="000000" w:themeColor="text1"/>
          <w:sz w:val="24"/>
          <w:szCs w:val="24"/>
          <w:u w:val="single"/>
        </w:rPr>
        <w:t xml:space="preserve"> as a university novel</w:t>
      </w:r>
    </w:p>
    <w:p w14:paraId="5795EBA1" w14:textId="3D570B8E" w:rsidR="007B636C" w:rsidRPr="00EA53CE" w:rsidRDefault="007E29EE"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 xml:space="preserve">In </w:t>
      </w:r>
      <w:proofErr w:type="spellStart"/>
      <w:r w:rsidRPr="00EA53CE">
        <w:rPr>
          <w:rFonts w:asciiTheme="minorHAnsi" w:hAnsiTheme="minorHAnsi" w:cstheme="minorHAnsi"/>
          <w:b w:val="0"/>
          <w:bCs w:val="0"/>
          <w:color w:val="000000" w:themeColor="text1"/>
          <w:sz w:val="24"/>
          <w:szCs w:val="24"/>
        </w:rPr>
        <w:t>Soumission</w:t>
      </w:r>
      <w:proofErr w:type="spellEnd"/>
      <w:r w:rsidRPr="00EA53CE">
        <w:rPr>
          <w:rFonts w:asciiTheme="minorHAnsi" w:hAnsiTheme="minorHAnsi" w:cstheme="minorHAnsi"/>
          <w:b w:val="0"/>
          <w:bCs w:val="0"/>
          <w:color w:val="000000" w:themeColor="text1"/>
          <w:sz w:val="24"/>
          <w:szCs w:val="24"/>
        </w:rPr>
        <w:t xml:space="preserve">, </w:t>
      </w:r>
      <w:r w:rsidR="00F4073C" w:rsidRPr="00EA53CE">
        <w:rPr>
          <w:rFonts w:asciiTheme="minorHAnsi" w:hAnsiTheme="minorHAnsi" w:cstheme="minorHAnsi"/>
          <w:b w:val="0"/>
          <w:bCs w:val="0"/>
          <w:color w:val="000000" w:themeColor="text1"/>
          <w:sz w:val="24"/>
          <w:szCs w:val="24"/>
        </w:rPr>
        <w:t>Houellebecq touches upon several issues concerning the academic lifecycle</w:t>
      </w:r>
      <w:r w:rsidR="00F4073C" w:rsidRPr="00EA53CE">
        <w:rPr>
          <w:rFonts w:asciiTheme="minorHAnsi" w:hAnsiTheme="minorHAnsi" w:cstheme="minorHAnsi"/>
          <w:b w:val="0"/>
          <w:bCs w:val="0"/>
          <w:i/>
          <w:iCs/>
          <w:color w:val="000000" w:themeColor="text1"/>
          <w:sz w:val="24"/>
          <w:szCs w:val="24"/>
        </w:rPr>
        <w:t xml:space="preserve">, </w:t>
      </w:r>
      <w:r w:rsidR="00F4073C" w:rsidRPr="00EA53CE">
        <w:rPr>
          <w:rFonts w:asciiTheme="minorHAnsi" w:hAnsiTheme="minorHAnsi" w:cstheme="minorHAnsi"/>
          <w:b w:val="0"/>
          <w:bCs w:val="0"/>
          <w:color w:val="000000" w:themeColor="text1"/>
          <w:sz w:val="24"/>
          <w:szCs w:val="24"/>
        </w:rPr>
        <w:t>these are classical themes dealt with in the campus novel</w:t>
      </w:r>
      <w:r w:rsidR="007B636C" w:rsidRPr="00EA53CE">
        <w:rPr>
          <w:rFonts w:asciiTheme="minorHAnsi" w:hAnsiTheme="minorHAnsi" w:cstheme="minorHAnsi"/>
          <w:b w:val="0"/>
          <w:bCs w:val="0"/>
          <w:color w:val="000000" w:themeColor="text1"/>
          <w:sz w:val="24"/>
          <w:szCs w:val="24"/>
        </w:rPr>
        <w:t xml:space="preserve"> </w:t>
      </w:r>
      <w:r w:rsidR="00823764" w:rsidRPr="00EA53CE">
        <w:rPr>
          <w:rFonts w:asciiTheme="minorHAnsi" w:hAnsiTheme="minorHAnsi" w:cstheme="minorHAnsi"/>
          <w:b w:val="0"/>
          <w:bCs w:val="0"/>
          <w:color w:val="000000" w:themeColor="text1"/>
          <w:sz w:val="24"/>
          <w:szCs w:val="24"/>
        </w:rPr>
        <w:t>that barbs are</w:t>
      </w:r>
      <w:r w:rsidR="007B636C" w:rsidRPr="00EA53CE">
        <w:rPr>
          <w:rFonts w:asciiTheme="minorHAnsi" w:hAnsiTheme="minorHAnsi" w:cstheme="minorHAnsi"/>
          <w:b w:val="0"/>
          <w:bCs w:val="0"/>
          <w:color w:val="000000" w:themeColor="text1"/>
          <w:sz w:val="24"/>
          <w:szCs w:val="24"/>
        </w:rPr>
        <w:t xml:space="preserve"> delivered against.  </w:t>
      </w:r>
    </w:p>
    <w:p w14:paraId="1940E0A5" w14:textId="6B311331" w:rsidR="00F4073C" w:rsidRPr="00EA53CE" w:rsidRDefault="004E468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 xml:space="preserve">Firstly, </w:t>
      </w:r>
      <w:r w:rsidR="00F4073C" w:rsidRPr="00EA53CE">
        <w:rPr>
          <w:rFonts w:asciiTheme="minorHAnsi" w:hAnsiTheme="minorHAnsi" w:cstheme="minorHAnsi"/>
          <w:b w:val="0"/>
          <w:bCs w:val="0"/>
          <w:color w:val="000000" w:themeColor="text1"/>
          <w:sz w:val="24"/>
          <w:szCs w:val="24"/>
        </w:rPr>
        <w:t xml:space="preserve">the commitment to academic professionalization which is indifferent to the </w:t>
      </w:r>
      <w:r w:rsidR="00823764" w:rsidRPr="00EA53CE">
        <w:rPr>
          <w:rFonts w:asciiTheme="minorHAnsi" w:hAnsiTheme="minorHAnsi" w:cstheme="minorHAnsi"/>
          <w:b w:val="0"/>
          <w:bCs w:val="0"/>
          <w:color w:val="000000" w:themeColor="text1"/>
          <w:sz w:val="24"/>
          <w:szCs w:val="24"/>
        </w:rPr>
        <w:t xml:space="preserve">student </w:t>
      </w:r>
      <w:r w:rsidR="00F4073C" w:rsidRPr="00EA53CE">
        <w:rPr>
          <w:rFonts w:asciiTheme="minorHAnsi" w:hAnsiTheme="minorHAnsi" w:cstheme="minorHAnsi"/>
          <w:b w:val="0"/>
          <w:bCs w:val="0"/>
          <w:i/>
          <w:iCs/>
          <w:color w:val="000000" w:themeColor="text1"/>
          <w:sz w:val="24"/>
          <w:szCs w:val="24"/>
        </w:rPr>
        <w:t>customers</w:t>
      </w:r>
      <w:r w:rsidR="00F4073C" w:rsidRPr="00EA53CE">
        <w:rPr>
          <w:rFonts w:asciiTheme="minorHAnsi" w:hAnsiTheme="minorHAnsi" w:cstheme="minorHAnsi"/>
          <w:b w:val="0"/>
          <w:bCs w:val="0"/>
          <w:color w:val="000000" w:themeColor="text1"/>
          <w:sz w:val="24"/>
          <w:szCs w:val="24"/>
        </w:rPr>
        <w:t xml:space="preserve">.  </w:t>
      </w:r>
      <w:r w:rsidR="00823764" w:rsidRPr="00EA53CE">
        <w:rPr>
          <w:rFonts w:asciiTheme="minorHAnsi" w:hAnsiTheme="minorHAnsi" w:cstheme="minorHAnsi"/>
          <w:b w:val="0"/>
          <w:bCs w:val="0"/>
          <w:color w:val="000000" w:themeColor="text1"/>
          <w:sz w:val="24"/>
          <w:szCs w:val="24"/>
          <w:highlight w:val="yellow"/>
        </w:rPr>
        <w:t>François</w:t>
      </w:r>
      <w:r w:rsidR="00F4073C" w:rsidRPr="00EA53CE">
        <w:rPr>
          <w:rFonts w:asciiTheme="minorHAnsi" w:hAnsiTheme="minorHAnsi" w:cstheme="minorHAnsi"/>
          <w:b w:val="0"/>
          <w:bCs w:val="0"/>
          <w:color w:val="000000" w:themeColor="text1"/>
          <w:sz w:val="24"/>
          <w:szCs w:val="24"/>
        </w:rPr>
        <w:t xml:space="preserve"> is a faculty member who finds teaching purposeless. He comes to campus to teach all his classes solely one morning a week and has little connection with his students. He loathes interacting with them and he could care less about them. Even though he only teaches one day a week, he still finds a way to complain about rude students who bother him with unimportant questions about insignificant poets, </w:t>
      </w:r>
      <w:r w:rsidR="00F4073C" w:rsidRPr="00EA53CE">
        <w:rPr>
          <w:rFonts w:asciiTheme="minorHAnsi" w:hAnsiTheme="minorHAnsi" w:cstheme="minorHAnsi"/>
          <w:b w:val="0"/>
          <w:bCs w:val="0"/>
          <w:color w:val="000000" w:themeColor="text1"/>
          <w:sz w:val="24"/>
          <w:szCs w:val="24"/>
          <w:highlight w:val="yellow"/>
        </w:rPr>
        <w:t>pp. 45-46</w:t>
      </w:r>
      <w:r w:rsidR="00F4073C" w:rsidRPr="00EA53CE">
        <w:rPr>
          <w:rFonts w:asciiTheme="minorHAnsi" w:hAnsiTheme="minorHAnsi" w:cstheme="minorHAnsi"/>
          <w:b w:val="0"/>
          <w:bCs w:val="0"/>
          <w:color w:val="000000" w:themeColor="text1"/>
          <w:sz w:val="24"/>
          <w:szCs w:val="24"/>
        </w:rPr>
        <w:t xml:space="preserve">. He displays apathy and a lack of interest in enraging doctoral candidates, </w:t>
      </w:r>
      <w:r w:rsidR="00F4073C" w:rsidRPr="00EA53CE">
        <w:rPr>
          <w:rFonts w:asciiTheme="minorHAnsi" w:hAnsiTheme="minorHAnsi" w:cstheme="minorHAnsi"/>
          <w:b w:val="0"/>
          <w:bCs w:val="0"/>
          <w:color w:val="000000" w:themeColor="text1"/>
          <w:sz w:val="24"/>
          <w:szCs w:val="24"/>
          <w:highlight w:val="yellow"/>
        </w:rPr>
        <w:t>pp. 49</w:t>
      </w:r>
      <w:r w:rsidR="00F4073C" w:rsidRPr="00EA53CE">
        <w:rPr>
          <w:rFonts w:asciiTheme="minorHAnsi" w:hAnsiTheme="minorHAnsi" w:cstheme="minorHAnsi"/>
          <w:b w:val="0"/>
          <w:bCs w:val="0"/>
          <w:color w:val="000000" w:themeColor="text1"/>
          <w:sz w:val="24"/>
          <w:szCs w:val="24"/>
        </w:rPr>
        <w:t xml:space="preserve">.  In his mind, the </w:t>
      </w:r>
      <w:r w:rsidR="00F4073C" w:rsidRPr="00EA53CE">
        <w:rPr>
          <w:rFonts w:asciiTheme="minorHAnsi" w:hAnsiTheme="minorHAnsi" w:cstheme="minorHAnsi"/>
          <w:b w:val="0"/>
          <w:bCs w:val="0"/>
          <w:color w:val="000000" w:themeColor="text1"/>
          <w:sz w:val="24"/>
          <w:szCs w:val="24"/>
        </w:rPr>
        <w:lastRenderedPageBreak/>
        <w:t xml:space="preserve">mandatory teaching and the commitment to educate a generation of students, is  the fall from a golden age of dissertation writing, </w:t>
      </w:r>
      <w:r w:rsidR="00F4073C" w:rsidRPr="00EA53CE">
        <w:rPr>
          <w:rFonts w:asciiTheme="minorHAnsi" w:hAnsiTheme="minorHAnsi" w:cstheme="minorHAnsi"/>
          <w:b w:val="0"/>
          <w:bCs w:val="0"/>
          <w:color w:val="000000" w:themeColor="text1"/>
          <w:sz w:val="24"/>
          <w:szCs w:val="24"/>
          <w:highlight w:val="yellow"/>
        </w:rPr>
        <w:t>p. 13.</w:t>
      </w:r>
      <w:r w:rsidR="00EE7D40" w:rsidRPr="00EA53CE">
        <w:rPr>
          <w:rFonts w:asciiTheme="minorHAnsi" w:hAnsiTheme="minorHAnsi" w:cstheme="minorHAnsi"/>
          <w:b w:val="0"/>
          <w:bCs w:val="0"/>
          <w:color w:val="000000" w:themeColor="text1"/>
          <w:sz w:val="24"/>
          <w:szCs w:val="24"/>
          <w:highlight w:val="yellow"/>
        </w:rPr>
        <w:t xml:space="preserve"> CITE</w:t>
      </w:r>
    </w:p>
    <w:p w14:paraId="0A53A25A" w14:textId="2B3691A2" w:rsidR="00E62070" w:rsidRPr="00EA53CE" w:rsidRDefault="004E468C" w:rsidP="00BB038C">
      <w:pPr>
        <w:pStyle w:val="Heading1"/>
        <w:spacing w:before="0" w:beforeAutospacing="0" w:after="60" w:afterAutospacing="0" w:line="360" w:lineRule="auto"/>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rPr>
        <w:t>Another issue at stake is th</w:t>
      </w:r>
      <w:r w:rsidR="00F4073C" w:rsidRPr="00EA53CE">
        <w:rPr>
          <w:rFonts w:asciiTheme="minorHAnsi" w:hAnsiTheme="minorHAnsi" w:cstheme="minorHAnsi"/>
          <w:b w:val="0"/>
          <w:bCs w:val="0"/>
          <w:color w:val="000000" w:themeColor="text1"/>
          <w:sz w:val="24"/>
          <w:szCs w:val="24"/>
        </w:rPr>
        <w:t xml:space="preserve">e </w:t>
      </w:r>
      <w:r w:rsidR="00EE7D40" w:rsidRPr="00EA53CE">
        <w:rPr>
          <w:rFonts w:asciiTheme="minorHAnsi" w:hAnsiTheme="minorHAnsi" w:cstheme="minorHAnsi"/>
          <w:b w:val="0"/>
          <w:bCs w:val="0"/>
          <w:color w:val="000000" w:themeColor="text1"/>
          <w:sz w:val="24"/>
          <w:szCs w:val="24"/>
        </w:rPr>
        <w:t xml:space="preserve">perpetually active </w:t>
      </w:r>
      <w:r w:rsidR="00F4073C" w:rsidRPr="00EA53CE">
        <w:rPr>
          <w:rFonts w:asciiTheme="minorHAnsi" w:hAnsiTheme="minorHAnsi" w:cstheme="minorHAnsi"/>
          <w:b w:val="0"/>
          <w:bCs w:val="0"/>
          <w:color w:val="000000" w:themeColor="text1"/>
          <w:sz w:val="24"/>
          <w:szCs w:val="24"/>
        </w:rPr>
        <w:t xml:space="preserve">hunger for job security, as there are few positions and candidates compete with one another for them.  The novel demonstrates the ethics of this situation as it pertains to tenure and promotion is constantly a subject of discussion.  </w:t>
      </w:r>
      <w:r w:rsidR="00D323FA" w:rsidRPr="00EA53CE">
        <w:rPr>
          <w:rFonts w:asciiTheme="minorHAnsi" w:hAnsiTheme="minorHAnsi" w:cstheme="minorHAnsi"/>
          <w:b w:val="0"/>
          <w:bCs w:val="0"/>
          <w:color w:val="000000" w:themeColor="text1"/>
          <w:sz w:val="24"/>
          <w:szCs w:val="24"/>
        </w:rPr>
        <w:t>P</w:t>
      </w:r>
      <w:r w:rsidR="00F4073C" w:rsidRPr="00EA53CE">
        <w:rPr>
          <w:rFonts w:asciiTheme="minorHAnsi" w:hAnsiTheme="minorHAnsi" w:cstheme="minorHAnsi"/>
          <w:b w:val="0"/>
          <w:bCs w:val="0"/>
          <w:color w:val="000000" w:themeColor="text1"/>
          <w:sz w:val="24"/>
          <w:szCs w:val="24"/>
        </w:rPr>
        <w:t xml:space="preserve">art </w:t>
      </w:r>
      <w:r w:rsidR="00823764" w:rsidRPr="00EA53CE">
        <w:rPr>
          <w:rFonts w:asciiTheme="minorHAnsi" w:hAnsiTheme="minorHAnsi" w:cstheme="minorHAnsi"/>
          <w:b w:val="0"/>
          <w:bCs w:val="0"/>
          <w:color w:val="000000" w:themeColor="text1"/>
          <w:sz w:val="24"/>
          <w:szCs w:val="24"/>
        </w:rPr>
        <w:t xml:space="preserve">and parcel </w:t>
      </w:r>
      <w:r w:rsidR="00F4073C" w:rsidRPr="00EA53CE">
        <w:rPr>
          <w:rFonts w:asciiTheme="minorHAnsi" w:hAnsiTheme="minorHAnsi" w:cstheme="minorHAnsi"/>
          <w:b w:val="0"/>
          <w:bCs w:val="0"/>
          <w:color w:val="000000" w:themeColor="text1"/>
          <w:sz w:val="24"/>
          <w:szCs w:val="24"/>
        </w:rPr>
        <w:t xml:space="preserve">of this is research and the bumpy path to publication, In order to advance, one needs to constantly make decisions that have ethical implications. With whom </w:t>
      </w:r>
      <w:r w:rsidR="007B636C" w:rsidRPr="00EA53CE">
        <w:rPr>
          <w:rFonts w:asciiTheme="minorHAnsi" w:hAnsiTheme="minorHAnsi" w:cstheme="minorHAnsi"/>
          <w:b w:val="0"/>
          <w:bCs w:val="0"/>
          <w:color w:val="000000" w:themeColor="text1"/>
          <w:sz w:val="24"/>
          <w:szCs w:val="24"/>
        </w:rPr>
        <w:t xml:space="preserve">to ally, what to </w:t>
      </w:r>
      <w:r w:rsidR="00F4073C" w:rsidRPr="00EA53CE">
        <w:rPr>
          <w:rFonts w:asciiTheme="minorHAnsi" w:hAnsiTheme="minorHAnsi" w:cstheme="minorHAnsi"/>
          <w:b w:val="0"/>
          <w:bCs w:val="0"/>
          <w:color w:val="000000" w:themeColor="text1"/>
          <w:sz w:val="24"/>
          <w:szCs w:val="24"/>
        </w:rPr>
        <w:t>research</w:t>
      </w:r>
      <w:r w:rsidR="007B636C" w:rsidRPr="00EA53CE">
        <w:rPr>
          <w:rFonts w:asciiTheme="minorHAnsi" w:hAnsiTheme="minorHAnsi" w:cstheme="minorHAnsi"/>
          <w:b w:val="0"/>
          <w:bCs w:val="0"/>
          <w:color w:val="000000" w:themeColor="text1"/>
          <w:sz w:val="24"/>
          <w:szCs w:val="24"/>
        </w:rPr>
        <w:t>. Houellebecq hints at t</w:t>
      </w:r>
      <w:r w:rsidR="00F4073C" w:rsidRPr="00EA53CE">
        <w:rPr>
          <w:rFonts w:asciiTheme="minorHAnsi" w:hAnsiTheme="minorHAnsi" w:cstheme="minorHAnsi"/>
          <w:b w:val="0"/>
          <w:bCs w:val="0"/>
          <w:color w:val="000000" w:themeColor="text1"/>
          <w:sz w:val="24"/>
          <w:szCs w:val="24"/>
        </w:rPr>
        <w:t xml:space="preserve">he mechanism by which people advance professionally, including promotion through flattery rather than the meeting of objective standards of excellence, </w:t>
      </w:r>
      <w:r w:rsidR="00F4073C" w:rsidRPr="00EA53CE">
        <w:rPr>
          <w:rFonts w:asciiTheme="minorHAnsi" w:hAnsiTheme="minorHAnsi" w:cstheme="minorHAnsi"/>
          <w:b w:val="0"/>
          <w:bCs w:val="0"/>
          <w:color w:val="000000" w:themeColor="text1"/>
          <w:sz w:val="24"/>
          <w:szCs w:val="24"/>
          <w:highlight w:val="yellow"/>
        </w:rPr>
        <w:t>p. 24.</w:t>
      </w:r>
      <w:r w:rsidR="002E1F19" w:rsidRPr="00EA53CE">
        <w:rPr>
          <w:rFonts w:asciiTheme="minorHAnsi" w:hAnsiTheme="minorHAnsi" w:cstheme="minorHAnsi"/>
          <w:b w:val="0"/>
          <w:bCs w:val="0"/>
          <w:color w:val="000000" w:themeColor="text1"/>
          <w:sz w:val="24"/>
          <w:szCs w:val="24"/>
        </w:rPr>
        <w:t xml:space="preserve"> </w:t>
      </w:r>
      <w:r w:rsidR="002E1F19" w:rsidRPr="00EA53CE">
        <w:rPr>
          <w:rFonts w:asciiTheme="minorHAnsi" w:hAnsiTheme="minorHAnsi" w:cstheme="minorHAnsi"/>
          <w:b w:val="0"/>
          <w:bCs w:val="0"/>
          <w:color w:val="000000" w:themeColor="text1"/>
          <w:sz w:val="24"/>
          <w:szCs w:val="24"/>
        </w:rPr>
        <w:t>And we</w:t>
      </w:r>
      <w:r w:rsidR="002E1F19" w:rsidRPr="00EA53CE">
        <w:rPr>
          <w:rFonts w:asciiTheme="minorHAnsi" w:hAnsiTheme="minorHAnsi" w:cstheme="minorHAnsi"/>
          <w:b w:val="0"/>
          <w:bCs w:val="0"/>
          <w:color w:val="000000" w:themeColor="text1"/>
          <w:sz w:val="24"/>
          <w:szCs w:val="24"/>
        </w:rPr>
        <w:t xml:space="preserve"> </w:t>
      </w:r>
      <w:r w:rsidR="002E1F19" w:rsidRPr="00EA53CE">
        <w:rPr>
          <w:rFonts w:asciiTheme="minorHAnsi" w:hAnsiTheme="minorHAnsi" w:cstheme="minorHAnsi"/>
          <w:b w:val="0"/>
          <w:bCs w:val="0"/>
          <w:color w:val="000000" w:themeColor="text1"/>
          <w:sz w:val="24"/>
          <w:szCs w:val="24"/>
        </w:rPr>
        <w:t xml:space="preserve">see Steve appointed as tenured faculty due to his excellent sexual performance as </w:t>
      </w:r>
      <w:r w:rsidR="00BB038C" w:rsidRPr="00EA53CE">
        <w:rPr>
          <w:rFonts w:asciiTheme="minorHAnsi" w:hAnsiTheme="minorHAnsi" w:cstheme="minorHAnsi"/>
          <w:b w:val="0"/>
          <w:bCs w:val="0"/>
          <w:color w:val="000000" w:themeColor="text1"/>
          <w:sz w:val="24"/>
          <w:szCs w:val="24"/>
        </w:rPr>
        <w:t xml:space="preserve">Chantal </w:t>
      </w:r>
      <w:proofErr w:type="spellStart"/>
      <w:r w:rsidR="00BB038C" w:rsidRPr="00EA53CE">
        <w:rPr>
          <w:rFonts w:asciiTheme="minorHAnsi" w:hAnsiTheme="minorHAnsi" w:cstheme="minorHAnsi"/>
          <w:b w:val="0"/>
          <w:bCs w:val="0"/>
          <w:color w:val="000000" w:themeColor="text1"/>
          <w:sz w:val="24"/>
          <w:szCs w:val="24"/>
        </w:rPr>
        <w:t>Delouse’s</w:t>
      </w:r>
      <w:proofErr w:type="spellEnd"/>
      <w:r w:rsidR="00BB038C" w:rsidRPr="00EA53CE">
        <w:rPr>
          <w:rFonts w:asciiTheme="minorHAnsi" w:hAnsiTheme="minorHAnsi" w:cstheme="minorHAnsi"/>
          <w:b w:val="0"/>
          <w:bCs w:val="0"/>
          <w:color w:val="000000" w:themeColor="text1"/>
          <w:sz w:val="24"/>
          <w:szCs w:val="24"/>
        </w:rPr>
        <w:t xml:space="preserve">, </w:t>
      </w:r>
      <w:r w:rsidR="002E1F19" w:rsidRPr="00EA53CE">
        <w:rPr>
          <w:rFonts w:asciiTheme="minorHAnsi" w:hAnsiTheme="minorHAnsi" w:cstheme="minorHAnsi"/>
          <w:b w:val="0"/>
          <w:bCs w:val="0"/>
          <w:color w:val="000000" w:themeColor="text1"/>
          <w:sz w:val="24"/>
          <w:szCs w:val="24"/>
        </w:rPr>
        <w:t xml:space="preserve">the </w:t>
      </w:r>
      <w:r w:rsidR="00BB038C" w:rsidRPr="00EA53CE">
        <w:rPr>
          <w:rFonts w:asciiTheme="minorHAnsi" w:hAnsiTheme="minorHAnsi" w:cstheme="minorHAnsi"/>
          <w:b w:val="0"/>
          <w:bCs w:val="0"/>
          <w:color w:val="000000" w:themeColor="text1"/>
          <w:sz w:val="24"/>
          <w:szCs w:val="24"/>
        </w:rPr>
        <w:t xml:space="preserve">former </w:t>
      </w:r>
      <w:r w:rsidR="002E1F19" w:rsidRPr="00EA53CE">
        <w:rPr>
          <w:rFonts w:asciiTheme="minorHAnsi" w:hAnsiTheme="minorHAnsi" w:cstheme="minorHAnsi"/>
          <w:b w:val="0"/>
          <w:bCs w:val="0"/>
          <w:color w:val="000000" w:themeColor="text1"/>
          <w:sz w:val="24"/>
          <w:szCs w:val="24"/>
        </w:rPr>
        <w:t>university president</w:t>
      </w:r>
      <w:r w:rsidR="00BB038C" w:rsidRPr="00EA53CE">
        <w:rPr>
          <w:rFonts w:asciiTheme="minorHAnsi" w:hAnsiTheme="minorHAnsi" w:cstheme="minorHAnsi"/>
          <w:b w:val="0"/>
          <w:bCs w:val="0"/>
          <w:color w:val="000000" w:themeColor="text1"/>
          <w:sz w:val="24"/>
          <w:szCs w:val="24"/>
        </w:rPr>
        <w:t xml:space="preserve"> ,</w:t>
      </w:r>
      <w:r w:rsidR="002E1F19" w:rsidRPr="00EA53CE">
        <w:rPr>
          <w:rFonts w:asciiTheme="minorHAnsi" w:hAnsiTheme="minorHAnsi" w:cstheme="minorHAnsi"/>
          <w:b w:val="0"/>
          <w:bCs w:val="0"/>
          <w:color w:val="000000" w:themeColor="text1"/>
          <w:sz w:val="24"/>
          <w:szCs w:val="24"/>
        </w:rPr>
        <w:t xml:space="preserve"> lover (pg. 29)</w:t>
      </w:r>
      <w:r w:rsidR="002E1F19" w:rsidRPr="00EA53CE">
        <w:rPr>
          <w:rFonts w:asciiTheme="minorHAnsi" w:hAnsiTheme="minorHAnsi" w:cstheme="minorHAnsi"/>
          <w:b w:val="0"/>
          <w:bCs w:val="0"/>
          <w:color w:val="000000" w:themeColor="text1"/>
          <w:sz w:val="24"/>
          <w:szCs w:val="24"/>
        </w:rPr>
        <w:t xml:space="preserve">.  </w:t>
      </w:r>
      <w:r w:rsidR="00BB038C" w:rsidRPr="00EA53CE">
        <w:rPr>
          <w:rFonts w:asciiTheme="minorHAnsi" w:hAnsiTheme="minorHAnsi" w:cstheme="minorHAnsi"/>
          <w:b w:val="0"/>
          <w:bCs w:val="0"/>
          <w:color w:val="000000" w:themeColor="text1"/>
          <w:sz w:val="24"/>
          <w:szCs w:val="24"/>
        </w:rPr>
        <w:t xml:space="preserve">Newly appointed university president, </w:t>
      </w:r>
      <w:r w:rsidR="00BB038C" w:rsidRPr="00EA53CE">
        <w:rPr>
          <w:rFonts w:asciiTheme="minorHAnsi" w:hAnsiTheme="minorHAnsi" w:cstheme="minorHAnsi"/>
          <w:b w:val="0"/>
          <w:bCs w:val="0"/>
          <w:color w:val="000000" w:themeColor="text1"/>
          <w:sz w:val="24"/>
          <w:szCs w:val="24"/>
        </w:rPr>
        <w:t xml:space="preserve">Robert </w:t>
      </w:r>
      <w:proofErr w:type="spellStart"/>
      <w:r w:rsidR="00BB038C" w:rsidRPr="00EA53CE">
        <w:rPr>
          <w:rFonts w:asciiTheme="minorHAnsi" w:hAnsiTheme="minorHAnsi" w:cstheme="minorHAnsi"/>
          <w:b w:val="0"/>
          <w:bCs w:val="0"/>
          <w:color w:val="000000" w:themeColor="text1"/>
          <w:sz w:val="24"/>
          <w:szCs w:val="24"/>
        </w:rPr>
        <w:t>Rediger’s</w:t>
      </w:r>
      <w:proofErr w:type="spellEnd"/>
      <w:r w:rsidR="00BB038C" w:rsidRPr="00EA53CE">
        <w:rPr>
          <w:rFonts w:asciiTheme="minorHAnsi" w:hAnsiTheme="minorHAnsi" w:cstheme="minorHAnsi"/>
          <w:b w:val="0"/>
          <w:bCs w:val="0"/>
          <w:color w:val="000000" w:themeColor="text1"/>
          <w:sz w:val="24"/>
          <w:szCs w:val="24"/>
        </w:rPr>
        <w:t xml:space="preserve"> </w:t>
      </w:r>
      <w:r w:rsidR="007E29EE" w:rsidRPr="00EA53CE">
        <w:rPr>
          <w:rFonts w:asciiTheme="minorHAnsi" w:hAnsiTheme="minorHAnsi" w:cstheme="minorHAnsi"/>
          <w:b w:val="0"/>
          <w:bCs w:val="0"/>
          <w:color w:val="000000" w:themeColor="text1"/>
          <w:sz w:val="24"/>
          <w:szCs w:val="24"/>
          <w:shd w:val="clear" w:color="auto" w:fill="FFFFFF"/>
        </w:rPr>
        <w:t>opportunism manifests</w:t>
      </w:r>
      <w:r w:rsidR="007E29EE" w:rsidRPr="00EA53CE">
        <w:rPr>
          <w:rFonts w:asciiTheme="minorHAnsi" w:hAnsiTheme="minorHAnsi" w:cstheme="minorHAnsi"/>
          <w:b w:val="0"/>
          <w:bCs w:val="0"/>
          <w:color w:val="000000" w:themeColor="text1"/>
          <w:sz w:val="24"/>
          <w:szCs w:val="24"/>
          <w:shd w:val="clear" w:color="auto" w:fill="FFFFFF"/>
        </w:rPr>
        <w:t xml:space="preserve"> itself </w:t>
      </w:r>
      <w:r w:rsidR="007E29EE" w:rsidRPr="00EA53CE">
        <w:rPr>
          <w:rFonts w:asciiTheme="minorHAnsi" w:hAnsiTheme="minorHAnsi" w:cstheme="minorHAnsi"/>
          <w:b w:val="0"/>
          <w:bCs w:val="0"/>
          <w:color w:val="000000" w:themeColor="text1"/>
          <w:sz w:val="24"/>
          <w:szCs w:val="24"/>
          <w:shd w:val="clear" w:color="auto" w:fill="FFFFFF"/>
        </w:rPr>
        <w:t xml:space="preserve">also </w:t>
      </w:r>
      <w:r w:rsidR="00BB038C" w:rsidRPr="00EA53CE">
        <w:rPr>
          <w:rFonts w:asciiTheme="minorHAnsi" w:hAnsiTheme="minorHAnsi" w:cstheme="minorHAnsi"/>
          <w:b w:val="0"/>
          <w:bCs w:val="0"/>
          <w:color w:val="000000" w:themeColor="text1"/>
          <w:sz w:val="24"/>
          <w:szCs w:val="24"/>
          <w:shd w:val="clear" w:color="auto" w:fill="FFFFFF"/>
        </w:rPr>
        <w:t>in the form of</w:t>
      </w:r>
      <w:r w:rsidR="007E29EE" w:rsidRPr="00EA53CE">
        <w:rPr>
          <w:rFonts w:asciiTheme="minorHAnsi" w:hAnsiTheme="minorHAnsi" w:cstheme="minorHAnsi"/>
          <w:b w:val="0"/>
          <w:bCs w:val="0"/>
          <w:color w:val="000000" w:themeColor="text1"/>
          <w:sz w:val="24"/>
          <w:szCs w:val="24"/>
          <w:shd w:val="clear" w:color="auto" w:fill="FFFFFF"/>
        </w:rPr>
        <w:t xml:space="preserve"> scientific </w:t>
      </w:r>
      <w:r w:rsidR="007E29EE" w:rsidRPr="00EA53CE">
        <w:rPr>
          <w:rFonts w:asciiTheme="minorHAnsi" w:hAnsiTheme="minorHAnsi" w:cstheme="minorHAnsi"/>
          <w:b w:val="0"/>
          <w:bCs w:val="0"/>
          <w:color w:val="000000" w:themeColor="text1"/>
          <w:sz w:val="24"/>
          <w:szCs w:val="24"/>
        </w:rPr>
        <w:t xml:space="preserve">falsification, </w:t>
      </w:r>
      <w:r w:rsidR="008B6C27" w:rsidRPr="00EA53CE">
        <w:rPr>
          <w:rFonts w:asciiTheme="minorHAnsi" w:hAnsiTheme="minorHAnsi" w:cstheme="minorHAnsi"/>
          <w:b w:val="0"/>
          <w:bCs w:val="0"/>
          <w:color w:val="000000" w:themeColor="text1"/>
          <w:sz w:val="24"/>
          <w:szCs w:val="24"/>
        </w:rPr>
        <w:t xml:space="preserve">as he </w:t>
      </w:r>
      <w:r w:rsidR="007E29EE" w:rsidRPr="00EA53CE">
        <w:rPr>
          <w:rFonts w:asciiTheme="minorHAnsi" w:hAnsiTheme="minorHAnsi" w:cstheme="minorHAnsi"/>
          <w:b w:val="0"/>
          <w:bCs w:val="0"/>
          <w:color w:val="000000" w:themeColor="text1"/>
          <w:sz w:val="24"/>
          <w:szCs w:val="24"/>
        </w:rPr>
        <w:t>“distorts the t</w:t>
      </w:r>
      <w:proofErr w:type="spellStart"/>
      <w:r w:rsidR="007E29EE" w:rsidRPr="00EA53CE">
        <w:rPr>
          <w:rFonts w:asciiTheme="minorHAnsi" w:hAnsiTheme="minorHAnsi" w:cstheme="minorHAnsi"/>
          <w:b w:val="0"/>
          <w:bCs w:val="0"/>
          <w:color w:val="000000" w:themeColor="text1"/>
          <w:sz w:val="24"/>
          <w:szCs w:val="24"/>
        </w:rPr>
        <w:t xml:space="preserve">exts” </w:t>
      </w:r>
      <w:r w:rsidR="008B6C27" w:rsidRPr="00EA53CE">
        <w:rPr>
          <w:rFonts w:asciiTheme="minorHAnsi" w:hAnsiTheme="minorHAnsi" w:cstheme="minorHAnsi"/>
          <w:b w:val="0"/>
          <w:bCs w:val="0"/>
          <w:color w:val="000000" w:themeColor="text1"/>
          <w:sz w:val="24"/>
          <w:szCs w:val="24"/>
        </w:rPr>
        <w:t>(229</w:t>
      </w:r>
      <w:proofErr w:type="spellEnd"/>
      <w:r w:rsidR="008B6C27" w:rsidRPr="00EA53CE">
        <w:rPr>
          <w:rFonts w:asciiTheme="minorHAnsi" w:hAnsiTheme="minorHAnsi" w:cstheme="minorHAnsi"/>
          <w:b w:val="0"/>
          <w:bCs w:val="0"/>
          <w:color w:val="000000" w:themeColor="text1"/>
          <w:sz w:val="24"/>
          <w:szCs w:val="24"/>
        </w:rPr>
        <w:t xml:space="preserve">) </w:t>
      </w:r>
      <w:r w:rsidR="007E29EE" w:rsidRPr="00EA53CE">
        <w:rPr>
          <w:rFonts w:asciiTheme="minorHAnsi" w:hAnsiTheme="minorHAnsi" w:cstheme="minorHAnsi"/>
          <w:b w:val="0"/>
          <w:bCs w:val="0"/>
          <w:color w:val="000000" w:themeColor="text1"/>
          <w:sz w:val="24"/>
          <w:szCs w:val="24"/>
        </w:rPr>
        <w:t xml:space="preserve">in his thesis, </w:t>
      </w:r>
      <w:r w:rsidR="008B6C27" w:rsidRPr="00EA53CE">
        <w:rPr>
          <w:rFonts w:asciiTheme="minorHAnsi" w:hAnsiTheme="minorHAnsi" w:cstheme="minorHAnsi"/>
          <w:b w:val="0"/>
          <w:bCs w:val="0"/>
          <w:color w:val="000000" w:themeColor="text1"/>
          <w:sz w:val="24"/>
          <w:szCs w:val="24"/>
        </w:rPr>
        <w:t xml:space="preserve">performing de facto </w:t>
      </w:r>
      <w:r w:rsidR="007E29EE" w:rsidRPr="00EA53CE">
        <w:rPr>
          <w:rFonts w:asciiTheme="minorHAnsi" w:hAnsiTheme="minorHAnsi" w:cstheme="minorHAnsi"/>
          <w:b w:val="0"/>
          <w:bCs w:val="0"/>
          <w:color w:val="000000" w:themeColor="text1"/>
          <w:sz w:val="24"/>
          <w:szCs w:val="24"/>
        </w:rPr>
        <w:t>academic dishonesty, forgery.</w:t>
      </w:r>
      <w:r w:rsidR="007E29EE" w:rsidRPr="00EA53CE">
        <w:rPr>
          <w:rFonts w:asciiTheme="minorHAnsi" w:hAnsiTheme="minorHAnsi" w:cstheme="minorHAnsi"/>
          <w:b w:val="0"/>
          <w:bCs w:val="0"/>
          <w:color w:val="000000" w:themeColor="text1"/>
          <w:sz w:val="24"/>
          <w:szCs w:val="24"/>
        </w:rPr>
        <w:t xml:space="preserve"> </w:t>
      </w:r>
      <w:r w:rsidR="00BB038C" w:rsidRPr="00EA53CE">
        <w:rPr>
          <w:rFonts w:asciiTheme="minorHAnsi" w:hAnsiTheme="minorHAnsi" w:cstheme="minorHAnsi"/>
          <w:b w:val="0"/>
          <w:bCs w:val="0"/>
          <w:color w:val="000000" w:themeColor="text1"/>
          <w:sz w:val="24"/>
          <w:szCs w:val="24"/>
        </w:rPr>
        <w:t xml:space="preserve"> All take part in the </w:t>
      </w:r>
      <w:r w:rsidR="00662329" w:rsidRPr="00EA53CE">
        <w:rPr>
          <w:rFonts w:asciiTheme="minorHAnsi" w:hAnsiTheme="minorHAnsi" w:cstheme="minorHAnsi"/>
          <w:b w:val="0"/>
          <w:bCs w:val="0"/>
          <w:color w:val="000000" w:themeColor="text1"/>
          <w:sz w:val="24"/>
          <w:szCs w:val="24"/>
          <w:shd w:val="clear" w:color="auto" w:fill="FFFFFF"/>
        </w:rPr>
        <w:t xml:space="preserve">trading of and competition over academic positions, </w:t>
      </w:r>
      <w:r w:rsidR="00BB038C" w:rsidRPr="00EA53CE">
        <w:rPr>
          <w:rFonts w:asciiTheme="minorHAnsi" w:hAnsiTheme="minorHAnsi" w:cstheme="minorHAnsi"/>
          <w:b w:val="0"/>
          <w:bCs w:val="0"/>
          <w:color w:val="000000" w:themeColor="text1"/>
          <w:sz w:val="24"/>
          <w:szCs w:val="24"/>
          <w:shd w:val="clear" w:color="auto" w:fill="FFFFFF"/>
        </w:rPr>
        <w:t xml:space="preserve">with some </w:t>
      </w:r>
      <w:r w:rsidR="00662329" w:rsidRPr="00EA53CE">
        <w:rPr>
          <w:rFonts w:asciiTheme="minorHAnsi" w:hAnsiTheme="minorHAnsi" w:cstheme="minorHAnsi"/>
          <w:b w:val="0"/>
          <w:bCs w:val="0"/>
          <w:color w:val="000000" w:themeColor="text1"/>
          <w:sz w:val="24"/>
          <w:szCs w:val="24"/>
          <w:shd w:val="clear" w:color="auto" w:fill="FFFFFF"/>
        </w:rPr>
        <w:t>mega-academicians who are offered better contracts with outstanding salaries and benefits</w:t>
      </w:r>
      <w:r w:rsidR="00BB038C" w:rsidRPr="00EA53CE">
        <w:rPr>
          <w:rFonts w:asciiTheme="minorHAnsi" w:hAnsiTheme="minorHAnsi" w:cstheme="minorHAnsi"/>
          <w:b w:val="0"/>
          <w:bCs w:val="0"/>
          <w:color w:val="000000" w:themeColor="text1"/>
          <w:sz w:val="24"/>
          <w:szCs w:val="24"/>
          <w:shd w:val="clear" w:color="auto" w:fill="FFFFFF"/>
        </w:rPr>
        <w:t xml:space="preserve">.  </w:t>
      </w:r>
      <w:r w:rsidR="00F4073C" w:rsidRPr="00EA53CE">
        <w:rPr>
          <w:rFonts w:asciiTheme="minorHAnsi" w:hAnsiTheme="minorHAnsi" w:cstheme="minorHAnsi"/>
          <w:b w:val="0"/>
          <w:bCs w:val="0"/>
          <w:color w:val="000000" w:themeColor="text1"/>
          <w:sz w:val="24"/>
          <w:szCs w:val="24"/>
          <w:shd w:val="clear" w:color="auto" w:fill="FFFFFF"/>
        </w:rPr>
        <w:t xml:space="preserve">The </w:t>
      </w:r>
      <w:r w:rsidR="003E44A0" w:rsidRPr="00EA53CE">
        <w:rPr>
          <w:rFonts w:asciiTheme="minorHAnsi" w:hAnsiTheme="minorHAnsi" w:cstheme="minorHAnsi"/>
          <w:b w:val="0"/>
          <w:bCs w:val="0"/>
          <w:color w:val="000000" w:themeColor="text1"/>
          <w:sz w:val="24"/>
          <w:szCs w:val="24"/>
          <w:shd w:val="clear" w:color="auto" w:fill="FFFFFF"/>
        </w:rPr>
        <w:t>encumbering</w:t>
      </w:r>
      <w:r w:rsidR="00823764" w:rsidRPr="00EA53CE">
        <w:rPr>
          <w:rFonts w:asciiTheme="minorHAnsi" w:hAnsiTheme="minorHAnsi" w:cstheme="minorHAnsi"/>
          <w:b w:val="0"/>
          <w:bCs w:val="0"/>
          <w:color w:val="000000" w:themeColor="text1"/>
          <w:sz w:val="24"/>
          <w:szCs w:val="24"/>
          <w:shd w:val="clear" w:color="auto" w:fill="FFFFFF"/>
        </w:rPr>
        <w:t xml:space="preserve"> process</w:t>
      </w:r>
      <w:r w:rsidR="00F4073C" w:rsidRPr="00EA53CE">
        <w:rPr>
          <w:rFonts w:asciiTheme="minorHAnsi" w:hAnsiTheme="minorHAnsi" w:cstheme="minorHAnsi"/>
          <w:b w:val="0"/>
          <w:bCs w:val="0"/>
          <w:color w:val="000000" w:themeColor="text1"/>
          <w:sz w:val="24"/>
          <w:szCs w:val="24"/>
          <w:shd w:val="clear" w:color="auto" w:fill="FFFFFF"/>
        </w:rPr>
        <w:t xml:space="preserve"> of writing and research</w:t>
      </w:r>
      <w:r w:rsidR="007B636C" w:rsidRPr="00EA53CE">
        <w:rPr>
          <w:rFonts w:asciiTheme="minorHAnsi" w:hAnsiTheme="minorHAnsi" w:cstheme="minorHAnsi"/>
          <w:b w:val="0"/>
          <w:bCs w:val="0"/>
          <w:color w:val="000000" w:themeColor="text1"/>
          <w:sz w:val="24"/>
          <w:szCs w:val="24"/>
          <w:shd w:val="clear" w:color="auto" w:fill="FFFFFF"/>
        </w:rPr>
        <w:t xml:space="preserve"> is also addressed</w:t>
      </w:r>
      <w:r w:rsidR="00BB038C" w:rsidRPr="00EA53CE">
        <w:rPr>
          <w:rFonts w:asciiTheme="minorHAnsi" w:hAnsiTheme="minorHAnsi" w:cstheme="minorHAnsi"/>
          <w:b w:val="0"/>
          <w:bCs w:val="0"/>
          <w:color w:val="000000" w:themeColor="text1"/>
          <w:sz w:val="24"/>
          <w:szCs w:val="24"/>
          <w:shd w:val="clear" w:color="auto" w:fill="FFFFFF"/>
        </w:rPr>
        <w:t>; several times Francois gives out how “</w:t>
      </w:r>
      <w:r w:rsidR="00F4073C" w:rsidRPr="00EA53CE">
        <w:rPr>
          <w:rFonts w:asciiTheme="minorHAnsi" w:hAnsiTheme="minorHAnsi" w:cstheme="minorHAnsi"/>
          <w:b w:val="0"/>
          <w:bCs w:val="0"/>
          <w:color w:val="000000" w:themeColor="text1"/>
          <w:sz w:val="24"/>
          <w:szCs w:val="24"/>
          <w:shd w:val="clear" w:color="auto" w:fill="FFFFFF"/>
        </w:rPr>
        <w:t>I made progress on the footnotes, but I got stuck working on the introduction,” p. 257.</w:t>
      </w:r>
      <w:r w:rsidR="00BB038C" w:rsidRPr="00EA53CE">
        <w:rPr>
          <w:rFonts w:asciiTheme="minorHAnsi" w:hAnsiTheme="minorHAnsi" w:cstheme="minorHAnsi"/>
          <w:b w:val="0"/>
          <w:bCs w:val="0"/>
          <w:color w:val="000000" w:themeColor="text1"/>
          <w:sz w:val="24"/>
          <w:szCs w:val="24"/>
          <w:shd w:val="clear" w:color="auto" w:fill="FFFFFF"/>
        </w:rPr>
        <w:t xml:space="preserve"> And that there </w:t>
      </w:r>
      <w:r w:rsidR="0007185E" w:rsidRPr="00EA53CE">
        <w:rPr>
          <w:rFonts w:asciiTheme="minorHAnsi" w:hAnsiTheme="minorHAnsi" w:cstheme="minorHAnsi"/>
          <w:b w:val="0"/>
          <w:bCs w:val="0"/>
          <w:color w:val="000000" w:themeColor="text1"/>
          <w:sz w:val="24"/>
          <w:szCs w:val="24"/>
          <w:highlight w:val="yellow"/>
        </w:rPr>
        <w:t xml:space="preserve"> </w:t>
      </w:r>
      <w:r w:rsidR="0007185E" w:rsidRPr="00EA53CE">
        <w:rPr>
          <w:rFonts w:asciiTheme="minorHAnsi" w:hAnsiTheme="minorHAnsi" w:cstheme="minorHAnsi"/>
          <w:b w:val="0"/>
          <w:bCs w:val="0"/>
          <w:color w:val="000000" w:themeColor="text1"/>
          <w:sz w:val="24"/>
          <w:szCs w:val="24"/>
        </w:rPr>
        <w:t>is a trivial reading audience for scholarship</w:t>
      </w:r>
      <w:r w:rsidR="0007185E" w:rsidRPr="00EA53CE">
        <w:rPr>
          <w:rFonts w:asciiTheme="minorHAnsi" w:hAnsiTheme="minorHAnsi" w:cstheme="minorHAnsi"/>
          <w:b w:val="0"/>
          <w:bCs w:val="0"/>
          <w:color w:val="000000" w:themeColor="text1"/>
          <w:sz w:val="24"/>
          <w:szCs w:val="24"/>
          <w:highlight w:val="yellow"/>
        </w:rPr>
        <w:t xml:space="preserve">, p. 108. </w:t>
      </w:r>
      <w:r w:rsidR="0007185E" w:rsidRPr="00EA53CE">
        <w:rPr>
          <w:rFonts w:asciiTheme="minorHAnsi" w:hAnsiTheme="minorHAnsi" w:cstheme="minorHAnsi"/>
          <w:b w:val="0"/>
          <w:bCs w:val="0"/>
          <w:color w:val="000000" w:themeColor="text1"/>
          <w:sz w:val="24"/>
          <w:szCs w:val="24"/>
          <w:shd w:val="clear" w:color="auto" w:fill="FFFFFF"/>
        </w:rPr>
        <w:t>Decreasing education standar</w:t>
      </w:r>
      <w:r w:rsidR="0007185E" w:rsidRPr="00EA53CE">
        <w:rPr>
          <w:rFonts w:asciiTheme="minorHAnsi" w:hAnsiTheme="minorHAnsi" w:cstheme="minorHAnsi"/>
          <w:b w:val="0"/>
          <w:bCs w:val="0"/>
          <w:color w:val="000000" w:themeColor="text1"/>
          <w:sz w:val="24"/>
          <w:szCs w:val="24"/>
          <w:highlight w:val="yellow"/>
          <w:shd w:val="clear" w:color="auto" w:fill="FFFFFF"/>
        </w:rPr>
        <w:t>ds, p. 249.</w:t>
      </w:r>
    </w:p>
    <w:p w14:paraId="0ECA7A3D" w14:textId="499BE2AA" w:rsidR="00F4073C" w:rsidRPr="00EA53CE" w:rsidRDefault="00872723" w:rsidP="00A622B8">
      <w:pPr>
        <w:pStyle w:val="Heading1"/>
        <w:spacing w:before="0" w:beforeAutospacing="0" w:after="60" w:afterAutospacing="0" w:line="360" w:lineRule="auto"/>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highlight w:val="yellow"/>
        </w:rPr>
        <w:t>WOMACK</w:t>
      </w:r>
      <w:r w:rsidRPr="00EA53CE">
        <w:rPr>
          <w:rFonts w:asciiTheme="minorHAnsi" w:hAnsiTheme="minorHAnsi" w:cstheme="minorHAnsi"/>
          <w:b w:val="0"/>
          <w:bCs w:val="0"/>
          <w:color w:val="000000" w:themeColor="text1"/>
          <w:sz w:val="24"/>
          <w:szCs w:val="24"/>
        </w:rPr>
        <w:t xml:space="preserve"> </w:t>
      </w:r>
      <w:r w:rsidR="00F4073C" w:rsidRPr="00EA53CE">
        <w:rPr>
          <w:rFonts w:asciiTheme="minorHAnsi" w:hAnsiTheme="minorHAnsi" w:cstheme="minorHAnsi"/>
          <w:b w:val="0"/>
          <w:bCs w:val="0"/>
          <w:color w:val="000000" w:themeColor="text1"/>
          <w:sz w:val="24"/>
          <w:szCs w:val="24"/>
        </w:rPr>
        <w:t xml:space="preserve">the Every year, when </w:t>
      </w:r>
      <w:r w:rsidR="008A4543" w:rsidRPr="00EA53CE">
        <w:rPr>
          <w:rFonts w:asciiTheme="minorHAnsi" w:hAnsiTheme="minorHAnsi" w:cstheme="minorHAnsi"/>
          <w:b w:val="0"/>
          <w:bCs w:val="0"/>
          <w:color w:val="000000" w:themeColor="text1"/>
          <w:sz w:val="24"/>
          <w:szCs w:val="24"/>
        </w:rPr>
        <w:t>academia</w:t>
      </w:r>
      <w:r w:rsidR="00F4073C" w:rsidRPr="00EA53CE">
        <w:rPr>
          <w:rFonts w:asciiTheme="minorHAnsi" w:hAnsiTheme="minorHAnsi" w:cstheme="minorHAnsi"/>
          <w:b w:val="0"/>
          <w:bCs w:val="0"/>
          <w:color w:val="000000" w:themeColor="text1"/>
          <w:sz w:val="24"/>
          <w:szCs w:val="24"/>
        </w:rPr>
        <w:t xml:space="preserve"> finds itself facing a new situation brought about by some type of disruption caused by the community, the faculty adapts anew. Every year the small world that academics have created for themselves disappears when the students scatter after the end of the academic year. This phenomenon manifests itself in a distorted way in </w:t>
      </w:r>
      <w:r w:rsidR="00F4073C" w:rsidRPr="00EA53CE">
        <w:rPr>
          <w:rFonts w:asciiTheme="minorHAnsi" w:hAnsiTheme="minorHAnsi" w:cstheme="minorHAnsi"/>
          <w:b w:val="0"/>
          <w:bCs w:val="0"/>
          <w:color w:val="000000" w:themeColor="text1"/>
          <w:sz w:val="24"/>
          <w:szCs w:val="24"/>
          <w:shd w:val="clear" w:color="auto" w:fill="FFFFFF"/>
        </w:rPr>
        <w:t>François’ life, in his relationships with his female students</w:t>
      </w:r>
      <w:r w:rsidR="00823764" w:rsidRPr="00EA53CE">
        <w:rPr>
          <w:rFonts w:asciiTheme="minorHAnsi" w:hAnsiTheme="minorHAnsi" w:cstheme="minorHAnsi"/>
          <w:b w:val="0"/>
          <w:bCs w:val="0"/>
          <w:color w:val="000000" w:themeColor="text1"/>
          <w:sz w:val="24"/>
          <w:szCs w:val="24"/>
          <w:shd w:val="clear" w:color="auto" w:fill="FFFFFF"/>
        </w:rPr>
        <w:t>, as discussed earlier</w:t>
      </w:r>
      <w:r w:rsidR="00F4073C" w:rsidRPr="00EA53CE">
        <w:rPr>
          <w:rFonts w:asciiTheme="minorHAnsi" w:hAnsiTheme="minorHAnsi" w:cstheme="minorHAnsi"/>
          <w:b w:val="0"/>
          <w:bCs w:val="0"/>
          <w:color w:val="000000" w:themeColor="text1"/>
          <w:sz w:val="24"/>
          <w:szCs w:val="24"/>
          <w:shd w:val="clear" w:color="auto" w:fill="FFFFFF"/>
        </w:rPr>
        <w:t xml:space="preserve">. </w:t>
      </w:r>
    </w:p>
    <w:p w14:paraId="3764577B" w14:textId="2C1BABFB" w:rsidR="00662329" w:rsidRPr="00EA53CE" w:rsidRDefault="0007185E" w:rsidP="008A4543">
      <w:pPr>
        <w:pStyle w:val="Heading1"/>
        <w:spacing w:before="0" w:beforeAutospacing="0" w:after="60" w:afterAutospacing="0" w:line="360" w:lineRule="auto"/>
        <w:rPr>
          <w:rFonts w:asciiTheme="minorHAnsi" w:hAnsiTheme="minorHAnsi" w:cstheme="minorHAnsi"/>
          <w:b w:val="0"/>
          <w:bCs w:val="0"/>
          <w:color w:val="000000" w:themeColor="text1"/>
          <w:sz w:val="24"/>
          <w:szCs w:val="24"/>
          <w:highlight w:val="yellow"/>
          <w:shd w:val="clear" w:color="auto" w:fill="FFFFFF"/>
        </w:rPr>
      </w:pPr>
      <w:r w:rsidRPr="00EA53CE">
        <w:rPr>
          <w:rFonts w:asciiTheme="minorHAnsi" w:hAnsiTheme="minorHAnsi" w:cstheme="minorHAnsi"/>
          <w:b w:val="0"/>
          <w:bCs w:val="0"/>
          <w:color w:val="000000" w:themeColor="text1"/>
          <w:sz w:val="24"/>
          <w:szCs w:val="24"/>
        </w:rPr>
        <w:t xml:space="preserve">And, finally, </w:t>
      </w:r>
      <w:r w:rsidR="00662329" w:rsidRPr="00EA53CE">
        <w:rPr>
          <w:rFonts w:asciiTheme="minorHAnsi" w:hAnsiTheme="minorHAnsi" w:cstheme="minorHAnsi"/>
          <w:b w:val="0"/>
          <w:bCs w:val="0"/>
          <w:color w:val="000000" w:themeColor="text1"/>
          <w:sz w:val="24"/>
          <w:szCs w:val="24"/>
          <w:shd w:val="clear" w:color="auto" w:fill="FFFFFF"/>
        </w:rPr>
        <w:t xml:space="preserve">In the background of </w:t>
      </w:r>
      <w:proofErr w:type="spellStart"/>
      <w:r w:rsidR="00662329" w:rsidRPr="00EA53CE">
        <w:rPr>
          <w:rFonts w:asciiTheme="minorHAnsi" w:hAnsiTheme="minorHAnsi" w:cstheme="minorHAnsi"/>
          <w:b w:val="0"/>
          <w:bCs w:val="0"/>
          <w:color w:val="000000" w:themeColor="text1"/>
          <w:sz w:val="24"/>
          <w:szCs w:val="24"/>
          <w:shd w:val="clear" w:color="auto" w:fill="FFFFFF"/>
        </w:rPr>
        <w:t>Houellebecq’s</w:t>
      </w:r>
      <w:proofErr w:type="spellEnd"/>
      <w:r w:rsidR="00662329" w:rsidRPr="00EA53CE">
        <w:rPr>
          <w:rFonts w:asciiTheme="minorHAnsi" w:hAnsiTheme="minorHAnsi" w:cstheme="minorHAnsi"/>
          <w:b w:val="0"/>
          <w:bCs w:val="0"/>
          <w:color w:val="000000" w:themeColor="text1"/>
          <w:sz w:val="24"/>
          <w:szCs w:val="24"/>
          <w:shd w:val="clear" w:color="auto" w:fill="FFFFFF"/>
        </w:rPr>
        <w:t xml:space="preserve"> depiction of t</w:t>
      </w:r>
      <w:r w:rsidR="00B21834" w:rsidRPr="00EA53CE">
        <w:rPr>
          <w:rFonts w:asciiTheme="minorHAnsi" w:hAnsiTheme="minorHAnsi" w:cstheme="minorHAnsi"/>
          <w:b w:val="0"/>
          <w:bCs w:val="0"/>
          <w:color w:val="000000" w:themeColor="text1"/>
          <w:sz w:val="24"/>
          <w:szCs w:val="24"/>
          <w:shd w:val="clear" w:color="auto" w:fill="FFFFFF"/>
        </w:rPr>
        <w:t>he social, ethical and financial aspects of an academic career</w:t>
      </w:r>
      <w:r w:rsidR="00662329" w:rsidRPr="00EA53CE">
        <w:rPr>
          <w:rFonts w:asciiTheme="minorHAnsi" w:hAnsiTheme="minorHAnsi" w:cstheme="minorHAnsi"/>
          <w:b w:val="0"/>
          <w:bCs w:val="0"/>
          <w:color w:val="000000" w:themeColor="text1"/>
          <w:sz w:val="24"/>
          <w:szCs w:val="24"/>
          <w:shd w:val="clear" w:color="auto" w:fill="FFFFFF"/>
        </w:rPr>
        <w:t xml:space="preserve">  subsist c</w:t>
      </w:r>
      <w:r w:rsidR="00662329" w:rsidRPr="00EA53CE">
        <w:rPr>
          <w:rFonts w:asciiTheme="minorHAnsi" w:hAnsiTheme="minorHAnsi" w:cstheme="minorHAnsi"/>
          <w:b w:val="0"/>
          <w:bCs w:val="0"/>
          <w:color w:val="000000" w:themeColor="text1"/>
          <w:sz w:val="24"/>
          <w:szCs w:val="24"/>
          <w:shd w:val="clear" w:color="auto" w:fill="FFFFFF"/>
        </w:rPr>
        <w:t xml:space="preserve">urrents issues in academia, which involve the need to deal with the unstable nature of human existence brought on by global economic downturns, budgetary cuts, growing social divides on campus, </w:t>
      </w:r>
      <w:r w:rsidR="008A4543" w:rsidRPr="00EA53CE">
        <w:rPr>
          <w:rFonts w:asciiTheme="minorHAnsi" w:hAnsiTheme="minorHAnsi" w:cstheme="minorHAnsi"/>
          <w:b w:val="0"/>
          <w:bCs w:val="0"/>
          <w:color w:val="000000" w:themeColor="text1"/>
          <w:sz w:val="24"/>
          <w:szCs w:val="24"/>
          <w:shd w:val="clear" w:color="auto" w:fill="FFFFFF"/>
        </w:rPr>
        <w:t xml:space="preserve">and </w:t>
      </w:r>
      <w:r w:rsidR="00662329" w:rsidRPr="00EA53CE">
        <w:rPr>
          <w:rFonts w:asciiTheme="minorHAnsi" w:hAnsiTheme="minorHAnsi" w:cstheme="minorHAnsi"/>
          <w:b w:val="0"/>
          <w:bCs w:val="0"/>
          <w:color w:val="000000" w:themeColor="text1"/>
          <w:sz w:val="24"/>
          <w:szCs w:val="24"/>
          <w:shd w:val="clear" w:color="auto" w:fill="FFFFFF"/>
        </w:rPr>
        <w:t>the increasingly extreme character of identity politics</w:t>
      </w:r>
      <w:r w:rsidR="00662329" w:rsidRPr="00EA53CE">
        <w:rPr>
          <w:rFonts w:asciiTheme="minorHAnsi" w:hAnsiTheme="minorHAnsi" w:cstheme="minorHAnsi"/>
          <w:b w:val="0"/>
          <w:bCs w:val="0"/>
          <w:color w:val="000000" w:themeColor="text1"/>
          <w:sz w:val="24"/>
          <w:szCs w:val="24"/>
        </w:rPr>
        <w:t>, BDS</w:t>
      </w:r>
      <w:r w:rsidR="008A4543" w:rsidRPr="00EA53CE">
        <w:rPr>
          <w:rFonts w:asciiTheme="minorHAnsi" w:hAnsiTheme="minorHAnsi" w:cstheme="minorHAnsi"/>
          <w:b w:val="0"/>
          <w:bCs w:val="0"/>
          <w:color w:val="000000" w:themeColor="text1"/>
          <w:sz w:val="24"/>
          <w:szCs w:val="24"/>
        </w:rPr>
        <w:t>.</w:t>
      </w:r>
      <w:r w:rsidR="00662329" w:rsidRPr="00EA53CE">
        <w:rPr>
          <w:rFonts w:asciiTheme="minorHAnsi" w:hAnsiTheme="minorHAnsi" w:cstheme="minorHAnsi"/>
          <w:b w:val="0"/>
          <w:bCs w:val="0"/>
          <w:color w:val="000000" w:themeColor="text1"/>
          <w:sz w:val="24"/>
          <w:szCs w:val="24"/>
          <w:shd w:val="clear" w:color="auto" w:fill="FFFFFF"/>
        </w:rPr>
        <w:t xml:space="preserve"> </w:t>
      </w:r>
    </w:p>
    <w:p w14:paraId="7F215138" w14:textId="10500C91" w:rsidR="00F4073C" w:rsidRPr="00EA53CE" w:rsidRDefault="00F4073C" w:rsidP="008A4543">
      <w:pPr>
        <w:pStyle w:val="Heading1"/>
        <w:spacing w:before="0" w:beforeAutospacing="0" w:after="60" w:afterAutospacing="0" w:line="360" w:lineRule="auto"/>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rPr>
        <w:t xml:space="preserve">Read as an academic novel, </w:t>
      </w:r>
      <w:proofErr w:type="spellStart"/>
      <w:r w:rsidR="00823764" w:rsidRPr="00EA53CE">
        <w:rPr>
          <w:rFonts w:asciiTheme="minorHAnsi" w:hAnsiTheme="minorHAnsi" w:cstheme="minorHAnsi"/>
          <w:b w:val="0"/>
          <w:bCs w:val="0"/>
          <w:color w:val="000000" w:themeColor="text1"/>
          <w:sz w:val="24"/>
          <w:szCs w:val="24"/>
        </w:rPr>
        <w:t>Soumission</w:t>
      </w:r>
      <w:proofErr w:type="spellEnd"/>
      <w:r w:rsidRPr="00EA53CE">
        <w:rPr>
          <w:rFonts w:asciiTheme="minorHAnsi" w:hAnsiTheme="minorHAnsi" w:cstheme="minorHAnsi"/>
          <w:b w:val="0"/>
          <w:bCs w:val="0"/>
          <w:color w:val="000000" w:themeColor="text1"/>
          <w:sz w:val="24"/>
          <w:szCs w:val="24"/>
        </w:rPr>
        <w:t xml:space="preserve"> offers a tragicomic outlook at the connection between the intellectual world and politics </w:t>
      </w:r>
      <w:r w:rsidR="008A4543" w:rsidRPr="00EA53CE">
        <w:rPr>
          <w:rFonts w:asciiTheme="minorHAnsi" w:hAnsiTheme="minorHAnsi" w:cstheme="minorHAnsi"/>
          <w:b w:val="0"/>
          <w:bCs w:val="0"/>
          <w:color w:val="000000" w:themeColor="text1"/>
          <w:sz w:val="24"/>
          <w:szCs w:val="24"/>
        </w:rPr>
        <w:t xml:space="preserve">since </w:t>
      </w:r>
      <w:r w:rsidR="008A4543" w:rsidRPr="00EA53CE">
        <w:rPr>
          <w:rFonts w:asciiTheme="minorHAnsi" w:hAnsiTheme="minorHAnsi" w:cstheme="minorHAnsi"/>
          <w:b w:val="0"/>
          <w:bCs w:val="0"/>
          <w:color w:val="000000" w:themeColor="text1"/>
          <w:sz w:val="24"/>
          <w:szCs w:val="24"/>
        </w:rPr>
        <w:t xml:space="preserve">all of it is set simultaneously and within the </w:t>
      </w:r>
      <w:r w:rsidR="008A4543" w:rsidRPr="00EA53CE">
        <w:rPr>
          <w:rFonts w:asciiTheme="minorHAnsi" w:hAnsiTheme="minorHAnsi" w:cstheme="minorHAnsi"/>
          <w:b w:val="0"/>
          <w:bCs w:val="0"/>
          <w:color w:val="000000" w:themeColor="text1"/>
          <w:sz w:val="24"/>
          <w:szCs w:val="24"/>
        </w:rPr>
        <w:lastRenderedPageBreak/>
        <w:t>political intrigue unfolding outside the campus gates .  The two contexts are manifestly juxtaposed</w:t>
      </w:r>
      <w:r w:rsidR="008A4543" w:rsidRPr="00EA53CE">
        <w:rPr>
          <w:rFonts w:asciiTheme="minorHAnsi" w:hAnsiTheme="minorHAnsi" w:cstheme="minorHAnsi"/>
          <w:b w:val="0"/>
          <w:bCs w:val="0"/>
          <w:color w:val="000000" w:themeColor="text1"/>
          <w:sz w:val="24"/>
          <w:szCs w:val="24"/>
        </w:rPr>
        <w:t xml:space="preserve"> </w:t>
      </w:r>
      <w:r w:rsidRPr="00EA53CE">
        <w:rPr>
          <w:rFonts w:asciiTheme="minorHAnsi" w:hAnsiTheme="minorHAnsi" w:cstheme="minorHAnsi"/>
          <w:b w:val="0"/>
          <w:bCs w:val="0"/>
          <w:color w:val="000000" w:themeColor="text1"/>
          <w:sz w:val="24"/>
          <w:szCs w:val="24"/>
        </w:rPr>
        <w:t>and concentrates its attention upon the nature of this connection.</w:t>
      </w:r>
      <w:r w:rsidRPr="00EA53CE">
        <w:rPr>
          <w:rFonts w:asciiTheme="minorHAnsi" w:hAnsiTheme="minorHAnsi" w:cstheme="minorHAnsi"/>
          <w:b w:val="0"/>
          <w:bCs w:val="0"/>
          <w:color w:val="000000" w:themeColor="text1"/>
          <w:sz w:val="24"/>
          <w:szCs w:val="24"/>
          <w:shd w:val="clear" w:color="auto" w:fill="FFFFFF"/>
        </w:rPr>
        <w:t xml:space="preserve">  </w:t>
      </w:r>
      <w:r w:rsidR="00195801" w:rsidRPr="00EA53CE">
        <w:rPr>
          <w:rFonts w:asciiTheme="minorHAnsi" w:hAnsiTheme="minorHAnsi" w:cstheme="minorHAnsi"/>
          <w:b w:val="0"/>
          <w:bCs w:val="0"/>
          <w:color w:val="000000" w:themeColor="text1"/>
          <w:sz w:val="24"/>
          <w:szCs w:val="24"/>
          <w:shd w:val="clear" w:color="auto" w:fill="FFFFFF"/>
        </w:rPr>
        <w:t xml:space="preserve">it offers a repetitive series of scenes that </w:t>
      </w:r>
      <w:r w:rsidR="007D299B" w:rsidRPr="00EA53CE">
        <w:rPr>
          <w:rFonts w:asciiTheme="minorHAnsi" w:hAnsiTheme="minorHAnsi" w:cstheme="minorHAnsi"/>
          <w:b w:val="0"/>
          <w:bCs w:val="0"/>
          <w:color w:val="000000" w:themeColor="text1"/>
          <w:sz w:val="24"/>
          <w:szCs w:val="24"/>
          <w:shd w:val="clear" w:color="auto" w:fill="FFFFFF"/>
        </w:rPr>
        <w:t xml:space="preserve">circumscribe, complicate and </w:t>
      </w:r>
      <w:r w:rsidR="00195801" w:rsidRPr="00EA53CE">
        <w:rPr>
          <w:rFonts w:asciiTheme="minorHAnsi" w:hAnsiTheme="minorHAnsi" w:cstheme="minorHAnsi"/>
          <w:b w:val="0"/>
          <w:bCs w:val="0"/>
          <w:color w:val="000000" w:themeColor="text1"/>
          <w:sz w:val="24"/>
          <w:szCs w:val="24"/>
          <w:shd w:val="clear" w:color="auto" w:fill="FFFFFF"/>
        </w:rPr>
        <w:t xml:space="preserve">reiterate the </w:t>
      </w:r>
      <w:r w:rsidR="007D299B" w:rsidRPr="00EA53CE">
        <w:rPr>
          <w:rFonts w:asciiTheme="minorHAnsi" w:hAnsiTheme="minorHAnsi" w:cstheme="minorHAnsi"/>
          <w:b w:val="0"/>
          <w:bCs w:val="0"/>
          <w:color w:val="000000" w:themeColor="text1"/>
          <w:sz w:val="24"/>
          <w:szCs w:val="24"/>
          <w:shd w:val="clear" w:color="auto" w:fill="FFFFFF"/>
        </w:rPr>
        <w:t xml:space="preserve">question of the notion of academia and its relation to </w:t>
      </w:r>
      <w:r w:rsidR="00823764" w:rsidRPr="00EA53CE">
        <w:rPr>
          <w:rFonts w:asciiTheme="minorHAnsi" w:hAnsiTheme="minorHAnsi" w:cstheme="minorHAnsi"/>
          <w:b w:val="0"/>
          <w:bCs w:val="0"/>
          <w:color w:val="000000" w:themeColor="text1"/>
          <w:sz w:val="24"/>
          <w:szCs w:val="24"/>
          <w:shd w:val="clear" w:color="auto" w:fill="FFFFFF"/>
        </w:rPr>
        <w:t>political trend and upheavals.</w:t>
      </w:r>
      <w:r w:rsidR="007D299B" w:rsidRPr="00EA53CE">
        <w:rPr>
          <w:rFonts w:asciiTheme="minorHAnsi" w:hAnsiTheme="minorHAnsi" w:cstheme="minorHAnsi"/>
          <w:b w:val="0"/>
          <w:bCs w:val="0"/>
          <w:color w:val="000000" w:themeColor="text1"/>
          <w:sz w:val="24"/>
          <w:szCs w:val="24"/>
          <w:shd w:val="clear" w:color="auto" w:fill="FFFFFF"/>
        </w:rPr>
        <w:t xml:space="preserve"> </w:t>
      </w:r>
    </w:p>
    <w:p w14:paraId="489A7C80" w14:textId="77777777" w:rsidR="00823764" w:rsidRPr="00EA53CE" w:rsidRDefault="00823764" w:rsidP="00E9431A">
      <w:pPr>
        <w:pStyle w:val="Heading1"/>
        <w:spacing w:before="0" w:beforeAutospacing="0" w:after="120" w:afterAutospacing="0" w:line="360" w:lineRule="auto"/>
        <w:ind w:right="4"/>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rPr>
        <w:t>Here I employ the term “politics” in a broader sense, a</w:t>
      </w:r>
      <w:r w:rsidRPr="00EA53CE">
        <w:rPr>
          <w:rFonts w:asciiTheme="minorHAnsi" w:hAnsiTheme="minorHAnsi" w:cstheme="minorHAnsi"/>
          <w:b w:val="0"/>
          <w:bCs w:val="0"/>
          <w:color w:val="000000" w:themeColor="text1"/>
          <w:sz w:val="24"/>
          <w:szCs w:val="24"/>
          <w:shd w:val="clear" w:color="auto" w:fill="FFFFFF"/>
        </w:rPr>
        <w:t xml:space="preserve">s an activity designed to preserve or to change the mode of existence and living conditions within a complex social system. </w:t>
      </w:r>
      <w:r w:rsidRPr="00EA53CE">
        <w:rPr>
          <w:rFonts w:asciiTheme="minorHAnsi" w:hAnsiTheme="minorHAnsi" w:cstheme="minorHAnsi"/>
          <w:b w:val="0"/>
          <w:color w:val="000000" w:themeColor="text1"/>
          <w:sz w:val="24"/>
          <w:szCs w:val="24"/>
        </w:rPr>
        <w:t xml:space="preserve">A campus novel is habitually set within the confines of campus, but </w:t>
      </w:r>
      <w:proofErr w:type="spellStart"/>
      <w:r w:rsidRPr="00EA53CE">
        <w:rPr>
          <w:rFonts w:asciiTheme="minorHAnsi" w:hAnsiTheme="minorHAnsi" w:cstheme="minorHAnsi"/>
          <w:b w:val="0"/>
          <w:i/>
          <w:iCs/>
          <w:color w:val="000000" w:themeColor="text1"/>
          <w:sz w:val="24"/>
          <w:szCs w:val="24"/>
        </w:rPr>
        <w:t>Soumission</w:t>
      </w:r>
      <w:proofErr w:type="spellEnd"/>
      <w:r w:rsidRPr="00EA53CE">
        <w:rPr>
          <w:rFonts w:asciiTheme="minorHAnsi" w:hAnsiTheme="minorHAnsi" w:cstheme="minorHAnsi"/>
          <w:b w:val="0"/>
          <w:color w:val="000000" w:themeColor="text1"/>
          <w:sz w:val="24"/>
          <w:szCs w:val="24"/>
        </w:rPr>
        <w:t xml:space="preserve"> juxtaposes the depiction of academic life with the unfolding of events outside. Thus it raises the question of academic </w:t>
      </w:r>
      <w:r w:rsidRPr="00EA53CE">
        <w:rPr>
          <w:rFonts w:asciiTheme="minorHAnsi" w:hAnsiTheme="minorHAnsi" w:cstheme="minorHAnsi"/>
          <w:b w:val="0"/>
          <w:bCs w:val="0"/>
          <w:color w:val="000000" w:themeColor="text1"/>
          <w:sz w:val="24"/>
          <w:szCs w:val="24"/>
          <w:shd w:val="clear" w:color="auto" w:fill="FFFFFF"/>
        </w:rPr>
        <w:t xml:space="preserve">responsibility for society, especially in times of crisis. Evidently, the novel’s “Republic of Science” ignores political reality even when it encroaches on the ivory tower. </w:t>
      </w:r>
    </w:p>
    <w:p w14:paraId="36E1F7FC" w14:textId="592C7821" w:rsidR="00F4073C" w:rsidRPr="00EA53CE" w:rsidRDefault="00F4073C"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p>
    <w:p w14:paraId="374CC6A9" w14:textId="74C8E8BF" w:rsidR="00137378" w:rsidRPr="00EA53CE" w:rsidRDefault="00F07F41" w:rsidP="00E9431A">
      <w:pPr>
        <w:pStyle w:val="Heading1"/>
        <w:spacing w:before="0" w:beforeAutospacing="0" w:after="60" w:afterAutospacing="0" w:line="360" w:lineRule="auto"/>
        <w:rPr>
          <w:rFonts w:asciiTheme="minorHAnsi" w:hAnsiTheme="minorHAnsi" w:cstheme="minorHAnsi"/>
          <w:b w:val="0"/>
          <w:bCs w:val="0"/>
          <w:color w:val="000000" w:themeColor="text1"/>
          <w:sz w:val="24"/>
          <w:szCs w:val="24"/>
        </w:rPr>
      </w:pPr>
      <w:r w:rsidRPr="00EA53CE">
        <w:rPr>
          <w:rFonts w:asciiTheme="minorHAnsi" w:hAnsiTheme="minorHAnsi" w:cstheme="minorHAnsi"/>
          <w:b w:val="0"/>
          <w:bCs w:val="0"/>
          <w:color w:val="000000" w:themeColor="text1"/>
          <w:sz w:val="24"/>
          <w:szCs w:val="24"/>
        </w:rPr>
        <w:t>Houellebecq heads in two directions when responding to these questions</w:t>
      </w:r>
      <w:r w:rsidR="007D299B" w:rsidRPr="00EA53CE">
        <w:rPr>
          <w:rFonts w:asciiTheme="minorHAnsi" w:hAnsiTheme="minorHAnsi" w:cstheme="minorHAnsi"/>
          <w:b w:val="0"/>
          <w:bCs w:val="0"/>
          <w:color w:val="000000" w:themeColor="text1"/>
          <w:sz w:val="24"/>
          <w:szCs w:val="24"/>
        </w:rPr>
        <w:t xml:space="preserve">.  </w:t>
      </w:r>
      <w:r w:rsidRPr="00EA53CE">
        <w:rPr>
          <w:rFonts w:asciiTheme="minorHAnsi" w:hAnsiTheme="minorHAnsi" w:cstheme="minorHAnsi"/>
          <w:b w:val="0"/>
          <w:bCs w:val="0"/>
          <w:color w:val="000000" w:themeColor="text1"/>
          <w:sz w:val="24"/>
          <w:szCs w:val="24"/>
        </w:rPr>
        <w:t xml:space="preserve"> </w:t>
      </w:r>
      <w:r w:rsidR="00137378" w:rsidRPr="00EA53CE">
        <w:rPr>
          <w:rFonts w:asciiTheme="minorHAnsi" w:hAnsiTheme="minorHAnsi" w:cstheme="minorHAnsi"/>
          <w:b w:val="0"/>
          <w:bCs w:val="0"/>
          <w:color w:val="000000" w:themeColor="text1"/>
          <w:sz w:val="24"/>
          <w:szCs w:val="24"/>
        </w:rPr>
        <w:t xml:space="preserve"> </w:t>
      </w:r>
      <w:r w:rsidR="000870B3" w:rsidRPr="00EA53CE">
        <w:rPr>
          <w:rFonts w:asciiTheme="minorHAnsi" w:hAnsiTheme="minorHAnsi" w:cstheme="minorHAnsi"/>
          <w:b w:val="0"/>
          <w:bCs w:val="0"/>
          <w:color w:val="000000" w:themeColor="text1"/>
          <w:sz w:val="24"/>
          <w:szCs w:val="24"/>
        </w:rPr>
        <w:t>O</w:t>
      </w:r>
      <w:r w:rsidR="00137378" w:rsidRPr="00EA53CE">
        <w:rPr>
          <w:rFonts w:asciiTheme="minorHAnsi" w:hAnsiTheme="minorHAnsi" w:cstheme="minorHAnsi"/>
          <w:b w:val="0"/>
          <w:bCs w:val="0"/>
          <w:color w:val="000000" w:themeColor="text1"/>
          <w:sz w:val="24"/>
          <w:szCs w:val="24"/>
        </w:rPr>
        <w:t>n the one hand, over-involvement in</w:t>
      </w:r>
      <w:r w:rsidR="00522620" w:rsidRPr="00EA53CE">
        <w:rPr>
          <w:rFonts w:asciiTheme="minorHAnsi" w:hAnsiTheme="minorHAnsi" w:cstheme="minorHAnsi"/>
          <w:b w:val="0"/>
          <w:bCs w:val="0"/>
          <w:color w:val="000000" w:themeColor="text1"/>
          <w:sz w:val="24"/>
          <w:szCs w:val="24"/>
        </w:rPr>
        <w:t xml:space="preserve"> </w:t>
      </w:r>
      <w:r w:rsidR="00137378" w:rsidRPr="00EA53CE">
        <w:rPr>
          <w:rFonts w:asciiTheme="minorHAnsi" w:hAnsiTheme="minorHAnsi" w:cstheme="minorHAnsi"/>
          <w:b w:val="0"/>
          <w:bCs w:val="0"/>
          <w:color w:val="000000" w:themeColor="text1"/>
          <w:sz w:val="24"/>
          <w:szCs w:val="24"/>
        </w:rPr>
        <w:t xml:space="preserve">politics, </w:t>
      </w:r>
      <w:r w:rsidR="000870B3" w:rsidRPr="00EA53CE">
        <w:rPr>
          <w:rFonts w:asciiTheme="minorHAnsi" w:hAnsiTheme="minorHAnsi" w:cstheme="minorHAnsi"/>
          <w:b w:val="0"/>
          <w:bCs w:val="0"/>
          <w:color w:val="000000" w:themeColor="text1"/>
          <w:sz w:val="24"/>
          <w:szCs w:val="24"/>
        </w:rPr>
        <w:t xml:space="preserve">with </w:t>
      </w:r>
      <w:r w:rsidR="00137378" w:rsidRPr="00EA53CE">
        <w:rPr>
          <w:rFonts w:asciiTheme="minorHAnsi" w:hAnsiTheme="minorHAnsi" w:cstheme="minorHAnsi"/>
          <w:b w:val="0"/>
          <w:bCs w:val="0"/>
          <w:color w:val="000000" w:themeColor="text1"/>
          <w:sz w:val="24"/>
          <w:szCs w:val="24"/>
        </w:rPr>
        <w:t xml:space="preserve">debilitating </w:t>
      </w:r>
      <w:r w:rsidR="000870B3" w:rsidRPr="00EA53CE">
        <w:rPr>
          <w:rFonts w:asciiTheme="minorHAnsi" w:hAnsiTheme="minorHAnsi" w:cstheme="minorHAnsi"/>
          <w:b w:val="0"/>
          <w:bCs w:val="0"/>
          <w:color w:val="000000" w:themeColor="text1"/>
          <w:sz w:val="24"/>
          <w:szCs w:val="24"/>
        </w:rPr>
        <w:t xml:space="preserve">implications for </w:t>
      </w:r>
      <w:r w:rsidR="00137378" w:rsidRPr="00EA53CE">
        <w:rPr>
          <w:rFonts w:asciiTheme="minorHAnsi" w:hAnsiTheme="minorHAnsi" w:cstheme="minorHAnsi"/>
          <w:b w:val="0"/>
          <w:bCs w:val="0"/>
          <w:color w:val="000000" w:themeColor="text1"/>
          <w:sz w:val="24"/>
          <w:szCs w:val="24"/>
        </w:rPr>
        <w:t>research and teaching.</w:t>
      </w:r>
      <w:r w:rsidR="000870B3" w:rsidRPr="00EA53CE">
        <w:rPr>
          <w:rFonts w:asciiTheme="minorHAnsi" w:hAnsiTheme="minorHAnsi" w:cstheme="minorHAnsi"/>
          <w:b w:val="0"/>
          <w:bCs w:val="0"/>
          <w:color w:val="000000" w:themeColor="text1"/>
          <w:sz w:val="24"/>
          <w:szCs w:val="24"/>
        </w:rPr>
        <w:t xml:space="preserve"> </w:t>
      </w:r>
      <w:r w:rsidR="00137378" w:rsidRPr="00EA53CE">
        <w:rPr>
          <w:rFonts w:asciiTheme="minorHAnsi" w:hAnsiTheme="minorHAnsi" w:cstheme="minorHAnsi"/>
          <w:b w:val="0"/>
          <w:bCs w:val="0"/>
          <w:color w:val="000000" w:themeColor="text1"/>
          <w:sz w:val="24"/>
          <w:szCs w:val="24"/>
        </w:rPr>
        <w:t xml:space="preserve">On the other hand, under-involvement in political life, which amounts to the disengagement of the ivory tower from the teeming reality below it, with consequences in terms of both social irresponsibility </w:t>
      </w:r>
      <w:r w:rsidR="000870B3" w:rsidRPr="00EA53CE">
        <w:rPr>
          <w:rFonts w:asciiTheme="minorHAnsi" w:hAnsiTheme="minorHAnsi" w:cstheme="minorHAnsi"/>
          <w:b w:val="0"/>
          <w:bCs w:val="0"/>
          <w:color w:val="000000" w:themeColor="text1"/>
          <w:sz w:val="24"/>
          <w:szCs w:val="24"/>
        </w:rPr>
        <w:t xml:space="preserve">and a </w:t>
      </w:r>
      <w:r w:rsidR="00137378" w:rsidRPr="00EA53CE">
        <w:rPr>
          <w:rFonts w:asciiTheme="minorHAnsi" w:hAnsiTheme="minorHAnsi" w:cstheme="minorHAnsi"/>
          <w:b w:val="0"/>
          <w:bCs w:val="0"/>
          <w:color w:val="000000" w:themeColor="text1"/>
          <w:sz w:val="24"/>
          <w:szCs w:val="24"/>
        </w:rPr>
        <w:t>negative return</w:t>
      </w:r>
      <w:r w:rsidR="000870B3" w:rsidRPr="00EA53CE">
        <w:rPr>
          <w:rFonts w:asciiTheme="minorHAnsi" w:hAnsiTheme="minorHAnsi" w:cstheme="minorHAnsi"/>
          <w:b w:val="0"/>
          <w:bCs w:val="0"/>
          <w:color w:val="000000" w:themeColor="text1"/>
          <w:sz w:val="24"/>
          <w:szCs w:val="24"/>
        </w:rPr>
        <w:t xml:space="preserve"> </w:t>
      </w:r>
      <w:r w:rsidR="00137378" w:rsidRPr="00EA53CE">
        <w:rPr>
          <w:rFonts w:asciiTheme="minorHAnsi" w:hAnsiTheme="minorHAnsi" w:cstheme="minorHAnsi"/>
          <w:b w:val="0"/>
          <w:bCs w:val="0"/>
          <w:color w:val="000000" w:themeColor="text1"/>
          <w:sz w:val="24"/>
          <w:szCs w:val="24"/>
        </w:rPr>
        <w:t>on</w:t>
      </w:r>
      <w:r w:rsidR="000870B3" w:rsidRPr="00EA53CE">
        <w:rPr>
          <w:rFonts w:asciiTheme="minorHAnsi" w:hAnsiTheme="minorHAnsi" w:cstheme="minorHAnsi"/>
          <w:b w:val="0"/>
          <w:bCs w:val="0"/>
          <w:color w:val="000000" w:themeColor="text1"/>
          <w:sz w:val="24"/>
          <w:szCs w:val="24"/>
        </w:rPr>
        <w:t xml:space="preserve"> government </w:t>
      </w:r>
      <w:r w:rsidR="00137378" w:rsidRPr="00EA53CE">
        <w:rPr>
          <w:rFonts w:asciiTheme="minorHAnsi" w:hAnsiTheme="minorHAnsi" w:cstheme="minorHAnsi"/>
          <w:b w:val="0"/>
          <w:bCs w:val="0"/>
          <w:color w:val="000000" w:themeColor="text1"/>
          <w:sz w:val="24"/>
          <w:szCs w:val="24"/>
        </w:rPr>
        <w:t xml:space="preserve">investment. </w:t>
      </w:r>
      <w:r w:rsidR="00E62070" w:rsidRPr="00EA53CE">
        <w:rPr>
          <w:rFonts w:asciiTheme="minorHAnsi" w:hAnsiTheme="minorHAnsi" w:cstheme="minorHAnsi"/>
          <w:b w:val="0"/>
          <w:bCs w:val="0"/>
          <w:color w:val="000000" w:themeColor="text1"/>
          <w:sz w:val="24"/>
          <w:szCs w:val="24"/>
        </w:rPr>
        <w:t xml:space="preserve">  </w:t>
      </w:r>
    </w:p>
    <w:p w14:paraId="68906429" w14:textId="6DA4DE82" w:rsidR="00A3533F" w:rsidRPr="00EA53CE" w:rsidRDefault="00A3533F" w:rsidP="00E9431A">
      <w:pPr>
        <w:spacing w:after="120" w:line="360" w:lineRule="auto"/>
        <w:ind w:right="4"/>
        <w:rPr>
          <w:rFonts w:asciiTheme="minorHAnsi" w:hAnsiTheme="minorHAnsi" w:cstheme="minorHAnsi"/>
          <w:color w:val="000000" w:themeColor="text1"/>
          <w:shd w:val="clear" w:color="auto" w:fill="FFFFFF"/>
        </w:rPr>
      </w:pPr>
    </w:p>
    <w:p w14:paraId="3FCC818B" w14:textId="71A1C29E" w:rsidR="002E1B70" w:rsidRPr="00EA53CE" w:rsidRDefault="002E1B70" w:rsidP="00E9431A">
      <w:pPr>
        <w:spacing w:line="360" w:lineRule="auto"/>
        <w:rPr>
          <w:rFonts w:asciiTheme="minorHAnsi" w:hAnsiTheme="minorHAnsi" w:cstheme="minorHAnsi"/>
          <w:color w:val="000000" w:themeColor="text1"/>
          <w:shd w:val="clear" w:color="auto" w:fill="FFFFFF"/>
        </w:rPr>
      </w:pPr>
      <w:r w:rsidRPr="00EA53CE">
        <w:rPr>
          <w:rFonts w:asciiTheme="minorHAnsi" w:hAnsiTheme="minorHAnsi" w:cstheme="minorHAnsi"/>
          <w:color w:val="000000" w:themeColor="text1"/>
        </w:rPr>
        <w:t xml:space="preserve"> </w:t>
      </w:r>
      <w:r w:rsidR="00B41036" w:rsidRPr="00EA53CE">
        <w:rPr>
          <w:rFonts w:asciiTheme="minorHAnsi" w:hAnsiTheme="minorHAnsi" w:cstheme="minorHAnsi"/>
          <w:color w:val="000000" w:themeColor="text1"/>
          <w:shd w:val="clear" w:color="auto" w:fill="FFFFFF"/>
        </w:rPr>
        <w:t>***</w:t>
      </w:r>
    </w:p>
    <w:p w14:paraId="38B423E2" w14:textId="46688B8E" w:rsidR="001B5C64" w:rsidRPr="00EA53CE" w:rsidRDefault="00F80BE3" w:rsidP="00E9431A">
      <w:pPr>
        <w:pStyle w:val="Heading1"/>
        <w:spacing w:before="0" w:beforeAutospacing="0" w:after="120" w:afterAutospacing="0" w:line="360" w:lineRule="auto"/>
        <w:ind w:right="4"/>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shd w:val="clear" w:color="auto" w:fill="FFFFFF"/>
        </w:rPr>
        <w:t xml:space="preserve">Over </w:t>
      </w:r>
      <w:proofErr w:type="spellStart"/>
      <w:r w:rsidRPr="00EA53CE">
        <w:rPr>
          <w:rFonts w:asciiTheme="minorHAnsi" w:hAnsiTheme="minorHAnsi" w:cstheme="minorHAnsi"/>
          <w:b w:val="0"/>
          <w:bCs w:val="0"/>
          <w:color w:val="000000" w:themeColor="text1"/>
          <w:sz w:val="24"/>
          <w:szCs w:val="24"/>
          <w:shd w:val="clear" w:color="auto" w:fill="FFFFFF"/>
        </w:rPr>
        <w:t>involovement</w:t>
      </w:r>
      <w:proofErr w:type="spellEnd"/>
      <w:r w:rsidRPr="00EA53CE">
        <w:rPr>
          <w:rFonts w:asciiTheme="minorHAnsi" w:hAnsiTheme="minorHAnsi" w:cstheme="minorHAnsi"/>
          <w:b w:val="0"/>
          <w:bCs w:val="0"/>
          <w:color w:val="000000" w:themeColor="text1"/>
          <w:sz w:val="24"/>
          <w:szCs w:val="24"/>
          <w:shd w:val="clear" w:color="auto" w:fill="FFFFFF"/>
        </w:rPr>
        <w:t xml:space="preserve"> </w:t>
      </w:r>
    </w:p>
    <w:p w14:paraId="6558B8A4" w14:textId="21CB93EA" w:rsidR="00B75C61" w:rsidRPr="00EA53CE" w:rsidRDefault="00331A59" w:rsidP="00E9431A">
      <w:pPr>
        <w:spacing w:after="120" w:line="360" w:lineRule="auto"/>
        <w:ind w:right="4"/>
        <w:rPr>
          <w:rFonts w:asciiTheme="minorHAnsi" w:hAnsiTheme="minorHAnsi" w:cstheme="minorHAnsi"/>
          <w:color w:val="000000" w:themeColor="text1"/>
          <w:shd w:val="clear" w:color="auto" w:fill="FFFFFF"/>
        </w:rPr>
      </w:pPr>
      <w:r w:rsidRPr="00EA53CE">
        <w:rPr>
          <w:rFonts w:asciiTheme="minorHAnsi" w:hAnsiTheme="minorHAnsi" w:cstheme="minorHAnsi"/>
          <w:color w:val="000000" w:themeColor="text1"/>
          <w:shd w:val="clear" w:color="auto" w:fill="FFFFFF"/>
        </w:rPr>
        <w:t>T</w:t>
      </w:r>
      <w:r w:rsidR="00B640A3" w:rsidRPr="00EA53CE">
        <w:rPr>
          <w:rFonts w:asciiTheme="minorHAnsi" w:hAnsiTheme="minorHAnsi" w:cstheme="minorHAnsi"/>
          <w:color w:val="000000" w:themeColor="text1"/>
        </w:rPr>
        <w:t xml:space="preserve">he </w:t>
      </w:r>
      <w:r w:rsidR="006D7804" w:rsidRPr="00EA53CE">
        <w:rPr>
          <w:rFonts w:asciiTheme="minorHAnsi" w:hAnsiTheme="minorHAnsi" w:cstheme="minorHAnsi"/>
          <w:color w:val="000000" w:themeColor="text1"/>
        </w:rPr>
        <w:t xml:space="preserve">obvious manifestation of the </w:t>
      </w:r>
      <w:r w:rsidR="00B640A3" w:rsidRPr="00EA53CE">
        <w:rPr>
          <w:rFonts w:asciiTheme="minorHAnsi" w:hAnsiTheme="minorHAnsi" w:cstheme="minorHAnsi"/>
          <w:color w:val="000000" w:themeColor="text1"/>
        </w:rPr>
        <w:t>politi</w:t>
      </w:r>
      <w:r w:rsidR="006B2FB2" w:rsidRPr="00EA53CE">
        <w:rPr>
          <w:rFonts w:asciiTheme="minorHAnsi" w:hAnsiTheme="minorHAnsi" w:cstheme="minorHAnsi"/>
          <w:color w:val="000000" w:themeColor="text1"/>
        </w:rPr>
        <w:t xml:space="preserve">cization of academia </w:t>
      </w:r>
      <w:r w:rsidR="00B640A3" w:rsidRPr="00EA53CE">
        <w:rPr>
          <w:rFonts w:asciiTheme="minorHAnsi" w:hAnsiTheme="minorHAnsi" w:cstheme="minorHAnsi"/>
          <w:color w:val="000000" w:themeColor="text1"/>
        </w:rPr>
        <w:t>is</w:t>
      </w:r>
      <w:r w:rsidR="00522620"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 xml:space="preserve">personified, in both real life and </w:t>
      </w:r>
      <w:proofErr w:type="spellStart"/>
      <w:r w:rsidRPr="00EA53CE">
        <w:rPr>
          <w:rFonts w:asciiTheme="minorHAnsi" w:hAnsiTheme="minorHAnsi" w:cstheme="minorHAnsi"/>
          <w:i/>
          <w:iCs/>
          <w:color w:val="000000" w:themeColor="text1"/>
        </w:rPr>
        <w:t>Soumission</w:t>
      </w:r>
      <w:proofErr w:type="spellEnd"/>
      <w:r w:rsidRPr="00EA53CE">
        <w:rPr>
          <w:rFonts w:asciiTheme="minorHAnsi" w:hAnsiTheme="minorHAnsi" w:cstheme="minorHAnsi"/>
          <w:color w:val="000000" w:themeColor="text1"/>
        </w:rPr>
        <w:t xml:space="preserve">, by the </w:t>
      </w:r>
      <w:r w:rsidR="000F1339" w:rsidRPr="00EA53CE">
        <w:rPr>
          <w:rFonts w:asciiTheme="minorHAnsi" w:hAnsiTheme="minorHAnsi" w:cstheme="minorHAnsi"/>
          <w:color w:val="000000" w:themeColor="text1"/>
        </w:rPr>
        <w:t xml:space="preserve">intellectual </w:t>
      </w:r>
      <w:r w:rsidR="00003ABA" w:rsidRPr="00EA53CE">
        <w:rPr>
          <w:rFonts w:asciiTheme="minorHAnsi" w:hAnsiTheme="minorHAnsi" w:cstheme="minorHAnsi"/>
          <w:color w:val="000000" w:themeColor="text1"/>
        </w:rPr>
        <w:t>who</w:t>
      </w:r>
      <w:r w:rsidR="000F1339" w:rsidRPr="00EA53CE">
        <w:rPr>
          <w:rFonts w:asciiTheme="minorHAnsi" w:hAnsiTheme="minorHAnsi" w:cstheme="minorHAnsi"/>
          <w:color w:val="000000" w:themeColor="text1"/>
        </w:rPr>
        <w:t xml:space="preserve"> serves political interests</w:t>
      </w:r>
      <w:r w:rsidR="006B2FB2" w:rsidRPr="00EA53CE">
        <w:rPr>
          <w:rFonts w:asciiTheme="minorHAnsi" w:hAnsiTheme="minorHAnsi" w:cstheme="minorHAnsi"/>
          <w:color w:val="000000" w:themeColor="text1"/>
        </w:rPr>
        <w:t xml:space="preserve">, or </w:t>
      </w:r>
      <w:r w:rsidRPr="00EA53CE">
        <w:rPr>
          <w:rFonts w:asciiTheme="minorHAnsi" w:hAnsiTheme="minorHAnsi" w:cstheme="minorHAnsi"/>
          <w:color w:val="000000" w:themeColor="text1"/>
        </w:rPr>
        <w:t xml:space="preserve">seeks promotion by associating with </w:t>
      </w:r>
      <w:r w:rsidR="000F1339" w:rsidRPr="00EA53CE">
        <w:rPr>
          <w:rFonts w:asciiTheme="minorHAnsi" w:hAnsiTheme="minorHAnsi" w:cstheme="minorHAnsi"/>
          <w:color w:val="000000" w:themeColor="text1"/>
        </w:rPr>
        <w:t>those with money and power</w:t>
      </w:r>
      <w:r w:rsidR="00B640A3" w:rsidRPr="00EA53CE">
        <w:rPr>
          <w:rFonts w:asciiTheme="minorHAnsi" w:hAnsiTheme="minorHAnsi" w:cstheme="minorHAnsi"/>
          <w:color w:val="000000" w:themeColor="text1"/>
        </w:rPr>
        <w:t>.</w:t>
      </w:r>
      <w:r w:rsidR="00522620" w:rsidRPr="00EA53CE">
        <w:rPr>
          <w:rFonts w:asciiTheme="minorHAnsi" w:hAnsiTheme="minorHAnsi" w:cstheme="minorHAnsi"/>
          <w:color w:val="000000" w:themeColor="text1"/>
        </w:rPr>
        <w:t xml:space="preserve"> </w:t>
      </w:r>
      <w:r w:rsidR="005A67E6" w:rsidRPr="00EA53CE">
        <w:rPr>
          <w:rFonts w:asciiTheme="minorHAnsi" w:hAnsiTheme="minorHAnsi" w:cstheme="minorHAnsi"/>
          <w:color w:val="000000" w:themeColor="text1"/>
        </w:rPr>
        <w:t>This is overt and opportunistic</w:t>
      </w:r>
      <w:r w:rsidR="0085663C" w:rsidRPr="00EA53CE">
        <w:rPr>
          <w:rFonts w:asciiTheme="minorHAnsi" w:hAnsiTheme="minorHAnsi" w:cstheme="minorHAnsi"/>
          <w:color w:val="000000" w:themeColor="text1"/>
        </w:rPr>
        <w:t xml:space="preserve"> conduct</w:t>
      </w:r>
      <w:r w:rsidR="005A67E6" w:rsidRPr="00EA53CE">
        <w:rPr>
          <w:rFonts w:asciiTheme="minorHAnsi" w:hAnsiTheme="minorHAnsi" w:cstheme="minorHAnsi"/>
          <w:color w:val="000000" w:themeColor="text1"/>
        </w:rPr>
        <w:t xml:space="preserve"> and i</w:t>
      </w:r>
      <w:r w:rsidRPr="00EA53CE">
        <w:rPr>
          <w:rFonts w:asciiTheme="minorHAnsi" w:hAnsiTheme="minorHAnsi" w:cstheme="minorHAnsi"/>
          <w:color w:val="000000" w:themeColor="text1"/>
        </w:rPr>
        <w:t xml:space="preserve">n </w:t>
      </w:r>
      <w:proofErr w:type="spellStart"/>
      <w:r w:rsidR="006D7804" w:rsidRPr="00EA53CE">
        <w:rPr>
          <w:rFonts w:asciiTheme="minorHAnsi" w:hAnsiTheme="minorHAnsi" w:cstheme="minorHAnsi"/>
          <w:i/>
          <w:iCs/>
          <w:color w:val="000000" w:themeColor="text1"/>
        </w:rPr>
        <w:t>Soumission</w:t>
      </w:r>
      <w:proofErr w:type="spellEnd"/>
      <w:r w:rsidRPr="00EA53CE">
        <w:rPr>
          <w:rFonts w:asciiTheme="minorHAnsi" w:hAnsiTheme="minorHAnsi" w:cstheme="minorHAnsi"/>
          <w:color w:val="000000" w:themeColor="text1"/>
        </w:rPr>
        <w:t xml:space="preserve">, </w:t>
      </w:r>
      <w:r w:rsidR="0085663C" w:rsidRPr="00EA53CE">
        <w:rPr>
          <w:rFonts w:asciiTheme="minorHAnsi" w:hAnsiTheme="minorHAnsi" w:cstheme="minorHAnsi"/>
          <w:color w:val="000000" w:themeColor="text1"/>
        </w:rPr>
        <w:t>it involves</w:t>
      </w:r>
      <w:r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shd w:val="clear" w:color="auto" w:fill="FFFFFF"/>
        </w:rPr>
        <w:t xml:space="preserve">taking part </w:t>
      </w:r>
      <w:r w:rsidR="000C33AD" w:rsidRPr="00EA53CE">
        <w:rPr>
          <w:rFonts w:asciiTheme="minorHAnsi" w:hAnsiTheme="minorHAnsi" w:cstheme="minorHAnsi"/>
          <w:color w:val="000000" w:themeColor="text1"/>
          <w:shd w:val="clear" w:color="auto" w:fill="FFFFFF"/>
        </w:rPr>
        <w:t xml:space="preserve">in efforts to boycott Israel </w:t>
      </w:r>
      <w:r w:rsidRPr="00EA53CE">
        <w:rPr>
          <w:rFonts w:asciiTheme="minorHAnsi" w:hAnsiTheme="minorHAnsi" w:cstheme="minorHAnsi"/>
          <w:color w:val="000000" w:themeColor="text1"/>
          <w:shd w:val="clear" w:color="auto" w:fill="FFFFFF"/>
        </w:rPr>
        <w:t xml:space="preserve">as </w:t>
      </w:r>
      <w:r w:rsidR="000C33AD" w:rsidRPr="00EA53CE">
        <w:rPr>
          <w:rFonts w:asciiTheme="minorHAnsi" w:hAnsiTheme="minorHAnsi" w:cstheme="minorHAnsi"/>
          <w:color w:val="000000" w:themeColor="text1"/>
          <w:shd w:val="clear" w:color="auto" w:fill="FFFFFF"/>
        </w:rPr>
        <w:t xml:space="preserve">a steppingstone to academic </w:t>
      </w:r>
      <w:r w:rsidR="00A440C3" w:rsidRPr="00EA53CE">
        <w:rPr>
          <w:rFonts w:asciiTheme="minorHAnsi" w:hAnsiTheme="minorHAnsi" w:cstheme="minorHAnsi"/>
          <w:color w:val="000000" w:themeColor="text1"/>
          <w:shd w:val="clear" w:color="auto" w:fill="FFFFFF"/>
        </w:rPr>
        <w:t>promotion</w:t>
      </w:r>
      <w:r w:rsidR="005A67E6" w:rsidRPr="00EA53CE">
        <w:rPr>
          <w:rFonts w:asciiTheme="minorHAnsi" w:hAnsiTheme="minorHAnsi" w:cstheme="minorHAnsi"/>
          <w:color w:val="000000" w:themeColor="text1"/>
          <w:shd w:val="clear" w:color="auto" w:fill="FFFFFF"/>
        </w:rPr>
        <w:t xml:space="preserve"> and then promulgating the Islamic party’s concepts in writing and in action.</w:t>
      </w:r>
      <w:r w:rsidR="00A440C3" w:rsidRPr="00EA53CE">
        <w:rPr>
          <w:rFonts w:asciiTheme="minorHAnsi" w:hAnsiTheme="minorHAnsi" w:cstheme="minorHAnsi"/>
          <w:color w:val="000000" w:themeColor="text1"/>
          <w:shd w:val="clear" w:color="auto" w:fill="FFFFFF"/>
        </w:rPr>
        <w:t xml:space="preserve"> </w:t>
      </w:r>
    </w:p>
    <w:p w14:paraId="1702A249" w14:textId="2786AD96" w:rsidR="009B6991" w:rsidRPr="00EA53CE" w:rsidRDefault="0007185E" w:rsidP="009B6991">
      <w:pPr>
        <w:pStyle w:val="Heading1"/>
        <w:spacing w:before="0" w:beforeAutospacing="0" w:after="120" w:afterAutospacing="0" w:line="360" w:lineRule="auto"/>
        <w:ind w:right="4"/>
        <w:rPr>
          <w:rFonts w:asciiTheme="minorHAnsi" w:hAnsiTheme="minorHAnsi" w:cstheme="minorHAnsi"/>
          <w:b w:val="0"/>
          <w:bCs w:val="0"/>
          <w:color w:val="000000" w:themeColor="text1"/>
          <w:sz w:val="24"/>
          <w:szCs w:val="24"/>
          <w:shd w:val="clear" w:color="auto" w:fill="FFFFFF"/>
        </w:rPr>
      </w:pPr>
      <w:r w:rsidRPr="00EA53CE">
        <w:rPr>
          <w:rFonts w:asciiTheme="minorHAnsi" w:hAnsiTheme="minorHAnsi" w:cstheme="minorHAnsi"/>
          <w:b w:val="0"/>
          <w:bCs w:val="0"/>
          <w:color w:val="000000" w:themeColor="text1"/>
          <w:sz w:val="24"/>
          <w:szCs w:val="24"/>
        </w:rPr>
        <w:t>A</w:t>
      </w:r>
      <w:r w:rsidR="009B6991" w:rsidRPr="00EA53CE">
        <w:rPr>
          <w:rFonts w:asciiTheme="minorHAnsi" w:hAnsiTheme="minorHAnsi" w:cstheme="minorHAnsi"/>
          <w:b w:val="0"/>
          <w:bCs w:val="0"/>
          <w:color w:val="000000" w:themeColor="text1"/>
          <w:sz w:val="24"/>
          <w:szCs w:val="24"/>
        </w:rPr>
        <w:t xml:space="preserve">cademia is susceptible to politicization since academic life is an arena founded on high-stakes competition with those colleagues, a basically unequal space where the quality of one’s scholarly output is not the only thing that counts. Competition over tenure, combined with coping with constant </w:t>
      </w:r>
      <w:r w:rsidR="009B6991" w:rsidRPr="00EA53CE">
        <w:rPr>
          <w:rFonts w:asciiTheme="minorHAnsi" w:hAnsiTheme="minorHAnsi" w:cstheme="minorHAnsi"/>
          <w:b w:val="0"/>
          <w:bCs w:val="0"/>
          <w:color w:val="000000" w:themeColor="text1"/>
          <w:sz w:val="24"/>
          <w:szCs w:val="24"/>
          <w:shd w:val="clear" w:color="auto" w:fill="FFFFFF"/>
        </w:rPr>
        <w:t>budget cuts, growing social divides on and off campus, particularly the growing radicalism of identity politics</w:t>
      </w:r>
      <w:r w:rsidR="009B6991" w:rsidRPr="00EA53CE">
        <w:rPr>
          <w:rFonts w:asciiTheme="minorHAnsi" w:hAnsiTheme="minorHAnsi" w:cstheme="minorHAnsi"/>
          <w:b w:val="0"/>
          <w:bCs w:val="0"/>
          <w:color w:val="000000" w:themeColor="text1"/>
          <w:sz w:val="24"/>
          <w:szCs w:val="24"/>
          <w:shd w:val="clear" w:color="auto" w:fill="FFFFFF"/>
          <w:rtl/>
        </w:rPr>
        <w:t xml:space="preserve"> </w:t>
      </w:r>
      <w:r w:rsidR="009B6991" w:rsidRPr="00EA53CE">
        <w:rPr>
          <w:rFonts w:asciiTheme="minorHAnsi" w:hAnsiTheme="minorHAnsi" w:cstheme="minorHAnsi"/>
          <w:b w:val="0"/>
          <w:bCs w:val="0"/>
          <w:color w:val="000000" w:themeColor="text1"/>
          <w:sz w:val="24"/>
          <w:szCs w:val="24"/>
          <w:shd w:val="clear" w:color="auto" w:fill="FFFFFF"/>
        </w:rPr>
        <w:t xml:space="preserve">and nowadays the cancel culture </w:t>
      </w:r>
      <w:r w:rsidR="009B6991" w:rsidRPr="00EA53CE">
        <w:rPr>
          <w:rFonts w:asciiTheme="minorHAnsi" w:hAnsiTheme="minorHAnsi" w:cstheme="minorHAnsi"/>
          <w:b w:val="0"/>
          <w:bCs w:val="0"/>
          <w:color w:val="000000" w:themeColor="text1"/>
          <w:sz w:val="24"/>
          <w:szCs w:val="24"/>
          <w:shd w:val="clear" w:color="auto" w:fill="FFFFFF"/>
        </w:rPr>
        <w:lastRenderedPageBreak/>
        <w:t xml:space="preserve">require academics to take the right political side.  Or the other way round: academics can abstain </w:t>
      </w:r>
      <w:proofErr w:type="spellStart"/>
      <w:r w:rsidR="009B6991" w:rsidRPr="00EA53CE">
        <w:rPr>
          <w:rFonts w:asciiTheme="minorHAnsi" w:hAnsiTheme="minorHAnsi" w:cstheme="minorHAnsi"/>
          <w:b w:val="0"/>
          <w:bCs w:val="0"/>
          <w:color w:val="000000" w:themeColor="text1"/>
          <w:sz w:val="24"/>
          <w:szCs w:val="24"/>
          <w:shd w:val="clear" w:color="auto" w:fill="FFFFFF"/>
        </w:rPr>
        <w:t>form</w:t>
      </w:r>
      <w:proofErr w:type="spellEnd"/>
      <w:r w:rsidR="009B6991" w:rsidRPr="00EA53CE">
        <w:rPr>
          <w:rFonts w:asciiTheme="minorHAnsi" w:hAnsiTheme="minorHAnsi" w:cstheme="minorHAnsi"/>
          <w:b w:val="0"/>
          <w:bCs w:val="0"/>
          <w:color w:val="000000" w:themeColor="text1"/>
          <w:sz w:val="24"/>
          <w:szCs w:val="24"/>
          <w:shd w:val="clear" w:color="auto" w:fill="FFFFFF"/>
        </w:rPr>
        <w:t xml:space="preserve"> political life via their elevated status and purported disengagement from real life. </w:t>
      </w:r>
    </w:p>
    <w:p w14:paraId="5B189346" w14:textId="77777777" w:rsidR="009B6991" w:rsidRPr="00EA53CE" w:rsidRDefault="009B6991" w:rsidP="009B6991">
      <w:pPr>
        <w:pStyle w:val="Heading1"/>
        <w:spacing w:before="0" w:beforeAutospacing="0" w:after="120" w:afterAutospacing="0" w:line="360" w:lineRule="auto"/>
        <w:ind w:right="4"/>
        <w:rPr>
          <w:rFonts w:asciiTheme="minorHAnsi" w:hAnsiTheme="minorHAnsi" w:cstheme="minorHAnsi"/>
          <w:b w:val="0"/>
          <w:bCs w:val="0"/>
          <w:color w:val="000000" w:themeColor="text1"/>
          <w:sz w:val="24"/>
          <w:szCs w:val="24"/>
          <w:shd w:val="clear" w:color="auto" w:fill="FFFFFF"/>
        </w:rPr>
      </w:pPr>
    </w:p>
    <w:p w14:paraId="19F64004" w14:textId="77777777" w:rsidR="009B6991" w:rsidRPr="00EA53CE" w:rsidRDefault="009B6991" w:rsidP="00E9431A">
      <w:pPr>
        <w:spacing w:after="120" w:line="360" w:lineRule="auto"/>
        <w:ind w:right="4"/>
        <w:rPr>
          <w:rFonts w:asciiTheme="minorHAnsi" w:hAnsiTheme="minorHAnsi" w:cstheme="minorHAnsi"/>
          <w:color w:val="000000" w:themeColor="text1"/>
          <w:shd w:val="clear" w:color="auto" w:fill="FFFFFF"/>
        </w:rPr>
      </w:pPr>
    </w:p>
    <w:p w14:paraId="49C232ED" w14:textId="7CE0C67A" w:rsidR="00A74982" w:rsidRPr="00EA53CE" w:rsidRDefault="00CD1248" w:rsidP="00E9431A">
      <w:pPr>
        <w:spacing w:after="120" w:line="360" w:lineRule="auto"/>
        <w:ind w:right="4"/>
        <w:rPr>
          <w:rStyle w:val="apple-converted-space"/>
          <w:rFonts w:asciiTheme="minorHAnsi" w:hAnsiTheme="minorHAnsi" w:cstheme="minorHAnsi"/>
          <w:color w:val="000000" w:themeColor="text1"/>
          <w:shd w:val="clear" w:color="auto" w:fill="FFFFFF"/>
        </w:rPr>
      </w:pPr>
      <w:r w:rsidRPr="00EA53CE">
        <w:rPr>
          <w:rFonts w:asciiTheme="minorHAnsi" w:hAnsiTheme="minorHAnsi" w:cstheme="minorHAnsi"/>
          <w:color w:val="000000" w:themeColor="text1"/>
          <w:shd w:val="clear" w:color="auto" w:fill="FFFFFF"/>
        </w:rPr>
        <w:t xml:space="preserve">The political career of </w:t>
      </w:r>
      <w:r w:rsidR="00331A59" w:rsidRPr="00EA53CE">
        <w:rPr>
          <w:rFonts w:asciiTheme="minorHAnsi" w:hAnsiTheme="minorHAnsi" w:cstheme="minorHAnsi"/>
          <w:color w:val="000000" w:themeColor="text1"/>
          <w:shd w:val="clear" w:color="auto" w:fill="FFFFFF"/>
        </w:rPr>
        <w:t>François</w:t>
      </w:r>
      <w:r w:rsidR="002E1B70" w:rsidRPr="00EA53CE">
        <w:rPr>
          <w:rFonts w:asciiTheme="minorHAnsi" w:hAnsiTheme="minorHAnsi" w:cstheme="minorHAnsi"/>
          <w:color w:val="000000" w:themeColor="text1"/>
        </w:rPr>
        <w:t>’</w:t>
      </w:r>
      <w:r w:rsidRPr="00EA53CE">
        <w:rPr>
          <w:rFonts w:asciiTheme="minorHAnsi" w:hAnsiTheme="minorHAnsi" w:cstheme="minorHAnsi"/>
          <w:color w:val="000000" w:themeColor="text1"/>
        </w:rPr>
        <w:t xml:space="preserve"> superior </w:t>
      </w:r>
      <w:r w:rsidR="00A74982" w:rsidRPr="00EA53CE">
        <w:rPr>
          <w:rFonts w:asciiTheme="minorHAnsi" w:hAnsiTheme="minorHAnsi" w:cstheme="minorHAnsi"/>
          <w:color w:val="000000" w:themeColor="text1"/>
        </w:rPr>
        <w:t>Prof</w:t>
      </w:r>
      <w:r w:rsidRPr="00EA53CE">
        <w:rPr>
          <w:rFonts w:asciiTheme="minorHAnsi" w:hAnsiTheme="minorHAnsi" w:cstheme="minorHAnsi"/>
          <w:color w:val="000000" w:themeColor="text1"/>
        </w:rPr>
        <w:t xml:space="preserve">. </w:t>
      </w:r>
      <w:proofErr w:type="spellStart"/>
      <w:r w:rsidR="000F1339" w:rsidRPr="00EA53CE">
        <w:rPr>
          <w:rFonts w:asciiTheme="minorHAnsi" w:hAnsiTheme="minorHAnsi" w:cstheme="minorHAnsi"/>
          <w:color w:val="000000" w:themeColor="text1"/>
        </w:rPr>
        <w:t>Redig</w:t>
      </w:r>
      <w:r w:rsidRPr="00EA53CE">
        <w:rPr>
          <w:rFonts w:asciiTheme="minorHAnsi" w:hAnsiTheme="minorHAnsi" w:cstheme="minorHAnsi"/>
          <w:color w:val="000000" w:themeColor="text1"/>
        </w:rPr>
        <w:t>er</w:t>
      </w:r>
      <w:proofErr w:type="spellEnd"/>
      <w:r w:rsidR="006A7C90" w:rsidRPr="00EA53CE">
        <w:rPr>
          <w:rFonts w:asciiTheme="minorHAnsi" w:hAnsiTheme="minorHAnsi" w:cstheme="minorHAnsi"/>
          <w:color w:val="000000" w:themeColor="text1"/>
        </w:rPr>
        <w:t xml:space="preserve"> is marked by direct involvement in politics</w:t>
      </w:r>
      <w:r w:rsidR="00A74982" w:rsidRPr="00EA53CE">
        <w:rPr>
          <w:rFonts w:asciiTheme="minorHAnsi" w:hAnsiTheme="minorHAnsi" w:cstheme="minorHAnsi"/>
          <w:color w:val="000000" w:themeColor="text1"/>
        </w:rPr>
        <w:t>.</w:t>
      </w:r>
      <w:r w:rsidR="006A7C90"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 xml:space="preserve">In return for converting to Islam and </w:t>
      </w:r>
      <w:r w:rsidR="00A74982" w:rsidRPr="00EA53CE">
        <w:rPr>
          <w:rStyle w:val="apple-converted-space"/>
          <w:rFonts w:asciiTheme="minorHAnsi" w:hAnsiTheme="minorHAnsi" w:cstheme="minorHAnsi"/>
          <w:color w:val="000000" w:themeColor="text1"/>
          <w:shd w:val="clear" w:color="auto" w:fill="FFFFFF"/>
        </w:rPr>
        <w:t xml:space="preserve">propagating Islamic politics he is awarded not only professorship, </w:t>
      </w:r>
      <w:r w:rsidR="00DF06E7" w:rsidRPr="00EA53CE">
        <w:rPr>
          <w:rStyle w:val="apple-converted-space"/>
          <w:rFonts w:asciiTheme="minorHAnsi" w:hAnsiTheme="minorHAnsi" w:cstheme="minorHAnsi"/>
          <w:color w:val="000000" w:themeColor="text1"/>
          <w:shd w:val="clear" w:color="auto" w:fill="FFFFFF"/>
        </w:rPr>
        <w:t>but</w:t>
      </w:r>
      <w:r w:rsidR="00DF06E7" w:rsidRPr="00EA53CE">
        <w:rPr>
          <w:rStyle w:val="apple-converted-space"/>
          <w:rFonts w:asciiTheme="minorHAnsi" w:hAnsiTheme="minorHAnsi" w:cstheme="minorHAnsi"/>
          <w:b/>
          <w:bCs/>
          <w:color w:val="000000" w:themeColor="text1"/>
          <w:shd w:val="clear" w:color="auto" w:fill="FFFFFF"/>
        </w:rPr>
        <w:t xml:space="preserve"> </w:t>
      </w:r>
      <w:r w:rsidRPr="00EA53CE">
        <w:rPr>
          <w:rStyle w:val="apple-converted-space"/>
          <w:rFonts w:asciiTheme="minorHAnsi" w:hAnsiTheme="minorHAnsi" w:cstheme="minorHAnsi"/>
          <w:color w:val="000000" w:themeColor="text1"/>
          <w:shd w:val="clear" w:color="auto" w:fill="FFFFFF"/>
        </w:rPr>
        <w:t xml:space="preserve">also </w:t>
      </w:r>
      <w:r w:rsidR="00A74982" w:rsidRPr="00EA53CE">
        <w:rPr>
          <w:rStyle w:val="apple-converted-space"/>
          <w:rFonts w:asciiTheme="minorHAnsi" w:hAnsiTheme="minorHAnsi" w:cstheme="minorHAnsi"/>
          <w:color w:val="000000" w:themeColor="text1"/>
          <w:shd w:val="clear" w:color="auto" w:fill="FFFFFF"/>
        </w:rPr>
        <w:t xml:space="preserve">appointment as </w:t>
      </w:r>
      <w:r w:rsidRPr="00EA53CE">
        <w:rPr>
          <w:rStyle w:val="apple-converted-space"/>
          <w:rFonts w:asciiTheme="minorHAnsi" w:hAnsiTheme="minorHAnsi" w:cstheme="minorHAnsi"/>
          <w:color w:val="000000" w:themeColor="text1"/>
          <w:shd w:val="clear" w:color="auto" w:fill="FFFFFF"/>
        </w:rPr>
        <w:t>p</w:t>
      </w:r>
      <w:r w:rsidR="00A74982" w:rsidRPr="00EA53CE">
        <w:rPr>
          <w:rStyle w:val="apple-converted-space"/>
          <w:rFonts w:asciiTheme="minorHAnsi" w:hAnsiTheme="minorHAnsi" w:cstheme="minorHAnsi"/>
          <w:color w:val="000000" w:themeColor="text1"/>
          <w:shd w:val="clear" w:color="auto" w:fill="FFFFFF"/>
        </w:rPr>
        <w:t>resident of the university</w:t>
      </w:r>
      <w:r w:rsidR="00A74982" w:rsidRPr="00EA53CE">
        <w:rPr>
          <w:rStyle w:val="apple-converted-space"/>
          <w:rFonts w:asciiTheme="minorHAnsi" w:hAnsiTheme="minorHAnsi" w:cstheme="minorHAnsi"/>
          <w:b/>
          <w:bCs/>
          <w:color w:val="000000" w:themeColor="text1"/>
          <w:shd w:val="clear" w:color="auto" w:fill="FFFFFF"/>
        </w:rPr>
        <w:t xml:space="preserve"> </w:t>
      </w:r>
      <w:r w:rsidR="00A74982" w:rsidRPr="00EA53CE">
        <w:rPr>
          <w:rStyle w:val="apple-converted-space"/>
          <w:rFonts w:asciiTheme="minorHAnsi" w:hAnsiTheme="minorHAnsi" w:cstheme="minorHAnsi"/>
          <w:color w:val="000000" w:themeColor="text1"/>
          <w:shd w:val="clear" w:color="auto" w:fill="FFFFFF"/>
        </w:rPr>
        <w:t xml:space="preserve">after the Sorbonne is purchased by the Saudi </w:t>
      </w:r>
      <w:r w:rsidR="00DF06E7" w:rsidRPr="00EA53CE">
        <w:rPr>
          <w:rStyle w:val="apple-converted-space"/>
          <w:rFonts w:asciiTheme="minorHAnsi" w:hAnsiTheme="minorHAnsi" w:cstheme="minorHAnsi"/>
          <w:color w:val="000000" w:themeColor="text1"/>
          <w:shd w:val="clear" w:color="auto" w:fill="FFFFFF"/>
        </w:rPr>
        <w:t>government.</w:t>
      </w:r>
      <w:r w:rsidR="00522620" w:rsidRPr="00EA53CE">
        <w:rPr>
          <w:rStyle w:val="apple-converted-space"/>
          <w:rFonts w:asciiTheme="minorHAnsi" w:hAnsiTheme="minorHAnsi" w:cstheme="minorHAnsi"/>
          <w:b/>
          <w:bCs/>
          <w:color w:val="000000" w:themeColor="text1"/>
          <w:shd w:val="clear" w:color="auto" w:fill="FFFFFF"/>
        </w:rPr>
        <w:t xml:space="preserve"> </w:t>
      </w:r>
      <w:r w:rsidRPr="00EA53CE">
        <w:rPr>
          <w:rStyle w:val="apple-converted-space"/>
          <w:rFonts w:asciiTheme="minorHAnsi" w:hAnsiTheme="minorHAnsi" w:cstheme="minorHAnsi"/>
          <w:color w:val="000000" w:themeColor="text1"/>
          <w:shd w:val="clear" w:color="auto" w:fill="FFFFFF"/>
        </w:rPr>
        <w:t xml:space="preserve">Following </w:t>
      </w:r>
      <w:r w:rsidR="00DF06E7" w:rsidRPr="00EA53CE">
        <w:rPr>
          <w:rFonts w:asciiTheme="minorHAnsi" w:hAnsiTheme="minorHAnsi" w:cstheme="minorHAnsi"/>
          <w:color w:val="000000" w:themeColor="text1"/>
        </w:rPr>
        <w:t xml:space="preserve">the elections, </w:t>
      </w:r>
      <w:r w:rsidRPr="00EA53CE">
        <w:rPr>
          <w:rStyle w:val="apple-converted-space"/>
          <w:rFonts w:asciiTheme="minorHAnsi" w:hAnsiTheme="minorHAnsi" w:cstheme="minorHAnsi"/>
          <w:color w:val="000000" w:themeColor="text1"/>
          <w:shd w:val="clear" w:color="auto" w:fill="FFFFFF"/>
        </w:rPr>
        <w:t xml:space="preserve">he </w:t>
      </w:r>
      <w:r w:rsidR="00D04B32" w:rsidRPr="00EA53CE">
        <w:rPr>
          <w:rStyle w:val="apple-converted-space"/>
          <w:rFonts w:asciiTheme="minorHAnsi" w:hAnsiTheme="minorHAnsi" w:cstheme="minorHAnsi"/>
          <w:color w:val="000000" w:themeColor="text1"/>
          <w:shd w:val="clear" w:color="auto" w:fill="FFFFFF"/>
        </w:rPr>
        <w:t xml:space="preserve">compensated for his loyalty by being </w:t>
      </w:r>
      <w:r w:rsidR="00A74982" w:rsidRPr="00EA53CE">
        <w:rPr>
          <w:rStyle w:val="apple-converted-space"/>
          <w:rFonts w:asciiTheme="minorHAnsi" w:hAnsiTheme="minorHAnsi" w:cstheme="minorHAnsi"/>
          <w:color w:val="000000" w:themeColor="text1"/>
          <w:shd w:val="clear" w:color="auto" w:fill="FFFFFF"/>
        </w:rPr>
        <w:t xml:space="preserve">appointed </w:t>
      </w:r>
      <w:r w:rsidRPr="00EA53CE">
        <w:rPr>
          <w:rStyle w:val="apple-converted-space"/>
          <w:rFonts w:asciiTheme="minorHAnsi" w:hAnsiTheme="minorHAnsi" w:cstheme="minorHAnsi"/>
          <w:color w:val="000000" w:themeColor="text1"/>
          <w:shd w:val="clear" w:color="auto" w:fill="FFFFFF"/>
        </w:rPr>
        <w:t>M</w:t>
      </w:r>
      <w:r w:rsidR="00A74982" w:rsidRPr="00EA53CE">
        <w:rPr>
          <w:rStyle w:val="apple-converted-space"/>
          <w:rFonts w:asciiTheme="minorHAnsi" w:hAnsiTheme="minorHAnsi" w:cstheme="minorHAnsi"/>
          <w:color w:val="000000" w:themeColor="text1"/>
          <w:shd w:val="clear" w:color="auto" w:fill="FFFFFF"/>
        </w:rPr>
        <w:t xml:space="preserve">inister </w:t>
      </w:r>
      <w:r w:rsidRPr="00EA53CE">
        <w:rPr>
          <w:rStyle w:val="apple-converted-space"/>
          <w:rFonts w:asciiTheme="minorHAnsi" w:hAnsiTheme="minorHAnsi" w:cstheme="minorHAnsi"/>
          <w:color w:val="000000" w:themeColor="text1"/>
          <w:shd w:val="clear" w:color="auto" w:fill="FFFFFF"/>
        </w:rPr>
        <w:t>of H</w:t>
      </w:r>
      <w:r w:rsidR="00A74982" w:rsidRPr="00EA53CE">
        <w:rPr>
          <w:rStyle w:val="apple-converted-space"/>
          <w:rFonts w:asciiTheme="minorHAnsi" w:hAnsiTheme="minorHAnsi" w:cstheme="minorHAnsi"/>
          <w:color w:val="000000" w:themeColor="text1"/>
          <w:shd w:val="clear" w:color="auto" w:fill="FFFFFF"/>
        </w:rPr>
        <w:t xml:space="preserve">igher </w:t>
      </w:r>
      <w:r w:rsidRPr="00EA53CE">
        <w:rPr>
          <w:rStyle w:val="apple-converted-space"/>
          <w:rFonts w:asciiTheme="minorHAnsi" w:hAnsiTheme="minorHAnsi" w:cstheme="minorHAnsi"/>
          <w:color w:val="000000" w:themeColor="text1"/>
          <w:shd w:val="clear" w:color="auto" w:fill="FFFFFF"/>
        </w:rPr>
        <w:t>E</w:t>
      </w:r>
      <w:r w:rsidR="00A74982" w:rsidRPr="00EA53CE">
        <w:rPr>
          <w:rStyle w:val="apple-converted-space"/>
          <w:rFonts w:asciiTheme="minorHAnsi" w:hAnsiTheme="minorHAnsi" w:cstheme="minorHAnsi"/>
          <w:color w:val="000000" w:themeColor="text1"/>
          <w:shd w:val="clear" w:color="auto" w:fill="FFFFFF"/>
        </w:rPr>
        <w:t>ducation</w:t>
      </w:r>
      <w:r w:rsidR="00D04B32" w:rsidRPr="00EA53CE">
        <w:rPr>
          <w:rStyle w:val="apple-converted-space"/>
          <w:rFonts w:asciiTheme="minorHAnsi" w:hAnsiTheme="minorHAnsi" w:cstheme="minorHAnsi"/>
          <w:color w:val="000000" w:themeColor="text1"/>
          <w:shd w:val="clear" w:color="auto" w:fill="FFFFFF"/>
        </w:rPr>
        <w:t xml:space="preserve">, </w:t>
      </w:r>
      <w:r w:rsidR="00A74982" w:rsidRPr="00EA53CE">
        <w:rPr>
          <w:rStyle w:val="apple-converted-space"/>
          <w:rFonts w:asciiTheme="minorHAnsi" w:hAnsiTheme="minorHAnsi" w:cstheme="minorHAnsi"/>
          <w:color w:val="000000" w:themeColor="text1"/>
          <w:shd w:val="clear" w:color="auto" w:fill="FFFFFF"/>
        </w:rPr>
        <w:t xml:space="preserve">as  “thanks to some minor ministerial reshuffling, </w:t>
      </w:r>
      <w:proofErr w:type="spellStart"/>
      <w:r w:rsidR="00A74982" w:rsidRPr="00EA53CE">
        <w:rPr>
          <w:rStyle w:val="apple-converted-space"/>
          <w:rFonts w:asciiTheme="minorHAnsi" w:hAnsiTheme="minorHAnsi" w:cstheme="minorHAnsi"/>
          <w:color w:val="000000" w:themeColor="text1"/>
          <w:shd w:val="clear" w:color="auto" w:fill="FFFFFF"/>
        </w:rPr>
        <w:t>Rediger</w:t>
      </w:r>
      <w:proofErr w:type="spellEnd"/>
      <w:r w:rsidR="00A74982" w:rsidRPr="00EA53CE">
        <w:rPr>
          <w:rStyle w:val="apple-converted-space"/>
          <w:rFonts w:asciiTheme="minorHAnsi" w:hAnsiTheme="minorHAnsi" w:cstheme="minorHAnsi"/>
          <w:color w:val="000000" w:themeColor="text1"/>
          <w:shd w:val="clear" w:color="auto" w:fill="FFFFFF"/>
        </w:rPr>
        <w:t xml:space="preserve"> had been named secretary of universities – a post they’d revived just for him” (pg. 221)</w:t>
      </w:r>
    </w:p>
    <w:p w14:paraId="4AF00D4F" w14:textId="669A7AB0" w:rsidR="00B9015F" w:rsidRPr="00EA53CE" w:rsidRDefault="00B9015F" w:rsidP="00E9431A">
      <w:pPr>
        <w:spacing w:after="120" w:line="360" w:lineRule="auto"/>
        <w:ind w:right="4"/>
        <w:rPr>
          <w:rFonts w:asciiTheme="minorHAnsi" w:hAnsiTheme="minorHAnsi" w:cstheme="minorHAnsi"/>
          <w:color w:val="000000" w:themeColor="text1"/>
        </w:rPr>
      </w:pPr>
    </w:p>
    <w:p w14:paraId="2CAB0288" w14:textId="5C7E2AE8" w:rsidR="0008511C" w:rsidRPr="00EA53CE" w:rsidRDefault="00DF06E7" w:rsidP="00E9431A">
      <w:pPr>
        <w:spacing w:after="120" w:line="360" w:lineRule="auto"/>
        <w:ind w:right="4"/>
        <w:rPr>
          <w:rFonts w:asciiTheme="minorHAnsi" w:hAnsiTheme="minorHAnsi" w:cstheme="minorHAnsi"/>
          <w:color w:val="000000" w:themeColor="text1"/>
          <w:shd w:val="clear" w:color="auto" w:fill="FFFFFF"/>
        </w:rPr>
      </w:pPr>
      <w:proofErr w:type="spellStart"/>
      <w:r w:rsidRPr="00EA53CE">
        <w:rPr>
          <w:rFonts w:asciiTheme="minorHAnsi" w:hAnsiTheme="minorHAnsi" w:cstheme="minorHAnsi"/>
          <w:color w:val="000000" w:themeColor="text1"/>
          <w:shd w:val="clear" w:color="auto" w:fill="FFFFFF"/>
        </w:rPr>
        <w:t>Redige’s</w:t>
      </w:r>
      <w:proofErr w:type="spellEnd"/>
      <w:r w:rsidRPr="00EA53CE">
        <w:rPr>
          <w:rFonts w:asciiTheme="minorHAnsi" w:hAnsiTheme="minorHAnsi" w:cstheme="minorHAnsi"/>
          <w:color w:val="000000" w:themeColor="text1"/>
          <w:shd w:val="clear" w:color="auto" w:fill="FFFFFF"/>
        </w:rPr>
        <w:t xml:space="preserve"> political bias goes </w:t>
      </w:r>
      <w:r w:rsidR="00B640A3" w:rsidRPr="00EA53CE">
        <w:rPr>
          <w:rFonts w:asciiTheme="minorHAnsi" w:hAnsiTheme="minorHAnsi" w:cstheme="minorHAnsi"/>
          <w:color w:val="000000" w:themeColor="text1"/>
          <w:shd w:val="clear" w:color="auto" w:fill="FFFFFF"/>
        </w:rPr>
        <w:t xml:space="preserve">hand in hand with </w:t>
      </w:r>
      <w:r w:rsidR="00CD1248" w:rsidRPr="00EA53CE">
        <w:rPr>
          <w:rFonts w:asciiTheme="minorHAnsi" w:hAnsiTheme="minorHAnsi" w:cstheme="minorHAnsi"/>
          <w:color w:val="000000" w:themeColor="text1"/>
          <w:shd w:val="clear" w:color="auto" w:fill="FFFFFF"/>
        </w:rPr>
        <w:t xml:space="preserve">inaccuracies </w:t>
      </w:r>
      <w:r w:rsidR="00B640A3" w:rsidRPr="00EA53CE">
        <w:rPr>
          <w:rFonts w:asciiTheme="minorHAnsi" w:hAnsiTheme="minorHAnsi" w:cstheme="minorHAnsi"/>
          <w:color w:val="000000" w:themeColor="text1"/>
          <w:shd w:val="clear" w:color="auto" w:fill="FFFFFF"/>
        </w:rPr>
        <w:t>in his research</w:t>
      </w:r>
      <w:r w:rsidRPr="00EA53CE">
        <w:rPr>
          <w:rFonts w:asciiTheme="minorHAnsi" w:hAnsiTheme="minorHAnsi" w:cstheme="minorHAnsi"/>
          <w:color w:val="000000" w:themeColor="text1"/>
          <w:shd w:val="clear" w:color="auto" w:fill="FFFFFF"/>
        </w:rPr>
        <w:t>, as he himself admits</w:t>
      </w:r>
      <w:r w:rsidR="00CD1248" w:rsidRPr="00EA53CE">
        <w:rPr>
          <w:rFonts w:asciiTheme="minorHAnsi" w:hAnsiTheme="minorHAnsi" w:cstheme="minorHAnsi"/>
          <w:color w:val="000000" w:themeColor="text1"/>
          <w:shd w:val="clear" w:color="auto" w:fill="FFFFFF"/>
        </w:rPr>
        <w:t xml:space="preserve"> to François,</w:t>
      </w:r>
      <w:r w:rsidR="00B640A3" w:rsidRPr="00EA53CE">
        <w:rPr>
          <w:rFonts w:asciiTheme="minorHAnsi" w:hAnsiTheme="minorHAnsi" w:cstheme="minorHAnsi"/>
          <w:color w:val="000000" w:themeColor="text1"/>
          <w:shd w:val="clear" w:color="auto" w:fill="FFFFFF"/>
        </w:rPr>
        <w:t xml:space="preserve"> </w:t>
      </w:r>
      <w:r w:rsidR="0008511C" w:rsidRPr="00EA53CE">
        <w:rPr>
          <w:rFonts w:asciiTheme="minorHAnsi" w:hAnsiTheme="minorHAnsi" w:cstheme="minorHAnsi"/>
          <w:color w:val="000000" w:themeColor="text1"/>
          <w:shd w:val="clear" w:color="auto" w:fill="FFFFFF"/>
        </w:rPr>
        <w:t xml:space="preserve">“They gave me my </w:t>
      </w:r>
      <w:r w:rsidR="0056699B" w:rsidRPr="00EA53CE">
        <w:rPr>
          <w:rFonts w:asciiTheme="minorHAnsi" w:hAnsiTheme="minorHAnsi" w:cstheme="minorHAnsi"/>
          <w:color w:val="000000" w:themeColor="text1"/>
          <w:shd w:val="clear" w:color="auto" w:fill="FFFFFF"/>
        </w:rPr>
        <w:t>doctorate</w:t>
      </w:r>
      <w:r w:rsidR="0008511C" w:rsidRPr="00EA53CE">
        <w:rPr>
          <w:rFonts w:asciiTheme="minorHAnsi" w:hAnsiTheme="minorHAnsi" w:cstheme="minorHAnsi"/>
          <w:color w:val="000000" w:themeColor="text1"/>
          <w:shd w:val="clear" w:color="auto" w:fill="FFFFFF"/>
        </w:rPr>
        <w:t>, but it wasn’t much of a thesis.</w:t>
      </w:r>
      <w:r w:rsidR="00522620" w:rsidRPr="00EA53CE">
        <w:rPr>
          <w:rFonts w:asciiTheme="minorHAnsi" w:hAnsiTheme="minorHAnsi" w:cstheme="minorHAnsi"/>
          <w:b/>
          <w:bCs/>
          <w:color w:val="000000" w:themeColor="text1"/>
          <w:shd w:val="clear" w:color="auto" w:fill="FFFFFF"/>
        </w:rPr>
        <w:t xml:space="preserve"> </w:t>
      </w:r>
      <w:r w:rsidR="0008511C" w:rsidRPr="00EA53CE">
        <w:rPr>
          <w:rFonts w:asciiTheme="minorHAnsi" w:hAnsiTheme="minorHAnsi" w:cstheme="minorHAnsi"/>
          <w:color w:val="000000" w:themeColor="text1"/>
          <w:shd w:val="clear" w:color="auto" w:fill="FFFFFF"/>
        </w:rPr>
        <w:t>Nothing like yours. Anyway.</w:t>
      </w:r>
      <w:r w:rsidR="00522620" w:rsidRPr="00EA53CE">
        <w:rPr>
          <w:rFonts w:asciiTheme="minorHAnsi" w:hAnsiTheme="minorHAnsi" w:cstheme="minorHAnsi"/>
          <w:b/>
          <w:bCs/>
          <w:color w:val="000000" w:themeColor="text1"/>
          <w:shd w:val="clear" w:color="auto" w:fill="FFFFFF"/>
        </w:rPr>
        <w:t xml:space="preserve"> </w:t>
      </w:r>
      <w:r w:rsidR="0008511C" w:rsidRPr="00EA53CE">
        <w:rPr>
          <w:rFonts w:asciiTheme="minorHAnsi" w:hAnsiTheme="minorHAnsi" w:cstheme="minorHAnsi"/>
          <w:color w:val="000000" w:themeColor="text1"/>
          <w:shd w:val="clear" w:color="auto" w:fill="FFFFFF"/>
        </w:rPr>
        <w:t xml:space="preserve">My reading </w:t>
      </w:r>
      <w:r w:rsidRPr="00EA53CE">
        <w:rPr>
          <w:rFonts w:asciiTheme="minorHAnsi" w:hAnsiTheme="minorHAnsi" w:cstheme="minorHAnsi"/>
          <w:color w:val="000000" w:themeColor="text1"/>
          <w:shd w:val="clear" w:color="auto" w:fill="FFFFFF"/>
        </w:rPr>
        <w:t xml:space="preserve">[of Nietzsche] </w:t>
      </w:r>
      <w:r w:rsidR="0008511C" w:rsidRPr="00EA53CE">
        <w:rPr>
          <w:rFonts w:asciiTheme="minorHAnsi" w:hAnsiTheme="minorHAnsi" w:cstheme="minorHAnsi"/>
          <w:color w:val="000000" w:themeColor="text1"/>
          <w:shd w:val="clear" w:color="auto" w:fill="FFFFFF"/>
        </w:rPr>
        <w:t>was, as they say, selective” (p. 200)</w:t>
      </w:r>
      <w:r w:rsidR="00CD1248" w:rsidRPr="00EA53CE">
        <w:rPr>
          <w:rFonts w:asciiTheme="minorHAnsi" w:hAnsiTheme="minorHAnsi" w:cstheme="minorHAnsi"/>
          <w:color w:val="000000" w:themeColor="text1"/>
          <w:shd w:val="clear" w:color="auto" w:fill="FFFFFF"/>
        </w:rPr>
        <w:t>.</w:t>
      </w:r>
      <w:r w:rsidR="00CD1248" w:rsidRPr="00EA53CE">
        <w:rPr>
          <w:rStyle w:val="FootnoteReference"/>
          <w:rFonts w:asciiTheme="minorHAnsi" w:hAnsiTheme="minorHAnsi" w:cstheme="minorHAnsi"/>
          <w:color w:val="000000" w:themeColor="text1"/>
          <w:shd w:val="clear" w:color="auto" w:fill="FFFFFF"/>
        </w:rPr>
        <w:footnoteReference w:id="9"/>
      </w:r>
    </w:p>
    <w:p w14:paraId="2FB146C7" w14:textId="6619CD95" w:rsidR="00AC5BCF" w:rsidRPr="00EA53CE" w:rsidRDefault="00A74982" w:rsidP="00E9431A">
      <w:pPr>
        <w:spacing w:after="120" w:line="360" w:lineRule="auto"/>
        <w:ind w:right="4"/>
        <w:rPr>
          <w:rFonts w:asciiTheme="minorHAnsi" w:hAnsiTheme="minorHAnsi" w:cstheme="minorHAnsi"/>
          <w:color w:val="000000" w:themeColor="text1"/>
          <w:shd w:val="clear" w:color="auto" w:fill="FFFFFF"/>
        </w:rPr>
      </w:pPr>
      <w:r w:rsidRPr="00EA53CE">
        <w:rPr>
          <w:rStyle w:val="apple-converted-space"/>
          <w:rFonts w:asciiTheme="minorHAnsi" w:hAnsiTheme="minorHAnsi" w:cstheme="minorHAnsi"/>
          <w:color w:val="000000" w:themeColor="text1"/>
          <w:shd w:val="clear" w:color="auto" w:fill="FFFFFF"/>
        </w:rPr>
        <w:t>Once appointed university president</w:t>
      </w:r>
      <w:r w:rsidR="00CD1248" w:rsidRPr="00EA53CE">
        <w:rPr>
          <w:rStyle w:val="apple-converted-space"/>
          <w:rFonts w:asciiTheme="minorHAnsi" w:hAnsiTheme="minorHAnsi" w:cstheme="minorHAnsi"/>
          <w:color w:val="000000" w:themeColor="text1"/>
          <w:shd w:val="clear" w:color="auto" w:fill="FFFFFF"/>
        </w:rPr>
        <w:t xml:space="preserve"> </w:t>
      </w:r>
      <w:proofErr w:type="spellStart"/>
      <w:r w:rsidR="00CD1248" w:rsidRPr="00EA53CE">
        <w:rPr>
          <w:rStyle w:val="apple-converted-space"/>
          <w:rFonts w:asciiTheme="minorHAnsi" w:hAnsiTheme="minorHAnsi" w:cstheme="minorHAnsi"/>
          <w:color w:val="000000" w:themeColor="text1"/>
          <w:shd w:val="clear" w:color="auto" w:fill="FFFFFF"/>
        </w:rPr>
        <w:t>Rediger</w:t>
      </w:r>
      <w:proofErr w:type="spellEnd"/>
      <w:r w:rsidR="00CD1248" w:rsidRPr="00EA53CE">
        <w:rPr>
          <w:rStyle w:val="apple-converted-space"/>
          <w:rFonts w:asciiTheme="minorHAnsi" w:hAnsiTheme="minorHAnsi" w:cstheme="minorHAnsi"/>
          <w:color w:val="000000" w:themeColor="text1"/>
          <w:shd w:val="clear" w:color="auto" w:fill="FFFFFF"/>
        </w:rPr>
        <w:t xml:space="preserve"> </w:t>
      </w:r>
      <w:r w:rsidRPr="00EA53CE">
        <w:rPr>
          <w:rStyle w:val="apple-converted-space"/>
          <w:rFonts w:asciiTheme="minorHAnsi" w:hAnsiTheme="minorHAnsi" w:cstheme="minorHAnsi"/>
          <w:color w:val="000000" w:themeColor="text1"/>
          <w:shd w:val="clear" w:color="auto" w:fill="FFFFFF"/>
        </w:rPr>
        <w:t>declares that i</w:t>
      </w:r>
      <w:r w:rsidR="006228B6" w:rsidRPr="00EA53CE">
        <w:rPr>
          <w:rStyle w:val="apple-converted-space"/>
          <w:rFonts w:asciiTheme="minorHAnsi" w:hAnsiTheme="minorHAnsi" w:cstheme="minorHAnsi"/>
          <w:color w:val="000000" w:themeColor="text1"/>
          <w:shd w:val="clear" w:color="auto" w:fill="FFFFFF"/>
        </w:rPr>
        <w:t xml:space="preserve">n order to work at the Sorbonne, one must </w:t>
      </w:r>
      <w:r w:rsidR="00AC5BCF" w:rsidRPr="00EA53CE">
        <w:rPr>
          <w:rStyle w:val="apple-converted-space"/>
          <w:rFonts w:asciiTheme="minorHAnsi" w:hAnsiTheme="minorHAnsi" w:cstheme="minorHAnsi"/>
          <w:color w:val="000000" w:themeColor="text1"/>
          <w:shd w:val="clear" w:color="auto" w:fill="FFFFFF"/>
        </w:rPr>
        <w:t>convert to Islam</w:t>
      </w:r>
      <w:r w:rsidR="006228B6" w:rsidRPr="00EA53CE">
        <w:rPr>
          <w:rStyle w:val="apple-converted-space"/>
          <w:rFonts w:asciiTheme="minorHAnsi" w:hAnsiTheme="minorHAnsi" w:cstheme="minorHAnsi"/>
          <w:color w:val="000000" w:themeColor="text1"/>
          <w:shd w:val="clear" w:color="auto" w:fill="FFFFFF"/>
        </w:rPr>
        <w:t xml:space="preserve">. </w:t>
      </w:r>
      <w:r w:rsidR="00AC5BCF" w:rsidRPr="00EA53CE">
        <w:rPr>
          <w:rStyle w:val="apple-converted-space"/>
          <w:rFonts w:asciiTheme="minorHAnsi" w:hAnsiTheme="minorHAnsi" w:cstheme="minorHAnsi"/>
          <w:color w:val="000000" w:themeColor="text1"/>
          <w:shd w:val="clear" w:color="auto" w:fill="FFFFFF"/>
        </w:rPr>
        <w:t xml:space="preserve">Personal interest pushes faculty members to </w:t>
      </w:r>
      <w:r w:rsidR="00CD1248" w:rsidRPr="00EA53CE">
        <w:rPr>
          <w:rStyle w:val="apple-converted-space"/>
          <w:rFonts w:asciiTheme="minorHAnsi" w:hAnsiTheme="minorHAnsi" w:cstheme="minorHAnsi"/>
          <w:color w:val="000000" w:themeColor="text1"/>
          <w:shd w:val="clear" w:color="auto" w:fill="FFFFFF"/>
        </w:rPr>
        <w:t xml:space="preserve">comply. </w:t>
      </w:r>
      <w:r w:rsidR="00AC5BCF" w:rsidRPr="00EA53CE">
        <w:rPr>
          <w:rFonts w:asciiTheme="minorHAnsi" w:hAnsiTheme="minorHAnsi" w:cstheme="minorHAnsi"/>
          <w:color w:val="000000" w:themeColor="text1"/>
          <w:shd w:val="clear" w:color="auto" w:fill="FFFFFF"/>
        </w:rPr>
        <w:t xml:space="preserve">Acting out of self-interest, </w:t>
      </w:r>
      <w:r w:rsidR="00CD1248" w:rsidRPr="00EA53CE">
        <w:rPr>
          <w:rFonts w:asciiTheme="minorHAnsi" w:hAnsiTheme="minorHAnsi" w:cstheme="minorHAnsi"/>
          <w:color w:val="000000" w:themeColor="text1"/>
          <w:shd w:val="clear" w:color="auto" w:fill="FFFFFF"/>
        </w:rPr>
        <w:t xml:space="preserve">these </w:t>
      </w:r>
      <w:r w:rsidR="00AC5BCF" w:rsidRPr="00EA53CE">
        <w:rPr>
          <w:rFonts w:asciiTheme="minorHAnsi" w:hAnsiTheme="minorHAnsi" w:cstheme="minorHAnsi"/>
          <w:color w:val="000000" w:themeColor="text1"/>
          <w:shd w:val="clear" w:color="auto" w:fill="FFFFFF"/>
        </w:rPr>
        <w:t xml:space="preserve">professors work to dismantle the secular republic and enable an Islamic republic to </w:t>
      </w:r>
      <w:r w:rsidR="00CD1248" w:rsidRPr="00EA53CE">
        <w:rPr>
          <w:rFonts w:asciiTheme="minorHAnsi" w:hAnsiTheme="minorHAnsi" w:cstheme="minorHAnsi"/>
          <w:color w:val="000000" w:themeColor="text1"/>
          <w:shd w:val="clear" w:color="auto" w:fill="FFFFFF"/>
        </w:rPr>
        <w:t xml:space="preserve">tighten its </w:t>
      </w:r>
      <w:r w:rsidR="00AC5BCF" w:rsidRPr="00EA53CE">
        <w:rPr>
          <w:rFonts w:asciiTheme="minorHAnsi" w:hAnsiTheme="minorHAnsi" w:cstheme="minorHAnsi"/>
          <w:color w:val="000000" w:themeColor="text1"/>
          <w:shd w:val="clear" w:color="auto" w:fill="FFFFFF"/>
        </w:rPr>
        <w:t xml:space="preserve">control </w:t>
      </w:r>
      <w:r w:rsidR="00CD1248" w:rsidRPr="00EA53CE">
        <w:rPr>
          <w:rFonts w:asciiTheme="minorHAnsi" w:hAnsiTheme="minorHAnsi" w:cstheme="minorHAnsi"/>
          <w:color w:val="000000" w:themeColor="text1"/>
          <w:shd w:val="clear" w:color="auto" w:fill="FFFFFF"/>
        </w:rPr>
        <w:t xml:space="preserve">over </w:t>
      </w:r>
      <w:r w:rsidR="00AC5BCF" w:rsidRPr="00EA53CE">
        <w:rPr>
          <w:rFonts w:asciiTheme="minorHAnsi" w:hAnsiTheme="minorHAnsi" w:cstheme="minorHAnsi"/>
          <w:color w:val="000000" w:themeColor="text1"/>
          <w:shd w:val="clear" w:color="auto" w:fill="FFFFFF"/>
        </w:rPr>
        <w:t>France</w:t>
      </w:r>
      <w:r w:rsidR="00DF06E7" w:rsidRPr="00EA53CE">
        <w:rPr>
          <w:rFonts w:asciiTheme="minorHAnsi" w:hAnsiTheme="minorHAnsi" w:cstheme="minorHAnsi"/>
          <w:color w:val="000000" w:themeColor="text1"/>
          <w:shd w:val="clear" w:color="auto" w:fill="FFFFFF"/>
        </w:rPr>
        <w:t>’s culture</w:t>
      </w:r>
      <w:r w:rsidR="00AC5BCF" w:rsidRPr="00EA53CE">
        <w:rPr>
          <w:rFonts w:asciiTheme="minorHAnsi" w:hAnsiTheme="minorHAnsi" w:cstheme="minorHAnsi"/>
          <w:color w:val="000000" w:themeColor="text1"/>
          <w:shd w:val="clear" w:color="auto" w:fill="FFFFFF"/>
        </w:rPr>
        <w:t>.</w:t>
      </w:r>
    </w:p>
    <w:p w14:paraId="5F747243" w14:textId="28A23410" w:rsidR="00F80BE3" w:rsidRPr="00EA53CE" w:rsidRDefault="00CD1248" w:rsidP="00E9431A">
      <w:pPr>
        <w:spacing w:after="120" w:line="360" w:lineRule="auto"/>
        <w:ind w:right="4"/>
        <w:rPr>
          <w:rStyle w:val="apple-converted-space"/>
          <w:rFonts w:asciiTheme="minorHAnsi" w:hAnsiTheme="minorHAnsi" w:cstheme="minorHAnsi"/>
          <w:color w:val="000000" w:themeColor="text1"/>
          <w:shd w:val="clear" w:color="auto" w:fill="FFFFFF"/>
        </w:rPr>
      </w:pPr>
      <w:r w:rsidRPr="00EA53CE">
        <w:rPr>
          <w:rStyle w:val="apple-converted-space"/>
          <w:rFonts w:asciiTheme="minorHAnsi" w:hAnsiTheme="minorHAnsi" w:cstheme="minorHAnsi"/>
          <w:color w:val="000000" w:themeColor="text1"/>
          <w:shd w:val="clear" w:color="auto" w:fill="FFFFFF"/>
        </w:rPr>
        <w:t xml:space="preserve">The </w:t>
      </w:r>
      <w:r w:rsidR="006228B6" w:rsidRPr="00EA53CE">
        <w:rPr>
          <w:rStyle w:val="apple-converted-space"/>
          <w:rFonts w:asciiTheme="minorHAnsi" w:hAnsiTheme="minorHAnsi" w:cstheme="minorHAnsi"/>
          <w:color w:val="000000" w:themeColor="text1"/>
          <w:shd w:val="clear" w:color="auto" w:fill="FFFFFF"/>
        </w:rPr>
        <w:t xml:space="preserve">Saudi money </w:t>
      </w:r>
      <w:r w:rsidRPr="00EA53CE">
        <w:rPr>
          <w:rStyle w:val="apple-converted-space"/>
          <w:rFonts w:asciiTheme="minorHAnsi" w:hAnsiTheme="minorHAnsi" w:cstheme="minorHAnsi"/>
          <w:color w:val="000000" w:themeColor="text1"/>
          <w:shd w:val="clear" w:color="auto" w:fill="FFFFFF"/>
        </w:rPr>
        <w:t xml:space="preserve">not </w:t>
      </w:r>
      <w:r w:rsidR="006228B6" w:rsidRPr="00EA53CE">
        <w:rPr>
          <w:rStyle w:val="apple-converted-space"/>
          <w:rFonts w:asciiTheme="minorHAnsi" w:hAnsiTheme="minorHAnsi" w:cstheme="minorHAnsi"/>
          <w:color w:val="000000" w:themeColor="text1"/>
          <w:shd w:val="clear" w:color="auto" w:fill="FFFFFF"/>
        </w:rPr>
        <w:t xml:space="preserve">only dictates a specific lifestyle </w:t>
      </w:r>
      <w:r w:rsidRPr="00EA53CE">
        <w:rPr>
          <w:rStyle w:val="apple-converted-space"/>
          <w:rFonts w:asciiTheme="minorHAnsi" w:hAnsiTheme="minorHAnsi" w:cstheme="minorHAnsi"/>
          <w:color w:val="000000" w:themeColor="text1"/>
          <w:shd w:val="clear" w:color="auto" w:fill="FFFFFF"/>
        </w:rPr>
        <w:t xml:space="preserve">but has significant </w:t>
      </w:r>
      <w:r w:rsidR="006228B6" w:rsidRPr="00EA53CE">
        <w:rPr>
          <w:rStyle w:val="apple-converted-space"/>
          <w:rFonts w:asciiTheme="minorHAnsi" w:hAnsiTheme="minorHAnsi" w:cstheme="minorHAnsi"/>
          <w:color w:val="000000" w:themeColor="text1"/>
          <w:shd w:val="clear" w:color="auto" w:fill="FFFFFF"/>
        </w:rPr>
        <w:t>bearing on research</w:t>
      </w:r>
      <w:r w:rsidR="00DF06E7" w:rsidRPr="00EA53CE">
        <w:rPr>
          <w:rStyle w:val="apple-converted-space"/>
          <w:rFonts w:asciiTheme="minorHAnsi" w:hAnsiTheme="minorHAnsi" w:cstheme="minorHAnsi"/>
          <w:color w:val="000000" w:themeColor="text1"/>
          <w:shd w:val="clear" w:color="auto" w:fill="FFFFFF"/>
        </w:rPr>
        <w:t xml:space="preserve"> and teaching</w:t>
      </w:r>
      <w:r w:rsidR="006228B6" w:rsidRPr="00EA53CE">
        <w:rPr>
          <w:rStyle w:val="apple-converted-space"/>
          <w:rFonts w:asciiTheme="minorHAnsi" w:hAnsiTheme="minorHAnsi" w:cstheme="minorHAnsi"/>
          <w:color w:val="000000" w:themeColor="text1"/>
          <w:shd w:val="clear" w:color="auto" w:fill="FFFFFF"/>
        </w:rPr>
        <w:t xml:space="preserve">. </w:t>
      </w:r>
      <w:r w:rsidRPr="00EA53CE">
        <w:rPr>
          <w:rStyle w:val="apple-converted-space"/>
          <w:rFonts w:asciiTheme="minorHAnsi" w:hAnsiTheme="minorHAnsi" w:cstheme="minorHAnsi"/>
          <w:color w:val="000000" w:themeColor="text1"/>
          <w:shd w:val="clear" w:color="auto" w:fill="FFFFFF"/>
        </w:rPr>
        <w:t xml:space="preserve">The </w:t>
      </w:r>
      <w:r w:rsidR="0014010A" w:rsidRPr="00EA53CE">
        <w:rPr>
          <w:rStyle w:val="apple-converted-space"/>
          <w:rFonts w:asciiTheme="minorHAnsi" w:hAnsiTheme="minorHAnsi" w:cstheme="minorHAnsi"/>
          <w:color w:val="000000" w:themeColor="text1"/>
          <w:shd w:val="clear" w:color="auto" w:fill="FFFFFF"/>
        </w:rPr>
        <w:t>quality</w:t>
      </w:r>
      <w:r w:rsidRPr="00EA53CE">
        <w:rPr>
          <w:rStyle w:val="apple-converted-space"/>
          <w:rFonts w:asciiTheme="minorHAnsi" w:hAnsiTheme="minorHAnsi" w:cstheme="minorHAnsi"/>
          <w:color w:val="000000" w:themeColor="text1"/>
          <w:shd w:val="clear" w:color="auto" w:fill="FFFFFF"/>
        </w:rPr>
        <w:t xml:space="preserve"> of academic research drops, and the professors disengage from </w:t>
      </w:r>
      <w:r w:rsidR="0014010A" w:rsidRPr="00EA53CE">
        <w:rPr>
          <w:rStyle w:val="apple-converted-space"/>
          <w:rFonts w:asciiTheme="minorHAnsi" w:hAnsiTheme="minorHAnsi" w:cstheme="minorHAnsi"/>
          <w:color w:val="000000" w:themeColor="text1"/>
          <w:shd w:val="clear" w:color="auto" w:fill="FFFFFF"/>
        </w:rPr>
        <w:t xml:space="preserve">their students and </w:t>
      </w:r>
      <w:r w:rsidRPr="00EA53CE">
        <w:rPr>
          <w:rStyle w:val="apple-converted-space"/>
          <w:rFonts w:asciiTheme="minorHAnsi" w:hAnsiTheme="minorHAnsi" w:cstheme="minorHAnsi"/>
          <w:color w:val="000000" w:themeColor="text1"/>
          <w:shd w:val="clear" w:color="auto" w:fill="FFFFFF"/>
        </w:rPr>
        <w:t xml:space="preserve">become </w:t>
      </w:r>
      <w:r w:rsidR="00DF06E7" w:rsidRPr="00EA53CE">
        <w:rPr>
          <w:rStyle w:val="apple-converted-space"/>
          <w:rFonts w:asciiTheme="minorHAnsi" w:hAnsiTheme="minorHAnsi" w:cstheme="minorHAnsi"/>
          <w:color w:val="000000" w:themeColor="text1"/>
          <w:shd w:val="clear" w:color="auto" w:fill="FFFFFF"/>
        </w:rPr>
        <w:t>indifferen</w:t>
      </w:r>
      <w:r w:rsidRPr="00EA53CE">
        <w:rPr>
          <w:rStyle w:val="apple-converted-space"/>
          <w:rFonts w:asciiTheme="minorHAnsi" w:hAnsiTheme="minorHAnsi" w:cstheme="minorHAnsi"/>
          <w:color w:val="000000" w:themeColor="text1"/>
          <w:shd w:val="clear" w:color="auto" w:fill="FFFFFF"/>
        </w:rPr>
        <w:t>t</w:t>
      </w:r>
      <w:r w:rsidR="0014010A" w:rsidRPr="00EA53CE">
        <w:rPr>
          <w:rStyle w:val="apple-converted-space"/>
          <w:rFonts w:asciiTheme="minorHAnsi" w:hAnsiTheme="minorHAnsi" w:cstheme="minorHAnsi"/>
          <w:color w:val="000000" w:themeColor="text1"/>
          <w:shd w:val="clear" w:color="auto" w:fill="FFFFFF"/>
        </w:rPr>
        <w:t xml:space="preserve"> to the quality of education</w:t>
      </w:r>
      <w:r w:rsidRPr="00EA53CE">
        <w:rPr>
          <w:rStyle w:val="apple-converted-space"/>
          <w:rFonts w:asciiTheme="minorHAnsi" w:hAnsiTheme="minorHAnsi" w:cstheme="minorHAnsi"/>
          <w:color w:val="000000" w:themeColor="text1"/>
          <w:shd w:val="clear" w:color="auto" w:fill="FFFFFF"/>
        </w:rPr>
        <w:t xml:space="preserve">. When, </w:t>
      </w:r>
      <w:proofErr w:type="spellStart"/>
      <w:r w:rsidRPr="00EA53CE">
        <w:rPr>
          <w:rStyle w:val="apple-converted-space"/>
          <w:rFonts w:asciiTheme="minorHAnsi" w:hAnsiTheme="minorHAnsi" w:cstheme="minorHAnsi"/>
          <w:color w:val="000000" w:themeColor="text1"/>
          <w:shd w:val="clear" w:color="auto" w:fill="FFFFFF"/>
        </w:rPr>
        <w:t>Rediger</w:t>
      </w:r>
      <w:proofErr w:type="spellEnd"/>
      <w:r w:rsidRPr="00EA53CE">
        <w:rPr>
          <w:rStyle w:val="apple-converted-space"/>
          <w:rFonts w:asciiTheme="minorHAnsi" w:hAnsiTheme="minorHAnsi" w:cstheme="minorHAnsi"/>
          <w:color w:val="000000" w:themeColor="text1"/>
          <w:shd w:val="clear" w:color="auto" w:fill="FFFFFF"/>
        </w:rPr>
        <w:t xml:space="preserve"> offers </w:t>
      </w:r>
      <w:r w:rsidRPr="00EA53CE">
        <w:rPr>
          <w:rFonts w:asciiTheme="minorHAnsi" w:hAnsiTheme="minorHAnsi" w:cstheme="minorHAnsi"/>
          <w:color w:val="000000" w:themeColor="text1"/>
          <w:shd w:val="clear" w:color="auto" w:fill="FFFFFF"/>
        </w:rPr>
        <w:t>François</w:t>
      </w:r>
      <w:r w:rsidRPr="00EA53CE">
        <w:rPr>
          <w:rFonts w:asciiTheme="minorHAnsi" w:hAnsiTheme="minorHAnsi" w:cstheme="minorHAnsi"/>
          <w:color w:val="000000" w:themeColor="text1"/>
        </w:rPr>
        <w:t xml:space="preserve"> </w:t>
      </w:r>
      <w:r w:rsidR="0014010A" w:rsidRPr="00EA53CE">
        <w:rPr>
          <w:rStyle w:val="apple-converted-space"/>
          <w:rFonts w:asciiTheme="minorHAnsi" w:hAnsiTheme="minorHAnsi" w:cstheme="minorHAnsi"/>
          <w:color w:val="000000" w:themeColor="text1"/>
          <w:shd w:val="clear" w:color="auto" w:fill="FFFFFF"/>
        </w:rPr>
        <w:t xml:space="preserve"> a teaching post</w:t>
      </w:r>
      <w:r w:rsidRPr="00EA53CE">
        <w:rPr>
          <w:rStyle w:val="apple-converted-space"/>
          <w:rFonts w:asciiTheme="minorHAnsi" w:hAnsiTheme="minorHAnsi" w:cstheme="minorHAnsi"/>
          <w:color w:val="000000" w:themeColor="text1"/>
          <w:shd w:val="clear" w:color="auto" w:fill="FFFFFF"/>
        </w:rPr>
        <w:t xml:space="preserve">, he tells him he want to bring to the university </w:t>
      </w:r>
      <w:r w:rsidR="00A440C3" w:rsidRPr="00EA53CE">
        <w:rPr>
          <w:rFonts w:asciiTheme="minorHAnsi" w:hAnsiTheme="minorHAnsi" w:cstheme="minorHAnsi"/>
          <w:color w:val="000000" w:themeColor="text1"/>
          <w:shd w:val="clear" w:color="auto" w:fill="FFFFFF"/>
        </w:rPr>
        <w:t>“truly honorable professors, possessing a truly cosmopolitan consciousness”</w:t>
      </w:r>
      <w:r w:rsidRPr="00EA53CE">
        <w:rPr>
          <w:rFonts w:asciiTheme="minorHAnsi" w:hAnsiTheme="minorHAnsi" w:cstheme="minorHAnsi"/>
          <w:color w:val="000000" w:themeColor="text1"/>
          <w:shd w:val="clear" w:color="auto" w:fill="FFFFFF"/>
        </w:rPr>
        <w:t>,</w:t>
      </w:r>
      <w:r w:rsidR="00A440C3" w:rsidRPr="00EA53CE">
        <w:rPr>
          <w:rFonts w:asciiTheme="minorHAnsi" w:hAnsiTheme="minorHAnsi" w:cstheme="minorHAnsi"/>
          <w:color w:val="000000" w:themeColor="text1"/>
          <w:shd w:val="clear" w:color="auto" w:fill="FFFFFF"/>
        </w:rPr>
        <w:t xml:space="preserve"> (p. </w:t>
      </w:r>
      <w:r w:rsidR="000F4457" w:rsidRPr="00EA53CE">
        <w:rPr>
          <w:rFonts w:asciiTheme="minorHAnsi" w:hAnsiTheme="minorHAnsi" w:cstheme="minorHAnsi"/>
          <w:color w:val="000000" w:themeColor="text1"/>
          <w:shd w:val="clear" w:color="auto" w:fill="FFFFFF"/>
        </w:rPr>
        <w:t>2</w:t>
      </w:r>
      <w:r w:rsidR="000F4457" w:rsidRPr="00EA53CE">
        <w:rPr>
          <w:rFonts w:asciiTheme="minorHAnsi" w:hAnsiTheme="minorHAnsi" w:cstheme="minorHAnsi"/>
          <w:color w:val="000000" w:themeColor="text1"/>
          <w:shd w:val="clear" w:color="auto" w:fill="FFFFFF"/>
          <w:rtl/>
        </w:rPr>
        <w:t>0</w:t>
      </w:r>
      <w:r w:rsidR="000F4457" w:rsidRPr="00EA53CE">
        <w:rPr>
          <w:rFonts w:asciiTheme="minorHAnsi" w:hAnsiTheme="minorHAnsi" w:cstheme="minorHAnsi"/>
          <w:color w:val="000000" w:themeColor="text1"/>
          <w:shd w:val="clear" w:color="auto" w:fill="FFFFFF"/>
        </w:rPr>
        <w:t>2</w:t>
      </w:r>
      <w:r w:rsidR="00A440C3" w:rsidRPr="00EA53CE">
        <w:rPr>
          <w:rFonts w:asciiTheme="minorHAnsi" w:hAnsiTheme="minorHAnsi" w:cstheme="minorHAnsi"/>
          <w:color w:val="000000" w:themeColor="text1"/>
          <w:shd w:val="clear" w:color="auto" w:fill="FFFFFF"/>
        </w:rPr>
        <w:t>)</w:t>
      </w:r>
      <w:r w:rsidR="004862E3" w:rsidRPr="00EA53CE">
        <w:rPr>
          <w:rFonts w:asciiTheme="minorHAnsi" w:hAnsiTheme="minorHAnsi" w:cstheme="minorHAnsi"/>
          <w:color w:val="000000" w:themeColor="text1"/>
          <w:shd w:val="clear" w:color="auto" w:fill="FFFFFF"/>
        </w:rPr>
        <w:t xml:space="preserve">. He goes on to admit his </w:t>
      </w:r>
      <w:r w:rsidR="00B41036" w:rsidRPr="00EA53CE">
        <w:rPr>
          <w:rFonts w:asciiTheme="minorHAnsi" w:hAnsiTheme="minorHAnsi" w:cstheme="minorHAnsi"/>
          <w:color w:val="000000" w:themeColor="text1"/>
          <w:shd w:val="clear" w:color="auto" w:fill="FFFFFF"/>
        </w:rPr>
        <w:t>failure</w:t>
      </w:r>
      <w:r w:rsidR="004862E3" w:rsidRPr="00EA53CE">
        <w:rPr>
          <w:rFonts w:asciiTheme="minorHAnsi" w:hAnsiTheme="minorHAnsi" w:cstheme="minorHAnsi"/>
          <w:color w:val="000000" w:themeColor="text1"/>
          <w:shd w:val="clear" w:color="auto" w:fill="FFFFFF"/>
        </w:rPr>
        <w:t xml:space="preserve"> in </w:t>
      </w:r>
      <w:r w:rsidR="00B41036" w:rsidRPr="00EA53CE">
        <w:rPr>
          <w:rFonts w:asciiTheme="minorHAnsi" w:hAnsiTheme="minorHAnsi" w:cstheme="minorHAnsi"/>
          <w:color w:val="000000" w:themeColor="text1"/>
          <w:shd w:val="clear" w:color="auto" w:fill="FFFFFF"/>
        </w:rPr>
        <w:t>enlisting</w:t>
      </w:r>
      <w:r w:rsidR="004862E3" w:rsidRPr="00EA53CE">
        <w:rPr>
          <w:rFonts w:asciiTheme="minorHAnsi" w:hAnsiTheme="minorHAnsi" w:cstheme="minorHAnsi"/>
          <w:color w:val="000000" w:themeColor="text1"/>
          <w:shd w:val="clear" w:color="auto" w:fill="FFFFFF"/>
        </w:rPr>
        <w:t xml:space="preserve"> faculty “</w:t>
      </w:r>
      <w:r w:rsidR="00B02F3C" w:rsidRPr="00EA53CE">
        <w:rPr>
          <w:rStyle w:val="apple-converted-space"/>
          <w:rFonts w:asciiTheme="minorHAnsi" w:hAnsiTheme="minorHAnsi" w:cstheme="minorHAnsi"/>
          <w:color w:val="000000" w:themeColor="text1"/>
          <w:shd w:val="clear" w:color="auto" w:fill="FFFFFF"/>
        </w:rPr>
        <w:t>who are truly eminent, who have real international reputations</w:t>
      </w:r>
      <w:r w:rsidR="004862E3" w:rsidRPr="00EA53CE">
        <w:rPr>
          <w:rStyle w:val="apple-converted-space"/>
          <w:rFonts w:asciiTheme="minorHAnsi" w:hAnsiTheme="minorHAnsi" w:cstheme="minorHAnsi"/>
          <w:color w:val="000000" w:themeColor="text1"/>
          <w:shd w:val="clear" w:color="auto" w:fill="FFFFFF"/>
        </w:rPr>
        <w:t>”, and offers “</w:t>
      </w:r>
      <w:r w:rsidR="00B02F3C" w:rsidRPr="00EA53CE">
        <w:rPr>
          <w:rStyle w:val="apple-converted-space"/>
          <w:rFonts w:asciiTheme="minorHAnsi" w:hAnsiTheme="minorHAnsi" w:cstheme="minorHAnsi"/>
          <w:color w:val="000000" w:themeColor="text1"/>
          <w:shd w:val="clear" w:color="auto" w:fill="FFFFFF"/>
        </w:rPr>
        <w:t>plenty of money</w:t>
      </w:r>
      <w:r w:rsidR="004862E3" w:rsidRPr="00EA53CE">
        <w:rPr>
          <w:rStyle w:val="apple-converted-space"/>
          <w:rFonts w:asciiTheme="minorHAnsi" w:hAnsiTheme="minorHAnsi" w:cstheme="minorHAnsi"/>
          <w:color w:val="000000" w:themeColor="text1"/>
          <w:shd w:val="clear" w:color="auto" w:fill="FFFFFF"/>
        </w:rPr>
        <w:t>”</w:t>
      </w:r>
      <w:r w:rsidR="00B02F3C" w:rsidRPr="00EA53CE">
        <w:rPr>
          <w:rStyle w:val="apple-converted-space"/>
          <w:rFonts w:asciiTheme="minorHAnsi" w:hAnsiTheme="minorHAnsi" w:cstheme="minorHAnsi"/>
          <w:color w:val="000000" w:themeColor="text1"/>
          <w:shd w:val="clear" w:color="auto" w:fill="FFFFFF"/>
        </w:rPr>
        <w:t>.</w:t>
      </w:r>
      <w:r w:rsidR="00522620" w:rsidRPr="00EA53CE">
        <w:rPr>
          <w:rStyle w:val="apple-converted-space"/>
          <w:rFonts w:asciiTheme="minorHAnsi" w:hAnsiTheme="minorHAnsi" w:cstheme="minorHAnsi"/>
          <w:b/>
          <w:bCs/>
          <w:color w:val="000000" w:themeColor="text1"/>
          <w:shd w:val="clear" w:color="auto" w:fill="FFFFFF"/>
        </w:rPr>
        <w:t xml:space="preserve"> </w:t>
      </w:r>
      <w:r w:rsidR="004862E3" w:rsidRPr="00EA53CE">
        <w:rPr>
          <w:rStyle w:val="apple-converted-space"/>
          <w:rFonts w:asciiTheme="minorHAnsi" w:hAnsiTheme="minorHAnsi" w:cstheme="minorHAnsi"/>
          <w:color w:val="000000" w:themeColor="text1"/>
          <w:shd w:val="clear" w:color="auto" w:fill="FFFFFF"/>
        </w:rPr>
        <w:t xml:space="preserve">He concedes that </w:t>
      </w:r>
      <w:r w:rsidR="00B02F3C" w:rsidRPr="00EA53CE">
        <w:rPr>
          <w:rStyle w:val="apple-converted-space"/>
          <w:rFonts w:asciiTheme="minorHAnsi" w:hAnsiTheme="minorHAnsi" w:cstheme="minorHAnsi"/>
          <w:color w:val="000000" w:themeColor="text1"/>
          <w:shd w:val="clear" w:color="auto" w:fill="FFFFFF"/>
        </w:rPr>
        <w:t xml:space="preserve">a teaching </w:t>
      </w:r>
      <w:r w:rsidR="004C1F00" w:rsidRPr="00EA53CE">
        <w:rPr>
          <w:rStyle w:val="apple-converted-space"/>
          <w:rFonts w:asciiTheme="minorHAnsi" w:hAnsiTheme="minorHAnsi" w:cstheme="minorHAnsi"/>
          <w:color w:val="000000" w:themeColor="text1"/>
          <w:shd w:val="clear" w:color="auto" w:fill="FFFFFF"/>
        </w:rPr>
        <w:t>position</w:t>
      </w:r>
      <w:r w:rsidR="00B02F3C" w:rsidRPr="00EA53CE">
        <w:rPr>
          <w:rStyle w:val="apple-converted-space"/>
          <w:rFonts w:asciiTheme="minorHAnsi" w:hAnsiTheme="minorHAnsi" w:cstheme="minorHAnsi"/>
          <w:color w:val="000000" w:themeColor="text1"/>
          <w:shd w:val="clear" w:color="auto" w:fill="FFFFFF"/>
        </w:rPr>
        <w:t xml:space="preserve"> at the Sorbonne is </w:t>
      </w:r>
      <w:r w:rsidR="004862E3" w:rsidRPr="00EA53CE">
        <w:rPr>
          <w:rStyle w:val="apple-converted-space"/>
          <w:rFonts w:asciiTheme="minorHAnsi" w:hAnsiTheme="minorHAnsi" w:cstheme="minorHAnsi"/>
          <w:color w:val="000000" w:themeColor="text1"/>
          <w:shd w:val="clear" w:color="auto" w:fill="FFFFFF"/>
        </w:rPr>
        <w:t xml:space="preserve">no longer that </w:t>
      </w:r>
      <w:r w:rsidR="00B02F3C" w:rsidRPr="00EA53CE">
        <w:rPr>
          <w:rStyle w:val="apple-converted-space"/>
          <w:rFonts w:asciiTheme="minorHAnsi" w:hAnsiTheme="minorHAnsi" w:cstheme="minorHAnsi"/>
          <w:color w:val="000000" w:themeColor="text1"/>
          <w:shd w:val="clear" w:color="auto" w:fill="FFFFFF"/>
        </w:rPr>
        <w:t>prestigious</w:t>
      </w:r>
      <w:r w:rsidR="004862E3" w:rsidRPr="00EA53CE">
        <w:rPr>
          <w:rStyle w:val="apple-converted-space"/>
          <w:rFonts w:asciiTheme="minorHAnsi" w:hAnsiTheme="minorHAnsi" w:cstheme="minorHAnsi"/>
          <w:color w:val="000000" w:themeColor="text1"/>
          <w:shd w:val="clear" w:color="auto" w:fill="FFFFFF"/>
        </w:rPr>
        <w:t xml:space="preserve">, but promises </w:t>
      </w:r>
      <w:r w:rsidR="00B02F3C" w:rsidRPr="00EA53CE">
        <w:rPr>
          <w:rStyle w:val="apple-converted-space"/>
          <w:rFonts w:asciiTheme="minorHAnsi" w:hAnsiTheme="minorHAnsi" w:cstheme="minorHAnsi"/>
          <w:color w:val="000000" w:themeColor="text1"/>
          <w:shd w:val="clear" w:color="auto" w:fill="FFFFFF"/>
        </w:rPr>
        <w:t xml:space="preserve">that </w:t>
      </w:r>
      <w:r w:rsidR="004862E3" w:rsidRPr="00EA53CE">
        <w:rPr>
          <w:rStyle w:val="apple-converted-space"/>
          <w:rFonts w:asciiTheme="minorHAnsi" w:hAnsiTheme="minorHAnsi" w:cstheme="minorHAnsi"/>
          <w:color w:val="000000" w:themeColor="text1"/>
          <w:shd w:val="clear" w:color="auto" w:fill="FFFFFF"/>
        </w:rPr>
        <w:t>“</w:t>
      </w:r>
      <w:r w:rsidR="004C1F00" w:rsidRPr="00EA53CE">
        <w:rPr>
          <w:rStyle w:val="apple-converted-space"/>
          <w:rFonts w:asciiTheme="minorHAnsi" w:hAnsiTheme="minorHAnsi" w:cstheme="minorHAnsi"/>
          <w:color w:val="000000" w:themeColor="text1"/>
          <w:shd w:val="clear" w:color="auto" w:fill="FFFFFF"/>
        </w:rPr>
        <w:t>nothing</w:t>
      </w:r>
      <w:r w:rsidR="00B02F3C" w:rsidRPr="00EA53CE">
        <w:rPr>
          <w:rStyle w:val="apple-converted-space"/>
          <w:rFonts w:asciiTheme="minorHAnsi" w:hAnsiTheme="minorHAnsi" w:cstheme="minorHAnsi"/>
          <w:color w:val="000000" w:themeColor="text1"/>
          <w:shd w:val="clear" w:color="auto" w:fill="FFFFFF"/>
        </w:rPr>
        <w:t xml:space="preserve"> would be allowed to </w:t>
      </w:r>
      <w:r w:rsidR="00B02F3C" w:rsidRPr="00EA53CE">
        <w:rPr>
          <w:rStyle w:val="apple-converted-space"/>
          <w:rFonts w:asciiTheme="minorHAnsi" w:hAnsiTheme="minorHAnsi" w:cstheme="minorHAnsi"/>
          <w:color w:val="000000" w:themeColor="text1"/>
          <w:shd w:val="clear" w:color="auto" w:fill="FFFFFF"/>
        </w:rPr>
        <w:lastRenderedPageBreak/>
        <w:t>interfere with your real work</w:t>
      </w:r>
      <w:r w:rsidR="004862E3" w:rsidRPr="00EA53CE">
        <w:rPr>
          <w:rStyle w:val="apple-converted-space"/>
          <w:rFonts w:asciiTheme="minorHAnsi" w:hAnsiTheme="minorHAnsi" w:cstheme="minorHAnsi"/>
          <w:color w:val="000000" w:themeColor="text1"/>
          <w:shd w:val="clear" w:color="auto" w:fill="FFFFFF"/>
        </w:rPr>
        <w:t xml:space="preserve"> […]</w:t>
      </w:r>
      <w:r w:rsidR="00522620" w:rsidRPr="00EA53CE">
        <w:rPr>
          <w:rStyle w:val="apple-converted-space"/>
          <w:rFonts w:asciiTheme="minorHAnsi" w:hAnsiTheme="minorHAnsi" w:cstheme="minorHAnsi"/>
          <w:b/>
          <w:bCs/>
          <w:color w:val="000000" w:themeColor="text1"/>
          <w:shd w:val="clear" w:color="auto" w:fill="FFFFFF"/>
        </w:rPr>
        <w:t xml:space="preserve"> </w:t>
      </w:r>
      <w:r w:rsidR="004C1F00" w:rsidRPr="00EA53CE">
        <w:rPr>
          <w:rStyle w:val="apple-converted-space"/>
          <w:rFonts w:asciiTheme="minorHAnsi" w:hAnsiTheme="minorHAnsi" w:cstheme="minorHAnsi"/>
          <w:color w:val="000000" w:themeColor="text1"/>
          <w:shd w:val="clear" w:color="auto" w:fill="FFFFFF"/>
        </w:rPr>
        <w:t>No hard classes</w:t>
      </w:r>
      <w:r w:rsidR="004862E3" w:rsidRPr="00EA53CE">
        <w:rPr>
          <w:rStyle w:val="apple-converted-space"/>
          <w:rFonts w:asciiTheme="minorHAnsi" w:hAnsiTheme="minorHAnsi" w:cstheme="minorHAnsi"/>
          <w:color w:val="000000" w:themeColor="text1"/>
          <w:shd w:val="clear" w:color="auto" w:fill="FFFFFF"/>
        </w:rPr>
        <w:t xml:space="preserve"> […] </w:t>
      </w:r>
      <w:r w:rsidR="004C1F00" w:rsidRPr="00EA53CE">
        <w:rPr>
          <w:rStyle w:val="apple-converted-space"/>
          <w:rFonts w:asciiTheme="minorHAnsi" w:hAnsiTheme="minorHAnsi" w:cstheme="minorHAnsi"/>
          <w:color w:val="000000" w:themeColor="text1"/>
          <w:shd w:val="clear" w:color="auto" w:fill="FFFFFF"/>
        </w:rPr>
        <w:t>No dissertations to advise” (p. 202)</w:t>
      </w:r>
      <w:r w:rsidR="004862E3" w:rsidRPr="00EA53CE">
        <w:rPr>
          <w:rStyle w:val="apple-converted-space"/>
          <w:rFonts w:asciiTheme="minorHAnsi" w:hAnsiTheme="minorHAnsi" w:cstheme="minorHAnsi"/>
          <w:color w:val="000000" w:themeColor="text1"/>
          <w:shd w:val="clear" w:color="auto" w:fill="FFFFFF"/>
        </w:rPr>
        <w:t>.</w:t>
      </w:r>
      <w:r w:rsidR="00B02F3C" w:rsidRPr="00EA53CE">
        <w:rPr>
          <w:rStyle w:val="apple-converted-space"/>
          <w:rFonts w:asciiTheme="minorHAnsi" w:hAnsiTheme="minorHAnsi" w:cstheme="minorHAnsi"/>
          <w:color w:val="000000" w:themeColor="text1"/>
          <w:shd w:val="clear" w:color="auto" w:fill="FFFFFF"/>
        </w:rPr>
        <w:t xml:space="preserve"> </w:t>
      </w:r>
      <w:r w:rsidR="00AC5BCF" w:rsidRPr="00EA53CE">
        <w:rPr>
          <w:rFonts w:asciiTheme="minorHAnsi" w:hAnsiTheme="minorHAnsi" w:cstheme="minorHAnsi"/>
          <w:color w:val="000000" w:themeColor="text1"/>
          <w:shd w:val="clear" w:color="auto" w:fill="FFFFFF"/>
        </w:rPr>
        <w:t xml:space="preserve">In other words, </w:t>
      </w:r>
      <w:proofErr w:type="spellStart"/>
      <w:r w:rsidR="00AC5BCF" w:rsidRPr="00EA53CE">
        <w:rPr>
          <w:rFonts w:asciiTheme="minorHAnsi" w:hAnsiTheme="minorHAnsi" w:cstheme="minorHAnsi"/>
          <w:color w:val="000000" w:themeColor="text1"/>
          <w:shd w:val="clear" w:color="auto" w:fill="FFFFFF"/>
        </w:rPr>
        <w:t>Rediger</w:t>
      </w:r>
      <w:proofErr w:type="spellEnd"/>
      <w:r w:rsidR="00AC5BCF" w:rsidRPr="00EA53CE">
        <w:rPr>
          <w:rFonts w:asciiTheme="minorHAnsi" w:hAnsiTheme="minorHAnsi" w:cstheme="minorHAnsi"/>
          <w:color w:val="000000" w:themeColor="text1"/>
          <w:shd w:val="clear" w:color="auto" w:fill="FFFFFF"/>
        </w:rPr>
        <w:t xml:space="preserve"> wants </w:t>
      </w:r>
      <w:r w:rsidR="004862E3" w:rsidRPr="00EA53CE">
        <w:rPr>
          <w:rFonts w:asciiTheme="minorHAnsi" w:hAnsiTheme="minorHAnsi" w:cstheme="minorHAnsi"/>
          <w:color w:val="000000" w:themeColor="text1"/>
          <w:shd w:val="clear" w:color="auto" w:fill="FFFFFF"/>
        </w:rPr>
        <w:t xml:space="preserve">François </w:t>
      </w:r>
      <w:r w:rsidR="00AC5BCF" w:rsidRPr="00EA53CE">
        <w:rPr>
          <w:rFonts w:asciiTheme="minorHAnsi" w:hAnsiTheme="minorHAnsi" w:cstheme="minorHAnsi"/>
          <w:color w:val="000000" w:themeColor="text1"/>
          <w:shd w:val="clear" w:color="auto" w:fill="FFFFFF"/>
        </w:rPr>
        <w:t xml:space="preserve">to </w:t>
      </w:r>
      <w:r w:rsidR="004862E3" w:rsidRPr="00EA53CE">
        <w:rPr>
          <w:rFonts w:asciiTheme="minorHAnsi" w:hAnsiTheme="minorHAnsi" w:cstheme="minorHAnsi"/>
          <w:color w:val="000000" w:themeColor="text1"/>
          <w:shd w:val="clear" w:color="auto" w:fill="FFFFFF"/>
        </w:rPr>
        <w:t xml:space="preserve">serve as </w:t>
      </w:r>
      <w:r w:rsidR="00AC5BCF" w:rsidRPr="00EA53CE">
        <w:rPr>
          <w:rFonts w:asciiTheme="minorHAnsi" w:hAnsiTheme="minorHAnsi" w:cstheme="minorHAnsi"/>
          <w:color w:val="000000" w:themeColor="text1"/>
          <w:shd w:val="clear" w:color="auto" w:fill="FFFFFF"/>
        </w:rPr>
        <w:t xml:space="preserve">the </w:t>
      </w:r>
      <w:r w:rsidR="004862E3" w:rsidRPr="00EA53CE">
        <w:rPr>
          <w:rFonts w:asciiTheme="minorHAnsi" w:hAnsiTheme="minorHAnsi" w:cstheme="minorHAnsi"/>
          <w:color w:val="000000" w:themeColor="text1"/>
          <w:shd w:val="clear" w:color="auto" w:fill="FFFFFF"/>
        </w:rPr>
        <w:t xml:space="preserve">crumbling </w:t>
      </w:r>
      <w:r w:rsidR="002573B7" w:rsidRPr="00EA53CE">
        <w:rPr>
          <w:rFonts w:asciiTheme="minorHAnsi" w:hAnsiTheme="minorHAnsi" w:cstheme="minorHAnsi"/>
          <w:color w:val="000000" w:themeColor="text1"/>
          <w:shd w:val="clear" w:color="auto" w:fill="FFFFFF"/>
        </w:rPr>
        <w:t xml:space="preserve">university’s </w:t>
      </w:r>
      <w:r w:rsidR="00AC5BCF" w:rsidRPr="00EA53CE">
        <w:rPr>
          <w:rFonts w:asciiTheme="minorHAnsi" w:hAnsiTheme="minorHAnsi" w:cstheme="minorHAnsi"/>
          <w:color w:val="000000" w:themeColor="text1"/>
          <w:shd w:val="clear" w:color="auto" w:fill="FFFFFF"/>
        </w:rPr>
        <w:t>window</w:t>
      </w:r>
      <w:r w:rsidR="004862E3" w:rsidRPr="00EA53CE">
        <w:rPr>
          <w:rFonts w:asciiTheme="minorHAnsi" w:hAnsiTheme="minorHAnsi" w:cstheme="minorHAnsi"/>
          <w:color w:val="000000" w:themeColor="text1"/>
          <w:shd w:val="clear" w:color="auto" w:fill="FFFFFF"/>
        </w:rPr>
        <w:t xml:space="preserve"> dressing</w:t>
      </w:r>
      <w:r w:rsidR="00B41036" w:rsidRPr="00EA53CE">
        <w:rPr>
          <w:rFonts w:asciiTheme="minorHAnsi" w:hAnsiTheme="minorHAnsi" w:cstheme="minorHAnsi"/>
          <w:color w:val="000000" w:themeColor="text1"/>
          <w:shd w:val="clear" w:color="auto" w:fill="FFFFFF"/>
        </w:rPr>
        <w:t xml:space="preserve">. </w:t>
      </w:r>
    </w:p>
    <w:p w14:paraId="1ADB0179" w14:textId="77777777" w:rsidR="00F80BE3" w:rsidRPr="00EA53CE" w:rsidRDefault="00F80BE3" w:rsidP="00E9431A">
      <w:pPr>
        <w:pStyle w:val="Heading1"/>
        <w:spacing w:before="0" w:beforeAutospacing="0" w:after="120" w:afterAutospacing="0" w:line="360" w:lineRule="auto"/>
        <w:ind w:right="4"/>
        <w:rPr>
          <w:rFonts w:asciiTheme="minorHAnsi" w:hAnsiTheme="minorHAnsi" w:cstheme="minorHAnsi"/>
          <w:b w:val="0"/>
          <w:color w:val="000000" w:themeColor="text1"/>
          <w:sz w:val="24"/>
          <w:szCs w:val="24"/>
        </w:rPr>
      </w:pPr>
    </w:p>
    <w:p w14:paraId="26587463" w14:textId="179A7083" w:rsidR="00F80BE3" w:rsidRPr="00EA53CE" w:rsidRDefault="00F80BE3" w:rsidP="00E9431A">
      <w:pPr>
        <w:pStyle w:val="Heading1"/>
        <w:spacing w:before="0" w:beforeAutospacing="0" w:after="120" w:afterAutospacing="0" w:line="360" w:lineRule="auto"/>
        <w:ind w:right="4"/>
        <w:rPr>
          <w:rFonts w:asciiTheme="minorHAnsi" w:hAnsiTheme="minorHAnsi" w:cstheme="minorHAnsi"/>
          <w:b w:val="0"/>
          <w:color w:val="000000" w:themeColor="text1"/>
          <w:sz w:val="24"/>
          <w:szCs w:val="24"/>
        </w:rPr>
      </w:pPr>
      <w:r w:rsidRPr="00EA53CE">
        <w:rPr>
          <w:rFonts w:asciiTheme="minorHAnsi" w:hAnsiTheme="minorHAnsi" w:cstheme="minorHAnsi"/>
          <w:b w:val="0"/>
          <w:color w:val="000000" w:themeColor="text1"/>
          <w:sz w:val="24"/>
          <w:szCs w:val="24"/>
        </w:rPr>
        <w:t xml:space="preserve">Under involvement </w:t>
      </w:r>
    </w:p>
    <w:p w14:paraId="2BA6C013" w14:textId="00940DD4" w:rsidR="00502AB4" w:rsidRPr="00EA53CE" w:rsidRDefault="005739B9" w:rsidP="00E9431A">
      <w:pPr>
        <w:pStyle w:val="Heading1"/>
        <w:spacing w:before="0" w:beforeAutospacing="0" w:after="120" w:afterAutospacing="0" w:line="360" w:lineRule="auto"/>
        <w:ind w:right="4"/>
        <w:rPr>
          <w:rFonts w:asciiTheme="minorHAnsi" w:hAnsiTheme="minorHAnsi" w:cstheme="minorHAnsi"/>
          <w:color w:val="000000" w:themeColor="text1"/>
          <w:sz w:val="24"/>
          <w:szCs w:val="24"/>
          <w:highlight w:val="yellow"/>
        </w:rPr>
      </w:pPr>
      <w:r w:rsidRPr="00EA53CE">
        <w:rPr>
          <w:rFonts w:asciiTheme="minorHAnsi" w:hAnsiTheme="minorHAnsi" w:cstheme="minorHAnsi"/>
          <w:b w:val="0"/>
          <w:color w:val="000000" w:themeColor="text1"/>
          <w:sz w:val="24"/>
          <w:szCs w:val="24"/>
        </w:rPr>
        <w:t>The chief co</w:t>
      </w:r>
      <w:r w:rsidR="004862E3" w:rsidRPr="00EA53CE">
        <w:rPr>
          <w:rFonts w:asciiTheme="minorHAnsi" w:hAnsiTheme="minorHAnsi" w:cstheme="minorHAnsi"/>
          <w:b w:val="0"/>
          <w:color w:val="000000" w:themeColor="text1"/>
          <w:sz w:val="24"/>
          <w:szCs w:val="24"/>
        </w:rPr>
        <w:t xml:space="preserve">ntemporary trend </w:t>
      </w:r>
      <w:r w:rsidR="00020071" w:rsidRPr="00EA53CE">
        <w:rPr>
          <w:rFonts w:asciiTheme="minorHAnsi" w:hAnsiTheme="minorHAnsi" w:cstheme="minorHAnsi"/>
          <w:b w:val="0"/>
          <w:color w:val="000000" w:themeColor="text1"/>
          <w:sz w:val="24"/>
          <w:szCs w:val="24"/>
        </w:rPr>
        <w:t xml:space="preserve">satirized in </w:t>
      </w:r>
      <w:proofErr w:type="spellStart"/>
      <w:r w:rsidR="00020071" w:rsidRPr="00EA53CE">
        <w:rPr>
          <w:rFonts w:asciiTheme="minorHAnsi" w:hAnsiTheme="minorHAnsi" w:cstheme="minorHAnsi"/>
          <w:b w:val="0"/>
          <w:i/>
          <w:iCs/>
          <w:color w:val="000000" w:themeColor="text1"/>
          <w:sz w:val="24"/>
          <w:szCs w:val="24"/>
        </w:rPr>
        <w:t>Soumission</w:t>
      </w:r>
      <w:proofErr w:type="spellEnd"/>
      <w:r w:rsidR="00020071" w:rsidRPr="00EA53CE">
        <w:rPr>
          <w:rFonts w:asciiTheme="minorHAnsi" w:hAnsiTheme="minorHAnsi" w:cstheme="minorHAnsi"/>
          <w:b w:val="0"/>
          <w:color w:val="000000" w:themeColor="text1"/>
          <w:sz w:val="24"/>
          <w:szCs w:val="24"/>
        </w:rPr>
        <w:t xml:space="preserve"> </w:t>
      </w:r>
      <w:r w:rsidR="00BA2284" w:rsidRPr="00EA53CE">
        <w:rPr>
          <w:rFonts w:asciiTheme="minorHAnsi" w:hAnsiTheme="minorHAnsi" w:cstheme="minorHAnsi"/>
          <w:b w:val="0"/>
          <w:color w:val="000000" w:themeColor="text1"/>
          <w:sz w:val="24"/>
          <w:szCs w:val="24"/>
        </w:rPr>
        <w:t xml:space="preserve">is </w:t>
      </w:r>
      <w:r w:rsidR="00FF2883" w:rsidRPr="00EA53CE">
        <w:rPr>
          <w:rFonts w:asciiTheme="minorHAnsi" w:hAnsiTheme="minorHAnsi" w:cstheme="minorHAnsi"/>
          <w:b w:val="0"/>
          <w:color w:val="000000" w:themeColor="text1"/>
          <w:sz w:val="24"/>
          <w:szCs w:val="24"/>
        </w:rPr>
        <w:t>the under-involvement or de</w:t>
      </w:r>
      <w:r w:rsidR="00322D7B" w:rsidRPr="00EA53CE">
        <w:rPr>
          <w:rFonts w:asciiTheme="minorHAnsi" w:hAnsiTheme="minorHAnsi" w:cstheme="minorHAnsi"/>
          <w:b w:val="0"/>
          <w:color w:val="000000" w:themeColor="text1"/>
          <w:sz w:val="24"/>
          <w:szCs w:val="24"/>
        </w:rPr>
        <w:t>politicization</w:t>
      </w:r>
      <w:r w:rsidR="00522620" w:rsidRPr="00EA53CE">
        <w:rPr>
          <w:rFonts w:asciiTheme="minorHAnsi" w:hAnsiTheme="minorHAnsi" w:cstheme="minorHAnsi"/>
          <w:b w:val="0"/>
          <w:color w:val="000000" w:themeColor="text1"/>
          <w:sz w:val="24"/>
          <w:szCs w:val="24"/>
        </w:rPr>
        <w:t xml:space="preserve"> </w:t>
      </w:r>
      <w:r w:rsidR="00277105" w:rsidRPr="00EA53CE">
        <w:rPr>
          <w:rFonts w:asciiTheme="minorHAnsi" w:hAnsiTheme="minorHAnsi" w:cstheme="minorHAnsi"/>
          <w:b w:val="0"/>
          <w:color w:val="000000" w:themeColor="text1"/>
          <w:sz w:val="24"/>
          <w:szCs w:val="24"/>
        </w:rPr>
        <w:t xml:space="preserve">of academia, </w:t>
      </w:r>
      <w:r w:rsidR="00322D7B" w:rsidRPr="00EA53CE">
        <w:rPr>
          <w:rFonts w:asciiTheme="minorHAnsi" w:hAnsiTheme="minorHAnsi" w:cstheme="minorHAnsi"/>
          <w:b w:val="0"/>
          <w:color w:val="000000" w:themeColor="text1"/>
          <w:sz w:val="24"/>
          <w:szCs w:val="24"/>
        </w:rPr>
        <w:t xml:space="preserve">in the sense of </w:t>
      </w:r>
      <w:r w:rsidR="00BA2284" w:rsidRPr="00EA53CE">
        <w:rPr>
          <w:rFonts w:asciiTheme="minorHAnsi" w:hAnsiTheme="minorHAnsi" w:cstheme="minorHAnsi"/>
          <w:b w:val="0"/>
          <w:color w:val="000000" w:themeColor="text1"/>
          <w:sz w:val="24"/>
          <w:szCs w:val="24"/>
        </w:rPr>
        <w:t>seclusion in the ivory tower and separation from the teeming reality below</w:t>
      </w:r>
      <w:r w:rsidR="00BA2284" w:rsidRPr="00EA53CE">
        <w:rPr>
          <w:rFonts w:asciiTheme="minorHAnsi" w:hAnsiTheme="minorHAnsi" w:cstheme="minorHAnsi"/>
          <w:b w:val="0"/>
          <w:bCs w:val="0"/>
          <w:color w:val="000000" w:themeColor="text1"/>
          <w:sz w:val="24"/>
          <w:szCs w:val="24"/>
        </w:rPr>
        <w:t>.</w:t>
      </w:r>
      <w:r w:rsidR="00EC3F0A" w:rsidRPr="00EA53CE">
        <w:rPr>
          <w:rFonts w:asciiTheme="minorHAnsi" w:hAnsiTheme="minorHAnsi" w:cstheme="minorHAnsi"/>
          <w:b w:val="0"/>
          <w:bCs w:val="0"/>
          <w:color w:val="000000" w:themeColor="text1"/>
          <w:sz w:val="24"/>
          <w:szCs w:val="24"/>
        </w:rPr>
        <w:t xml:space="preserve">  </w:t>
      </w:r>
    </w:p>
    <w:p w14:paraId="33415A08" w14:textId="4F3C6F14" w:rsidR="00E71994" w:rsidRPr="00EA53CE" w:rsidRDefault="00BA2284" w:rsidP="00E9431A">
      <w:pPr>
        <w:pStyle w:val="Heading1"/>
        <w:spacing w:before="0" w:beforeAutospacing="0" w:after="120" w:afterAutospacing="0" w:line="360" w:lineRule="auto"/>
        <w:ind w:right="4"/>
        <w:rPr>
          <w:rFonts w:asciiTheme="minorHAnsi" w:hAnsiTheme="minorHAnsi" w:cstheme="minorHAnsi"/>
          <w:color w:val="000000" w:themeColor="text1"/>
          <w:sz w:val="24"/>
          <w:szCs w:val="24"/>
        </w:rPr>
      </w:pPr>
      <w:r w:rsidRPr="00EA53CE">
        <w:rPr>
          <w:rFonts w:asciiTheme="minorHAnsi" w:hAnsiTheme="minorHAnsi" w:cstheme="minorHAnsi"/>
          <w:b w:val="0"/>
          <w:bCs w:val="0"/>
          <w:color w:val="000000" w:themeColor="text1"/>
          <w:sz w:val="24"/>
          <w:szCs w:val="24"/>
          <w:shd w:val="clear" w:color="auto" w:fill="FFFFFF"/>
        </w:rPr>
        <w:t xml:space="preserve">François </w:t>
      </w:r>
      <w:r w:rsidR="00076C2B" w:rsidRPr="00EA53CE">
        <w:rPr>
          <w:rFonts w:asciiTheme="minorHAnsi" w:hAnsiTheme="minorHAnsi" w:cstheme="minorHAnsi"/>
          <w:b w:val="0"/>
          <w:bCs w:val="0"/>
          <w:color w:val="000000" w:themeColor="text1"/>
          <w:sz w:val="24"/>
          <w:szCs w:val="24"/>
          <w:shd w:val="clear" w:color="auto" w:fill="FFFFFF"/>
        </w:rPr>
        <w:t xml:space="preserve">declares himself </w:t>
      </w:r>
      <w:r w:rsidR="004862E3" w:rsidRPr="00EA53CE">
        <w:rPr>
          <w:rFonts w:asciiTheme="minorHAnsi" w:hAnsiTheme="minorHAnsi" w:cstheme="minorHAnsi"/>
          <w:b w:val="0"/>
          <w:bCs w:val="0"/>
          <w:color w:val="000000" w:themeColor="text1"/>
          <w:sz w:val="24"/>
          <w:szCs w:val="24"/>
          <w:shd w:val="clear" w:color="auto" w:fill="FFFFFF"/>
        </w:rPr>
        <w:t xml:space="preserve">to be </w:t>
      </w:r>
      <w:r w:rsidR="007C1A42" w:rsidRPr="00EA53CE">
        <w:rPr>
          <w:rFonts w:asciiTheme="minorHAnsi" w:hAnsiTheme="minorHAnsi" w:cstheme="minorHAnsi"/>
          <w:b w:val="0"/>
          <w:bCs w:val="0"/>
          <w:color w:val="000000" w:themeColor="text1"/>
          <w:sz w:val="24"/>
          <w:szCs w:val="24"/>
          <w:shd w:val="clear" w:color="auto" w:fill="FFFFFF"/>
        </w:rPr>
        <w:t xml:space="preserve"> </w:t>
      </w:r>
      <w:r w:rsidRPr="00EA53CE">
        <w:rPr>
          <w:rFonts w:asciiTheme="minorHAnsi" w:hAnsiTheme="minorHAnsi" w:cstheme="minorHAnsi"/>
          <w:b w:val="0"/>
          <w:bCs w:val="0"/>
          <w:color w:val="000000" w:themeColor="text1"/>
          <w:sz w:val="24"/>
          <w:szCs w:val="24"/>
          <w:shd w:val="clear" w:color="auto" w:fill="FFFFFF"/>
        </w:rPr>
        <w:t>“</w:t>
      </w:r>
      <w:r w:rsidR="007E0965" w:rsidRPr="00EA53CE">
        <w:rPr>
          <w:rFonts w:asciiTheme="minorHAnsi" w:hAnsiTheme="minorHAnsi" w:cstheme="minorHAnsi"/>
          <w:b w:val="0"/>
          <w:bCs w:val="0"/>
          <w:color w:val="000000" w:themeColor="text1"/>
          <w:sz w:val="24"/>
          <w:szCs w:val="24"/>
          <w:shd w:val="clear" w:color="auto" w:fill="FFFFFF"/>
        </w:rPr>
        <w:t xml:space="preserve">about as political </w:t>
      </w:r>
      <w:r w:rsidRPr="00EA53CE">
        <w:rPr>
          <w:rFonts w:asciiTheme="minorHAnsi" w:hAnsiTheme="minorHAnsi" w:cstheme="minorHAnsi"/>
          <w:b w:val="0"/>
          <w:color w:val="000000" w:themeColor="text1"/>
          <w:sz w:val="24"/>
          <w:szCs w:val="24"/>
          <w:shd w:val="clear" w:color="auto" w:fill="FFFFFF"/>
        </w:rPr>
        <w:t>as a bath</w:t>
      </w:r>
      <w:r w:rsidRPr="00EA53CE">
        <w:rPr>
          <w:rFonts w:asciiTheme="minorHAnsi" w:hAnsiTheme="minorHAnsi" w:cstheme="minorHAnsi"/>
          <w:b w:val="0"/>
          <w:bCs w:val="0"/>
          <w:color w:val="000000" w:themeColor="text1"/>
          <w:sz w:val="24"/>
          <w:szCs w:val="24"/>
          <w:shd w:val="clear" w:color="auto" w:fill="FFFFFF"/>
        </w:rPr>
        <w:t xml:space="preserve"> towel,” (</w:t>
      </w:r>
      <w:r w:rsidR="004862E3" w:rsidRPr="00EA53CE">
        <w:rPr>
          <w:rFonts w:asciiTheme="minorHAnsi" w:hAnsiTheme="minorHAnsi" w:cstheme="minorHAnsi"/>
          <w:b w:val="0"/>
          <w:bCs w:val="0"/>
          <w:color w:val="000000" w:themeColor="text1"/>
          <w:sz w:val="24"/>
          <w:szCs w:val="24"/>
          <w:shd w:val="clear" w:color="auto" w:fill="FFFFFF"/>
        </w:rPr>
        <w:t xml:space="preserve">p. </w:t>
      </w:r>
      <w:r w:rsidR="007E0965" w:rsidRPr="00EA53CE">
        <w:rPr>
          <w:rFonts w:asciiTheme="minorHAnsi" w:hAnsiTheme="minorHAnsi" w:cstheme="minorHAnsi"/>
          <w:b w:val="0"/>
          <w:bCs w:val="0"/>
          <w:color w:val="000000" w:themeColor="text1"/>
          <w:sz w:val="24"/>
          <w:szCs w:val="24"/>
          <w:shd w:val="clear" w:color="auto" w:fill="FFFFFF"/>
        </w:rPr>
        <w:t>37</w:t>
      </w:r>
      <w:r w:rsidRPr="00EA53CE">
        <w:rPr>
          <w:rFonts w:asciiTheme="minorHAnsi" w:hAnsiTheme="minorHAnsi" w:cstheme="minorHAnsi"/>
          <w:b w:val="0"/>
          <w:bCs w:val="0"/>
          <w:color w:val="000000" w:themeColor="text1"/>
          <w:sz w:val="24"/>
          <w:szCs w:val="24"/>
          <w:shd w:val="clear" w:color="auto" w:fill="FFFFFF"/>
        </w:rPr>
        <w:t>), and publicly admits that politics and history do not interest him. He merely observes events.</w:t>
      </w:r>
      <w:r w:rsidR="00076C2B" w:rsidRPr="00EA53CE">
        <w:rPr>
          <w:rFonts w:asciiTheme="minorHAnsi" w:hAnsiTheme="minorHAnsi" w:cstheme="minorHAnsi"/>
          <w:b w:val="0"/>
          <w:bCs w:val="0"/>
          <w:color w:val="000000" w:themeColor="text1"/>
          <w:sz w:val="24"/>
          <w:szCs w:val="24"/>
          <w:shd w:val="clear" w:color="auto" w:fill="FFFFFF"/>
        </w:rPr>
        <w:t xml:space="preserve"> </w:t>
      </w:r>
      <w:r w:rsidR="00EC3F0A" w:rsidRPr="00EA53CE">
        <w:rPr>
          <w:rFonts w:asciiTheme="minorHAnsi" w:hAnsiTheme="minorHAnsi" w:cstheme="minorHAnsi"/>
          <w:b w:val="0"/>
          <w:bCs w:val="0"/>
          <w:color w:val="000000" w:themeColor="text1"/>
          <w:sz w:val="24"/>
          <w:szCs w:val="24"/>
          <w:shd w:val="clear" w:color="auto" w:fill="FFFFFF"/>
        </w:rPr>
        <w:t xml:space="preserve">While </w:t>
      </w:r>
      <w:r w:rsidR="00076C2B" w:rsidRPr="00EA53CE">
        <w:rPr>
          <w:rFonts w:asciiTheme="minorHAnsi" w:hAnsiTheme="minorHAnsi" w:cstheme="minorHAnsi"/>
          <w:b w:val="0"/>
          <w:bCs w:val="0"/>
          <w:color w:val="000000" w:themeColor="text1"/>
          <w:sz w:val="24"/>
          <w:szCs w:val="24"/>
          <w:shd w:val="clear" w:color="auto" w:fill="FFFFFF"/>
        </w:rPr>
        <w:t>he does</w:t>
      </w:r>
      <w:r w:rsidR="00EC3F0A" w:rsidRPr="00EA53CE">
        <w:rPr>
          <w:rFonts w:asciiTheme="minorHAnsi" w:hAnsiTheme="minorHAnsi" w:cstheme="minorHAnsi"/>
          <w:b w:val="0"/>
          <w:bCs w:val="0"/>
          <w:color w:val="000000" w:themeColor="text1"/>
          <w:sz w:val="24"/>
          <w:szCs w:val="24"/>
          <w:shd w:val="clear" w:color="auto" w:fill="FFFFFF"/>
        </w:rPr>
        <w:t xml:space="preserve"> wonder, </w:t>
      </w:r>
      <w:r w:rsidR="007C1A42" w:rsidRPr="00EA53CE">
        <w:rPr>
          <w:rFonts w:asciiTheme="minorHAnsi" w:hAnsiTheme="minorHAnsi" w:cstheme="minorHAnsi"/>
          <w:b w:val="0"/>
          <w:bCs w:val="0"/>
          <w:color w:val="000000" w:themeColor="text1"/>
          <w:sz w:val="24"/>
          <w:szCs w:val="24"/>
          <w:shd w:val="clear" w:color="auto" w:fill="FFFFFF"/>
        </w:rPr>
        <w:t xml:space="preserve"> </w:t>
      </w:r>
      <w:r w:rsidR="00EC3F0A" w:rsidRPr="00EA53CE">
        <w:rPr>
          <w:rFonts w:asciiTheme="minorHAnsi" w:hAnsiTheme="minorHAnsi" w:cstheme="minorHAnsi"/>
          <w:b w:val="0"/>
          <w:bCs w:val="0"/>
          <w:color w:val="000000" w:themeColor="text1"/>
          <w:sz w:val="24"/>
          <w:szCs w:val="24"/>
          <w:shd w:val="clear" w:color="auto" w:fill="FFFFFF"/>
        </w:rPr>
        <w:t xml:space="preserve">“Was it really over for the two parties </w:t>
      </w:r>
      <w:r w:rsidR="00EC3F0A" w:rsidRPr="00EA53CE">
        <w:rPr>
          <w:rFonts w:asciiTheme="minorHAnsi" w:hAnsiTheme="minorHAnsi" w:cstheme="minorHAnsi"/>
          <w:b w:val="0"/>
          <w:color w:val="000000" w:themeColor="text1"/>
          <w:sz w:val="24"/>
          <w:szCs w:val="24"/>
          <w:shd w:val="clear" w:color="auto" w:fill="FFFFFF"/>
        </w:rPr>
        <w:t>that</w:t>
      </w:r>
      <w:r w:rsidR="00EC3F0A" w:rsidRPr="00EA53CE">
        <w:rPr>
          <w:rFonts w:asciiTheme="minorHAnsi" w:hAnsiTheme="minorHAnsi" w:cstheme="minorHAnsi"/>
          <w:b w:val="0"/>
          <w:bCs w:val="0"/>
          <w:color w:val="000000" w:themeColor="text1"/>
          <w:sz w:val="24"/>
          <w:szCs w:val="24"/>
          <w:shd w:val="clear" w:color="auto" w:fill="FFFFFF"/>
        </w:rPr>
        <w:t xml:space="preserve"> have dominated French political life since the birth of the Fifth Republic?” (p. 60)</w:t>
      </w:r>
      <w:r w:rsidR="002D581B" w:rsidRPr="00EA53CE">
        <w:rPr>
          <w:rFonts w:asciiTheme="minorHAnsi" w:hAnsiTheme="minorHAnsi" w:cstheme="minorHAnsi"/>
          <w:b w:val="0"/>
          <w:bCs w:val="0"/>
          <w:color w:val="000000" w:themeColor="text1"/>
          <w:sz w:val="24"/>
          <w:szCs w:val="24"/>
          <w:shd w:val="clear" w:color="auto" w:fill="FFFFFF"/>
        </w:rPr>
        <w:t>,</w:t>
      </w:r>
      <w:r w:rsidR="00076C2B" w:rsidRPr="00EA53CE">
        <w:rPr>
          <w:rFonts w:asciiTheme="minorHAnsi" w:hAnsiTheme="minorHAnsi" w:cstheme="minorHAnsi"/>
          <w:b w:val="0"/>
          <w:bCs w:val="0"/>
          <w:color w:val="000000" w:themeColor="text1"/>
          <w:sz w:val="24"/>
          <w:szCs w:val="24"/>
          <w:shd w:val="clear" w:color="auto" w:fill="FFFFFF"/>
        </w:rPr>
        <w:t xml:space="preserve"> he n</w:t>
      </w:r>
      <w:r w:rsidR="00EC3F0A" w:rsidRPr="00EA53CE">
        <w:rPr>
          <w:rFonts w:asciiTheme="minorHAnsi" w:hAnsiTheme="minorHAnsi" w:cstheme="minorHAnsi"/>
          <w:b w:val="0"/>
          <w:bCs w:val="0"/>
          <w:color w:val="000000" w:themeColor="text1"/>
          <w:sz w:val="24"/>
          <w:szCs w:val="24"/>
          <w:shd w:val="clear" w:color="auto" w:fill="FFFFFF"/>
        </w:rPr>
        <w:t xml:space="preserve">ever </w:t>
      </w:r>
      <w:r w:rsidR="002D581B" w:rsidRPr="00EA53CE">
        <w:rPr>
          <w:rFonts w:asciiTheme="minorHAnsi" w:hAnsiTheme="minorHAnsi" w:cstheme="minorHAnsi"/>
          <w:b w:val="0"/>
          <w:bCs w:val="0"/>
          <w:color w:val="000000" w:themeColor="text1"/>
          <w:sz w:val="24"/>
          <w:szCs w:val="24"/>
          <w:shd w:val="clear" w:color="auto" w:fill="FFFFFF"/>
        </w:rPr>
        <w:t xml:space="preserve">takes </w:t>
      </w:r>
      <w:r w:rsidR="00076C2B" w:rsidRPr="00EA53CE">
        <w:rPr>
          <w:rFonts w:asciiTheme="minorHAnsi" w:hAnsiTheme="minorHAnsi" w:cstheme="minorHAnsi"/>
          <w:b w:val="0"/>
          <w:bCs w:val="0"/>
          <w:color w:val="000000" w:themeColor="text1"/>
          <w:sz w:val="24"/>
          <w:szCs w:val="24"/>
          <w:shd w:val="clear" w:color="auto" w:fill="FFFFFF"/>
        </w:rPr>
        <w:t>a stand against them.</w:t>
      </w:r>
      <w:r w:rsidR="00522620" w:rsidRPr="00EA53CE">
        <w:rPr>
          <w:rFonts w:asciiTheme="minorHAnsi" w:hAnsiTheme="minorHAnsi" w:cstheme="minorHAnsi"/>
          <w:b w:val="0"/>
          <w:bCs w:val="0"/>
          <w:color w:val="000000" w:themeColor="text1"/>
          <w:sz w:val="24"/>
          <w:szCs w:val="24"/>
          <w:shd w:val="clear" w:color="auto" w:fill="FFFFFF"/>
        </w:rPr>
        <w:t xml:space="preserve"> </w:t>
      </w:r>
      <w:r w:rsidR="002D581B" w:rsidRPr="00EA53CE">
        <w:rPr>
          <w:rFonts w:asciiTheme="minorHAnsi" w:hAnsiTheme="minorHAnsi" w:cstheme="minorHAnsi"/>
          <w:b w:val="0"/>
          <w:bCs w:val="0"/>
          <w:color w:val="000000" w:themeColor="text1"/>
          <w:sz w:val="24"/>
          <w:szCs w:val="24"/>
          <w:shd w:val="clear" w:color="auto" w:fill="FFFFFF"/>
        </w:rPr>
        <w:t>He</w:t>
      </w:r>
      <w:r w:rsidR="007C1A42" w:rsidRPr="00EA53CE">
        <w:rPr>
          <w:rFonts w:asciiTheme="minorHAnsi" w:hAnsiTheme="minorHAnsi" w:cstheme="minorHAnsi"/>
          <w:b w:val="0"/>
          <w:bCs w:val="0"/>
          <w:color w:val="000000" w:themeColor="text1"/>
          <w:sz w:val="24"/>
          <w:szCs w:val="24"/>
          <w:shd w:val="clear" w:color="auto" w:fill="FFFFFF"/>
        </w:rPr>
        <w:t>, who</w:t>
      </w:r>
      <w:r w:rsidR="002D581B" w:rsidRPr="00EA53CE">
        <w:rPr>
          <w:rFonts w:asciiTheme="minorHAnsi" w:hAnsiTheme="minorHAnsi" w:cstheme="minorHAnsi"/>
          <w:b w:val="0"/>
          <w:bCs w:val="0"/>
          <w:color w:val="000000" w:themeColor="text1"/>
          <w:sz w:val="24"/>
          <w:szCs w:val="24"/>
          <w:shd w:val="clear" w:color="auto" w:fill="FFFFFF"/>
        </w:rPr>
        <w:t xml:space="preserve"> </w:t>
      </w:r>
      <w:r w:rsidRPr="00EA53CE">
        <w:rPr>
          <w:rFonts w:asciiTheme="minorHAnsi" w:hAnsiTheme="minorHAnsi" w:cstheme="minorHAnsi"/>
          <w:b w:val="0"/>
          <w:bCs w:val="0"/>
          <w:color w:val="000000" w:themeColor="text1"/>
          <w:sz w:val="24"/>
          <w:szCs w:val="24"/>
          <w:shd w:val="clear" w:color="auto" w:fill="FFFFFF"/>
        </w:rPr>
        <w:t xml:space="preserve">knows how to assign meaning to texts and </w:t>
      </w:r>
      <w:r w:rsidR="002D581B" w:rsidRPr="00EA53CE">
        <w:rPr>
          <w:rFonts w:asciiTheme="minorHAnsi" w:hAnsiTheme="minorHAnsi" w:cstheme="minorHAnsi"/>
          <w:b w:val="0"/>
          <w:bCs w:val="0"/>
          <w:color w:val="000000" w:themeColor="text1"/>
          <w:sz w:val="24"/>
          <w:szCs w:val="24"/>
          <w:shd w:val="clear" w:color="auto" w:fill="FFFFFF"/>
        </w:rPr>
        <w:t xml:space="preserve">connect </w:t>
      </w:r>
      <w:r w:rsidRPr="00EA53CE">
        <w:rPr>
          <w:rFonts w:asciiTheme="minorHAnsi" w:hAnsiTheme="minorHAnsi" w:cstheme="minorHAnsi"/>
          <w:b w:val="0"/>
          <w:bCs w:val="0"/>
          <w:color w:val="000000" w:themeColor="text1"/>
          <w:sz w:val="24"/>
          <w:szCs w:val="24"/>
          <w:shd w:val="clear" w:color="auto" w:fill="FFFFFF"/>
        </w:rPr>
        <w:t xml:space="preserve">authors, periods, and ideas, demonstrates </w:t>
      </w:r>
      <w:r w:rsidR="002D581B" w:rsidRPr="00EA53CE">
        <w:rPr>
          <w:rFonts w:asciiTheme="minorHAnsi" w:hAnsiTheme="minorHAnsi" w:cstheme="minorHAnsi"/>
          <w:b w:val="0"/>
          <w:bCs w:val="0"/>
          <w:color w:val="000000" w:themeColor="text1"/>
          <w:sz w:val="24"/>
          <w:szCs w:val="24"/>
          <w:shd w:val="clear" w:color="auto" w:fill="FFFFFF"/>
        </w:rPr>
        <w:t xml:space="preserve">impatience and </w:t>
      </w:r>
      <w:r w:rsidRPr="00EA53CE">
        <w:rPr>
          <w:rFonts w:asciiTheme="minorHAnsi" w:hAnsiTheme="minorHAnsi" w:cstheme="minorHAnsi"/>
          <w:b w:val="0"/>
          <w:bCs w:val="0"/>
          <w:color w:val="000000" w:themeColor="text1"/>
          <w:sz w:val="24"/>
          <w:szCs w:val="24"/>
          <w:shd w:val="clear" w:color="auto" w:fill="FFFFFF"/>
        </w:rPr>
        <w:t xml:space="preserve">impotence </w:t>
      </w:r>
      <w:r w:rsidR="002D581B" w:rsidRPr="00EA53CE">
        <w:rPr>
          <w:rFonts w:asciiTheme="minorHAnsi" w:hAnsiTheme="minorHAnsi" w:cstheme="minorHAnsi"/>
          <w:b w:val="0"/>
          <w:bCs w:val="0"/>
          <w:color w:val="000000" w:themeColor="text1"/>
          <w:sz w:val="24"/>
          <w:szCs w:val="24"/>
          <w:shd w:val="clear" w:color="auto" w:fill="FFFFFF"/>
        </w:rPr>
        <w:t xml:space="preserve">in the face of </w:t>
      </w:r>
      <w:r w:rsidR="00076C2B" w:rsidRPr="00EA53CE">
        <w:rPr>
          <w:rFonts w:asciiTheme="minorHAnsi" w:hAnsiTheme="minorHAnsi" w:cstheme="minorHAnsi"/>
          <w:b w:val="0"/>
          <w:bCs w:val="0"/>
          <w:color w:val="000000" w:themeColor="text1"/>
          <w:sz w:val="24"/>
          <w:szCs w:val="24"/>
          <w:shd w:val="clear" w:color="auto" w:fill="FFFFFF"/>
        </w:rPr>
        <w:t xml:space="preserve">the </w:t>
      </w:r>
      <w:r w:rsidR="002D581B" w:rsidRPr="00EA53CE">
        <w:rPr>
          <w:rFonts w:asciiTheme="minorHAnsi" w:hAnsiTheme="minorHAnsi" w:cstheme="minorHAnsi"/>
          <w:b w:val="0"/>
          <w:bCs w:val="0"/>
          <w:color w:val="000000" w:themeColor="text1"/>
          <w:sz w:val="24"/>
          <w:szCs w:val="24"/>
          <w:shd w:val="clear" w:color="auto" w:fill="FFFFFF"/>
        </w:rPr>
        <w:t xml:space="preserve">concrete </w:t>
      </w:r>
      <w:r w:rsidR="00076C2B" w:rsidRPr="00EA53CE">
        <w:rPr>
          <w:rFonts w:asciiTheme="minorHAnsi" w:hAnsiTheme="minorHAnsi" w:cstheme="minorHAnsi"/>
          <w:b w:val="0"/>
          <w:bCs w:val="0"/>
          <w:color w:val="000000" w:themeColor="text1"/>
          <w:sz w:val="24"/>
          <w:szCs w:val="24"/>
          <w:shd w:val="clear" w:color="auto" w:fill="FFFFFF"/>
        </w:rPr>
        <w:t>collapse of the democratic system.</w:t>
      </w:r>
      <w:r w:rsidR="00522620" w:rsidRPr="00EA53CE">
        <w:rPr>
          <w:rFonts w:asciiTheme="minorHAnsi" w:hAnsiTheme="minorHAnsi" w:cstheme="minorHAnsi"/>
          <w:b w:val="0"/>
          <w:bCs w:val="0"/>
          <w:color w:val="000000" w:themeColor="text1"/>
          <w:sz w:val="24"/>
          <w:szCs w:val="24"/>
          <w:shd w:val="clear" w:color="auto" w:fill="FFFFFF"/>
        </w:rPr>
        <w:t xml:space="preserve"> </w:t>
      </w:r>
      <w:r w:rsidR="00214977" w:rsidRPr="00EA53CE">
        <w:rPr>
          <w:rFonts w:asciiTheme="minorHAnsi" w:hAnsiTheme="minorHAnsi" w:cstheme="minorHAnsi"/>
          <w:b w:val="0"/>
          <w:bCs w:val="0"/>
          <w:color w:val="000000" w:themeColor="text1"/>
          <w:sz w:val="24"/>
          <w:szCs w:val="24"/>
          <w:shd w:val="clear" w:color="auto" w:fill="FFFFFF"/>
        </w:rPr>
        <w:t xml:space="preserve">Consider this </w:t>
      </w:r>
      <w:r w:rsidR="00B41036" w:rsidRPr="00EA53CE">
        <w:rPr>
          <w:rFonts w:asciiTheme="minorHAnsi" w:hAnsiTheme="minorHAnsi" w:cstheme="minorHAnsi"/>
          <w:b w:val="0"/>
          <w:bCs w:val="0"/>
          <w:color w:val="000000" w:themeColor="text1"/>
          <w:sz w:val="24"/>
          <w:szCs w:val="24"/>
          <w:shd w:val="clear" w:color="auto" w:fill="FFFFFF"/>
        </w:rPr>
        <w:t>quote</w:t>
      </w:r>
      <w:r w:rsidR="00214977" w:rsidRPr="00EA53CE">
        <w:rPr>
          <w:rFonts w:asciiTheme="minorHAnsi" w:hAnsiTheme="minorHAnsi" w:cstheme="minorHAnsi"/>
          <w:b w:val="0"/>
          <w:bCs w:val="0"/>
          <w:color w:val="000000" w:themeColor="text1"/>
          <w:sz w:val="24"/>
          <w:szCs w:val="24"/>
          <w:shd w:val="clear" w:color="auto" w:fill="FFFFFF"/>
        </w:rPr>
        <w:t>:</w:t>
      </w:r>
    </w:p>
    <w:p w14:paraId="293AB225" w14:textId="4C8AA2ED" w:rsidR="00E71994" w:rsidRPr="00EA53CE" w:rsidRDefault="00E71994"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 xml:space="preserve">“I’ve always lived election night.  I’d go so </w:t>
      </w:r>
      <w:r w:rsidR="004D4026" w:rsidRPr="00EA53CE">
        <w:rPr>
          <w:rFonts w:asciiTheme="minorHAnsi" w:hAnsiTheme="minorHAnsi" w:cstheme="minorHAnsi"/>
          <w:color w:val="000000" w:themeColor="text1"/>
        </w:rPr>
        <w:t>far</w:t>
      </w:r>
      <w:r w:rsidRPr="00EA53CE">
        <w:rPr>
          <w:rFonts w:asciiTheme="minorHAnsi" w:hAnsiTheme="minorHAnsi" w:cstheme="minorHAnsi"/>
          <w:color w:val="000000" w:themeColor="text1"/>
        </w:rPr>
        <w:t xml:space="preserve"> as to say it’s my favorite TV show, after the World Cup finals.  Obviously, there was less </w:t>
      </w:r>
      <w:r w:rsidR="004D4026" w:rsidRPr="00EA53CE">
        <w:rPr>
          <w:rFonts w:asciiTheme="minorHAnsi" w:hAnsiTheme="minorHAnsi" w:cstheme="minorHAnsi"/>
          <w:color w:val="000000" w:themeColor="text1"/>
        </w:rPr>
        <w:t>suspense</w:t>
      </w:r>
      <w:r w:rsidRPr="00EA53CE">
        <w:rPr>
          <w:rFonts w:asciiTheme="minorHAnsi" w:hAnsiTheme="minorHAnsi" w:cstheme="minorHAnsi"/>
          <w:color w:val="000000" w:themeColor="text1"/>
        </w:rPr>
        <w:t xml:space="preserve"> in elections, since, according to their peculiar narrative structure, you knew form the first minutes how they </w:t>
      </w:r>
      <w:r w:rsidR="004D4026" w:rsidRPr="00EA53CE">
        <w:rPr>
          <w:rFonts w:asciiTheme="minorHAnsi" w:hAnsiTheme="minorHAnsi" w:cstheme="minorHAnsi"/>
          <w:color w:val="000000" w:themeColor="text1"/>
        </w:rPr>
        <w:t>would</w:t>
      </w:r>
      <w:r w:rsidRPr="00EA53CE">
        <w:rPr>
          <w:rFonts w:asciiTheme="minorHAnsi" w:hAnsiTheme="minorHAnsi" w:cstheme="minorHAnsi"/>
          <w:color w:val="000000" w:themeColor="text1"/>
        </w:rPr>
        <w:t xml:space="preserve"> end, but the wide </w:t>
      </w:r>
      <w:r w:rsidR="004D4026" w:rsidRPr="00EA53CE">
        <w:rPr>
          <w:rFonts w:asciiTheme="minorHAnsi" w:hAnsiTheme="minorHAnsi" w:cstheme="minorHAnsi"/>
          <w:color w:val="000000" w:themeColor="text1"/>
        </w:rPr>
        <w:t>range</w:t>
      </w:r>
      <w:r w:rsidRPr="00EA53CE">
        <w:rPr>
          <w:rFonts w:asciiTheme="minorHAnsi" w:hAnsiTheme="minorHAnsi" w:cstheme="minorHAnsi"/>
          <w:color w:val="000000" w:themeColor="text1"/>
        </w:rPr>
        <w:t xml:space="preserve"> of </w:t>
      </w:r>
      <w:r w:rsidR="004D4026" w:rsidRPr="00EA53CE">
        <w:rPr>
          <w:rFonts w:asciiTheme="minorHAnsi" w:hAnsiTheme="minorHAnsi" w:cstheme="minorHAnsi"/>
          <w:color w:val="000000" w:themeColor="text1"/>
        </w:rPr>
        <w:t>actors</w:t>
      </w:r>
      <w:r w:rsidRPr="00EA53CE">
        <w:rPr>
          <w:rFonts w:asciiTheme="minorHAnsi" w:hAnsiTheme="minorHAnsi" w:cstheme="minorHAnsi"/>
          <w:color w:val="000000" w:themeColor="text1"/>
        </w:rPr>
        <w:t xml:space="preserve">, (the political scientists, the pundits, the crowds </w:t>
      </w:r>
      <w:r w:rsidR="004D4026" w:rsidRPr="00EA53CE">
        <w:rPr>
          <w:rFonts w:asciiTheme="minorHAnsi" w:hAnsiTheme="minorHAnsi" w:cstheme="minorHAnsi"/>
          <w:color w:val="000000" w:themeColor="text1"/>
        </w:rPr>
        <w:t>of</w:t>
      </w:r>
      <w:r w:rsidRPr="00EA53CE">
        <w:rPr>
          <w:rFonts w:asciiTheme="minorHAnsi" w:hAnsiTheme="minorHAnsi" w:cstheme="minorHAnsi"/>
          <w:color w:val="000000" w:themeColor="text1"/>
        </w:rPr>
        <w:t xml:space="preserve"> supporters cheering or in tears at party </w:t>
      </w:r>
      <w:r w:rsidR="004D4026" w:rsidRPr="00EA53CE">
        <w:rPr>
          <w:rFonts w:asciiTheme="minorHAnsi" w:hAnsiTheme="minorHAnsi" w:cstheme="minorHAnsi"/>
          <w:color w:val="000000" w:themeColor="text1"/>
        </w:rPr>
        <w:t>headquarters</w:t>
      </w:r>
      <w:r w:rsidRPr="00EA53CE">
        <w:rPr>
          <w:rFonts w:asciiTheme="minorHAnsi" w:hAnsiTheme="minorHAnsi" w:cstheme="minorHAnsi"/>
          <w:color w:val="000000" w:themeColor="text1"/>
        </w:rPr>
        <w:t xml:space="preserve">… and  the politicians,  in the heat of the moment, with their thoughtful or passionate declarations) and the </w:t>
      </w:r>
      <w:r w:rsidR="004D4026" w:rsidRPr="00EA53CE">
        <w:rPr>
          <w:rFonts w:asciiTheme="minorHAnsi" w:hAnsiTheme="minorHAnsi" w:cstheme="minorHAnsi"/>
          <w:color w:val="000000" w:themeColor="text1"/>
        </w:rPr>
        <w:t>general</w:t>
      </w:r>
      <w:r w:rsidRPr="00EA53CE">
        <w:rPr>
          <w:rFonts w:asciiTheme="minorHAnsi" w:hAnsiTheme="minorHAnsi" w:cstheme="minorHAnsi"/>
          <w:color w:val="000000" w:themeColor="text1"/>
        </w:rPr>
        <w:t xml:space="preserve"> excitement of th</w:t>
      </w:r>
      <w:r w:rsidR="004D4026" w:rsidRPr="00EA53CE">
        <w:rPr>
          <w:rFonts w:asciiTheme="minorHAnsi" w:hAnsiTheme="minorHAnsi" w:cstheme="minorHAnsi"/>
          <w:color w:val="000000" w:themeColor="text1"/>
        </w:rPr>
        <w:t>e</w:t>
      </w:r>
      <w:r w:rsidRPr="00EA53CE">
        <w:rPr>
          <w:rFonts w:asciiTheme="minorHAnsi" w:hAnsiTheme="minorHAnsi" w:cstheme="minorHAnsi"/>
          <w:color w:val="000000" w:themeColor="text1"/>
        </w:rPr>
        <w:t xml:space="preserve"> participants really gave you  the  feeling, so rare, so precious, so </w:t>
      </w:r>
      <w:r w:rsidR="004D4026" w:rsidRPr="00EA53CE">
        <w:rPr>
          <w:rFonts w:asciiTheme="minorHAnsi" w:hAnsiTheme="minorHAnsi" w:cstheme="minorHAnsi"/>
          <w:color w:val="000000" w:themeColor="text1"/>
        </w:rPr>
        <w:t>tele</w:t>
      </w:r>
      <w:r w:rsidRPr="00EA53CE">
        <w:rPr>
          <w:rFonts w:asciiTheme="minorHAnsi" w:hAnsiTheme="minorHAnsi" w:cstheme="minorHAnsi"/>
          <w:color w:val="000000" w:themeColor="text1"/>
        </w:rPr>
        <w:t>genic, that history  was coming to live” (pg. 58)</w:t>
      </w:r>
    </w:p>
    <w:p w14:paraId="788B34CC" w14:textId="77777777" w:rsidR="002D42E7" w:rsidRPr="00EA53CE" w:rsidRDefault="002D42E7" w:rsidP="002D42E7">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highlight w:val="yellow"/>
          <w:shd w:val="clear" w:color="auto" w:fill="FFFFFF"/>
        </w:rPr>
      </w:pPr>
      <w:r w:rsidRPr="00EA53CE">
        <w:rPr>
          <w:rFonts w:asciiTheme="majorBidi" w:hAnsiTheme="majorBidi" w:cstheme="majorBidi"/>
          <w:b w:val="0"/>
          <w:bCs w:val="0"/>
          <w:color w:val="000000" w:themeColor="text1"/>
          <w:sz w:val="24"/>
          <w:szCs w:val="24"/>
          <w:shd w:val="clear" w:color="auto" w:fill="FFFFFF"/>
        </w:rPr>
        <w:t xml:space="preserve">In his attempt to avoid getting involved and getting muddied by reality when he even flees to the provinces.  The apathy and incompetency are evident in a scene that inverts moral hierarchies: hungry and running out of gas, he stops off at a gas station to fill up his tank and finds that has been looted. </w:t>
      </w:r>
      <w:r w:rsidRPr="00EA53CE">
        <w:rPr>
          <w:rFonts w:asciiTheme="majorBidi" w:hAnsiTheme="majorBidi" w:cstheme="majorBidi"/>
          <w:b w:val="0"/>
          <w:bCs w:val="0"/>
          <w:color w:val="000000" w:themeColor="text1"/>
          <w:sz w:val="24"/>
          <w:szCs w:val="24"/>
          <w:highlight w:val="yellow"/>
          <w:shd w:val="clear" w:color="auto" w:fill="FFFFFF"/>
        </w:rPr>
        <w:t>He reveals “the cashier lying on the floor in a pool of blood.”</w:t>
      </w:r>
    </w:p>
    <w:p w14:paraId="0F7578B6" w14:textId="77777777" w:rsidR="002D42E7" w:rsidRPr="00EA53CE" w:rsidRDefault="002D42E7" w:rsidP="002D42E7">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sidRPr="00EA53CE">
        <w:rPr>
          <w:rFonts w:asciiTheme="majorBidi" w:hAnsiTheme="majorBidi" w:cstheme="majorBidi"/>
          <w:b w:val="0"/>
          <w:bCs w:val="0"/>
          <w:color w:val="000000" w:themeColor="text1"/>
          <w:sz w:val="24"/>
          <w:szCs w:val="24"/>
          <w:highlight w:val="yellow"/>
          <w:shd w:val="clear" w:color="auto" w:fill="FFFFFF"/>
        </w:rPr>
        <w:t>Page 121: I returned to the store; I was forced to jump over the corpse […] after a moment’s hesitation, I took a tuna sandwich with vegetables, an alcohol-free beer and a Michelin Guide from the shelves.”</w:t>
      </w:r>
      <w:r w:rsidRPr="00EA53CE">
        <w:rPr>
          <w:rFonts w:asciiTheme="majorBidi" w:hAnsiTheme="majorBidi" w:cstheme="majorBidi"/>
          <w:b w:val="0"/>
          <w:bCs w:val="0"/>
          <w:color w:val="000000" w:themeColor="text1"/>
          <w:sz w:val="24"/>
          <w:szCs w:val="24"/>
          <w:shd w:val="clear" w:color="auto" w:fill="FFFFFF"/>
        </w:rPr>
        <w:t xml:space="preserve"> Then he gets back into his car and continues on his way. This description presents a juxtaposition and an overturning of hierarchies. François procures a sandwich and skips lightly over a human corpse. This voices his disconnection, something reinforced by his failure to pay because there is neither a cash register nor a cashier to take his money.</w:t>
      </w:r>
    </w:p>
    <w:p w14:paraId="28A4A8AC" w14:textId="77777777" w:rsidR="002D42E7" w:rsidRPr="00EA53CE" w:rsidRDefault="002D42E7" w:rsidP="002D42E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p>
    <w:p w14:paraId="7D992E1E" w14:textId="77777777" w:rsidR="002D42E7" w:rsidRPr="00EA53CE" w:rsidRDefault="002D42E7" w:rsidP="00E9431A">
      <w:pPr>
        <w:spacing w:after="120" w:line="360" w:lineRule="auto"/>
        <w:ind w:right="4"/>
        <w:rPr>
          <w:rFonts w:asciiTheme="minorHAnsi" w:hAnsiTheme="minorHAnsi" w:cstheme="minorHAnsi"/>
          <w:color w:val="000000" w:themeColor="text1"/>
        </w:rPr>
      </w:pPr>
    </w:p>
    <w:p w14:paraId="5DC39D0B" w14:textId="6718609F" w:rsidR="003D1084" w:rsidRPr="00EA53CE" w:rsidRDefault="00624989"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 xml:space="preserve">In this fragment </w:t>
      </w:r>
      <w:r w:rsidR="00AF4DC5" w:rsidRPr="00EA53CE">
        <w:rPr>
          <w:rFonts w:asciiTheme="minorHAnsi" w:hAnsiTheme="minorHAnsi" w:cstheme="minorHAnsi"/>
          <w:color w:val="000000" w:themeColor="text1"/>
        </w:rPr>
        <w:t>Francois</w:t>
      </w:r>
      <w:r w:rsidR="003D1084" w:rsidRPr="00EA53CE">
        <w:rPr>
          <w:rFonts w:asciiTheme="minorHAnsi" w:hAnsiTheme="minorHAnsi" w:cstheme="minorHAnsi"/>
          <w:color w:val="000000" w:themeColor="text1"/>
        </w:rPr>
        <w:t xml:space="preserve"> employs the literary critic’s tools to relate to </w:t>
      </w:r>
      <w:r w:rsidR="00214977" w:rsidRPr="00EA53CE">
        <w:rPr>
          <w:rFonts w:asciiTheme="minorHAnsi" w:hAnsiTheme="minorHAnsi" w:cstheme="minorHAnsi"/>
          <w:color w:val="000000" w:themeColor="text1"/>
        </w:rPr>
        <w:t>election night.  But instead of paying attention to the content and the weighty issues at stake, f</w:t>
      </w:r>
      <w:r w:rsidR="00AF4DC5" w:rsidRPr="00EA53CE">
        <w:rPr>
          <w:rFonts w:asciiTheme="minorHAnsi" w:hAnsiTheme="minorHAnsi" w:cstheme="minorHAnsi"/>
          <w:color w:val="000000" w:themeColor="text1"/>
        </w:rPr>
        <w:t>or him, t</w:t>
      </w:r>
      <w:r w:rsidR="003D1084" w:rsidRPr="00EA53CE">
        <w:rPr>
          <w:rFonts w:asciiTheme="minorHAnsi" w:hAnsiTheme="minorHAnsi" w:cstheme="minorHAnsi"/>
          <w:color w:val="000000" w:themeColor="text1"/>
        </w:rPr>
        <w:t>he elections are a genre of television program</w:t>
      </w:r>
      <w:r w:rsidR="00214977" w:rsidRPr="00EA53CE">
        <w:rPr>
          <w:rFonts w:asciiTheme="minorHAnsi" w:hAnsiTheme="minorHAnsi" w:cstheme="minorHAnsi"/>
          <w:color w:val="000000" w:themeColor="text1"/>
        </w:rPr>
        <w:t>ming</w:t>
      </w:r>
      <w:r w:rsidR="003D1084" w:rsidRPr="00EA53CE">
        <w:rPr>
          <w:rFonts w:asciiTheme="minorHAnsi" w:hAnsiTheme="minorHAnsi" w:cstheme="minorHAnsi"/>
          <w:color w:val="000000" w:themeColor="text1"/>
        </w:rPr>
        <w:t xml:space="preserve"> with a choice narrative structure. </w:t>
      </w:r>
      <w:r w:rsidR="00214977" w:rsidRPr="00EA53CE">
        <w:rPr>
          <w:rFonts w:asciiTheme="minorHAnsi" w:hAnsiTheme="minorHAnsi" w:cstheme="minorHAnsi"/>
          <w:color w:val="000000" w:themeColor="text1"/>
        </w:rPr>
        <w:t>He analyses the generic techniques with which an</w:t>
      </w:r>
      <w:r w:rsidR="003D1084" w:rsidRPr="00EA53CE">
        <w:rPr>
          <w:rFonts w:asciiTheme="minorHAnsi" w:hAnsiTheme="minorHAnsi" w:cstheme="minorHAnsi"/>
          <w:color w:val="000000" w:themeColor="text1"/>
        </w:rPr>
        <w:t xml:space="preserve"> impression of a</w:t>
      </w:r>
      <w:r w:rsidR="00214977" w:rsidRPr="00EA53CE">
        <w:rPr>
          <w:rFonts w:asciiTheme="minorHAnsi" w:hAnsiTheme="minorHAnsi" w:cstheme="minorHAnsi"/>
          <w:color w:val="000000" w:themeColor="text1"/>
        </w:rPr>
        <w:t xml:space="preserve"> </w:t>
      </w:r>
      <w:r w:rsidR="003D1084" w:rsidRPr="00EA53CE">
        <w:rPr>
          <w:rFonts w:asciiTheme="minorHAnsi" w:hAnsiTheme="minorHAnsi" w:cstheme="minorHAnsi"/>
          <w:color w:val="000000" w:themeColor="text1"/>
        </w:rPr>
        <w:t>historic moment</w:t>
      </w:r>
      <w:r w:rsidR="00214977" w:rsidRPr="00EA53CE">
        <w:rPr>
          <w:rFonts w:asciiTheme="minorHAnsi" w:hAnsiTheme="minorHAnsi" w:cstheme="minorHAnsi"/>
          <w:color w:val="000000" w:themeColor="text1"/>
        </w:rPr>
        <w:t xml:space="preserve"> is produced</w:t>
      </w:r>
      <w:r w:rsidR="003D1084" w:rsidRPr="00EA53CE">
        <w:rPr>
          <w:rFonts w:asciiTheme="minorHAnsi" w:hAnsiTheme="minorHAnsi" w:cstheme="minorHAnsi"/>
          <w:color w:val="000000" w:themeColor="text1"/>
        </w:rPr>
        <w:t xml:space="preserve">, </w:t>
      </w:r>
      <w:r w:rsidR="00214977" w:rsidRPr="00EA53CE">
        <w:rPr>
          <w:rFonts w:asciiTheme="minorHAnsi" w:hAnsiTheme="minorHAnsi" w:cstheme="minorHAnsi"/>
          <w:color w:val="000000" w:themeColor="text1"/>
        </w:rPr>
        <w:t xml:space="preserve">as if all there is there are </w:t>
      </w:r>
      <w:r w:rsidR="003D1084" w:rsidRPr="00EA53CE">
        <w:rPr>
          <w:rFonts w:asciiTheme="minorHAnsi" w:hAnsiTheme="minorHAnsi" w:cstheme="minorHAnsi"/>
          <w:color w:val="000000" w:themeColor="text1"/>
        </w:rPr>
        <w:t xml:space="preserve">specific pragmatic poetics. </w:t>
      </w:r>
      <w:r w:rsidR="00214977" w:rsidRPr="00EA53CE">
        <w:rPr>
          <w:rFonts w:asciiTheme="minorHAnsi" w:hAnsiTheme="minorHAnsi" w:cstheme="minorHAnsi"/>
          <w:color w:val="000000" w:themeColor="text1"/>
        </w:rPr>
        <w:t xml:space="preserve"> As university professor Francois preserves </w:t>
      </w:r>
      <w:r w:rsidR="003D1084" w:rsidRPr="00EA53CE">
        <w:rPr>
          <w:rFonts w:asciiTheme="minorHAnsi" w:hAnsiTheme="minorHAnsi" w:cstheme="minorHAnsi"/>
          <w:color w:val="000000" w:themeColor="text1"/>
        </w:rPr>
        <w:t>the inalienable assets of an expansive French culture but display</w:t>
      </w:r>
      <w:r w:rsidR="00214977" w:rsidRPr="00EA53CE">
        <w:rPr>
          <w:rFonts w:asciiTheme="minorHAnsi" w:hAnsiTheme="minorHAnsi" w:cstheme="minorHAnsi"/>
          <w:color w:val="000000" w:themeColor="text1"/>
        </w:rPr>
        <w:t>s</w:t>
      </w:r>
      <w:r w:rsidR="003D1084" w:rsidRPr="00EA53CE">
        <w:rPr>
          <w:rFonts w:asciiTheme="minorHAnsi" w:hAnsiTheme="minorHAnsi" w:cstheme="minorHAnsi"/>
          <w:color w:val="000000" w:themeColor="text1"/>
        </w:rPr>
        <w:t xml:space="preserve"> a lack of interest in reality. </w:t>
      </w:r>
      <w:r w:rsidR="00AF4DC5" w:rsidRPr="00EA53CE">
        <w:rPr>
          <w:rFonts w:asciiTheme="minorHAnsi" w:hAnsiTheme="minorHAnsi" w:cstheme="minorHAnsi"/>
          <w:color w:val="000000" w:themeColor="text1"/>
        </w:rPr>
        <w:t>Hence,</w:t>
      </w:r>
      <w:r w:rsidR="003D1084" w:rsidRPr="00EA53CE">
        <w:rPr>
          <w:rFonts w:asciiTheme="minorHAnsi" w:hAnsiTheme="minorHAnsi" w:cstheme="minorHAnsi"/>
          <w:color w:val="000000" w:themeColor="text1"/>
        </w:rPr>
        <w:t xml:space="preserve"> </w:t>
      </w:r>
      <w:r w:rsidR="00214977" w:rsidRPr="00EA53CE">
        <w:rPr>
          <w:rFonts w:asciiTheme="minorHAnsi" w:hAnsiTheme="minorHAnsi" w:cstheme="minorHAnsi"/>
          <w:color w:val="000000" w:themeColor="text1"/>
        </w:rPr>
        <w:t xml:space="preserve">he and his ilk are </w:t>
      </w:r>
      <w:r w:rsidR="003D1084" w:rsidRPr="00EA53CE">
        <w:rPr>
          <w:rFonts w:asciiTheme="minorHAnsi" w:hAnsiTheme="minorHAnsi" w:cstheme="minorHAnsi"/>
          <w:color w:val="000000" w:themeColor="text1"/>
        </w:rPr>
        <w:t>irrelevant to political life.</w:t>
      </w:r>
    </w:p>
    <w:p w14:paraId="346C9C9E" w14:textId="2B0CDC4A" w:rsidR="003D1084" w:rsidRPr="00EA53CE" w:rsidRDefault="003D1084" w:rsidP="00E9431A">
      <w:pPr>
        <w:spacing w:after="120" w:line="360" w:lineRule="auto"/>
        <w:ind w:right="4"/>
        <w:rPr>
          <w:rFonts w:asciiTheme="minorHAnsi" w:hAnsiTheme="minorHAnsi" w:cstheme="minorHAnsi"/>
          <w:color w:val="000000" w:themeColor="text1"/>
        </w:rPr>
      </w:pPr>
    </w:p>
    <w:p w14:paraId="45C12946" w14:textId="2D3FA940" w:rsidR="003D1084" w:rsidRPr="00EA53CE" w:rsidRDefault="00214977" w:rsidP="00E9431A">
      <w:pPr>
        <w:spacing w:after="120" w:line="360" w:lineRule="auto"/>
        <w:ind w:right="4"/>
        <w:rPr>
          <w:rFonts w:asciiTheme="minorHAnsi" w:hAnsiTheme="minorHAnsi" w:cstheme="minorHAnsi"/>
          <w:color w:val="000000" w:themeColor="text1"/>
        </w:rPr>
      </w:pPr>
      <w:r w:rsidRPr="00EA53CE">
        <w:rPr>
          <w:rFonts w:asciiTheme="minorHAnsi" w:hAnsiTheme="minorHAnsi" w:cstheme="minorHAnsi"/>
          <w:color w:val="000000" w:themeColor="text1"/>
        </w:rPr>
        <w:t>And another example:</w:t>
      </w:r>
    </w:p>
    <w:p w14:paraId="1A8C40C8" w14:textId="1C1B39AE" w:rsidR="007976F7" w:rsidRPr="00EA53CE" w:rsidRDefault="00593B16" w:rsidP="00E9431A">
      <w:pPr>
        <w:spacing w:after="120" w:line="360" w:lineRule="auto"/>
        <w:ind w:left="720" w:right="4"/>
        <w:rPr>
          <w:rFonts w:asciiTheme="minorHAnsi" w:hAnsiTheme="minorHAnsi" w:cstheme="minorHAnsi"/>
          <w:color w:val="000000" w:themeColor="text1"/>
        </w:rPr>
      </w:pPr>
      <w:r w:rsidRPr="00EA53CE">
        <w:rPr>
          <w:rFonts w:asciiTheme="minorHAnsi" w:hAnsiTheme="minorHAnsi" w:cstheme="minorHAnsi"/>
          <w:color w:val="000000" w:themeColor="text1"/>
        </w:rPr>
        <w:t xml:space="preserve">For years now, probably decades, </w:t>
      </w:r>
      <w:r w:rsidRPr="00EA53CE">
        <w:rPr>
          <w:rFonts w:asciiTheme="minorHAnsi" w:hAnsiTheme="minorHAnsi" w:cstheme="minorHAnsi"/>
          <w:i/>
          <w:iCs/>
          <w:color w:val="000000" w:themeColor="text1"/>
        </w:rPr>
        <w:t>Le Monde</w:t>
      </w:r>
      <w:r w:rsidRPr="00EA53CE">
        <w:rPr>
          <w:rFonts w:asciiTheme="minorHAnsi" w:hAnsiTheme="minorHAnsi" w:cstheme="minorHAnsi"/>
          <w:color w:val="000000" w:themeColor="text1"/>
        </w:rPr>
        <w:t xml:space="preserve"> and all the other center-left newspapers</w:t>
      </w:r>
      <w:r w:rsidR="00506212" w:rsidRPr="00EA53CE">
        <w:rPr>
          <w:rFonts w:asciiTheme="minorHAnsi" w:hAnsiTheme="minorHAnsi" w:cstheme="minorHAnsi"/>
          <w:color w:val="000000" w:themeColor="text1"/>
        </w:rPr>
        <w:t xml:space="preserve"> […] </w:t>
      </w:r>
      <w:r w:rsidRPr="00EA53CE">
        <w:rPr>
          <w:rFonts w:asciiTheme="minorHAnsi" w:hAnsiTheme="minorHAnsi" w:cstheme="minorHAnsi"/>
          <w:color w:val="000000" w:themeColor="text1"/>
        </w:rPr>
        <w:t xml:space="preserve">had been denouncing the </w:t>
      </w:r>
      <w:r w:rsidR="00506212" w:rsidRPr="00EA53CE">
        <w:rPr>
          <w:rFonts w:asciiTheme="minorHAnsi" w:hAnsiTheme="minorHAnsi" w:cstheme="minorHAnsi"/>
          <w:color w:val="000000" w:themeColor="text1"/>
        </w:rPr>
        <w:t>“</w:t>
      </w:r>
      <w:r w:rsidRPr="00EA53CE">
        <w:rPr>
          <w:rFonts w:asciiTheme="minorHAnsi" w:hAnsiTheme="minorHAnsi" w:cstheme="minorHAnsi"/>
          <w:color w:val="000000" w:themeColor="text1"/>
        </w:rPr>
        <w:t>Cassandras</w:t>
      </w:r>
      <w:r w:rsidR="00506212" w:rsidRPr="00EA53CE">
        <w:rPr>
          <w:rFonts w:asciiTheme="minorHAnsi" w:hAnsiTheme="minorHAnsi" w:cstheme="minorHAnsi"/>
          <w:color w:val="000000" w:themeColor="text1"/>
        </w:rPr>
        <w:t>”</w:t>
      </w:r>
      <w:r w:rsidRPr="00EA53CE">
        <w:rPr>
          <w:rFonts w:asciiTheme="minorHAnsi" w:hAnsiTheme="minorHAnsi" w:cstheme="minorHAnsi"/>
          <w:color w:val="000000" w:themeColor="text1"/>
        </w:rPr>
        <w:t xml:space="preserve"> who predicted civil war between Muslim immigrants the indigenous populations of Western Europe.</w:t>
      </w:r>
      <w:r w:rsidR="00522620"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The way it was explained to me by my colleague in the classics department, this was an odd allusion to make […]</w:t>
      </w:r>
      <w:r w:rsidR="00506212" w:rsidRPr="00EA53CE">
        <w:rPr>
          <w:rFonts w:asciiTheme="minorHAnsi" w:hAnsiTheme="minorHAnsi" w:cstheme="minorHAnsi"/>
          <w:color w:val="000000" w:themeColor="text1"/>
        </w:rPr>
        <w:t>.</w:t>
      </w:r>
      <w:r w:rsidR="00522620" w:rsidRPr="00EA53CE">
        <w:rPr>
          <w:rFonts w:asciiTheme="minorHAnsi" w:hAnsiTheme="minorHAnsi" w:cstheme="minorHAnsi"/>
          <w:color w:val="000000" w:themeColor="text1"/>
        </w:rPr>
        <w:t xml:space="preserve"> </w:t>
      </w:r>
      <w:r w:rsidR="009C0AF8" w:rsidRPr="00EA53CE">
        <w:rPr>
          <w:rFonts w:asciiTheme="minorHAnsi" w:hAnsiTheme="minorHAnsi" w:cstheme="minorHAnsi"/>
          <w:color w:val="000000" w:themeColor="text1"/>
        </w:rPr>
        <w:t>But in fact, the media’s attitude had changed over the last few months.</w:t>
      </w:r>
      <w:r w:rsidR="00522620" w:rsidRPr="00EA53CE">
        <w:rPr>
          <w:rFonts w:asciiTheme="minorHAnsi" w:hAnsiTheme="minorHAnsi" w:cstheme="minorHAnsi"/>
          <w:color w:val="000000" w:themeColor="text1"/>
        </w:rPr>
        <w:t xml:space="preserve"> </w:t>
      </w:r>
      <w:r w:rsidR="00506212" w:rsidRPr="00EA53CE">
        <w:rPr>
          <w:rFonts w:asciiTheme="minorHAnsi" w:hAnsiTheme="minorHAnsi" w:cstheme="minorHAnsi"/>
          <w:color w:val="000000" w:themeColor="text1"/>
        </w:rPr>
        <w:t xml:space="preserve">[…] </w:t>
      </w:r>
      <w:r w:rsidR="009C0AF8" w:rsidRPr="00EA53CE">
        <w:rPr>
          <w:rFonts w:asciiTheme="minorHAnsi" w:hAnsiTheme="minorHAnsi" w:cstheme="minorHAnsi"/>
          <w:color w:val="000000" w:themeColor="text1"/>
        </w:rPr>
        <w:t xml:space="preserve">They’d even stopped denouncing the </w:t>
      </w:r>
      <w:r w:rsidR="00506212" w:rsidRPr="00EA53CE">
        <w:rPr>
          <w:rFonts w:asciiTheme="minorHAnsi" w:hAnsiTheme="minorHAnsi" w:cstheme="minorHAnsi"/>
          <w:color w:val="000000" w:themeColor="text1"/>
        </w:rPr>
        <w:t>“</w:t>
      </w:r>
      <w:r w:rsidR="009C0AF8" w:rsidRPr="00EA53CE">
        <w:rPr>
          <w:rFonts w:asciiTheme="minorHAnsi" w:hAnsiTheme="minorHAnsi" w:cstheme="minorHAnsi"/>
          <w:color w:val="000000" w:themeColor="text1"/>
        </w:rPr>
        <w:t>Cassandras</w:t>
      </w:r>
      <w:r w:rsidR="00506212" w:rsidRPr="00EA53CE">
        <w:rPr>
          <w:rFonts w:asciiTheme="minorHAnsi" w:hAnsiTheme="minorHAnsi" w:cstheme="minorHAnsi"/>
          <w:color w:val="000000" w:themeColor="text1"/>
        </w:rPr>
        <w:t>”</w:t>
      </w:r>
      <w:r w:rsidR="009C0AF8" w:rsidRPr="00EA53CE">
        <w:rPr>
          <w:rFonts w:asciiTheme="minorHAnsi" w:hAnsiTheme="minorHAnsi" w:cstheme="minorHAnsi"/>
          <w:color w:val="000000" w:themeColor="text1"/>
        </w:rPr>
        <w:t>.</w:t>
      </w:r>
      <w:r w:rsidR="00522620" w:rsidRPr="00EA53CE">
        <w:rPr>
          <w:rFonts w:asciiTheme="minorHAnsi" w:hAnsiTheme="minorHAnsi" w:cstheme="minorHAnsi"/>
          <w:color w:val="000000" w:themeColor="text1"/>
        </w:rPr>
        <w:t xml:space="preserve"> </w:t>
      </w:r>
      <w:r w:rsidR="009C0AF8" w:rsidRPr="00EA53CE">
        <w:rPr>
          <w:rFonts w:asciiTheme="minorHAnsi" w:hAnsiTheme="minorHAnsi" w:cstheme="minorHAnsi"/>
          <w:color w:val="000000" w:themeColor="text1"/>
        </w:rPr>
        <w:t>In the end, the Cassandras had gone silent, too.</w:t>
      </w:r>
      <w:r w:rsidR="00522620" w:rsidRPr="00EA53CE">
        <w:rPr>
          <w:rFonts w:asciiTheme="minorHAnsi" w:hAnsiTheme="minorHAnsi" w:cstheme="minorHAnsi"/>
          <w:color w:val="000000" w:themeColor="text1"/>
        </w:rPr>
        <w:t xml:space="preserve"> </w:t>
      </w:r>
      <w:r w:rsidR="00D00991" w:rsidRPr="00EA53CE">
        <w:rPr>
          <w:rFonts w:asciiTheme="minorHAnsi" w:hAnsiTheme="minorHAnsi" w:cstheme="minorHAnsi"/>
          <w:color w:val="000000" w:themeColor="text1"/>
        </w:rPr>
        <w:t>People</w:t>
      </w:r>
      <w:r w:rsidR="009C0AF8" w:rsidRPr="00EA53CE">
        <w:rPr>
          <w:rFonts w:asciiTheme="minorHAnsi" w:hAnsiTheme="minorHAnsi" w:cstheme="minorHAnsi"/>
          <w:color w:val="000000" w:themeColor="text1"/>
        </w:rPr>
        <w:t xml:space="preserve"> were sick of the subject</w:t>
      </w:r>
      <w:r w:rsidR="00506212" w:rsidRPr="00EA53CE">
        <w:rPr>
          <w:rFonts w:asciiTheme="minorHAnsi" w:hAnsiTheme="minorHAnsi" w:cstheme="minorHAnsi"/>
          <w:color w:val="000000" w:themeColor="text1"/>
        </w:rPr>
        <w:t xml:space="preserve"> […]</w:t>
      </w:r>
      <w:r w:rsidR="009C0AF8" w:rsidRPr="00EA53CE">
        <w:rPr>
          <w:rFonts w:asciiTheme="minorHAnsi" w:hAnsiTheme="minorHAnsi" w:cstheme="minorHAnsi"/>
          <w:color w:val="000000" w:themeColor="text1"/>
        </w:rPr>
        <w:t xml:space="preserve">. </w:t>
      </w:r>
      <w:r w:rsidR="00506212" w:rsidRPr="00EA53CE">
        <w:rPr>
          <w:rFonts w:asciiTheme="minorHAnsi" w:hAnsiTheme="minorHAnsi" w:cstheme="minorHAnsi"/>
          <w:color w:val="000000" w:themeColor="text1"/>
        </w:rPr>
        <w:t>“</w:t>
      </w:r>
      <w:r w:rsidR="009C0AF8" w:rsidRPr="00EA53CE">
        <w:rPr>
          <w:rFonts w:asciiTheme="minorHAnsi" w:hAnsiTheme="minorHAnsi" w:cstheme="minorHAnsi"/>
          <w:color w:val="000000" w:themeColor="text1"/>
        </w:rPr>
        <w:t>What has to happen will happen</w:t>
      </w:r>
      <w:r w:rsidR="00506212" w:rsidRPr="00EA53CE">
        <w:rPr>
          <w:rFonts w:asciiTheme="minorHAnsi" w:hAnsiTheme="minorHAnsi" w:cstheme="minorHAnsi"/>
          <w:color w:val="000000" w:themeColor="text1"/>
        </w:rPr>
        <w:t>”</w:t>
      </w:r>
      <w:r w:rsidR="009C0AF8" w:rsidRPr="00EA53CE">
        <w:rPr>
          <w:rFonts w:asciiTheme="minorHAnsi" w:hAnsiTheme="minorHAnsi" w:cstheme="minorHAnsi"/>
          <w:color w:val="000000" w:themeColor="text1"/>
        </w:rPr>
        <w:t xml:space="preserve"> seemed to be the general feeling</w:t>
      </w:r>
      <w:r w:rsidR="00F056C0" w:rsidRPr="00EA53CE">
        <w:rPr>
          <w:rFonts w:asciiTheme="minorHAnsi" w:hAnsiTheme="minorHAnsi" w:cstheme="minorHAnsi"/>
          <w:color w:val="000000" w:themeColor="text1"/>
        </w:rPr>
        <w:t xml:space="preserve"> […].</w:t>
      </w:r>
      <w:r w:rsidR="00522620" w:rsidRPr="00EA53CE">
        <w:rPr>
          <w:rFonts w:asciiTheme="minorHAnsi" w:hAnsiTheme="minorHAnsi" w:cstheme="minorHAnsi"/>
          <w:color w:val="000000" w:themeColor="text1"/>
        </w:rPr>
        <w:t xml:space="preserve"> </w:t>
      </w:r>
      <w:r w:rsidR="00D00991" w:rsidRPr="00EA53CE">
        <w:rPr>
          <w:rFonts w:asciiTheme="minorHAnsi" w:hAnsiTheme="minorHAnsi" w:cstheme="minorHAnsi"/>
          <w:color w:val="000000" w:themeColor="text1"/>
        </w:rPr>
        <w:t xml:space="preserve">The party was being held in the rue </w:t>
      </w:r>
      <w:proofErr w:type="spellStart"/>
      <w:r w:rsidR="00D00991" w:rsidRPr="00EA53CE">
        <w:rPr>
          <w:rFonts w:asciiTheme="minorHAnsi" w:hAnsiTheme="minorHAnsi" w:cstheme="minorHAnsi"/>
          <w:color w:val="000000" w:themeColor="text1"/>
        </w:rPr>
        <w:t>C</w:t>
      </w:r>
      <w:bookmarkStart w:id="0" w:name="_GoBack"/>
      <w:bookmarkEnd w:id="0"/>
      <w:r w:rsidR="00D00991" w:rsidRPr="00EA53CE">
        <w:rPr>
          <w:rFonts w:asciiTheme="minorHAnsi" w:hAnsiTheme="minorHAnsi" w:cstheme="minorHAnsi"/>
          <w:color w:val="000000" w:themeColor="text1"/>
        </w:rPr>
        <w:t>haptal</w:t>
      </w:r>
      <w:proofErr w:type="spellEnd"/>
      <w:r w:rsidR="00D00991" w:rsidRPr="00EA53CE">
        <w:rPr>
          <w:rFonts w:asciiTheme="minorHAnsi" w:hAnsiTheme="minorHAnsi" w:cstheme="minorHAnsi"/>
          <w:color w:val="000000" w:themeColor="text1"/>
        </w:rPr>
        <w:t>, at the Museum of the Romantics, which had been rented for the occasion</w:t>
      </w:r>
      <w:r w:rsidR="00F056C0" w:rsidRPr="00EA53CE">
        <w:rPr>
          <w:rFonts w:asciiTheme="minorHAnsi" w:hAnsiTheme="minorHAnsi" w:cstheme="minorHAnsi"/>
          <w:color w:val="000000" w:themeColor="text1"/>
        </w:rPr>
        <w:t xml:space="preserve"> </w:t>
      </w:r>
      <w:r w:rsidR="00D00991" w:rsidRPr="00EA53CE">
        <w:rPr>
          <w:rFonts w:asciiTheme="minorHAnsi" w:hAnsiTheme="minorHAnsi" w:cstheme="minorHAnsi"/>
          <w:color w:val="000000" w:themeColor="text1"/>
        </w:rPr>
        <w:t>(p</w:t>
      </w:r>
      <w:r w:rsidR="00506212" w:rsidRPr="00EA53CE">
        <w:rPr>
          <w:rFonts w:asciiTheme="minorHAnsi" w:hAnsiTheme="minorHAnsi" w:cstheme="minorHAnsi"/>
          <w:color w:val="000000" w:themeColor="text1"/>
        </w:rPr>
        <w:t>p</w:t>
      </w:r>
      <w:r w:rsidR="00D00991" w:rsidRPr="00EA53CE">
        <w:rPr>
          <w:rFonts w:asciiTheme="minorHAnsi" w:hAnsiTheme="minorHAnsi" w:cstheme="minorHAnsi"/>
          <w:color w:val="000000" w:themeColor="text1"/>
        </w:rPr>
        <w:t xml:space="preserve">. </w:t>
      </w:r>
      <w:r w:rsidRPr="00EA53CE">
        <w:rPr>
          <w:rFonts w:asciiTheme="minorHAnsi" w:hAnsiTheme="minorHAnsi" w:cstheme="minorHAnsi"/>
          <w:color w:val="000000" w:themeColor="text1"/>
        </w:rPr>
        <w:t>41-</w:t>
      </w:r>
      <w:r w:rsidR="00D00991" w:rsidRPr="00EA53CE">
        <w:rPr>
          <w:rFonts w:asciiTheme="minorHAnsi" w:hAnsiTheme="minorHAnsi" w:cstheme="minorHAnsi"/>
          <w:color w:val="000000" w:themeColor="text1"/>
        </w:rPr>
        <w:t>42)</w:t>
      </w:r>
      <w:r w:rsidR="00506212" w:rsidRPr="00EA53CE">
        <w:rPr>
          <w:rFonts w:asciiTheme="minorHAnsi" w:hAnsiTheme="minorHAnsi" w:cstheme="minorHAnsi"/>
          <w:color w:val="000000" w:themeColor="text1"/>
        </w:rPr>
        <w:t>.</w:t>
      </w:r>
    </w:p>
    <w:p w14:paraId="1E618532" w14:textId="78C6DA8F" w:rsidR="00AD0C89" w:rsidRPr="00E9431A" w:rsidRDefault="00B41036" w:rsidP="00E9431A">
      <w:pPr>
        <w:spacing w:after="120" w:line="360" w:lineRule="auto"/>
        <w:ind w:right="4"/>
        <w:rPr>
          <w:rFonts w:asciiTheme="minorHAnsi" w:hAnsiTheme="minorHAnsi" w:cstheme="minorHAnsi"/>
          <w:b/>
          <w:color w:val="000000" w:themeColor="text1"/>
        </w:rPr>
      </w:pPr>
      <w:r w:rsidRPr="00EA53CE">
        <w:rPr>
          <w:rFonts w:asciiTheme="minorHAnsi" w:hAnsiTheme="minorHAnsi" w:cstheme="minorHAnsi"/>
          <w:color w:val="000000" w:themeColor="text1"/>
        </w:rPr>
        <w:t>French</w:t>
      </w:r>
      <w:r w:rsidR="00506212" w:rsidRPr="00EA53CE">
        <w:rPr>
          <w:rFonts w:asciiTheme="minorHAnsi" w:hAnsiTheme="minorHAnsi" w:cstheme="minorHAnsi"/>
          <w:color w:val="000000" w:themeColor="text1"/>
        </w:rPr>
        <w:t xml:space="preserve"> </w:t>
      </w:r>
      <w:r w:rsidR="00BA2284" w:rsidRPr="00EA53CE">
        <w:rPr>
          <w:rFonts w:asciiTheme="minorHAnsi" w:hAnsiTheme="minorHAnsi" w:cstheme="minorHAnsi"/>
          <w:color w:val="000000" w:themeColor="text1"/>
        </w:rPr>
        <w:t xml:space="preserve">newspapers </w:t>
      </w:r>
      <w:r w:rsidRPr="00EA53CE">
        <w:rPr>
          <w:rFonts w:asciiTheme="minorHAnsi" w:hAnsiTheme="minorHAnsi" w:cstheme="minorHAnsi"/>
          <w:color w:val="000000" w:themeColor="text1"/>
        </w:rPr>
        <w:t>discount</w:t>
      </w:r>
      <w:r w:rsidR="00506212" w:rsidRPr="00EA53CE">
        <w:rPr>
          <w:rFonts w:asciiTheme="minorHAnsi" w:hAnsiTheme="minorHAnsi" w:cstheme="minorHAnsi"/>
          <w:color w:val="000000" w:themeColor="text1"/>
        </w:rPr>
        <w:t xml:space="preserve"> the prophets of </w:t>
      </w:r>
      <w:r w:rsidR="00214977" w:rsidRPr="00EA53CE">
        <w:rPr>
          <w:rFonts w:asciiTheme="minorHAnsi" w:hAnsiTheme="minorHAnsi" w:cstheme="minorHAnsi"/>
          <w:color w:val="000000" w:themeColor="text1"/>
        </w:rPr>
        <w:t xml:space="preserve">doom </w:t>
      </w:r>
      <w:r w:rsidR="00506212" w:rsidRPr="00EA53CE">
        <w:rPr>
          <w:rFonts w:asciiTheme="minorHAnsi" w:hAnsiTheme="minorHAnsi" w:cstheme="minorHAnsi"/>
          <w:color w:val="000000" w:themeColor="text1"/>
        </w:rPr>
        <w:t>as “</w:t>
      </w:r>
      <w:r w:rsidR="00BA2284" w:rsidRPr="00EA53CE">
        <w:rPr>
          <w:rFonts w:asciiTheme="minorHAnsi" w:hAnsiTheme="minorHAnsi" w:cstheme="minorHAnsi"/>
          <w:color w:val="000000" w:themeColor="text1"/>
        </w:rPr>
        <w:t>Cassandras</w:t>
      </w:r>
      <w:r w:rsidR="00506212" w:rsidRPr="00EA53CE">
        <w:rPr>
          <w:rFonts w:asciiTheme="minorHAnsi" w:hAnsiTheme="minorHAnsi" w:cstheme="minorHAnsi"/>
          <w:color w:val="000000" w:themeColor="text1"/>
        </w:rPr>
        <w:t>”.</w:t>
      </w:r>
      <w:r w:rsidR="00BA2284" w:rsidRPr="00EA53CE">
        <w:rPr>
          <w:rFonts w:asciiTheme="minorHAnsi" w:hAnsiTheme="minorHAnsi" w:cstheme="minorHAnsi"/>
          <w:color w:val="000000" w:themeColor="text1"/>
        </w:rPr>
        <w:t xml:space="preserve"> </w:t>
      </w:r>
      <w:r w:rsidR="00506212" w:rsidRPr="00EA53CE">
        <w:rPr>
          <w:rFonts w:asciiTheme="minorHAnsi" w:hAnsiTheme="minorHAnsi" w:cstheme="minorHAnsi"/>
          <w:color w:val="000000" w:themeColor="text1"/>
          <w:shd w:val="clear" w:color="auto" w:fill="FFFFFF"/>
        </w:rPr>
        <w:t>François’</w:t>
      </w:r>
      <w:r w:rsidR="00506212" w:rsidRPr="00EA53CE">
        <w:rPr>
          <w:rFonts w:asciiTheme="minorHAnsi" w:hAnsiTheme="minorHAnsi" w:cstheme="minorHAnsi"/>
          <w:b/>
          <w:bCs/>
          <w:color w:val="000000" w:themeColor="text1"/>
          <w:shd w:val="clear" w:color="auto" w:fill="FFFFFF"/>
        </w:rPr>
        <w:t xml:space="preserve"> </w:t>
      </w:r>
      <w:r w:rsidR="00506212" w:rsidRPr="00EA53CE">
        <w:rPr>
          <w:rFonts w:asciiTheme="minorHAnsi" w:hAnsiTheme="minorHAnsi" w:cstheme="minorHAnsi"/>
          <w:color w:val="000000" w:themeColor="text1"/>
        </w:rPr>
        <w:t xml:space="preserve">colleagues </w:t>
      </w:r>
      <w:r w:rsidR="00DD4CA0" w:rsidRPr="00EA53CE">
        <w:rPr>
          <w:rFonts w:asciiTheme="minorHAnsi" w:hAnsiTheme="minorHAnsi" w:cstheme="minorHAnsi"/>
          <w:color w:val="000000" w:themeColor="text1"/>
        </w:rPr>
        <w:t xml:space="preserve">address the issue </w:t>
      </w:r>
      <w:r w:rsidR="00506212" w:rsidRPr="00EA53CE">
        <w:rPr>
          <w:rFonts w:asciiTheme="minorHAnsi" w:hAnsiTheme="minorHAnsi" w:cstheme="minorHAnsi"/>
          <w:color w:val="000000" w:themeColor="text1"/>
        </w:rPr>
        <w:t xml:space="preserve">strictly </w:t>
      </w:r>
      <w:r w:rsidR="00DD4CA0" w:rsidRPr="00EA53CE">
        <w:rPr>
          <w:rFonts w:asciiTheme="minorHAnsi" w:hAnsiTheme="minorHAnsi" w:cstheme="minorHAnsi"/>
          <w:color w:val="000000" w:themeColor="text1"/>
        </w:rPr>
        <w:t xml:space="preserve">with reference to </w:t>
      </w:r>
      <w:r w:rsidR="00506212" w:rsidRPr="00EA53CE">
        <w:rPr>
          <w:rFonts w:asciiTheme="minorHAnsi" w:hAnsiTheme="minorHAnsi" w:cstheme="minorHAnsi"/>
          <w:color w:val="000000" w:themeColor="text1"/>
        </w:rPr>
        <w:t xml:space="preserve">their </w:t>
      </w:r>
      <w:r w:rsidR="00DD4CA0" w:rsidRPr="00EA53CE">
        <w:rPr>
          <w:rFonts w:asciiTheme="minorHAnsi" w:hAnsiTheme="minorHAnsi" w:cstheme="minorHAnsi"/>
          <w:color w:val="000000" w:themeColor="text1"/>
        </w:rPr>
        <w:t xml:space="preserve">expertise: </w:t>
      </w:r>
      <w:r w:rsidR="00BA2284" w:rsidRPr="00EA53CE">
        <w:rPr>
          <w:rFonts w:asciiTheme="minorHAnsi" w:hAnsiTheme="minorHAnsi" w:cstheme="minorHAnsi"/>
          <w:color w:val="000000" w:themeColor="text1"/>
        </w:rPr>
        <w:t xml:space="preserve">the myth is </w:t>
      </w:r>
      <w:r w:rsidR="00C46F90" w:rsidRPr="00EA53CE">
        <w:rPr>
          <w:rFonts w:asciiTheme="minorHAnsi" w:hAnsiTheme="minorHAnsi" w:cstheme="minorHAnsi"/>
          <w:color w:val="000000" w:themeColor="text1"/>
        </w:rPr>
        <w:t xml:space="preserve">inaccurately </w:t>
      </w:r>
      <w:r w:rsidR="00506212" w:rsidRPr="00EA53CE">
        <w:rPr>
          <w:rFonts w:asciiTheme="minorHAnsi" w:hAnsiTheme="minorHAnsi" w:cstheme="minorHAnsi"/>
          <w:color w:val="000000" w:themeColor="text1"/>
        </w:rPr>
        <w:t>applied</w:t>
      </w:r>
      <w:r w:rsidR="00332A7A" w:rsidRPr="00EA53CE">
        <w:rPr>
          <w:rFonts w:asciiTheme="minorHAnsi" w:hAnsiTheme="minorHAnsi" w:cstheme="minorHAnsi"/>
          <w:color w:val="000000" w:themeColor="text1"/>
        </w:rPr>
        <w:t>.</w:t>
      </w:r>
      <w:r w:rsidR="00BA2284" w:rsidRPr="00EA53CE">
        <w:rPr>
          <w:rFonts w:asciiTheme="minorHAnsi" w:hAnsiTheme="minorHAnsi" w:cstheme="minorHAnsi"/>
          <w:color w:val="000000" w:themeColor="text1"/>
        </w:rPr>
        <w:t xml:space="preserve"> The</w:t>
      </w:r>
      <w:r w:rsidR="00506212" w:rsidRPr="00EA53CE">
        <w:rPr>
          <w:rFonts w:asciiTheme="minorHAnsi" w:hAnsiTheme="minorHAnsi" w:cstheme="minorHAnsi"/>
          <w:color w:val="000000" w:themeColor="text1"/>
        </w:rPr>
        <w:t>y</w:t>
      </w:r>
      <w:r w:rsidR="00BA2284" w:rsidRPr="00EA53CE">
        <w:rPr>
          <w:rFonts w:asciiTheme="minorHAnsi" w:hAnsiTheme="minorHAnsi" w:cstheme="minorHAnsi"/>
          <w:color w:val="000000" w:themeColor="text1"/>
        </w:rPr>
        <w:t xml:space="preserve"> prove unable to separate the wheat from the chaff: rather than relating to the context in which the myth is being used—</w:t>
      </w:r>
      <w:r w:rsidR="00EE1576" w:rsidRPr="00EA53CE">
        <w:rPr>
          <w:rFonts w:asciiTheme="minorHAnsi" w:hAnsiTheme="minorHAnsi" w:cstheme="minorHAnsi"/>
          <w:color w:val="000000" w:themeColor="text1"/>
        </w:rPr>
        <w:t xml:space="preserve">the </w:t>
      </w:r>
      <w:r w:rsidR="00BA2284" w:rsidRPr="00EA53CE">
        <w:rPr>
          <w:rFonts w:asciiTheme="minorHAnsi" w:hAnsiTheme="minorHAnsi" w:cstheme="minorHAnsi"/>
          <w:color w:val="000000" w:themeColor="text1"/>
        </w:rPr>
        <w:t xml:space="preserve">“marginal” external events, </w:t>
      </w:r>
      <w:r w:rsidR="00506212" w:rsidRPr="00EA53CE">
        <w:rPr>
          <w:rFonts w:asciiTheme="minorHAnsi" w:hAnsiTheme="minorHAnsi" w:cstheme="minorHAnsi"/>
          <w:color w:val="000000" w:themeColor="text1"/>
        </w:rPr>
        <w:t xml:space="preserve">such as </w:t>
      </w:r>
      <w:r w:rsidR="00BA2284" w:rsidRPr="00EA53CE">
        <w:rPr>
          <w:rFonts w:asciiTheme="minorHAnsi" w:hAnsiTheme="minorHAnsi" w:cstheme="minorHAnsi"/>
          <w:color w:val="000000" w:themeColor="text1"/>
        </w:rPr>
        <w:t>the Muslim party seizing control of the state</w:t>
      </w:r>
      <w:r w:rsidR="00506212" w:rsidRPr="00EA53CE">
        <w:rPr>
          <w:rFonts w:asciiTheme="minorHAnsi" w:hAnsiTheme="minorHAnsi" w:cstheme="minorHAnsi"/>
          <w:color w:val="000000" w:themeColor="text1"/>
        </w:rPr>
        <w:t xml:space="preserve"> – they split hairs over</w:t>
      </w:r>
      <w:r w:rsidR="00BA2284" w:rsidRPr="00EA53CE">
        <w:rPr>
          <w:rFonts w:asciiTheme="minorHAnsi" w:hAnsiTheme="minorHAnsi" w:cstheme="minorHAnsi"/>
          <w:color w:val="000000" w:themeColor="text1"/>
        </w:rPr>
        <w:t xml:space="preserve"> the contemporary use of the myth. </w:t>
      </w:r>
      <w:r w:rsidR="00F056C0" w:rsidRPr="00EA53CE">
        <w:rPr>
          <w:rFonts w:asciiTheme="minorHAnsi" w:hAnsiTheme="minorHAnsi" w:cstheme="minorHAnsi"/>
          <w:color w:val="000000" w:themeColor="text1"/>
        </w:rPr>
        <w:t xml:space="preserve">Their </w:t>
      </w:r>
      <w:r w:rsidR="00EE1576" w:rsidRPr="00EA53CE">
        <w:rPr>
          <w:rFonts w:asciiTheme="minorHAnsi" w:hAnsiTheme="minorHAnsi" w:cstheme="minorHAnsi"/>
          <w:color w:val="000000" w:themeColor="text1"/>
        </w:rPr>
        <w:t xml:space="preserve">understanding of the situation remains abstract and </w:t>
      </w:r>
      <w:r w:rsidR="00F056C0" w:rsidRPr="00EA53CE">
        <w:rPr>
          <w:rFonts w:asciiTheme="minorHAnsi" w:hAnsiTheme="minorHAnsi" w:cstheme="minorHAnsi"/>
          <w:color w:val="000000" w:themeColor="text1"/>
        </w:rPr>
        <w:t xml:space="preserve">they do not apply their knowledge to draw </w:t>
      </w:r>
      <w:r w:rsidR="00EE1576" w:rsidRPr="00EA53CE">
        <w:rPr>
          <w:rFonts w:asciiTheme="minorHAnsi" w:hAnsiTheme="minorHAnsi" w:cstheme="minorHAnsi"/>
          <w:color w:val="000000" w:themeColor="text1"/>
        </w:rPr>
        <w:t>conclusions about reality</w:t>
      </w:r>
      <w:r w:rsidR="00F056C0" w:rsidRPr="00EA53CE">
        <w:rPr>
          <w:rFonts w:asciiTheme="minorHAnsi" w:hAnsiTheme="minorHAnsi" w:cstheme="minorHAnsi"/>
          <w:color w:val="000000" w:themeColor="text1"/>
        </w:rPr>
        <w:t>, staunc</w:t>
      </w:r>
      <w:r w:rsidRPr="00EA53CE">
        <w:rPr>
          <w:rFonts w:asciiTheme="minorHAnsi" w:hAnsiTheme="minorHAnsi" w:cstheme="minorHAnsi"/>
          <w:color w:val="000000" w:themeColor="text1"/>
        </w:rPr>
        <w:t>h</w:t>
      </w:r>
      <w:r w:rsidR="00F056C0" w:rsidRPr="00EA53CE">
        <w:rPr>
          <w:rFonts w:asciiTheme="minorHAnsi" w:hAnsiTheme="minorHAnsi" w:cstheme="minorHAnsi"/>
          <w:color w:val="000000" w:themeColor="text1"/>
        </w:rPr>
        <w:t xml:space="preserve">ly refusing to be political in the most </w:t>
      </w:r>
      <w:r w:rsidR="00EE1576" w:rsidRPr="00EA53CE">
        <w:rPr>
          <w:rFonts w:asciiTheme="minorHAnsi" w:hAnsiTheme="minorHAnsi" w:cstheme="minorHAnsi"/>
          <w:color w:val="000000" w:themeColor="text1"/>
        </w:rPr>
        <w:t xml:space="preserve">practical sense of the term. </w:t>
      </w:r>
      <w:r w:rsidR="00AE1224" w:rsidRPr="00EA53CE">
        <w:rPr>
          <w:rFonts w:asciiTheme="minorHAnsi" w:hAnsiTheme="minorHAnsi" w:cstheme="minorHAnsi"/>
          <w:color w:val="000000" w:themeColor="text1"/>
        </w:rPr>
        <w:t xml:space="preserve">Note that the </w:t>
      </w:r>
      <w:r w:rsidR="00F056C0" w:rsidRPr="00EA53CE">
        <w:rPr>
          <w:rFonts w:asciiTheme="minorHAnsi" w:hAnsiTheme="minorHAnsi" w:cstheme="minorHAnsi"/>
          <w:color w:val="000000" w:themeColor="text1"/>
        </w:rPr>
        <w:t xml:space="preserve">occasion is held at the </w:t>
      </w:r>
      <w:r w:rsidR="002E1B70" w:rsidRPr="00EA53CE">
        <w:rPr>
          <w:rFonts w:asciiTheme="minorHAnsi" w:hAnsiTheme="minorHAnsi" w:cstheme="minorHAnsi"/>
          <w:color w:val="000000" w:themeColor="text1"/>
        </w:rPr>
        <w:t>“</w:t>
      </w:r>
      <w:r w:rsidR="00AE1224" w:rsidRPr="00EA53CE">
        <w:rPr>
          <w:rFonts w:asciiTheme="minorHAnsi" w:hAnsiTheme="minorHAnsi" w:cstheme="minorHAnsi"/>
          <w:color w:val="000000" w:themeColor="text1"/>
        </w:rPr>
        <w:t>Museum of Romantic Life</w:t>
      </w:r>
      <w:r w:rsidR="00F056C0" w:rsidRPr="00EA53CE">
        <w:rPr>
          <w:rFonts w:asciiTheme="minorHAnsi" w:hAnsiTheme="minorHAnsi" w:cstheme="minorHAnsi"/>
          <w:color w:val="000000" w:themeColor="text1"/>
        </w:rPr>
        <w:t>”</w:t>
      </w:r>
      <w:r w:rsidR="00AE1224" w:rsidRPr="00EA53CE">
        <w:rPr>
          <w:rFonts w:asciiTheme="minorHAnsi" w:hAnsiTheme="minorHAnsi" w:cstheme="minorHAnsi"/>
          <w:color w:val="000000" w:themeColor="text1"/>
        </w:rPr>
        <w:t xml:space="preserve">, ironically </w:t>
      </w:r>
      <w:r w:rsidR="00F056C0" w:rsidRPr="00EA53CE">
        <w:rPr>
          <w:rFonts w:asciiTheme="minorHAnsi" w:hAnsiTheme="minorHAnsi" w:cstheme="minorHAnsi"/>
          <w:color w:val="000000" w:themeColor="text1"/>
        </w:rPr>
        <w:t xml:space="preserve">emphasizing academia’s </w:t>
      </w:r>
      <w:r w:rsidR="00AE1224" w:rsidRPr="00EA53CE">
        <w:rPr>
          <w:rFonts w:asciiTheme="minorHAnsi" w:hAnsiTheme="minorHAnsi" w:cstheme="minorHAnsi"/>
          <w:color w:val="000000" w:themeColor="text1"/>
        </w:rPr>
        <w:t xml:space="preserve">disconnection from reality. </w:t>
      </w:r>
      <w:r w:rsidR="00F056C0" w:rsidRPr="00EA53CE">
        <w:rPr>
          <w:rFonts w:asciiTheme="minorHAnsi" w:hAnsiTheme="minorHAnsi" w:cstheme="minorHAnsi"/>
          <w:color w:val="000000" w:themeColor="text1"/>
        </w:rPr>
        <w:t xml:space="preserve">In their indifference, </w:t>
      </w:r>
      <w:r w:rsidR="007C1A42" w:rsidRPr="00EA53CE">
        <w:rPr>
          <w:rFonts w:asciiTheme="minorHAnsi" w:hAnsiTheme="minorHAnsi" w:cstheme="minorHAnsi"/>
          <w:color w:val="000000" w:themeColor="text1"/>
        </w:rPr>
        <w:t>(</w:t>
      </w:r>
      <w:r w:rsidR="00F056C0" w:rsidRPr="00EA53CE">
        <w:rPr>
          <w:rFonts w:asciiTheme="minorHAnsi" w:hAnsiTheme="minorHAnsi" w:cstheme="minorHAnsi"/>
          <w:color w:val="000000" w:themeColor="text1"/>
        </w:rPr>
        <w:t xml:space="preserve">suggests </w:t>
      </w:r>
      <w:r w:rsidR="00F056C0" w:rsidRPr="00E9431A">
        <w:rPr>
          <w:rFonts w:asciiTheme="minorHAnsi" w:hAnsiTheme="minorHAnsi" w:cstheme="minorHAnsi"/>
          <w:color w:val="000000" w:themeColor="text1"/>
        </w:rPr>
        <w:lastRenderedPageBreak/>
        <w:t>Houellebecq</w:t>
      </w:r>
      <w:r w:rsidR="007C1A42" w:rsidRPr="00E9431A">
        <w:rPr>
          <w:rFonts w:asciiTheme="minorHAnsi" w:hAnsiTheme="minorHAnsi" w:cstheme="minorHAnsi"/>
          <w:color w:val="000000" w:themeColor="text1"/>
        </w:rPr>
        <w:t>)</w:t>
      </w:r>
      <w:r w:rsidR="00F056C0" w:rsidRPr="00E9431A">
        <w:rPr>
          <w:rFonts w:asciiTheme="minorHAnsi" w:hAnsiTheme="minorHAnsi" w:cstheme="minorHAnsi"/>
          <w:color w:val="000000" w:themeColor="text1"/>
        </w:rPr>
        <w:t xml:space="preserve">, they become party to the </w:t>
      </w:r>
      <w:r w:rsidR="00AE1224" w:rsidRPr="00E9431A">
        <w:rPr>
          <w:rFonts w:asciiTheme="minorHAnsi" w:hAnsiTheme="minorHAnsi" w:cstheme="minorHAnsi"/>
          <w:color w:val="000000" w:themeColor="text1"/>
        </w:rPr>
        <w:t xml:space="preserve">usurpation and inversion of </w:t>
      </w:r>
      <w:r w:rsidR="00F056C0" w:rsidRPr="00E9431A">
        <w:rPr>
          <w:rFonts w:asciiTheme="minorHAnsi" w:hAnsiTheme="minorHAnsi" w:cstheme="minorHAnsi"/>
          <w:color w:val="000000" w:themeColor="text1"/>
        </w:rPr>
        <w:t xml:space="preserve">everything </w:t>
      </w:r>
      <w:r w:rsidR="00AE1224" w:rsidRPr="00E9431A">
        <w:rPr>
          <w:rFonts w:asciiTheme="minorHAnsi" w:hAnsiTheme="minorHAnsi" w:cstheme="minorHAnsi"/>
          <w:color w:val="000000" w:themeColor="text1"/>
        </w:rPr>
        <w:t>France</w:t>
      </w:r>
      <w:r w:rsidR="00F056C0" w:rsidRPr="00E9431A">
        <w:rPr>
          <w:rFonts w:asciiTheme="minorHAnsi" w:hAnsiTheme="minorHAnsi" w:cstheme="minorHAnsi"/>
          <w:color w:val="000000" w:themeColor="text1"/>
        </w:rPr>
        <w:t xml:space="preserve"> stands for</w:t>
      </w:r>
      <w:r w:rsidR="00AE1224" w:rsidRPr="00E9431A">
        <w:rPr>
          <w:rFonts w:asciiTheme="minorHAnsi" w:hAnsiTheme="minorHAnsi" w:cstheme="minorHAnsi"/>
          <w:bCs/>
          <w:color w:val="000000" w:themeColor="text1"/>
        </w:rPr>
        <w:t>.</w:t>
      </w:r>
      <w:r w:rsidR="00522620" w:rsidRPr="00E9431A">
        <w:rPr>
          <w:rFonts w:asciiTheme="minorHAnsi" w:hAnsiTheme="minorHAnsi" w:cstheme="minorHAnsi"/>
          <w:b/>
          <w:color w:val="000000" w:themeColor="text1"/>
        </w:rPr>
        <w:t xml:space="preserve"> </w:t>
      </w:r>
    </w:p>
    <w:p w14:paraId="5A833AC8" w14:textId="77777777" w:rsidR="000E1B69" w:rsidRPr="00E9431A" w:rsidRDefault="000E1B69" w:rsidP="00E9431A">
      <w:pPr>
        <w:spacing w:line="360" w:lineRule="auto"/>
        <w:ind w:firstLine="720"/>
        <w:rPr>
          <w:rFonts w:asciiTheme="minorHAnsi" w:hAnsiTheme="minorHAnsi" w:cstheme="minorHAnsi"/>
          <w:color w:val="202124"/>
          <w:shd w:val="clear" w:color="auto" w:fill="FFFFFF"/>
        </w:rPr>
      </w:pPr>
      <w:r w:rsidRPr="00E9431A">
        <w:rPr>
          <w:rFonts w:asciiTheme="minorHAnsi" w:hAnsiTheme="minorHAnsi" w:cstheme="minorHAnsi"/>
          <w:color w:val="000000" w:themeColor="text1"/>
        </w:rPr>
        <w:t xml:space="preserve">Pp 112-113—there is a gathering of storm clouds, “I dove into what had gone into disuse.” A metaphor of entrenchment below ground. A </w:t>
      </w:r>
      <w:r w:rsidRPr="00E9431A">
        <w:rPr>
          <w:rFonts w:asciiTheme="minorHAnsi" w:hAnsiTheme="minorHAnsi" w:cstheme="minorHAnsi"/>
          <w:color w:val="202124"/>
          <w:shd w:val="clear" w:color="auto" w:fill="FFFFFF"/>
        </w:rPr>
        <w:t>huge crowd participates</w:t>
      </w:r>
      <w:r w:rsidRPr="00E9431A">
        <w:rPr>
          <w:rFonts w:asciiTheme="minorHAnsi" w:hAnsiTheme="minorHAnsi" w:cstheme="minorHAnsi"/>
          <w:color w:val="000000" w:themeColor="text1"/>
        </w:rPr>
        <w:t xml:space="preserve"> in a procession led by Marine La Pen down the </w:t>
      </w:r>
      <w:r w:rsidRPr="00E9431A">
        <w:rPr>
          <w:rFonts w:asciiTheme="minorHAnsi" w:hAnsiTheme="minorHAnsi" w:cstheme="minorHAnsi"/>
          <w:color w:val="202124"/>
          <w:shd w:val="clear" w:color="auto" w:fill="FFFFFF"/>
        </w:rPr>
        <w:t xml:space="preserve">Champs-Élysées </w:t>
      </w:r>
    </w:p>
    <w:p w14:paraId="7772E6E4" w14:textId="77777777" w:rsidR="000E1B69" w:rsidRPr="00E9431A" w:rsidRDefault="000E1B69" w:rsidP="00E9431A">
      <w:pPr>
        <w:bidi/>
        <w:spacing w:line="360" w:lineRule="auto"/>
        <w:ind w:firstLine="720"/>
        <w:rPr>
          <w:rFonts w:asciiTheme="minorHAnsi" w:hAnsiTheme="minorHAnsi" w:cstheme="minorHAnsi"/>
          <w:color w:val="7030A0"/>
        </w:rPr>
      </w:pPr>
    </w:p>
    <w:p w14:paraId="0E10A9AC" w14:textId="77777777" w:rsidR="000E1B69" w:rsidRPr="00E9431A" w:rsidRDefault="000E1B69" w:rsidP="00E9431A">
      <w:pPr>
        <w:bidi/>
        <w:spacing w:line="360" w:lineRule="auto"/>
        <w:ind w:firstLine="720"/>
        <w:jc w:val="right"/>
        <w:rPr>
          <w:rFonts w:asciiTheme="minorHAnsi" w:hAnsiTheme="minorHAnsi" w:cstheme="minorHAnsi"/>
          <w:color w:val="000000" w:themeColor="text1"/>
        </w:rPr>
      </w:pPr>
      <w:r w:rsidRPr="00E9431A">
        <w:rPr>
          <w:rFonts w:asciiTheme="minorHAnsi" w:hAnsiTheme="minorHAnsi" w:cstheme="minorHAnsi"/>
          <w:color w:val="7030A0"/>
          <w:rtl/>
        </w:rPr>
        <w:t xml:space="preserve"> </w:t>
      </w:r>
      <w:r w:rsidRPr="00E9431A">
        <w:rPr>
          <w:rFonts w:asciiTheme="minorHAnsi" w:hAnsiTheme="minorHAnsi" w:cstheme="minorHAnsi"/>
          <w:color w:val="7030A0"/>
          <w:lang w:val="fr-FR"/>
        </w:rPr>
        <w:t xml:space="preserve">“L’orage menaçait toujours; l’énorme nuage était maintenant suspendu, immobile, au-dessus du cortège. Au bout de quelques minutes je me lassai ; et me replongeai dans En rade.“ </w:t>
      </w:r>
      <w:r w:rsidRPr="00E9431A">
        <w:rPr>
          <w:rFonts w:asciiTheme="minorHAnsi" w:hAnsiTheme="minorHAnsi" w:cstheme="minorHAnsi"/>
          <w:color w:val="7030A0"/>
        </w:rPr>
        <w:t>(120)</w:t>
      </w:r>
    </w:p>
    <w:p w14:paraId="3049F43E" w14:textId="5EF6C9C5" w:rsidR="000E1B69" w:rsidRPr="00E9431A" w:rsidRDefault="000E1B69" w:rsidP="00E9431A">
      <w:pPr>
        <w:spacing w:line="360" w:lineRule="auto"/>
        <w:ind w:firstLine="720"/>
        <w:rPr>
          <w:rFonts w:asciiTheme="minorHAnsi" w:hAnsiTheme="minorHAnsi" w:cstheme="minorHAnsi"/>
          <w:color w:val="000000" w:themeColor="text1"/>
          <w:shd w:val="clear" w:color="auto" w:fill="FFFFFF"/>
        </w:rPr>
      </w:pPr>
      <w:r w:rsidRPr="00E9431A">
        <w:rPr>
          <w:rFonts w:asciiTheme="minorHAnsi" w:hAnsiTheme="minorHAnsi" w:cstheme="minorHAnsi"/>
          <w:color w:val="000000" w:themeColor="text1"/>
        </w:rPr>
        <w:t xml:space="preserve">A literal cloud approaches and with it a storm. Yet it is a metaphor. A danger threatens republican values. Two metaphors: an upper one and a lower one. A figurative cloud, an approaching danger. Diving into the text, meaning to delve into it, something which is </w:t>
      </w:r>
      <w:r w:rsidRPr="00E9431A">
        <w:rPr>
          <w:rFonts w:asciiTheme="minorHAnsi" w:hAnsiTheme="minorHAnsi" w:cstheme="minorHAnsi"/>
          <w:color w:val="000000" w:themeColor="text1"/>
          <w:shd w:val="clear" w:color="auto" w:fill="FFFFFF"/>
        </w:rPr>
        <w:t xml:space="preserve">François’ work as literary scholar. Yet diving can also be understood as diving beneath the surface of reality in an effort to avoid it. </w:t>
      </w:r>
    </w:p>
    <w:p w14:paraId="7F44BE9C" w14:textId="77777777" w:rsidR="000E1479" w:rsidRPr="00E9431A" w:rsidRDefault="000E1479" w:rsidP="00E9431A">
      <w:pPr>
        <w:pStyle w:val="Heading1"/>
        <w:spacing w:before="0" w:beforeAutospacing="0" w:after="60" w:afterAutospacing="0" w:line="360" w:lineRule="auto"/>
        <w:ind w:firstLine="720"/>
        <w:rPr>
          <w:rFonts w:asciiTheme="minorHAnsi" w:hAnsiTheme="minorHAnsi" w:cstheme="minorHAnsi"/>
          <w:b w:val="0"/>
          <w:bCs w:val="0"/>
          <w:color w:val="000000" w:themeColor="text1"/>
          <w:sz w:val="24"/>
          <w:szCs w:val="24"/>
          <w:shd w:val="clear" w:color="auto" w:fill="FFFFFF"/>
        </w:rPr>
      </w:pPr>
      <w:r w:rsidRPr="00E9431A">
        <w:rPr>
          <w:rFonts w:asciiTheme="minorHAnsi" w:hAnsiTheme="minorHAnsi" w:cstheme="minorHAnsi"/>
          <w:b w:val="0"/>
          <w:bCs w:val="0"/>
          <w:color w:val="202122"/>
          <w:sz w:val="24"/>
          <w:szCs w:val="24"/>
          <w:shd w:val="clear" w:color="auto" w:fill="FFFFFF"/>
        </w:rPr>
        <w:t xml:space="preserve">In another scene, </w:t>
      </w:r>
      <w:r w:rsidRPr="00E9431A">
        <w:rPr>
          <w:rFonts w:asciiTheme="minorHAnsi" w:hAnsiTheme="minorHAnsi" w:cstheme="minorHAnsi"/>
          <w:b w:val="0"/>
          <w:bCs w:val="0"/>
          <w:color w:val="000000" w:themeColor="text1"/>
          <w:sz w:val="24"/>
          <w:szCs w:val="24"/>
          <w:shd w:val="clear" w:color="auto" w:fill="FFFFFF"/>
        </w:rPr>
        <w:t>François</w:t>
      </w:r>
      <w:r w:rsidRPr="00E9431A">
        <w:rPr>
          <w:rFonts w:asciiTheme="minorHAnsi" w:hAnsiTheme="minorHAnsi" w:cstheme="minorHAnsi"/>
          <w:b w:val="0"/>
          <w:bCs w:val="0"/>
          <w:color w:val="202122"/>
          <w:sz w:val="24"/>
          <w:szCs w:val="24"/>
          <w:shd w:val="clear" w:color="auto" w:fill="FFFFFF"/>
        </w:rPr>
        <w:t xml:space="preserve"> acknowledges that that chances are that the ----, “</w:t>
      </w:r>
      <w:r w:rsidRPr="00E9431A">
        <w:rPr>
          <w:rFonts w:asciiTheme="minorHAnsi" w:hAnsiTheme="minorHAnsi" w:cstheme="minorHAnsi"/>
          <w:b w:val="0"/>
          <w:bCs w:val="0"/>
          <w:color w:val="202122"/>
          <w:sz w:val="24"/>
          <w:szCs w:val="24"/>
          <w:highlight w:val="yellow"/>
          <w:shd w:val="clear" w:color="auto" w:fill="FFFFFF"/>
        </w:rPr>
        <w:t>Are two parties that</w:t>
      </w:r>
      <w:r w:rsidRPr="00E9431A">
        <w:rPr>
          <w:rFonts w:asciiTheme="minorHAnsi" w:hAnsiTheme="minorHAnsi" w:cstheme="minorHAnsi"/>
          <w:b w:val="0"/>
          <w:bCs w:val="0"/>
          <w:color w:val="202122"/>
          <w:sz w:val="24"/>
          <w:szCs w:val="24"/>
          <w:shd w:val="clear" w:color="auto" w:fill="FFFFFF"/>
        </w:rPr>
        <w:t xml:space="preserve"> have dominated French political life since the beginning of the Fifth Republic going to disappear?” (p. 71). He then decides that this matter is significant enough that he should watch a television debate between the candidates. Again, the inversion of hierarchies is employed.  The fateful, serious is juxtaposed with the trivial and the banal, with the latter overcoming.  then  </w:t>
      </w:r>
      <w:r w:rsidRPr="00E9431A">
        <w:rPr>
          <w:rFonts w:asciiTheme="minorHAnsi" w:hAnsiTheme="minorHAnsi" w:cstheme="minorHAnsi"/>
          <w:b w:val="0"/>
          <w:bCs w:val="0"/>
          <w:color w:val="000000" w:themeColor="text1"/>
          <w:sz w:val="24"/>
          <w:szCs w:val="24"/>
          <w:shd w:val="clear" w:color="auto" w:fill="FFFFFF"/>
        </w:rPr>
        <w:t>François decides to</w:t>
      </w:r>
      <w:r w:rsidRPr="00E9431A">
        <w:rPr>
          <w:rFonts w:asciiTheme="minorHAnsi" w:hAnsiTheme="minorHAnsi" w:cstheme="minorHAnsi"/>
          <w:b w:val="0"/>
          <w:bCs w:val="0"/>
          <w:color w:val="202122"/>
          <w:sz w:val="24"/>
          <w:szCs w:val="24"/>
          <w:shd w:val="clear" w:color="auto" w:fill="FFFFFF"/>
        </w:rPr>
        <w:t xml:space="preserve"> watch the debate while eating a microwave dinner. Yet the hierarchical relationship between the debate and microwave dinner is subsequently flipped. Even though he has decided that it is important to watch the debate, </w:t>
      </w:r>
      <w:r w:rsidRPr="00E9431A">
        <w:rPr>
          <w:rFonts w:asciiTheme="minorHAnsi" w:hAnsiTheme="minorHAnsi" w:cstheme="minorHAnsi"/>
          <w:b w:val="0"/>
          <w:bCs w:val="0"/>
          <w:color w:val="000000" w:themeColor="text1"/>
          <w:sz w:val="24"/>
          <w:szCs w:val="24"/>
          <w:shd w:val="clear" w:color="auto" w:fill="FFFFFF"/>
        </w:rPr>
        <w:t xml:space="preserve">François gets caught up heating his dinner after his microwave malfunctions and misses the debate.  </w:t>
      </w:r>
    </w:p>
    <w:p w14:paraId="0B516827" w14:textId="77777777" w:rsidR="000E1479" w:rsidRPr="00E9431A" w:rsidRDefault="000E1479" w:rsidP="00E9431A">
      <w:pPr>
        <w:pStyle w:val="Heading1"/>
        <w:spacing w:before="0" w:beforeAutospacing="0" w:after="60" w:afterAutospacing="0" w:line="360" w:lineRule="auto"/>
        <w:ind w:firstLine="720"/>
        <w:rPr>
          <w:rFonts w:asciiTheme="minorHAnsi" w:hAnsiTheme="minorHAnsi" w:cstheme="minorHAnsi"/>
          <w:b w:val="0"/>
          <w:bCs w:val="0"/>
          <w:color w:val="000000" w:themeColor="text1"/>
          <w:sz w:val="24"/>
          <w:szCs w:val="24"/>
          <w:shd w:val="clear" w:color="auto" w:fill="FFFFFF"/>
        </w:rPr>
      </w:pPr>
    </w:p>
    <w:p w14:paraId="704B44C3" w14:textId="285253D0" w:rsidR="00F056C0" w:rsidRPr="00E9431A" w:rsidRDefault="002E1B70" w:rsidP="00E9431A">
      <w:pPr>
        <w:spacing w:after="120" w:line="360" w:lineRule="auto"/>
        <w:ind w:right="4"/>
        <w:jc w:val="center"/>
        <w:rPr>
          <w:rFonts w:asciiTheme="minorHAnsi" w:hAnsiTheme="minorHAnsi" w:cstheme="minorHAnsi"/>
          <w:color w:val="000000" w:themeColor="text1"/>
          <w:u w:val="single"/>
        </w:rPr>
      </w:pPr>
      <w:r w:rsidRPr="00E9431A">
        <w:rPr>
          <w:rFonts w:asciiTheme="minorHAnsi" w:hAnsiTheme="minorHAnsi" w:cstheme="minorHAnsi"/>
          <w:color w:val="000000" w:themeColor="text1"/>
          <w:u w:val="single"/>
        </w:rPr>
        <w:t>*</w:t>
      </w:r>
      <w:r w:rsidRPr="00E9431A">
        <w:rPr>
          <w:rFonts w:asciiTheme="minorHAnsi" w:hAnsiTheme="minorHAnsi" w:cstheme="minorHAnsi"/>
          <w:color w:val="000000" w:themeColor="text1"/>
        </w:rPr>
        <w:t>**</w:t>
      </w:r>
    </w:p>
    <w:p w14:paraId="6F30AD49" w14:textId="0B995C9B" w:rsidR="006E4210" w:rsidRPr="00E9431A" w:rsidRDefault="00F056C0" w:rsidP="00E9431A">
      <w:pPr>
        <w:spacing w:after="120" w:line="360" w:lineRule="auto"/>
        <w:ind w:right="4"/>
        <w:rPr>
          <w:rFonts w:asciiTheme="minorHAnsi" w:hAnsiTheme="minorHAnsi" w:cstheme="minorHAnsi"/>
          <w:color w:val="000000" w:themeColor="text1"/>
        </w:rPr>
      </w:pPr>
      <w:r w:rsidRPr="00E9431A">
        <w:rPr>
          <w:rFonts w:asciiTheme="minorHAnsi" w:hAnsiTheme="minorHAnsi" w:cstheme="minorHAnsi"/>
          <w:color w:val="000000" w:themeColor="text1"/>
        </w:rPr>
        <w:t xml:space="preserve">Thus, </w:t>
      </w:r>
      <w:r w:rsidR="00A3533F" w:rsidRPr="00E9431A">
        <w:rPr>
          <w:rFonts w:asciiTheme="minorHAnsi" w:hAnsiTheme="minorHAnsi" w:cstheme="minorHAnsi"/>
          <w:color w:val="000000" w:themeColor="text1"/>
        </w:rPr>
        <w:t xml:space="preserve">either by over- involvement or under involvement in politics, </w:t>
      </w:r>
      <w:r w:rsidR="00792A53" w:rsidRPr="00E9431A">
        <w:rPr>
          <w:rFonts w:asciiTheme="minorHAnsi" w:hAnsiTheme="minorHAnsi" w:cstheme="minorHAnsi"/>
          <w:color w:val="000000" w:themeColor="text1"/>
        </w:rPr>
        <w:t xml:space="preserve">academia and the </w:t>
      </w:r>
      <w:r w:rsidRPr="00E9431A">
        <w:rPr>
          <w:rFonts w:asciiTheme="minorHAnsi" w:hAnsiTheme="minorHAnsi" w:cstheme="minorHAnsi"/>
          <w:color w:val="000000" w:themeColor="text1"/>
        </w:rPr>
        <w:t>h</w:t>
      </w:r>
      <w:r w:rsidR="00792A53" w:rsidRPr="00E9431A">
        <w:rPr>
          <w:rFonts w:asciiTheme="minorHAnsi" w:hAnsiTheme="minorHAnsi" w:cstheme="minorHAnsi"/>
          <w:color w:val="000000" w:themeColor="text1"/>
        </w:rPr>
        <w:t xml:space="preserve">umanities in particular </w:t>
      </w:r>
      <w:r w:rsidRPr="00E9431A">
        <w:rPr>
          <w:rFonts w:asciiTheme="minorHAnsi" w:hAnsiTheme="minorHAnsi" w:cstheme="minorHAnsi"/>
          <w:color w:val="000000" w:themeColor="text1"/>
        </w:rPr>
        <w:t xml:space="preserve">betray </w:t>
      </w:r>
      <w:r w:rsidR="00792A53" w:rsidRPr="00E9431A">
        <w:rPr>
          <w:rFonts w:asciiTheme="minorHAnsi" w:hAnsiTheme="minorHAnsi" w:cstheme="minorHAnsi"/>
          <w:color w:val="000000" w:themeColor="text1"/>
        </w:rPr>
        <w:t>society.</w:t>
      </w:r>
      <w:r w:rsidR="00522620" w:rsidRPr="00E9431A">
        <w:rPr>
          <w:rFonts w:asciiTheme="minorHAnsi" w:hAnsiTheme="minorHAnsi" w:cstheme="minorHAnsi"/>
          <w:color w:val="000000" w:themeColor="text1"/>
        </w:rPr>
        <w:t xml:space="preserve"> </w:t>
      </w:r>
      <w:r w:rsidR="006E4210" w:rsidRPr="00E9431A">
        <w:rPr>
          <w:rFonts w:asciiTheme="minorHAnsi" w:hAnsiTheme="minorHAnsi" w:cstheme="minorHAnsi"/>
          <w:color w:val="000000" w:themeColor="text1"/>
        </w:rPr>
        <w:t xml:space="preserve">Society relies on </w:t>
      </w:r>
      <w:r w:rsidRPr="00E9431A">
        <w:rPr>
          <w:rFonts w:asciiTheme="minorHAnsi" w:hAnsiTheme="minorHAnsi" w:cstheme="minorHAnsi"/>
          <w:color w:val="000000" w:themeColor="text1"/>
        </w:rPr>
        <w:t xml:space="preserve">academia for </w:t>
      </w:r>
      <w:r w:rsidR="006E4210" w:rsidRPr="00E9431A">
        <w:rPr>
          <w:rFonts w:asciiTheme="minorHAnsi" w:hAnsiTheme="minorHAnsi" w:cstheme="minorHAnsi"/>
          <w:color w:val="000000" w:themeColor="text1"/>
        </w:rPr>
        <w:t xml:space="preserve">knowledge. If it is </w:t>
      </w:r>
      <w:r w:rsidRPr="00E9431A">
        <w:rPr>
          <w:rFonts w:asciiTheme="minorHAnsi" w:hAnsiTheme="minorHAnsi" w:cstheme="minorHAnsi"/>
          <w:color w:val="000000" w:themeColor="text1"/>
        </w:rPr>
        <w:t xml:space="preserve">too deeply </w:t>
      </w:r>
      <w:r w:rsidR="006E4210" w:rsidRPr="00E9431A">
        <w:rPr>
          <w:rFonts w:asciiTheme="minorHAnsi" w:hAnsiTheme="minorHAnsi" w:cstheme="minorHAnsi"/>
          <w:color w:val="000000" w:themeColor="text1"/>
        </w:rPr>
        <w:t xml:space="preserve">enmeshed in </w:t>
      </w:r>
      <w:r w:rsidRPr="00E9431A">
        <w:rPr>
          <w:rFonts w:asciiTheme="minorHAnsi" w:hAnsiTheme="minorHAnsi" w:cstheme="minorHAnsi"/>
          <w:color w:val="000000" w:themeColor="text1"/>
        </w:rPr>
        <w:t xml:space="preserve">or completely indifferent to </w:t>
      </w:r>
      <w:r w:rsidR="006E4210" w:rsidRPr="00E9431A">
        <w:rPr>
          <w:rFonts w:asciiTheme="minorHAnsi" w:hAnsiTheme="minorHAnsi" w:cstheme="minorHAnsi"/>
          <w:color w:val="000000" w:themeColor="text1"/>
        </w:rPr>
        <w:t xml:space="preserve">politics </w:t>
      </w:r>
      <w:r w:rsidRPr="00E9431A">
        <w:rPr>
          <w:rFonts w:asciiTheme="minorHAnsi" w:hAnsiTheme="minorHAnsi" w:cstheme="minorHAnsi"/>
          <w:color w:val="000000" w:themeColor="text1"/>
        </w:rPr>
        <w:t>it betrays its duty</w:t>
      </w:r>
      <w:r w:rsidR="006E4210" w:rsidRPr="00E9431A">
        <w:rPr>
          <w:rFonts w:asciiTheme="minorHAnsi" w:hAnsiTheme="minorHAnsi" w:cstheme="minorHAnsi"/>
          <w:color w:val="000000" w:themeColor="text1"/>
        </w:rPr>
        <w:t>.</w:t>
      </w:r>
      <w:r w:rsidR="00522620" w:rsidRPr="00E9431A">
        <w:rPr>
          <w:rFonts w:asciiTheme="minorHAnsi" w:hAnsiTheme="minorHAnsi" w:cstheme="minorHAnsi"/>
          <w:color w:val="000000" w:themeColor="text1"/>
        </w:rPr>
        <w:t xml:space="preserve"> </w:t>
      </w:r>
      <w:r w:rsidR="00792A53" w:rsidRPr="00E9431A">
        <w:rPr>
          <w:rFonts w:asciiTheme="minorHAnsi" w:hAnsiTheme="minorHAnsi" w:cstheme="minorHAnsi"/>
          <w:color w:val="000000" w:themeColor="text1"/>
        </w:rPr>
        <w:t xml:space="preserve">The </w:t>
      </w:r>
      <w:r w:rsidRPr="00E9431A">
        <w:rPr>
          <w:rFonts w:asciiTheme="minorHAnsi" w:hAnsiTheme="minorHAnsi" w:cstheme="minorHAnsi"/>
          <w:color w:val="000000" w:themeColor="text1"/>
        </w:rPr>
        <w:t xml:space="preserve">French </w:t>
      </w:r>
      <w:r w:rsidR="00792A53" w:rsidRPr="00E9431A">
        <w:rPr>
          <w:rFonts w:asciiTheme="minorHAnsi" w:hAnsiTheme="minorHAnsi" w:cstheme="minorHAnsi"/>
          <w:color w:val="000000" w:themeColor="text1"/>
        </w:rPr>
        <w:t xml:space="preserve">academic </w:t>
      </w:r>
      <w:r w:rsidRPr="00E9431A">
        <w:rPr>
          <w:rFonts w:asciiTheme="minorHAnsi" w:hAnsiTheme="minorHAnsi" w:cstheme="minorHAnsi"/>
          <w:color w:val="000000" w:themeColor="text1"/>
        </w:rPr>
        <w:t xml:space="preserve">as portrayed in the novel </w:t>
      </w:r>
      <w:r w:rsidR="00792A53" w:rsidRPr="00E9431A">
        <w:rPr>
          <w:rFonts w:asciiTheme="minorHAnsi" w:hAnsiTheme="minorHAnsi" w:cstheme="minorHAnsi"/>
          <w:color w:val="000000" w:themeColor="text1"/>
        </w:rPr>
        <w:t xml:space="preserve">does not feel </w:t>
      </w:r>
      <w:r w:rsidRPr="00E9431A">
        <w:rPr>
          <w:rFonts w:asciiTheme="minorHAnsi" w:hAnsiTheme="minorHAnsi" w:cstheme="minorHAnsi"/>
          <w:color w:val="000000" w:themeColor="text1"/>
        </w:rPr>
        <w:t xml:space="preserve">obliged </w:t>
      </w:r>
      <w:r w:rsidR="00792A53" w:rsidRPr="00E9431A">
        <w:rPr>
          <w:rFonts w:asciiTheme="minorHAnsi" w:hAnsiTheme="minorHAnsi" w:cstheme="minorHAnsi"/>
          <w:color w:val="000000" w:themeColor="text1"/>
        </w:rPr>
        <w:t xml:space="preserve">to anything, not even social </w:t>
      </w:r>
      <w:r w:rsidR="00792A53" w:rsidRPr="00E9431A">
        <w:rPr>
          <w:rFonts w:asciiTheme="minorHAnsi" w:hAnsiTheme="minorHAnsi" w:cstheme="minorHAnsi"/>
          <w:color w:val="000000" w:themeColor="text1"/>
        </w:rPr>
        <w:lastRenderedPageBreak/>
        <w:t>democracy, which is on the verge of collapse.</w:t>
      </w:r>
      <w:r w:rsidR="00522620" w:rsidRPr="00E9431A">
        <w:rPr>
          <w:rFonts w:asciiTheme="minorHAnsi" w:hAnsiTheme="minorHAnsi" w:cstheme="minorHAnsi"/>
          <w:color w:val="000000" w:themeColor="text1"/>
        </w:rPr>
        <w:t xml:space="preserve"> </w:t>
      </w:r>
      <w:r w:rsidRPr="00E9431A">
        <w:rPr>
          <w:rFonts w:asciiTheme="minorHAnsi" w:hAnsiTheme="minorHAnsi" w:cstheme="minorHAnsi"/>
          <w:color w:val="000000" w:themeColor="text1"/>
        </w:rPr>
        <w:t xml:space="preserve">The very purpose of university </w:t>
      </w:r>
      <w:r w:rsidR="002E1B70" w:rsidRPr="00E9431A">
        <w:rPr>
          <w:rFonts w:asciiTheme="minorHAnsi" w:hAnsiTheme="minorHAnsi" w:cstheme="minorHAnsi"/>
          <w:color w:val="000000" w:themeColor="text1"/>
        </w:rPr>
        <w:t xml:space="preserve">studies </w:t>
      </w:r>
      <w:r w:rsidRPr="00E9431A">
        <w:rPr>
          <w:rFonts w:asciiTheme="minorHAnsi" w:hAnsiTheme="minorHAnsi" w:cstheme="minorHAnsi"/>
          <w:color w:val="000000" w:themeColor="text1"/>
        </w:rPr>
        <w:t xml:space="preserve">is </w:t>
      </w:r>
      <w:r w:rsidR="00B41036" w:rsidRPr="00E9431A">
        <w:rPr>
          <w:rFonts w:asciiTheme="minorHAnsi" w:hAnsiTheme="minorHAnsi" w:cstheme="minorHAnsi"/>
          <w:color w:val="000000" w:themeColor="text1"/>
        </w:rPr>
        <w:t>parodied</w:t>
      </w:r>
      <w:r w:rsidRPr="00E9431A">
        <w:rPr>
          <w:rFonts w:asciiTheme="minorHAnsi" w:hAnsiTheme="minorHAnsi" w:cstheme="minorHAnsi"/>
          <w:color w:val="000000" w:themeColor="text1"/>
        </w:rPr>
        <w:t xml:space="preserve">, </w:t>
      </w:r>
      <w:r w:rsidR="00792A53" w:rsidRPr="00E9431A">
        <w:rPr>
          <w:rFonts w:asciiTheme="minorHAnsi" w:hAnsiTheme="minorHAnsi" w:cstheme="minorHAnsi"/>
          <w:i/>
          <w:iCs/>
          <w:color w:val="000000" w:themeColor="text1"/>
        </w:rPr>
        <w:t>ad absurdum</w:t>
      </w:r>
      <w:r w:rsidRPr="00E9431A">
        <w:rPr>
          <w:rFonts w:asciiTheme="minorHAnsi" w:hAnsiTheme="minorHAnsi" w:cstheme="minorHAnsi"/>
          <w:color w:val="000000" w:themeColor="text1"/>
        </w:rPr>
        <w:t xml:space="preserve"> in the following quote:</w:t>
      </w:r>
    </w:p>
    <w:p w14:paraId="746269F4" w14:textId="14B55A9A" w:rsidR="00792A53" w:rsidRPr="00E9431A" w:rsidRDefault="00792A53" w:rsidP="00E9431A">
      <w:pPr>
        <w:spacing w:after="120" w:line="360" w:lineRule="auto"/>
        <w:ind w:left="720" w:right="4"/>
        <w:rPr>
          <w:rFonts w:asciiTheme="minorHAnsi" w:hAnsiTheme="minorHAnsi" w:cstheme="minorHAnsi"/>
          <w:color w:val="000000" w:themeColor="text1"/>
        </w:rPr>
      </w:pPr>
      <w:r w:rsidRPr="00E9431A">
        <w:rPr>
          <w:rFonts w:asciiTheme="minorHAnsi" w:hAnsiTheme="minorHAnsi" w:cstheme="minorHAnsi"/>
          <w:color w:val="000000" w:themeColor="text1"/>
        </w:rPr>
        <w:t xml:space="preserve">The academic study of literature leads basically nowhere, as well all know. Unless you happen to be an especially gifted student, in which case it prepares you for a career teaching the academic study of literature – it is, in other words, a rather farcical system that exists solely to replicate itself </w:t>
      </w:r>
      <w:r w:rsidR="00F056C0" w:rsidRPr="00E9431A">
        <w:rPr>
          <w:rFonts w:asciiTheme="minorHAnsi" w:hAnsiTheme="minorHAnsi" w:cstheme="minorHAnsi"/>
          <w:color w:val="000000" w:themeColor="text1"/>
        </w:rPr>
        <w:t>[…]</w:t>
      </w:r>
      <w:r w:rsidRPr="00E9431A">
        <w:rPr>
          <w:rFonts w:asciiTheme="minorHAnsi" w:hAnsiTheme="minorHAnsi" w:cstheme="minorHAnsi"/>
          <w:color w:val="000000" w:themeColor="text1"/>
        </w:rPr>
        <w:t>.</w:t>
      </w:r>
      <w:r w:rsidR="00522620" w:rsidRPr="00E9431A">
        <w:rPr>
          <w:rFonts w:asciiTheme="minorHAnsi" w:hAnsiTheme="minorHAnsi" w:cstheme="minorHAnsi"/>
          <w:color w:val="000000" w:themeColor="text1"/>
        </w:rPr>
        <w:t xml:space="preserve"> </w:t>
      </w:r>
      <w:r w:rsidRPr="00E9431A">
        <w:rPr>
          <w:rFonts w:asciiTheme="minorHAnsi" w:hAnsiTheme="minorHAnsi" w:cstheme="minorHAnsi"/>
          <w:color w:val="000000" w:themeColor="text1"/>
        </w:rPr>
        <w:t>Still, it’s harmless, you can even have a certain marginal value</w:t>
      </w:r>
      <w:r w:rsidR="00F056C0" w:rsidRPr="00E9431A">
        <w:rPr>
          <w:rFonts w:asciiTheme="minorHAnsi" w:hAnsiTheme="minorHAnsi" w:cstheme="minorHAnsi"/>
          <w:color w:val="000000" w:themeColor="text1"/>
        </w:rPr>
        <w:t xml:space="preserve"> […] </w:t>
      </w:r>
      <w:r w:rsidRPr="00E9431A">
        <w:rPr>
          <w:rFonts w:asciiTheme="minorHAnsi" w:hAnsiTheme="minorHAnsi" w:cstheme="minorHAnsi"/>
          <w:color w:val="000000" w:themeColor="text1"/>
        </w:rPr>
        <w:t>a degree in literature can constitute a secondary asset since it guarantees the employer, in the absence of any useful skills, a certain intellectual agility that could lead to professional development – beside which, literature has always carried positive connotation in the world of luxury goods. (p. 8)</w:t>
      </w:r>
    </w:p>
    <w:p w14:paraId="5385D968" w14:textId="7EF947B0" w:rsidR="003F160B" w:rsidRPr="00E9431A" w:rsidRDefault="00B87035" w:rsidP="00E9431A">
      <w:pPr>
        <w:spacing w:after="120" w:line="360" w:lineRule="auto"/>
        <w:ind w:right="4"/>
        <w:rPr>
          <w:rFonts w:asciiTheme="minorHAnsi" w:hAnsiTheme="minorHAnsi" w:cstheme="minorHAnsi"/>
          <w:color w:val="000000" w:themeColor="text1"/>
        </w:rPr>
      </w:pPr>
      <w:r w:rsidRPr="00E9431A">
        <w:rPr>
          <w:rFonts w:asciiTheme="minorHAnsi" w:hAnsiTheme="minorHAnsi" w:cstheme="minorHAnsi"/>
          <w:color w:val="000000" w:themeColor="text1"/>
        </w:rPr>
        <w:t xml:space="preserve">Houellebecq challenges us to think </w:t>
      </w:r>
      <w:r w:rsidR="002E1B70" w:rsidRPr="00E9431A">
        <w:rPr>
          <w:rFonts w:asciiTheme="minorHAnsi" w:hAnsiTheme="minorHAnsi" w:cstheme="minorHAnsi"/>
          <w:color w:val="000000" w:themeColor="text1"/>
        </w:rPr>
        <w:t xml:space="preserve">of </w:t>
      </w:r>
      <w:r w:rsidRPr="00E9431A">
        <w:rPr>
          <w:rFonts w:asciiTheme="minorHAnsi" w:hAnsiTheme="minorHAnsi" w:cstheme="minorHAnsi"/>
          <w:color w:val="000000" w:themeColor="text1"/>
        </w:rPr>
        <w:t xml:space="preserve">higher education as </w:t>
      </w:r>
      <w:r w:rsidR="002E1B70" w:rsidRPr="00E9431A">
        <w:rPr>
          <w:rFonts w:asciiTheme="minorHAnsi" w:hAnsiTheme="minorHAnsi" w:cstheme="minorHAnsi"/>
          <w:color w:val="000000" w:themeColor="text1"/>
        </w:rPr>
        <w:t xml:space="preserve">a commodity that offers low return on investment. </w:t>
      </w:r>
      <w:r w:rsidRPr="00E9431A">
        <w:rPr>
          <w:rFonts w:asciiTheme="minorHAnsi" w:hAnsiTheme="minorHAnsi" w:cstheme="minorHAnsi"/>
          <w:color w:val="000000" w:themeColor="text1"/>
        </w:rPr>
        <w:t xml:space="preserve">According to </w:t>
      </w:r>
      <w:r w:rsidR="003F160B" w:rsidRPr="00E9431A">
        <w:rPr>
          <w:rFonts w:asciiTheme="minorHAnsi" w:hAnsiTheme="minorHAnsi" w:cstheme="minorHAnsi"/>
          <w:color w:val="000000" w:themeColor="text1"/>
        </w:rPr>
        <w:t xml:space="preserve">this logic, </w:t>
      </w:r>
      <w:r w:rsidRPr="00E9431A">
        <w:rPr>
          <w:rFonts w:asciiTheme="minorHAnsi" w:hAnsiTheme="minorHAnsi" w:cstheme="minorHAnsi"/>
          <w:color w:val="000000" w:themeColor="text1"/>
        </w:rPr>
        <w:t xml:space="preserve">if the </w:t>
      </w:r>
      <w:r w:rsidR="002E1B70" w:rsidRPr="00E9431A">
        <w:rPr>
          <w:rFonts w:asciiTheme="minorHAnsi" w:hAnsiTheme="minorHAnsi" w:cstheme="minorHAnsi"/>
          <w:color w:val="000000" w:themeColor="text1"/>
        </w:rPr>
        <w:t xml:space="preserve">social democratic </w:t>
      </w:r>
      <w:r w:rsidRPr="00E9431A">
        <w:rPr>
          <w:rFonts w:asciiTheme="minorHAnsi" w:hAnsiTheme="minorHAnsi" w:cstheme="minorHAnsi"/>
          <w:color w:val="000000" w:themeColor="text1"/>
        </w:rPr>
        <w:t xml:space="preserve">state funds higher education, it is reasonable for it to expect some kind of benefit in return. Otherwise, higher education </w:t>
      </w:r>
      <w:r w:rsidR="002E1B70" w:rsidRPr="00E9431A">
        <w:rPr>
          <w:rFonts w:asciiTheme="minorHAnsi" w:hAnsiTheme="minorHAnsi" w:cstheme="minorHAnsi"/>
          <w:color w:val="000000" w:themeColor="text1"/>
        </w:rPr>
        <w:t>in the humanities</w:t>
      </w:r>
      <w:r w:rsidR="00A3533F" w:rsidRPr="00E9431A">
        <w:rPr>
          <w:rFonts w:asciiTheme="minorHAnsi" w:hAnsiTheme="minorHAnsi" w:cstheme="minorHAnsi"/>
          <w:color w:val="000000" w:themeColor="text1"/>
        </w:rPr>
        <w:t>, implies</w:t>
      </w:r>
      <w:r w:rsidR="002E1B70" w:rsidRPr="00E9431A">
        <w:rPr>
          <w:rFonts w:asciiTheme="minorHAnsi" w:hAnsiTheme="minorHAnsi" w:cstheme="minorHAnsi"/>
          <w:color w:val="000000" w:themeColor="text1"/>
        </w:rPr>
        <w:t xml:space="preserve"> the </w:t>
      </w:r>
      <w:r w:rsidR="00A3533F" w:rsidRPr="00E9431A">
        <w:rPr>
          <w:rFonts w:asciiTheme="minorHAnsi" w:hAnsiTheme="minorHAnsi" w:cstheme="minorHAnsi"/>
          <w:color w:val="000000" w:themeColor="text1"/>
        </w:rPr>
        <w:t>text</w:t>
      </w:r>
      <w:r w:rsidR="002E1B70" w:rsidRPr="00E9431A">
        <w:rPr>
          <w:rFonts w:asciiTheme="minorHAnsi" w:hAnsiTheme="minorHAnsi" w:cstheme="minorHAnsi"/>
          <w:color w:val="000000" w:themeColor="text1"/>
        </w:rPr>
        <w:t xml:space="preserve">, </w:t>
      </w:r>
      <w:r w:rsidRPr="00E9431A">
        <w:rPr>
          <w:rFonts w:asciiTheme="minorHAnsi" w:hAnsiTheme="minorHAnsi" w:cstheme="minorHAnsi"/>
          <w:color w:val="000000" w:themeColor="text1"/>
        </w:rPr>
        <w:t>does nothing more than maintain itself</w:t>
      </w:r>
      <w:r w:rsidR="003F160B" w:rsidRPr="00E9431A">
        <w:rPr>
          <w:rFonts w:asciiTheme="minorHAnsi" w:hAnsiTheme="minorHAnsi" w:cstheme="minorHAnsi"/>
          <w:color w:val="000000" w:themeColor="text1"/>
        </w:rPr>
        <w:t xml:space="preserve"> without practical value.</w:t>
      </w:r>
      <w:r w:rsidR="00522620" w:rsidRPr="00E9431A">
        <w:rPr>
          <w:rFonts w:asciiTheme="minorHAnsi" w:hAnsiTheme="minorHAnsi" w:cstheme="minorHAnsi"/>
          <w:color w:val="000000" w:themeColor="text1"/>
        </w:rPr>
        <w:t xml:space="preserve"> </w:t>
      </w:r>
    </w:p>
    <w:p w14:paraId="158DD342" w14:textId="574D763F" w:rsidR="008D59DF" w:rsidRPr="00E9431A" w:rsidRDefault="00541FEE" w:rsidP="00E9431A">
      <w:pPr>
        <w:spacing w:after="120" w:line="360" w:lineRule="auto"/>
        <w:ind w:right="4"/>
        <w:rPr>
          <w:rFonts w:asciiTheme="minorHAnsi" w:hAnsiTheme="minorHAnsi" w:cstheme="minorHAnsi"/>
          <w:color w:val="FF0000"/>
        </w:rPr>
      </w:pPr>
      <w:r w:rsidRPr="00E9431A">
        <w:rPr>
          <w:rFonts w:asciiTheme="minorHAnsi" w:hAnsiTheme="minorHAnsi" w:cstheme="minorHAnsi"/>
          <w:color w:val="FF0000"/>
        </w:rPr>
        <w:t xml:space="preserve">Academia’s purpose is to produce knowledge and human resources </w:t>
      </w:r>
      <w:r w:rsidR="008D59DF" w:rsidRPr="00E9431A">
        <w:rPr>
          <w:rFonts w:asciiTheme="minorHAnsi" w:hAnsiTheme="minorHAnsi" w:cstheme="minorHAnsi"/>
          <w:color w:val="FF0000"/>
        </w:rPr>
        <w:t xml:space="preserve">capable of confronting humanity’s challenges and to be able to produce agents of </w:t>
      </w:r>
    </w:p>
    <w:p w14:paraId="51BE2F52" w14:textId="637BE60D" w:rsidR="008D59DF" w:rsidRPr="00E9431A" w:rsidRDefault="008D59DF" w:rsidP="00E9431A">
      <w:pPr>
        <w:spacing w:after="120" w:line="360" w:lineRule="auto"/>
        <w:ind w:right="4"/>
        <w:rPr>
          <w:rFonts w:asciiTheme="minorHAnsi" w:hAnsiTheme="minorHAnsi" w:cstheme="minorHAnsi"/>
          <w:color w:val="FF0000"/>
        </w:rPr>
      </w:pPr>
      <w:r w:rsidRPr="00E9431A">
        <w:rPr>
          <w:rFonts w:asciiTheme="minorHAnsi" w:hAnsiTheme="minorHAnsi" w:cstheme="minorHAnsi"/>
          <w:color w:val="FF0000"/>
        </w:rPr>
        <w:t xml:space="preserve">If all that interests Francois is his “friend” Huysmans then he and his colleagues fail to deliver, have no social impact and are incapable of being agents of change. </w:t>
      </w:r>
    </w:p>
    <w:p w14:paraId="3046D6DD" w14:textId="00A72B7F" w:rsidR="00BA2284" w:rsidRPr="00E9431A" w:rsidRDefault="002E1B70" w:rsidP="00E9431A">
      <w:pPr>
        <w:spacing w:after="120" w:line="360" w:lineRule="auto"/>
        <w:ind w:right="4"/>
        <w:jc w:val="center"/>
        <w:rPr>
          <w:rFonts w:asciiTheme="minorHAnsi" w:hAnsiTheme="minorHAnsi" w:cstheme="minorHAnsi"/>
          <w:color w:val="000000" w:themeColor="text1"/>
        </w:rPr>
      </w:pPr>
      <w:r w:rsidRPr="00E9431A">
        <w:rPr>
          <w:rFonts w:asciiTheme="minorHAnsi" w:hAnsiTheme="minorHAnsi" w:cstheme="minorHAnsi"/>
          <w:color w:val="000000" w:themeColor="text1"/>
        </w:rPr>
        <w:t>***</w:t>
      </w:r>
    </w:p>
    <w:p w14:paraId="515E5F36" w14:textId="68F90D7A" w:rsidR="007F6EFA" w:rsidRPr="00E9431A" w:rsidRDefault="00051EBE" w:rsidP="00E9431A">
      <w:pPr>
        <w:spacing w:after="120" w:line="360" w:lineRule="auto"/>
        <w:ind w:right="4"/>
        <w:rPr>
          <w:rFonts w:asciiTheme="minorHAnsi" w:hAnsiTheme="minorHAnsi" w:cstheme="minorHAnsi"/>
          <w:b/>
          <w:bCs/>
          <w:color w:val="000000" w:themeColor="text1"/>
        </w:rPr>
      </w:pPr>
      <w:r w:rsidRPr="00E9431A">
        <w:rPr>
          <w:rFonts w:asciiTheme="minorHAnsi" w:hAnsiTheme="minorHAnsi" w:cstheme="minorHAnsi"/>
          <w:b/>
          <w:bCs/>
          <w:color w:val="000000" w:themeColor="text1"/>
        </w:rPr>
        <w:t xml:space="preserve">To conclude, </w:t>
      </w:r>
      <w:r w:rsidR="00B41036" w:rsidRPr="00E9431A">
        <w:rPr>
          <w:rFonts w:asciiTheme="minorHAnsi" w:hAnsiTheme="minorHAnsi" w:cstheme="minorHAnsi"/>
          <w:color w:val="000000" w:themeColor="text1"/>
        </w:rPr>
        <w:t>in</w:t>
      </w:r>
      <w:r w:rsidR="00B41036" w:rsidRPr="00E9431A">
        <w:rPr>
          <w:rFonts w:asciiTheme="minorHAnsi" w:hAnsiTheme="minorHAnsi" w:cstheme="minorHAnsi"/>
          <w:b/>
          <w:bCs/>
          <w:color w:val="000000" w:themeColor="text1"/>
        </w:rPr>
        <w:t xml:space="preserve"> </w:t>
      </w:r>
      <w:r w:rsidR="003F160B" w:rsidRPr="00E9431A">
        <w:rPr>
          <w:rFonts w:asciiTheme="minorHAnsi" w:hAnsiTheme="minorHAnsi" w:cstheme="minorHAnsi"/>
          <w:color w:val="000000" w:themeColor="text1"/>
        </w:rPr>
        <w:t xml:space="preserve">several </w:t>
      </w:r>
      <w:r w:rsidR="002E1B70" w:rsidRPr="00E9431A">
        <w:rPr>
          <w:rFonts w:asciiTheme="minorHAnsi" w:hAnsiTheme="minorHAnsi" w:cstheme="minorHAnsi"/>
          <w:color w:val="000000" w:themeColor="text1"/>
        </w:rPr>
        <w:t xml:space="preserve">points along </w:t>
      </w:r>
      <w:r w:rsidR="003F160B" w:rsidRPr="00E9431A">
        <w:rPr>
          <w:rFonts w:asciiTheme="minorHAnsi" w:hAnsiTheme="minorHAnsi" w:cstheme="minorHAnsi"/>
          <w:color w:val="000000" w:themeColor="text1"/>
        </w:rPr>
        <w:t xml:space="preserve">the narrative </w:t>
      </w:r>
      <w:r w:rsidR="00AF111E" w:rsidRPr="00E9431A">
        <w:rPr>
          <w:rFonts w:asciiTheme="minorHAnsi" w:hAnsiTheme="minorHAnsi" w:cstheme="minorHAnsi"/>
          <w:color w:val="000000" w:themeColor="text1"/>
        </w:rPr>
        <w:t>the academics</w:t>
      </w:r>
      <w:r w:rsidR="002E1B70" w:rsidRPr="00E9431A">
        <w:rPr>
          <w:rFonts w:asciiTheme="minorHAnsi" w:hAnsiTheme="minorHAnsi" w:cstheme="minorHAnsi"/>
          <w:color w:val="000000" w:themeColor="text1"/>
        </w:rPr>
        <w:t>’</w:t>
      </w:r>
      <w:r w:rsidR="00AF111E" w:rsidRPr="00E9431A">
        <w:rPr>
          <w:rFonts w:asciiTheme="minorHAnsi" w:hAnsiTheme="minorHAnsi" w:cstheme="minorHAnsi"/>
          <w:color w:val="000000" w:themeColor="text1"/>
        </w:rPr>
        <w:t xml:space="preserve"> disavowal of responsibility to society</w:t>
      </w:r>
      <w:r w:rsidR="000E002B" w:rsidRPr="00E9431A">
        <w:rPr>
          <w:rFonts w:asciiTheme="minorHAnsi" w:hAnsiTheme="minorHAnsi" w:cstheme="minorHAnsi"/>
          <w:color w:val="000000" w:themeColor="text1"/>
        </w:rPr>
        <w:t xml:space="preserve"> is referred to directly by the narrator</w:t>
      </w:r>
      <w:r w:rsidR="00AF111E" w:rsidRPr="00E9431A">
        <w:rPr>
          <w:rFonts w:asciiTheme="minorHAnsi" w:hAnsiTheme="minorHAnsi" w:cstheme="minorHAnsi"/>
          <w:color w:val="000000" w:themeColor="text1"/>
        </w:rPr>
        <w:t>, which goes hand in hand with</w:t>
      </w:r>
      <w:r w:rsidRPr="00E9431A">
        <w:rPr>
          <w:rFonts w:asciiTheme="minorHAnsi" w:hAnsiTheme="minorHAnsi" w:cstheme="minorHAnsi"/>
          <w:color w:val="000000" w:themeColor="text1"/>
        </w:rPr>
        <w:t xml:space="preserve"> the intellectual elite’s powerlessness and insignificance in the </w:t>
      </w:r>
      <w:r w:rsidR="002E1B70" w:rsidRPr="00E9431A">
        <w:rPr>
          <w:rFonts w:asciiTheme="minorHAnsi" w:hAnsiTheme="minorHAnsi" w:cstheme="minorHAnsi"/>
          <w:color w:val="000000" w:themeColor="text1"/>
        </w:rPr>
        <w:t>socio</w:t>
      </w:r>
      <w:r w:rsidRPr="00E9431A">
        <w:rPr>
          <w:rFonts w:asciiTheme="minorHAnsi" w:hAnsiTheme="minorHAnsi" w:cstheme="minorHAnsi"/>
          <w:color w:val="000000" w:themeColor="text1"/>
        </w:rPr>
        <w:t>political environment.</w:t>
      </w:r>
      <w:r w:rsidR="00522620" w:rsidRPr="00E9431A">
        <w:rPr>
          <w:rFonts w:asciiTheme="minorHAnsi" w:hAnsiTheme="minorHAnsi" w:cstheme="minorHAnsi"/>
          <w:color w:val="000000" w:themeColor="text1"/>
        </w:rPr>
        <w:t xml:space="preserve"> </w:t>
      </w:r>
      <w:r w:rsidR="00BF7923" w:rsidRPr="00E9431A">
        <w:rPr>
          <w:rFonts w:asciiTheme="minorHAnsi" w:hAnsiTheme="minorHAnsi" w:cstheme="minorHAnsi"/>
          <w:color w:val="000000" w:themeColor="text1"/>
        </w:rPr>
        <w:t xml:space="preserve">“For the French, an intellectual didn’t have to be </w:t>
      </w:r>
      <w:r w:rsidR="00BF7923" w:rsidRPr="00E9431A">
        <w:rPr>
          <w:rFonts w:asciiTheme="minorHAnsi" w:hAnsiTheme="minorHAnsi" w:cstheme="minorHAnsi"/>
          <w:i/>
          <w:iCs/>
          <w:color w:val="000000" w:themeColor="text1"/>
        </w:rPr>
        <w:t>responsible</w:t>
      </w:r>
      <w:r w:rsidR="00BF7923" w:rsidRPr="00E9431A">
        <w:rPr>
          <w:rFonts w:asciiTheme="minorHAnsi" w:hAnsiTheme="minorHAnsi" w:cstheme="minorHAnsi"/>
          <w:color w:val="000000" w:themeColor="text1"/>
        </w:rPr>
        <w:t>,</w:t>
      </w:r>
      <w:r w:rsidR="00522620" w:rsidRPr="00E9431A">
        <w:rPr>
          <w:rFonts w:asciiTheme="minorHAnsi" w:hAnsiTheme="minorHAnsi" w:cstheme="minorHAnsi"/>
          <w:color w:val="000000" w:themeColor="text1"/>
        </w:rPr>
        <w:t xml:space="preserve"> </w:t>
      </w:r>
      <w:r w:rsidR="00BF7923" w:rsidRPr="00E9431A">
        <w:rPr>
          <w:rFonts w:asciiTheme="minorHAnsi" w:hAnsiTheme="minorHAnsi" w:cstheme="minorHAnsi"/>
          <w:color w:val="000000" w:themeColor="text1"/>
        </w:rPr>
        <w:t>that wasn’t his job” (p. 221</w:t>
      </w:r>
      <w:r w:rsidR="00B41036" w:rsidRPr="00E9431A">
        <w:rPr>
          <w:rFonts w:asciiTheme="minorHAnsi" w:hAnsiTheme="minorHAnsi" w:cstheme="minorHAnsi"/>
          <w:color w:val="000000" w:themeColor="text1"/>
        </w:rPr>
        <w:t>;</w:t>
      </w:r>
      <w:r w:rsidR="00BF7923" w:rsidRPr="00E9431A">
        <w:rPr>
          <w:rFonts w:asciiTheme="minorHAnsi" w:hAnsiTheme="minorHAnsi" w:cstheme="minorHAnsi"/>
          <w:color w:val="000000" w:themeColor="text1"/>
        </w:rPr>
        <w:t xml:space="preserve"> </w:t>
      </w:r>
      <w:r w:rsidR="00B41036" w:rsidRPr="00E9431A">
        <w:rPr>
          <w:rFonts w:asciiTheme="minorHAnsi" w:hAnsiTheme="minorHAnsi" w:cstheme="minorHAnsi"/>
          <w:color w:val="000000" w:themeColor="text1"/>
        </w:rPr>
        <w:t xml:space="preserve">italics </w:t>
      </w:r>
      <w:r w:rsidR="00BF7923" w:rsidRPr="00E9431A">
        <w:rPr>
          <w:rFonts w:asciiTheme="minorHAnsi" w:hAnsiTheme="minorHAnsi" w:cstheme="minorHAnsi"/>
          <w:color w:val="000000" w:themeColor="text1"/>
        </w:rPr>
        <w:t>in the original)</w:t>
      </w:r>
      <w:r w:rsidR="00B41036" w:rsidRPr="00E9431A">
        <w:rPr>
          <w:rFonts w:asciiTheme="minorHAnsi" w:hAnsiTheme="minorHAnsi" w:cstheme="minorHAnsi"/>
          <w:color w:val="000000" w:themeColor="text1"/>
        </w:rPr>
        <w:t xml:space="preserve">. </w:t>
      </w:r>
      <w:r w:rsidR="00A724D3" w:rsidRPr="00E9431A">
        <w:rPr>
          <w:rFonts w:asciiTheme="minorHAnsi" w:hAnsiTheme="minorHAnsi" w:cstheme="minorHAnsi"/>
          <w:color w:val="000000" w:themeColor="text1"/>
        </w:rPr>
        <w:t>Elsewhere</w:t>
      </w:r>
      <w:r w:rsidR="00522620" w:rsidRPr="00E9431A">
        <w:rPr>
          <w:rFonts w:asciiTheme="minorHAnsi" w:hAnsiTheme="minorHAnsi" w:cstheme="minorHAnsi"/>
          <w:color w:val="000000" w:themeColor="text1"/>
        </w:rPr>
        <w:t xml:space="preserve"> </w:t>
      </w:r>
      <w:r w:rsidR="006C650B" w:rsidRPr="00E9431A">
        <w:rPr>
          <w:rFonts w:asciiTheme="minorHAnsi" w:hAnsiTheme="minorHAnsi" w:cstheme="minorHAnsi"/>
          <w:color w:val="000000" w:themeColor="text1"/>
        </w:rPr>
        <w:t>the protagonist maintains in a moment of candid insight and self-appraisal:</w:t>
      </w:r>
      <w:r w:rsidR="00B41036" w:rsidRPr="00E9431A">
        <w:rPr>
          <w:rFonts w:asciiTheme="minorHAnsi" w:hAnsiTheme="minorHAnsi" w:cstheme="minorHAnsi"/>
          <w:color w:val="000000" w:themeColor="text1"/>
        </w:rPr>
        <w:t xml:space="preserve"> </w:t>
      </w:r>
      <w:r w:rsidR="004D4026" w:rsidRPr="00E9431A">
        <w:rPr>
          <w:rFonts w:asciiTheme="minorHAnsi" w:hAnsiTheme="minorHAnsi" w:cstheme="minorHAnsi"/>
          <w:color w:val="000000" w:themeColor="text1"/>
        </w:rPr>
        <w:t>“Even if all the university teachers in France had risen up in protest, almost nobody would have notice</w:t>
      </w:r>
      <w:r w:rsidR="00A3533F" w:rsidRPr="00E9431A">
        <w:rPr>
          <w:rFonts w:asciiTheme="minorHAnsi" w:hAnsiTheme="minorHAnsi" w:cstheme="minorHAnsi"/>
          <w:color w:val="000000" w:themeColor="text1"/>
        </w:rPr>
        <w:t>d</w:t>
      </w:r>
      <w:r w:rsidR="004D4026" w:rsidRPr="00E9431A">
        <w:rPr>
          <w:rFonts w:asciiTheme="minorHAnsi" w:hAnsiTheme="minorHAnsi" w:cstheme="minorHAnsi"/>
          <w:color w:val="000000" w:themeColor="text1"/>
        </w:rPr>
        <w:t>, but apparently they hadn’t found that out in Saudi Arabia,</w:t>
      </w:r>
      <w:r w:rsidR="00522620" w:rsidRPr="00E9431A">
        <w:rPr>
          <w:rFonts w:asciiTheme="minorHAnsi" w:hAnsiTheme="minorHAnsi" w:cstheme="minorHAnsi"/>
          <w:color w:val="000000" w:themeColor="text1"/>
        </w:rPr>
        <w:t xml:space="preserve"> </w:t>
      </w:r>
      <w:r w:rsidR="004D4026" w:rsidRPr="00E9431A">
        <w:rPr>
          <w:rFonts w:asciiTheme="minorHAnsi" w:hAnsiTheme="minorHAnsi" w:cstheme="minorHAnsi"/>
          <w:color w:val="000000" w:themeColor="text1"/>
        </w:rPr>
        <w:t>they still believed, deep down, in the power of the intellectual elite,</w:t>
      </w:r>
      <w:r w:rsidR="00522620" w:rsidRPr="00E9431A">
        <w:rPr>
          <w:rFonts w:asciiTheme="minorHAnsi" w:hAnsiTheme="minorHAnsi" w:cstheme="minorHAnsi"/>
          <w:color w:val="000000" w:themeColor="text1"/>
        </w:rPr>
        <w:t xml:space="preserve"> </w:t>
      </w:r>
      <w:r w:rsidR="004D4026" w:rsidRPr="00E9431A">
        <w:rPr>
          <w:rFonts w:asciiTheme="minorHAnsi" w:hAnsiTheme="minorHAnsi" w:cstheme="minorHAnsi"/>
          <w:color w:val="000000" w:themeColor="text1"/>
        </w:rPr>
        <w:t>it was almost touching” (p. 147)</w:t>
      </w:r>
      <w:r w:rsidR="00B41036" w:rsidRPr="00E9431A">
        <w:rPr>
          <w:rFonts w:asciiTheme="minorHAnsi" w:hAnsiTheme="minorHAnsi" w:cstheme="minorHAnsi"/>
          <w:color w:val="000000" w:themeColor="text1"/>
        </w:rPr>
        <w:t>.</w:t>
      </w:r>
      <w:r w:rsidR="00A37D52" w:rsidRPr="00E9431A">
        <w:rPr>
          <w:rFonts w:asciiTheme="minorHAnsi" w:hAnsiTheme="minorHAnsi" w:cstheme="minorHAnsi"/>
          <w:b/>
          <w:bCs/>
          <w:color w:val="000000" w:themeColor="text1"/>
        </w:rPr>
        <w:t xml:space="preserve"> </w:t>
      </w:r>
    </w:p>
    <w:p w14:paraId="032C7756" w14:textId="6B734A12" w:rsidR="007F6EFA" w:rsidRPr="00E9431A" w:rsidRDefault="007F6EFA" w:rsidP="00E9431A">
      <w:pPr>
        <w:spacing w:after="120" w:line="360" w:lineRule="auto"/>
        <w:ind w:right="4"/>
        <w:rPr>
          <w:rFonts w:asciiTheme="minorHAnsi" w:hAnsiTheme="minorHAnsi" w:cstheme="minorHAnsi"/>
          <w:color w:val="000000" w:themeColor="text1"/>
        </w:rPr>
      </w:pPr>
      <w:r w:rsidRPr="00E9431A">
        <w:rPr>
          <w:rFonts w:asciiTheme="minorHAnsi" w:hAnsiTheme="minorHAnsi" w:cstheme="minorHAnsi"/>
          <w:color w:val="000000" w:themeColor="text1"/>
        </w:rPr>
        <w:lastRenderedPageBreak/>
        <w:t xml:space="preserve">And in </w:t>
      </w:r>
      <w:proofErr w:type="spellStart"/>
      <w:r w:rsidRPr="00E9431A">
        <w:rPr>
          <w:rFonts w:asciiTheme="minorHAnsi" w:hAnsiTheme="minorHAnsi" w:cstheme="minorHAnsi"/>
          <w:i/>
          <w:iCs/>
          <w:color w:val="000000" w:themeColor="text1"/>
        </w:rPr>
        <w:t>Soumission</w:t>
      </w:r>
      <w:proofErr w:type="spellEnd"/>
      <w:r w:rsidRPr="00E9431A">
        <w:rPr>
          <w:rFonts w:asciiTheme="minorHAnsi" w:hAnsiTheme="minorHAnsi" w:cstheme="minorHAnsi"/>
          <w:color w:val="000000" w:themeColor="text1"/>
        </w:rPr>
        <w:t xml:space="preserve">,  The academic who refuses to be a political subject and rejects any autonomous agency outside his academic expertise, and the academic who self-identifies as first and foremost a political subject at the service of political ideologies, </w:t>
      </w:r>
      <w:r w:rsidR="00B87CD1" w:rsidRPr="00E9431A">
        <w:rPr>
          <w:rFonts w:asciiTheme="minorHAnsi" w:hAnsiTheme="minorHAnsi" w:cstheme="minorHAnsi"/>
          <w:color w:val="000000" w:themeColor="text1"/>
        </w:rPr>
        <w:t xml:space="preserve">lead academia to cede its basic values, the values of the secular republic,  the values from which the very notion of a university arose.  </w:t>
      </w:r>
      <w:r w:rsidR="00B87CD1" w:rsidRPr="00E9431A">
        <w:rPr>
          <w:rFonts w:asciiTheme="minorHAnsi" w:hAnsiTheme="minorHAnsi" w:cstheme="minorHAnsi"/>
          <w:b/>
          <w:bCs/>
          <w:color w:val="000000" w:themeColor="text1"/>
        </w:rPr>
        <w:t xml:space="preserve">  </w:t>
      </w:r>
      <w:proofErr w:type="spellStart"/>
      <w:r w:rsidR="00C55C25" w:rsidRPr="00E9431A">
        <w:rPr>
          <w:rFonts w:asciiTheme="minorHAnsi" w:hAnsiTheme="minorHAnsi" w:cstheme="minorHAnsi"/>
          <w:color w:val="000000" w:themeColor="text1"/>
        </w:rPr>
        <w:t>Houellebecq’s</w:t>
      </w:r>
      <w:proofErr w:type="spellEnd"/>
      <w:r w:rsidR="00C55C25" w:rsidRPr="00E9431A">
        <w:rPr>
          <w:rFonts w:asciiTheme="minorHAnsi" w:hAnsiTheme="minorHAnsi" w:cstheme="minorHAnsi"/>
          <w:color w:val="000000" w:themeColor="text1"/>
        </w:rPr>
        <w:t xml:space="preserve"> case in point is the irresponsibility of academia to society</w:t>
      </w:r>
      <w:r w:rsidR="00C80998" w:rsidRPr="00E9431A">
        <w:rPr>
          <w:rFonts w:asciiTheme="minorHAnsi" w:hAnsiTheme="minorHAnsi" w:cstheme="minorHAnsi"/>
          <w:color w:val="000000" w:themeColor="text1"/>
        </w:rPr>
        <w:t>.</w:t>
      </w:r>
      <w:r w:rsidR="00D960EC" w:rsidRPr="00E9431A">
        <w:rPr>
          <w:rFonts w:asciiTheme="minorHAnsi" w:hAnsiTheme="minorHAnsi" w:cstheme="minorHAnsi"/>
          <w:b/>
          <w:bCs/>
          <w:color w:val="000000" w:themeColor="text1"/>
        </w:rPr>
        <w:t xml:space="preserve"> </w:t>
      </w:r>
      <w:r w:rsidR="00D960EC" w:rsidRPr="00E9431A">
        <w:rPr>
          <w:rFonts w:asciiTheme="minorHAnsi" w:hAnsiTheme="minorHAnsi" w:cstheme="minorHAnsi"/>
          <w:color w:val="000000" w:themeColor="text1"/>
        </w:rPr>
        <w:t xml:space="preserve">By </w:t>
      </w:r>
      <w:r w:rsidR="001036E6" w:rsidRPr="00E9431A">
        <w:rPr>
          <w:rFonts w:asciiTheme="minorHAnsi" w:hAnsiTheme="minorHAnsi" w:cstheme="minorHAnsi"/>
          <w:color w:val="000000" w:themeColor="text1"/>
        </w:rPr>
        <w:t xml:space="preserve">overtly and directly </w:t>
      </w:r>
      <w:r w:rsidR="00D960EC" w:rsidRPr="00E9431A">
        <w:rPr>
          <w:rFonts w:asciiTheme="minorHAnsi" w:hAnsiTheme="minorHAnsi" w:cstheme="minorHAnsi"/>
          <w:color w:val="000000" w:themeColor="text1"/>
        </w:rPr>
        <w:t>politicizing universities and by alienating academia from socie</w:t>
      </w:r>
      <w:r w:rsidR="00B41036" w:rsidRPr="00E9431A">
        <w:rPr>
          <w:rFonts w:asciiTheme="minorHAnsi" w:hAnsiTheme="minorHAnsi" w:cstheme="minorHAnsi"/>
          <w:color w:val="000000" w:themeColor="text1"/>
        </w:rPr>
        <w:t>t</w:t>
      </w:r>
      <w:r w:rsidR="00D960EC" w:rsidRPr="00E9431A">
        <w:rPr>
          <w:rFonts w:asciiTheme="minorHAnsi" w:hAnsiTheme="minorHAnsi" w:cstheme="minorHAnsi"/>
          <w:color w:val="000000" w:themeColor="text1"/>
        </w:rPr>
        <w:t xml:space="preserve">y academia </w:t>
      </w:r>
      <w:r w:rsidR="00B41036" w:rsidRPr="00E9431A">
        <w:rPr>
          <w:rFonts w:asciiTheme="minorHAnsi" w:hAnsiTheme="minorHAnsi" w:cstheme="minorHAnsi"/>
          <w:color w:val="000000" w:themeColor="text1"/>
        </w:rPr>
        <w:t xml:space="preserve">became both intellectually and politically </w:t>
      </w:r>
      <w:r w:rsidR="00D960EC" w:rsidRPr="00E9431A">
        <w:rPr>
          <w:rFonts w:asciiTheme="minorHAnsi" w:hAnsiTheme="minorHAnsi" w:cstheme="minorHAnsi"/>
          <w:color w:val="000000" w:themeColor="text1"/>
        </w:rPr>
        <w:t xml:space="preserve">insignificant. </w:t>
      </w:r>
    </w:p>
    <w:p w14:paraId="28D6012F" w14:textId="0B556732" w:rsidR="00E5760F" w:rsidRPr="00E9431A" w:rsidRDefault="00107F14" w:rsidP="00E9431A">
      <w:pPr>
        <w:spacing w:after="120" w:line="360" w:lineRule="auto"/>
        <w:ind w:right="4"/>
        <w:rPr>
          <w:rFonts w:asciiTheme="minorHAnsi" w:hAnsiTheme="minorHAnsi" w:cstheme="minorHAnsi"/>
          <w:color w:val="000000" w:themeColor="text1"/>
        </w:rPr>
      </w:pPr>
      <w:r w:rsidRPr="00E9431A">
        <w:rPr>
          <w:rFonts w:asciiTheme="minorHAnsi" w:hAnsiTheme="minorHAnsi" w:cstheme="minorHAnsi"/>
          <w:color w:val="000000" w:themeColor="text1"/>
        </w:rPr>
        <w:t xml:space="preserve">The hyperbolic, grotesque, and polemic treatment of </w:t>
      </w:r>
      <w:r w:rsidR="00384195" w:rsidRPr="00E9431A">
        <w:rPr>
          <w:rFonts w:asciiTheme="minorHAnsi" w:hAnsiTheme="minorHAnsi" w:cstheme="minorHAnsi"/>
          <w:color w:val="000000" w:themeColor="text1"/>
        </w:rPr>
        <w:t xml:space="preserve">the </w:t>
      </w:r>
      <w:r w:rsidRPr="00E9431A">
        <w:rPr>
          <w:rFonts w:asciiTheme="minorHAnsi" w:hAnsiTheme="minorHAnsi" w:cstheme="minorHAnsi"/>
          <w:color w:val="000000" w:themeColor="text1"/>
        </w:rPr>
        <w:t>sensitive target</w:t>
      </w:r>
      <w:r w:rsidR="00384195" w:rsidRPr="00E9431A">
        <w:rPr>
          <w:rFonts w:asciiTheme="minorHAnsi" w:hAnsiTheme="minorHAnsi" w:cstheme="minorHAnsi"/>
          <w:color w:val="000000" w:themeColor="text1"/>
        </w:rPr>
        <w:t xml:space="preserve"> which is the </w:t>
      </w:r>
      <w:r w:rsidRPr="00E9431A">
        <w:rPr>
          <w:rFonts w:asciiTheme="minorHAnsi" w:hAnsiTheme="minorHAnsi" w:cstheme="minorHAnsi"/>
          <w:color w:val="000000" w:themeColor="text1"/>
        </w:rPr>
        <w:t xml:space="preserve">academic world </w:t>
      </w:r>
      <w:r w:rsidR="00B41036" w:rsidRPr="00E9431A">
        <w:rPr>
          <w:rFonts w:asciiTheme="minorHAnsi" w:hAnsiTheme="minorHAnsi" w:cstheme="minorHAnsi"/>
          <w:color w:val="000000" w:themeColor="text1"/>
        </w:rPr>
        <w:t xml:space="preserve">is used in the novel as a </w:t>
      </w:r>
      <w:r w:rsidRPr="00E9431A">
        <w:rPr>
          <w:rFonts w:asciiTheme="minorHAnsi" w:hAnsiTheme="minorHAnsi" w:cstheme="minorHAnsi"/>
          <w:color w:val="000000" w:themeColor="text1"/>
        </w:rPr>
        <w:t xml:space="preserve">powerful tool for </w:t>
      </w:r>
      <w:r w:rsidR="00B41036" w:rsidRPr="00E9431A">
        <w:rPr>
          <w:rFonts w:asciiTheme="minorHAnsi" w:hAnsiTheme="minorHAnsi" w:cstheme="minorHAnsi"/>
          <w:color w:val="000000" w:themeColor="text1"/>
        </w:rPr>
        <w:t xml:space="preserve">a critique </w:t>
      </w:r>
      <w:r w:rsidR="00384195" w:rsidRPr="00E9431A">
        <w:rPr>
          <w:rFonts w:asciiTheme="minorHAnsi" w:hAnsiTheme="minorHAnsi" w:cstheme="minorHAnsi"/>
          <w:color w:val="000000" w:themeColor="text1"/>
        </w:rPr>
        <w:t>of the intellectual elites</w:t>
      </w:r>
      <w:r w:rsidR="00195577" w:rsidRPr="00E9431A">
        <w:rPr>
          <w:rFonts w:asciiTheme="minorHAnsi" w:hAnsiTheme="minorHAnsi" w:cstheme="minorHAnsi"/>
          <w:color w:val="000000" w:themeColor="text1"/>
        </w:rPr>
        <w:t>.</w:t>
      </w:r>
      <w:r w:rsidR="00B41036" w:rsidRPr="00E9431A">
        <w:rPr>
          <w:rFonts w:asciiTheme="minorHAnsi" w:hAnsiTheme="minorHAnsi" w:cstheme="minorHAnsi"/>
          <w:color w:val="000000" w:themeColor="text1"/>
        </w:rPr>
        <w:t xml:space="preserve"> </w:t>
      </w:r>
      <w:r w:rsidRPr="00E9431A">
        <w:rPr>
          <w:rFonts w:asciiTheme="minorHAnsi" w:hAnsiTheme="minorHAnsi" w:cstheme="minorHAnsi"/>
          <w:color w:val="000000" w:themeColor="text1"/>
        </w:rPr>
        <w:t xml:space="preserve">More than anything, </w:t>
      </w:r>
      <w:proofErr w:type="spellStart"/>
      <w:r w:rsidR="00195577" w:rsidRPr="00E9431A">
        <w:rPr>
          <w:rFonts w:asciiTheme="minorHAnsi" w:hAnsiTheme="minorHAnsi" w:cstheme="minorHAnsi"/>
          <w:i/>
          <w:iCs/>
          <w:color w:val="000000" w:themeColor="text1"/>
        </w:rPr>
        <w:t>Soumission</w:t>
      </w:r>
      <w:proofErr w:type="spellEnd"/>
      <w:r w:rsidR="00195577" w:rsidRPr="00E9431A">
        <w:rPr>
          <w:rFonts w:asciiTheme="minorHAnsi" w:hAnsiTheme="minorHAnsi" w:cstheme="minorHAnsi"/>
          <w:color w:val="000000" w:themeColor="text1"/>
        </w:rPr>
        <w:t xml:space="preserve"> </w:t>
      </w:r>
      <w:r w:rsidRPr="00E9431A">
        <w:rPr>
          <w:rFonts w:asciiTheme="minorHAnsi" w:hAnsiTheme="minorHAnsi" w:cstheme="minorHAnsi"/>
          <w:color w:val="000000" w:themeColor="text1"/>
        </w:rPr>
        <w:t xml:space="preserve">voices the extent </w:t>
      </w:r>
      <w:r w:rsidR="00B41036" w:rsidRPr="00E9431A">
        <w:rPr>
          <w:rFonts w:asciiTheme="minorHAnsi" w:hAnsiTheme="minorHAnsi" w:cstheme="minorHAnsi"/>
          <w:color w:val="000000" w:themeColor="text1"/>
        </w:rPr>
        <w:t xml:space="preserve">to which </w:t>
      </w:r>
      <w:r w:rsidR="00195577" w:rsidRPr="00E9431A">
        <w:rPr>
          <w:rFonts w:asciiTheme="minorHAnsi" w:hAnsiTheme="minorHAnsi" w:cstheme="minorHAnsi"/>
          <w:color w:val="000000" w:themeColor="text1"/>
        </w:rPr>
        <w:t>ambivalence</w:t>
      </w:r>
      <w:r w:rsidRPr="00E9431A">
        <w:rPr>
          <w:rFonts w:asciiTheme="minorHAnsi" w:hAnsiTheme="minorHAnsi" w:cstheme="minorHAnsi"/>
          <w:color w:val="000000" w:themeColor="text1"/>
        </w:rPr>
        <w:t xml:space="preserve"> and uncertainty concerning what academia actually is and what should be expected of it</w:t>
      </w:r>
      <w:r w:rsidR="00B41036" w:rsidRPr="00E9431A">
        <w:rPr>
          <w:rFonts w:asciiTheme="minorHAnsi" w:hAnsiTheme="minorHAnsi" w:cstheme="minorHAnsi"/>
          <w:color w:val="000000" w:themeColor="text1"/>
        </w:rPr>
        <w:t xml:space="preserve"> leads it to abandon its </w:t>
      </w:r>
      <w:r w:rsidR="00A724D3" w:rsidRPr="00E9431A">
        <w:rPr>
          <w:rFonts w:asciiTheme="minorHAnsi" w:hAnsiTheme="minorHAnsi" w:cstheme="minorHAnsi"/>
          <w:color w:val="000000" w:themeColor="text1"/>
        </w:rPr>
        <w:t>social responsibility</w:t>
      </w:r>
      <w:r w:rsidR="00B41036" w:rsidRPr="00E9431A">
        <w:rPr>
          <w:rFonts w:asciiTheme="minorHAnsi" w:hAnsiTheme="minorHAnsi" w:cstheme="minorHAnsi"/>
          <w:color w:val="000000" w:themeColor="text1"/>
        </w:rPr>
        <w:t xml:space="preserve">, with dire consequences for the entire body politic. </w:t>
      </w:r>
    </w:p>
    <w:p w14:paraId="5EA6B102" w14:textId="77777777" w:rsidR="00E954C6" w:rsidRPr="00E9431A" w:rsidRDefault="00E954C6" w:rsidP="00E9431A">
      <w:pPr>
        <w:spacing w:line="360" w:lineRule="auto"/>
        <w:rPr>
          <w:rFonts w:asciiTheme="minorHAnsi" w:hAnsiTheme="minorHAnsi" w:cstheme="minorHAnsi"/>
          <w:color w:val="000000" w:themeColor="text1"/>
        </w:rPr>
      </w:pPr>
    </w:p>
    <w:p w14:paraId="54CD5FD2" w14:textId="77777777" w:rsidR="00E954C6" w:rsidRPr="00E9431A" w:rsidRDefault="00E954C6" w:rsidP="00E9431A">
      <w:pPr>
        <w:spacing w:line="360" w:lineRule="auto"/>
        <w:rPr>
          <w:rFonts w:asciiTheme="minorHAnsi" w:hAnsiTheme="minorHAnsi" w:cstheme="minorHAnsi"/>
          <w:color w:val="000000" w:themeColor="text1"/>
        </w:rPr>
      </w:pPr>
    </w:p>
    <w:p w14:paraId="666491C6" w14:textId="77777777" w:rsidR="00E954C6" w:rsidRPr="00E9431A" w:rsidRDefault="00E954C6" w:rsidP="00E9431A">
      <w:pPr>
        <w:spacing w:after="120" w:line="360" w:lineRule="auto"/>
        <w:ind w:right="4"/>
        <w:rPr>
          <w:rFonts w:asciiTheme="minorHAnsi" w:hAnsiTheme="minorHAnsi" w:cstheme="minorHAnsi"/>
          <w:color w:val="000000" w:themeColor="text1"/>
        </w:rPr>
      </w:pPr>
    </w:p>
    <w:p w14:paraId="40437C1A" w14:textId="77777777" w:rsidR="00E5760F" w:rsidRPr="00E9431A" w:rsidRDefault="00E5760F" w:rsidP="00E9431A">
      <w:pPr>
        <w:spacing w:line="360" w:lineRule="auto"/>
        <w:rPr>
          <w:rFonts w:asciiTheme="minorHAnsi" w:hAnsiTheme="minorHAnsi" w:cstheme="minorHAnsi"/>
          <w:color w:val="000000" w:themeColor="text1"/>
        </w:rPr>
      </w:pPr>
      <w:r w:rsidRPr="00E9431A">
        <w:rPr>
          <w:rFonts w:asciiTheme="minorHAnsi" w:hAnsiTheme="minorHAnsi" w:cstheme="minorHAnsi"/>
          <w:color w:val="000000" w:themeColor="text1"/>
        </w:rPr>
        <w:br w:type="page"/>
      </w:r>
    </w:p>
    <w:p w14:paraId="4F7406A9" w14:textId="57C36993" w:rsidR="00285D1C" w:rsidRPr="00E9431A" w:rsidRDefault="00285D1C" w:rsidP="00A1012D">
      <w:pPr>
        <w:spacing w:after="120" w:line="360" w:lineRule="auto"/>
        <w:ind w:right="4"/>
        <w:jc w:val="both"/>
        <w:rPr>
          <w:rFonts w:asciiTheme="minorHAnsi" w:hAnsiTheme="minorHAnsi" w:cstheme="minorHAnsi"/>
          <w:color w:val="000000" w:themeColor="text1"/>
          <w:lang w:val="fr-FR"/>
        </w:rPr>
      </w:pPr>
      <w:proofErr w:type="spellStart"/>
      <w:r w:rsidRPr="00E9431A">
        <w:rPr>
          <w:rFonts w:asciiTheme="minorHAnsi" w:hAnsiTheme="minorHAnsi" w:cstheme="minorHAnsi"/>
          <w:color w:val="000000" w:themeColor="text1"/>
          <w:lang w:val="fr-FR"/>
        </w:rPr>
        <w:lastRenderedPageBreak/>
        <w:t>Bibliography</w:t>
      </w:r>
      <w:proofErr w:type="spellEnd"/>
    </w:p>
    <w:p w14:paraId="093FD1EC" w14:textId="5A383AAA" w:rsidR="00D576B7" w:rsidRPr="00E9431A" w:rsidRDefault="00D576B7"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Almeida, José Domingues</w:t>
      </w:r>
      <w:r w:rsidR="0055371A" w:rsidRPr="00E9431A">
        <w:rPr>
          <w:rFonts w:asciiTheme="minorHAnsi" w:hAnsiTheme="minorHAnsi" w:cstheme="minorHAnsi"/>
          <w:color w:val="000000" w:themeColor="text1"/>
          <w:lang w:val="fr-FR"/>
        </w:rPr>
        <w:t xml:space="preserve"> de</w:t>
      </w:r>
      <w:r w:rsidRPr="00E9431A">
        <w:rPr>
          <w:rFonts w:asciiTheme="minorHAnsi" w:hAnsiTheme="minorHAnsi" w:cstheme="minorHAnsi"/>
          <w:color w:val="000000" w:themeColor="text1"/>
          <w:lang w:val="fr-FR"/>
        </w:rPr>
        <w:t xml:space="preserve">. </w:t>
      </w:r>
      <w:r w:rsidR="0055371A" w:rsidRPr="00E9431A">
        <w:rPr>
          <w:rFonts w:asciiTheme="minorHAnsi" w:hAnsiTheme="minorHAnsi" w:cstheme="minorHAnsi"/>
          <w:color w:val="000000" w:themeColor="text1"/>
          <w:lang w:val="fr-FR"/>
        </w:rPr>
        <w:t xml:space="preserve">“Lire </w:t>
      </w:r>
      <w:r w:rsidR="0055371A" w:rsidRPr="00E9431A">
        <w:rPr>
          <w:rFonts w:asciiTheme="minorHAnsi" w:hAnsiTheme="minorHAnsi" w:cstheme="minorHAnsi"/>
          <w:i/>
          <w:iCs/>
          <w:color w:val="000000" w:themeColor="text1"/>
          <w:lang w:val="fr-FR"/>
        </w:rPr>
        <w:t>Soumission</w:t>
      </w:r>
      <w:r w:rsidR="0055371A" w:rsidRPr="00E9431A">
        <w:rPr>
          <w:rFonts w:asciiTheme="minorHAnsi" w:hAnsiTheme="minorHAnsi" w:cstheme="minorHAnsi"/>
          <w:color w:val="000000" w:themeColor="text1"/>
          <w:lang w:val="fr-FR"/>
        </w:rPr>
        <w:t xml:space="preserve"> entre Charlie Hebdo et Bataclan – l’</w:t>
      </w:r>
      <w:proofErr w:type="spellStart"/>
      <w:r w:rsidR="0055371A" w:rsidRPr="00E9431A">
        <w:rPr>
          <w:rFonts w:asciiTheme="minorHAnsi" w:hAnsiTheme="minorHAnsi" w:cstheme="minorHAnsi"/>
          <w:color w:val="000000" w:themeColor="text1"/>
          <w:lang w:val="fr-FR"/>
        </w:rPr>
        <w:t>islamization</w:t>
      </w:r>
      <w:proofErr w:type="spellEnd"/>
      <w:r w:rsidR="0055371A" w:rsidRPr="00E9431A">
        <w:rPr>
          <w:rFonts w:asciiTheme="minorHAnsi" w:hAnsiTheme="minorHAnsi" w:cstheme="minorHAnsi"/>
          <w:color w:val="000000" w:themeColor="text1"/>
          <w:lang w:val="fr-FR"/>
        </w:rPr>
        <w:t xml:space="preserve"> selon Michel Houellebecq ». </w:t>
      </w:r>
      <w:proofErr w:type="spellStart"/>
      <w:r w:rsidR="0055371A" w:rsidRPr="00E9431A">
        <w:rPr>
          <w:rFonts w:asciiTheme="minorHAnsi" w:hAnsiTheme="minorHAnsi" w:cstheme="minorHAnsi"/>
          <w:color w:val="000000" w:themeColor="text1"/>
          <w:lang w:val="fr-FR"/>
        </w:rPr>
        <w:t>Intercâmbio</w:t>
      </w:r>
      <w:proofErr w:type="spellEnd"/>
      <w:r w:rsidR="0055371A" w:rsidRPr="00E9431A">
        <w:rPr>
          <w:rFonts w:asciiTheme="minorHAnsi" w:hAnsiTheme="minorHAnsi" w:cstheme="minorHAnsi"/>
          <w:color w:val="000000" w:themeColor="text1"/>
          <w:lang w:val="fr-FR"/>
        </w:rPr>
        <w:t>, 2</w:t>
      </w:r>
      <w:r w:rsidR="0055371A" w:rsidRPr="00E9431A">
        <w:rPr>
          <w:rFonts w:asciiTheme="minorHAnsi" w:hAnsiTheme="minorHAnsi" w:cstheme="minorHAnsi"/>
          <w:color w:val="000000" w:themeColor="text1"/>
          <w:vertAlign w:val="superscript"/>
          <w:lang w:val="fr-FR"/>
        </w:rPr>
        <w:t>a</w:t>
      </w:r>
      <w:r w:rsidR="0055371A" w:rsidRPr="00E9431A">
        <w:rPr>
          <w:rFonts w:asciiTheme="minorHAnsi" w:hAnsiTheme="minorHAnsi" w:cstheme="minorHAnsi"/>
          <w:color w:val="000000" w:themeColor="text1"/>
          <w:lang w:val="fr-FR"/>
        </w:rPr>
        <w:t xml:space="preserve"> série, vol. 8, 2015, pp. 43-54.</w:t>
      </w:r>
    </w:p>
    <w:p w14:paraId="706234F6" w14:textId="059B2142" w:rsidR="0043375B" w:rsidRPr="00E9431A" w:rsidRDefault="0043375B"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Blanchard, Pierre. « Soumission et mauvaise foi : un ‘islam de carton-p</w:t>
      </w:r>
      <w:r w:rsidR="006238A1" w:rsidRPr="00E9431A">
        <w:rPr>
          <w:rFonts w:asciiTheme="minorHAnsi" w:hAnsiTheme="minorHAnsi" w:cstheme="minorHAnsi"/>
          <w:color w:val="000000" w:themeColor="text1"/>
          <w:lang w:val="fr-FR"/>
        </w:rPr>
        <w:t>âte’</w:t>
      </w:r>
      <w:r w:rsidR="006238A1" w:rsidRPr="00182951">
        <w:rPr>
          <w:rFonts w:asciiTheme="minorHAnsi" w:hAnsiTheme="minorHAnsi" w:cstheme="minorHAnsi"/>
          <w:color w:val="000000" w:themeColor="text1"/>
          <w:lang w:val="fr-FR"/>
        </w:rPr>
        <w:t xml:space="preserve">”. </w:t>
      </w:r>
      <w:r w:rsidR="00DB25FB" w:rsidRPr="00182951">
        <w:rPr>
          <w:rFonts w:asciiTheme="minorHAnsi" w:hAnsiTheme="minorHAnsi" w:cstheme="minorHAnsi"/>
          <w:color w:val="000000" w:themeColor="text1"/>
        </w:rPr>
        <w:t xml:space="preserve">In: Antoine, </w:t>
      </w:r>
      <w:proofErr w:type="spellStart"/>
      <w:r w:rsidR="00DB25FB" w:rsidRPr="00182951">
        <w:rPr>
          <w:rFonts w:asciiTheme="minorHAnsi" w:hAnsiTheme="minorHAnsi" w:cstheme="minorHAnsi"/>
          <w:color w:val="000000" w:themeColor="text1"/>
        </w:rPr>
        <w:t>Jurga</w:t>
      </w:r>
      <w:proofErr w:type="spellEnd"/>
      <w:r w:rsidR="00DB25FB" w:rsidRPr="00182951">
        <w:rPr>
          <w:rFonts w:asciiTheme="minorHAnsi" w:hAnsiTheme="minorHAnsi" w:cstheme="minorHAnsi"/>
          <w:color w:val="000000" w:themeColor="text1"/>
        </w:rPr>
        <w:t xml:space="preserve"> and Sabine van </w:t>
      </w:r>
      <w:proofErr w:type="spellStart"/>
      <w:r w:rsidR="00DB25FB" w:rsidRPr="00182951">
        <w:rPr>
          <w:rFonts w:asciiTheme="minorHAnsi" w:hAnsiTheme="minorHAnsi" w:cstheme="minorHAnsi"/>
          <w:color w:val="000000" w:themeColor="text1"/>
        </w:rPr>
        <w:t>Wesemael</w:t>
      </w:r>
      <w:proofErr w:type="spellEnd"/>
      <w:r w:rsidR="00DB25FB" w:rsidRPr="00182951">
        <w:rPr>
          <w:rFonts w:asciiTheme="minorHAnsi" w:hAnsiTheme="minorHAnsi" w:cstheme="minorHAnsi"/>
          <w:color w:val="000000" w:themeColor="text1"/>
        </w:rPr>
        <w:t xml:space="preserve"> (Eds.) </w:t>
      </w:r>
      <w:r w:rsidR="00DB25FB" w:rsidRPr="00182951">
        <w:rPr>
          <w:rFonts w:asciiTheme="minorHAnsi" w:hAnsiTheme="minorHAnsi" w:cstheme="minorHAnsi"/>
          <w:color w:val="000000" w:themeColor="text1"/>
          <w:lang w:val="fr-FR"/>
        </w:rPr>
        <w:t>Dossiers Critique La Carte et le Territoire et Soumission de Michel Houellebecq.  Roman 20-50 Revue D’étude du roman des XX</w:t>
      </w:r>
      <w:r w:rsidR="00DB25FB" w:rsidRPr="00182951">
        <w:rPr>
          <w:rFonts w:asciiTheme="minorHAnsi" w:hAnsiTheme="minorHAnsi" w:cstheme="minorHAnsi"/>
          <w:color w:val="000000" w:themeColor="text1"/>
          <w:vertAlign w:val="superscript"/>
          <w:lang w:val="fr-FR"/>
        </w:rPr>
        <w:t>e</w:t>
      </w:r>
      <w:r w:rsidR="00DB25FB" w:rsidRPr="00182951">
        <w:rPr>
          <w:rFonts w:asciiTheme="minorHAnsi" w:hAnsiTheme="minorHAnsi" w:cstheme="minorHAnsi"/>
          <w:color w:val="000000" w:themeColor="text1"/>
          <w:lang w:val="fr-FR"/>
        </w:rPr>
        <w:t xml:space="preserve"> et XXI</w:t>
      </w:r>
      <w:r w:rsidR="00DB25FB" w:rsidRPr="00182951">
        <w:rPr>
          <w:rFonts w:asciiTheme="minorHAnsi" w:hAnsiTheme="minorHAnsi" w:cstheme="minorHAnsi"/>
          <w:color w:val="000000" w:themeColor="text1"/>
          <w:vertAlign w:val="superscript"/>
          <w:lang w:val="fr-FR"/>
        </w:rPr>
        <w:t xml:space="preserve">e </w:t>
      </w:r>
      <w:r w:rsidR="00DB25FB" w:rsidRPr="00182951">
        <w:rPr>
          <w:rFonts w:asciiTheme="minorHAnsi" w:hAnsiTheme="minorHAnsi" w:cstheme="minorHAnsi"/>
          <w:color w:val="000000" w:themeColor="text1"/>
          <w:lang w:val="fr-FR"/>
        </w:rPr>
        <w:t xml:space="preserve">siècles, Sommaire n. 66, </w:t>
      </w:r>
      <w:proofErr w:type="spellStart"/>
      <w:r w:rsidR="00DB25FB" w:rsidRPr="00182951">
        <w:rPr>
          <w:rFonts w:asciiTheme="minorHAnsi" w:hAnsiTheme="minorHAnsi" w:cstheme="minorHAnsi"/>
          <w:color w:val="000000" w:themeColor="text1"/>
          <w:lang w:val="fr-FR"/>
        </w:rPr>
        <w:t>December</w:t>
      </w:r>
      <w:proofErr w:type="spellEnd"/>
      <w:r w:rsidR="00DB25FB" w:rsidRPr="00182951">
        <w:rPr>
          <w:rFonts w:asciiTheme="minorHAnsi" w:hAnsiTheme="minorHAnsi" w:cstheme="minorHAnsi"/>
          <w:color w:val="000000" w:themeColor="text1"/>
          <w:lang w:val="fr-FR"/>
        </w:rPr>
        <w:t xml:space="preserve"> 2018, pp. </w:t>
      </w:r>
      <w:r w:rsidR="006238A1" w:rsidRPr="00182951">
        <w:rPr>
          <w:rFonts w:asciiTheme="minorHAnsi" w:hAnsiTheme="minorHAnsi" w:cstheme="minorHAnsi"/>
          <w:color w:val="000000" w:themeColor="text1"/>
          <w:lang w:val="fr-FR"/>
        </w:rPr>
        <w:t>pp. 65-78.</w:t>
      </w:r>
      <w:r w:rsidR="00E117C4" w:rsidRPr="00E9431A">
        <w:rPr>
          <w:rFonts w:asciiTheme="minorHAnsi" w:hAnsiTheme="minorHAnsi" w:cstheme="minorHAnsi"/>
          <w:color w:val="000000" w:themeColor="text1"/>
          <w:lang w:val="fr-FR"/>
        </w:rPr>
        <w:t xml:space="preserve"> </w:t>
      </w:r>
    </w:p>
    <w:p w14:paraId="167BEE6F" w14:textId="427BF227" w:rsidR="00241784" w:rsidRPr="00E9431A" w:rsidRDefault="00241784"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 xml:space="preserve">Bousquet, Louis. « Soumission ultime ». </w:t>
      </w:r>
      <w:r w:rsidR="003D66BD" w:rsidRPr="008224AB">
        <w:rPr>
          <w:rFonts w:asciiTheme="minorHAnsi" w:hAnsiTheme="minorHAnsi" w:cstheme="minorHAnsi"/>
          <w:color w:val="000000" w:themeColor="text1"/>
        </w:rPr>
        <w:t xml:space="preserve">In: Antoine, </w:t>
      </w:r>
      <w:proofErr w:type="spellStart"/>
      <w:r w:rsidR="003D66BD" w:rsidRPr="008224AB">
        <w:rPr>
          <w:rFonts w:asciiTheme="minorHAnsi" w:hAnsiTheme="minorHAnsi" w:cstheme="minorHAnsi"/>
          <w:color w:val="000000" w:themeColor="text1"/>
        </w:rPr>
        <w:t>Jurga</w:t>
      </w:r>
      <w:proofErr w:type="spellEnd"/>
      <w:r w:rsidR="003D66BD" w:rsidRPr="008224AB">
        <w:rPr>
          <w:rFonts w:asciiTheme="minorHAnsi" w:hAnsiTheme="minorHAnsi" w:cstheme="minorHAnsi"/>
          <w:color w:val="000000" w:themeColor="text1"/>
        </w:rPr>
        <w:t xml:space="preserve"> and Sabine van </w:t>
      </w:r>
      <w:proofErr w:type="spellStart"/>
      <w:r w:rsidR="003D66BD" w:rsidRPr="008224AB">
        <w:rPr>
          <w:rFonts w:asciiTheme="minorHAnsi" w:hAnsiTheme="minorHAnsi" w:cstheme="minorHAnsi"/>
          <w:color w:val="000000" w:themeColor="text1"/>
        </w:rPr>
        <w:t>Wesemael</w:t>
      </w:r>
      <w:proofErr w:type="spellEnd"/>
      <w:r w:rsidR="003D66BD" w:rsidRPr="008224AB">
        <w:rPr>
          <w:rFonts w:asciiTheme="minorHAnsi" w:hAnsiTheme="minorHAnsi" w:cstheme="minorHAnsi"/>
          <w:color w:val="000000" w:themeColor="text1"/>
        </w:rPr>
        <w:t xml:space="preserve"> (Eds.) </w:t>
      </w:r>
      <w:r w:rsidR="003D66BD" w:rsidRPr="008224AB">
        <w:rPr>
          <w:rFonts w:asciiTheme="minorHAnsi" w:hAnsiTheme="minorHAnsi" w:cstheme="minorHAnsi"/>
          <w:color w:val="000000" w:themeColor="text1"/>
          <w:lang w:val="fr-FR"/>
        </w:rPr>
        <w:t>Dossiers Critique La Carte et le Territoire et Soumission de Michel Houellebecq.  Roman 20-50 Revue D’étude du roman des XX</w:t>
      </w:r>
      <w:r w:rsidR="003D66BD" w:rsidRPr="008224AB">
        <w:rPr>
          <w:rFonts w:asciiTheme="minorHAnsi" w:hAnsiTheme="minorHAnsi" w:cstheme="minorHAnsi"/>
          <w:color w:val="000000" w:themeColor="text1"/>
          <w:vertAlign w:val="superscript"/>
          <w:lang w:val="fr-FR"/>
        </w:rPr>
        <w:t>e</w:t>
      </w:r>
      <w:r w:rsidR="003D66BD" w:rsidRPr="008224AB">
        <w:rPr>
          <w:rFonts w:asciiTheme="minorHAnsi" w:hAnsiTheme="minorHAnsi" w:cstheme="minorHAnsi"/>
          <w:color w:val="000000" w:themeColor="text1"/>
          <w:lang w:val="fr-FR"/>
        </w:rPr>
        <w:t xml:space="preserve"> et XXI</w:t>
      </w:r>
      <w:r w:rsidR="003D66BD" w:rsidRPr="008224AB">
        <w:rPr>
          <w:rFonts w:asciiTheme="minorHAnsi" w:hAnsiTheme="minorHAnsi" w:cstheme="minorHAnsi"/>
          <w:color w:val="000000" w:themeColor="text1"/>
          <w:vertAlign w:val="superscript"/>
          <w:lang w:val="fr-FR"/>
        </w:rPr>
        <w:t xml:space="preserve">e </w:t>
      </w:r>
      <w:r w:rsidR="003D66BD" w:rsidRPr="008224AB">
        <w:rPr>
          <w:rFonts w:asciiTheme="minorHAnsi" w:hAnsiTheme="minorHAnsi" w:cstheme="minorHAnsi"/>
          <w:color w:val="000000" w:themeColor="text1"/>
          <w:lang w:val="fr-FR"/>
        </w:rPr>
        <w:t xml:space="preserve">siècles, Sommaire n. 66, </w:t>
      </w:r>
      <w:proofErr w:type="spellStart"/>
      <w:r w:rsidR="003D66BD" w:rsidRPr="008224AB">
        <w:rPr>
          <w:rFonts w:asciiTheme="minorHAnsi" w:hAnsiTheme="minorHAnsi" w:cstheme="minorHAnsi"/>
          <w:color w:val="000000" w:themeColor="text1"/>
          <w:lang w:val="fr-FR"/>
        </w:rPr>
        <w:t>December</w:t>
      </w:r>
      <w:proofErr w:type="spellEnd"/>
      <w:r w:rsidR="003D66BD" w:rsidRPr="008224AB">
        <w:rPr>
          <w:rFonts w:asciiTheme="minorHAnsi" w:hAnsiTheme="minorHAnsi" w:cstheme="minorHAnsi"/>
          <w:color w:val="000000" w:themeColor="text1"/>
          <w:lang w:val="fr-FR"/>
        </w:rPr>
        <w:t xml:space="preserve"> 2018,</w:t>
      </w:r>
      <w:r w:rsidRPr="008224AB">
        <w:rPr>
          <w:rFonts w:asciiTheme="minorHAnsi" w:hAnsiTheme="minorHAnsi" w:cstheme="minorHAnsi"/>
          <w:color w:val="000000" w:themeColor="text1"/>
          <w:lang w:val="fr-FR"/>
        </w:rPr>
        <w:t xml:space="preserve"> pp. 41-54.</w:t>
      </w:r>
    </w:p>
    <w:p w14:paraId="7DEEEB7B" w14:textId="10C27A4C" w:rsidR="00781BA4" w:rsidRPr="00E9431A" w:rsidRDefault="00781BA4" w:rsidP="00A1012D">
      <w:pPr>
        <w:spacing w:after="120" w:line="360" w:lineRule="auto"/>
        <w:ind w:right="4"/>
        <w:jc w:val="both"/>
        <w:rPr>
          <w:rFonts w:asciiTheme="minorHAnsi" w:hAnsiTheme="minorHAnsi" w:cstheme="minorHAnsi"/>
          <w:color w:val="000000" w:themeColor="text1"/>
        </w:rPr>
      </w:pPr>
      <w:proofErr w:type="spellStart"/>
      <w:r w:rsidRPr="00E9431A">
        <w:rPr>
          <w:rFonts w:asciiTheme="minorHAnsi" w:hAnsiTheme="minorHAnsi" w:cstheme="minorHAnsi"/>
          <w:color w:val="000000" w:themeColor="text1"/>
          <w:shd w:val="clear" w:color="auto" w:fill="FFFFFF"/>
        </w:rPr>
        <w:t>Brühwiler</w:t>
      </w:r>
      <w:proofErr w:type="spellEnd"/>
      <w:r w:rsidRPr="00E9431A">
        <w:rPr>
          <w:rFonts w:asciiTheme="minorHAnsi" w:hAnsiTheme="minorHAnsi" w:cstheme="minorHAnsi"/>
          <w:color w:val="000000" w:themeColor="text1"/>
          <w:shd w:val="clear" w:color="auto" w:fill="FFFFFF"/>
        </w:rPr>
        <w:t xml:space="preserve">, Claudia Franziska. « Houellebecq as Cassandra and Jester ». in: </w:t>
      </w:r>
      <w:r w:rsidRPr="00E9431A">
        <w:rPr>
          <w:rFonts w:asciiTheme="minorHAnsi" w:hAnsiTheme="minorHAnsi" w:cstheme="minorHAnsi"/>
          <w:color w:val="000000" w:themeColor="text1"/>
        </w:rPr>
        <w:t xml:space="preserve">Michael S. </w:t>
      </w:r>
      <w:proofErr w:type="spellStart"/>
      <w:r w:rsidRPr="00E9431A">
        <w:rPr>
          <w:rFonts w:asciiTheme="minorHAnsi" w:hAnsiTheme="minorHAnsi" w:cstheme="minorHAnsi"/>
          <w:color w:val="000000" w:themeColor="text1"/>
        </w:rPr>
        <w:t>Kochin</w:t>
      </w:r>
      <w:proofErr w:type="spellEnd"/>
      <w:r w:rsidRPr="00E9431A">
        <w:rPr>
          <w:rFonts w:asciiTheme="minorHAnsi" w:hAnsiTheme="minorHAnsi" w:cstheme="minorHAnsi"/>
          <w:color w:val="000000" w:themeColor="text1"/>
        </w:rPr>
        <w:t xml:space="preserve"> and Alberto </w:t>
      </w:r>
      <w:proofErr w:type="spellStart"/>
      <w:r w:rsidRPr="00E9431A">
        <w:rPr>
          <w:rFonts w:asciiTheme="minorHAnsi" w:hAnsiTheme="minorHAnsi" w:cstheme="minorHAnsi"/>
          <w:color w:val="000000" w:themeColor="text1"/>
        </w:rPr>
        <w:t>Spektorowski</w:t>
      </w:r>
      <w:proofErr w:type="spellEnd"/>
      <w:r w:rsidRPr="00E9431A">
        <w:rPr>
          <w:rFonts w:asciiTheme="minorHAnsi" w:hAnsiTheme="minorHAnsi" w:cstheme="minorHAnsi"/>
          <w:color w:val="000000" w:themeColor="text1"/>
        </w:rPr>
        <w:t xml:space="preserve"> (eds.). Michel Houellebecq, the Cassandra of Freedom: Submission and Decline. Brill, Leiden and Boston 2022, pp. 24-40.</w:t>
      </w:r>
      <w:r w:rsidR="000F2904" w:rsidRPr="00E9431A">
        <w:rPr>
          <w:rFonts w:asciiTheme="minorHAnsi" w:hAnsiTheme="minorHAnsi" w:cstheme="minorHAnsi"/>
          <w:color w:val="000000" w:themeColor="text1"/>
        </w:rPr>
        <w:t xml:space="preserve"> </w:t>
      </w:r>
    </w:p>
    <w:p w14:paraId="0FDA633E" w14:textId="7FCF41CC" w:rsidR="0022565E" w:rsidRPr="00E9431A" w:rsidRDefault="0022565E" w:rsidP="00A1012D">
      <w:pPr>
        <w:spacing w:after="120" w:line="360" w:lineRule="auto"/>
        <w:ind w:right="4"/>
        <w:jc w:val="both"/>
        <w:rPr>
          <w:rFonts w:asciiTheme="minorHAnsi" w:hAnsiTheme="minorHAnsi" w:cstheme="minorHAnsi"/>
          <w:color w:val="000000" w:themeColor="text1"/>
        </w:rPr>
      </w:pPr>
      <w:r w:rsidRPr="00E9431A">
        <w:rPr>
          <w:rFonts w:asciiTheme="minorHAnsi" w:hAnsiTheme="minorHAnsi" w:cstheme="minorHAnsi"/>
          <w:color w:val="000000" w:themeColor="text1"/>
        </w:rPr>
        <w:t>Buchweitz</w:t>
      </w:r>
      <w:r w:rsidRPr="006D2617">
        <w:rPr>
          <w:rFonts w:asciiTheme="minorHAnsi" w:hAnsiTheme="minorHAnsi" w:cstheme="minorHAnsi"/>
          <w:color w:val="000000" w:themeColor="text1"/>
        </w:rPr>
        <w:t>, Nurit.  An Officer of Civilization</w:t>
      </w:r>
      <w:r w:rsidR="006C678C" w:rsidRPr="006D2617">
        <w:rPr>
          <w:rFonts w:asciiTheme="minorHAnsi" w:hAnsiTheme="minorHAnsi" w:cstheme="minorHAnsi"/>
          <w:color w:val="000000" w:themeColor="text1"/>
        </w:rPr>
        <w:t xml:space="preserve">: The Poetics of Michel Houellebecq. </w:t>
      </w:r>
      <w:r w:rsidR="006D2617" w:rsidRPr="006D2617">
        <w:rPr>
          <w:rFonts w:asciiTheme="minorHAnsi" w:hAnsiTheme="minorHAnsi" w:cstheme="minorHAnsi"/>
          <w:color w:val="000000" w:themeColor="text1"/>
        </w:rPr>
        <w:t>Peter Lang, Bern 2015.</w:t>
      </w:r>
      <w:r w:rsidRPr="00E9431A">
        <w:rPr>
          <w:rFonts w:asciiTheme="minorHAnsi" w:hAnsiTheme="minorHAnsi" w:cstheme="minorHAnsi"/>
          <w:color w:val="000000" w:themeColor="text1"/>
        </w:rPr>
        <w:t xml:space="preserve"> </w:t>
      </w:r>
    </w:p>
    <w:p w14:paraId="7B833707" w14:textId="1A325D7C" w:rsidR="00C85E6F" w:rsidRPr="00E9431A" w:rsidRDefault="001E0B73" w:rsidP="00A1012D">
      <w:pPr>
        <w:spacing w:after="120" w:line="360" w:lineRule="auto"/>
        <w:ind w:right="4"/>
        <w:jc w:val="both"/>
        <w:rPr>
          <w:rFonts w:asciiTheme="minorHAnsi" w:hAnsiTheme="minorHAnsi" w:cstheme="minorHAnsi"/>
          <w:color w:val="000000" w:themeColor="text1"/>
          <w:lang w:val="fr-FR"/>
        </w:rPr>
      </w:pPr>
      <w:proofErr w:type="spellStart"/>
      <w:r w:rsidRPr="00E9431A">
        <w:rPr>
          <w:rFonts w:asciiTheme="minorHAnsi" w:hAnsiTheme="minorHAnsi" w:cstheme="minorHAnsi"/>
          <w:color w:val="000000" w:themeColor="text1"/>
          <w:lang w:val="fr-FR"/>
        </w:rPr>
        <w:t>Courteau</w:t>
      </w:r>
      <w:proofErr w:type="spellEnd"/>
      <w:r w:rsidRPr="00E9431A">
        <w:rPr>
          <w:rFonts w:asciiTheme="minorHAnsi" w:hAnsiTheme="minorHAnsi" w:cstheme="minorHAnsi"/>
          <w:color w:val="000000" w:themeColor="text1"/>
          <w:lang w:val="fr-FR"/>
        </w:rPr>
        <w:t xml:space="preserve">, </w:t>
      </w:r>
      <w:proofErr w:type="spellStart"/>
      <w:r w:rsidRPr="00E9431A">
        <w:rPr>
          <w:rFonts w:asciiTheme="minorHAnsi" w:hAnsiTheme="minorHAnsi" w:cstheme="minorHAnsi"/>
          <w:color w:val="000000" w:themeColor="text1"/>
          <w:lang w:val="fr-FR"/>
        </w:rPr>
        <w:t>Clement</w:t>
      </w:r>
      <w:proofErr w:type="spellEnd"/>
      <w:r w:rsidRPr="00E9431A">
        <w:rPr>
          <w:rFonts w:asciiTheme="minorHAnsi" w:hAnsiTheme="minorHAnsi" w:cstheme="minorHAnsi"/>
          <w:color w:val="000000" w:themeColor="text1"/>
          <w:lang w:val="fr-FR"/>
        </w:rPr>
        <w:t>. «La France inchangée – la France de Houellebecq:</w:t>
      </w:r>
      <w:r w:rsidRPr="00E9431A">
        <w:rPr>
          <w:rFonts w:asciiTheme="minorHAnsi" w:hAnsiTheme="minorHAnsi" w:cstheme="minorHAnsi"/>
          <w:color w:val="000000" w:themeColor="text1"/>
          <w:rtl/>
          <w:lang w:val="fr-FR"/>
        </w:rPr>
        <w:t xml:space="preserve"> </w:t>
      </w:r>
      <w:r w:rsidRPr="00E9431A">
        <w:rPr>
          <w:rFonts w:asciiTheme="minorHAnsi" w:hAnsiTheme="minorHAnsi" w:cstheme="minorHAnsi"/>
          <w:color w:val="000000" w:themeColor="text1"/>
          <w:lang w:val="fr-FR"/>
        </w:rPr>
        <w:t xml:space="preserve"> roman de continuité”. </w:t>
      </w:r>
      <w:proofErr w:type="spellStart"/>
      <w:r w:rsidRPr="00E9431A">
        <w:rPr>
          <w:rFonts w:asciiTheme="minorHAnsi" w:hAnsiTheme="minorHAnsi" w:cstheme="minorHAnsi"/>
          <w:color w:val="000000" w:themeColor="text1"/>
          <w:lang w:val="fr-FR"/>
        </w:rPr>
        <w:t>Intercâmbio</w:t>
      </w:r>
      <w:proofErr w:type="spellEnd"/>
      <w:r w:rsidRPr="00E9431A">
        <w:rPr>
          <w:rFonts w:asciiTheme="minorHAnsi" w:hAnsiTheme="minorHAnsi" w:cstheme="minorHAnsi"/>
          <w:color w:val="000000" w:themeColor="text1"/>
          <w:lang w:val="fr-FR"/>
        </w:rPr>
        <w:t xml:space="preserve">, </w:t>
      </w:r>
      <w:r w:rsidRPr="00E9431A">
        <w:rPr>
          <w:rFonts w:asciiTheme="minorHAnsi" w:hAnsiTheme="minorHAnsi" w:cstheme="minorHAnsi"/>
          <w:color w:val="000000" w:themeColor="text1"/>
          <w:rtl/>
          <w:lang w:val="fr-FR"/>
        </w:rPr>
        <w:t>2</w:t>
      </w:r>
      <w:r w:rsidRPr="00E9431A">
        <w:rPr>
          <w:rFonts w:asciiTheme="minorHAnsi" w:hAnsiTheme="minorHAnsi" w:cstheme="minorHAnsi"/>
          <w:color w:val="000000" w:themeColor="text1"/>
          <w:vertAlign w:val="superscript"/>
          <w:lang w:val="fr-FR"/>
        </w:rPr>
        <w:t>a</w:t>
      </w:r>
      <w:r w:rsidRPr="00E9431A">
        <w:rPr>
          <w:rFonts w:asciiTheme="minorHAnsi" w:hAnsiTheme="minorHAnsi" w:cstheme="minorHAnsi"/>
          <w:color w:val="000000" w:themeColor="text1"/>
          <w:lang w:val="fr-FR"/>
        </w:rPr>
        <w:t xml:space="preserve"> série, vol. 8, 2015, pp. 75-93. </w:t>
      </w:r>
    </w:p>
    <w:p w14:paraId="30B8E436" w14:textId="4106DB92" w:rsidR="00FB2638" w:rsidRPr="00E9431A" w:rsidRDefault="00FB2638"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highlight w:val="yellow"/>
          <w:lang w:val="fr-FR"/>
        </w:rPr>
        <w:t xml:space="preserve">Van Der </w:t>
      </w:r>
      <w:proofErr w:type="spellStart"/>
      <w:r w:rsidRPr="00E9431A">
        <w:rPr>
          <w:rFonts w:asciiTheme="minorHAnsi" w:hAnsiTheme="minorHAnsi" w:cstheme="minorHAnsi"/>
          <w:color w:val="000000" w:themeColor="text1"/>
          <w:highlight w:val="yellow"/>
          <w:lang w:val="fr-FR"/>
        </w:rPr>
        <w:t>Goot</w:t>
      </w:r>
      <w:proofErr w:type="spellEnd"/>
      <w:r w:rsidRPr="00E9431A">
        <w:rPr>
          <w:rFonts w:asciiTheme="minorHAnsi" w:hAnsiTheme="minorHAnsi" w:cstheme="minorHAnsi"/>
          <w:color w:val="000000" w:themeColor="text1"/>
          <w:lang w:val="fr-FR"/>
        </w:rPr>
        <w:t xml:space="preserve">, </w:t>
      </w:r>
      <w:proofErr w:type="spellStart"/>
      <w:r w:rsidRPr="00E9431A">
        <w:rPr>
          <w:rFonts w:asciiTheme="minorHAnsi" w:hAnsiTheme="minorHAnsi" w:cstheme="minorHAnsi"/>
          <w:color w:val="000000" w:themeColor="text1"/>
          <w:lang w:val="fr-FR"/>
        </w:rPr>
        <w:t>Jitske</w:t>
      </w:r>
      <w:proofErr w:type="spellEnd"/>
      <w:r w:rsidRPr="00E9431A">
        <w:rPr>
          <w:rFonts w:asciiTheme="minorHAnsi" w:hAnsiTheme="minorHAnsi" w:cstheme="minorHAnsi"/>
          <w:color w:val="000000" w:themeColor="text1"/>
          <w:lang w:val="fr-FR"/>
        </w:rPr>
        <w:t xml:space="preserve">. “La distance ironique dans les romans de Houellebecq et Grunberg ». in : Antoine </w:t>
      </w:r>
      <w:proofErr w:type="spellStart"/>
      <w:r w:rsidRPr="00E9431A">
        <w:rPr>
          <w:rFonts w:asciiTheme="minorHAnsi" w:hAnsiTheme="minorHAnsi" w:cstheme="minorHAnsi"/>
          <w:color w:val="000000" w:themeColor="text1"/>
          <w:lang w:val="fr-FR"/>
        </w:rPr>
        <w:t>Jurga</w:t>
      </w:r>
      <w:proofErr w:type="spellEnd"/>
      <w:r w:rsidRPr="00E9431A">
        <w:rPr>
          <w:rFonts w:asciiTheme="minorHAnsi" w:hAnsiTheme="minorHAnsi" w:cstheme="minorHAnsi"/>
          <w:color w:val="000000" w:themeColor="text1"/>
          <w:lang w:val="fr-FR"/>
        </w:rPr>
        <w:t xml:space="preserve"> et Sabine van </w:t>
      </w:r>
      <w:proofErr w:type="spellStart"/>
      <w:r w:rsidRPr="00E9431A">
        <w:rPr>
          <w:rFonts w:asciiTheme="minorHAnsi" w:hAnsiTheme="minorHAnsi" w:cstheme="minorHAnsi"/>
          <w:color w:val="000000" w:themeColor="text1"/>
          <w:lang w:val="fr-FR"/>
        </w:rPr>
        <w:t>Wesemael</w:t>
      </w:r>
      <w:proofErr w:type="spellEnd"/>
      <w:r w:rsidR="00C450E7" w:rsidRPr="00E9431A">
        <w:rPr>
          <w:rFonts w:asciiTheme="minorHAnsi" w:hAnsiTheme="minorHAnsi" w:cstheme="minorHAnsi"/>
          <w:color w:val="000000" w:themeColor="text1"/>
          <w:lang w:val="fr-FR"/>
        </w:rPr>
        <w:t xml:space="preserve"> (</w:t>
      </w:r>
      <w:proofErr w:type="spellStart"/>
      <w:r w:rsidR="00C450E7" w:rsidRPr="00E9431A">
        <w:rPr>
          <w:rFonts w:asciiTheme="minorHAnsi" w:hAnsiTheme="minorHAnsi" w:cstheme="minorHAnsi"/>
          <w:color w:val="000000" w:themeColor="text1"/>
          <w:lang w:val="fr-FR"/>
        </w:rPr>
        <w:t>eds</w:t>
      </w:r>
      <w:proofErr w:type="spellEnd"/>
      <w:r w:rsidR="00C450E7" w:rsidRPr="00E9431A">
        <w:rPr>
          <w:rFonts w:asciiTheme="minorHAnsi" w:hAnsiTheme="minorHAnsi" w:cstheme="minorHAnsi"/>
          <w:color w:val="000000" w:themeColor="text1"/>
          <w:lang w:val="fr-FR"/>
        </w:rPr>
        <w:t>.).</w:t>
      </w:r>
      <w:r w:rsidRPr="00E9431A">
        <w:rPr>
          <w:rFonts w:asciiTheme="minorHAnsi" w:hAnsiTheme="minorHAnsi" w:cstheme="minorHAnsi"/>
          <w:color w:val="000000" w:themeColor="text1"/>
          <w:lang w:val="fr-FR"/>
        </w:rPr>
        <w:t xml:space="preserve">  Lectures Croisées de L’œuvre de Michel Houellebecq.  Classiques Garnier, </w:t>
      </w:r>
      <w:r w:rsidR="00B527DD" w:rsidRPr="00E9431A">
        <w:rPr>
          <w:rFonts w:asciiTheme="minorHAnsi" w:hAnsiTheme="minorHAnsi" w:cstheme="minorHAnsi"/>
          <w:color w:val="000000" w:themeColor="text1"/>
          <w:lang w:val="fr-FR"/>
        </w:rPr>
        <w:t xml:space="preserve">Paris 2017, </w:t>
      </w:r>
      <w:r w:rsidRPr="00E9431A">
        <w:rPr>
          <w:rFonts w:asciiTheme="minorHAnsi" w:hAnsiTheme="minorHAnsi" w:cstheme="minorHAnsi"/>
          <w:color w:val="000000" w:themeColor="text1"/>
          <w:lang w:val="fr-FR"/>
        </w:rPr>
        <w:t>pp. 125-136.</w:t>
      </w:r>
    </w:p>
    <w:p w14:paraId="54CDC20A" w14:textId="060D6DE1" w:rsidR="00E92FAA" w:rsidRPr="00E9431A" w:rsidRDefault="00E92FAA"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Houellebecq, Michel. Soumission. Flammarion, Paris 2015.</w:t>
      </w:r>
    </w:p>
    <w:p w14:paraId="4C3D014B" w14:textId="5715D394" w:rsidR="00E92FAA" w:rsidRPr="00E9431A" w:rsidRDefault="00E92FAA" w:rsidP="00A1012D">
      <w:pPr>
        <w:spacing w:after="120" w:line="360" w:lineRule="auto"/>
        <w:ind w:right="4"/>
        <w:jc w:val="both"/>
        <w:rPr>
          <w:rFonts w:asciiTheme="minorHAnsi" w:hAnsiTheme="minorHAnsi" w:cstheme="minorHAnsi"/>
          <w:color w:val="000000" w:themeColor="text1"/>
        </w:rPr>
      </w:pPr>
      <w:r w:rsidRPr="00E9431A">
        <w:rPr>
          <w:rFonts w:asciiTheme="minorHAnsi" w:hAnsiTheme="minorHAnsi" w:cstheme="minorHAnsi"/>
          <w:color w:val="000000" w:themeColor="text1"/>
          <w:lang w:val="fr-FR"/>
        </w:rPr>
        <w:t xml:space="preserve">Houellebecq, Michel. </w:t>
      </w:r>
      <w:proofErr w:type="spellStart"/>
      <w:r w:rsidRPr="00E9431A">
        <w:rPr>
          <w:rFonts w:asciiTheme="minorHAnsi" w:hAnsiTheme="minorHAnsi" w:cstheme="minorHAnsi"/>
          <w:color w:val="000000" w:themeColor="text1"/>
          <w:lang w:val="fr-FR"/>
        </w:rPr>
        <w:t>Submission</w:t>
      </w:r>
      <w:proofErr w:type="spellEnd"/>
      <w:r w:rsidRPr="00E9431A">
        <w:rPr>
          <w:rFonts w:asciiTheme="minorHAnsi" w:hAnsiTheme="minorHAnsi" w:cstheme="minorHAnsi"/>
          <w:color w:val="000000" w:themeColor="text1"/>
          <w:lang w:val="fr-FR"/>
        </w:rPr>
        <w:t xml:space="preserve">. Trans. Lorin Stein. </w:t>
      </w:r>
      <w:r w:rsidRPr="00E9431A">
        <w:rPr>
          <w:rFonts w:asciiTheme="minorHAnsi" w:hAnsiTheme="minorHAnsi" w:cstheme="minorHAnsi"/>
          <w:color w:val="000000" w:themeColor="text1"/>
        </w:rPr>
        <w:t xml:space="preserve">Picador, Farrar, Strauss and Giroux, New York 2016. </w:t>
      </w:r>
    </w:p>
    <w:p w14:paraId="75201633" w14:textId="5E317B27" w:rsidR="00FB6354" w:rsidRPr="00E9431A" w:rsidRDefault="00FB6354" w:rsidP="00A1012D">
      <w:pPr>
        <w:spacing w:after="120" w:line="360" w:lineRule="auto"/>
        <w:ind w:right="4"/>
        <w:jc w:val="both"/>
        <w:rPr>
          <w:rFonts w:asciiTheme="minorHAnsi" w:hAnsiTheme="minorHAnsi" w:cstheme="minorHAnsi"/>
          <w:color w:val="000000" w:themeColor="text1"/>
        </w:rPr>
      </w:pPr>
      <w:r w:rsidRPr="00E9431A">
        <w:rPr>
          <w:rFonts w:asciiTheme="minorHAnsi" w:hAnsiTheme="minorHAnsi" w:cstheme="minorHAnsi"/>
          <w:color w:val="000000" w:themeColor="text1"/>
          <w:lang w:val="fr-FR"/>
        </w:rPr>
        <w:t xml:space="preserve">Houellebecq, Michel. “Entretien avec Marine de </w:t>
      </w:r>
      <w:proofErr w:type="spellStart"/>
      <w:r w:rsidRPr="00E9431A">
        <w:rPr>
          <w:rFonts w:asciiTheme="minorHAnsi" w:hAnsiTheme="minorHAnsi" w:cstheme="minorHAnsi"/>
          <w:color w:val="000000" w:themeColor="text1"/>
          <w:lang w:val="fr-FR"/>
        </w:rPr>
        <w:t>Viry</w:t>
      </w:r>
      <w:proofErr w:type="spellEnd"/>
      <w:r w:rsidRPr="00E9431A">
        <w:rPr>
          <w:rFonts w:asciiTheme="minorHAnsi" w:hAnsiTheme="minorHAnsi" w:cstheme="minorHAnsi"/>
          <w:color w:val="000000" w:themeColor="text1"/>
          <w:lang w:val="fr-FR"/>
        </w:rPr>
        <w:t xml:space="preserve"> et Valérie </w:t>
      </w:r>
      <w:proofErr w:type="spellStart"/>
      <w:r w:rsidRPr="00E9431A">
        <w:rPr>
          <w:rFonts w:asciiTheme="minorHAnsi" w:hAnsiTheme="minorHAnsi" w:cstheme="minorHAnsi"/>
          <w:color w:val="000000" w:themeColor="text1"/>
          <w:lang w:val="fr-FR"/>
        </w:rPr>
        <w:t>Toranian</w:t>
      </w:r>
      <w:proofErr w:type="spellEnd"/>
      <w:r w:rsidRPr="00E9431A">
        <w:rPr>
          <w:rFonts w:asciiTheme="minorHAnsi" w:hAnsiTheme="minorHAnsi" w:cstheme="minorHAnsi"/>
          <w:color w:val="000000" w:themeColor="text1"/>
          <w:lang w:val="fr-FR"/>
        </w:rPr>
        <w:t xml:space="preserve">”. </w:t>
      </w:r>
      <w:r w:rsidRPr="00E9431A">
        <w:rPr>
          <w:rFonts w:asciiTheme="minorHAnsi" w:hAnsiTheme="minorHAnsi" w:cstheme="minorHAnsi"/>
          <w:color w:val="000000" w:themeColor="text1"/>
        </w:rPr>
        <w:t>In :  Interventions 2020.  Flammarion, 2020, pp. 321-351.</w:t>
      </w:r>
    </w:p>
    <w:p w14:paraId="17D5EFD8" w14:textId="562EEDF0" w:rsidR="00865A3D" w:rsidRPr="00E9431A" w:rsidRDefault="00865A3D" w:rsidP="00A1012D">
      <w:pPr>
        <w:spacing w:after="120" w:line="360" w:lineRule="auto"/>
        <w:ind w:right="4"/>
        <w:jc w:val="both"/>
        <w:rPr>
          <w:rFonts w:asciiTheme="minorHAnsi" w:hAnsiTheme="minorHAnsi" w:cstheme="minorHAnsi"/>
          <w:color w:val="000000" w:themeColor="text1"/>
        </w:rPr>
      </w:pPr>
      <w:proofErr w:type="spellStart"/>
      <w:r w:rsidRPr="00E9431A">
        <w:rPr>
          <w:rFonts w:asciiTheme="minorHAnsi" w:hAnsiTheme="minorHAnsi" w:cstheme="minorHAnsi"/>
          <w:color w:val="000000" w:themeColor="text1"/>
        </w:rPr>
        <w:t>Knausgaard</w:t>
      </w:r>
      <w:proofErr w:type="spellEnd"/>
      <w:r w:rsidRPr="00E9431A">
        <w:rPr>
          <w:rFonts w:asciiTheme="minorHAnsi" w:hAnsiTheme="minorHAnsi" w:cstheme="minorHAnsi"/>
          <w:color w:val="000000" w:themeColor="text1"/>
        </w:rPr>
        <w:t xml:space="preserve">, Karl Ove. “Michel </w:t>
      </w:r>
      <w:proofErr w:type="spellStart"/>
      <w:r w:rsidRPr="00E9431A">
        <w:rPr>
          <w:rFonts w:asciiTheme="minorHAnsi" w:hAnsiTheme="minorHAnsi" w:cstheme="minorHAnsi"/>
          <w:color w:val="000000" w:themeColor="text1"/>
        </w:rPr>
        <w:t>Houellebecq’s</w:t>
      </w:r>
      <w:proofErr w:type="spellEnd"/>
      <w:r w:rsidRPr="00E9431A">
        <w:rPr>
          <w:rFonts w:asciiTheme="minorHAnsi" w:hAnsiTheme="minorHAnsi" w:cstheme="minorHAnsi"/>
          <w:color w:val="000000" w:themeColor="text1"/>
        </w:rPr>
        <w:t xml:space="preserve"> ‘Submission’. The New York Times, Nov. 2, 2015 </w:t>
      </w:r>
      <w:hyperlink r:id="rId8" w:history="1">
        <w:r w:rsidRPr="00E9431A">
          <w:rPr>
            <w:rStyle w:val="Hyperlink"/>
            <w:rFonts w:asciiTheme="minorHAnsi" w:hAnsiTheme="minorHAnsi" w:cstheme="minorHAnsi"/>
          </w:rPr>
          <w:t>http://www.nytimes.com/2015/11/08/books/review/michel-houllebecqs-submission.html</w:t>
        </w:r>
      </w:hyperlink>
      <w:r w:rsidRPr="00E9431A">
        <w:rPr>
          <w:rFonts w:asciiTheme="minorHAnsi" w:hAnsiTheme="minorHAnsi" w:cstheme="minorHAnsi"/>
          <w:color w:val="000000" w:themeColor="text1"/>
        </w:rPr>
        <w:t xml:space="preserve"> [retrieved 9-4-2020]</w:t>
      </w:r>
    </w:p>
    <w:p w14:paraId="616B02D3" w14:textId="41E0BF68" w:rsidR="0054337C" w:rsidRPr="00E9431A" w:rsidRDefault="00362C71" w:rsidP="00A1012D">
      <w:pPr>
        <w:spacing w:after="120" w:line="360" w:lineRule="auto"/>
        <w:ind w:right="4"/>
        <w:jc w:val="both"/>
        <w:rPr>
          <w:rFonts w:asciiTheme="minorHAnsi" w:hAnsiTheme="minorHAnsi" w:cstheme="minorHAnsi"/>
          <w:color w:val="000000" w:themeColor="text1"/>
        </w:rPr>
      </w:pPr>
      <w:r w:rsidRPr="00E9431A">
        <w:rPr>
          <w:rFonts w:asciiTheme="minorHAnsi" w:hAnsiTheme="minorHAnsi" w:cstheme="minorHAnsi"/>
          <w:color w:val="000000" w:themeColor="text1"/>
          <w:lang w:val="fr-FR"/>
        </w:rPr>
        <w:lastRenderedPageBreak/>
        <w:t>Michel, Chantal.  “Le professeur de Soumission, de. </w:t>
      </w:r>
      <w:r w:rsidRPr="00E9431A">
        <w:rPr>
          <w:rFonts w:asciiTheme="minorHAnsi" w:hAnsiTheme="minorHAnsi" w:cstheme="minorHAnsi"/>
          <w:color w:val="000000" w:themeColor="text1"/>
        </w:rPr>
        <w:t xml:space="preserve">M. Houellebecq ».  </w:t>
      </w:r>
      <w:hyperlink r:id="rId9" w:history="1">
        <w:r w:rsidRPr="00E9431A">
          <w:rPr>
            <w:rStyle w:val="Hyperlink"/>
            <w:rFonts w:asciiTheme="minorHAnsi" w:hAnsiTheme="minorHAnsi" w:cstheme="minorHAnsi"/>
          </w:rPr>
          <w:t>https://core.ac.uk/download/pdf/267932397.pdf</w:t>
        </w:r>
      </w:hyperlink>
      <w:r w:rsidRPr="00E9431A">
        <w:rPr>
          <w:rFonts w:asciiTheme="minorHAnsi" w:hAnsiTheme="minorHAnsi" w:cstheme="minorHAnsi"/>
          <w:color w:val="000000" w:themeColor="text1"/>
        </w:rPr>
        <w:t xml:space="preserve">  [retrieved 21-6-2021]</w:t>
      </w:r>
    </w:p>
    <w:p w14:paraId="14D1612F" w14:textId="017114E9" w:rsidR="0054337C" w:rsidRPr="00E9431A" w:rsidRDefault="0054337C"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rPr>
        <w:t xml:space="preserve">Morrey, Douglas. “From confusion to conversion: listening to the narrative voice of Michel </w:t>
      </w:r>
      <w:proofErr w:type="spellStart"/>
      <w:r w:rsidRPr="00E9431A">
        <w:rPr>
          <w:rFonts w:asciiTheme="minorHAnsi" w:hAnsiTheme="minorHAnsi" w:cstheme="minorHAnsi"/>
          <w:color w:val="000000" w:themeColor="text1"/>
        </w:rPr>
        <w:t>Houellebecq’s</w:t>
      </w:r>
      <w:proofErr w:type="spellEnd"/>
      <w:r w:rsidRPr="00E9431A">
        <w:rPr>
          <w:rFonts w:asciiTheme="minorHAnsi" w:hAnsiTheme="minorHAnsi" w:cstheme="minorHAnsi"/>
          <w:color w:val="000000" w:themeColor="text1"/>
        </w:rPr>
        <w:t xml:space="preserve"> </w:t>
      </w:r>
      <w:r w:rsidRPr="00E9431A">
        <w:rPr>
          <w:rFonts w:asciiTheme="minorHAnsi" w:hAnsiTheme="minorHAnsi" w:cstheme="minorHAnsi"/>
          <w:i/>
          <w:iCs/>
          <w:color w:val="000000" w:themeColor="text1"/>
        </w:rPr>
        <w:t>Submission</w:t>
      </w:r>
      <w:r w:rsidR="00607D1B" w:rsidRPr="00E9431A">
        <w:rPr>
          <w:rFonts w:asciiTheme="minorHAnsi" w:hAnsiTheme="minorHAnsi" w:cstheme="minorHAnsi"/>
          <w:i/>
          <w:iCs/>
          <w:color w:val="000000" w:themeColor="text1"/>
        </w:rPr>
        <w:t>.</w:t>
      </w:r>
      <w:r w:rsidR="00607D1B" w:rsidRPr="00E9431A">
        <w:rPr>
          <w:rFonts w:asciiTheme="minorHAnsi" w:hAnsiTheme="minorHAnsi" w:cstheme="minorHAnsi"/>
          <w:color w:val="000000" w:themeColor="text1"/>
        </w:rPr>
        <w:t xml:space="preserve">” </w:t>
      </w:r>
      <w:proofErr w:type="spellStart"/>
      <w:r w:rsidR="00607D1B" w:rsidRPr="00E9431A">
        <w:rPr>
          <w:rFonts w:asciiTheme="minorHAnsi" w:hAnsiTheme="minorHAnsi" w:cstheme="minorHAnsi"/>
          <w:color w:val="000000" w:themeColor="text1"/>
          <w:lang w:val="fr-FR"/>
        </w:rPr>
        <w:t>Poetics</w:t>
      </w:r>
      <w:proofErr w:type="spellEnd"/>
      <w:r w:rsidR="00607D1B" w:rsidRPr="00E9431A">
        <w:rPr>
          <w:rFonts w:asciiTheme="minorHAnsi" w:hAnsiTheme="minorHAnsi" w:cstheme="minorHAnsi"/>
          <w:color w:val="000000" w:themeColor="text1"/>
          <w:lang w:val="fr-FR"/>
        </w:rPr>
        <w:t xml:space="preserve"> </w:t>
      </w:r>
      <w:proofErr w:type="spellStart"/>
      <w:r w:rsidR="00607D1B" w:rsidRPr="00E9431A">
        <w:rPr>
          <w:rFonts w:asciiTheme="minorHAnsi" w:hAnsiTheme="minorHAnsi" w:cstheme="minorHAnsi"/>
          <w:color w:val="000000" w:themeColor="text1"/>
          <w:lang w:val="fr-FR"/>
        </w:rPr>
        <w:t>Today</w:t>
      </w:r>
      <w:proofErr w:type="spellEnd"/>
      <w:r w:rsidR="00607D1B" w:rsidRPr="00E9431A">
        <w:rPr>
          <w:rFonts w:asciiTheme="minorHAnsi" w:hAnsiTheme="minorHAnsi" w:cstheme="minorHAnsi"/>
          <w:color w:val="000000" w:themeColor="text1"/>
          <w:lang w:val="fr-FR"/>
        </w:rPr>
        <w:t>, 41 (3), 2020, pp. 347-367.</w:t>
      </w:r>
    </w:p>
    <w:p w14:paraId="6A3BD65B" w14:textId="1F658BAC" w:rsidR="0058426C" w:rsidRPr="00E9431A" w:rsidRDefault="0058426C" w:rsidP="00A1012D">
      <w:pPr>
        <w:spacing w:after="120" w:line="360" w:lineRule="auto"/>
        <w:ind w:right="4"/>
        <w:jc w:val="both"/>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Novak-</w:t>
      </w:r>
      <w:proofErr w:type="spellStart"/>
      <w:r w:rsidRPr="00E9431A">
        <w:rPr>
          <w:rFonts w:asciiTheme="minorHAnsi" w:hAnsiTheme="minorHAnsi" w:cstheme="minorHAnsi"/>
          <w:color w:val="000000" w:themeColor="text1"/>
          <w:lang w:val="fr-FR"/>
        </w:rPr>
        <w:t>Lechevalier</w:t>
      </w:r>
      <w:proofErr w:type="spellEnd"/>
      <w:r w:rsidRPr="00E9431A">
        <w:rPr>
          <w:rFonts w:asciiTheme="minorHAnsi" w:hAnsiTheme="minorHAnsi" w:cstheme="minorHAnsi"/>
          <w:color w:val="000000" w:themeColor="text1"/>
          <w:lang w:val="fr-FR"/>
        </w:rPr>
        <w:t>, Agathe</w:t>
      </w:r>
      <w:r w:rsidR="00E92FAA" w:rsidRPr="00E9431A">
        <w:rPr>
          <w:rFonts w:asciiTheme="minorHAnsi" w:hAnsiTheme="minorHAnsi" w:cstheme="minorHAnsi"/>
          <w:color w:val="000000" w:themeColor="text1"/>
          <w:lang w:val="fr-FR"/>
        </w:rPr>
        <w:t>. « Soumission, la littérature comme résistance”. In : Agathe Novak-</w:t>
      </w:r>
      <w:proofErr w:type="spellStart"/>
      <w:r w:rsidR="00E92FAA" w:rsidRPr="00E9431A">
        <w:rPr>
          <w:rFonts w:asciiTheme="minorHAnsi" w:hAnsiTheme="minorHAnsi" w:cstheme="minorHAnsi"/>
          <w:color w:val="000000" w:themeColor="text1"/>
          <w:lang w:val="fr-FR"/>
        </w:rPr>
        <w:t>Lechevalier</w:t>
      </w:r>
      <w:proofErr w:type="spellEnd"/>
      <w:r w:rsidR="00E92FAA" w:rsidRPr="00E9431A">
        <w:rPr>
          <w:rFonts w:asciiTheme="minorHAnsi" w:hAnsiTheme="minorHAnsi" w:cstheme="minorHAnsi"/>
          <w:color w:val="000000" w:themeColor="text1"/>
          <w:lang w:val="fr-FR"/>
        </w:rPr>
        <w:t xml:space="preserve"> (</w:t>
      </w:r>
      <w:proofErr w:type="spellStart"/>
      <w:r w:rsidR="00E92FAA" w:rsidRPr="00E9431A">
        <w:rPr>
          <w:rFonts w:asciiTheme="minorHAnsi" w:hAnsiTheme="minorHAnsi" w:cstheme="minorHAnsi"/>
          <w:color w:val="000000" w:themeColor="text1"/>
          <w:lang w:val="fr-FR"/>
        </w:rPr>
        <w:t>ed</w:t>
      </w:r>
      <w:proofErr w:type="spellEnd"/>
      <w:r w:rsidR="00E92FAA" w:rsidRPr="00E9431A">
        <w:rPr>
          <w:rFonts w:asciiTheme="minorHAnsi" w:hAnsiTheme="minorHAnsi" w:cstheme="minorHAnsi"/>
          <w:color w:val="000000" w:themeColor="text1"/>
          <w:lang w:val="fr-FR"/>
        </w:rPr>
        <w:t xml:space="preserve">.). Michel Houellebecq. </w:t>
      </w:r>
      <w:proofErr w:type="spellStart"/>
      <w:r w:rsidR="00E92FAA" w:rsidRPr="00E9431A">
        <w:rPr>
          <w:rFonts w:asciiTheme="minorHAnsi" w:hAnsiTheme="minorHAnsi" w:cstheme="minorHAnsi"/>
          <w:color w:val="000000" w:themeColor="text1"/>
          <w:lang w:val="fr-FR"/>
        </w:rPr>
        <w:t>Editions</w:t>
      </w:r>
      <w:proofErr w:type="spellEnd"/>
      <w:r w:rsidR="00E92FAA" w:rsidRPr="00E9431A">
        <w:rPr>
          <w:rFonts w:asciiTheme="minorHAnsi" w:hAnsiTheme="minorHAnsi" w:cstheme="minorHAnsi"/>
          <w:color w:val="000000" w:themeColor="text1"/>
          <w:lang w:val="fr-FR"/>
        </w:rPr>
        <w:t xml:space="preserve"> de L’Herne, Paris 2017, pp. 154-155.</w:t>
      </w:r>
    </w:p>
    <w:p w14:paraId="50D5D57B" w14:textId="084B44FA" w:rsidR="004606EB" w:rsidRPr="00E9431A" w:rsidRDefault="004606EB" w:rsidP="00A1012D">
      <w:pPr>
        <w:spacing w:after="120" w:line="360" w:lineRule="auto"/>
        <w:ind w:right="4"/>
        <w:jc w:val="both"/>
        <w:rPr>
          <w:rFonts w:asciiTheme="minorHAnsi" w:hAnsiTheme="minorHAnsi" w:cstheme="minorHAnsi"/>
          <w:color w:val="000000" w:themeColor="text1"/>
        </w:rPr>
      </w:pPr>
      <w:r w:rsidRPr="00182951">
        <w:rPr>
          <w:rFonts w:asciiTheme="minorHAnsi" w:hAnsiTheme="minorHAnsi" w:cstheme="minorHAnsi"/>
          <w:color w:val="000000" w:themeColor="text1"/>
          <w:lang w:val="fr-FR"/>
        </w:rPr>
        <w:t>Novak-</w:t>
      </w:r>
      <w:proofErr w:type="spellStart"/>
      <w:r w:rsidRPr="00182951">
        <w:rPr>
          <w:rFonts w:asciiTheme="minorHAnsi" w:hAnsiTheme="minorHAnsi" w:cstheme="minorHAnsi"/>
          <w:color w:val="000000" w:themeColor="text1"/>
          <w:lang w:val="fr-FR"/>
        </w:rPr>
        <w:t>Lechevalier</w:t>
      </w:r>
      <w:proofErr w:type="spellEnd"/>
      <w:r w:rsidRPr="00182951">
        <w:rPr>
          <w:rFonts w:asciiTheme="minorHAnsi" w:hAnsiTheme="minorHAnsi" w:cstheme="minorHAnsi"/>
          <w:color w:val="000000" w:themeColor="text1"/>
          <w:lang w:val="fr-FR"/>
        </w:rPr>
        <w:t xml:space="preserve">, </w:t>
      </w:r>
      <w:r w:rsidR="002D5630" w:rsidRPr="00182951">
        <w:rPr>
          <w:rFonts w:asciiTheme="minorHAnsi" w:hAnsiTheme="minorHAnsi" w:cstheme="minorHAnsi"/>
          <w:color w:val="000000" w:themeColor="text1"/>
          <w:lang w:val="fr-FR"/>
        </w:rPr>
        <w:t xml:space="preserve">Agathe. Houellebecq, L’Art de Consolation. </w:t>
      </w:r>
      <w:r w:rsidR="002D5630" w:rsidRPr="00182951">
        <w:rPr>
          <w:rFonts w:asciiTheme="minorHAnsi" w:hAnsiTheme="minorHAnsi" w:cstheme="minorHAnsi"/>
          <w:color w:val="000000" w:themeColor="text1"/>
        </w:rPr>
        <w:t>Stock, Paris 2019.</w:t>
      </w:r>
    </w:p>
    <w:p w14:paraId="16352413" w14:textId="3F30DE88" w:rsidR="00CC5E55" w:rsidRPr="00E9431A" w:rsidRDefault="00CC5E55" w:rsidP="00A1012D">
      <w:pPr>
        <w:spacing w:after="120" w:line="360" w:lineRule="auto"/>
        <w:ind w:right="4"/>
        <w:jc w:val="both"/>
        <w:rPr>
          <w:rFonts w:asciiTheme="minorHAnsi" w:hAnsiTheme="minorHAnsi" w:cstheme="minorHAnsi"/>
          <w:color w:val="000000" w:themeColor="text1"/>
        </w:rPr>
      </w:pPr>
      <w:proofErr w:type="spellStart"/>
      <w:r w:rsidRPr="00E9431A">
        <w:rPr>
          <w:rFonts w:asciiTheme="minorHAnsi" w:hAnsiTheme="minorHAnsi" w:cstheme="minorHAnsi"/>
          <w:color w:val="000000" w:themeColor="text1"/>
        </w:rPr>
        <w:t>Nünning</w:t>
      </w:r>
      <w:proofErr w:type="spellEnd"/>
      <w:r w:rsidRPr="00E9431A">
        <w:rPr>
          <w:rFonts w:asciiTheme="minorHAnsi" w:hAnsiTheme="minorHAnsi" w:cstheme="minorHAnsi"/>
          <w:color w:val="000000" w:themeColor="text1"/>
        </w:rPr>
        <w:t>, Ansgar F. « </w:t>
      </w:r>
      <w:r w:rsidR="00236B90" w:rsidRPr="00E9431A">
        <w:rPr>
          <w:rFonts w:asciiTheme="minorHAnsi" w:hAnsiTheme="minorHAnsi" w:cstheme="minorHAnsi"/>
          <w:color w:val="000000" w:themeColor="text1"/>
        </w:rPr>
        <w:t>Reconceptualizing</w:t>
      </w:r>
      <w:r w:rsidRPr="00E9431A">
        <w:rPr>
          <w:rFonts w:asciiTheme="minorHAnsi" w:hAnsiTheme="minorHAnsi" w:cstheme="minorHAnsi"/>
          <w:color w:val="000000" w:themeColor="text1"/>
        </w:rPr>
        <w:t xml:space="preserve"> unreliable narration</w:t>
      </w:r>
      <w:r w:rsidR="00236B90" w:rsidRPr="00E9431A">
        <w:rPr>
          <w:rFonts w:asciiTheme="minorHAnsi" w:hAnsiTheme="minorHAnsi" w:cstheme="minorHAnsi"/>
          <w:color w:val="000000" w:themeColor="text1"/>
        </w:rPr>
        <w:t>: synthesizing cognitive and rhetorical approaches.” In: James Phelan and Peter J. Rabinowitz (ed.) A Companion to Narrative Theory. Blackwell Publishing, 2005, Malden, Massachusetts, pp. 89-107.</w:t>
      </w:r>
    </w:p>
    <w:p w14:paraId="20E060EA" w14:textId="19BFA80E" w:rsidR="00E117C4" w:rsidRPr="00182951" w:rsidRDefault="00A15594" w:rsidP="00A1012D">
      <w:pPr>
        <w:spacing w:after="120" w:line="360" w:lineRule="auto"/>
        <w:ind w:right="4"/>
        <w:jc w:val="both"/>
        <w:rPr>
          <w:rFonts w:asciiTheme="minorHAnsi" w:hAnsiTheme="minorHAnsi" w:cstheme="minorHAnsi"/>
          <w:color w:val="000000" w:themeColor="text1"/>
          <w:lang w:val="fr-FR"/>
        </w:rPr>
      </w:pPr>
      <w:r w:rsidRPr="00EF124A">
        <w:rPr>
          <w:rFonts w:asciiTheme="minorHAnsi" w:hAnsiTheme="minorHAnsi" w:cstheme="minorHAnsi"/>
          <w:color w:val="000000" w:themeColor="text1"/>
        </w:rPr>
        <w:t>Perry, Edith.</w:t>
      </w:r>
      <w:r w:rsidRPr="00E9431A">
        <w:rPr>
          <w:rFonts w:asciiTheme="minorHAnsi" w:hAnsiTheme="minorHAnsi" w:cstheme="minorHAnsi"/>
          <w:color w:val="000000" w:themeColor="text1"/>
        </w:rPr>
        <w:t xml:space="preserve"> “Huysmans, </w:t>
      </w:r>
      <w:proofErr w:type="spellStart"/>
      <w:r w:rsidRPr="00E9431A">
        <w:rPr>
          <w:rFonts w:asciiTheme="minorHAnsi" w:hAnsiTheme="minorHAnsi" w:cstheme="minorHAnsi"/>
          <w:color w:val="000000" w:themeColor="text1"/>
        </w:rPr>
        <w:t>insh’Allah</w:t>
      </w:r>
      <w:proofErr w:type="spellEnd"/>
      <w:r w:rsidRPr="00E9431A">
        <w:rPr>
          <w:rFonts w:asciiTheme="minorHAnsi" w:hAnsiTheme="minorHAnsi" w:cstheme="minorHAnsi"/>
          <w:color w:val="000000" w:themeColor="text1"/>
        </w:rPr>
        <w:t xml:space="preserve">…” </w:t>
      </w:r>
      <w:r w:rsidR="00182951" w:rsidRPr="00182951">
        <w:rPr>
          <w:rFonts w:asciiTheme="minorHAnsi" w:hAnsiTheme="minorHAnsi" w:cstheme="minorHAnsi"/>
          <w:color w:val="000000" w:themeColor="text1"/>
        </w:rPr>
        <w:t xml:space="preserve">». </w:t>
      </w:r>
      <w:r w:rsidR="00182951" w:rsidRPr="008224AB">
        <w:rPr>
          <w:rFonts w:asciiTheme="minorHAnsi" w:hAnsiTheme="minorHAnsi" w:cstheme="minorHAnsi"/>
          <w:color w:val="000000" w:themeColor="text1"/>
        </w:rPr>
        <w:t xml:space="preserve">In: Antoine, </w:t>
      </w:r>
      <w:proofErr w:type="spellStart"/>
      <w:r w:rsidR="00182951" w:rsidRPr="008224AB">
        <w:rPr>
          <w:rFonts w:asciiTheme="minorHAnsi" w:hAnsiTheme="minorHAnsi" w:cstheme="minorHAnsi"/>
          <w:color w:val="000000" w:themeColor="text1"/>
        </w:rPr>
        <w:t>Jurga</w:t>
      </w:r>
      <w:proofErr w:type="spellEnd"/>
      <w:r w:rsidR="00182951" w:rsidRPr="008224AB">
        <w:rPr>
          <w:rFonts w:asciiTheme="minorHAnsi" w:hAnsiTheme="minorHAnsi" w:cstheme="minorHAnsi"/>
          <w:color w:val="000000" w:themeColor="text1"/>
        </w:rPr>
        <w:t xml:space="preserve"> and Sabine van </w:t>
      </w:r>
      <w:proofErr w:type="spellStart"/>
      <w:r w:rsidR="00182951" w:rsidRPr="008224AB">
        <w:rPr>
          <w:rFonts w:asciiTheme="minorHAnsi" w:hAnsiTheme="minorHAnsi" w:cstheme="minorHAnsi"/>
          <w:color w:val="000000" w:themeColor="text1"/>
        </w:rPr>
        <w:t>Wesemael</w:t>
      </w:r>
      <w:proofErr w:type="spellEnd"/>
      <w:r w:rsidR="00182951" w:rsidRPr="008224AB">
        <w:rPr>
          <w:rFonts w:asciiTheme="minorHAnsi" w:hAnsiTheme="minorHAnsi" w:cstheme="minorHAnsi"/>
          <w:color w:val="000000" w:themeColor="text1"/>
        </w:rPr>
        <w:t xml:space="preserve"> (Eds.) </w:t>
      </w:r>
      <w:r w:rsidR="00182951" w:rsidRPr="008224AB">
        <w:rPr>
          <w:rFonts w:asciiTheme="minorHAnsi" w:hAnsiTheme="minorHAnsi" w:cstheme="minorHAnsi"/>
          <w:color w:val="000000" w:themeColor="text1"/>
          <w:lang w:val="fr-FR"/>
        </w:rPr>
        <w:t>Dossiers Critique La Carte et le Territoire et Soumission de Michel Houellebecq.  Roman 20-50 Revue D’étude du roman des XX</w:t>
      </w:r>
      <w:r w:rsidR="00182951" w:rsidRPr="008224AB">
        <w:rPr>
          <w:rFonts w:asciiTheme="minorHAnsi" w:hAnsiTheme="minorHAnsi" w:cstheme="minorHAnsi"/>
          <w:color w:val="000000" w:themeColor="text1"/>
          <w:vertAlign w:val="superscript"/>
          <w:lang w:val="fr-FR"/>
        </w:rPr>
        <w:t>e</w:t>
      </w:r>
      <w:r w:rsidR="00182951" w:rsidRPr="008224AB">
        <w:rPr>
          <w:rFonts w:asciiTheme="minorHAnsi" w:hAnsiTheme="minorHAnsi" w:cstheme="minorHAnsi"/>
          <w:color w:val="000000" w:themeColor="text1"/>
          <w:lang w:val="fr-FR"/>
        </w:rPr>
        <w:t xml:space="preserve"> et XXI</w:t>
      </w:r>
      <w:r w:rsidR="00182951" w:rsidRPr="008224AB">
        <w:rPr>
          <w:rFonts w:asciiTheme="minorHAnsi" w:hAnsiTheme="minorHAnsi" w:cstheme="minorHAnsi"/>
          <w:color w:val="000000" w:themeColor="text1"/>
          <w:vertAlign w:val="superscript"/>
          <w:lang w:val="fr-FR"/>
        </w:rPr>
        <w:t xml:space="preserve">e </w:t>
      </w:r>
      <w:r w:rsidR="00182951" w:rsidRPr="008224AB">
        <w:rPr>
          <w:rFonts w:asciiTheme="minorHAnsi" w:hAnsiTheme="minorHAnsi" w:cstheme="minorHAnsi"/>
          <w:color w:val="000000" w:themeColor="text1"/>
          <w:lang w:val="fr-FR"/>
        </w:rPr>
        <w:t xml:space="preserve">siècles, Sommaire n. 66, </w:t>
      </w:r>
      <w:proofErr w:type="spellStart"/>
      <w:r w:rsidR="00182951" w:rsidRPr="008224AB">
        <w:rPr>
          <w:rFonts w:asciiTheme="minorHAnsi" w:hAnsiTheme="minorHAnsi" w:cstheme="minorHAnsi"/>
          <w:color w:val="000000" w:themeColor="text1"/>
          <w:lang w:val="fr-FR"/>
        </w:rPr>
        <w:t>December</w:t>
      </w:r>
      <w:proofErr w:type="spellEnd"/>
      <w:r w:rsidR="00182951" w:rsidRPr="008224AB">
        <w:rPr>
          <w:rFonts w:asciiTheme="minorHAnsi" w:hAnsiTheme="minorHAnsi" w:cstheme="minorHAnsi"/>
          <w:color w:val="000000" w:themeColor="text1"/>
          <w:lang w:val="fr-FR"/>
        </w:rPr>
        <w:t xml:space="preserve"> 2018, </w:t>
      </w:r>
      <w:r w:rsidRPr="008224AB">
        <w:rPr>
          <w:rFonts w:asciiTheme="minorHAnsi" w:hAnsiTheme="minorHAnsi" w:cstheme="minorHAnsi"/>
          <w:color w:val="000000" w:themeColor="text1"/>
          <w:lang w:val="fr-FR"/>
        </w:rPr>
        <w:t>pp. 79-90</w:t>
      </w:r>
      <w:r w:rsidR="00182951" w:rsidRPr="008224AB">
        <w:rPr>
          <w:rFonts w:asciiTheme="minorHAnsi" w:hAnsiTheme="minorHAnsi" w:cstheme="minorHAnsi"/>
          <w:color w:val="000000" w:themeColor="text1"/>
          <w:lang w:val="fr-FR"/>
        </w:rPr>
        <w:t>.</w:t>
      </w:r>
    </w:p>
    <w:p w14:paraId="6441DA40" w14:textId="38020F05" w:rsidR="006B2811" w:rsidRPr="008224AB" w:rsidRDefault="006B2811" w:rsidP="00A1012D">
      <w:pPr>
        <w:spacing w:after="120" w:line="360" w:lineRule="auto"/>
        <w:ind w:right="4"/>
        <w:jc w:val="both"/>
        <w:rPr>
          <w:rFonts w:asciiTheme="minorHAnsi" w:hAnsiTheme="minorHAnsi" w:cstheme="minorHAnsi"/>
          <w:color w:val="000000" w:themeColor="text1"/>
          <w:lang w:val="fr-FR"/>
        </w:rPr>
      </w:pPr>
      <w:r w:rsidRPr="006F613F">
        <w:rPr>
          <w:rFonts w:asciiTheme="minorHAnsi" w:hAnsiTheme="minorHAnsi" w:cstheme="minorHAnsi"/>
          <w:color w:val="000000" w:themeColor="text1"/>
        </w:rPr>
        <w:t>Rousseau, Guillaume.</w:t>
      </w:r>
      <w:r w:rsidRPr="00E9431A">
        <w:rPr>
          <w:rFonts w:asciiTheme="minorHAnsi" w:hAnsiTheme="minorHAnsi" w:cstheme="minorHAnsi"/>
          <w:color w:val="000000" w:themeColor="text1"/>
        </w:rPr>
        <w:t xml:space="preserve"> « Houellebecq </w:t>
      </w:r>
      <w:proofErr w:type="spellStart"/>
      <w:r w:rsidRPr="00E9431A">
        <w:rPr>
          <w:rFonts w:asciiTheme="minorHAnsi" w:hAnsiTheme="minorHAnsi" w:cstheme="minorHAnsi"/>
          <w:color w:val="000000" w:themeColor="text1"/>
        </w:rPr>
        <w:t>lectuer</w:t>
      </w:r>
      <w:proofErr w:type="spellEnd"/>
      <w:r w:rsidRPr="00E9431A">
        <w:rPr>
          <w:rFonts w:asciiTheme="minorHAnsi" w:hAnsiTheme="minorHAnsi" w:cstheme="minorHAnsi"/>
          <w:color w:val="000000" w:themeColor="text1"/>
        </w:rPr>
        <w:t xml:space="preserve"> de </w:t>
      </w:r>
      <w:proofErr w:type="spellStart"/>
      <w:r w:rsidRPr="00E9431A">
        <w:rPr>
          <w:rFonts w:asciiTheme="minorHAnsi" w:hAnsiTheme="minorHAnsi" w:cstheme="minorHAnsi"/>
          <w:color w:val="000000" w:themeColor="text1"/>
        </w:rPr>
        <w:t>Guénon</w:t>
      </w:r>
      <w:proofErr w:type="spellEnd"/>
      <w:r w:rsidRPr="00E9431A">
        <w:rPr>
          <w:rFonts w:asciiTheme="minorHAnsi" w:hAnsiTheme="minorHAnsi" w:cstheme="minorHAnsi"/>
          <w:color w:val="000000" w:themeColor="text1"/>
        </w:rPr>
        <w:t xml:space="preserve"> : la ‘</w:t>
      </w:r>
      <w:proofErr w:type="spellStart"/>
      <w:r w:rsidRPr="00E9431A">
        <w:rPr>
          <w:rFonts w:asciiTheme="minorHAnsi" w:hAnsiTheme="minorHAnsi" w:cstheme="minorHAnsi"/>
          <w:color w:val="000000" w:themeColor="text1"/>
        </w:rPr>
        <w:t>fibre</w:t>
      </w:r>
      <w:proofErr w:type="spellEnd"/>
      <w:r w:rsidRPr="00E9431A">
        <w:rPr>
          <w:rFonts w:asciiTheme="minorHAnsi" w:hAnsiTheme="minorHAnsi" w:cstheme="minorHAnsi"/>
          <w:color w:val="000000" w:themeColor="text1"/>
        </w:rPr>
        <w:t xml:space="preserve"> </w:t>
      </w:r>
      <w:proofErr w:type="spellStart"/>
      <w:r w:rsidRPr="00E9431A">
        <w:rPr>
          <w:rFonts w:asciiTheme="minorHAnsi" w:hAnsiTheme="minorHAnsi" w:cstheme="minorHAnsi"/>
          <w:color w:val="000000" w:themeColor="text1"/>
        </w:rPr>
        <w:t>guénonienne</w:t>
      </w:r>
      <w:proofErr w:type="spellEnd"/>
      <w:r w:rsidRPr="00E9431A">
        <w:rPr>
          <w:rFonts w:asciiTheme="minorHAnsi" w:hAnsiTheme="minorHAnsi" w:cstheme="minorHAnsi"/>
          <w:color w:val="000000" w:themeColor="text1"/>
        </w:rPr>
        <w:t xml:space="preserve">’ de </w:t>
      </w:r>
      <w:proofErr w:type="spellStart"/>
      <w:r w:rsidRPr="00E9431A">
        <w:rPr>
          <w:rFonts w:asciiTheme="minorHAnsi" w:hAnsiTheme="minorHAnsi" w:cstheme="minorHAnsi"/>
          <w:color w:val="000000" w:themeColor="text1"/>
        </w:rPr>
        <w:t>Soumission</w:t>
      </w:r>
      <w:proofErr w:type="spellEnd"/>
      <w:r w:rsidR="008224AB">
        <w:rPr>
          <w:rFonts w:asciiTheme="minorHAnsi" w:hAnsiTheme="minorHAnsi" w:cstheme="minorHAnsi"/>
          <w:color w:val="000000" w:themeColor="text1"/>
        </w:rPr>
        <w:t>.</w:t>
      </w:r>
      <w:r w:rsidRPr="00E9431A">
        <w:rPr>
          <w:rFonts w:asciiTheme="minorHAnsi" w:hAnsiTheme="minorHAnsi" w:cstheme="minorHAnsi"/>
          <w:color w:val="000000" w:themeColor="text1"/>
          <w:rtl/>
          <w:lang w:val="fr-FR"/>
        </w:rPr>
        <w:t>״</w:t>
      </w:r>
      <w:r w:rsidRPr="00E9431A">
        <w:rPr>
          <w:rFonts w:asciiTheme="minorHAnsi" w:hAnsiTheme="minorHAnsi" w:cstheme="minorHAnsi"/>
          <w:color w:val="000000" w:themeColor="text1"/>
        </w:rPr>
        <w:t xml:space="preserve"> </w:t>
      </w:r>
      <w:r w:rsidR="008224AB" w:rsidRPr="008224AB">
        <w:rPr>
          <w:rFonts w:asciiTheme="minorHAnsi" w:hAnsiTheme="minorHAnsi" w:cstheme="minorHAnsi"/>
          <w:color w:val="000000" w:themeColor="text1"/>
        </w:rPr>
        <w:t xml:space="preserve">In: Antoine, </w:t>
      </w:r>
      <w:proofErr w:type="spellStart"/>
      <w:r w:rsidR="008224AB" w:rsidRPr="008224AB">
        <w:rPr>
          <w:rFonts w:asciiTheme="minorHAnsi" w:hAnsiTheme="minorHAnsi" w:cstheme="minorHAnsi"/>
          <w:color w:val="000000" w:themeColor="text1"/>
        </w:rPr>
        <w:t>Jurga</w:t>
      </w:r>
      <w:proofErr w:type="spellEnd"/>
      <w:r w:rsidR="008224AB" w:rsidRPr="008224AB">
        <w:rPr>
          <w:rFonts w:asciiTheme="minorHAnsi" w:hAnsiTheme="minorHAnsi" w:cstheme="minorHAnsi"/>
          <w:color w:val="000000" w:themeColor="text1"/>
        </w:rPr>
        <w:t xml:space="preserve"> and Sabine van </w:t>
      </w:r>
      <w:proofErr w:type="spellStart"/>
      <w:r w:rsidR="008224AB" w:rsidRPr="008224AB">
        <w:rPr>
          <w:rFonts w:asciiTheme="minorHAnsi" w:hAnsiTheme="minorHAnsi" w:cstheme="minorHAnsi"/>
          <w:color w:val="000000" w:themeColor="text1"/>
        </w:rPr>
        <w:t>Wesemael</w:t>
      </w:r>
      <w:proofErr w:type="spellEnd"/>
      <w:r w:rsidR="008224AB" w:rsidRPr="008224AB">
        <w:rPr>
          <w:rFonts w:asciiTheme="minorHAnsi" w:hAnsiTheme="minorHAnsi" w:cstheme="minorHAnsi"/>
          <w:color w:val="000000" w:themeColor="text1"/>
        </w:rPr>
        <w:t xml:space="preserve"> (Eds.) Dossiers Critique La Carte et le </w:t>
      </w:r>
      <w:proofErr w:type="spellStart"/>
      <w:r w:rsidR="008224AB" w:rsidRPr="008224AB">
        <w:rPr>
          <w:rFonts w:asciiTheme="minorHAnsi" w:hAnsiTheme="minorHAnsi" w:cstheme="minorHAnsi"/>
          <w:color w:val="000000" w:themeColor="text1"/>
        </w:rPr>
        <w:t>Territoire</w:t>
      </w:r>
      <w:proofErr w:type="spellEnd"/>
      <w:r w:rsidR="008224AB" w:rsidRPr="008224AB">
        <w:rPr>
          <w:rFonts w:asciiTheme="minorHAnsi" w:hAnsiTheme="minorHAnsi" w:cstheme="minorHAnsi"/>
          <w:color w:val="000000" w:themeColor="text1"/>
        </w:rPr>
        <w:t xml:space="preserve"> et </w:t>
      </w:r>
      <w:proofErr w:type="spellStart"/>
      <w:r w:rsidR="008224AB" w:rsidRPr="008224AB">
        <w:rPr>
          <w:rFonts w:asciiTheme="minorHAnsi" w:hAnsiTheme="minorHAnsi" w:cstheme="minorHAnsi"/>
          <w:color w:val="000000" w:themeColor="text1"/>
        </w:rPr>
        <w:t>Soumission</w:t>
      </w:r>
      <w:proofErr w:type="spellEnd"/>
      <w:r w:rsidR="008224AB" w:rsidRPr="008224AB">
        <w:rPr>
          <w:rFonts w:asciiTheme="minorHAnsi" w:hAnsiTheme="minorHAnsi" w:cstheme="minorHAnsi"/>
          <w:color w:val="000000" w:themeColor="text1"/>
        </w:rPr>
        <w:t xml:space="preserve"> de Michel Houellebecq.  </w:t>
      </w:r>
      <w:r w:rsidR="008224AB" w:rsidRPr="008224AB">
        <w:rPr>
          <w:rFonts w:asciiTheme="minorHAnsi" w:hAnsiTheme="minorHAnsi" w:cstheme="minorHAnsi"/>
          <w:color w:val="000000" w:themeColor="text1"/>
          <w:lang w:val="fr-FR"/>
        </w:rPr>
        <w:t>Roman 20-50 Revue D’étude du roman des XX</w:t>
      </w:r>
      <w:r w:rsidR="008224AB" w:rsidRPr="008224AB">
        <w:rPr>
          <w:rFonts w:asciiTheme="minorHAnsi" w:hAnsiTheme="minorHAnsi" w:cstheme="minorHAnsi"/>
          <w:color w:val="000000" w:themeColor="text1"/>
          <w:vertAlign w:val="superscript"/>
          <w:lang w:val="fr-FR"/>
        </w:rPr>
        <w:t>e</w:t>
      </w:r>
      <w:r w:rsidR="008224AB" w:rsidRPr="008224AB">
        <w:rPr>
          <w:rFonts w:asciiTheme="minorHAnsi" w:hAnsiTheme="minorHAnsi" w:cstheme="minorHAnsi"/>
          <w:color w:val="000000" w:themeColor="text1"/>
          <w:lang w:val="fr-FR"/>
        </w:rPr>
        <w:t xml:space="preserve"> et XXI</w:t>
      </w:r>
      <w:r w:rsidR="008224AB" w:rsidRPr="008224AB">
        <w:rPr>
          <w:rFonts w:asciiTheme="minorHAnsi" w:hAnsiTheme="minorHAnsi" w:cstheme="minorHAnsi"/>
          <w:color w:val="000000" w:themeColor="text1"/>
          <w:vertAlign w:val="superscript"/>
          <w:lang w:val="fr-FR"/>
        </w:rPr>
        <w:t xml:space="preserve">e </w:t>
      </w:r>
      <w:r w:rsidR="008224AB" w:rsidRPr="008224AB">
        <w:rPr>
          <w:rFonts w:asciiTheme="minorHAnsi" w:hAnsiTheme="minorHAnsi" w:cstheme="minorHAnsi"/>
          <w:color w:val="000000" w:themeColor="text1"/>
          <w:lang w:val="fr-FR"/>
        </w:rPr>
        <w:t xml:space="preserve">siècles, Sommaire n. 66, </w:t>
      </w:r>
      <w:proofErr w:type="spellStart"/>
      <w:r w:rsidR="008224AB" w:rsidRPr="008224AB">
        <w:rPr>
          <w:rFonts w:asciiTheme="minorHAnsi" w:hAnsiTheme="minorHAnsi" w:cstheme="minorHAnsi"/>
          <w:color w:val="000000" w:themeColor="text1"/>
          <w:lang w:val="fr-FR"/>
        </w:rPr>
        <w:t>December</w:t>
      </w:r>
      <w:proofErr w:type="spellEnd"/>
      <w:r w:rsidR="008224AB" w:rsidRPr="008224AB">
        <w:rPr>
          <w:rFonts w:asciiTheme="minorHAnsi" w:hAnsiTheme="minorHAnsi" w:cstheme="minorHAnsi"/>
          <w:color w:val="000000" w:themeColor="text1"/>
          <w:lang w:val="fr-FR"/>
        </w:rPr>
        <w:t xml:space="preserve"> 2018, </w:t>
      </w:r>
      <w:r w:rsidRPr="008224AB">
        <w:rPr>
          <w:rFonts w:asciiTheme="minorHAnsi" w:hAnsiTheme="minorHAnsi" w:cstheme="minorHAnsi"/>
          <w:color w:val="000000" w:themeColor="text1"/>
          <w:lang w:val="fr-FR"/>
        </w:rPr>
        <w:t xml:space="preserve">pp. </w:t>
      </w:r>
      <w:r w:rsidR="00376304" w:rsidRPr="008224AB">
        <w:rPr>
          <w:rFonts w:asciiTheme="minorHAnsi" w:hAnsiTheme="minorHAnsi" w:cstheme="minorHAnsi"/>
          <w:color w:val="000000" w:themeColor="text1"/>
          <w:lang w:val="fr-FR"/>
        </w:rPr>
        <w:t xml:space="preserve">117-126. </w:t>
      </w:r>
    </w:p>
    <w:p w14:paraId="669C9635" w14:textId="0383C765" w:rsidR="00E92FAA" w:rsidRDefault="00092C07" w:rsidP="00A1012D">
      <w:pPr>
        <w:spacing w:after="120" w:line="360" w:lineRule="auto"/>
        <w:ind w:right="4"/>
        <w:jc w:val="both"/>
        <w:rPr>
          <w:rFonts w:asciiTheme="minorHAnsi" w:hAnsiTheme="minorHAnsi" w:cstheme="minorHAnsi"/>
          <w:color w:val="000000" w:themeColor="text1"/>
          <w:lang w:val="fr-FR"/>
        </w:rPr>
      </w:pPr>
      <w:proofErr w:type="spellStart"/>
      <w:r w:rsidRPr="00E9431A">
        <w:rPr>
          <w:rFonts w:asciiTheme="minorHAnsi" w:hAnsiTheme="minorHAnsi" w:cstheme="minorHAnsi"/>
          <w:color w:val="000000" w:themeColor="text1"/>
        </w:rPr>
        <w:t>Scurat</w:t>
      </w:r>
      <w:r w:rsidR="00E92FAA" w:rsidRPr="00E9431A">
        <w:rPr>
          <w:rFonts w:asciiTheme="minorHAnsi" w:hAnsiTheme="minorHAnsi" w:cstheme="minorHAnsi"/>
          <w:color w:val="000000" w:themeColor="text1"/>
        </w:rPr>
        <w:t>i</w:t>
      </w:r>
      <w:proofErr w:type="spellEnd"/>
      <w:r w:rsidR="00E92FAA" w:rsidRPr="00E9431A">
        <w:rPr>
          <w:rFonts w:asciiTheme="minorHAnsi" w:hAnsiTheme="minorHAnsi" w:cstheme="minorHAnsi"/>
          <w:color w:val="000000" w:themeColor="text1"/>
        </w:rPr>
        <w:t>, Antonio. « Le nouveau roman (</w:t>
      </w:r>
      <w:proofErr w:type="spellStart"/>
      <w:r w:rsidR="00E92FAA" w:rsidRPr="00E9431A">
        <w:rPr>
          <w:rFonts w:asciiTheme="minorHAnsi" w:hAnsiTheme="minorHAnsi" w:cstheme="minorHAnsi"/>
          <w:color w:val="000000" w:themeColor="text1"/>
        </w:rPr>
        <w:t>terriblement</w:t>
      </w:r>
      <w:proofErr w:type="spellEnd"/>
      <w:r w:rsidR="00E92FAA" w:rsidRPr="00E9431A">
        <w:rPr>
          <w:rFonts w:asciiTheme="minorHAnsi" w:hAnsiTheme="minorHAnsi" w:cstheme="minorHAnsi"/>
          <w:color w:val="000000" w:themeColor="text1"/>
        </w:rPr>
        <w:t xml:space="preserve"> </w:t>
      </w:r>
      <w:proofErr w:type="spellStart"/>
      <w:r w:rsidR="00E92FAA" w:rsidRPr="00E9431A">
        <w:rPr>
          <w:rFonts w:asciiTheme="minorHAnsi" w:hAnsiTheme="minorHAnsi" w:cstheme="minorHAnsi"/>
          <w:color w:val="000000" w:themeColor="text1"/>
        </w:rPr>
        <w:t>prophétique</w:t>
      </w:r>
      <w:proofErr w:type="spellEnd"/>
      <w:r w:rsidR="00E92FAA" w:rsidRPr="00E9431A">
        <w:rPr>
          <w:rFonts w:asciiTheme="minorHAnsi" w:hAnsiTheme="minorHAnsi" w:cstheme="minorHAnsi"/>
          <w:color w:val="000000" w:themeColor="text1"/>
        </w:rPr>
        <w:t>) de Michel Houellebecq».</w:t>
      </w:r>
      <w:r w:rsidRPr="00E9431A">
        <w:rPr>
          <w:rFonts w:asciiTheme="minorHAnsi" w:hAnsiTheme="minorHAnsi" w:cstheme="minorHAnsi"/>
          <w:color w:val="000000" w:themeColor="text1"/>
        </w:rPr>
        <w:t xml:space="preserve"> in : </w:t>
      </w:r>
      <w:r w:rsidR="00E92FAA" w:rsidRPr="00E9431A">
        <w:rPr>
          <w:rFonts w:asciiTheme="minorHAnsi" w:hAnsiTheme="minorHAnsi" w:cstheme="minorHAnsi"/>
          <w:color w:val="000000" w:themeColor="text1"/>
        </w:rPr>
        <w:t>Agathe Novak-</w:t>
      </w:r>
      <w:proofErr w:type="spellStart"/>
      <w:r w:rsidR="00E92FAA" w:rsidRPr="00E9431A">
        <w:rPr>
          <w:rFonts w:asciiTheme="minorHAnsi" w:hAnsiTheme="minorHAnsi" w:cstheme="minorHAnsi"/>
          <w:color w:val="000000" w:themeColor="text1"/>
        </w:rPr>
        <w:t>Lechevalier</w:t>
      </w:r>
      <w:proofErr w:type="spellEnd"/>
      <w:r w:rsidR="00E92FAA" w:rsidRPr="00E9431A">
        <w:rPr>
          <w:rFonts w:asciiTheme="minorHAnsi" w:hAnsiTheme="minorHAnsi" w:cstheme="minorHAnsi"/>
          <w:color w:val="000000" w:themeColor="text1"/>
        </w:rPr>
        <w:t xml:space="preserve"> (ed.).  </w:t>
      </w:r>
      <w:r w:rsidR="004E5860" w:rsidRPr="00E9431A">
        <w:rPr>
          <w:rFonts w:asciiTheme="minorHAnsi" w:hAnsiTheme="minorHAnsi" w:cstheme="minorHAnsi"/>
          <w:color w:val="000000" w:themeColor="text1"/>
          <w:lang w:val="fr-FR"/>
        </w:rPr>
        <w:t xml:space="preserve">Cahier </w:t>
      </w:r>
      <w:r w:rsidR="00E92FAA" w:rsidRPr="00E9431A">
        <w:rPr>
          <w:rFonts w:asciiTheme="minorHAnsi" w:hAnsiTheme="minorHAnsi" w:cstheme="minorHAnsi"/>
          <w:color w:val="000000" w:themeColor="text1"/>
          <w:lang w:val="fr-FR"/>
        </w:rPr>
        <w:t xml:space="preserve">Michel Houellebecq. </w:t>
      </w:r>
      <w:proofErr w:type="spellStart"/>
      <w:r w:rsidR="00E92FAA" w:rsidRPr="00E9431A">
        <w:rPr>
          <w:rFonts w:asciiTheme="minorHAnsi" w:hAnsiTheme="minorHAnsi" w:cstheme="minorHAnsi"/>
          <w:color w:val="000000" w:themeColor="text1"/>
          <w:lang w:val="fr-FR"/>
        </w:rPr>
        <w:t>Editions</w:t>
      </w:r>
      <w:proofErr w:type="spellEnd"/>
      <w:r w:rsidR="00E92FAA" w:rsidRPr="00E9431A">
        <w:rPr>
          <w:rFonts w:asciiTheme="minorHAnsi" w:hAnsiTheme="minorHAnsi" w:cstheme="minorHAnsi"/>
          <w:color w:val="000000" w:themeColor="text1"/>
          <w:lang w:val="fr-FR"/>
        </w:rPr>
        <w:t xml:space="preserve"> de L’Herne, Paris 2017, pp. 170-174.</w:t>
      </w:r>
    </w:p>
    <w:p w14:paraId="1DC8E41A" w14:textId="77777777" w:rsidR="00A45F46" w:rsidRPr="00E9431A" w:rsidRDefault="00A45F46" w:rsidP="00A1012D">
      <w:pPr>
        <w:spacing w:after="120" w:line="360" w:lineRule="auto"/>
        <w:ind w:right="4"/>
        <w:jc w:val="both"/>
        <w:rPr>
          <w:rFonts w:asciiTheme="minorHAnsi" w:hAnsiTheme="minorHAnsi" w:cstheme="minorHAnsi"/>
          <w:color w:val="000000" w:themeColor="text1"/>
        </w:rPr>
      </w:pPr>
      <w:r w:rsidRPr="00E9431A">
        <w:rPr>
          <w:rFonts w:asciiTheme="minorHAnsi" w:hAnsiTheme="minorHAnsi" w:cstheme="minorHAnsi"/>
          <w:color w:val="000000" w:themeColor="text1"/>
        </w:rPr>
        <w:t xml:space="preserve">Smith, Henry F. “Dissociation, disavowal, and despair in </w:t>
      </w:r>
      <w:proofErr w:type="spellStart"/>
      <w:r w:rsidRPr="00E9431A">
        <w:rPr>
          <w:rFonts w:asciiTheme="minorHAnsi" w:hAnsiTheme="minorHAnsi" w:cstheme="minorHAnsi"/>
          <w:color w:val="000000" w:themeColor="text1"/>
        </w:rPr>
        <w:t>Houellebecq’s</w:t>
      </w:r>
      <w:proofErr w:type="spellEnd"/>
      <w:r w:rsidRPr="00E9431A">
        <w:rPr>
          <w:rFonts w:asciiTheme="minorHAnsi" w:hAnsiTheme="minorHAnsi" w:cstheme="minorHAnsi"/>
          <w:color w:val="000000" w:themeColor="text1"/>
        </w:rPr>
        <w:t xml:space="preserve"> </w:t>
      </w:r>
      <w:r w:rsidRPr="00E9431A">
        <w:rPr>
          <w:rFonts w:asciiTheme="minorHAnsi" w:hAnsiTheme="minorHAnsi" w:cstheme="minorHAnsi"/>
          <w:i/>
          <w:iCs/>
          <w:color w:val="000000" w:themeColor="text1"/>
        </w:rPr>
        <w:t>Submission</w:t>
      </w:r>
      <w:r w:rsidRPr="00E9431A">
        <w:rPr>
          <w:rFonts w:asciiTheme="minorHAnsi" w:hAnsiTheme="minorHAnsi" w:cstheme="minorHAnsi"/>
          <w:color w:val="000000" w:themeColor="text1"/>
        </w:rPr>
        <w:t xml:space="preserve">”. In: Michael S. </w:t>
      </w:r>
      <w:proofErr w:type="spellStart"/>
      <w:r w:rsidRPr="00E9431A">
        <w:rPr>
          <w:rFonts w:asciiTheme="minorHAnsi" w:hAnsiTheme="minorHAnsi" w:cstheme="minorHAnsi"/>
          <w:color w:val="000000" w:themeColor="text1"/>
        </w:rPr>
        <w:t>Kochin</w:t>
      </w:r>
      <w:proofErr w:type="spellEnd"/>
      <w:r w:rsidRPr="00E9431A">
        <w:rPr>
          <w:rFonts w:asciiTheme="minorHAnsi" w:hAnsiTheme="minorHAnsi" w:cstheme="minorHAnsi"/>
          <w:color w:val="000000" w:themeColor="text1"/>
        </w:rPr>
        <w:t xml:space="preserve"> and Alberto </w:t>
      </w:r>
      <w:proofErr w:type="spellStart"/>
      <w:r w:rsidRPr="00E9431A">
        <w:rPr>
          <w:rFonts w:asciiTheme="minorHAnsi" w:hAnsiTheme="minorHAnsi" w:cstheme="minorHAnsi"/>
          <w:color w:val="000000" w:themeColor="text1"/>
        </w:rPr>
        <w:t>Spektorowski</w:t>
      </w:r>
      <w:proofErr w:type="spellEnd"/>
      <w:r w:rsidRPr="00E9431A">
        <w:rPr>
          <w:rFonts w:asciiTheme="minorHAnsi" w:hAnsiTheme="minorHAnsi" w:cstheme="minorHAnsi"/>
          <w:color w:val="000000" w:themeColor="text1"/>
        </w:rPr>
        <w:t xml:space="preserve"> (eds.). Michel Houellebecq, the Cassandra of Freedom: Submission and Decline. Brill, Leiden and Boston 2022, pp. 173-192.</w:t>
      </w:r>
    </w:p>
    <w:p w14:paraId="707CBEC0" w14:textId="7122FEF9" w:rsidR="00841362" w:rsidRPr="00E9431A" w:rsidRDefault="00841362" w:rsidP="00A1012D">
      <w:pPr>
        <w:spacing w:after="120" w:line="360" w:lineRule="auto"/>
        <w:ind w:right="4"/>
        <w:jc w:val="both"/>
        <w:rPr>
          <w:rFonts w:asciiTheme="minorHAnsi" w:hAnsiTheme="minorHAnsi" w:cstheme="minorHAnsi"/>
          <w:color w:val="000000" w:themeColor="text1"/>
          <w:lang w:val="fr-FR"/>
        </w:rPr>
      </w:pPr>
      <w:proofErr w:type="spellStart"/>
      <w:r w:rsidRPr="00E9431A">
        <w:rPr>
          <w:rFonts w:asciiTheme="minorHAnsi" w:hAnsiTheme="minorHAnsi" w:cstheme="minorHAnsi"/>
          <w:color w:val="000000" w:themeColor="text1"/>
          <w:lang w:val="fr-FR"/>
        </w:rPr>
        <w:t>Sturli</w:t>
      </w:r>
      <w:proofErr w:type="spellEnd"/>
      <w:r w:rsidRPr="00E9431A">
        <w:rPr>
          <w:rFonts w:asciiTheme="minorHAnsi" w:hAnsiTheme="minorHAnsi" w:cstheme="minorHAnsi"/>
          <w:color w:val="000000" w:themeColor="text1"/>
          <w:lang w:val="fr-FR"/>
        </w:rPr>
        <w:t xml:space="preserve">, Valentina. “’Plus vous serez ignoble, mieux ça ira.’ Stratégie de l’invective dans deux romans de Michel </w:t>
      </w:r>
      <w:proofErr w:type="spellStart"/>
      <w:r w:rsidRPr="00E9431A">
        <w:rPr>
          <w:rFonts w:asciiTheme="minorHAnsi" w:hAnsiTheme="minorHAnsi" w:cstheme="minorHAnsi"/>
          <w:color w:val="000000" w:themeColor="text1"/>
          <w:lang w:val="fr-FR"/>
        </w:rPr>
        <w:t>Houellbecq</w:t>
      </w:r>
      <w:proofErr w:type="spellEnd"/>
      <w:r w:rsidRPr="00E9431A">
        <w:rPr>
          <w:rFonts w:asciiTheme="minorHAnsi" w:hAnsiTheme="minorHAnsi" w:cstheme="minorHAnsi"/>
          <w:color w:val="000000" w:themeColor="text1"/>
          <w:lang w:val="fr-FR"/>
        </w:rPr>
        <w:t xml:space="preserve">”. Revue Italienne d’études françaises 7, 2017 </w:t>
      </w:r>
      <w:hyperlink r:id="rId10" w:history="1">
        <w:r w:rsidRPr="00E9431A">
          <w:rPr>
            <w:rStyle w:val="Hyperlink"/>
            <w:rFonts w:asciiTheme="minorHAnsi" w:hAnsiTheme="minorHAnsi" w:cstheme="minorHAnsi"/>
            <w:lang w:val="fr-FR"/>
          </w:rPr>
          <w:t>http://journals.openedition.org/rief/1449</w:t>
        </w:r>
      </w:hyperlink>
      <w:r w:rsidRPr="00E9431A">
        <w:rPr>
          <w:rFonts w:asciiTheme="minorHAnsi" w:hAnsiTheme="minorHAnsi" w:cstheme="minorHAnsi"/>
          <w:color w:val="000000" w:themeColor="text1"/>
          <w:lang w:val="fr-FR"/>
        </w:rPr>
        <w:t xml:space="preserve"> [</w:t>
      </w:r>
      <w:proofErr w:type="spellStart"/>
      <w:r w:rsidRPr="00E9431A">
        <w:rPr>
          <w:rFonts w:asciiTheme="minorHAnsi" w:hAnsiTheme="minorHAnsi" w:cstheme="minorHAnsi"/>
          <w:color w:val="000000" w:themeColor="text1"/>
          <w:lang w:val="fr-FR"/>
        </w:rPr>
        <w:t>retrieved</w:t>
      </w:r>
      <w:proofErr w:type="spellEnd"/>
      <w:r w:rsidRPr="00E9431A">
        <w:rPr>
          <w:rFonts w:asciiTheme="minorHAnsi" w:hAnsiTheme="minorHAnsi" w:cstheme="minorHAnsi"/>
          <w:color w:val="000000" w:themeColor="text1"/>
          <w:lang w:val="fr-FR"/>
        </w:rPr>
        <w:t xml:space="preserve"> </w:t>
      </w:r>
      <w:r w:rsidR="006D2E1C" w:rsidRPr="00E9431A">
        <w:rPr>
          <w:rFonts w:asciiTheme="minorHAnsi" w:hAnsiTheme="minorHAnsi" w:cstheme="minorHAnsi"/>
          <w:color w:val="000000" w:themeColor="text1"/>
          <w:lang w:val="fr-FR"/>
        </w:rPr>
        <w:t>16-9-2020]</w:t>
      </w:r>
    </w:p>
    <w:p w14:paraId="707DF603" w14:textId="2B53D664" w:rsidR="006D2617" w:rsidRPr="00E9431A" w:rsidRDefault="00A97C53" w:rsidP="006D2617">
      <w:pPr>
        <w:spacing w:after="120" w:line="360" w:lineRule="auto"/>
        <w:ind w:right="4"/>
        <w:rPr>
          <w:rFonts w:asciiTheme="minorHAnsi" w:hAnsiTheme="minorHAnsi" w:cstheme="minorHAnsi"/>
          <w:color w:val="000000" w:themeColor="text1"/>
          <w:highlight w:val="yellow"/>
          <w:lang w:val="fr-FR"/>
        </w:rPr>
      </w:pPr>
      <w:r w:rsidRPr="00E9431A">
        <w:rPr>
          <w:rFonts w:asciiTheme="minorHAnsi" w:hAnsiTheme="minorHAnsi" w:cstheme="minorHAnsi"/>
          <w:color w:val="000000" w:themeColor="text1"/>
        </w:rPr>
        <w:lastRenderedPageBreak/>
        <w:t>Womack, Kenneth. »Academic satire : the Campus Novel in context”. In: B</w:t>
      </w:r>
      <w:r w:rsidR="008A629F" w:rsidRPr="00E9431A">
        <w:rPr>
          <w:rFonts w:asciiTheme="minorHAnsi" w:hAnsiTheme="minorHAnsi" w:cstheme="minorHAnsi"/>
          <w:color w:val="000000" w:themeColor="text1"/>
        </w:rPr>
        <w:t xml:space="preserve">rian </w:t>
      </w:r>
      <w:r w:rsidRPr="00E9431A">
        <w:rPr>
          <w:rFonts w:asciiTheme="minorHAnsi" w:hAnsiTheme="minorHAnsi" w:cstheme="minorHAnsi"/>
          <w:color w:val="000000" w:themeColor="text1"/>
        </w:rPr>
        <w:t xml:space="preserve">W. Shaffer (ed.) A Companion to the British and Irish Novel, 1945-2000.  </w:t>
      </w:r>
      <w:r w:rsidR="008A629F" w:rsidRPr="00E9431A">
        <w:rPr>
          <w:rFonts w:asciiTheme="minorHAnsi" w:hAnsiTheme="minorHAnsi" w:cstheme="minorHAnsi"/>
          <w:color w:val="000000" w:themeColor="text1"/>
        </w:rPr>
        <w:t xml:space="preserve">Blackwell Publishing 2005, pp. </w:t>
      </w:r>
      <w:r w:rsidR="00FE2758" w:rsidRPr="00E9431A">
        <w:rPr>
          <w:rFonts w:asciiTheme="minorHAnsi" w:hAnsiTheme="minorHAnsi" w:cstheme="minorHAnsi"/>
          <w:color w:val="000000" w:themeColor="text1"/>
        </w:rPr>
        <w:t>326-339.</w:t>
      </w:r>
    </w:p>
    <w:p w14:paraId="0D4B3CF5" w14:textId="4865A6AC" w:rsidR="00E117C4" w:rsidRPr="00E9431A" w:rsidRDefault="00EC346C" w:rsidP="008224AB">
      <w:pPr>
        <w:spacing w:after="120" w:line="360" w:lineRule="auto"/>
        <w:ind w:right="4"/>
        <w:rPr>
          <w:rFonts w:asciiTheme="minorHAnsi" w:hAnsiTheme="minorHAnsi" w:cstheme="minorHAnsi"/>
          <w:color w:val="000000" w:themeColor="text1"/>
          <w:lang w:val="fr-FR"/>
        </w:rPr>
      </w:pPr>
      <w:r w:rsidRPr="00E9431A">
        <w:rPr>
          <w:rFonts w:asciiTheme="minorHAnsi" w:hAnsiTheme="minorHAnsi" w:cstheme="minorHAnsi"/>
          <w:color w:val="000000" w:themeColor="text1"/>
          <w:lang w:val="fr-FR"/>
        </w:rPr>
        <w:t xml:space="preserve">Blanchard, Pierre. « Soumission et mauvaise foi : un ‘Islam de carton-pâte’.“ </w:t>
      </w:r>
      <w:r w:rsidR="008224AB" w:rsidRPr="008224AB">
        <w:rPr>
          <w:rFonts w:asciiTheme="minorHAnsi" w:hAnsiTheme="minorHAnsi" w:cstheme="minorHAnsi"/>
          <w:color w:val="000000" w:themeColor="text1"/>
        </w:rPr>
        <w:t xml:space="preserve">In: Antoine, </w:t>
      </w:r>
      <w:proofErr w:type="spellStart"/>
      <w:r w:rsidR="008224AB" w:rsidRPr="008224AB">
        <w:rPr>
          <w:rFonts w:asciiTheme="minorHAnsi" w:hAnsiTheme="minorHAnsi" w:cstheme="minorHAnsi"/>
          <w:color w:val="000000" w:themeColor="text1"/>
        </w:rPr>
        <w:t>Jurga</w:t>
      </w:r>
      <w:proofErr w:type="spellEnd"/>
      <w:r w:rsidR="008224AB" w:rsidRPr="008224AB">
        <w:rPr>
          <w:rFonts w:asciiTheme="minorHAnsi" w:hAnsiTheme="minorHAnsi" w:cstheme="minorHAnsi"/>
          <w:color w:val="000000" w:themeColor="text1"/>
        </w:rPr>
        <w:t xml:space="preserve"> and Sabine van </w:t>
      </w:r>
      <w:proofErr w:type="spellStart"/>
      <w:r w:rsidR="008224AB" w:rsidRPr="008224AB">
        <w:rPr>
          <w:rFonts w:asciiTheme="minorHAnsi" w:hAnsiTheme="minorHAnsi" w:cstheme="minorHAnsi"/>
          <w:color w:val="000000" w:themeColor="text1"/>
        </w:rPr>
        <w:t>Wesemael</w:t>
      </w:r>
      <w:proofErr w:type="spellEnd"/>
      <w:r w:rsidR="008224AB" w:rsidRPr="008224AB">
        <w:rPr>
          <w:rFonts w:asciiTheme="minorHAnsi" w:hAnsiTheme="minorHAnsi" w:cstheme="minorHAnsi"/>
          <w:color w:val="000000" w:themeColor="text1"/>
        </w:rPr>
        <w:t xml:space="preserve"> (Eds.) </w:t>
      </w:r>
      <w:r w:rsidR="008224AB" w:rsidRPr="008224AB">
        <w:rPr>
          <w:rFonts w:asciiTheme="minorHAnsi" w:hAnsiTheme="minorHAnsi" w:cstheme="minorHAnsi"/>
          <w:color w:val="000000" w:themeColor="text1"/>
          <w:lang w:val="fr-FR"/>
        </w:rPr>
        <w:t>Dossiers Critique La Carte et le Territoire et Soumission de Michel Houellebecq.  Roman 20-50 Revue D’étude du roman des XX</w:t>
      </w:r>
      <w:r w:rsidR="008224AB" w:rsidRPr="008224AB">
        <w:rPr>
          <w:rFonts w:asciiTheme="minorHAnsi" w:hAnsiTheme="minorHAnsi" w:cstheme="minorHAnsi"/>
          <w:color w:val="000000" w:themeColor="text1"/>
          <w:vertAlign w:val="superscript"/>
          <w:lang w:val="fr-FR"/>
        </w:rPr>
        <w:t>e</w:t>
      </w:r>
      <w:r w:rsidR="008224AB" w:rsidRPr="008224AB">
        <w:rPr>
          <w:rFonts w:asciiTheme="minorHAnsi" w:hAnsiTheme="minorHAnsi" w:cstheme="minorHAnsi"/>
          <w:color w:val="000000" w:themeColor="text1"/>
          <w:lang w:val="fr-FR"/>
        </w:rPr>
        <w:t xml:space="preserve"> et XXI</w:t>
      </w:r>
      <w:r w:rsidR="008224AB" w:rsidRPr="008224AB">
        <w:rPr>
          <w:rFonts w:asciiTheme="minorHAnsi" w:hAnsiTheme="minorHAnsi" w:cstheme="minorHAnsi"/>
          <w:color w:val="000000" w:themeColor="text1"/>
          <w:vertAlign w:val="superscript"/>
          <w:lang w:val="fr-FR"/>
        </w:rPr>
        <w:t xml:space="preserve">e </w:t>
      </w:r>
      <w:r w:rsidR="008224AB" w:rsidRPr="008224AB">
        <w:rPr>
          <w:rFonts w:asciiTheme="minorHAnsi" w:hAnsiTheme="minorHAnsi" w:cstheme="minorHAnsi"/>
          <w:color w:val="000000" w:themeColor="text1"/>
          <w:lang w:val="fr-FR"/>
        </w:rPr>
        <w:t xml:space="preserve">siècles, Sommaire n. 66, </w:t>
      </w:r>
      <w:proofErr w:type="spellStart"/>
      <w:r w:rsidR="008224AB" w:rsidRPr="008224AB">
        <w:rPr>
          <w:rFonts w:asciiTheme="minorHAnsi" w:hAnsiTheme="minorHAnsi" w:cstheme="minorHAnsi"/>
          <w:color w:val="000000" w:themeColor="text1"/>
          <w:lang w:val="fr-FR"/>
        </w:rPr>
        <w:t>December</w:t>
      </w:r>
      <w:proofErr w:type="spellEnd"/>
      <w:r w:rsidR="008224AB" w:rsidRPr="008224AB">
        <w:rPr>
          <w:rFonts w:asciiTheme="minorHAnsi" w:hAnsiTheme="minorHAnsi" w:cstheme="minorHAnsi"/>
          <w:color w:val="000000" w:themeColor="text1"/>
          <w:lang w:val="fr-FR"/>
        </w:rPr>
        <w:t xml:space="preserve"> 2018, </w:t>
      </w:r>
      <w:r w:rsidRPr="008224AB">
        <w:rPr>
          <w:rFonts w:asciiTheme="minorHAnsi" w:hAnsiTheme="minorHAnsi" w:cstheme="minorHAnsi"/>
          <w:color w:val="000000" w:themeColor="text1"/>
          <w:lang w:val="fr-FR"/>
        </w:rPr>
        <w:t>65-78</w:t>
      </w:r>
      <w:r w:rsidR="00E117C4" w:rsidRPr="00E9431A">
        <w:rPr>
          <w:rFonts w:asciiTheme="minorHAnsi" w:hAnsiTheme="minorHAnsi" w:cstheme="minorHAnsi"/>
          <w:color w:val="000000" w:themeColor="text1"/>
          <w:lang w:val="fr-FR"/>
        </w:rPr>
        <w:t xml:space="preserve"> </w:t>
      </w:r>
    </w:p>
    <w:p w14:paraId="06AA13CC" w14:textId="77777777" w:rsidR="00D97737" w:rsidRPr="007B4408" w:rsidRDefault="00D97737" w:rsidP="0011196B">
      <w:pPr>
        <w:spacing w:after="120" w:line="360" w:lineRule="auto"/>
        <w:ind w:right="4"/>
        <w:rPr>
          <w:rFonts w:asciiTheme="minorHAnsi" w:hAnsiTheme="minorHAnsi" w:cstheme="minorHAnsi"/>
          <w:color w:val="000000" w:themeColor="text1"/>
        </w:rPr>
      </w:pPr>
    </w:p>
    <w:sectPr w:rsidR="00D97737" w:rsidRPr="007B4408" w:rsidSect="00EB16A8">
      <w:footerReference w:type="even" r:id="rId11"/>
      <w:footerReference w:type="default" r:id="rId12"/>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9FDF5" w14:textId="77777777" w:rsidR="00610605" w:rsidRDefault="00610605" w:rsidP="00420E80">
      <w:r>
        <w:separator/>
      </w:r>
    </w:p>
  </w:endnote>
  <w:endnote w:type="continuationSeparator" w:id="0">
    <w:p w14:paraId="68D3C09D" w14:textId="77777777" w:rsidR="00610605" w:rsidRDefault="00610605" w:rsidP="00420E80">
      <w:r>
        <w:continuationSeparator/>
      </w:r>
    </w:p>
  </w:endnote>
  <w:endnote w:type="continuationNotice" w:id="1">
    <w:p w14:paraId="41F753EA" w14:textId="77777777" w:rsidR="00610605" w:rsidRDefault="0061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2156607"/>
      <w:docPartObj>
        <w:docPartGallery w:val="Page Numbers (Bottom of Page)"/>
        <w:docPartUnique/>
      </w:docPartObj>
    </w:sdtPr>
    <w:sdtEndPr>
      <w:rPr>
        <w:rStyle w:val="PageNumber"/>
      </w:rPr>
    </w:sdtEndPr>
    <w:sdtContent>
      <w:p w14:paraId="2F68CAE8" w14:textId="59C470BA" w:rsidR="004862E3" w:rsidRDefault="004862E3"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4862E3" w:rsidRDefault="004862E3"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904618"/>
      <w:docPartObj>
        <w:docPartGallery w:val="Page Numbers (Bottom of Page)"/>
        <w:docPartUnique/>
      </w:docPartObj>
    </w:sdtPr>
    <w:sdtEndPr>
      <w:rPr>
        <w:rStyle w:val="PageNumber"/>
      </w:rPr>
    </w:sdtEndPr>
    <w:sdtContent>
      <w:p w14:paraId="2AC6CCCA" w14:textId="45243E8F" w:rsidR="004862E3" w:rsidRDefault="004862E3"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31D66">
          <w:rPr>
            <w:rStyle w:val="PageNumber"/>
            <w:noProof/>
          </w:rPr>
          <w:t>7</w:t>
        </w:r>
        <w:r>
          <w:rPr>
            <w:rStyle w:val="PageNumber"/>
          </w:rPr>
          <w:fldChar w:fldCharType="end"/>
        </w:r>
      </w:p>
    </w:sdtContent>
  </w:sdt>
  <w:p w14:paraId="26C2FA6E" w14:textId="77777777" w:rsidR="004862E3" w:rsidRDefault="004862E3"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BB22" w14:textId="77777777" w:rsidR="00610605" w:rsidRDefault="00610605" w:rsidP="00420E80">
      <w:r>
        <w:separator/>
      </w:r>
    </w:p>
  </w:footnote>
  <w:footnote w:type="continuationSeparator" w:id="0">
    <w:p w14:paraId="381E6B04" w14:textId="77777777" w:rsidR="00610605" w:rsidRDefault="00610605" w:rsidP="00420E80">
      <w:r>
        <w:continuationSeparator/>
      </w:r>
    </w:p>
  </w:footnote>
  <w:footnote w:type="continuationNotice" w:id="1">
    <w:p w14:paraId="477ADE17" w14:textId="77777777" w:rsidR="00610605" w:rsidRDefault="00610605"/>
  </w:footnote>
  <w:footnote w:id="2">
    <w:p w14:paraId="59F9615A" w14:textId="421D16AB" w:rsidR="00887972" w:rsidRPr="00DE3891" w:rsidRDefault="00887972">
      <w:pPr>
        <w:pStyle w:val="FootnoteText"/>
        <w:rPr>
          <w:strike/>
        </w:rPr>
      </w:pPr>
      <w:r>
        <w:rPr>
          <w:rStyle w:val="FootnoteReference"/>
        </w:rPr>
        <w:footnoteRef/>
      </w:r>
      <w:r>
        <w:t xml:space="preserve"> </w:t>
      </w:r>
      <w:r w:rsidR="00DE3891" w:rsidRPr="00DE3891">
        <w:rPr>
          <w:rFonts w:asciiTheme="majorBidi" w:hAnsiTheme="majorBidi" w:cstheme="majorBidi"/>
          <w:color w:val="000000" w:themeColor="text1"/>
        </w:rPr>
        <w:t>The novel also addresses</w:t>
      </w:r>
      <w:r w:rsidRPr="00DE3891">
        <w:rPr>
          <w:rFonts w:asciiTheme="majorBidi" w:hAnsiTheme="majorBidi" w:cstheme="majorBidi"/>
          <w:color w:val="000000" w:themeColor="text1"/>
        </w:rPr>
        <w:t xml:space="preserve"> </w:t>
      </w:r>
      <w:proofErr w:type="spellStart"/>
      <w:r w:rsidRPr="00DE3891">
        <w:rPr>
          <w:rFonts w:asciiTheme="majorBidi" w:hAnsiTheme="majorBidi" w:cstheme="majorBidi"/>
          <w:color w:val="000000" w:themeColor="text1"/>
        </w:rPr>
        <w:t>Houellebecq’s</w:t>
      </w:r>
      <w:proofErr w:type="spellEnd"/>
      <w:r w:rsidRPr="00DE3891">
        <w:rPr>
          <w:rFonts w:asciiTheme="majorBidi" w:hAnsiTheme="majorBidi" w:cstheme="majorBidi"/>
          <w:color w:val="000000" w:themeColor="text1"/>
        </w:rPr>
        <w:t xml:space="preserve"> recurring themes of the crisis besetting Western civilization, </w:t>
      </w:r>
      <w:r w:rsidR="00DE3891" w:rsidRPr="00566A26">
        <w:rPr>
          <w:rFonts w:asciiTheme="majorBidi" w:hAnsiTheme="majorBidi" w:cstheme="majorBidi"/>
          <w:strike/>
          <w:color w:val="000000" w:themeColor="text1"/>
          <w:highlight w:val="yellow"/>
        </w:rPr>
        <w:t>“the brief illusion of an individual existence” (</w:t>
      </w:r>
      <w:r w:rsidR="00DE3891">
        <w:rPr>
          <w:rFonts w:asciiTheme="majorBidi" w:hAnsiTheme="majorBidi" w:cstheme="majorBidi"/>
          <w:strike/>
          <w:color w:val="000000" w:themeColor="text1"/>
          <w:highlight w:val="yellow"/>
        </w:rPr>
        <w:t xml:space="preserve">Houellebecq 2016, </w:t>
      </w:r>
      <w:r w:rsidR="00DE3891" w:rsidRPr="00566A26">
        <w:rPr>
          <w:rFonts w:asciiTheme="majorBidi" w:hAnsiTheme="majorBidi" w:cstheme="majorBidi"/>
          <w:strike/>
          <w:color w:val="000000" w:themeColor="text1"/>
          <w:highlight w:val="yellow"/>
        </w:rPr>
        <w:t xml:space="preserve">103).  </w:t>
      </w:r>
      <w:r w:rsidR="00DE3891">
        <w:rPr>
          <w:rFonts w:asciiTheme="majorBidi" w:hAnsiTheme="majorBidi" w:cstheme="majorBidi"/>
          <w:strike/>
          <w:color w:val="000000" w:themeColor="text1"/>
          <w:highlight w:val="yellow"/>
        </w:rPr>
        <w:t>I</w:t>
      </w:r>
      <w:r w:rsidRPr="00DE3891">
        <w:rPr>
          <w:rFonts w:asciiTheme="majorBidi" w:hAnsiTheme="majorBidi" w:cstheme="majorBidi"/>
        </w:rPr>
        <w:t xml:space="preserve">n particular </w:t>
      </w:r>
      <w:r w:rsidRPr="00DE3891">
        <w:rPr>
          <w:rFonts w:asciiTheme="majorBidi" w:hAnsiTheme="majorBidi" w:cstheme="majorBidi"/>
          <w:color w:val="000000" w:themeColor="text1"/>
        </w:rPr>
        <w:t xml:space="preserve">the crisis of the subject and </w:t>
      </w:r>
      <w:r w:rsidR="00566A26" w:rsidRPr="00DE3891">
        <w:rPr>
          <w:rFonts w:asciiTheme="majorBidi" w:hAnsiTheme="majorBidi" w:cstheme="majorBidi"/>
          <w:color w:val="000000" w:themeColor="text1"/>
        </w:rPr>
        <w:t xml:space="preserve">where communal ties are dissipating and intimate relationships are inflicted by individualism, consumerism, liberalism.   </w:t>
      </w:r>
      <w:r w:rsidRPr="00DE3891">
        <w:rPr>
          <w:rFonts w:asciiTheme="majorBidi" w:hAnsiTheme="majorBidi" w:cstheme="majorBidi"/>
          <w:color w:val="000000" w:themeColor="text1"/>
        </w:rPr>
        <w:t xml:space="preserve">how economic competition and market logic influence individuals’ relationship to society and their relationship to one another.  </w:t>
      </w:r>
      <w:r w:rsidR="007C0510" w:rsidRPr="00DE3891">
        <w:rPr>
          <w:rFonts w:asciiTheme="majorBidi" w:hAnsiTheme="majorBidi" w:cstheme="majorBidi"/>
          <w:color w:val="000000" w:themeColor="text1"/>
        </w:rPr>
        <w:t xml:space="preserve">See:  </w:t>
      </w:r>
      <w:r w:rsidR="00566A26" w:rsidRPr="00DE3891">
        <w:rPr>
          <w:rFonts w:asciiTheme="majorBidi" w:hAnsiTheme="majorBidi" w:cstheme="majorBidi"/>
          <w:color w:val="000000" w:themeColor="text1"/>
        </w:rPr>
        <w:t>(Novak-</w:t>
      </w:r>
      <w:proofErr w:type="spellStart"/>
      <w:r w:rsidR="00566A26" w:rsidRPr="00DE3891">
        <w:rPr>
          <w:rFonts w:asciiTheme="majorBidi" w:hAnsiTheme="majorBidi" w:cstheme="majorBidi"/>
          <w:color w:val="000000" w:themeColor="text1"/>
        </w:rPr>
        <w:t>Lechevalier</w:t>
      </w:r>
      <w:proofErr w:type="spellEnd"/>
      <w:r w:rsidR="00EC3931" w:rsidRPr="00DE3891">
        <w:rPr>
          <w:rFonts w:asciiTheme="majorBidi" w:hAnsiTheme="majorBidi" w:cstheme="majorBidi"/>
          <w:color w:val="000000" w:themeColor="text1"/>
        </w:rPr>
        <w:t xml:space="preserve"> 2019</w:t>
      </w:r>
      <w:r w:rsidR="00DE3891" w:rsidRPr="00DE3891">
        <w:rPr>
          <w:rFonts w:asciiTheme="majorBidi" w:hAnsiTheme="majorBidi" w:cstheme="majorBidi"/>
          <w:color w:val="000000" w:themeColor="text1"/>
        </w:rPr>
        <w:t xml:space="preserve">, van der  </w:t>
      </w:r>
      <w:proofErr w:type="spellStart"/>
      <w:r w:rsidR="00DE3891" w:rsidRPr="00DE3891">
        <w:rPr>
          <w:rFonts w:asciiTheme="majorBidi" w:hAnsiTheme="majorBidi" w:cstheme="majorBidi"/>
          <w:color w:val="000000" w:themeColor="text1"/>
        </w:rPr>
        <w:t>Goot</w:t>
      </w:r>
      <w:proofErr w:type="spellEnd"/>
      <w:r w:rsidR="00DE3891" w:rsidRPr="00DE3891">
        <w:rPr>
          <w:rFonts w:asciiTheme="majorBidi" w:hAnsiTheme="majorBidi" w:cstheme="majorBidi"/>
          <w:color w:val="000000" w:themeColor="text1"/>
        </w:rPr>
        <w:t xml:space="preserve">  2017</w:t>
      </w:r>
      <w:r w:rsidR="00566A26" w:rsidRPr="00DE3891">
        <w:rPr>
          <w:rFonts w:asciiTheme="majorBidi" w:hAnsiTheme="majorBidi" w:cstheme="majorBidi"/>
          <w:color w:val="000000" w:themeColor="text1"/>
        </w:rPr>
        <w:t>)</w:t>
      </w:r>
    </w:p>
  </w:footnote>
  <w:footnote w:id="3">
    <w:p w14:paraId="3BE79384" w14:textId="0E944FED" w:rsidR="00F85F8C" w:rsidRDefault="00F85F8C">
      <w:pPr>
        <w:pStyle w:val="FootnoteText"/>
      </w:pPr>
      <w:r>
        <w:rPr>
          <w:rStyle w:val="FootnoteReference"/>
        </w:rPr>
        <w:footnoteRef/>
      </w:r>
      <w:r>
        <w:t xml:space="preserve"> </w:t>
      </w:r>
      <w:r w:rsidRPr="00C13450">
        <w:rPr>
          <w:rFonts w:asciiTheme="majorBidi" w:hAnsiTheme="majorBidi" w:cstheme="majorBidi"/>
          <w:color w:val="0070C0"/>
          <w:shd w:val="clear" w:color="auto" w:fill="FFFFFF"/>
        </w:rPr>
        <w:t>Or else ,multiple, contradictory, targets have been identified (see ---), very often these polemical readings are influenced by the public, media-staged personality of the author (</w:t>
      </w:r>
      <w:proofErr w:type="spellStart"/>
      <w:r w:rsidRPr="00C13450">
        <w:rPr>
          <w:rFonts w:asciiTheme="majorBidi" w:hAnsiTheme="majorBidi" w:cstheme="majorBidi"/>
          <w:color w:val="0070C0"/>
          <w:shd w:val="clear" w:color="auto" w:fill="FFFFFF"/>
        </w:rPr>
        <w:t>Sturli</w:t>
      </w:r>
      <w:proofErr w:type="spellEnd"/>
      <w:r w:rsidR="00414F33">
        <w:rPr>
          <w:rFonts w:asciiTheme="majorBidi" w:hAnsiTheme="majorBidi" w:cstheme="majorBidi"/>
          <w:color w:val="0070C0"/>
          <w:shd w:val="clear" w:color="auto" w:fill="FFFFFF"/>
        </w:rPr>
        <w:t xml:space="preserve"> </w:t>
      </w:r>
      <w:r w:rsidRPr="00C13450">
        <w:rPr>
          <w:rFonts w:asciiTheme="majorBidi" w:hAnsiTheme="majorBidi" w:cstheme="majorBidi"/>
          <w:color w:val="0070C0"/>
          <w:shd w:val="clear" w:color="auto" w:fill="FFFFFF"/>
        </w:rPr>
        <w:t>2017)</w:t>
      </w:r>
      <w:r>
        <w:rPr>
          <w:rFonts w:asciiTheme="majorBidi" w:hAnsiTheme="majorBidi" w:cstheme="majorBidi"/>
          <w:color w:val="0070C0"/>
          <w:shd w:val="clear" w:color="auto" w:fill="FFFFFF"/>
        </w:rPr>
        <w:t>,</w:t>
      </w:r>
    </w:p>
  </w:footnote>
  <w:footnote w:id="4">
    <w:p w14:paraId="15B32596" w14:textId="562AACE4" w:rsidR="007B14DE" w:rsidRPr="00C25CFD" w:rsidRDefault="007B14DE" w:rsidP="007B14DE">
      <w:pPr>
        <w:spacing w:after="120" w:line="360" w:lineRule="auto"/>
        <w:ind w:right="4"/>
        <w:rPr>
          <w:rFonts w:asciiTheme="majorBidi" w:hAnsiTheme="majorBidi" w:cstheme="majorBidi"/>
          <w:strike/>
          <w:color w:val="000000" w:themeColor="text1"/>
          <w:shd w:val="clear" w:color="auto" w:fill="FFFFFF"/>
        </w:rPr>
      </w:pPr>
      <w:r>
        <w:rPr>
          <w:rStyle w:val="FootnoteReference"/>
        </w:rPr>
        <w:footnoteRef/>
      </w:r>
      <w:r>
        <w:t xml:space="preserve"> </w:t>
      </w:r>
      <w:r w:rsidR="002C4603" w:rsidRPr="002C4603">
        <w:rPr>
          <w:rFonts w:asciiTheme="majorBidi" w:hAnsiTheme="majorBidi" w:cstheme="majorBidi"/>
          <w:color w:val="0070C0"/>
          <w:sz w:val="20"/>
          <w:szCs w:val="20"/>
          <w:shd w:val="clear" w:color="auto" w:fill="FFFFFF"/>
        </w:rPr>
        <w:t>The author contends that</w:t>
      </w:r>
      <w:r w:rsidR="00C43B0D">
        <w:rPr>
          <w:rFonts w:asciiTheme="majorBidi" w:hAnsiTheme="majorBidi" w:cstheme="majorBidi"/>
          <w:color w:val="0070C0"/>
          <w:sz w:val="20"/>
          <w:szCs w:val="20"/>
          <w:shd w:val="clear" w:color="auto" w:fill="FFFFFF"/>
        </w:rPr>
        <w:t xml:space="preserve"> the precarity of the protagonist </w:t>
      </w:r>
      <w:r w:rsidR="002C4603" w:rsidRPr="002C4603">
        <w:rPr>
          <w:rFonts w:asciiTheme="majorBidi" w:hAnsiTheme="majorBidi" w:cstheme="majorBidi"/>
          <w:color w:val="0070C0"/>
          <w:sz w:val="20"/>
          <w:szCs w:val="20"/>
          <w:shd w:val="clear" w:color="auto" w:fill="FFFFFF"/>
        </w:rPr>
        <w:t xml:space="preserve">stands out as a particularity in the novel, as he  formulated in an interview with </w:t>
      </w:r>
      <w:proofErr w:type="spellStart"/>
      <w:r w:rsidR="002C4603" w:rsidRPr="002C4603">
        <w:rPr>
          <w:rFonts w:asciiTheme="majorBidi" w:hAnsiTheme="majorBidi" w:cstheme="majorBidi"/>
          <w:color w:val="0070C0"/>
          <w:sz w:val="20"/>
          <w:szCs w:val="20"/>
          <w:shd w:val="clear" w:color="auto" w:fill="FFFFFF"/>
        </w:rPr>
        <w:t>Valérie</w:t>
      </w:r>
      <w:proofErr w:type="spellEnd"/>
      <w:r w:rsidR="002C4603" w:rsidRPr="002C4603">
        <w:rPr>
          <w:rFonts w:asciiTheme="majorBidi" w:hAnsiTheme="majorBidi" w:cstheme="majorBidi"/>
          <w:color w:val="0070C0"/>
          <w:sz w:val="20"/>
          <w:szCs w:val="20"/>
          <w:shd w:val="clear" w:color="auto" w:fill="FFFFFF"/>
        </w:rPr>
        <w:t xml:space="preserve"> </w:t>
      </w:r>
      <w:proofErr w:type="spellStart"/>
      <w:r w:rsidR="002C4603" w:rsidRPr="002C4603">
        <w:rPr>
          <w:rFonts w:asciiTheme="majorBidi" w:hAnsiTheme="majorBidi" w:cstheme="majorBidi"/>
          <w:color w:val="0070C0"/>
          <w:sz w:val="20"/>
          <w:szCs w:val="20"/>
          <w:shd w:val="clear" w:color="auto" w:fill="FFFFFF"/>
        </w:rPr>
        <w:t>Toranian</w:t>
      </w:r>
      <w:proofErr w:type="spellEnd"/>
      <w:r w:rsidR="002C4603" w:rsidRPr="002C4603">
        <w:rPr>
          <w:rFonts w:asciiTheme="majorBidi" w:hAnsiTheme="majorBidi" w:cstheme="majorBidi"/>
          <w:color w:val="0070C0"/>
          <w:sz w:val="20"/>
          <w:szCs w:val="20"/>
          <w:shd w:val="clear" w:color="auto" w:fill="FFFFFF"/>
        </w:rPr>
        <w:t xml:space="preserve">:  </w:t>
      </w:r>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Quand</w:t>
      </w:r>
      <w:proofErr w:type="spellEnd"/>
      <w:r w:rsidRPr="002C4603">
        <w:rPr>
          <w:rFonts w:asciiTheme="majorBidi" w:hAnsiTheme="majorBidi" w:cstheme="majorBidi"/>
          <w:color w:val="0070C0"/>
          <w:sz w:val="20"/>
          <w:szCs w:val="20"/>
          <w:shd w:val="clear" w:color="auto" w:fill="FFFFFF"/>
        </w:rPr>
        <w:t xml:space="preserve"> on </w:t>
      </w:r>
      <w:proofErr w:type="spellStart"/>
      <w:r w:rsidRPr="002C4603">
        <w:rPr>
          <w:rFonts w:asciiTheme="majorBidi" w:hAnsiTheme="majorBidi" w:cstheme="majorBidi"/>
          <w:color w:val="0070C0"/>
          <w:sz w:val="20"/>
          <w:szCs w:val="20"/>
          <w:shd w:val="clear" w:color="auto" w:fill="FFFFFF"/>
        </w:rPr>
        <w:t>enlève</w:t>
      </w:r>
      <w:proofErr w:type="spellEnd"/>
      <w:r w:rsidRPr="002C4603">
        <w:rPr>
          <w:rFonts w:asciiTheme="majorBidi" w:hAnsiTheme="majorBidi" w:cstheme="majorBidi"/>
          <w:color w:val="0070C0"/>
          <w:sz w:val="20"/>
          <w:szCs w:val="20"/>
          <w:shd w:val="clear" w:color="auto" w:fill="FFFFFF"/>
        </w:rPr>
        <w:t xml:space="preserve"> tout à </w:t>
      </w:r>
      <w:proofErr w:type="spellStart"/>
      <w:r w:rsidRPr="002C4603">
        <w:rPr>
          <w:rFonts w:asciiTheme="majorBidi" w:hAnsiTheme="majorBidi" w:cstheme="majorBidi"/>
          <w:color w:val="0070C0"/>
          <w:sz w:val="20"/>
          <w:szCs w:val="20"/>
          <w:shd w:val="clear" w:color="auto" w:fill="FFFFFF"/>
        </w:rPr>
        <w:t>quelqu’un</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est-ce</w:t>
      </w:r>
      <w:proofErr w:type="spellEnd"/>
      <w:r w:rsidRPr="002C4603">
        <w:rPr>
          <w:rFonts w:asciiTheme="majorBidi" w:hAnsiTheme="majorBidi" w:cstheme="majorBidi"/>
          <w:color w:val="0070C0"/>
          <w:sz w:val="20"/>
          <w:szCs w:val="20"/>
          <w:shd w:val="clear" w:color="auto" w:fill="FFFFFF"/>
        </w:rPr>
        <w:t xml:space="preserve"> que </w:t>
      </w:r>
      <w:proofErr w:type="spellStart"/>
      <w:r w:rsidRPr="002C4603">
        <w:rPr>
          <w:rFonts w:asciiTheme="majorBidi" w:hAnsiTheme="majorBidi" w:cstheme="majorBidi"/>
          <w:color w:val="0070C0"/>
          <w:sz w:val="20"/>
          <w:szCs w:val="20"/>
          <w:shd w:val="clear" w:color="auto" w:fill="FFFFFF"/>
        </w:rPr>
        <w:t>il</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existe</w:t>
      </w:r>
      <w:proofErr w:type="spellEnd"/>
      <w:r w:rsidRPr="002C4603">
        <w:rPr>
          <w:rFonts w:asciiTheme="majorBidi" w:hAnsiTheme="majorBidi" w:cstheme="majorBidi"/>
          <w:color w:val="0070C0"/>
          <w:sz w:val="20"/>
          <w:szCs w:val="20"/>
          <w:shd w:val="clear" w:color="auto" w:fill="FFFFFF"/>
        </w:rPr>
        <w:t xml:space="preserve"> encore ? </w:t>
      </w:r>
      <w:r w:rsidRPr="002C4603">
        <w:rPr>
          <w:rFonts w:asciiTheme="majorBidi" w:hAnsiTheme="majorBidi" w:cstheme="majorBidi" w:hint="cs"/>
          <w:color w:val="0070C0"/>
          <w:sz w:val="20"/>
          <w:szCs w:val="20"/>
          <w:shd w:val="clear" w:color="auto" w:fill="FFFFFF"/>
          <w:rtl/>
        </w:rPr>
        <w:t>]</w:t>
      </w:r>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je</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réduis</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donc</w:t>
      </w:r>
      <w:proofErr w:type="spellEnd"/>
      <w:r w:rsidRPr="002C4603">
        <w:rPr>
          <w:rFonts w:asciiTheme="majorBidi" w:hAnsiTheme="majorBidi" w:cstheme="majorBidi"/>
          <w:color w:val="0070C0"/>
          <w:sz w:val="20"/>
          <w:szCs w:val="20"/>
          <w:shd w:val="clear" w:color="auto" w:fill="FFFFFF"/>
        </w:rPr>
        <w:t xml:space="preserve"> mon </w:t>
      </w:r>
      <w:proofErr w:type="spellStart"/>
      <w:r w:rsidRPr="002C4603">
        <w:rPr>
          <w:rFonts w:asciiTheme="majorBidi" w:hAnsiTheme="majorBidi" w:cstheme="majorBidi"/>
          <w:color w:val="0070C0"/>
          <w:sz w:val="20"/>
          <w:szCs w:val="20"/>
          <w:shd w:val="clear" w:color="auto" w:fill="FFFFFF"/>
        </w:rPr>
        <w:t>personnage</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je</w:t>
      </w:r>
      <w:proofErr w:type="spellEnd"/>
      <w:r w:rsidRPr="002C4603">
        <w:rPr>
          <w:rFonts w:asciiTheme="majorBidi" w:hAnsiTheme="majorBidi" w:cstheme="majorBidi"/>
          <w:color w:val="0070C0"/>
          <w:sz w:val="20"/>
          <w:szCs w:val="20"/>
          <w:shd w:val="clear" w:color="auto" w:fill="FFFFFF"/>
        </w:rPr>
        <w:t xml:space="preserve"> </w:t>
      </w:r>
      <w:proofErr w:type="spellStart"/>
      <w:r w:rsidRPr="002C4603">
        <w:rPr>
          <w:rFonts w:asciiTheme="majorBidi" w:hAnsiTheme="majorBidi" w:cstheme="majorBidi"/>
          <w:color w:val="0070C0"/>
          <w:sz w:val="20"/>
          <w:szCs w:val="20"/>
          <w:shd w:val="clear" w:color="auto" w:fill="FFFFFF"/>
        </w:rPr>
        <w:t>l’anéantis</w:t>
      </w:r>
      <w:proofErr w:type="spellEnd"/>
      <w:r w:rsidRPr="002C4603">
        <w:rPr>
          <w:rFonts w:asciiTheme="majorBidi" w:hAnsiTheme="majorBidi" w:cstheme="majorBidi" w:hint="cs"/>
          <w:color w:val="0070C0"/>
          <w:sz w:val="20"/>
          <w:szCs w:val="20"/>
          <w:shd w:val="clear" w:color="auto" w:fill="FFFFFF"/>
          <w:rtl/>
        </w:rPr>
        <w:t xml:space="preserve">״ </w:t>
      </w:r>
      <w:r w:rsidRPr="002C4603">
        <w:rPr>
          <w:rFonts w:asciiTheme="majorBidi" w:hAnsiTheme="majorBidi" w:cstheme="majorBidi"/>
          <w:color w:val="0070C0"/>
          <w:sz w:val="20"/>
          <w:szCs w:val="20"/>
          <w:shd w:val="clear" w:color="auto" w:fill="FFFFFF"/>
        </w:rPr>
        <w:t xml:space="preserve">   (Houellebecq 2020, 324).</w:t>
      </w:r>
      <w:r w:rsidRPr="00C25CFD">
        <w:rPr>
          <w:rFonts w:asciiTheme="majorBidi" w:hAnsiTheme="majorBidi" w:cstheme="majorBidi"/>
          <w:strike/>
          <w:color w:val="000000" w:themeColor="text1"/>
          <w:shd w:val="clear" w:color="auto" w:fill="FFFFFF"/>
        </w:rPr>
        <w:t xml:space="preserve">  </w:t>
      </w:r>
    </w:p>
    <w:p w14:paraId="14B5A198" w14:textId="77777777" w:rsidR="007B14DE" w:rsidRDefault="007B14DE" w:rsidP="007B14DE">
      <w:pPr>
        <w:pStyle w:val="FootnoteText"/>
      </w:pPr>
    </w:p>
  </w:footnote>
  <w:footnote w:id="5">
    <w:p w14:paraId="2219C5BA" w14:textId="77777777" w:rsidR="00F37A09" w:rsidRPr="0065632F" w:rsidRDefault="00F37A09" w:rsidP="00F37A09">
      <w:pPr>
        <w:pStyle w:val="Heading1"/>
        <w:spacing w:before="0" w:beforeAutospacing="0" w:after="60" w:afterAutospacing="0"/>
        <w:ind w:firstLine="720"/>
        <w:rPr>
          <w:rFonts w:asciiTheme="majorBidi" w:hAnsiTheme="majorBidi" w:cstheme="majorBidi"/>
          <w:b w:val="0"/>
          <w:bCs w:val="0"/>
          <w:color w:val="0070C0"/>
          <w:sz w:val="20"/>
          <w:szCs w:val="20"/>
          <w:shd w:val="clear" w:color="auto" w:fill="FFFFFF"/>
        </w:rPr>
      </w:pPr>
      <w:r w:rsidRPr="0065632F">
        <w:rPr>
          <w:rStyle w:val="FootnoteReference"/>
          <w:sz w:val="20"/>
          <w:szCs w:val="20"/>
        </w:rPr>
        <w:footnoteRef/>
      </w:r>
      <w:r w:rsidRPr="0065632F">
        <w:rPr>
          <w:sz w:val="20"/>
          <w:szCs w:val="20"/>
        </w:rPr>
        <w:t xml:space="preserve"> </w:t>
      </w:r>
      <w:proofErr w:type="spellStart"/>
      <w:r w:rsidRPr="0065632F">
        <w:rPr>
          <w:rFonts w:asciiTheme="majorBidi" w:hAnsiTheme="majorBidi" w:cstheme="majorBidi"/>
          <w:b w:val="0"/>
          <w:bCs w:val="0"/>
          <w:color w:val="0070C0"/>
          <w:sz w:val="20"/>
          <w:szCs w:val="20"/>
          <w:shd w:val="clear" w:color="auto" w:fill="FFFFFF"/>
        </w:rPr>
        <w:t>FNas</w:t>
      </w:r>
      <w:proofErr w:type="spellEnd"/>
      <w:r w:rsidRPr="0065632F">
        <w:rPr>
          <w:rFonts w:asciiTheme="majorBidi" w:hAnsiTheme="majorBidi" w:cstheme="majorBidi"/>
          <w:b w:val="0"/>
          <w:bCs w:val="0"/>
          <w:color w:val="0070C0"/>
          <w:sz w:val="20"/>
          <w:szCs w:val="20"/>
          <w:shd w:val="clear" w:color="auto" w:fill="FFFFFF"/>
        </w:rPr>
        <w:t xml:space="preserve"> Chantal Michel noticed, this is manifested  already at the basic level of representation of a professor of literature who in his scholarly readings of Huysmans confuses the basic distinctions between the discrete conceptual entities of author, narrator and implied author (pg. ----). </w:t>
      </w:r>
    </w:p>
    <w:p w14:paraId="7C6ED9DA" w14:textId="323E7BA2" w:rsidR="00F37A09" w:rsidRPr="0065632F" w:rsidRDefault="00F37A09">
      <w:pPr>
        <w:pStyle w:val="FootnoteText"/>
      </w:pPr>
    </w:p>
  </w:footnote>
  <w:footnote w:id="6">
    <w:p w14:paraId="263F122D" w14:textId="3A858189" w:rsidR="001C4946" w:rsidRPr="003631E6" w:rsidRDefault="001C4946" w:rsidP="001C4946">
      <w:pPr>
        <w:pStyle w:val="FootnoteText"/>
      </w:pPr>
      <w:r>
        <w:rPr>
          <w:rStyle w:val="FootnoteReference"/>
        </w:rPr>
        <w:footnoteRef/>
      </w:r>
      <w:r>
        <w:t xml:space="preserve"> As </w:t>
      </w:r>
      <w:r w:rsidR="00E1571E">
        <w:t>Guillaume</w:t>
      </w:r>
      <w:r>
        <w:t xml:space="preserve"> Rousseau notes, Houellebecq hints that the intellectual elite is good for nothing in the epigraph of the novel, an extended citation from Huysmans’ ---- where the final words are “</w:t>
      </w:r>
      <w:r w:rsidRPr="003631E6">
        <w:t xml:space="preserve">bon </w:t>
      </w:r>
      <w:r>
        <w:t xml:space="preserve">à </w:t>
      </w:r>
      <w:proofErr w:type="spellStart"/>
      <w:r>
        <w:t>rien</w:t>
      </w:r>
      <w:proofErr w:type="spellEnd"/>
      <w:r>
        <w:t>” (2018, 121).</w:t>
      </w:r>
    </w:p>
  </w:footnote>
  <w:footnote w:id="7">
    <w:p w14:paraId="05828DA5" w14:textId="1A3D7DCC" w:rsidR="00642294" w:rsidRDefault="00642294">
      <w:pPr>
        <w:pStyle w:val="FootnoteText"/>
      </w:pPr>
      <w:r>
        <w:rPr>
          <w:rStyle w:val="FootnoteReference"/>
        </w:rPr>
        <w:footnoteRef/>
      </w:r>
      <w:r>
        <w:t xml:space="preserve"> See also Edith Perry’s analysis (Perry 2018).</w:t>
      </w:r>
    </w:p>
  </w:footnote>
  <w:footnote w:id="8">
    <w:p w14:paraId="6DF89B44" w14:textId="77777777" w:rsidR="0019723E" w:rsidRPr="0019723E" w:rsidRDefault="0019723E" w:rsidP="0019723E">
      <w:pPr>
        <w:pStyle w:val="FootnoteText"/>
        <w:rPr>
          <w:rStyle w:val="FootnoteReference"/>
        </w:rPr>
      </w:pPr>
      <w:r w:rsidRPr="0019723E">
        <w:rPr>
          <w:rStyle w:val="FootnoteReference"/>
        </w:rPr>
        <w:footnoteRef/>
      </w:r>
      <w:r w:rsidRPr="0019723E">
        <w:rPr>
          <w:rStyle w:val="FootnoteReference"/>
        </w:rPr>
        <w:t xml:space="preserve"> </w:t>
      </w:r>
    </w:p>
    <w:p w14:paraId="75697D0E" w14:textId="77777777" w:rsidR="0019723E" w:rsidRPr="0019723E" w:rsidRDefault="0019723E" w:rsidP="0019723E">
      <w:pPr>
        <w:pStyle w:val="FootnoteText"/>
      </w:pPr>
      <w:r w:rsidRPr="0019723E">
        <w:rPr>
          <w:rStyle w:val="FootnoteReference"/>
        </w:rPr>
        <w:t>T</w:t>
      </w:r>
      <w:r w:rsidRPr="0019723E">
        <w:t>h</w:t>
      </w:r>
      <w:r w:rsidRPr="0019723E">
        <w:rPr>
          <w:rStyle w:val="FootnoteReference"/>
        </w:rPr>
        <w:t>e</w:t>
      </w:r>
      <w:r w:rsidRPr="0019723E">
        <w:t xml:space="preserve"> college, university, or campus novel, is also referred to as </w:t>
      </w:r>
      <w:proofErr w:type="spellStart"/>
      <w:r w:rsidRPr="0019723E">
        <w:t>Professorromane</w:t>
      </w:r>
      <w:proofErr w:type="spellEnd"/>
      <w:r w:rsidRPr="0019723E">
        <w:t xml:space="preserve">, university fiction, or academic novel. </w:t>
      </w:r>
    </w:p>
    <w:p w14:paraId="4B0CCC97" w14:textId="4DEBE68D" w:rsidR="0019723E" w:rsidRDefault="0019723E">
      <w:pPr>
        <w:pStyle w:val="FootnoteText"/>
      </w:pPr>
    </w:p>
  </w:footnote>
  <w:footnote w:id="9">
    <w:p w14:paraId="2EB1218D" w14:textId="333B9886" w:rsidR="004862E3" w:rsidRDefault="004862E3" w:rsidP="00CD1248">
      <w:pPr>
        <w:pStyle w:val="FootnoteText"/>
      </w:pPr>
      <w:r w:rsidRPr="00331D66">
        <w:rPr>
          <w:rStyle w:val="FootnoteReference"/>
          <w:highlight w:val="yellow"/>
        </w:rPr>
        <w:footnoteRef/>
      </w:r>
      <w:r w:rsidRPr="00331D66">
        <w:rPr>
          <w:highlight w:val="yellow"/>
        </w:rPr>
        <w:t xml:space="preserve"> </w:t>
      </w:r>
      <w:r>
        <w:rPr>
          <w:highlight w:val="yellow"/>
        </w:rPr>
        <w:t xml:space="preserve">This and subsequent quotes are taken from - </w:t>
      </w:r>
      <w:r w:rsidRPr="00331D66">
        <w:rPr>
          <w:highlight w:val="yellow"/>
        </w:rPr>
        <w:t>Reference to English translation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MDOzMDQ2NDI1szRW0lEKTi0uzszPAykwrAUAxPozFywAAAA="/>
  </w:docVars>
  <w:rsids>
    <w:rsidRoot w:val="008F6AA6"/>
    <w:rsid w:val="00000D7C"/>
    <w:rsid w:val="000026A2"/>
    <w:rsid w:val="00003ABA"/>
    <w:rsid w:val="00003E1B"/>
    <w:rsid w:val="0000642F"/>
    <w:rsid w:val="0001215A"/>
    <w:rsid w:val="00012696"/>
    <w:rsid w:val="00015C15"/>
    <w:rsid w:val="00020071"/>
    <w:rsid w:val="000209C3"/>
    <w:rsid w:val="0002527C"/>
    <w:rsid w:val="000255AF"/>
    <w:rsid w:val="0002743A"/>
    <w:rsid w:val="000277D3"/>
    <w:rsid w:val="00032162"/>
    <w:rsid w:val="0003717A"/>
    <w:rsid w:val="000405F4"/>
    <w:rsid w:val="00042C04"/>
    <w:rsid w:val="00043AE9"/>
    <w:rsid w:val="00044E0E"/>
    <w:rsid w:val="0005059F"/>
    <w:rsid w:val="00051EBE"/>
    <w:rsid w:val="00056520"/>
    <w:rsid w:val="00057661"/>
    <w:rsid w:val="00063F85"/>
    <w:rsid w:val="00064D25"/>
    <w:rsid w:val="00066BFE"/>
    <w:rsid w:val="000705C9"/>
    <w:rsid w:val="00070DAE"/>
    <w:rsid w:val="0007185E"/>
    <w:rsid w:val="00071C7F"/>
    <w:rsid w:val="00074B3B"/>
    <w:rsid w:val="00076C2B"/>
    <w:rsid w:val="0008511C"/>
    <w:rsid w:val="000870B3"/>
    <w:rsid w:val="00087449"/>
    <w:rsid w:val="0009174E"/>
    <w:rsid w:val="00091F94"/>
    <w:rsid w:val="00092C07"/>
    <w:rsid w:val="00097421"/>
    <w:rsid w:val="000A22D0"/>
    <w:rsid w:val="000A31F1"/>
    <w:rsid w:val="000A3F64"/>
    <w:rsid w:val="000A7E82"/>
    <w:rsid w:val="000B1545"/>
    <w:rsid w:val="000B449E"/>
    <w:rsid w:val="000B5F52"/>
    <w:rsid w:val="000C03CB"/>
    <w:rsid w:val="000C08CD"/>
    <w:rsid w:val="000C33AD"/>
    <w:rsid w:val="000C633F"/>
    <w:rsid w:val="000D07AD"/>
    <w:rsid w:val="000D3574"/>
    <w:rsid w:val="000D52C6"/>
    <w:rsid w:val="000D58B1"/>
    <w:rsid w:val="000D6138"/>
    <w:rsid w:val="000D7909"/>
    <w:rsid w:val="000E002B"/>
    <w:rsid w:val="000E1479"/>
    <w:rsid w:val="000E1B69"/>
    <w:rsid w:val="000E2650"/>
    <w:rsid w:val="000E4509"/>
    <w:rsid w:val="000F1339"/>
    <w:rsid w:val="000F1DD2"/>
    <w:rsid w:val="000F2904"/>
    <w:rsid w:val="000F4457"/>
    <w:rsid w:val="000F4A20"/>
    <w:rsid w:val="000F6AB6"/>
    <w:rsid w:val="001025E7"/>
    <w:rsid w:val="001036E6"/>
    <w:rsid w:val="00104752"/>
    <w:rsid w:val="00104779"/>
    <w:rsid w:val="00107E97"/>
    <w:rsid w:val="00107F14"/>
    <w:rsid w:val="0011196B"/>
    <w:rsid w:val="00112FE7"/>
    <w:rsid w:val="00116BEE"/>
    <w:rsid w:val="0012156C"/>
    <w:rsid w:val="00122E86"/>
    <w:rsid w:val="00126DB6"/>
    <w:rsid w:val="00130315"/>
    <w:rsid w:val="001319BE"/>
    <w:rsid w:val="00133B4B"/>
    <w:rsid w:val="00134A8C"/>
    <w:rsid w:val="001353A4"/>
    <w:rsid w:val="00136B30"/>
    <w:rsid w:val="00136E14"/>
    <w:rsid w:val="00136FA4"/>
    <w:rsid w:val="00137378"/>
    <w:rsid w:val="0014010A"/>
    <w:rsid w:val="001428EA"/>
    <w:rsid w:val="001538A4"/>
    <w:rsid w:val="0015689A"/>
    <w:rsid w:val="001645CB"/>
    <w:rsid w:val="00165209"/>
    <w:rsid w:val="00167841"/>
    <w:rsid w:val="00171F3D"/>
    <w:rsid w:val="00172698"/>
    <w:rsid w:val="001764B5"/>
    <w:rsid w:val="00182951"/>
    <w:rsid w:val="00183AB0"/>
    <w:rsid w:val="00187DC4"/>
    <w:rsid w:val="00190808"/>
    <w:rsid w:val="0019092F"/>
    <w:rsid w:val="001952CA"/>
    <w:rsid w:val="00195577"/>
    <w:rsid w:val="00195801"/>
    <w:rsid w:val="00195CFB"/>
    <w:rsid w:val="0019723E"/>
    <w:rsid w:val="001A116F"/>
    <w:rsid w:val="001A1814"/>
    <w:rsid w:val="001A28DB"/>
    <w:rsid w:val="001A4FE4"/>
    <w:rsid w:val="001B196D"/>
    <w:rsid w:val="001B5C64"/>
    <w:rsid w:val="001B5E8E"/>
    <w:rsid w:val="001C00D1"/>
    <w:rsid w:val="001C43AF"/>
    <w:rsid w:val="001C4946"/>
    <w:rsid w:val="001C5ED2"/>
    <w:rsid w:val="001D4B49"/>
    <w:rsid w:val="001D63C9"/>
    <w:rsid w:val="001D734B"/>
    <w:rsid w:val="001E06A9"/>
    <w:rsid w:val="001E0B73"/>
    <w:rsid w:val="001E44B6"/>
    <w:rsid w:val="001F0B06"/>
    <w:rsid w:val="001F3962"/>
    <w:rsid w:val="001F3C95"/>
    <w:rsid w:val="00205255"/>
    <w:rsid w:val="00207D93"/>
    <w:rsid w:val="00211089"/>
    <w:rsid w:val="002138BB"/>
    <w:rsid w:val="00214592"/>
    <w:rsid w:val="00214977"/>
    <w:rsid w:val="00214BD5"/>
    <w:rsid w:val="002213FD"/>
    <w:rsid w:val="0022565E"/>
    <w:rsid w:val="0023235F"/>
    <w:rsid w:val="00232727"/>
    <w:rsid w:val="00233677"/>
    <w:rsid w:val="00236B90"/>
    <w:rsid w:val="00240F1F"/>
    <w:rsid w:val="00241784"/>
    <w:rsid w:val="002468AB"/>
    <w:rsid w:val="0025160E"/>
    <w:rsid w:val="002573B7"/>
    <w:rsid w:val="00257F76"/>
    <w:rsid w:val="00270A95"/>
    <w:rsid w:val="002754FA"/>
    <w:rsid w:val="00277105"/>
    <w:rsid w:val="00277422"/>
    <w:rsid w:val="002801A7"/>
    <w:rsid w:val="00285D1C"/>
    <w:rsid w:val="002960C2"/>
    <w:rsid w:val="002A074D"/>
    <w:rsid w:val="002A3E43"/>
    <w:rsid w:val="002A5C14"/>
    <w:rsid w:val="002A5F98"/>
    <w:rsid w:val="002A6319"/>
    <w:rsid w:val="002B0C8B"/>
    <w:rsid w:val="002B56E3"/>
    <w:rsid w:val="002B6467"/>
    <w:rsid w:val="002C4337"/>
    <w:rsid w:val="002C4603"/>
    <w:rsid w:val="002C5D3F"/>
    <w:rsid w:val="002D1F3A"/>
    <w:rsid w:val="002D283F"/>
    <w:rsid w:val="002D40FB"/>
    <w:rsid w:val="002D42E7"/>
    <w:rsid w:val="002D5630"/>
    <w:rsid w:val="002D581B"/>
    <w:rsid w:val="002D6805"/>
    <w:rsid w:val="002D7AAD"/>
    <w:rsid w:val="002E0ADE"/>
    <w:rsid w:val="002E1746"/>
    <w:rsid w:val="002E1B70"/>
    <w:rsid w:val="002E1F19"/>
    <w:rsid w:val="002E70B8"/>
    <w:rsid w:val="002E7D03"/>
    <w:rsid w:val="002F6492"/>
    <w:rsid w:val="002F7E70"/>
    <w:rsid w:val="00301739"/>
    <w:rsid w:val="00302262"/>
    <w:rsid w:val="003063C5"/>
    <w:rsid w:val="003064DF"/>
    <w:rsid w:val="00310535"/>
    <w:rsid w:val="003118BF"/>
    <w:rsid w:val="003124B2"/>
    <w:rsid w:val="00312814"/>
    <w:rsid w:val="00314C7C"/>
    <w:rsid w:val="00317CE3"/>
    <w:rsid w:val="00321807"/>
    <w:rsid w:val="00322D7B"/>
    <w:rsid w:val="0032448B"/>
    <w:rsid w:val="003251D7"/>
    <w:rsid w:val="003311D0"/>
    <w:rsid w:val="00331A59"/>
    <w:rsid w:val="00331D66"/>
    <w:rsid w:val="003326E7"/>
    <w:rsid w:val="00332A42"/>
    <w:rsid w:val="00332A7A"/>
    <w:rsid w:val="0033634A"/>
    <w:rsid w:val="00337E64"/>
    <w:rsid w:val="00340815"/>
    <w:rsid w:val="003454F1"/>
    <w:rsid w:val="00352BE2"/>
    <w:rsid w:val="00353583"/>
    <w:rsid w:val="003573EC"/>
    <w:rsid w:val="00357D0D"/>
    <w:rsid w:val="00362293"/>
    <w:rsid w:val="00362C71"/>
    <w:rsid w:val="003631E6"/>
    <w:rsid w:val="00365724"/>
    <w:rsid w:val="003704C6"/>
    <w:rsid w:val="00370C73"/>
    <w:rsid w:val="00370DC4"/>
    <w:rsid w:val="003711F8"/>
    <w:rsid w:val="00373193"/>
    <w:rsid w:val="00376304"/>
    <w:rsid w:val="003837DE"/>
    <w:rsid w:val="00384195"/>
    <w:rsid w:val="003875D8"/>
    <w:rsid w:val="00387D3E"/>
    <w:rsid w:val="003A3AF2"/>
    <w:rsid w:val="003A47D3"/>
    <w:rsid w:val="003A64CB"/>
    <w:rsid w:val="003B2443"/>
    <w:rsid w:val="003B5051"/>
    <w:rsid w:val="003B529D"/>
    <w:rsid w:val="003C4395"/>
    <w:rsid w:val="003C470F"/>
    <w:rsid w:val="003C497C"/>
    <w:rsid w:val="003C6363"/>
    <w:rsid w:val="003C6CFB"/>
    <w:rsid w:val="003D1084"/>
    <w:rsid w:val="003D2828"/>
    <w:rsid w:val="003D2D84"/>
    <w:rsid w:val="003D3468"/>
    <w:rsid w:val="003D584A"/>
    <w:rsid w:val="003D59D6"/>
    <w:rsid w:val="003D66BD"/>
    <w:rsid w:val="003D7C4C"/>
    <w:rsid w:val="003E270D"/>
    <w:rsid w:val="003E2870"/>
    <w:rsid w:val="003E44A0"/>
    <w:rsid w:val="003F160B"/>
    <w:rsid w:val="003F56FE"/>
    <w:rsid w:val="003F7B47"/>
    <w:rsid w:val="004034E0"/>
    <w:rsid w:val="00403742"/>
    <w:rsid w:val="0040407C"/>
    <w:rsid w:val="00407B74"/>
    <w:rsid w:val="004102B7"/>
    <w:rsid w:val="00413795"/>
    <w:rsid w:val="00414F33"/>
    <w:rsid w:val="00420E80"/>
    <w:rsid w:val="00421511"/>
    <w:rsid w:val="00426C20"/>
    <w:rsid w:val="00431198"/>
    <w:rsid w:val="00431328"/>
    <w:rsid w:val="0043375B"/>
    <w:rsid w:val="00433C00"/>
    <w:rsid w:val="004352DF"/>
    <w:rsid w:val="00436EBC"/>
    <w:rsid w:val="0043725D"/>
    <w:rsid w:val="004379A8"/>
    <w:rsid w:val="00443932"/>
    <w:rsid w:val="0044437E"/>
    <w:rsid w:val="00444D7F"/>
    <w:rsid w:val="00446ECE"/>
    <w:rsid w:val="00450189"/>
    <w:rsid w:val="00452132"/>
    <w:rsid w:val="004606EB"/>
    <w:rsid w:val="0046409F"/>
    <w:rsid w:val="00470B68"/>
    <w:rsid w:val="00477372"/>
    <w:rsid w:val="004862E3"/>
    <w:rsid w:val="00486734"/>
    <w:rsid w:val="004917C7"/>
    <w:rsid w:val="004953E1"/>
    <w:rsid w:val="00496AF9"/>
    <w:rsid w:val="00497AA1"/>
    <w:rsid w:val="004A318D"/>
    <w:rsid w:val="004A3DB2"/>
    <w:rsid w:val="004A615C"/>
    <w:rsid w:val="004B4D5D"/>
    <w:rsid w:val="004B788F"/>
    <w:rsid w:val="004C1F00"/>
    <w:rsid w:val="004C24D5"/>
    <w:rsid w:val="004C262D"/>
    <w:rsid w:val="004C6861"/>
    <w:rsid w:val="004C6EE5"/>
    <w:rsid w:val="004D2EF7"/>
    <w:rsid w:val="004D4026"/>
    <w:rsid w:val="004E468C"/>
    <w:rsid w:val="004E5860"/>
    <w:rsid w:val="004F5181"/>
    <w:rsid w:val="004F740A"/>
    <w:rsid w:val="0050253D"/>
    <w:rsid w:val="00502AB4"/>
    <w:rsid w:val="00505C1A"/>
    <w:rsid w:val="00506212"/>
    <w:rsid w:val="0050640A"/>
    <w:rsid w:val="005078E9"/>
    <w:rsid w:val="00507EF3"/>
    <w:rsid w:val="00511259"/>
    <w:rsid w:val="00517405"/>
    <w:rsid w:val="00520073"/>
    <w:rsid w:val="00521143"/>
    <w:rsid w:val="00522620"/>
    <w:rsid w:val="0053035E"/>
    <w:rsid w:val="00533F73"/>
    <w:rsid w:val="00541309"/>
    <w:rsid w:val="00541FEE"/>
    <w:rsid w:val="0054337C"/>
    <w:rsid w:val="005456B3"/>
    <w:rsid w:val="0055371A"/>
    <w:rsid w:val="00555FF5"/>
    <w:rsid w:val="0056072B"/>
    <w:rsid w:val="00565831"/>
    <w:rsid w:val="00566704"/>
    <w:rsid w:val="0056699B"/>
    <w:rsid w:val="00566A26"/>
    <w:rsid w:val="00570F1E"/>
    <w:rsid w:val="00571274"/>
    <w:rsid w:val="00571B9F"/>
    <w:rsid w:val="0057224E"/>
    <w:rsid w:val="005739B9"/>
    <w:rsid w:val="0057408E"/>
    <w:rsid w:val="0057717E"/>
    <w:rsid w:val="005777A1"/>
    <w:rsid w:val="00577A6C"/>
    <w:rsid w:val="00580314"/>
    <w:rsid w:val="005838B1"/>
    <w:rsid w:val="0058426C"/>
    <w:rsid w:val="005851D3"/>
    <w:rsid w:val="005859B5"/>
    <w:rsid w:val="00587BE2"/>
    <w:rsid w:val="005905B2"/>
    <w:rsid w:val="005925C3"/>
    <w:rsid w:val="00593B16"/>
    <w:rsid w:val="00595580"/>
    <w:rsid w:val="005960BF"/>
    <w:rsid w:val="00596E6C"/>
    <w:rsid w:val="005A58B8"/>
    <w:rsid w:val="005A59B3"/>
    <w:rsid w:val="005A63DD"/>
    <w:rsid w:val="005A67E6"/>
    <w:rsid w:val="005B1BD8"/>
    <w:rsid w:val="005C2A6A"/>
    <w:rsid w:val="005C467B"/>
    <w:rsid w:val="005D1484"/>
    <w:rsid w:val="005D550E"/>
    <w:rsid w:val="005D6AE2"/>
    <w:rsid w:val="005E2CA3"/>
    <w:rsid w:val="005F134A"/>
    <w:rsid w:val="00601809"/>
    <w:rsid w:val="0060226A"/>
    <w:rsid w:val="0060243B"/>
    <w:rsid w:val="006036AC"/>
    <w:rsid w:val="00604BA2"/>
    <w:rsid w:val="006058DD"/>
    <w:rsid w:val="00607D1B"/>
    <w:rsid w:val="006101BA"/>
    <w:rsid w:val="00610605"/>
    <w:rsid w:val="00610BEC"/>
    <w:rsid w:val="006130AE"/>
    <w:rsid w:val="00613CA6"/>
    <w:rsid w:val="0061415C"/>
    <w:rsid w:val="00620C07"/>
    <w:rsid w:val="006228B6"/>
    <w:rsid w:val="006238A1"/>
    <w:rsid w:val="00624989"/>
    <w:rsid w:val="00627206"/>
    <w:rsid w:val="00627F26"/>
    <w:rsid w:val="00632E74"/>
    <w:rsid w:val="006347FD"/>
    <w:rsid w:val="00636393"/>
    <w:rsid w:val="0064201A"/>
    <w:rsid w:val="00642294"/>
    <w:rsid w:val="0064764B"/>
    <w:rsid w:val="00650D3C"/>
    <w:rsid w:val="00652818"/>
    <w:rsid w:val="0065330B"/>
    <w:rsid w:val="0065632F"/>
    <w:rsid w:val="00662329"/>
    <w:rsid w:val="00665492"/>
    <w:rsid w:val="0066655B"/>
    <w:rsid w:val="00672577"/>
    <w:rsid w:val="00675260"/>
    <w:rsid w:val="00680B13"/>
    <w:rsid w:val="00681D98"/>
    <w:rsid w:val="0068641E"/>
    <w:rsid w:val="006909B0"/>
    <w:rsid w:val="006924F8"/>
    <w:rsid w:val="0069299E"/>
    <w:rsid w:val="006935B6"/>
    <w:rsid w:val="006942C8"/>
    <w:rsid w:val="00697D33"/>
    <w:rsid w:val="006A0CC8"/>
    <w:rsid w:val="006A574B"/>
    <w:rsid w:val="006A662D"/>
    <w:rsid w:val="006A7C90"/>
    <w:rsid w:val="006A7EE4"/>
    <w:rsid w:val="006B052E"/>
    <w:rsid w:val="006B137B"/>
    <w:rsid w:val="006B1445"/>
    <w:rsid w:val="006B1473"/>
    <w:rsid w:val="006B2811"/>
    <w:rsid w:val="006B2FB2"/>
    <w:rsid w:val="006C2015"/>
    <w:rsid w:val="006C3B53"/>
    <w:rsid w:val="006C47AE"/>
    <w:rsid w:val="006C650B"/>
    <w:rsid w:val="006C678C"/>
    <w:rsid w:val="006C6A5F"/>
    <w:rsid w:val="006C7458"/>
    <w:rsid w:val="006C7AEC"/>
    <w:rsid w:val="006C7D0B"/>
    <w:rsid w:val="006D2617"/>
    <w:rsid w:val="006D2E1C"/>
    <w:rsid w:val="006D398B"/>
    <w:rsid w:val="006D592E"/>
    <w:rsid w:val="006D7804"/>
    <w:rsid w:val="006D7FE7"/>
    <w:rsid w:val="006E4210"/>
    <w:rsid w:val="006E5ED3"/>
    <w:rsid w:val="006E7B90"/>
    <w:rsid w:val="006F3F87"/>
    <w:rsid w:val="006F613F"/>
    <w:rsid w:val="006F63CA"/>
    <w:rsid w:val="006F6B14"/>
    <w:rsid w:val="00702DC3"/>
    <w:rsid w:val="00703867"/>
    <w:rsid w:val="00713065"/>
    <w:rsid w:val="007135B1"/>
    <w:rsid w:val="0072040C"/>
    <w:rsid w:val="007256CF"/>
    <w:rsid w:val="00732D7A"/>
    <w:rsid w:val="00733137"/>
    <w:rsid w:val="00734098"/>
    <w:rsid w:val="0074050C"/>
    <w:rsid w:val="00742363"/>
    <w:rsid w:val="0075109A"/>
    <w:rsid w:val="007511B5"/>
    <w:rsid w:val="00753A18"/>
    <w:rsid w:val="00761FD6"/>
    <w:rsid w:val="0076443C"/>
    <w:rsid w:val="007668BF"/>
    <w:rsid w:val="007733F0"/>
    <w:rsid w:val="00774A09"/>
    <w:rsid w:val="00775618"/>
    <w:rsid w:val="00776F10"/>
    <w:rsid w:val="0077743B"/>
    <w:rsid w:val="00780215"/>
    <w:rsid w:val="0078126B"/>
    <w:rsid w:val="00781BA4"/>
    <w:rsid w:val="007913DA"/>
    <w:rsid w:val="007927CF"/>
    <w:rsid w:val="00792A53"/>
    <w:rsid w:val="0079652B"/>
    <w:rsid w:val="007976F7"/>
    <w:rsid w:val="007A0783"/>
    <w:rsid w:val="007A1883"/>
    <w:rsid w:val="007A702D"/>
    <w:rsid w:val="007B14DE"/>
    <w:rsid w:val="007B2800"/>
    <w:rsid w:val="007B4408"/>
    <w:rsid w:val="007B5DBB"/>
    <w:rsid w:val="007B636C"/>
    <w:rsid w:val="007B6451"/>
    <w:rsid w:val="007B75D1"/>
    <w:rsid w:val="007B7A49"/>
    <w:rsid w:val="007C0510"/>
    <w:rsid w:val="007C0ED5"/>
    <w:rsid w:val="007C1A42"/>
    <w:rsid w:val="007C3916"/>
    <w:rsid w:val="007C5FC4"/>
    <w:rsid w:val="007C70C6"/>
    <w:rsid w:val="007D226B"/>
    <w:rsid w:val="007D299B"/>
    <w:rsid w:val="007D3038"/>
    <w:rsid w:val="007D5AE4"/>
    <w:rsid w:val="007D7996"/>
    <w:rsid w:val="007E0965"/>
    <w:rsid w:val="007E29EE"/>
    <w:rsid w:val="007E58FD"/>
    <w:rsid w:val="007E5BA2"/>
    <w:rsid w:val="007E63B4"/>
    <w:rsid w:val="007E7A8D"/>
    <w:rsid w:val="007F0C15"/>
    <w:rsid w:val="007F153E"/>
    <w:rsid w:val="007F6EFA"/>
    <w:rsid w:val="007F749C"/>
    <w:rsid w:val="00801934"/>
    <w:rsid w:val="008022B5"/>
    <w:rsid w:val="008034DE"/>
    <w:rsid w:val="0080381B"/>
    <w:rsid w:val="00804738"/>
    <w:rsid w:val="00806C0F"/>
    <w:rsid w:val="00806EA3"/>
    <w:rsid w:val="00811835"/>
    <w:rsid w:val="008128F1"/>
    <w:rsid w:val="00813818"/>
    <w:rsid w:val="00820AAE"/>
    <w:rsid w:val="00821A5C"/>
    <w:rsid w:val="008224AB"/>
    <w:rsid w:val="00823764"/>
    <w:rsid w:val="00824057"/>
    <w:rsid w:val="008262F2"/>
    <w:rsid w:val="00826BFD"/>
    <w:rsid w:val="0083406C"/>
    <w:rsid w:val="00840E67"/>
    <w:rsid w:val="00841362"/>
    <w:rsid w:val="00841A40"/>
    <w:rsid w:val="0084271F"/>
    <w:rsid w:val="00843B47"/>
    <w:rsid w:val="008455B1"/>
    <w:rsid w:val="0084618C"/>
    <w:rsid w:val="00847138"/>
    <w:rsid w:val="00852A7F"/>
    <w:rsid w:val="008562E9"/>
    <w:rsid w:val="0085663C"/>
    <w:rsid w:val="00860AC6"/>
    <w:rsid w:val="00865A3D"/>
    <w:rsid w:val="00866DFF"/>
    <w:rsid w:val="00872723"/>
    <w:rsid w:val="00880B1E"/>
    <w:rsid w:val="00884049"/>
    <w:rsid w:val="00887972"/>
    <w:rsid w:val="008947E0"/>
    <w:rsid w:val="00894F76"/>
    <w:rsid w:val="008A3AF8"/>
    <w:rsid w:val="008A4543"/>
    <w:rsid w:val="008A5161"/>
    <w:rsid w:val="008A629F"/>
    <w:rsid w:val="008A66EB"/>
    <w:rsid w:val="008B23B5"/>
    <w:rsid w:val="008B33B6"/>
    <w:rsid w:val="008B4417"/>
    <w:rsid w:val="008B6C27"/>
    <w:rsid w:val="008C3003"/>
    <w:rsid w:val="008C6671"/>
    <w:rsid w:val="008D1E9B"/>
    <w:rsid w:val="008D59DF"/>
    <w:rsid w:val="008D5AFC"/>
    <w:rsid w:val="008D5EA4"/>
    <w:rsid w:val="008E04BD"/>
    <w:rsid w:val="008E4472"/>
    <w:rsid w:val="008F1924"/>
    <w:rsid w:val="008F6A2F"/>
    <w:rsid w:val="008F6AA6"/>
    <w:rsid w:val="00900EBE"/>
    <w:rsid w:val="0090339A"/>
    <w:rsid w:val="00910E18"/>
    <w:rsid w:val="0091408E"/>
    <w:rsid w:val="0092189B"/>
    <w:rsid w:val="0092235C"/>
    <w:rsid w:val="00923D71"/>
    <w:rsid w:val="00931405"/>
    <w:rsid w:val="00934625"/>
    <w:rsid w:val="0094037C"/>
    <w:rsid w:val="00941EFC"/>
    <w:rsid w:val="00942455"/>
    <w:rsid w:val="00942F53"/>
    <w:rsid w:val="00944D68"/>
    <w:rsid w:val="0094685F"/>
    <w:rsid w:val="00954BE5"/>
    <w:rsid w:val="00962A15"/>
    <w:rsid w:val="00963A81"/>
    <w:rsid w:val="00970415"/>
    <w:rsid w:val="00973732"/>
    <w:rsid w:val="009844F6"/>
    <w:rsid w:val="00990CFF"/>
    <w:rsid w:val="009A37C6"/>
    <w:rsid w:val="009A6F2E"/>
    <w:rsid w:val="009B2FE3"/>
    <w:rsid w:val="009B4C38"/>
    <w:rsid w:val="009B6606"/>
    <w:rsid w:val="009B669C"/>
    <w:rsid w:val="009B6991"/>
    <w:rsid w:val="009B7245"/>
    <w:rsid w:val="009C0AF8"/>
    <w:rsid w:val="009C0B58"/>
    <w:rsid w:val="009C215F"/>
    <w:rsid w:val="009C48C2"/>
    <w:rsid w:val="009C554C"/>
    <w:rsid w:val="009C5A63"/>
    <w:rsid w:val="009C7A67"/>
    <w:rsid w:val="009D41C8"/>
    <w:rsid w:val="009E2284"/>
    <w:rsid w:val="009E2D20"/>
    <w:rsid w:val="009E4217"/>
    <w:rsid w:val="009E700F"/>
    <w:rsid w:val="009F1F8C"/>
    <w:rsid w:val="009F2A00"/>
    <w:rsid w:val="009F3462"/>
    <w:rsid w:val="009F4A3B"/>
    <w:rsid w:val="009F4C74"/>
    <w:rsid w:val="009F52B2"/>
    <w:rsid w:val="009F73F9"/>
    <w:rsid w:val="009F777F"/>
    <w:rsid w:val="00A10059"/>
    <w:rsid w:val="00A1012D"/>
    <w:rsid w:val="00A10268"/>
    <w:rsid w:val="00A120F1"/>
    <w:rsid w:val="00A15594"/>
    <w:rsid w:val="00A17CD4"/>
    <w:rsid w:val="00A23BFA"/>
    <w:rsid w:val="00A31054"/>
    <w:rsid w:val="00A34C7A"/>
    <w:rsid w:val="00A35217"/>
    <w:rsid w:val="00A3533F"/>
    <w:rsid w:val="00A35788"/>
    <w:rsid w:val="00A37D52"/>
    <w:rsid w:val="00A413D8"/>
    <w:rsid w:val="00A440C3"/>
    <w:rsid w:val="00A45F46"/>
    <w:rsid w:val="00A52F26"/>
    <w:rsid w:val="00A569FA"/>
    <w:rsid w:val="00A622B8"/>
    <w:rsid w:val="00A62D4D"/>
    <w:rsid w:val="00A6621D"/>
    <w:rsid w:val="00A671BF"/>
    <w:rsid w:val="00A724D3"/>
    <w:rsid w:val="00A73B35"/>
    <w:rsid w:val="00A74982"/>
    <w:rsid w:val="00A75DBE"/>
    <w:rsid w:val="00A827AB"/>
    <w:rsid w:val="00A865BA"/>
    <w:rsid w:val="00A868FB"/>
    <w:rsid w:val="00A912D3"/>
    <w:rsid w:val="00A91374"/>
    <w:rsid w:val="00A928D4"/>
    <w:rsid w:val="00A96CB9"/>
    <w:rsid w:val="00A9792C"/>
    <w:rsid w:val="00A97AFA"/>
    <w:rsid w:val="00A97C53"/>
    <w:rsid w:val="00A97F4A"/>
    <w:rsid w:val="00AA4BC4"/>
    <w:rsid w:val="00AA4FAA"/>
    <w:rsid w:val="00AA5D08"/>
    <w:rsid w:val="00AA7A38"/>
    <w:rsid w:val="00AB09EA"/>
    <w:rsid w:val="00AB0E08"/>
    <w:rsid w:val="00AB2256"/>
    <w:rsid w:val="00AB5A12"/>
    <w:rsid w:val="00AC3C08"/>
    <w:rsid w:val="00AC3F8D"/>
    <w:rsid w:val="00AC5682"/>
    <w:rsid w:val="00AC5BCF"/>
    <w:rsid w:val="00AC6D88"/>
    <w:rsid w:val="00AC7F9C"/>
    <w:rsid w:val="00AD0438"/>
    <w:rsid w:val="00AD0C89"/>
    <w:rsid w:val="00AD6217"/>
    <w:rsid w:val="00AE1224"/>
    <w:rsid w:val="00AE2188"/>
    <w:rsid w:val="00AE784B"/>
    <w:rsid w:val="00AF00FF"/>
    <w:rsid w:val="00AF0CF8"/>
    <w:rsid w:val="00AF111E"/>
    <w:rsid w:val="00AF28B2"/>
    <w:rsid w:val="00AF3F11"/>
    <w:rsid w:val="00AF45E8"/>
    <w:rsid w:val="00AF4DC5"/>
    <w:rsid w:val="00AF5AC9"/>
    <w:rsid w:val="00AF5CE6"/>
    <w:rsid w:val="00B02F3C"/>
    <w:rsid w:val="00B034F2"/>
    <w:rsid w:val="00B036AC"/>
    <w:rsid w:val="00B04CEA"/>
    <w:rsid w:val="00B0681B"/>
    <w:rsid w:val="00B1218B"/>
    <w:rsid w:val="00B15019"/>
    <w:rsid w:val="00B16D8F"/>
    <w:rsid w:val="00B21834"/>
    <w:rsid w:val="00B23AEB"/>
    <w:rsid w:val="00B24107"/>
    <w:rsid w:val="00B30C6D"/>
    <w:rsid w:val="00B30EEA"/>
    <w:rsid w:val="00B3379A"/>
    <w:rsid w:val="00B41036"/>
    <w:rsid w:val="00B4410C"/>
    <w:rsid w:val="00B442F8"/>
    <w:rsid w:val="00B527DD"/>
    <w:rsid w:val="00B53245"/>
    <w:rsid w:val="00B56B68"/>
    <w:rsid w:val="00B57B78"/>
    <w:rsid w:val="00B626DD"/>
    <w:rsid w:val="00B640A3"/>
    <w:rsid w:val="00B661DD"/>
    <w:rsid w:val="00B67229"/>
    <w:rsid w:val="00B70B8A"/>
    <w:rsid w:val="00B72DAF"/>
    <w:rsid w:val="00B744EA"/>
    <w:rsid w:val="00B74905"/>
    <w:rsid w:val="00B75C61"/>
    <w:rsid w:val="00B87035"/>
    <w:rsid w:val="00B87CD1"/>
    <w:rsid w:val="00B9015F"/>
    <w:rsid w:val="00B92D9E"/>
    <w:rsid w:val="00B937F9"/>
    <w:rsid w:val="00B95D6E"/>
    <w:rsid w:val="00BA2284"/>
    <w:rsid w:val="00BA58B7"/>
    <w:rsid w:val="00BB038C"/>
    <w:rsid w:val="00BB0B2C"/>
    <w:rsid w:val="00BB4669"/>
    <w:rsid w:val="00BB5890"/>
    <w:rsid w:val="00BC481E"/>
    <w:rsid w:val="00BC560C"/>
    <w:rsid w:val="00BC7304"/>
    <w:rsid w:val="00BD5345"/>
    <w:rsid w:val="00BE06B6"/>
    <w:rsid w:val="00BE1C98"/>
    <w:rsid w:val="00BE6C5D"/>
    <w:rsid w:val="00BF0A2F"/>
    <w:rsid w:val="00BF2CCB"/>
    <w:rsid w:val="00BF5807"/>
    <w:rsid w:val="00BF7923"/>
    <w:rsid w:val="00BF7EAF"/>
    <w:rsid w:val="00C06082"/>
    <w:rsid w:val="00C13450"/>
    <w:rsid w:val="00C155DF"/>
    <w:rsid w:val="00C22F85"/>
    <w:rsid w:val="00C2444B"/>
    <w:rsid w:val="00C24488"/>
    <w:rsid w:val="00C25CFD"/>
    <w:rsid w:val="00C3024D"/>
    <w:rsid w:val="00C31A33"/>
    <w:rsid w:val="00C32ED3"/>
    <w:rsid w:val="00C33DEE"/>
    <w:rsid w:val="00C40687"/>
    <w:rsid w:val="00C42B91"/>
    <w:rsid w:val="00C43B0D"/>
    <w:rsid w:val="00C4503F"/>
    <w:rsid w:val="00C450E7"/>
    <w:rsid w:val="00C458C8"/>
    <w:rsid w:val="00C46F90"/>
    <w:rsid w:val="00C5393D"/>
    <w:rsid w:val="00C55C25"/>
    <w:rsid w:val="00C5648D"/>
    <w:rsid w:val="00C60C58"/>
    <w:rsid w:val="00C62CD9"/>
    <w:rsid w:val="00C64CCB"/>
    <w:rsid w:val="00C65636"/>
    <w:rsid w:val="00C80998"/>
    <w:rsid w:val="00C85379"/>
    <w:rsid w:val="00C85E6F"/>
    <w:rsid w:val="00C90A1C"/>
    <w:rsid w:val="00C90C34"/>
    <w:rsid w:val="00C95953"/>
    <w:rsid w:val="00C95A77"/>
    <w:rsid w:val="00CA315A"/>
    <w:rsid w:val="00CA56A7"/>
    <w:rsid w:val="00CB4BC6"/>
    <w:rsid w:val="00CB6797"/>
    <w:rsid w:val="00CB6A1C"/>
    <w:rsid w:val="00CC0EBA"/>
    <w:rsid w:val="00CC1A53"/>
    <w:rsid w:val="00CC5E55"/>
    <w:rsid w:val="00CC637E"/>
    <w:rsid w:val="00CD0846"/>
    <w:rsid w:val="00CD08B4"/>
    <w:rsid w:val="00CD1146"/>
    <w:rsid w:val="00CD1248"/>
    <w:rsid w:val="00CE11DF"/>
    <w:rsid w:val="00CE1804"/>
    <w:rsid w:val="00CE58B7"/>
    <w:rsid w:val="00CE5D2F"/>
    <w:rsid w:val="00CF0350"/>
    <w:rsid w:val="00CF1A60"/>
    <w:rsid w:val="00D00991"/>
    <w:rsid w:val="00D04B32"/>
    <w:rsid w:val="00D079DA"/>
    <w:rsid w:val="00D1344E"/>
    <w:rsid w:val="00D21238"/>
    <w:rsid w:val="00D249ED"/>
    <w:rsid w:val="00D31B5E"/>
    <w:rsid w:val="00D323FA"/>
    <w:rsid w:val="00D32916"/>
    <w:rsid w:val="00D32EEA"/>
    <w:rsid w:val="00D46664"/>
    <w:rsid w:val="00D52FDE"/>
    <w:rsid w:val="00D53219"/>
    <w:rsid w:val="00D53227"/>
    <w:rsid w:val="00D553D2"/>
    <w:rsid w:val="00D57127"/>
    <w:rsid w:val="00D576B7"/>
    <w:rsid w:val="00D600BC"/>
    <w:rsid w:val="00D631F0"/>
    <w:rsid w:val="00D6383A"/>
    <w:rsid w:val="00D67693"/>
    <w:rsid w:val="00D7206C"/>
    <w:rsid w:val="00D960EC"/>
    <w:rsid w:val="00D967FF"/>
    <w:rsid w:val="00D97737"/>
    <w:rsid w:val="00DB1D6C"/>
    <w:rsid w:val="00DB2238"/>
    <w:rsid w:val="00DB25FB"/>
    <w:rsid w:val="00DB33F8"/>
    <w:rsid w:val="00DB6092"/>
    <w:rsid w:val="00DC0ECA"/>
    <w:rsid w:val="00DC3415"/>
    <w:rsid w:val="00DD2716"/>
    <w:rsid w:val="00DD4CA0"/>
    <w:rsid w:val="00DD6CDE"/>
    <w:rsid w:val="00DE3891"/>
    <w:rsid w:val="00DF06E7"/>
    <w:rsid w:val="00DF3892"/>
    <w:rsid w:val="00DF48D0"/>
    <w:rsid w:val="00DF4C97"/>
    <w:rsid w:val="00DF4F4D"/>
    <w:rsid w:val="00E01C95"/>
    <w:rsid w:val="00E117C4"/>
    <w:rsid w:val="00E121B4"/>
    <w:rsid w:val="00E134BB"/>
    <w:rsid w:val="00E152DD"/>
    <w:rsid w:val="00E1571E"/>
    <w:rsid w:val="00E1694D"/>
    <w:rsid w:val="00E16CEF"/>
    <w:rsid w:val="00E176C1"/>
    <w:rsid w:val="00E20908"/>
    <w:rsid w:val="00E2692F"/>
    <w:rsid w:val="00E27FB8"/>
    <w:rsid w:val="00E334C2"/>
    <w:rsid w:val="00E43A35"/>
    <w:rsid w:val="00E44358"/>
    <w:rsid w:val="00E44D3A"/>
    <w:rsid w:val="00E467DE"/>
    <w:rsid w:val="00E5093C"/>
    <w:rsid w:val="00E5111F"/>
    <w:rsid w:val="00E51CA6"/>
    <w:rsid w:val="00E52889"/>
    <w:rsid w:val="00E52D31"/>
    <w:rsid w:val="00E5348F"/>
    <w:rsid w:val="00E5760F"/>
    <w:rsid w:val="00E57C3E"/>
    <w:rsid w:val="00E612FD"/>
    <w:rsid w:val="00E62070"/>
    <w:rsid w:val="00E62C32"/>
    <w:rsid w:val="00E66CC1"/>
    <w:rsid w:val="00E66F6C"/>
    <w:rsid w:val="00E71994"/>
    <w:rsid w:val="00E915C6"/>
    <w:rsid w:val="00E9171D"/>
    <w:rsid w:val="00E92FAA"/>
    <w:rsid w:val="00E9431A"/>
    <w:rsid w:val="00E954C6"/>
    <w:rsid w:val="00E965B1"/>
    <w:rsid w:val="00E96C06"/>
    <w:rsid w:val="00EA3806"/>
    <w:rsid w:val="00EA53CE"/>
    <w:rsid w:val="00EA6B9B"/>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68BB"/>
    <w:rsid w:val="00EC6FA2"/>
    <w:rsid w:val="00ED2F3E"/>
    <w:rsid w:val="00ED49FE"/>
    <w:rsid w:val="00ED6421"/>
    <w:rsid w:val="00ED7897"/>
    <w:rsid w:val="00EE0CEF"/>
    <w:rsid w:val="00EE0FF9"/>
    <w:rsid w:val="00EE1576"/>
    <w:rsid w:val="00EE4668"/>
    <w:rsid w:val="00EE797C"/>
    <w:rsid w:val="00EE7D40"/>
    <w:rsid w:val="00EF00B3"/>
    <w:rsid w:val="00EF124A"/>
    <w:rsid w:val="00EF3B4A"/>
    <w:rsid w:val="00EF661D"/>
    <w:rsid w:val="00F00023"/>
    <w:rsid w:val="00F00B79"/>
    <w:rsid w:val="00F04AD6"/>
    <w:rsid w:val="00F056C0"/>
    <w:rsid w:val="00F064C8"/>
    <w:rsid w:val="00F07968"/>
    <w:rsid w:val="00F07F41"/>
    <w:rsid w:val="00F13086"/>
    <w:rsid w:val="00F14AE7"/>
    <w:rsid w:val="00F20FFB"/>
    <w:rsid w:val="00F212B9"/>
    <w:rsid w:val="00F257AD"/>
    <w:rsid w:val="00F25880"/>
    <w:rsid w:val="00F267DC"/>
    <w:rsid w:val="00F26A89"/>
    <w:rsid w:val="00F32F41"/>
    <w:rsid w:val="00F37A09"/>
    <w:rsid w:val="00F4073C"/>
    <w:rsid w:val="00F41474"/>
    <w:rsid w:val="00F41F5D"/>
    <w:rsid w:val="00F42220"/>
    <w:rsid w:val="00F51B0B"/>
    <w:rsid w:val="00F52892"/>
    <w:rsid w:val="00F6161A"/>
    <w:rsid w:val="00F65432"/>
    <w:rsid w:val="00F74BD8"/>
    <w:rsid w:val="00F80BE3"/>
    <w:rsid w:val="00F8399F"/>
    <w:rsid w:val="00F85F8C"/>
    <w:rsid w:val="00FA0766"/>
    <w:rsid w:val="00FA117E"/>
    <w:rsid w:val="00FA71DB"/>
    <w:rsid w:val="00FB187F"/>
    <w:rsid w:val="00FB2638"/>
    <w:rsid w:val="00FB6354"/>
    <w:rsid w:val="00FC08C0"/>
    <w:rsid w:val="00FC14A1"/>
    <w:rsid w:val="00FC5858"/>
    <w:rsid w:val="00FD26B1"/>
    <w:rsid w:val="00FD78BD"/>
    <w:rsid w:val="00FE2340"/>
    <w:rsid w:val="00FE2758"/>
    <w:rsid w:val="00FE4D61"/>
    <w:rsid w:val="00FE5029"/>
    <w:rsid w:val="00FF2721"/>
    <w:rsid w:val="00FF2883"/>
    <w:rsid w:val="00FF6F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15:chartTrackingRefBased/>
  <w15:docId w15:val="{20ACA787-7D03-C34B-B0C9-DCC75BE3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styleId="UnresolvedMention">
    <w:name w:val="Unresolved Mention"/>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11/08/books/review/michel-houllebecqs-submiss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journals.openedition.org/rief/1449" TargetMode="External"/><Relationship Id="rId4" Type="http://schemas.openxmlformats.org/officeDocument/2006/relationships/settings" Target="settings.xml"/><Relationship Id="rId9" Type="http://schemas.openxmlformats.org/officeDocument/2006/relationships/hyperlink" Target="https://core.ac.uk/download/pdf/26793239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51C5-C79D-F64F-B56E-7630490D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16</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Nurit Buchweitz</cp:lastModifiedBy>
  <cp:revision>97</cp:revision>
  <cp:lastPrinted>2022-04-04T13:32:00Z</cp:lastPrinted>
  <dcterms:created xsi:type="dcterms:W3CDTF">2022-03-15T19:42:00Z</dcterms:created>
  <dcterms:modified xsi:type="dcterms:W3CDTF">2022-04-04T20:38:00Z</dcterms:modified>
</cp:coreProperties>
</file>