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4ED0" w14:textId="77777777" w:rsidR="00BC5FD4" w:rsidRPr="00CE5B01" w:rsidRDefault="00D61DE3" w:rsidP="00CE5B01">
      <w:pPr>
        <w:pStyle w:val="NormalWeb"/>
        <w:bidi/>
        <w:spacing w:line="360" w:lineRule="auto"/>
        <w:rPr>
          <w:b/>
          <w:bCs/>
          <w:color w:val="000000"/>
          <w:sz w:val="27"/>
          <w:szCs w:val="27"/>
          <w:rtl/>
        </w:rPr>
      </w:pPr>
      <w:bookmarkStart w:id="0" w:name="_GoBack"/>
      <w:r w:rsidRPr="00CE5B01">
        <w:rPr>
          <w:b/>
          <w:bCs/>
          <w:color w:val="000000"/>
          <w:sz w:val="27"/>
          <w:szCs w:val="27"/>
          <w:rtl/>
        </w:rPr>
        <w:t>בשביל אורנים</w:t>
      </w:r>
      <w:r w:rsidR="002C7318" w:rsidRPr="00CE5B01">
        <w:rPr>
          <w:rFonts w:hint="cs"/>
          <w:b/>
          <w:bCs/>
          <w:color w:val="000000"/>
          <w:sz w:val="27"/>
          <w:szCs w:val="27"/>
          <w:rtl/>
        </w:rPr>
        <w:t xml:space="preserve"> </w:t>
      </w:r>
    </w:p>
    <w:p w14:paraId="17D9CB6B" w14:textId="67E0E8DD" w:rsidR="00D61DE3" w:rsidRPr="00CE5B01" w:rsidRDefault="00D61DE3" w:rsidP="00CE5B01">
      <w:pPr>
        <w:pStyle w:val="NormalWeb"/>
        <w:bidi/>
        <w:spacing w:line="360" w:lineRule="auto"/>
        <w:rPr>
          <w:b/>
          <w:bCs/>
          <w:color w:val="000000"/>
          <w:sz w:val="27"/>
          <w:szCs w:val="27"/>
        </w:rPr>
      </w:pPr>
      <w:r w:rsidRPr="00CE5B01">
        <w:rPr>
          <w:b/>
          <w:bCs/>
          <w:color w:val="000000"/>
          <w:sz w:val="27"/>
          <w:szCs w:val="27"/>
          <w:rtl/>
        </w:rPr>
        <w:t>ג</w:t>
      </w:r>
      <w:r w:rsidR="002C7318" w:rsidRPr="00CE5B01">
        <w:rPr>
          <w:rFonts w:hint="cs"/>
          <w:b/>
          <w:bCs/>
          <w:color w:val="000000"/>
          <w:sz w:val="27"/>
          <w:szCs w:val="27"/>
          <w:rtl/>
        </w:rPr>
        <w:t>ינת הגיל הרך</w:t>
      </w:r>
    </w:p>
    <w:bookmarkEnd w:id="0"/>
    <w:p w14:paraId="195D7667" w14:textId="28A2AAAA" w:rsidR="00D61DE3" w:rsidRDefault="00D61DE3" w:rsidP="00CE5B01">
      <w:pPr>
        <w:pStyle w:val="NormalWeb"/>
        <w:bidi/>
        <w:spacing w:line="360" w:lineRule="auto"/>
        <w:rPr>
          <w:color w:val="000000"/>
          <w:sz w:val="27"/>
          <w:szCs w:val="27"/>
          <w:rtl/>
        </w:rPr>
      </w:pPr>
      <w:r w:rsidRPr="00BC5FD4">
        <w:rPr>
          <w:rFonts w:hint="cs"/>
          <w:b/>
          <w:bCs/>
          <w:color w:val="000000"/>
          <w:sz w:val="27"/>
          <w:szCs w:val="27"/>
          <w:rtl/>
        </w:rPr>
        <w:t>גינת הגיל הרך</w:t>
      </w:r>
      <w:r>
        <w:rPr>
          <w:rFonts w:hint="cs"/>
          <w:color w:val="000000"/>
          <w:sz w:val="27"/>
          <w:szCs w:val="27"/>
          <w:rtl/>
        </w:rPr>
        <w:t xml:space="preserve"> </w:t>
      </w:r>
      <w:r w:rsidR="00BC5FD4" w:rsidRPr="007C17FB">
        <w:rPr>
          <w:rFonts w:hint="cs"/>
          <w:b/>
          <w:bCs/>
          <w:color w:val="000000"/>
          <w:rtl/>
        </w:rPr>
        <w:t>נוסד</w:t>
      </w:r>
      <w:r w:rsidR="00BC5FD4">
        <w:rPr>
          <w:rFonts w:hint="cs"/>
          <w:b/>
          <w:bCs/>
          <w:color w:val="000000"/>
          <w:rtl/>
        </w:rPr>
        <w:t>ה</w:t>
      </w:r>
      <w:r w:rsidR="00BC5FD4" w:rsidRPr="007C17FB">
        <w:rPr>
          <w:b/>
          <w:bCs/>
          <w:color w:val="000000"/>
          <w:rtl/>
        </w:rPr>
        <w:t xml:space="preserve"> לרגל חגיגות ה-70 </w:t>
      </w:r>
      <w:r w:rsidR="00BC5FD4" w:rsidRPr="007C17FB">
        <w:rPr>
          <w:rFonts w:hint="cs"/>
          <w:b/>
          <w:bCs/>
          <w:color w:val="000000"/>
          <w:rtl/>
        </w:rPr>
        <w:t>ל</w:t>
      </w:r>
      <w:r w:rsidR="00BC5FD4" w:rsidRPr="007C17FB">
        <w:rPr>
          <w:b/>
          <w:bCs/>
          <w:color w:val="000000"/>
          <w:rtl/>
        </w:rPr>
        <w:t>אורנים ש</w:t>
      </w:r>
      <w:r w:rsidR="00BC5FD4" w:rsidRPr="007C17FB">
        <w:rPr>
          <w:rFonts w:hint="cs"/>
          <w:b/>
          <w:bCs/>
          <w:color w:val="000000"/>
          <w:rtl/>
        </w:rPr>
        <w:t>קמה</w:t>
      </w:r>
      <w:r w:rsidR="00BC5FD4" w:rsidRPr="007C17FB">
        <w:rPr>
          <w:b/>
          <w:bCs/>
          <w:color w:val="000000"/>
          <w:rtl/>
        </w:rPr>
        <w:t xml:space="preserve"> בשנת</w:t>
      </w:r>
      <w:r w:rsidR="00BC5FD4">
        <w:rPr>
          <w:rFonts w:hint="cs"/>
          <w:b/>
          <w:bCs/>
          <w:color w:val="000000"/>
          <w:rtl/>
        </w:rPr>
        <w:t xml:space="preserve"> 1951</w:t>
      </w:r>
      <w:r>
        <w:rPr>
          <w:rFonts w:hint="cs"/>
          <w:color w:val="000000"/>
          <w:sz w:val="27"/>
          <w:szCs w:val="27"/>
          <w:rtl/>
        </w:rPr>
        <w:t xml:space="preserve">. מסלול </w:t>
      </w:r>
      <w:r w:rsidR="00517396">
        <w:rPr>
          <w:rFonts w:hint="cs"/>
          <w:color w:val="000000"/>
          <w:sz w:val="27"/>
          <w:szCs w:val="27"/>
          <w:rtl/>
        </w:rPr>
        <w:t>ה</w:t>
      </w:r>
      <w:r>
        <w:rPr>
          <w:rFonts w:hint="cs"/>
          <w:color w:val="000000"/>
          <w:sz w:val="27"/>
          <w:szCs w:val="27"/>
          <w:rtl/>
        </w:rPr>
        <w:t>גיל הרך</w:t>
      </w:r>
      <w:r w:rsidR="00517396">
        <w:rPr>
          <w:rFonts w:hint="cs"/>
          <w:color w:val="000000"/>
          <w:sz w:val="27"/>
          <w:szCs w:val="27"/>
          <w:rtl/>
        </w:rPr>
        <w:t xml:space="preserve"> הוקם בסמוך לכינונה של המכללה והווה</w:t>
      </w:r>
      <w:r>
        <w:rPr>
          <w:rFonts w:hint="cs"/>
          <w:color w:val="000000"/>
          <w:sz w:val="27"/>
          <w:szCs w:val="27"/>
          <w:rtl/>
        </w:rPr>
        <w:t xml:space="preserve"> כר פורה להגות, יצירה וחשיבה פדגוגית מפוארת</w:t>
      </w:r>
      <w:r w:rsidR="00517396">
        <w:rPr>
          <w:rFonts w:hint="cs"/>
          <w:color w:val="000000"/>
          <w:sz w:val="27"/>
          <w:szCs w:val="27"/>
          <w:rtl/>
        </w:rPr>
        <w:t>.</w:t>
      </w:r>
      <w:r>
        <w:rPr>
          <w:rFonts w:hint="cs"/>
          <w:color w:val="000000"/>
          <w:sz w:val="27"/>
          <w:szCs w:val="27"/>
          <w:rtl/>
        </w:rPr>
        <w:t xml:space="preserve"> </w:t>
      </w:r>
      <w:r w:rsidR="00517396">
        <w:rPr>
          <w:rFonts w:hint="cs"/>
          <w:color w:val="000000"/>
          <w:sz w:val="27"/>
          <w:szCs w:val="27"/>
          <w:rtl/>
        </w:rPr>
        <w:t>אלו</w:t>
      </w:r>
      <w:r>
        <w:rPr>
          <w:rFonts w:hint="cs"/>
          <w:color w:val="000000"/>
          <w:sz w:val="27"/>
          <w:szCs w:val="27"/>
          <w:rtl/>
        </w:rPr>
        <w:t xml:space="preserve"> השפיע</w:t>
      </w:r>
      <w:r w:rsidR="00517396">
        <w:rPr>
          <w:rFonts w:hint="cs"/>
          <w:color w:val="000000"/>
          <w:sz w:val="27"/>
          <w:szCs w:val="27"/>
          <w:rtl/>
        </w:rPr>
        <w:t>ו</w:t>
      </w:r>
      <w:r>
        <w:rPr>
          <w:rFonts w:hint="cs"/>
          <w:color w:val="000000"/>
          <w:sz w:val="27"/>
          <w:szCs w:val="27"/>
          <w:rtl/>
        </w:rPr>
        <w:t xml:space="preserve"> ומשפיע</w:t>
      </w:r>
      <w:r w:rsidR="00517396">
        <w:rPr>
          <w:rFonts w:hint="cs"/>
          <w:color w:val="000000"/>
          <w:sz w:val="27"/>
          <w:szCs w:val="27"/>
          <w:rtl/>
        </w:rPr>
        <w:t>ים</w:t>
      </w:r>
      <w:r>
        <w:rPr>
          <w:rFonts w:hint="cs"/>
          <w:color w:val="000000"/>
          <w:sz w:val="27"/>
          <w:szCs w:val="27"/>
          <w:rtl/>
        </w:rPr>
        <w:t xml:space="preserve"> עדיין על גני הילדים בישראל כולה. </w:t>
      </w:r>
      <w:r w:rsidR="005C2858">
        <w:rPr>
          <w:rFonts w:hint="cs"/>
          <w:color w:val="000000"/>
          <w:sz w:val="27"/>
          <w:szCs w:val="27"/>
          <w:rtl/>
        </w:rPr>
        <w:t xml:space="preserve">היום </w:t>
      </w:r>
      <w:r>
        <w:rPr>
          <w:rFonts w:hint="cs"/>
          <w:color w:val="000000"/>
          <w:sz w:val="27"/>
          <w:szCs w:val="27"/>
          <w:rtl/>
        </w:rPr>
        <w:t xml:space="preserve">כיום כאז, ממשיכה הפעילות </w:t>
      </w:r>
      <w:r w:rsidR="005C2858">
        <w:rPr>
          <w:rFonts w:hint="cs"/>
          <w:color w:val="000000"/>
          <w:sz w:val="27"/>
          <w:szCs w:val="27"/>
          <w:rtl/>
        </w:rPr>
        <w:t>"</w:t>
      </w:r>
      <w:proofErr w:type="spellStart"/>
      <w:r>
        <w:rPr>
          <w:rFonts w:hint="cs"/>
          <w:color w:val="000000"/>
          <w:sz w:val="27"/>
          <w:szCs w:val="27"/>
          <w:rtl/>
        </w:rPr>
        <w:t>האורנימית</w:t>
      </w:r>
      <w:proofErr w:type="spellEnd"/>
      <w:r w:rsidR="005C2858">
        <w:rPr>
          <w:rFonts w:hint="cs"/>
          <w:color w:val="000000"/>
          <w:sz w:val="27"/>
          <w:szCs w:val="27"/>
          <w:rtl/>
        </w:rPr>
        <w:t xml:space="preserve">" </w:t>
      </w:r>
      <w:r>
        <w:rPr>
          <w:rFonts w:hint="cs"/>
          <w:color w:val="000000"/>
          <w:sz w:val="27"/>
          <w:szCs w:val="27"/>
          <w:rtl/>
        </w:rPr>
        <w:t>להדהד ולהשפיע</w:t>
      </w:r>
      <w:r w:rsidR="00517396">
        <w:rPr>
          <w:rFonts w:hint="cs"/>
          <w:color w:val="000000"/>
          <w:sz w:val="27"/>
          <w:szCs w:val="27"/>
          <w:rtl/>
        </w:rPr>
        <w:t>.</w:t>
      </w:r>
      <w:r>
        <w:rPr>
          <w:rFonts w:hint="cs"/>
          <w:color w:val="000000"/>
          <w:sz w:val="27"/>
          <w:szCs w:val="27"/>
          <w:rtl/>
        </w:rPr>
        <w:t xml:space="preserve"> באורנים</w:t>
      </w:r>
      <w:r w:rsidR="00410379">
        <w:rPr>
          <w:rFonts w:hint="cs"/>
          <w:color w:val="000000"/>
          <w:sz w:val="27"/>
          <w:szCs w:val="27"/>
          <w:rtl/>
        </w:rPr>
        <w:t xml:space="preserve">, פועלות </w:t>
      </w:r>
      <w:r w:rsidR="002C7318">
        <w:rPr>
          <w:rFonts w:hint="cs"/>
          <w:color w:val="000000"/>
          <w:sz w:val="27"/>
          <w:szCs w:val="27"/>
          <w:rtl/>
        </w:rPr>
        <w:t>"</w:t>
      </w:r>
      <w:r w:rsidR="00410379">
        <w:rPr>
          <w:rFonts w:hint="cs"/>
          <w:color w:val="000000"/>
          <w:sz w:val="27"/>
          <w:szCs w:val="27"/>
          <w:rtl/>
        </w:rPr>
        <w:t>זרועות</w:t>
      </w:r>
      <w:r w:rsidR="002C7318">
        <w:rPr>
          <w:rFonts w:hint="cs"/>
          <w:color w:val="000000"/>
          <w:sz w:val="27"/>
          <w:szCs w:val="27"/>
          <w:rtl/>
        </w:rPr>
        <w:t>"</w:t>
      </w:r>
      <w:r w:rsidR="00410379">
        <w:rPr>
          <w:rFonts w:hint="cs"/>
          <w:color w:val="000000"/>
          <w:sz w:val="27"/>
          <w:szCs w:val="27"/>
          <w:rtl/>
        </w:rPr>
        <w:t xml:space="preserve"> מגוונות העוסקות בגיל הרך: </w:t>
      </w:r>
      <w:r>
        <w:rPr>
          <w:rFonts w:hint="cs"/>
          <w:color w:val="000000"/>
          <w:sz w:val="27"/>
          <w:szCs w:val="27"/>
          <w:rtl/>
        </w:rPr>
        <w:t xml:space="preserve"> </w:t>
      </w:r>
      <w:r w:rsidR="00410379">
        <w:rPr>
          <w:rFonts w:hint="cs"/>
          <w:color w:val="000000"/>
          <w:sz w:val="27"/>
          <w:szCs w:val="27"/>
          <w:rtl/>
        </w:rPr>
        <w:t>החוג לתואר ראשון ותעודת הוראה</w:t>
      </w:r>
      <w:r>
        <w:rPr>
          <w:rFonts w:hint="cs"/>
          <w:color w:val="000000"/>
          <w:sz w:val="27"/>
          <w:szCs w:val="27"/>
          <w:rtl/>
        </w:rPr>
        <w:t>, תכנית לתואר שני</w:t>
      </w:r>
      <w:r w:rsidR="00410379">
        <w:rPr>
          <w:rFonts w:hint="cs"/>
          <w:color w:val="000000"/>
          <w:sz w:val="27"/>
          <w:szCs w:val="27"/>
          <w:rtl/>
        </w:rPr>
        <w:t>, קורסים חוץ אקדמיים מגוונים</w:t>
      </w:r>
      <w:r>
        <w:rPr>
          <w:rFonts w:hint="cs"/>
          <w:color w:val="000000"/>
          <w:sz w:val="27"/>
          <w:szCs w:val="27"/>
          <w:rtl/>
        </w:rPr>
        <w:t xml:space="preserve">, מרכז מרים רות לספרות ילדים, והמכון הישראלי לחינוך בגיל הרך. </w:t>
      </w:r>
    </w:p>
    <w:p w14:paraId="31941F8A" w14:textId="580A00C4" w:rsidR="00410379" w:rsidRDefault="00410379" w:rsidP="00CE5B01">
      <w:pPr>
        <w:pStyle w:val="NormalWeb"/>
        <w:bidi/>
        <w:spacing w:line="360" w:lineRule="auto"/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גינת הגיל הרך</w:t>
      </w:r>
      <w:r w:rsidR="009204BC">
        <w:rPr>
          <w:rFonts w:hint="cs"/>
          <w:color w:val="000000"/>
          <w:sz w:val="27"/>
          <w:szCs w:val="27"/>
          <w:rtl/>
        </w:rPr>
        <w:t xml:space="preserve"> נמצאת במקום בו פעל עד שנת </w:t>
      </w:r>
      <w:r w:rsidR="00AB7A50">
        <w:rPr>
          <w:rFonts w:hint="cs"/>
          <w:color w:val="000000"/>
          <w:sz w:val="27"/>
          <w:szCs w:val="27"/>
          <w:rtl/>
        </w:rPr>
        <w:t xml:space="preserve">2006 </w:t>
      </w:r>
      <w:r w:rsidR="009204BC">
        <w:rPr>
          <w:rFonts w:hint="cs"/>
          <w:color w:val="000000"/>
          <w:sz w:val="27"/>
          <w:szCs w:val="27"/>
          <w:rtl/>
        </w:rPr>
        <w:t>המרכז</w:t>
      </w:r>
      <w:r w:rsidR="000B6690">
        <w:rPr>
          <w:rFonts w:hint="cs"/>
          <w:color w:val="000000"/>
          <w:sz w:val="27"/>
          <w:szCs w:val="27"/>
          <w:rtl/>
        </w:rPr>
        <w:t xml:space="preserve"> ללימוד </w:t>
      </w:r>
      <w:r w:rsidR="009204BC">
        <w:rPr>
          <w:rFonts w:hint="cs"/>
          <w:color w:val="000000"/>
          <w:sz w:val="27"/>
          <w:szCs w:val="27"/>
          <w:rtl/>
        </w:rPr>
        <w:t xml:space="preserve">פעילות הילד. </w:t>
      </w:r>
      <w:r>
        <w:rPr>
          <w:rFonts w:hint="cs"/>
          <w:color w:val="000000"/>
          <w:sz w:val="27"/>
          <w:szCs w:val="27"/>
          <w:rtl/>
        </w:rPr>
        <w:t xml:space="preserve"> </w:t>
      </w:r>
      <w:r w:rsidR="00D83B2A">
        <w:rPr>
          <w:rFonts w:hint="cs"/>
          <w:color w:val="000000"/>
          <w:sz w:val="27"/>
          <w:szCs w:val="27"/>
          <w:rtl/>
        </w:rPr>
        <w:t xml:space="preserve">הגינה מתכתבת עם כמה מהתפיסות </w:t>
      </w:r>
      <w:proofErr w:type="spellStart"/>
      <w:r w:rsidR="00D83B2A">
        <w:rPr>
          <w:rFonts w:hint="cs"/>
          <w:color w:val="000000"/>
          <w:sz w:val="27"/>
          <w:szCs w:val="27"/>
          <w:rtl/>
        </w:rPr>
        <w:t>ה"אורנימיות</w:t>
      </w:r>
      <w:proofErr w:type="spellEnd"/>
      <w:r w:rsidR="00D83B2A">
        <w:rPr>
          <w:rFonts w:hint="cs"/>
          <w:color w:val="000000"/>
          <w:sz w:val="27"/>
          <w:szCs w:val="27"/>
          <w:rtl/>
        </w:rPr>
        <w:t xml:space="preserve">" שמלוות את </w:t>
      </w:r>
      <w:r w:rsidR="00517396">
        <w:rPr>
          <w:rFonts w:hint="cs"/>
          <w:color w:val="000000"/>
          <w:sz w:val="27"/>
          <w:szCs w:val="27"/>
          <w:rtl/>
        </w:rPr>
        <w:t>ההכשרות ב</w:t>
      </w:r>
      <w:r w:rsidR="00D83B2A">
        <w:rPr>
          <w:rFonts w:hint="cs"/>
          <w:color w:val="000000"/>
          <w:sz w:val="27"/>
          <w:szCs w:val="27"/>
          <w:rtl/>
        </w:rPr>
        <w:t>גיל הרך: היא מאפשרת</w:t>
      </w:r>
      <w:r>
        <w:rPr>
          <w:rFonts w:hint="cs"/>
          <w:color w:val="000000"/>
          <w:sz w:val="27"/>
          <w:szCs w:val="27"/>
          <w:rtl/>
        </w:rPr>
        <w:t xml:space="preserve"> </w:t>
      </w:r>
      <w:r w:rsidR="00D83B2A">
        <w:rPr>
          <w:rFonts w:hint="cs"/>
          <w:color w:val="000000"/>
          <w:sz w:val="27"/>
          <w:szCs w:val="27"/>
          <w:rtl/>
        </w:rPr>
        <w:t>למידה</w:t>
      </w:r>
      <w:r>
        <w:rPr>
          <w:rFonts w:hint="cs"/>
          <w:color w:val="000000"/>
          <w:sz w:val="27"/>
          <w:szCs w:val="27"/>
          <w:rtl/>
        </w:rPr>
        <w:t xml:space="preserve"> במרחב הפתוח</w:t>
      </w:r>
      <w:r w:rsidR="00D83B2A">
        <w:rPr>
          <w:rFonts w:hint="cs"/>
          <w:color w:val="000000"/>
          <w:sz w:val="27"/>
          <w:szCs w:val="27"/>
          <w:rtl/>
        </w:rPr>
        <w:t xml:space="preserve">. </w:t>
      </w:r>
      <w:r>
        <w:rPr>
          <w:rFonts w:hint="cs"/>
          <w:color w:val="000000"/>
          <w:sz w:val="27"/>
          <w:szCs w:val="27"/>
          <w:rtl/>
        </w:rPr>
        <w:t>גדילה והתפתחות קשורים בקשר הדוק להתנסויות בסביבה החוץ גנית (עבור ילדים) וחוץ כיתתית (עבור סטודנטיות).</w:t>
      </w:r>
      <w:r w:rsidR="00D83B2A">
        <w:rPr>
          <w:rFonts w:hint="cs"/>
          <w:color w:val="000000"/>
          <w:sz w:val="27"/>
          <w:szCs w:val="27"/>
          <w:rtl/>
        </w:rPr>
        <w:t xml:space="preserve"> היא מאפשרת למידה בקבוצות מתוך </w:t>
      </w:r>
      <w:proofErr w:type="spellStart"/>
      <w:r w:rsidR="00D83B2A">
        <w:rPr>
          <w:rFonts w:hint="cs"/>
          <w:color w:val="000000"/>
          <w:sz w:val="27"/>
          <w:szCs w:val="27"/>
          <w:rtl/>
        </w:rPr>
        <w:t>התיחסות</w:t>
      </w:r>
      <w:proofErr w:type="spellEnd"/>
      <w:r w:rsidR="00D83B2A">
        <w:rPr>
          <w:rFonts w:hint="cs"/>
          <w:color w:val="000000"/>
          <w:sz w:val="27"/>
          <w:szCs w:val="27"/>
          <w:rtl/>
        </w:rPr>
        <w:t xml:space="preserve"> לקבוצה ולקבוצתיות כמש</w:t>
      </w:r>
      <w:r w:rsidR="005C2858">
        <w:rPr>
          <w:rFonts w:hint="cs"/>
          <w:color w:val="000000"/>
          <w:sz w:val="27"/>
          <w:szCs w:val="27"/>
          <w:rtl/>
        </w:rPr>
        <w:t>א</w:t>
      </w:r>
      <w:r w:rsidR="00D83B2A">
        <w:rPr>
          <w:rFonts w:hint="cs"/>
          <w:color w:val="000000"/>
          <w:sz w:val="27"/>
          <w:szCs w:val="27"/>
          <w:rtl/>
        </w:rPr>
        <w:t>ב ל</w:t>
      </w:r>
      <w:r w:rsidR="00AB7A50">
        <w:rPr>
          <w:rFonts w:hint="cs"/>
          <w:color w:val="000000"/>
          <w:sz w:val="27"/>
          <w:szCs w:val="27"/>
          <w:rtl/>
        </w:rPr>
        <w:t>מידה ו</w:t>
      </w:r>
      <w:r w:rsidR="00D83B2A">
        <w:rPr>
          <w:rFonts w:hint="cs"/>
          <w:color w:val="000000"/>
          <w:sz w:val="27"/>
          <w:szCs w:val="27"/>
          <w:rtl/>
        </w:rPr>
        <w:t xml:space="preserve">צמיחה. </w:t>
      </w:r>
      <w:r>
        <w:rPr>
          <w:rFonts w:hint="cs"/>
          <w:color w:val="000000"/>
          <w:sz w:val="27"/>
          <w:szCs w:val="27"/>
          <w:rtl/>
        </w:rPr>
        <w:t xml:space="preserve"> </w:t>
      </w:r>
      <w:r w:rsidR="009204BC">
        <w:rPr>
          <w:rFonts w:hint="cs"/>
          <w:color w:val="000000"/>
          <w:sz w:val="27"/>
          <w:szCs w:val="27"/>
          <w:rtl/>
        </w:rPr>
        <w:t xml:space="preserve">בשביל </w:t>
      </w:r>
      <w:r w:rsidR="00D83B2A">
        <w:rPr>
          <w:rFonts w:hint="cs"/>
          <w:color w:val="000000"/>
          <w:sz w:val="27"/>
          <w:szCs w:val="27"/>
          <w:rtl/>
        </w:rPr>
        <w:t xml:space="preserve">העובר בגינה </w:t>
      </w:r>
      <w:r w:rsidR="009204BC">
        <w:rPr>
          <w:rFonts w:hint="cs"/>
          <w:color w:val="000000"/>
          <w:sz w:val="27"/>
          <w:szCs w:val="27"/>
          <w:rtl/>
        </w:rPr>
        <w:t>מוטבעים חפצים קטנים</w:t>
      </w:r>
      <w:r w:rsidR="001247F4">
        <w:rPr>
          <w:rFonts w:hint="cs"/>
          <w:color w:val="000000"/>
          <w:sz w:val="27"/>
          <w:szCs w:val="27"/>
          <w:rtl/>
        </w:rPr>
        <w:t xml:space="preserve">. חפצים אלו, יצאו משימוש והונצחו בשביל בזיקה לחצר הגרוטאות, בה חפצים שיצאו משימוש חזרו לשימוש </w:t>
      </w:r>
      <w:r w:rsidR="005C2858">
        <w:rPr>
          <w:rFonts w:hint="cs"/>
          <w:color w:val="000000"/>
          <w:sz w:val="27"/>
          <w:szCs w:val="27"/>
          <w:rtl/>
        </w:rPr>
        <w:t xml:space="preserve">במשחקי </w:t>
      </w:r>
      <w:r w:rsidR="001247F4">
        <w:rPr>
          <w:rFonts w:hint="cs"/>
          <w:color w:val="000000"/>
          <w:sz w:val="27"/>
          <w:szCs w:val="27"/>
          <w:rtl/>
        </w:rPr>
        <w:t>הילדות</w:t>
      </w:r>
      <w:r w:rsidR="005C2858">
        <w:rPr>
          <w:rFonts w:hint="cs"/>
          <w:color w:val="000000"/>
          <w:sz w:val="27"/>
          <w:szCs w:val="27"/>
          <w:rtl/>
        </w:rPr>
        <w:t>/</w:t>
      </w:r>
      <w:r w:rsidR="001247F4">
        <w:rPr>
          <w:rFonts w:hint="cs"/>
          <w:color w:val="000000"/>
          <w:sz w:val="27"/>
          <w:szCs w:val="27"/>
          <w:rtl/>
        </w:rPr>
        <w:t>ים.</w:t>
      </w:r>
      <w:r w:rsidR="00D83B2A">
        <w:rPr>
          <w:rFonts w:hint="cs"/>
          <w:color w:val="000000"/>
          <w:sz w:val="27"/>
          <w:szCs w:val="27"/>
          <w:rtl/>
        </w:rPr>
        <w:t xml:space="preserve"> המשחק הוא נדבך משמעותי מההוויה </w:t>
      </w:r>
      <w:proofErr w:type="spellStart"/>
      <w:r w:rsidR="00D83B2A">
        <w:rPr>
          <w:rFonts w:hint="cs"/>
          <w:color w:val="000000"/>
          <w:sz w:val="27"/>
          <w:szCs w:val="27"/>
          <w:rtl/>
        </w:rPr>
        <w:t>הילדית</w:t>
      </w:r>
      <w:proofErr w:type="spellEnd"/>
      <w:r w:rsidR="00D83B2A">
        <w:rPr>
          <w:rFonts w:hint="cs"/>
          <w:color w:val="000000"/>
          <w:sz w:val="27"/>
          <w:szCs w:val="27"/>
          <w:rtl/>
        </w:rPr>
        <w:t xml:space="preserve"> ו</w:t>
      </w:r>
      <w:r w:rsidR="00517396">
        <w:rPr>
          <w:rFonts w:hint="cs"/>
          <w:color w:val="000000"/>
          <w:sz w:val="27"/>
          <w:szCs w:val="27"/>
          <w:rtl/>
        </w:rPr>
        <w:t xml:space="preserve">חיונית </w:t>
      </w:r>
      <w:r w:rsidR="00D83B2A">
        <w:rPr>
          <w:rFonts w:hint="cs"/>
          <w:color w:val="000000"/>
          <w:sz w:val="27"/>
          <w:szCs w:val="27"/>
          <w:rtl/>
        </w:rPr>
        <w:t xml:space="preserve">להתפתחות. </w:t>
      </w:r>
      <w:r w:rsidR="001247F4">
        <w:rPr>
          <w:rFonts w:hint="cs"/>
          <w:color w:val="000000"/>
          <w:sz w:val="27"/>
          <w:szCs w:val="27"/>
          <w:rtl/>
        </w:rPr>
        <w:t xml:space="preserve">   </w:t>
      </w:r>
      <w:r w:rsidR="009204BC">
        <w:rPr>
          <w:rFonts w:hint="cs"/>
          <w:color w:val="000000"/>
          <w:sz w:val="27"/>
          <w:szCs w:val="27"/>
          <w:rtl/>
        </w:rPr>
        <w:t xml:space="preserve"> </w:t>
      </w:r>
    </w:p>
    <w:p w14:paraId="1A8ACDF9" w14:textId="77777777" w:rsidR="001247F4" w:rsidRDefault="001247F4" w:rsidP="00CE5B01">
      <w:pPr>
        <w:pStyle w:val="NormalWeb"/>
        <w:bidi/>
        <w:spacing w:line="360" w:lineRule="auto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הגינה מונגשת לכולם בשאיפה לאפשר פעילות לכלל המעוניינות-ים.</w:t>
      </w:r>
    </w:p>
    <w:p w14:paraId="5A0C7EF4" w14:textId="00FB5AE2" w:rsidR="00D61DE3" w:rsidRDefault="000B6690" w:rsidP="00CE5B01">
      <w:pPr>
        <w:pStyle w:val="NormalWeb"/>
        <w:bidi/>
        <w:spacing w:line="360" w:lineRule="auto"/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בגינה מונצח</w:t>
      </w:r>
      <w:r w:rsidR="005C2858">
        <w:rPr>
          <w:rFonts w:hint="cs"/>
          <w:color w:val="000000"/>
          <w:sz w:val="27"/>
          <w:szCs w:val="27"/>
          <w:rtl/>
        </w:rPr>
        <w:t>ות</w:t>
      </w:r>
      <w:r>
        <w:rPr>
          <w:rFonts w:hint="cs"/>
          <w:color w:val="000000"/>
          <w:sz w:val="27"/>
          <w:szCs w:val="27"/>
          <w:rtl/>
        </w:rPr>
        <w:t xml:space="preserve"> שלוש דמויות </w:t>
      </w:r>
      <w:r w:rsidR="00D83B2A">
        <w:rPr>
          <w:rFonts w:hint="cs"/>
          <w:color w:val="000000"/>
          <w:sz w:val="27"/>
          <w:szCs w:val="27"/>
          <w:rtl/>
        </w:rPr>
        <w:t>משמעותיות שהשפיעו על התהוות הפדגוגיה בגיל הרך בישראל ופעלו במסגרת אורנים: מרים רות</w:t>
      </w:r>
      <w:r w:rsidR="00AB7A50">
        <w:rPr>
          <w:rFonts w:hint="cs"/>
          <w:color w:val="000000"/>
          <w:sz w:val="27"/>
          <w:szCs w:val="27"/>
          <w:rtl/>
        </w:rPr>
        <w:t>, גדעון לוין ומלכה האס.</w:t>
      </w:r>
    </w:p>
    <w:p w14:paraId="2C6F4B01" w14:textId="77777777" w:rsidR="00D83B2A" w:rsidRDefault="00D83B2A" w:rsidP="00CE5B01">
      <w:pPr>
        <w:pStyle w:val="NormalWeb"/>
        <w:bidi/>
        <w:spacing w:line="360" w:lineRule="auto"/>
        <w:rPr>
          <w:color w:val="000000"/>
          <w:sz w:val="27"/>
          <w:szCs w:val="27"/>
          <w:rtl/>
        </w:rPr>
      </w:pPr>
    </w:p>
    <w:p w14:paraId="449D4293" w14:textId="77777777" w:rsidR="00D83B2A" w:rsidRDefault="00D61DE3" w:rsidP="00CE5B01">
      <w:pPr>
        <w:pStyle w:val="NormalWeb"/>
        <w:bidi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14:paraId="600FD9BE" w14:textId="77777777" w:rsidR="00D61DE3" w:rsidRDefault="00D61DE3" w:rsidP="00CE5B01">
      <w:pPr>
        <w:pStyle w:val="NormalWeb"/>
        <w:bidi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14:paraId="5B212DC8" w14:textId="77777777" w:rsidR="006037D8" w:rsidRPr="00D61DE3" w:rsidRDefault="006037D8" w:rsidP="00CE5B01">
      <w:pPr>
        <w:spacing w:line="360" w:lineRule="auto"/>
      </w:pPr>
    </w:p>
    <w:sectPr w:rsidR="006037D8" w:rsidRPr="00D61DE3" w:rsidSect="00C310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2D1DD" w16cex:dateUtc="2022-05-08T20:33:00Z"/>
  <w16cex:commentExtensible w16cex:durableId="2622D22C" w16cex:dateUtc="2022-05-08T20:35:00Z"/>
  <w16cex:commentExtensible w16cex:durableId="2622D244" w16cex:dateUtc="2022-05-08T20:35:00Z"/>
  <w16cex:commentExtensible w16cex:durableId="2622D26C" w16cex:dateUtc="2022-05-08T20:36:00Z"/>
  <w16cex:commentExtensible w16cex:durableId="2622D2A8" w16cex:dateUtc="2022-05-08T20:37:00Z"/>
  <w16cex:commentExtensible w16cex:durableId="2622D2CE" w16cex:dateUtc="2022-05-08T20:37:00Z"/>
  <w16cex:commentExtensible w16cex:durableId="2622D2E7" w16cex:dateUtc="2022-05-08T20:38:00Z"/>
  <w16cex:commentExtensible w16cex:durableId="2622D2F6" w16cex:dateUtc="2022-05-08T20:38:00Z"/>
  <w16cex:commentExtensible w16cex:durableId="2622D306" w16cex:dateUtc="2022-05-08T20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11"/>
    <w:rsid w:val="000B6690"/>
    <w:rsid w:val="001247F4"/>
    <w:rsid w:val="001B3DF1"/>
    <w:rsid w:val="002C7318"/>
    <w:rsid w:val="00410379"/>
    <w:rsid w:val="00517396"/>
    <w:rsid w:val="005C2858"/>
    <w:rsid w:val="006037D8"/>
    <w:rsid w:val="009204BC"/>
    <w:rsid w:val="00AB7A50"/>
    <w:rsid w:val="00B25B11"/>
    <w:rsid w:val="00BC5FD4"/>
    <w:rsid w:val="00C31065"/>
    <w:rsid w:val="00CE5B01"/>
    <w:rsid w:val="00D1041B"/>
    <w:rsid w:val="00D61DE3"/>
    <w:rsid w:val="00D83B2A"/>
    <w:rsid w:val="00F16BF8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AFC1"/>
  <w15:chartTrackingRefBased/>
  <w15:docId w15:val="{5A73EFFE-9232-436F-A885-E16085A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D61D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1B3D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3DF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B3D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3DF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B3D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28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C285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דרור</dc:creator>
  <cp:keywords/>
  <dc:description/>
  <cp:lastModifiedBy>Noa Tsoran</cp:lastModifiedBy>
  <cp:revision>4</cp:revision>
  <dcterms:created xsi:type="dcterms:W3CDTF">2022-05-10T07:29:00Z</dcterms:created>
  <dcterms:modified xsi:type="dcterms:W3CDTF">2022-05-10T07:30:00Z</dcterms:modified>
</cp:coreProperties>
</file>