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F0D16" w14:textId="77777777" w:rsidR="00996408" w:rsidRDefault="00996408" w:rsidP="00B710ED">
      <w:pPr>
        <w:pStyle w:val="Header"/>
        <w:jc w:val="right"/>
        <w:rPr>
          <w:rFonts w:asciiTheme="minorBidi" w:hAnsiTheme="minorBidi" w:cstheme="minorBidi"/>
          <w:b/>
          <w:bCs/>
          <w:sz w:val="36"/>
          <w:szCs w:val="36"/>
        </w:rPr>
      </w:pPr>
      <w:r>
        <w:rPr>
          <w:noProof/>
        </w:rPr>
        <w:drawing>
          <wp:anchor distT="0" distB="0" distL="114300" distR="114300" simplePos="0" relativeHeight="251658240" behindDoc="0" locked="0" layoutInCell="1" allowOverlap="1" wp14:anchorId="013E420F" wp14:editId="4C78EA14">
            <wp:simplePos x="0" y="0"/>
            <wp:positionH relativeFrom="column">
              <wp:posOffset>6755130</wp:posOffset>
            </wp:positionH>
            <wp:positionV relativeFrom="page">
              <wp:posOffset>76200</wp:posOffset>
            </wp:positionV>
            <wp:extent cx="3305175" cy="990600"/>
            <wp:effectExtent l="0" t="0" r="9525" b="0"/>
            <wp:wrapNone/>
            <wp:docPr id="3" name="Picture 3" descr="C:\Users\OCSutcc\Desktop\Logo UTCC\UTCC_H1.jpg"/>
            <wp:cNvGraphicFramePr/>
            <a:graphic xmlns:a="http://schemas.openxmlformats.org/drawingml/2006/main">
              <a:graphicData uri="http://schemas.openxmlformats.org/drawingml/2006/picture">
                <pic:pic xmlns:pic="http://schemas.openxmlformats.org/drawingml/2006/picture">
                  <pic:nvPicPr>
                    <pic:cNvPr id="8" name="Picture 8" descr="C:\Users\OCSutcc\Desktop\Logo UTCC\UTCC_H1.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anchor>
        </w:drawing>
      </w:r>
    </w:p>
    <w:p w14:paraId="7055F801" w14:textId="77777777" w:rsidR="00996408" w:rsidRDefault="00996408" w:rsidP="00B710ED">
      <w:pPr>
        <w:pStyle w:val="Header"/>
        <w:jc w:val="right"/>
        <w:rPr>
          <w:rFonts w:asciiTheme="minorBidi" w:hAnsiTheme="minorBidi" w:cstheme="minorBidi"/>
          <w:b/>
          <w:bCs/>
          <w:sz w:val="36"/>
          <w:szCs w:val="36"/>
        </w:rPr>
      </w:pPr>
    </w:p>
    <w:p w14:paraId="2D183799" w14:textId="77777777" w:rsidR="00B710ED" w:rsidRDefault="00B710ED" w:rsidP="00B710ED">
      <w:pPr>
        <w:pStyle w:val="Header"/>
        <w:jc w:val="right"/>
        <w:rPr>
          <w:rFonts w:asciiTheme="minorBidi" w:hAnsiTheme="minorBidi" w:cstheme="minorBidi"/>
          <w:b/>
          <w:bCs/>
          <w:sz w:val="36"/>
          <w:szCs w:val="36"/>
        </w:rPr>
      </w:pPr>
    </w:p>
    <w:p w14:paraId="1519BE87" w14:textId="77777777" w:rsidR="00F67E31" w:rsidRPr="00DC3DCE" w:rsidRDefault="00F67E31" w:rsidP="00B710ED">
      <w:pPr>
        <w:pStyle w:val="Header"/>
        <w:jc w:val="right"/>
        <w:rPr>
          <w:rFonts w:asciiTheme="minorBidi" w:hAnsiTheme="minorBidi" w:cstheme="minorBidi"/>
          <w:b/>
          <w:bCs/>
          <w:sz w:val="16"/>
          <w:szCs w:val="16"/>
        </w:rPr>
      </w:pPr>
    </w:p>
    <w:sdt>
      <w:sdtPr>
        <w:rPr>
          <w:rStyle w:val="Style3"/>
          <w:rFonts w:ascii="FreesiaUPC" w:hAnsi="FreesiaUPC" w:cs="FreesiaUPC"/>
          <w:sz w:val="32"/>
          <w:szCs w:val="32"/>
        </w:rPr>
        <w:id w:val="304419"/>
        <w:placeholder>
          <w:docPart w:val="5CDEA86B1C654A36B04DD637EF2F37DA"/>
        </w:placeholder>
      </w:sdtPr>
      <w:sdtEndPr>
        <w:rPr>
          <w:rStyle w:val="Style3"/>
        </w:rPr>
      </w:sdtEndPr>
      <w:sdtContent>
        <w:p w14:paraId="17AF01A2" w14:textId="77777777" w:rsidR="00243A17" w:rsidRPr="00243A17" w:rsidRDefault="00243A17" w:rsidP="00BD511D">
          <w:pPr>
            <w:rPr>
              <w:rFonts w:ascii="FreesiaUPC" w:hAnsi="FreesiaUPC" w:cs="FreesiaUPC"/>
              <w:b/>
              <w:bCs/>
              <w:sz w:val="40"/>
              <w:szCs w:val="40"/>
              <w:cs/>
              <w:lang w:bidi="th-TH"/>
            </w:rPr>
          </w:pPr>
          <w:r w:rsidRPr="00243A17">
            <w:rPr>
              <w:rFonts w:ascii="FreesiaUPC" w:hAnsi="FreesiaUPC" w:cs="FreesiaUPC"/>
              <w:b/>
              <w:bCs/>
              <w:sz w:val="40"/>
              <w:szCs w:val="40"/>
              <w:cs/>
              <w:lang w:bidi="th-TH"/>
            </w:rPr>
            <w:t xml:space="preserve">วารสารวิชาการ มหาวิทยาลัยหอการค้าไทย </w:t>
          </w:r>
          <w:r w:rsidR="00941947">
            <w:rPr>
              <w:rFonts w:ascii="FreesiaUPC" w:hAnsi="FreesiaUPC" w:cs="FreesiaUPC" w:hint="cs"/>
              <w:b/>
              <w:bCs/>
              <w:sz w:val="40"/>
              <w:szCs w:val="40"/>
              <w:cs/>
              <w:lang w:bidi="th-TH"/>
            </w:rPr>
            <w:t>มนุษย</w:t>
          </w:r>
          <w:r w:rsidR="006377FF">
            <w:rPr>
              <w:rFonts w:ascii="FreesiaUPC" w:hAnsi="FreesiaUPC" w:cs="FreesiaUPC" w:hint="cs"/>
              <w:b/>
              <w:bCs/>
              <w:sz w:val="40"/>
              <w:szCs w:val="40"/>
              <w:cs/>
              <w:lang w:bidi="th-TH"/>
            </w:rPr>
            <w:t>ศ</w:t>
          </w:r>
          <w:r w:rsidRPr="00243A17">
            <w:rPr>
              <w:rFonts w:ascii="FreesiaUPC" w:hAnsi="FreesiaUPC" w:cs="FreesiaUPC"/>
              <w:b/>
              <w:bCs/>
              <w:sz w:val="40"/>
              <w:szCs w:val="40"/>
              <w:cs/>
              <w:lang w:bidi="th-TH"/>
            </w:rPr>
            <w:t>าสตร์และ</w:t>
          </w:r>
          <w:r w:rsidR="00941947">
            <w:rPr>
              <w:rFonts w:ascii="FreesiaUPC" w:hAnsi="FreesiaUPC" w:cs="FreesiaUPC" w:hint="cs"/>
              <w:b/>
              <w:bCs/>
              <w:sz w:val="40"/>
              <w:szCs w:val="40"/>
              <w:cs/>
              <w:lang w:bidi="th-TH"/>
            </w:rPr>
            <w:t>สังคมศาสตร์</w:t>
          </w:r>
        </w:p>
        <w:p w14:paraId="2FDE6D5C" w14:textId="77777777" w:rsidR="00243A17" w:rsidRPr="00243A17" w:rsidRDefault="00243A17" w:rsidP="00BD511D">
          <w:pPr>
            <w:rPr>
              <w:rFonts w:ascii="FreesiaUPC" w:hAnsi="FreesiaUPC" w:cs="FreesiaUPC"/>
              <w:b/>
              <w:bCs/>
              <w:sz w:val="40"/>
              <w:szCs w:val="40"/>
              <w:lang w:bidi="th-TH"/>
            </w:rPr>
          </w:pPr>
          <w:r w:rsidRPr="00243A17">
            <w:rPr>
              <w:rFonts w:ascii="FreesiaUPC" w:hAnsi="FreesiaUPC" w:cs="FreesiaUPC"/>
              <w:b/>
              <w:bCs/>
              <w:sz w:val="40"/>
              <w:szCs w:val="40"/>
              <w:lang w:bidi="th-TH"/>
            </w:rPr>
            <w:t xml:space="preserve">University of the Thai Chamber of Commerce Journal </w:t>
          </w:r>
          <w:r w:rsidR="00941947">
            <w:rPr>
              <w:rFonts w:ascii="FreesiaUPC" w:hAnsi="FreesiaUPC" w:cs="FreesiaUPC"/>
              <w:b/>
              <w:bCs/>
              <w:sz w:val="40"/>
              <w:szCs w:val="40"/>
              <w:lang w:bidi="th-TH"/>
            </w:rPr>
            <w:t>Humanities and Sciences</w:t>
          </w:r>
        </w:p>
        <w:p w14:paraId="03161D2B" w14:textId="77777777" w:rsidR="00F67E31" w:rsidRPr="00243A17" w:rsidRDefault="00B11EF6" w:rsidP="00BD511D">
          <w:pPr>
            <w:pBdr>
              <w:bottom w:val="single" w:sz="4" w:space="1" w:color="auto"/>
            </w:pBdr>
            <w:rPr>
              <w:rFonts w:ascii="FreesiaUPC" w:hAnsi="FreesiaUPC" w:cs="FreesiaUPC"/>
              <w:b/>
              <w:bCs/>
              <w:sz w:val="32"/>
              <w:szCs w:val="32"/>
            </w:rPr>
          </w:pPr>
          <w:r w:rsidRPr="00243A17">
            <w:rPr>
              <w:rFonts w:ascii="FreesiaUPC" w:hAnsi="FreesiaUPC" w:cs="FreesiaUPC"/>
              <w:b/>
              <w:bCs/>
              <w:sz w:val="32"/>
              <w:szCs w:val="32"/>
            </w:rPr>
            <w:t xml:space="preserve">Tel.02-697-6896 </w:t>
          </w:r>
          <w:r w:rsidR="00D51459" w:rsidRPr="00243A17">
            <w:rPr>
              <w:rFonts w:ascii="FreesiaUPC" w:hAnsi="FreesiaUPC" w:cs="FreesiaUPC"/>
              <w:b/>
              <w:bCs/>
              <w:sz w:val="32"/>
              <w:szCs w:val="32"/>
              <w:cs/>
              <w:lang w:bidi="th-TH"/>
            </w:rPr>
            <w:t xml:space="preserve">   </w:t>
          </w:r>
          <w:r w:rsidR="00DD3C45" w:rsidRPr="00243A17">
            <w:rPr>
              <w:rFonts w:ascii="FreesiaUPC" w:hAnsi="FreesiaUPC" w:cs="FreesiaUPC"/>
              <w:b/>
              <w:bCs/>
              <w:sz w:val="32"/>
              <w:szCs w:val="32"/>
              <w:lang w:bidi="th-TH"/>
            </w:rPr>
            <w:t xml:space="preserve">                                                                                                                                     </w:t>
          </w:r>
          <w:r w:rsidR="00D51459" w:rsidRPr="00243A17">
            <w:rPr>
              <w:rFonts w:ascii="FreesiaUPC" w:hAnsi="FreesiaUPC" w:cs="FreesiaUPC"/>
              <w:b/>
              <w:bCs/>
              <w:sz w:val="32"/>
              <w:szCs w:val="32"/>
              <w:cs/>
              <w:lang w:bidi="th-TH"/>
            </w:rPr>
            <w:t xml:space="preserve">   </w:t>
          </w:r>
          <w:r w:rsidRPr="00243A17">
            <w:rPr>
              <w:rFonts w:ascii="FreesiaUPC" w:hAnsi="FreesiaUPC" w:cs="FreesiaUPC"/>
              <w:b/>
              <w:bCs/>
              <w:sz w:val="32"/>
              <w:szCs w:val="32"/>
            </w:rPr>
            <w:t xml:space="preserve">E-mail: </w:t>
          </w:r>
          <w:r w:rsidR="00941947">
            <w:rPr>
              <w:rFonts w:ascii="FreesiaUPC" w:hAnsi="FreesiaUPC" w:cs="FreesiaUPC"/>
              <w:b/>
              <w:bCs/>
              <w:sz w:val="32"/>
              <w:szCs w:val="32"/>
            </w:rPr>
            <w:t>hs</w:t>
          </w:r>
          <w:r w:rsidRPr="00243A17">
            <w:rPr>
              <w:rFonts w:ascii="FreesiaUPC" w:hAnsi="FreesiaUPC" w:cs="FreesiaUPC"/>
              <w:b/>
              <w:bCs/>
              <w:sz w:val="32"/>
              <w:szCs w:val="32"/>
            </w:rPr>
            <w:t>.utccjournal@utcc.ac.th</w:t>
          </w:r>
        </w:p>
      </w:sdtContent>
    </w:sdt>
    <w:tbl>
      <w:tblPr>
        <w:tblStyle w:val="TableGrid"/>
        <w:tblW w:w="15730" w:type="dxa"/>
        <w:tblLayout w:type="fixed"/>
        <w:tblLook w:val="04A0" w:firstRow="1" w:lastRow="0" w:firstColumn="1" w:lastColumn="0" w:noHBand="0" w:noVBand="1"/>
      </w:tblPr>
      <w:tblGrid>
        <w:gridCol w:w="846"/>
        <w:gridCol w:w="4536"/>
        <w:gridCol w:w="5812"/>
        <w:gridCol w:w="850"/>
        <w:gridCol w:w="851"/>
        <w:gridCol w:w="2835"/>
      </w:tblGrid>
      <w:tr w:rsidR="0068405D" w:rsidRPr="00243A17" w14:paraId="2D9EABDC" w14:textId="77777777" w:rsidTr="00844FE9">
        <w:tc>
          <w:tcPr>
            <w:tcW w:w="15730" w:type="dxa"/>
            <w:gridSpan w:val="6"/>
            <w:vAlign w:val="center"/>
          </w:tcPr>
          <w:p w14:paraId="0269BDB0" w14:textId="77777777" w:rsidR="0068405D" w:rsidRPr="00243A17" w:rsidRDefault="0068405D" w:rsidP="00161BF5">
            <w:pPr>
              <w:rPr>
                <w:rFonts w:ascii="FreesiaUPC" w:hAnsi="FreesiaUPC" w:cs="FreesiaUPC"/>
                <w:b/>
                <w:bCs/>
                <w:sz w:val="32"/>
                <w:szCs w:val="32"/>
                <w:cs/>
              </w:rPr>
            </w:pPr>
            <w:r w:rsidRPr="00243A17">
              <w:rPr>
                <w:rFonts w:ascii="FreesiaUPC" w:hAnsi="FreesiaUPC" w:cs="FreesiaUPC"/>
                <w:b/>
                <w:bCs/>
                <w:sz w:val="32"/>
                <w:szCs w:val="32"/>
                <w:cs/>
              </w:rPr>
              <w:t>ตารางแสดงรายละเอียด</w:t>
            </w:r>
            <w:r w:rsidR="00DF5472" w:rsidRPr="00243A17">
              <w:rPr>
                <w:rFonts w:ascii="FreesiaUPC" w:hAnsi="FreesiaUPC" w:cs="FreesiaUPC"/>
                <w:b/>
                <w:bCs/>
                <w:sz w:val="32"/>
                <w:szCs w:val="32"/>
                <w:cs/>
              </w:rPr>
              <w:t>การแก้ไขบทความ</w:t>
            </w:r>
            <w:r w:rsidR="00785881" w:rsidRPr="00243A17">
              <w:rPr>
                <w:rFonts w:ascii="FreesiaUPC" w:hAnsi="FreesiaUPC" w:cs="FreesiaUPC"/>
                <w:b/>
                <w:bCs/>
                <w:sz w:val="32"/>
                <w:szCs w:val="32"/>
                <w:cs/>
              </w:rPr>
              <w:t xml:space="preserve"> </w:t>
            </w:r>
          </w:p>
        </w:tc>
      </w:tr>
      <w:tr w:rsidR="0068405D" w:rsidRPr="00243A17" w14:paraId="5F8288B2" w14:textId="77777777" w:rsidTr="00844FE9">
        <w:tc>
          <w:tcPr>
            <w:tcW w:w="15730" w:type="dxa"/>
            <w:gridSpan w:val="6"/>
            <w:vAlign w:val="center"/>
          </w:tcPr>
          <w:p w14:paraId="3B33D3C2" w14:textId="77777777" w:rsidR="0068405D" w:rsidRPr="00243A17" w:rsidRDefault="0068405D" w:rsidP="00AA511F">
            <w:pPr>
              <w:rPr>
                <w:rFonts w:ascii="FreesiaUPC" w:hAnsi="FreesiaUPC" w:cs="FreesiaUPC"/>
                <w:b/>
                <w:bCs/>
                <w:sz w:val="28"/>
              </w:rPr>
            </w:pPr>
            <w:r w:rsidRPr="00243A17">
              <w:rPr>
                <w:rFonts w:ascii="FreesiaUPC" w:hAnsi="FreesiaUPC" w:cs="FreesiaUPC"/>
                <w:b/>
                <w:bCs/>
                <w:sz w:val="28"/>
                <w:cs/>
              </w:rPr>
              <w:t>ชื่อบทความ</w:t>
            </w:r>
            <w:r w:rsidR="00AD6808" w:rsidRPr="00243A17">
              <w:rPr>
                <w:rFonts w:ascii="FreesiaUPC" w:hAnsi="FreesiaUPC" w:cs="FreesiaUPC"/>
                <w:b/>
                <w:bCs/>
                <w:sz w:val="28"/>
              </w:rPr>
              <w:t xml:space="preserve"> </w:t>
            </w:r>
            <w:r w:rsidR="00AA511F" w:rsidRPr="00243A17">
              <w:rPr>
                <w:rFonts w:ascii="FreesiaUPC" w:hAnsi="FreesiaUPC" w:cs="FreesiaUPC"/>
                <w:b/>
                <w:bCs/>
                <w:sz w:val="28"/>
              </w:rPr>
              <w:t>………………………………………………………………………………………………………………………</w:t>
            </w:r>
            <w:r w:rsidR="00AD6808" w:rsidRPr="00243A17">
              <w:rPr>
                <w:rFonts w:ascii="FreesiaUPC" w:hAnsi="FreesiaUPC" w:cs="FreesiaUPC"/>
                <w:b/>
                <w:bCs/>
                <w:sz w:val="28"/>
              </w:rPr>
              <w:t>………………………………………</w:t>
            </w:r>
            <w:r w:rsidR="00243A17">
              <w:rPr>
                <w:rFonts w:ascii="FreesiaUPC" w:hAnsi="FreesiaUPC" w:cs="FreesiaUPC"/>
                <w:b/>
                <w:bCs/>
                <w:sz w:val="28"/>
              </w:rPr>
              <w:t>…………………………………………………………………………………………………………</w:t>
            </w:r>
            <w:r w:rsidR="00AD6808" w:rsidRPr="00243A17">
              <w:rPr>
                <w:rFonts w:ascii="FreesiaUPC" w:hAnsi="FreesiaUPC" w:cs="FreesiaUPC"/>
                <w:b/>
                <w:bCs/>
                <w:sz w:val="28"/>
              </w:rPr>
              <w:t>…………………………..</w:t>
            </w:r>
            <w:r w:rsidR="00AA511F" w:rsidRPr="00243A17">
              <w:rPr>
                <w:rFonts w:ascii="FreesiaUPC" w:hAnsi="FreesiaUPC" w:cs="FreesiaUPC"/>
                <w:b/>
                <w:bCs/>
                <w:sz w:val="28"/>
              </w:rPr>
              <w:t>…</w:t>
            </w:r>
            <w:r w:rsidR="00AD6808" w:rsidRPr="00243A17">
              <w:rPr>
                <w:rFonts w:ascii="FreesiaUPC" w:hAnsi="FreesiaUPC" w:cs="FreesiaUPC"/>
                <w:b/>
                <w:bCs/>
                <w:sz w:val="28"/>
              </w:rPr>
              <w:t>………………..</w:t>
            </w:r>
            <w:r w:rsidR="00AA511F" w:rsidRPr="00243A17">
              <w:rPr>
                <w:rFonts w:ascii="FreesiaUPC" w:hAnsi="FreesiaUPC" w:cs="FreesiaUPC"/>
                <w:b/>
                <w:bCs/>
                <w:sz w:val="28"/>
              </w:rPr>
              <w:t>.</w:t>
            </w:r>
          </w:p>
          <w:p w14:paraId="4E4F9E8E" w14:textId="77B793BD" w:rsidR="00AA511F" w:rsidRPr="00243A17" w:rsidRDefault="00AD6808" w:rsidP="00243A17">
            <w:pPr>
              <w:rPr>
                <w:rFonts w:ascii="FreesiaUPC" w:hAnsi="FreesiaUPC" w:cs="FreesiaUPC"/>
                <w:b/>
                <w:bCs/>
                <w:sz w:val="28"/>
                <w:cs/>
              </w:rPr>
            </w:pPr>
            <w:r w:rsidRPr="00243A17">
              <w:rPr>
                <w:rFonts w:ascii="FreesiaUPC" w:hAnsi="FreesiaUPC" w:cs="FreesiaUPC"/>
                <w:b/>
                <w:bCs/>
                <w:sz w:val="28"/>
              </w:rPr>
              <w:t xml:space="preserve">Title </w:t>
            </w:r>
            <w:proofErr w:type="gramStart"/>
            <w:r w:rsidRPr="00243A17">
              <w:rPr>
                <w:rFonts w:ascii="FreesiaUPC" w:hAnsi="FreesiaUPC" w:cs="FreesiaUPC"/>
                <w:b/>
                <w:bCs/>
                <w:sz w:val="28"/>
              </w:rPr>
              <w:t xml:space="preserve">Name  </w:t>
            </w:r>
            <w:r w:rsidR="00AA511F" w:rsidRPr="00243A17">
              <w:rPr>
                <w:rFonts w:ascii="FreesiaUPC" w:hAnsi="FreesiaUPC" w:cs="FreesiaUPC"/>
                <w:b/>
                <w:bCs/>
                <w:sz w:val="28"/>
              </w:rPr>
              <w:t>…</w:t>
            </w:r>
            <w:proofErr w:type="gramEnd"/>
            <w:r w:rsidR="00AA511F" w:rsidRPr="00243A17">
              <w:rPr>
                <w:rFonts w:ascii="FreesiaUPC" w:hAnsi="FreesiaUPC" w:cs="FreesiaUPC"/>
                <w:b/>
                <w:bCs/>
                <w:sz w:val="28"/>
              </w:rPr>
              <w:t>………………</w:t>
            </w:r>
            <w:r w:rsidR="00206E01">
              <w:rPr>
                <w:rFonts w:ascii="Noto Sans" w:hAnsi="Noto Sans" w:cs="Noto Sans"/>
                <w:sz w:val="26"/>
                <w:szCs w:val="26"/>
                <w:shd w:val="clear" w:color="auto" w:fill="EAEDEE"/>
              </w:rPr>
              <w:t xml:space="preserve"> The predictive power of twitter sentiment index on U.S. stock returns</w:t>
            </w:r>
            <w:r w:rsidR="00206E01">
              <w:rPr>
                <w:rFonts w:ascii="FreesiaUPC" w:hAnsi="FreesiaUPC" w:cs="FreesiaUPC"/>
                <w:b/>
                <w:bCs/>
                <w:sz w:val="28"/>
              </w:rPr>
              <w:t xml:space="preserve"> </w:t>
            </w:r>
          </w:p>
        </w:tc>
      </w:tr>
      <w:tr w:rsidR="0068405D" w:rsidRPr="00243A17" w14:paraId="2F4C6299" w14:textId="77777777" w:rsidTr="00844FE9">
        <w:tc>
          <w:tcPr>
            <w:tcW w:w="15730" w:type="dxa"/>
            <w:gridSpan w:val="6"/>
            <w:vAlign w:val="center"/>
          </w:tcPr>
          <w:p w14:paraId="2DC31013" w14:textId="4FA43DFE" w:rsidR="0068405D" w:rsidRPr="00243A17" w:rsidRDefault="00F457AD" w:rsidP="00846AD9">
            <w:pPr>
              <w:jc w:val="left"/>
              <w:rPr>
                <w:rFonts w:ascii="FreesiaUPC" w:hAnsi="FreesiaUPC" w:cs="FreesiaUPC"/>
                <w:b/>
                <w:bCs/>
                <w:sz w:val="28"/>
                <w:cs/>
              </w:rPr>
            </w:pPr>
            <w:r>
              <w:rPr>
                <w:rFonts w:ascii="FreesiaUPC" w:hAnsi="FreesiaUPC" w:cs="FreesiaUPC"/>
                <w:b/>
                <w:bCs/>
                <w:sz w:val="28"/>
              </w:rPr>
              <w:t xml:space="preserve">  </w:t>
            </w:r>
            <w:r>
              <w:rPr>
                <w:rFonts w:ascii="FreesiaUPC" w:hAnsi="FreesiaUPC" w:cs="FreesiaUPC" w:hint="cs"/>
                <w:b/>
                <w:bCs/>
                <w:sz w:val="28"/>
                <w:cs/>
              </w:rPr>
              <w:t>ประเภทบทความ</w:t>
            </w:r>
            <w:r w:rsidR="00A83AB1" w:rsidRPr="00243A17">
              <w:rPr>
                <w:rFonts w:ascii="FreesiaUPC" w:hAnsi="FreesiaUPC" w:cs="FreesiaUPC"/>
                <w:b/>
                <w:bCs/>
                <w:sz w:val="28"/>
                <w:cs/>
              </w:rPr>
              <w:t xml:space="preserve">                            </w:t>
            </w:r>
            <w:r w:rsidR="00DD3C45" w:rsidRPr="00243A17">
              <w:rPr>
                <w:rFonts w:ascii="FreesiaUPC" w:hAnsi="FreesiaUPC" w:cs="FreesiaUPC"/>
                <w:b/>
                <w:bCs/>
                <w:sz w:val="28"/>
              </w:rPr>
              <w:t xml:space="preserve"> </w:t>
            </w:r>
            <w:r>
              <w:rPr>
                <w:rFonts w:ascii="FreesiaUPC" w:hAnsi="FreesiaUPC" w:cs="FreesiaUPC" w:hint="cs"/>
                <w:b/>
                <w:bCs/>
                <w:sz w:val="28"/>
                <w:cs/>
              </w:rPr>
              <w:t xml:space="preserve">                                                </w:t>
            </w:r>
            <w:r w:rsidR="00206E01">
              <w:rPr>
                <w:rFonts w:ascii="Times New Roman" w:hAnsi="Times New Roman" w:cs="Times New Roman"/>
                <w:b/>
                <w:bCs/>
                <w:sz w:val="28"/>
              </w:rPr>
              <w:t>√</w:t>
            </w:r>
            <w:r w:rsidR="00A83AB1" w:rsidRPr="00243A17">
              <w:rPr>
                <w:rFonts w:ascii="FreesiaUPC" w:hAnsi="FreesiaUPC" w:cs="FreesiaUPC"/>
                <w:b/>
                <w:bCs/>
                <w:sz w:val="28"/>
                <w:cs/>
              </w:rPr>
              <w:t xml:space="preserve">  </w:t>
            </w:r>
            <w:r w:rsidR="0068405D" w:rsidRPr="00243A17">
              <w:rPr>
                <w:rFonts w:ascii="FreesiaUPC" w:hAnsi="FreesiaUPC" w:cs="FreesiaUPC"/>
                <w:b/>
                <w:bCs/>
                <w:sz w:val="28"/>
                <w:cs/>
              </w:rPr>
              <w:t>บทความวิจัย</w:t>
            </w:r>
            <w:r w:rsidR="00A83AB1" w:rsidRPr="00243A17">
              <w:rPr>
                <w:rFonts w:ascii="FreesiaUPC" w:hAnsi="FreesiaUPC" w:cs="FreesiaUPC"/>
                <w:b/>
                <w:bCs/>
                <w:sz w:val="28"/>
                <w:cs/>
              </w:rPr>
              <w:t xml:space="preserve">              </w:t>
            </w:r>
            <w:r w:rsidR="00DD3C45" w:rsidRPr="00243A17">
              <w:rPr>
                <w:rFonts w:ascii="FreesiaUPC" w:hAnsi="FreesiaUPC" w:cs="FreesiaUPC"/>
                <w:b/>
                <w:bCs/>
                <w:sz w:val="28"/>
              </w:rPr>
              <w:t xml:space="preserve">         </w:t>
            </w:r>
            <w:r>
              <w:rPr>
                <w:rFonts w:ascii="FreesiaUPC" w:hAnsi="FreesiaUPC" w:cs="FreesiaUPC" w:hint="cs"/>
                <w:b/>
                <w:bCs/>
                <w:sz w:val="28"/>
                <w:cs/>
              </w:rPr>
              <w:t xml:space="preserve">        </w:t>
            </w:r>
            <w:r w:rsidR="00846AD9">
              <w:rPr>
                <w:rFonts w:ascii="FreesiaUPC" w:hAnsi="FreesiaUPC" w:cs="FreesiaUPC" w:hint="cs"/>
                <w:b/>
                <w:bCs/>
                <w:sz w:val="28"/>
                <w:cs/>
              </w:rPr>
              <w:t xml:space="preserve">    </w:t>
            </w:r>
            <w:r w:rsidR="0068405D" w:rsidRPr="00243A17">
              <w:rPr>
                <w:rFonts w:ascii="FreesiaUPC" w:hAnsi="FreesiaUPC" w:cs="FreesiaUPC"/>
                <w:b/>
                <w:bCs/>
                <w:sz w:val="28"/>
              </w:rPr>
              <w:sym w:font="Wingdings" w:char="F0A8"/>
            </w:r>
            <w:r w:rsidR="00A83AB1" w:rsidRPr="00243A17">
              <w:rPr>
                <w:rFonts w:ascii="FreesiaUPC" w:hAnsi="FreesiaUPC" w:cs="FreesiaUPC"/>
                <w:b/>
                <w:bCs/>
                <w:sz w:val="28"/>
                <w:cs/>
              </w:rPr>
              <w:t xml:space="preserve">  </w:t>
            </w:r>
            <w:r w:rsidR="0068405D" w:rsidRPr="00243A17">
              <w:rPr>
                <w:rFonts w:ascii="FreesiaUPC" w:hAnsi="FreesiaUPC" w:cs="FreesiaUPC"/>
                <w:b/>
                <w:bCs/>
                <w:sz w:val="28"/>
                <w:cs/>
              </w:rPr>
              <w:t>บทความวิชาการ</w:t>
            </w:r>
          </w:p>
        </w:tc>
      </w:tr>
      <w:tr w:rsidR="00233077" w:rsidRPr="00243A17" w14:paraId="719C9497" w14:textId="77777777" w:rsidTr="00844FE9">
        <w:trPr>
          <w:trHeight w:val="685"/>
        </w:trPr>
        <w:tc>
          <w:tcPr>
            <w:tcW w:w="846" w:type="dxa"/>
            <w:vMerge w:val="restart"/>
            <w:vAlign w:val="center"/>
          </w:tcPr>
          <w:p w14:paraId="206F5C2E" w14:textId="77777777" w:rsidR="00233077" w:rsidRPr="00243A17" w:rsidRDefault="00233077" w:rsidP="0068405D">
            <w:pPr>
              <w:rPr>
                <w:rFonts w:ascii="FreesiaUPC" w:hAnsi="FreesiaUPC" w:cs="FreesiaUPC"/>
                <w:b/>
                <w:bCs/>
                <w:sz w:val="26"/>
                <w:szCs w:val="26"/>
                <w:cs/>
              </w:rPr>
            </w:pPr>
            <w:r w:rsidRPr="00243A17">
              <w:rPr>
                <w:rFonts w:ascii="FreesiaUPC" w:hAnsi="FreesiaUPC" w:cs="FreesiaUPC"/>
                <w:b/>
                <w:bCs/>
                <w:sz w:val="26"/>
                <w:szCs w:val="26"/>
                <w:cs/>
              </w:rPr>
              <w:t>ลำดับที่</w:t>
            </w:r>
          </w:p>
        </w:tc>
        <w:tc>
          <w:tcPr>
            <w:tcW w:w="4536" w:type="dxa"/>
            <w:vAlign w:val="center"/>
          </w:tcPr>
          <w:p w14:paraId="6B3006F5" w14:textId="77777777" w:rsidR="00233077" w:rsidRPr="00BA0808" w:rsidRDefault="00E97C64" w:rsidP="00BA0808">
            <w:pPr>
              <w:rPr>
                <w:rFonts w:ascii="FreesiaUPC" w:hAnsi="FreesiaUPC" w:cs="FreesiaUPC"/>
                <w:b/>
                <w:bCs/>
                <w:sz w:val="28"/>
              </w:rPr>
            </w:pPr>
            <w:r w:rsidRPr="00E97C64">
              <w:rPr>
                <w:rFonts w:ascii="FreesiaUPC" w:hAnsi="FreesiaUPC" w:cs="FreesiaUPC"/>
                <w:b/>
                <w:bCs/>
                <w:sz w:val="28"/>
                <w:cs/>
              </w:rPr>
              <w:t>คำแนะนำ/ข้อเสนอแนะให้แก้ไข</w:t>
            </w:r>
          </w:p>
        </w:tc>
        <w:tc>
          <w:tcPr>
            <w:tcW w:w="10348" w:type="dxa"/>
            <w:gridSpan w:val="4"/>
            <w:vAlign w:val="center"/>
          </w:tcPr>
          <w:p w14:paraId="2C87D253" w14:textId="77777777" w:rsidR="00233077" w:rsidRPr="008B14E8" w:rsidRDefault="00233077" w:rsidP="002B6EAF">
            <w:pPr>
              <w:rPr>
                <w:rFonts w:ascii="FreesiaUPC" w:hAnsi="FreesiaUPC" w:cs="FreesiaUPC"/>
                <w:b/>
                <w:bCs/>
                <w:sz w:val="36"/>
                <w:szCs w:val="36"/>
              </w:rPr>
            </w:pPr>
            <w:r w:rsidRPr="008B14E8">
              <w:rPr>
                <w:rFonts w:ascii="FreesiaUPC" w:hAnsi="FreesiaUPC" w:cs="FreesiaUPC"/>
                <w:b/>
                <w:bCs/>
                <w:sz w:val="36"/>
                <w:szCs w:val="36"/>
              </w:rPr>
              <w:t>Author</w:t>
            </w:r>
          </w:p>
        </w:tc>
      </w:tr>
      <w:tr w:rsidR="00BA0808" w:rsidRPr="00243A17" w14:paraId="09C65FCF" w14:textId="77777777" w:rsidTr="00AE1875">
        <w:tc>
          <w:tcPr>
            <w:tcW w:w="846" w:type="dxa"/>
            <w:vMerge/>
            <w:vAlign w:val="center"/>
          </w:tcPr>
          <w:p w14:paraId="1EFD47EA" w14:textId="77777777" w:rsidR="00BA0808" w:rsidRPr="00243A17" w:rsidRDefault="00BA0808" w:rsidP="0068405D">
            <w:pPr>
              <w:rPr>
                <w:rFonts w:ascii="FreesiaUPC" w:hAnsi="FreesiaUPC" w:cs="FreesiaUPC"/>
                <w:b/>
                <w:bCs/>
                <w:sz w:val="26"/>
                <w:szCs w:val="26"/>
              </w:rPr>
            </w:pPr>
          </w:p>
        </w:tc>
        <w:tc>
          <w:tcPr>
            <w:tcW w:w="4536" w:type="dxa"/>
            <w:vMerge w:val="restart"/>
            <w:vAlign w:val="center"/>
          </w:tcPr>
          <w:p w14:paraId="75BC9493" w14:textId="77777777" w:rsidR="00BA0808" w:rsidRPr="00243A17" w:rsidRDefault="00BA0808" w:rsidP="00BA0808">
            <w:pPr>
              <w:jc w:val="left"/>
              <w:rPr>
                <w:rFonts w:ascii="FreesiaUPC" w:hAnsi="FreesiaUPC" w:cs="FreesiaUPC"/>
                <w:b/>
                <w:bCs/>
                <w:sz w:val="26"/>
                <w:szCs w:val="26"/>
              </w:rPr>
            </w:pPr>
            <w:r w:rsidRPr="00E97C64">
              <w:rPr>
                <w:rFonts w:ascii="FreesiaUPC" w:hAnsi="FreesiaUPC" w:cs="FreesiaUPC" w:hint="cs"/>
                <w:b/>
                <w:bCs/>
                <w:sz w:val="28"/>
                <w:cs/>
              </w:rPr>
              <w:t xml:space="preserve">ผู้ประเมิน </w:t>
            </w:r>
            <w:r w:rsidRPr="00E97C64">
              <w:rPr>
                <w:rFonts w:ascii="FreesiaUPC" w:hAnsi="FreesiaUPC" w:cs="FreesiaUPC"/>
                <w:b/>
                <w:bCs/>
                <w:sz w:val="28"/>
              </w:rPr>
              <w:t>A</w:t>
            </w:r>
          </w:p>
        </w:tc>
        <w:tc>
          <w:tcPr>
            <w:tcW w:w="5812" w:type="dxa"/>
            <w:vMerge w:val="restart"/>
            <w:vAlign w:val="center"/>
          </w:tcPr>
          <w:p w14:paraId="5E9CD0EC" w14:textId="77777777" w:rsidR="00BA0808" w:rsidRPr="00243A17" w:rsidRDefault="00BA0808" w:rsidP="0068405D">
            <w:pPr>
              <w:rPr>
                <w:rFonts w:ascii="FreesiaUPC" w:hAnsi="FreesiaUPC" w:cs="FreesiaUPC"/>
                <w:b/>
                <w:bCs/>
                <w:sz w:val="26"/>
                <w:szCs w:val="26"/>
              </w:rPr>
            </w:pPr>
            <w:r w:rsidRPr="00243A17">
              <w:rPr>
                <w:rFonts w:ascii="FreesiaUPC" w:hAnsi="FreesiaUPC" w:cs="FreesiaUPC"/>
                <w:b/>
                <w:bCs/>
                <w:sz w:val="26"/>
                <w:szCs w:val="26"/>
                <w:cs/>
              </w:rPr>
              <w:t>แสดงรายละเอียดการแก้ไข</w:t>
            </w:r>
          </w:p>
        </w:tc>
        <w:tc>
          <w:tcPr>
            <w:tcW w:w="1701" w:type="dxa"/>
            <w:gridSpan w:val="2"/>
            <w:vAlign w:val="center"/>
          </w:tcPr>
          <w:p w14:paraId="4107E1F3" w14:textId="77777777" w:rsidR="00BA0808" w:rsidRPr="00243A17" w:rsidRDefault="00BA0808" w:rsidP="0068405D">
            <w:pPr>
              <w:rPr>
                <w:rFonts w:ascii="FreesiaUPC" w:hAnsi="FreesiaUPC" w:cs="FreesiaUPC"/>
                <w:b/>
                <w:bCs/>
                <w:sz w:val="26"/>
                <w:szCs w:val="26"/>
              </w:rPr>
            </w:pPr>
            <w:r w:rsidRPr="00243A17">
              <w:rPr>
                <w:rFonts w:ascii="FreesiaUPC" w:hAnsi="FreesiaUPC" w:cs="FreesiaUPC"/>
                <w:b/>
                <w:bCs/>
                <w:sz w:val="26"/>
                <w:szCs w:val="26"/>
                <w:cs/>
              </w:rPr>
              <w:t>ตำแหน่งที่แก้ไข</w:t>
            </w:r>
          </w:p>
        </w:tc>
        <w:tc>
          <w:tcPr>
            <w:tcW w:w="2835" w:type="dxa"/>
            <w:vAlign w:val="center"/>
          </w:tcPr>
          <w:p w14:paraId="6673F68D" w14:textId="77777777" w:rsidR="00BA0808" w:rsidRPr="00243A17" w:rsidRDefault="00BA0808" w:rsidP="0068405D">
            <w:pPr>
              <w:rPr>
                <w:rFonts w:ascii="FreesiaUPC" w:hAnsi="FreesiaUPC" w:cs="FreesiaUPC"/>
                <w:b/>
                <w:bCs/>
                <w:sz w:val="26"/>
                <w:szCs w:val="26"/>
                <w:cs/>
              </w:rPr>
            </w:pPr>
            <w:r w:rsidRPr="00243A17">
              <w:rPr>
                <w:rFonts w:ascii="FreesiaUPC" w:hAnsi="FreesiaUPC" w:cs="FreesiaUPC"/>
                <w:b/>
                <w:bCs/>
                <w:sz w:val="26"/>
                <w:szCs w:val="26"/>
                <w:cs/>
              </w:rPr>
              <w:t>หมายเหตุ</w:t>
            </w:r>
          </w:p>
        </w:tc>
      </w:tr>
      <w:tr w:rsidR="00BA0808" w:rsidRPr="00243A17" w14:paraId="5ECCD734" w14:textId="77777777" w:rsidTr="00AE1875">
        <w:tc>
          <w:tcPr>
            <w:tcW w:w="846" w:type="dxa"/>
            <w:vMerge/>
          </w:tcPr>
          <w:p w14:paraId="1A5640D9" w14:textId="77777777" w:rsidR="00BA0808" w:rsidRPr="00243A17" w:rsidRDefault="00BA0808" w:rsidP="0068405D">
            <w:pPr>
              <w:rPr>
                <w:rFonts w:ascii="FreesiaUPC" w:hAnsi="FreesiaUPC" w:cs="FreesiaUPC"/>
                <w:sz w:val="30"/>
                <w:szCs w:val="30"/>
              </w:rPr>
            </w:pPr>
          </w:p>
        </w:tc>
        <w:tc>
          <w:tcPr>
            <w:tcW w:w="4536" w:type="dxa"/>
            <w:vMerge/>
          </w:tcPr>
          <w:p w14:paraId="7A028498" w14:textId="77777777" w:rsidR="00BA0808" w:rsidRPr="00243A17" w:rsidRDefault="00BA0808" w:rsidP="0068405D">
            <w:pPr>
              <w:rPr>
                <w:rFonts w:ascii="FreesiaUPC" w:hAnsi="FreesiaUPC" w:cs="FreesiaUPC"/>
                <w:b/>
                <w:bCs/>
                <w:sz w:val="30"/>
                <w:szCs w:val="30"/>
              </w:rPr>
            </w:pPr>
          </w:p>
        </w:tc>
        <w:tc>
          <w:tcPr>
            <w:tcW w:w="5812" w:type="dxa"/>
            <w:vMerge/>
          </w:tcPr>
          <w:p w14:paraId="4DA5AB29" w14:textId="77777777" w:rsidR="00BA0808" w:rsidRPr="00243A17" w:rsidRDefault="00BA0808" w:rsidP="0068405D">
            <w:pPr>
              <w:rPr>
                <w:rFonts w:ascii="FreesiaUPC" w:hAnsi="FreesiaUPC" w:cs="FreesiaUPC"/>
                <w:b/>
                <w:bCs/>
                <w:sz w:val="30"/>
                <w:szCs w:val="30"/>
              </w:rPr>
            </w:pPr>
          </w:p>
        </w:tc>
        <w:tc>
          <w:tcPr>
            <w:tcW w:w="850" w:type="dxa"/>
            <w:vAlign w:val="center"/>
          </w:tcPr>
          <w:p w14:paraId="67A42C1E" w14:textId="77777777" w:rsidR="00BA0808" w:rsidRPr="00243A17" w:rsidRDefault="00BA0808" w:rsidP="0068405D">
            <w:pPr>
              <w:rPr>
                <w:rFonts w:ascii="FreesiaUPC" w:hAnsi="FreesiaUPC" w:cs="FreesiaUPC"/>
                <w:b/>
                <w:bCs/>
                <w:sz w:val="26"/>
                <w:szCs w:val="26"/>
              </w:rPr>
            </w:pPr>
            <w:r w:rsidRPr="00243A17">
              <w:rPr>
                <w:rFonts w:ascii="FreesiaUPC" w:hAnsi="FreesiaUPC" w:cs="FreesiaUPC"/>
                <w:b/>
                <w:bCs/>
                <w:sz w:val="26"/>
                <w:szCs w:val="26"/>
                <w:cs/>
              </w:rPr>
              <w:t>หน้าที่</w:t>
            </w:r>
          </w:p>
        </w:tc>
        <w:tc>
          <w:tcPr>
            <w:tcW w:w="851" w:type="dxa"/>
            <w:vAlign w:val="center"/>
          </w:tcPr>
          <w:p w14:paraId="203D6E24" w14:textId="77777777" w:rsidR="00BA0808" w:rsidRPr="00243A17" w:rsidRDefault="00BA0808" w:rsidP="0068405D">
            <w:pPr>
              <w:rPr>
                <w:rFonts w:ascii="FreesiaUPC" w:hAnsi="FreesiaUPC" w:cs="FreesiaUPC"/>
                <w:b/>
                <w:bCs/>
                <w:sz w:val="26"/>
                <w:szCs w:val="26"/>
              </w:rPr>
            </w:pPr>
            <w:r w:rsidRPr="00243A17">
              <w:rPr>
                <w:rFonts w:ascii="FreesiaUPC" w:hAnsi="FreesiaUPC" w:cs="FreesiaUPC"/>
                <w:b/>
                <w:bCs/>
                <w:sz w:val="26"/>
                <w:szCs w:val="26"/>
                <w:cs/>
              </w:rPr>
              <w:t>บรรทัด</w:t>
            </w:r>
          </w:p>
        </w:tc>
        <w:tc>
          <w:tcPr>
            <w:tcW w:w="2835" w:type="dxa"/>
          </w:tcPr>
          <w:p w14:paraId="6FB71C7D" w14:textId="77777777" w:rsidR="00BA0808" w:rsidRPr="00243A17" w:rsidRDefault="00BA0808" w:rsidP="0068405D">
            <w:pPr>
              <w:rPr>
                <w:rFonts w:ascii="FreesiaUPC" w:hAnsi="FreesiaUPC" w:cs="FreesiaUPC"/>
                <w:sz w:val="30"/>
                <w:szCs w:val="30"/>
              </w:rPr>
            </w:pPr>
          </w:p>
        </w:tc>
      </w:tr>
      <w:tr w:rsidR="0068405D" w:rsidRPr="00243A17" w14:paraId="269160DD" w14:textId="77777777" w:rsidTr="00844FE9">
        <w:tc>
          <w:tcPr>
            <w:tcW w:w="846" w:type="dxa"/>
          </w:tcPr>
          <w:p w14:paraId="7368C007" w14:textId="77777777" w:rsidR="0068405D" w:rsidRPr="00243A17" w:rsidRDefault="006B2D72" w:rsidP="0068405D">
            <w:pPr>
              <w:rPr>
                <w:rFonts w:ascii="FreesiaUPC" w:hAnsi="FreesiaUPC" w:cs="FreesiaUPC"/>
                <w:sz w:val="30"/>
                <w:szCs w:val="30"/>
              </w:rPr>
            </w:pPr>
            <w:r>
              <w:rPr>
                <w:rFonts w:ascii="FreesiaUPC" w:hAnsi="FreesiaUPC" w:cs="FreesiaUPC"/>
                <w:sz w:val="30"/>
                <w:szCs w:val="30"/>
              </w:rPr>
              <w:t>1</w:t>
            </w:r>
          </w:p>
        </w:tc>
        <w:tc>
          <w:tcPr>
            <w:tcW w:w="4536" w:type="dxa"/>
          </w:tcPr>
          <w:p w14:paraId="49F9BC2C" w14:textId="03AA2658" w:rsidR="00B73BF7" w:rsidRPr="00B73BF7" w:rsidRDefault="00B73BF7" w:rsidP="00B73BF7">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t>…</w:t>
            </w:r>
            <w:r w:rsidRPr="00B73BF7">
              <w:rPr>
                <w:rFonts w:ascii="Calibri" w:hAnsi="Calibri" w:cs="Calibri"/>
                <w:color w:val="000000"/>
                <w:sz w:val="23"/>
                <w:szCs w:val="23"/>
              </w:rPr>
              <w:t xml:space="preserve">It is not clear to me what drives reported impact of Twitter's daily happiness index on stock return. It is important to discuss it. </w:t>
            </w:r>
          </w:p>
          <w:p w14:paraId="5135EB4D" w14:textId="184E8BE6" w:rsidR="00C65678" w:rsidRPr="005752D0" w:rsidRDefault="00A14A38" w:rsidP="00C65678">
            <w:pPr>
              <w:autoSpaceDE w:val="0"/>
              <w:autoSpaceDN w:val="0"/>
              <w:adjustRightInd w:val="0"/>
              <w:jc w:val="left"/>
              <w:rPr>
                <w:rFonts w:ascii="Calibri" w:hAnsi="Calibri" w:cs="Calibri"/>
                <w:color w:val="000000"/>
                <w:sz w:val="24"/>
                <w:szCs w:val="24"/>
              </w:rPr>
            </w:pPr>
            <w:r w:rsidRPr="00A14A38">
              <w:rPr>
                <w:rFonts w:ascii="Calibri" w:hAnsi="Calibri" w:cs="Calibri"/>
                <w:color w:val="000000"/>
                <w:sz w:val="23"/>
                <w:szCs w:val="23"/>
              </w:rPr>
              <w:t>I understand that the authors follow previous articles in using Twitter's daily happiness index as a proxy for investor sentiment, but the rationale should be much stronger than that</w:t>
            </w:r>
            <w:r w:rsidR="00C65678">
              <w:rPr>
                <w:rFonts w:ascii="Calibri" w:hAnsi="Calibri" w:cs="Calibri"/>
                <w:color w:val="000000"/>
                <w:sz w:val="23"/>
                <w:szCs w:val="23"/>
              </w:rPr>
              <w:t>…</w:t>
            </w:r>
            <w:r w:rsidR="00C65678">
              <w:rPr>
                <w:rFonts w:ascii="Calibri" w:hAnsi="Calibri" w:cs="Calibri"/>
                <w:color w:val="000000"/>
                <w:sz w:val="23"/>
                <w:szCs w:val="23"/>
              </w:rPr>
              <w:br/>
            </w:r>
            <w:r w:rsidR="00C65678">
              <w:rPr>
                <w:rFonts w:ascii="Calibri" w:hAnsi="Calibri" w:cs="Calibri"/>
                <w:color w:val="000000"/>
                <w:sz w:val="23"/>
                <w:szCs w:val="23"/>
              </w:rPr>
              <w:br/>
            </w:r>
            <w:r w:rsidRPr="00A14A38">
              <w:rPr>
                <w:rFonts w:ascii="Calibri" w:hAnsi="Calibri" w:cs="Calibri"/>
                <w:color w:val="000000"/>
                <w:sz w:val="23"/>
                <w:szCs w:val="23"/>
              </w:rPr>
              <w:t xml:space="preserve"> </w:t>
            </w:r>
            <w:r w:rsidR="00C65678">
              <w:rPr>
                <w:rFonts w:ascii="Calibri" w:hAnsi="Calibri" w:cs="Calibri"/>
                <w:color w:val="000000"/>
                <w:sz w:val="24"/>
                <w:szCs w:val="24"/>
              </w:rPr>
              <w:t>…</w:t>
            </w:r>
            <w:r w:rsidR="00C65678" w:rsidRPr="005752D0">
              <w:rPr>
                <w:rFonts w:ascii="Calibri" w:hAnsi="Calibri" w:cs="Calibri"/>
                <w:color w:val="000000"/>
                <w:sz w:val="23"/>
                <w:szCs w:val="23"/>
              </w:rPr>
              <w:t>In the present form, the paper focuses too much on statistical findings and offers no theory/practical-led explanations</w:t>
            </w:r>
            <w:r w:rsidR="00C65678">
              <w:rPr>
                <w:rFonts w:ascii="Calibri" w:hAnsi="Calibri" w:cs="Calibri"/>
                <w:color w:val="000000"/>
                <w:sz w:val="23"/>
                <w:szCs w:val="23"/>
              </w:rPr>
              <w:t>.</w:t>
            </w:r>
          </w:p>
          <w:p w14:paraId="0C536E01" w14:textId="7BE710B1" w:rsidR="00A14A38" w:rsidRDefault="00A14A38" w:rsidP="00A14A38">
            <w:pPr>
              <w:autoSpaceDE w:val="0"/>
              <w:autoSpaceDN w:val="0"/>
              <w:adjustRightInd w:val="0"/>
              <w:jc w:val="left"/>
              <w:rPr>
                <w:rFonts w:ascii="Calibri" w:hAnsi="Calibri" w:cs="Calibri"/>
                <w:color w:val="000000"/>
                <w:sz w:val="23"/>
                <w:szCs w:val="23"/>
              </w:rPr>
            </w:pPr>
          </w:p>
          <w:p w14:paraId="149BBA17" w14:textId="1AF0EB09" w:rsidR="0068405D" w:rsidRPr="00C65678" w:rsidRDefault="00C65678" w:rsidP="00C65678">
            <w:pPr>
              <w:autoSpaceDE w:val="0"/>
              <w:autoSpaceDN w:val="0"/>
              <w:adjustRightInd w:val="0"/>
              <w:jc w:val="left"/>
              <w:rPr>
                <w:rFonts w:ascii="Calibri" w:hAnsi="Calibri" w:cs="Calibri"/>
                <w:color w:val="000000"/>
                <w:sz w:val="23"/>
                <w:szCs w:val="23"/>
              </w:rPr>
            </w:pPr>
            <w:r>
              <w:rPr>
                <w:rFonts w:ascii="Calibri" w:hAnsi="Calibri" w:cs="Calibri"/>
                <w:color w:val="000000"/>
                <w:sz w:val="23"/>
                <w:szCs w:val="23"/>
              </w:rPr>
              <w:t>…</w:t>
            </w:r>
            <w:r w:rsidRPr="005752D0">
              <w:rPr>
                <w:rFonts w:ascii="Calibri" w:hAnsi="Calibri" w:cs="Calibri"/>
                <w:color w:val="000000"/>
                <w:sz w:val="23"/>
                <w:szCs w:val="23"/>
              </w:rPr>
              <w:t xml:space="preserve"> In the introduction, the authors need to focus more (much more) on the why aspect of the paper. There is too much emphasis on </w:t>
            </w:r>
            <w:r w:rsidRPr="005752D0">
              <w:rPr>
                <w:rFonts w:ascii="Calibri" w:hAnsi="Calibri" w:cs="Calibri"/>
                <w:color w:val="000000"/>
                <w:sz w:val="23"/>
                <w:szCs w:val="23"/>
              </w:rPr>
              <w:lastRenderedPageBreak/>
              <w:t xml:space="preserve">the literature aspect and not enough on what motivated the authors to write this paper. </w:t>
            </w:r>
          </w:p>
        </w:tc>
        <w:tc>
          <w:tcPr>
            <w:tcW w:w="5812" w:type="dxa"/>
          </w:tcPr>
          <w:p w14:paraId="211B8E1B" w14:textId="08A90547" w:rsidR="00B73BF7" w:rsidRDefault="00C01CBA" w:rsidP="00B73BF7">
            <w:pPr>
              <w:autoSpaceDE w:val="0"/>
              <w:autoSpaceDN w:val="0"/>
              <w:adjustRightInd w:val="0"/>
              <w:jc w:val="left"/>
              <w:rPr>
                <w:rFonts w:ascii="Calibri" w:hAnsi="Calibri" w:cs="Calibri"/>
                <w:color w:val="000000"/>
                <w:sz w:val="24"/>
                <w:szCs w:val="24"/>
              </w:rPr>
            </w:pPr>
            <w:r>
              <w:rPr>
                <w:rFonts w:ascii="Calibri" w:hAnsi="Calibri" w:cs="Calibri"/>
                <w:color w:val="000000"/>
                <w:sz w:val="24"/>
                <w:szCs w:val="24"/>
              </w:rPr>
              <w:lastRenderedPageBreak/>
              <w:t xml:space="preserve"> </w:t>
            </w:r>
            <w:r w:rsidR="00B73BF7">
              <w:rPr>
                <w:rFonts w:ascii="Calibri" w:hAnsi="Calibri" w:cs="Calibri"/>
                <w:color w:val="000000"/>
                <w:sz w:val="24"/>
                <w:szCs w:val="24"/>
              </w:rPr>
              <w:t xml:space="preserve">Thank you very much for this valuable </w:t>
            </w:r>
            <w:r w:rsidR="00A818B0">
              <w:rPr>
                <w:rFonts w:ascii="Calibri" w:hAnsi="Calibri" w:cs="Calibri"/>
                <w:color w:val="000000"/>
                <w:sz w:val="24"/>
                <w:szCs w:val="24"/>
              </w:rPr>
              <w:t>comment!</w:t>
            </w:r>
            <w:r w:rsidR="00B73BF7">
              <w:rPr>
                <w:rFonts w:ascii="Calibri" w:hAnsi="Calibri" w:cs="Calibri"/>
                <w:color w:val="000000"/>
                <w:sz w:val="24"/>
                <w:szCs w:val="24"/>
              </w:rPr>
              <w:t xml:space="preserve"> </w:t>
            </w:r>
            <w:r w:rsidR="008770C4">
              <w:rPr>
                <w:rFonts w:ascii="Calibri" w:hAnsi="Calibri" w:cs="Calibri"/>
                <w:color w:val="000000"/>
                <w:sz w:val="24"/>
                <w:szCs w:val="24"/>
              </w:rPr>
              <w:t>Upon reviewing</w:t>
            </w:r>
            <w:r w:rsidR="00B73BF7">
              <w:rPr>
                <w:rFonts w:ascii="Calibri" w:hAnsi="Calibri" w:cs="Calibri"/>
                <w:color w:val="000000"/>
                <w:sz w:val="24"/>
                <w:szCs w:val="24"/>
              </w:rPr>
              <w:t xml:space="preserve"> my own writing</w:t>
            </w:r>
            <w:r w:rsidR="008770C4">
              <w:rPr>
                <w:rFonts w:ascii="Calibri" w:hAnsi="Calibri" w:cs="Calibri"/>
                <w:color w:val="000000"/>
                <w:sz w:val="24"/>
                <w:szCs w:val="24"/>
              </w:rPr>
              <w:t xml:space="preserve">, </w:t>
            </w:r>
            <w:r w:rsidR="00B73BF7">
              <w:rPr>
                <w:rFonts w:ascii="Calibri" w:hAnsi="Calibri" w:cs="Calibri"/>
                <w:color w:val="000000"/>
                <w:sz w:val="24"/>
                <w:szCs w:val="24"/>
              </w:rPr>
              <w:t xml:space="preserve">I too have the same “disconnect” feeling as described. </w:t>
            </w:r>
            <w:r w:rsidR="00A818B0">
              <w:rPr>
                <w:rFonts w:ascii="Calibri" w:hAnsi="Calibri" w:cs="Calibri"/>
                <w:color w:val="000000"/>
                <w:sz w:val="24"/>
                <w:szCs w:val="24"/>
              </w:rPr>
              <w:t xml:space="preserve">Please accept my apologies for misleading the readers and poor writing in this regard. </w:t>
            </w:r>
          </w:p>
          <w:p w14:paraId="39275B48" w14:textId="77777777" w:rsidR="00B73BF7" w:rsidRDefault="00B73BF7" w:rsidP="00B73BF7">
            <w:pPr>
              <w:autoSpaceDE w:val="0"/>
              <w:autoSpaceDN w:val="0"/>
              <w:adjustRightInd w:val="0"/>
              <w:jc w:val="left"/>
              <w:rPr>
                <w:rFonts w:ascii="Calibri" w:hAnsi="Calibri" w:cs="Calibri"/>
                <w:color w:val="000000"/>
                <w:sz w:val="24"/>
                <w:szCs w:val="24"/>
              </w:rPr>
            </w:pPr>
          </w:p>
          <w:p w14:paraId="353ECD69" w14:textId="58CCDB3B" w:rsidR="0068405D" w:rsidRPr="00243A17" w:rsidRDefault="00B73BF7" w:rsidP="00B73BF7">
            <w:pPr>
              <w:autoSpaceDE w:val="0"/>
              <w:autoSpaceDN w:val="0"/>
              <w:adjustRightInd w:val="0"/>
              <w:jc w:val="left"/>
              <w:rPr>
                <w:rFonts w:ascii="FreesiaUPC" w:hAnsi="FreesiaUPC" w:cs="FreesiaUPC"/>
                <w:sz w:val="30"/>
                <w:szCs w:val="30"/>
              </w:rPr>
            </w:pPr>
            <w:r>
              <w:rPr>
                <w:rFonts w:ascii="Calibri" w:hAnsi="Calibri" w:cs="Calibri"/>
                <w:color w:val="000000"/>
                <w:sz w:val="24"/>
                <w:szCs w:val="24"/>
              </w:rPr>
              <w:t xml:space="preserve">To rectify this, I </w:t>
            </w:r>
            <w:r w:rsidR="00E33122">
              <w:rPr>
                <w:rFonts w:ascii="Calibri" w:hAnsi="Calibri" w:cs="Calibri"/>
                <w:color w:val="000000"/>
                <w:sz w:val="24"/>
                <w:szCs w:val="24"/>
              </w:rPr>
              <w:t xml:space="preserve">have </w:t>
            </w:r>
            <w:r>
              <w:rPr>
                <w:rFonts w:ascii="Calibri" w:hAnsi="Calibri" w:cs="Calibri"/>
                <w:color w:val="000000"/>
                <w:sz w:val="24"/>
                <w:szCs w:val="24"/>
              </w:rPr>
              <w:t>added a paragraph in introduction section to better communicate with readers</w:t>
            </w:r>
            <w:r w:rsidR="008770C4">
              <w:rPr>
                <w:rFonts w:ascii="Calibri" w:hAnsi="Calibri" w:cs="Calibri"/>
                <w:color w:val="000000"/>
                <w:sz w:val="24"/>
                <w:szCs w:val="24"/>
              </w:rPr>
              <w:t xml:space="preserve"> regarding the motivation, </w:t>
            </w:r>
            <w:r w:rsidR="003F4129">
              <w:rPr>
                <w:rFonts w:ascii="Calibri" w:hAnsi="Calibri" w:cs="Calibri"/>
                <w:color w:val="000000"/>
                <w:sz w:val="24"/>
                <w:szCs w:val="24"/>
              </w:rPr>
              <w:t xml:space="preserve">underlying </w:t>
            </w:r>
            <w:r w:rsidR="00110B5B">
              <w:rPr>
                <w:rFonts w:ascii="Calibri" w:hAnsi="Calibri" w:cs="Calibri"/>
                <w:color w:val="000000"/>
                <w:sz w:val="24"/>
                <w:szCs w:val="24"/>
              </w:rPr>
              <w:t>theories and prior research</w:t>
            </w:r>
            <w:r w:rsidR="003F4129">
              <w:rPr>
                <w:rFonts w:ascii="Calibri" w:hAnsi="Calibri" w:cs="Calibri"/>
                <w:color w:val="000000"/>
                <w:sz w:val="24"/>
                <w:szCs w:val="24"/>
              </w:rPr>
              <w:t>es</w:t>
            </w:r>
            <w:r>
              <w:rPr>
                <w:rFonts w:ascii="Calibri" w:hAnsi="Calibri" w:cs="Calibri"/>
                <w:color w:val="000000"/>
                <w:sz w:val="24"/>
                <w:szCs w:val="24"/>
              </w:rPr>
              <w:t xml:space="preserve">.  To this end, the author would like to express a sincere gratitude to the </w:t>
            </w:r>
            <w:r w:rsidR="00ED5222">
              <w:rPr>
                <w:rFonts w:ascii="Calibri" w:hAnsi="Calibri" w:cs="Calibri"/>
                <w:color w:val="000000"/>
                <w:sz w:val="24"/>
                <w:szCs w:val="24"/>
              </w:rPr>
              <w:t xml:space="preserve">referee </w:t>
            </w:r>
            <w:r>
              <w:rPr>
                <w:rFonts w:ascii="Calibri" w:hAnsi="Calibri" w:cs="Calibri"/>
                <w:color w:val="000000"/>
                <w:sz w:val="24"/>
                <w:szCs w:val="24"/>
              </w:rPr>
              <w:t>for th</w:t>
            </w:r>
            <w:r w:rsidR="003F4129">
              <w:rPr>
                <w:rFonts w:ascii="Calibri" w:hAnsi="Calibri" w:cs="Calibri"/>
                <w:color w:val="000000"/>
                <w:sz w:val="24"/>
                <w:szCs w:val="24"/>
              </w:rPr>
              <w:t>e</w:t>
            </w:r>
            <w:r>
              <w:rPr>
                <w:rFonts w:ascii="Calibri" w:hAnsi="Calibri" w:cs="Calibri"/>
                <w:color w:val="000000"/>
                <w:sz w:val="24"/>
                <w:szCs w:val="24"/>
              </w:rPr>
              <w:t xml:space="preserve"> valuable comment and help to make the current research </w:t>
            </w:r>
            <w:r w:rsidR="00A818B0">
              <w:rPr>
                <w:rFonts w:ascii="Calibri" w:hAnsi="Calibri" w:cs="Calibri"/>
                <w:color w:val="000000"/>
                <w:sz w:val="24"/>
                <w:szCs w:val="24"/>
              </w:rPr>
              <w:t xml:space="preserve">much </w:t>
            </w:r>
            <w:r>
              <w:rPr>
                <w:rFonts w:ascii="Calibri" w:hAnsi="Calibri" w:cs="Calibri"/>
                <w:color w:val="000000"/>
                <w:sz w:val="24"/>
                <w:szCs w:val="24"/>
              </w:rPr>
              <w:t>better</w:t>
            </w:r>
            <w:r w:rsidR="006F52A8">
              <w:rPr>
                <w:rFonts w:ascii="Calibri" w:hAnsi="Calibri" w:cs="Calibri"/>
                <w:color w:val="000000"/>
                <w:sz w:val="24"/>
                <w:szCs w:val="24"/>
              </w:rPr>
              <w:t xml:space="preserve"> than its current form</w:t>
            </w:r>
            <w:r>
              <w:rPr>
                <w:rFonts w:ascii="Calibri" w:hAnsi="Calibri" w:cs="Calibri"/>
                <w:color w:val="000000"/>
                <w:sz w:val="24"/>
                <w:szCs w:val="24"/>
              </w:rPr>
              <w:t xml:space="preserve">.  </w:t>
            </w:r>
            <w:r w:rsidR="003F4129">
              <w:rPr>
                <w:rFonts w:ascii="Calibri" w:hAnsi="Calibri" w:cs="Calibri"/>
                <w:color w:val="000000"/>
                <w:sz w:val="24"/>
                <w:szCs w:val="24"/>
              </w:rPr>
              <w:t xml:space="preserve">Thank </w:t>
            </w:r>
            <w:proofErr w:type="gramStart"/>
            <w:r w:rsidR="003F4129">
              <w:rPr>
                <w:rFonts w:ascii="Calibri" w:hAnsi="Calibri" w:cs="Calibri"/>
                <w:color w:val="000000"/>
                <w:sz w:val="24"/>
                <w:szCs w:val="24"/>
              </w:rPr>
              <w:t>you..</w:t>
            </w:r>
            <w:proofErr w:type="gramEnd"/>
          </w:p>
        </w:tc>
        <w:tc>
          <w:tcPr>
            <w:tcW w:w="850" w:type="dxa"/>
          </w:tcPr>
          <w:p w14:paraId="455B12CE" w14:textId="4CA0DD69" w:rsidR="0068405D" w:rsidRPr="00243A17" w:rsidRDefault="00C01CBA" w:rsidP="008F124C">
            <w:pPr>
              <w:jc w:val="left"/>
              <w:rPr>
                <w:rFonts w:ascii="FreesiaUPC" w:hAnsi="FreesiaUPC" w:cs="FreesiaUPC"/>
                <w:sz w:val="30"/>
                <w:szCs w:val="30"/>
              </w:rPr>
            </w:pPr>
            <w:r>
              <w:rPr>
                <w:rFonts w:ascii="FreesiaUPC" w:hAnsi="FreesiaUPC" w:cs="FreesiaUPC"/>
                <w:sz w:val="30"/>
                <w:szCs w:val="30"/>
              </w:rPr>
              <w:t>4</w:t>
            </w:r>
          </w:p>
        </w:tc>
        <w:tc>
          <w:tcPr>
            <w:tcW w:w="851" w:type="dxa"/>
          </w:tcPr>
          <w:p w14:paraId="51ED449F" w14:textId="525AE859" w:rsidR="0068405D" w:rsidRPr="00243A17" w:rsidRDefault="00C01CBA" w:rsidP="008F124C">
            <w:pPr>
              <w:jc w:val="left"/>
              <w:rPr>
                <w:rFonts w:ascii="FreesiaUPC" w:hAnsi="FreesiaUPC" w:cs="FreesiaUPC"/>
                <w:sz w:val="30"/>
                <w:szCs w:val="30"/>
              </w:rPr>
            </w:pPr>
            <w:r>
              <w:rPr>
                <w:rFonts w:ascii="FreesiaUPC" w:hAnsi="FreesiaUPC" w:cs="FreesiaUPC"/>
                <w:sz w:val="30"/>
                <w:szCs w:val="30"/>
              </w:rPr>
              <w:t>1</w:t>
            </w:r>
          </w:p>
        </w:tc>
        <w:tc>
          <w:tcPr>
            <w:tcW w:w="2835" w:type="dxa"/>
          </w:tcPr>
          <w:p w14:paraId="166E7529" w14:textId="7512482D" w:rsidR="0068405D" w:rsidRPr="00243A17" w:rsidRDefault="00EF4C20" w:rsidP="008F124C">
            <w:pPr>
              <w:jc w:val="left"/>
              <w:rPr>
                <w:rFonts w:ascii="FreesiaUPC" w:hAnsi="FreesiaUPC" w:cs="FreesiaUPC"/>
                <w:sz w:val="30"/>
                <w:szCs w:val="30"/>
              </w:rPr>
            </w:pPr>
            <w:r>
              <w:rPr>
                <w:rFonts w:ascii="FreesiaUPC" w:hAnsi="FreesiaUPC" w:cs="FreesiaUPC"/>
                <w:sz w:val="30"/>
                <w:szCs w:val="30"/>
              </w:rPr>
              <w:t>Add a paragraph in page 4 to better communicate with the readers. The paragraph also addresses the why (theoretical) and motivation aspects of the paper.</w:t>
            </w:r>
          </w:p>
        </w:tc>
      </w:tr>
      <w:tr w:rsidR="00B73BF7" w:rsidRPr="00243A17" w14:paraId="0863F030" w14:textId="77777777" w:rsidTr="00844FE9">
        <w:tc>
          <w:tcPr>
            <w:tcW w:w="846" w:type="dxa"/>
          </w:tcPr>
          <w:p w14:paraId="30F886F1" w14:textId="5FDE429B" w:rsidR="00B73BF7" w:rsidRDefault="00C65678" w:rsidP="00B73BF7">
            <w:pPr>
              <w:rPr>
                <w:rFonts w:ascii="FreesiaUPC" w:hAnsi="FreesiaUPC" w:cs="FreesiaUPC"/>
                <w:sz w:val="30"/>
                <w:szCs w:val="30"/>
              </w:rPr>
            </w:pPr>
            <w:r>
              <w:rPr>
                <w:rFonts w:ascii="FreesiaUPC" w:hAnsi="FreesiaUPC" w:cs="FreesiaUPC"/>
                <w:sz w:val="30"/>
                <w:szCs w:val="30"/>
              </w:rPr>
              <w:t>2</w:t>
            </w:r>
          </w:p>
        </w:tc>
        <w:tc>
          <w:tcPr>
            <w:tcW w:w="4536" w:type="dxa"/>
          </w:tcPr>
          <w:p w14:paraId="1FD4009A" w14:textId="77777777" w:rsidR="00B73BF7" w:rsidRPr="005752D0" w:rsidRDefault="00B73BF7" w:rsidP="00B73BF7">
            <w:pPr>
              <w:autoSpaceDE w:val="0"/>
              <w:autoSpaceDN w:val="0"/>
              <w:adjustRightInd w:val="0"/>
              <w:jc w:val="left"/>
              <w:rPr>
                <w:rFonts w:ascii="Calibri" w:hAnsi="Calibri" w:cs="Calibri"/>
                <w:color w:val="000000"/>
                <w:sz w:val="23"/>
                <w:szCs w:val="23"/>
              </w:rPr>
            </w:pPr>
            <w:r w:rsidRPr="005752D0">
              <w:rPr>
                <w:rFonts w:ascii="Calibri" w:hAnsi="Calibri" w:cs="Calibri"/>
                <w:color w:val="000000"/>
                <w:sz w:val="23"/>
                <w:szCs w:val="23"/>
              </w:rPr>
              <w:t xml:space="preserve">The writing, especially the results section, needs professional editing. To make the paper more readable in the results section, add sentences in addition to the authors’ straight description of the tables. For example, in addition to saying that coefficient X is negative and highly significant, explain what that means. Some discussion of the results, theoretical and practical implication should be addressed. Moreover, we conventionally put asterisk at the estimated coefficient, not at the t-stat (see In Tables 4-5). </w:t>
            </w:r>
          </w:p>
          <w:p w14:paraId="495DAC30" w14:textId="77777777" w:rsidR="00B73BF7" w:rsidRPr="005752D0" w:rsidRDefault="00B73BF7" w:rsidP="00B73BF7">
            <w:pPr>
              <w:autoSpaceDE w:val="0"/>
              <w:autoSpaceDN w:val="0"/>
              <w:adjustRightInd w:val="0"/>
              <w:jc w:val="left"/>
              <w:rPr>
                <w:rFonts w:ascii="Calibri" w:hAnsi="Calibri" w:cs="Calibri"/>
                <w:color w:val="000000"/>
                <w:sz w:val="24"/>
                <w:szCs w:val="24"/>
              </w:rPr>
            </w:pPr>
          </w:p>
        </w:tc>
        <w:tc>
          <w:tcPr>
            <w:tcW w:w="5812" w:type="dxa"/>
          </w:tcPr>
          <w:p w14:paraId="29A39B49" w14:textId="6096D14E" w:rsidR="00B73BF7" w:rsidRPr="00243A17" w:rsidRDefault="003F4129" w:rsidP="00B73BF7">
            <w:pPr>
              <w:jc w:val="left"/>
              <w:rPr>
                <w:rFonts w:ascii="FreesiaUPC" w:hAnsi="FreesiaUPC" w:cs="FreesiaUPC"/>
                <w:sz w:val="30"/>
                <w:szCs w:val="30"/>
              </w:rPr>
            </w:pPr>
            <w:r>
              <w:rPr>
                <w:rFonts w:ascii="FreesiaUPC" w:hAnsi="FreesiaUPC" w:cs="FreesiaUPC"/>
                <w:sz w:val="30"/>
                <w:szCs w:val="30"/>
              </w:rPr>
              <w:t xml:space="preserve">As required, the paper was professionally edited. The results discussion was extended to give readers a better explanation. </w:t>
            </w:r>
            <w:r w:rsidR="009E2076">
              <w:rPr>
                <w:rFonts w:ascii="FreesiaUPC" w:hAnsi="FreesiaUPC" w:cs="FreesiaUPC"/>
                <w:sz w:val="30"/>
                <w:szCs w:val="30"/>
              </w:rPr>
              <w:t xml:space="preserve">The wrong position of the asterisks in all tables were corrected.  </w:t>
            </w:r>
          </w:p>
        </w:tc>
        <w:tc>
          <w:tcPr>
            <w:tcW w:w="850" w:type="dxa"/>
          </w:tcPr>
          <w:p w14:paraId="0488FDF0" w14:textId="77777777" w:rsidR="00B73BF7" w:rsidRPr="00243A17" w:rsidRDefault="00B73BF7" w:rsidP="00B73BF7">
            <w:pPr>
              <w:jc w:val="left"/>
              <w:rPr>
                <w:rFonts w:ascii="FreesiaUPC" w:hAnsi="FreesiaUPC" w:cs="FreesiaUPC"/>
                <w:sz w:val="30"/>
                <w:szCs w:val="30"/>
              </w:rPr>
            </w:pPr>
          </w:p>
        </w:tc>
        <w:tc>
          <w:tcPr>
            <w:tcW w:w="851" w:type="dxa"/>
          </w:tcPr>
          <w:p w14:paraId="16829F6E" w14:textId="2C688F8D" w:rsidR="00B73BF7" w:rsidRPr="00243A17" w:rsidRDefault="001B1F38" w:rsidP="00B73BF7">
            <w:pPr>
              <w:jc w:val="left"/>
              <w:rPr>
                <w:rFonts w:ascii="FreesiaUPC" w:hAnsi="FreesiaUPC" w:cs="FreesiaUPC"/>
                <w:sz w:val="30"/>
                <w:szCs w:val="30"/>
              </w:rPr>
            </w:pPr>
            <w:r>
              <w:rPr>
                <w:rFonts w:ascii="FreesiaUPC" w:hAnsi="FreesiaUPC" w:cs="FreesiaUPC"/>
                <w:sz w:val="30"/>
                <w:szCs w:val="30"/>
              </w:rPr>
              <w:t>All results discussion</w:t>
            </w:r>
          </w:p>
        </w:tc>
        <w:tc>
          <w:tcPr>
            <w:tcW w:w="2835" w:type="dxa"/>
          </w:tcPr>
          <w:p w14:paraId="2C2AFE21" w14:textId="77777777" w:rsidR="00B73BF7" w:rsidRPr="00243A17" w:rsidRDefault="00B73BF7" w:rsidP="00B73BF7">
            <w:pPr>
              <w:jc w:val="left"/>
              <w:rPr>
                <w:rFonts w:ascii="FreesiaUPC" w:hAnsi="FreesiaUPC" w:cs="FreesiaUPC"/>
                <w:sz w:val="30"/>
                <w:szCs w:val="30"/>
              </w:rPr>
            </w:pPr>
          </w:p>
        </w:tc>
      </w:tr>
      <w:tr w:rsidR="009263CD" w:rsidRPr="00243A17" w14:paraId="6C8C4B1F" w14:textId="77777777" w:rsidTr="00844FE9">
        <w:tc>
          <w:tcPr>
            <w:tcW w:w="846" w:type="dxa"/>
          </w:tcPr>
          <w:p w14:paraId="45B72324" w14:textId="7113236A" w:rsidR="009263CD" w:rsidRDefault="00C65678" w:rsidP="00B73BF7">
            <w:pPr>
              <w:rPr>
                <w:rFonts w:ascii="FreesiaUPC" w:hAnsi="FreesiaUPC" w:cs="FreesiaUPC"/>
                <w:sz w:val="30"/>
                <w:szCs w:val="30"/>
              </w:rPr>
            </w:pPr>
            <w:r>
              <w:rPr>
                <w:rFonts w:ascii="FreesiaUPC" w:hAnsi="FreesiaUPC" w:cs="FreesiaUPC"/>
                <w:sz w:val="30"/>
                <w:szCs w:val="30"/>
              </w:rPr>
              <w:t>3</w:t>
            </w:r>
          </w:p>
        </w:tc>
        <w:tc>
          <w:tcPr>
            <w:tcW w:w="4536" w:type="dxa"/>
          </w:tcPr>
          <w:p w14:paraId="1FBD3CBC" w14:textId="2A5A0FDC" w:rsidR="009263CD" w:rsidRPr="009263CD" w:rsidRDefault="009263CD" w:rsidP="009263CD">
            <w:pPr>
              <w:autoSpaceDE w:val="0"/>
              <w:autoSpaceDN w:val="0"/>
              <w:adjustRightInd w:val="0"/>
              <w:jc w:val="left"/>
              <w:rPr>
                <w:rFonts w:ascii="Segoe UI" w:hAnsi="Segoe UI" w:cs="Segoe UI"/>
                <w:color w:val="1F1F1E"/>
              </w:rPr>
            </w:pPr>
            <w:r w:rsidRPr="009263CD">
              <w:rPr>
                <w:rFonts w:ascii="Segoe UI" w:hAnsi="Segoe UI" w:cs="Segoe UI"/>
                <w:color w:val="1F1F1E"/>
              </w:rPr>
              <w:t xml:space="preserve">The error term should be added in equations (1) – (3). Skewness and kurtosis should be reported in the descriptive statistics. The sample period (2008-2021) covers different market conditions (i.e., financial crisis, covid-19 pandemic). The analysis in subperiods might be interesting to see the different impacts of investor sentiment on stock return. </w:t>
            </w:r>
          </w:p>
          <w:p w14:paraId="1DCBEFED" w14:textId="77777777" w:rsidR="009263CD" w:rsidRPr="009263CD" w:rsidRDefault="009263CD" w:rsidP="009263CD">
            <w:pPr>
              <w:autoSpaceDE w:val="0"/>
              <w:autoSpaceDN w:val="0"/>
              <w:adjustRightInd w:val="0"/>
              <w:jc w:val="left"/>
              <w:rPr>
                <w:rFonts w:ascii="Segoe UI" w:hAnsi="Segoe UI" w:cs="Segoe UI"/>
                <w:color w:val="1F1F1E"/>
              </w:rPr>
            </w:pPr>
          </w:p>
        </w:tc>
        <w:tc>
          <w:tcPr>
            <w:tcW w:w="5812" w:type="dxa"/>
          </w:tcPr>
          <w:p w14:paraId="33C01464" w14:textId="67853DD2" w:rsidR="009263CD" w:rsidRDefault="0044016C" w:rsidP="00B73BF7">
            <w:pPr>
              <w:jc w:val="left"/>
              <w:rPr>
                <w:rFonts w:ascii="FreesiaUPC" w:hAnsi="FreesiaUPC" w:cs="FreesiaUPC"/>
                <w:sz w:val="30"/>
                <w:szCs w:val="30"/>
              </w:rPr>
            </w:pPr>
            <w:r>
              <w:rPr>
                <w:rFonts w:ascii="FreesiaUPC" w:hAnsi="FreesiaUPC" w:cs="FreesiaUPC"/>
                <w:sz w:val="30"/>
                <w:szCs w:val="30"/>
              </w:rPr>
              <w:t>As required, the</w:t>
            </w:r>
            <w:r w:rsidR="009263CD">
              <w:rPr>
                <w:rFonts w:ascii="FreesiaUPC" w:hAnsi="FreesiaUPC" w:cs="FreesiaUPC"/>
                <w:sz w:val="30"/>
                <w:szCs w:val="30"/>
              </w:rPr>
              <w:t xml:space="preserve"> error terms in equation (1)-(3)</w:t>
            </w:r>
            <w:r>
              <w:rPr>
                <w:rFonts w:ascii="FreesiaUPC" w:hAnsi="FreesiaUPC" w:cs="FreesiaUPC"/>
                <w:sz w:val="30"/>
                <w:szCs w:val="30"/>
              </w:rPr>
              <w:t xml:space="preserve"> are added</w:t>
            </w:r>
            <w:r w:rsidR="009263CD">
              <w:rPr>
                <w:rFonts w:ascii="FreesiaUPC" w:hAnsi="FreesiaUPC" w:cs="FreesiaUPC"/>
                <w:sz w:val="30"/>
                <w:szCs w:val="30"/>
              </w:rPr>
              <w:t xml:space="preserve">. Descriptive statistics now report </w:t>
            </w:r>
            <w:r w:rsidR="003F4129">
              <w:rPr>
                <w:rFonts w:ascii="FreesiaUPC" w:hAnsi="FreesiaUPC" w:cs="FreesiaUPC"/>
                <w:sz w:val="30"/>
                <w:szCs w:val="30"/>
              </w:rPr>
              <w:t>S</w:t>
            </w:r>
            <w:r w:rsidR="009263CD">
              <w:rPr>
                <w:rFonts w:ascii="FreesiaUPC" w:hAnsi="FreesiaUPC" w:cs="FreesiaUPC"/>
                <w:sz w:val="30"/>
                <w:szCs w:val="30"/>
              </w:rPr>
              <w:t xml:space="preserve">kewness and </w:t>
            </w:r>
            <w:r w:rsidR="003F4129">
              <w:rPr>
                <w:rFonts w:ascii="FreesiaUPC" w:hAnsi="FreesiaUPC" w:cs="FreesiaUPC"/>
                <w:sz w:val="30"/>
                <w:szCs w:val="30"/>
              </w:rPr>
              <w:t>K</w:t>
            </w:r>
            <w:r w:rsidR="009263CD">
              <w:rPr>
                <w:rFonts w:ascii="FreesiaUPC" w:hAnsi="FreesiaUPC" w:cs="FreesiaUPC"/>
                <w:sz w:val="30"/>
                <w:szCs w:val="30"/>
              </w:rPr>
              <w:t xml:space="preserve">urtosis. </w:t>
            </w:r>
            <w:r w:rsidR="003F4129">
              <w:rPr>
                <w:rFonts w:ascii="FreesiaUPC" w:hAnsi="FreesiaUPC" w:cs="FreesiaUPC"/>
                <w:sz w:val="30"/>
                <w:szCs w:val="30"/>
              </w:rPr>
              <w:t>The subperiods during Subprime crisis and COVID19 were investigated + a</w:t>
            </w:r>
            <w:r w:rsidR="00BD10F8">
              <w:rPr>
                <w:rFonts w:ascii="FreesiaUPC" w:hAnsi="FreesiaUPC" w:cs="FreesiaUPC"/>
                <w:sz w:val="30"/>
                <w:szCs w:val="30"/>
              </w:rPr>
              <w:t>dd</w:t>
            </w:r>
            <w:r w:rsidR="003F4129">
              <w:rPr>
                <w:rFonts w:ascii="FreesiaUPC" w:hAnsi="FreesiaUPC" w:cs="FreesiaUPC"/>
                <w:sz w:val="30"/>
                <w:szCs w:val="30"/>
              </w:rPr>
              <w:t>ed</w:t>
            </w:r>
            <w:r w:rsidR="00BD10F8">
              <w:rPr>
                <w:rFonts w:ascii="FreesiaUPC" w:hAnsi="FreesiaUPC" w:cs="FreesiaUPC"/>
                <w:sz w:val="30"/>
                <w:szCs w:val="30"/>
              </w:rPr>
              <w:t xml:space="preserve"> a discussion regarding the subperiods in robustness section. </w:t>
            </w:r>
          </w:p>
        </w:tc>
        <w:tc>
          <w:tcPr>
            <w:tcW w:w="850" w:type="dxa"/>
          </w:tcPr>
          <w:p w14:paraId="6ADB0A21" w14:textId="77777777" w:rsidR="009263CD" w:rsidRPr="00243A17" w:rsidRDefault="009263CD" w:rsidP="00B73BF7">
            <w:pPr>
              <w:jc w:val="left"/>
              <w:rPr>
                <w:rFonts w:ascii="FreesiaUPC" w:hAnsi="FreesiaUPC" w:cs="FreesiaUPC"/>
                <w:sz w:val="30"/>
                <w:szCs w:val="30"/>
              </w:rPr>
            </w:pPr>
          </w:p>
        </w:tc>
        <w:tc>
          <w:tcPr>
            <w:tcW w:w="851" w:type="dxa"/>
          </w:tcPr>
          <w:p w14:paraId="702090F7" w14:textId="77777777" w:rsidR="009263CD" w:rsidRPr="00243A17" w:rsidRDefault="009263CD" w:rsidP="00B73BF7">
            <w:pPr>
              <w:jc w:val="left"/>
              <w:rPr>
                <w:rFonts w:ascii="FreesiaUPC" w:hAnsi="FreesiaUPC" w:cs="FreesiaUPC"/>
                <w:sz w:val="30"/>
                <w:szCs w:val="30"/>
              </w:rPr>
            </w:pPr>
          </w:p>
        </w:tc>
        <w:tc>
          <w:tcPr>
            <w:tcW w:w="2835" w:type="dxa"/>
          </w:tcPr>
          <w:p w14:paraId="2C665309" w14:textId="6DBFA432" w:rsidR="009263CD" w:rsidRPr="00243A17" w:rsidRDefault="009263CD" w:rsidP="00B73BF7">
            <w:pPr>
              <w:jc w:val="left"/>
              <w:rPr>
                <w:rFonts w:ascii="FreesiaUPC" w:hAnsi="FreesiaUPC" w:cs="FreesiaUPC"/>
                <w:sz w:val="30"/>
                <w:szCs w:val="30"/>
              </w:rPr>
            </w:pPr>
          </w:p>
        </w:tc>
      </w:tr>
      <w:tr w:rsidR="005D013D" w:rsidRPr="00243A17" w14:paraId="42CDBA87" w14:textId="77777777" w:rsidTr="00844FE9">
        <w:tc>
          <w:tcPr>
            <w:tcW w:w="846" w:type="dxa"/>
          </w:tcPr>
          <w:p w14:paraId="31F2A66D" w14:textId="448E272C" w:rsidR="005D013D" w:rsidRDefault="00C65678" w:rsidP="00B73BF7">
            <w:pPr>
              <w:rPr>
                <w:rFonts w:ascii="FreesiaUPC" w:hAnsi="FreesiaUPC" w:cs="FreesiaUPC"/>
                <w:sz w:val="30"/>
                <w:szCs w:val="30"/>
              </w:rPr>
            </w:pPr>
            <w:r>
              <w:rPr>
                <w:rFonts w:ascii="FreesiaUPC" w:hAnsi="FreesiaUPC" w:cs="FreesiaUPC"/>
                <w:sz w:val="30"/>
                <w:szCs w:val="30"/>
              </w:rPr>
              <w:t>4</w:t>
            </w:r>
          </w:p>
        </w:tc>
        <w:tc>
          <w:tcPr>
            <w:tcW w:w="4536" w:type="dxa"/>
          </w:tcPr>
          <w:p w14:paraId="0AB8A29A" w14:textId="218BAC70" w:rsidR="005D013D" w:rsidRPr="005D013D" w:rsidRDefault="005D013D" w:rsidP="005D013D">
            <w:pPr>
              <w:autoSpaceDE w:val="0"/>
              <w:autoSpaceDN w:val="0"/>
              <w:adjustRightInd w:val="0"/>
              <w:jc w:val="left"/>
              <w:rPr>
                <w:rFonts w:ascii="Segoe UI" w:hAnsi="Segoe UI" w:cs="Segoe UI"/>
                <w:color w:val="000000"/>
                <w:sz w:val="24"/>
                <w:szCs w:val="24"/>
              </w:rPr>
            </w:pPr>
            <w:r w:rsidRPr="005D013D">
              <w:rPr>
                <w:rFonts w:ascii="Segoe UI" w:hAnsi="Segoe UI" w:cs="Segoe UI"/>
                <w:color w:val="1F1F1E"/>
              </w:rPr>
              <w:t xml:space="preserve">Although Durbin-Watson (DW) is mentioned in the article, the authors should realize the limitation of it. DW can be test autocorrelation at 1 lag only. As the daily data is used in the study, the authors should consider other methods of autocorrelation tests based on more than 1 lag. Do not the authors think that the reported adjusted R-squared (0.99, 0.95) is too high for the selected model? I suggest the authors compare the adjusted R-squared reported in the manuscript with that of comparable published articles. </w:t>
            </w:r>
          </w:p>
          <w:p w14:paraId="44E781C8" w14:textId="77777777" w:rsidR="005D013D" w:rsidRPr="009263CD" w:rsidRDefault="005D013D" w:rsidP="009263CD">
            <w:pPr>
              <w:autoSpaceDE w:val="0"/>
              <w:autoSpaceDN w:val="0"/>
              <w:adjustRightInd w:val="0"/>
              <w:jc w:val="left"/>
              <w:rPr>
                <w:rFonts w:ascii="Segoe UI" w:hAnsi="Segoe UI" w:cs="Segoe UI"/>
                <w:color w:val="1F1F1E"/>
              </w:rPr>
            </w:pPr>
          </w:p>
        </w:tc>
        <w:tc>
          <w:tcPr>
            <w:tcW w:w="5812" w:type="dxa"/>
          </w:tcPr>
          <w:p w14:paraId="006ABBDD" w14:textId="722552F8" w:rsidR="005D013D" w:rsidRDefault="009E2076" w:rsidP="00B73BF7">
            <w:pPr>
              <w:jc w:val="left"/>
              <w:rPr>
                <w:rFonts w:ascii="FreesiaUPC" w:hAnsi="FreesiaUPC" w:cs="FreesiaUPC"/>
                <w:sz w:val="30"/>
                <w:szCs w:val="30"/>
              </w:rPr>
            </w:pPr>
            <w:r>
              <w:rPr>
                <w:rFonts w:ascii="FreesiaUPC" w:hAnsi="FreesiaUPC" w:cs="FreesiaUPC"/>
                <w:sz w:val="30"/>
                <w:szCs w:val="30"/>
              </w:rPr>
              <w:lastRenderedPageBreak/>
              <w:t>As required, t</w:t>
            </w:r>
            <w:r w:rsidR="005D013D">
              <w:rPr>
                <w:rFonts w:ascii="FreesiaUPC" w:hAnsi="FreesiaUPC" w:cs="FreesiaUPC"/>
                <w:sz w:val="30"/>
                <w:szCs w:val="30"/>
              </w:rPr>
              <w:t xml:space="preserve">he analysis now </w:t>
            </w:r>
            <w:r w:rsidR="001E7844">
              <w:rPr>
                <w:rFonts w:ascii="FreesiaUPC" w:hAnsi="FreesiaUPC" w:cs="FreesiaUPC"/>
                <w:sz w:val="30"/>
                <w:szCs w:val="30"/>
              </w:rPr>
              <w:t>includes</w:t>
            </w:r>
            <w:r w:rsidR="005D013D">
              <w:rPr>
                <w:rFonts w:ascii="FreesiaUPC" w:hAnsi="FreesiaUPC" w:cs="FreesiaUPC"/>
                <w:sz w:val="30"/>
                <w:szCs w:val="30"/>
              </w:rPr>
              <w:t xml:space="preserve"> </w:t>
            </w:r>
            <w:r w:rsidR="00332B45">
              <w:rPr>
                <w:rFonts w:ascii="FreesiaUPC" w:hAnsi="FreesiaUPC" w:cs="FreesiaUPC"/>
                <w:sz w:val="30"/>
                <w:szCs w:val="30"/>
              </w:rPr>
              <w:t xml:space="preserve">LM test for serial correlation (aka. </w:t>
            </w:r>
            <w:r w:rsidR="005D013D" w:rsidRPr="005D013D">
              <w:rPr>
                <w:rFonts w:ascii="FreesiaUPC" w:hAnsi="FreesiaUPC" w:cs="FreesiaUPC"/>
                <w:sz w:val="30"/>
                <w:szCs w:val="30"/>
              </w:rPr>
              <w:t>Breusch-Godfrey</w:t>
            </w:r>
            <w:r w:rsidR="005D013D">
              <w:rPr>
                <w:rFonts w:ascii="FreesiaUPC" w:hAnsi="FreesiaUPC" w:cs="FreesiaUPC"/>
                <w:sz w:val="30"/>
                <w:szCs w:val="30"/>
              </w:rPr>
              <w:t xml:space="preserve"> test</w:t>
            </w:r>
            <w:r w:rsidR="00332B45">
              <w:rPr>
                <w:rFonts w:ascii="FreesiaUPC" w:hAnsi="FreesiaUPC" w:cs="FreesiaUPC"/>
                <w:sz w:val="30"/>
                <w:szCs w:val="30"/>
              </w:rPr>
              <w:t>).</w:t>
            </w:r>
            <w:r w:rsidR="001E7844">
              <w:rPr>
                <w:rFonts w:ascii="FreesiaUPC" w:hAnsi="FreesiaUPC" w:cs="FreesiaUPC"/>
                <w:sz w:val="30"/>
                <w:szCs w:val="30"/>
              </w:rPr>
              <w:t xml:space="preserve"> The null hypothesis of no </w:t>
            </w:r>
            <w:r>
              <w:rPr>
                <w:rFonts w:ascii="FreesiaUPC" w:hAnsi="FreesiaUPC" w:cs="FreesiaUPC"/>
                <w:sz w:val="30"/>
                <w:szCs w:val="30"/>
              </w:rPr>
              <w:t xml:space="preserve">higher-order serial </w:t>
            </w:r>
            <w:r w:rsidR="001E7844">
              <w:rPr>
                <w:rFonts w:ascii="FreesiaUPC" w:hAnsi="FreesiaUPC" w:cs="FreesiaUPC"/>
                <w:sz w:val="30"/>
                <w:szCs w:val="30"/>
              </w:rPr>
              <w:t>correlation cannot be rejected</w:t>
            </w:r>
            <w:r w:rsidR="00332B45">
              <w:rPr>
                <w:rFonts w:ascii="FreesiaUPC" w:hAnsi="FreesiaUPC" w:cs="FreesiaUPC"/>
                <w:sz w:val="30"/>
                <w:szCs w:val="30"/>
              </w:rPr>
              <w:t xml:space="preserve"> </w:t>
            </w:r>
            <w:r w:rsidR="00BB0981">
              <w:rPr>
                <w:rFonts w:ascii="FreesiaUPC" w:hAnsi="FreesiaUPC" w:cs="FreesiaUPC"/>
                <w:sz w:val="30"/>
                <w:szCs w:val="30"/>
              </w:rPr>
              <w:t>(</w:t>
            </w:r>
            <w:r w:rsidR="00332B45">
              <w:rPr>
                <w:rFonts w:ascii="FreesiaUPC" w:hAnsi="FreesiaUPC" w:cs="FreesiaUPC"/>
                <w:sz w:val="30"/>
                <w:szCs w:val="30"/>
              </w:rPr>
              <w:t>for a maximum of 4 lags)</w:t>
            </w:r>
            <w:r w:rsidR="001E7844">
              <w:rPr>
                <w:rFonts w:ascii="FreesiaUPC" w:hAnsi="FreesiaUPC" w:cs="FreesiaUPC"/>
                <w:sz w:val="30"/>
                <w:szCs w:val="30"/>
              </w:rPr>
              <w:t xml:space="preserve">. Accordingly, these are added to the results discussion. </w:t>
            </w:r>
          </w:p>
        </w:tc>
        <w:tc>
          <w:tcPr>
            <w:tcW w:w="850" w:type="dxa"/>
          </w:tcPr>
          <w:p w14:paraId="19B5B779" w14:textId="77777777" w:rsidR="005D013D" w:rsidRPr="00243A17" w:rsidRDefault="005D013D" w:rsidP="00B73BF7">
            <w:pPr>
              <w:jc w:val="left"/>
              <w:rPr>
                <w:rFonts w:ascii="FreesiaUPC" w:hAnsi="FreesiaUPC" w:cs="FreesiaUPC"/>
                <w:sz w:val="30"/>
                <w:szCs w:val="30"/>
              </w:rPr>
            </w:pPr>
          </w:p>
        </w:tc>
        <w:tc>
          <w:tcPr>
            <w:tcW w:w="851" w:type="dxa"/>
          </w:tcPr>
          <w:p w14:paraId="6B4C5A8C" w14:textId="77777777" w:rsidR="005D013D" w:rsidRPr="00243A17" w:rsidRDefault="005D013D" w:rsidP="00B73BF7">
            <w:pPr>
              <w:jc w:val="left"/>
              <w:rPr>
                <w:rFonts w:ascii="FreesiaUPC" w:hAnsi="FreesiaUPC" w:cs="FreesiaUPC"/>
                <w:sz w:val="30"/>
                <w:szCs w:val="30"/>
              </w:rPr>
            </w:pPr>
          </w:p>
        </w:tc>
        <w:tc>
          <w:tcPr>
            <w:tcW w:w="2835" w:type="dxa"/>
          </w:tcPr>
          <w:p w14:paraId="6B3A9E09" w14:textId="6C0AFD16" w:rsidR="005D013D" w:rsidRDefault="001E7844" w:rsidP="00B73BF7">
            <w:pPr>
              <w:jc w:val="left"/>
              <w:rPr>
                <w:rFonts w:ascii="FreesiaUPC" w:hAnsi="FreesiaUPC" w:cs="FreesiaUPC"/>
                <w:sz w:val="30"/>
                <w:szCs w:val="30"/>
              </w:rPr>
            </w:pPr>
            <w:r>
              <w:rPr>
                <w:rFonts w:ascii="FreesiaUPC" w:hAnsi="FreesiaUPC" w:cs="FreesiaUPC"/>
                <w:sz w:val="30"/>
                <w:szCs w:val="30"/>
              </w:rPr>
              <w:t>During revision, I have reviewed prior published articles regarding the R-squared of FF models. The commonly found range vary from 70-90%.</w:t>
            </w:r>
          </w:p>
        </w:tc>
      </w:tr>
      <w:tr w:rsidR="005D013D" w:rsidRPr="00243A17" w14:paraId="378A9CE4" w14:textId="77777777" w:rsidTr="00844FE9">
        <w:tc>
          <w:tcPr>
            <w:tcW w:w="846" w:type="dxa"/>
          </w:tcPr>
          <w:p w14:paraId="113668D3" w14:textId="35F69EF8" w:rsidR="005D013D" w:rsidRDefault="00C65678" w:rsidP="00B73BF7">
            <w:pPr>
              <w:rPr>
                <w:rFonts w:ascii="FreesiaUPC" w:hAnsi="FreesiaUPC" w:cs="FreesiaUPC"/>
                <w:sz w:val="30"/>
                <w:szCs w:val="30"/>
              </w:rPr>
            </w:pPr>
            <w:r>
              <w:rPr>
                <w:rFonts w:ascii="FreesiaUPC" w:hAnsi="FreesiaUPC" w:cs="FreesiaUPC"/>
                <w:sz w:val="30"/>
                <w:szCs w:val="30"/>
              </w:rPr>
              <w:t>5</w:t>
            </w:r>
          </w:p>
        </w:tc>
        <w:tc>
          <w:tcPr>
            <w:tcW w:w="4536" w:type="dxa"/>
          </w:tcPr>
          <w:p w14:paraId="6F602870" w14:textId="5BB19A56" w:rsidR="005D013D" w:rsidRPr="005D013D" w:rsidRDefault="005D013D" w:rsidP="005D013D">
            <w:pPr>
              <w:autoSpaceDE w:val="0"/>
              <w:autoSpaceDN w:val="0"/>
              <w:adjustRightInd w:val="0"/>
              <w:jc w:val="left"/>
              <w:rPr>
                <w:rFonts w:ascii="Segoe UI" w:hAnsi="Segoe UI" w:cs="Segoe UI"/>
                <w:color w:val="1F1F1E"/>
              </w:rPr>
            </w:pPr>
            <w:r w:rsidRPr="005D013D">
              <w:rPr>
                <w:rFonts w:ascii="Segoe UI" w:hAnsi="Segoe UI" w:cs="Segoe UI"/>
                <w:color w:val="1F1F1E"/>
              </w:rPr>
              <w:t>The error term should be added in equations (1) – (3). Skewness and kurtosis should be reported in the descriptive statistics. The sample period (2008-2021) covers different market conditions (i.e., financial crisis, covid-19 pandemic). The analysis in subperiods might be interesting to see the different impacts of investor sentiment on stock return.</w:t>
            </w:r>
          </w:p>
        </w:tc>
        <w:tc>
          <w:tcPr>
            <w:tcW w:w="5812" w:type="dxa"/>
          </w:tcPr>
          <w:p w14:paraId="329F3457" w14:textId="4FBD08EF" w:rsidR="005D013D" w:rsidRDefault="001E7844" w:rsidP="00B73BF7">
            <w:pPr>
              <w:jc w:val="left"/>
              <w:rPr>
                <w:rFonts w:ascii="FreesiaUPC" w:hAnsi="FreesiaUPC" w:cs="FreesiaUPC"/>
                <w:sz w:val="30"/>
                <w:szCs w:val="30"/>
              </w:rPr>
            </w:pPr>
            <w:r>
              <w:rPr>
                <w:rFonts w:ascii="FreesiaUPC" w:hAnsi="FreesiaUPC" w:cs="FreesiaUPC"/>
                <w:sz w:val="30"/>
                <w:szCs w:val="30"/>
              </w:rPr>
              <w:t>As required, t</w:t>
            </w:r>
            <w:r w:rsidR="005D013D">
              <w:rPr>
                <w:rFonts w:ascii="FreesiaUPC" w:hAnsi="FreesiaUPC" w:cs="FreesiaUPC"/>
                <w:sz w:val="30"/>
                <w:szCs w:val="30"/>
              </w:rPr>
              <w:t>he error terms are added in equations (1)-(3)</w:t>
            </w:r>
          </w:p>
          <w:p w14:paraId="4D7C65F8" w14:textId="77777777" w:rsidR="005D013D" w:rsidRDefault="005D013D" w:rsidP="00B73BF7">
            <w:pPr>
              <w:jc w:val="left"/>
              <w:rPr>
                <w:rFonts w:ascii="FreesiaUPC" w:hAnsi="FreesiaUPC" w:cs="FreesiaUPC"/>
                <w:sz w:val="30"/>
                <w:szCs w:val="30"/>
              </w:rPr>
            </w:pPr>
            <w:r>
              <w:rPr>
                <w:rFonts w:ascii="FreesiaUPC" w:hAnsi="FreesiaUPC" w:cs="FreesiaUPC"/>
                <w:sz w:val="30"/>
                <w:szCs w:val="30"/>
              </w:rPr>
              <w:t>Skewness and kurtosis are now reported in table 1</w:t>
            </w:r>
          </w:p>
          <w:p w14:paraId="56FC3CF5" w14:textId="71008BFC" w:rsidR="005D013D" w:rsidRDefault="005D013D" w:rsidP="00B73BF7">
            <w:pPr>
              <w:jc w:val="left"/>
              <w:rPr>
                <w:rFonts w:ascii="FreesiaUPC" w:hAnsi="FreesiaUPC" w:cs="FreesiaUPC"/>
                <w:sz w:val="30"/>
                <w:szCs w:val="30"/>
              </w:rPr>
            </w:pPr>
            <w:r>
              <w:rPr>
                <w:rFonts w:ascii="FreesiaUPC" w:hAnsi="FreesiaUPC" w:cs="FreesiaUPC"/>
                <w:sz w:val="30"/>
                <w:szCs w:val="30"/>
              </w:rPr>
              <w:t xml:space="preserve">The subperiods of 2009 (subprime crisis) and 2019-2021 COVID19 pandemic) were investigated. No material difference was found; hence, these are mentioned in robustness section.  </w:t>
            </w:r>
          </w:p>
        </w:tc>
        <w:tc>
          <w:tcPr>
            <w:tcW w:w="850" w:type="dxa"/>
          </w:tcPr>
          <w:p w14:paraId="25BB6EFA" w14:textId="77777777" w:rsidR="005D013D" w:rsidRPr="00243A17" w:rsidRDefault="005D013D" w:rsidP="00B73BF7">
            <w:pPr>
              <w:jc w:val="left"/>
              <w:rPr>
                <w:rFonts w:ascii="FreesiaUPC" w:hAnsi="FreesiaUPC" w:cs="FreesiaUPC"/>
                <w:sz w:val="30"/>
                <w:szCs w:val="30"/>
              </w:rPr>
            </w:pPr>
          </w:p>
        </w:tc>
        <w:tc>
          <w:tcPr>
            <w:tcW w:w="851" w:type="dxa"/>
          </w:tcPr>
          <w:p w14:paraId="229D3CD9" w14:textId="77777777" w:rsidR="005D013D" w:rsidRPr="00243A17" w:rsidRDefault="005D013D" w:rsidP="00B73BF7">
            <w:pPr>
              <w:jc w:val="left"/>
              <w:rPr>
                <w:rFonts w:ascii="FreesiaUPC" w:hAnsi="FreesiaUPC" w:cs="FreesiaUPC"/>
                <w:sz w:val="30"/>
                <w:szCs w:val="30"/>
              </w:rPr>
            </w:pPr>
          </w:p>
        </w:tc>
        <w:tc>
          <w:tcPr>
            <w:tcW w:w="2835" w:type="dxa"/>
          </w:tcPr>
          <w:p w14:paraId="05340403" w14:textId="77777777" w:rsidR="005D013D" w:rsidRDefault="005D013D" w:rsidP="00B73BF7">
            <w:pPr>
              <w:jc w:val="left"/>
              <w:rPr>
                <w:rFonts w:ascii="FreesiaUPC" w:hAnsi="FreesiaUPC" w:cs="FreesiaUPC"/>
                <w:sz w:val="30"/>
                <w:szCs w:val="30"/>
              </w:rPr>
            </w:pPr>
          </w:p>
        </w:tc>
      </w:tr>
      <w:tr w:rsidR="00C65678" w:rsidRPr="00243A17" w14:paraId="3F7EF64B" w14:textId="77777777" w:rsidTr="00C65678">
        <w:tc>
          <w:tcPr>
            <w:tcW w:w="846" w:type="dxa"/>
          </w:tcPr>
          <w:p w14:paraId="1BDC05CE" w14:textId="39CE41C0" w:rsidR="00C65678" w:rsidRPr="00243A17" w:rsidRDefault="00C65678" w:rsidP="00A925CD">
            <w:pPr>
              <w:rPr>
                <w:rFonts w:ascii="FreesiaUPC" w:hAnsi="FreesiaUPC" w:cs="FreesiaUPC"/>
                <w:sz w:val="30"/>
                <w:szCs w:val="30"/>
              </w:rPr>
            </w:pPr>
            <w:r>
              <w:rPr>
                <w:rFonts w:ascii="FreesiaUPC" w:hAnsi="FreesiaUPC" w:cs="FreesiaUPC"/>
                <w:sz w:val="30"/>
                <w:szCs w:val="30"/>
              </w:rPr>
              <w:t>6</w:t>
            </w:r>
          </w:p>
        </w:tc>
        <w:tc>
          <w:tcPr>
            <w:tcW w:w="4536" w:type="dxa"/>
          </w:tcPr>
          <w:p w14:paraId="62D765A2" w14:textId="77777777" w:rsidR="00C65678" w:rsidRPr="005752D0" w:rsidRDefault="00C65678" w:rsidP="00A925CD">
            <w:pPr>
              <w:pStyle w:val="Default"/>
            </w:pPr>
            <w:proofErr w:type="gramStart"/>
            <w:r>
              <w:rPr>
                <w:color w:val="1F1F1E"/>
                <w:sz w:val="22"/>
                <w:szCs w:val="22"/>
              </w:rPr>
              <w:t>….I</w:t>
            </w:r>
            <w:proofErr w:type="gramEnd"/>
            <w:r>
              <w:rPr>
                <w:color w:val="1F1F1E"/>
                <w:sz w:val="22"/>
                <w:szCs w:val="22"/>
              </w:rPr>
              <w:t xml:space="preserve"> am surprised that authors do not report the main results based on the 5-factor Fama and French model, but shortly mention it in the robustness test. Maybe, there is a value in the selected model. However, a reader can make his mind after comparison with state of art asset pricing model -5 factor model. …</w:t>
            </w:r>
          </w:p>
          <w:p w14:paraId="7C62E1B9" w14:textId="77777777" w:rsidR="00C65678" w:rsidRPr="00243A17" w:rsidRDefault="00C65678" w:rsidP="00A925CD">
            <w:pPr>
              <w:jc w:val="left"/>
              <w:rPr>
                <w:rFonts w:ascii="FreesiaUPC" w:hAnsi="FreesiaUPC" w:cs="FreesiaUPC"/>
                <w:sz w:val="30"/>
                <w:szCs w:val="30"/>
              </w:rPr>
            </w:pPr>
          </w:p>
        </w:tc>
        <w:tc>
          <w:tcPr>
            <w:tcW w:w="5812" w:type="dxa"/>
          </w:tcPr>
          <w:p w14:paraId="787A694B" w14:textId="248588A8" w:rsidR="00C65678" w:rsidRPr="00243A17" w:rsidRDefault="00C65678" w:rsidP="00A925CD">
            <w:pPr>
              <w:jc w:val="left"/>
              <w:rPr>
                <w:rFonts w:ascii="FreesiaUPC" w:hAnsi="FreesiaUPC" w:cs="FreesiaUPC"/>
                <w:sz w:val="30"/>
                <w:szCs w:val="30"/>
              </w:rPr>
            </w:pPr>
            <w:r>
              <w:rPr>
                <w:rFonts w:ascii="FreesiaUPC" w:hAnsi="FreesiaUPC" w:cs="FreesiaUPC"/>
                <w:sz w:val="30"/>
                <w:szCs w:val="30"/>
              </w:rPr>
              <w:t xml:space="preserve">To conserve article space, </w:t>
            </w:r>
            <w:r w:rsidRPr="005752D0">
              <w:rPr>
                <w:rFonts w:ascii="FreesiaUPC" w:hAnsi="FreesiaUPC" w:cs="FreesiaUPC"/>
                <w:sz w:val="30"/>
                <w:szCs w:val="30"/>
              </w:rPr>
              <w:t>I have added a</w:t>
            </w:r>
            <w:r>
              <w:rPr>
                <w:rFonts w:ascii="FreesiaUPC" w:hAnsi="FreesiaUPC" w:cs="FreesiaUPC"/>
                <w:sz w:val="30"/>
                <w:szCs w:val="30"/>
              </w:rPr>
              <w:t xml:space="preserve"> brief</w:t>
            </w:r>
            <w:r w:rsidRPr="005752D0">
              <w:rPr>
                <w:rFonts w:ascii="FreesiaUPC" w:hAnsi="FreesiaUPC" w:cs="FreesiaUPC"/>
                <w:sz w:val="30"/>
                <w:szCs w:val="30"/>
              </w:rPr>
              <w:t xml:space="preserve"> explanation </w:t>
            </w:r>
            <w:r w:rsidR="001B1F38">
              <w:rPr>
                <w:rFonts w:ascii="FreesiaUPC" w:hAnsi="FreesiaUPC" w:cs="FreesiaUPC"/>
                <w:sz w:val="30"/>
                <w:szCs w:val="30"/>
              </w:rPr>
              <w:t>(in footnote 3) about</w:t>
            </w:r>
            <w:r w:rsidRPr="005752D0">
              <w:rPr>
                <w:rFonts w:ascii="FreesiaUPC" w:hAnsi="FreesiaUPC" w:cs="FreesiaUPC"/>
                <w:sz w:val="30"/>
                <w:szCs w:val="30"/>
              </w:rPr>
              <w:t xml:space="preserve"> the choice </w:t>
            </w:r>
            <w:r w:rsidR="001B1F38">
              <w:rPr>
                <w:rFonts w:ascii="FreesiaUPC" w:hAnsi="FreesiaUPC" w:cs="FreesiaUPC"/>
                <w:sz w:val="30"/>
                <w:szCs w:val="30"/>
              </w:rPr>
              <w:t>why</w:t>
            </w:r>
            <w:r w:rsidRPr="005752D0">
              <w:rPr>
                <w:rFonts w:ascii="FreesiaUPC" w:hAnsi="FreesiaUPC" w:cs="FreesiaUPC"/>
                <w:sz w:val="30"/>
                <w:szCs w:val="30"/>
              </w:rPr>
              <w:t xml:space="preserve"> these traditional models is preferred over the </w:t>
            </w:r>
            <w:r w:rsidR="001B1F38">
              <w:rPr>
                <w:rFonts w:ascii="FreesiaUPC" w:hAnsi="FreesiaUPC" w:cs="FreesiaUPC"/>
                <w:sz w:val="30"/>
                <w:szCs w:val="30"/>
              </w:rPr>
              <w:t xml:space="preserve">FF </w:t>
            </w:r>
            <w:r w:rsidRPr="005752D0">
              <w:rPr>
                <w:rFonts w:ascii="FreesiaUPC" w:hAnsi="FreesiaUPC" w:cs="FreesiaUPC"/>
                <w:sz w:val="30"/>
                <w:szCs w:val="30"/>
              </w:rPr>
              <w:t>5-factor model. Hopefully, this should better communicate with the readers</w:t>
            </w:r>
            <w:r>
              <w:rPr>
                <w:rFonts w:ascii="FreesiaUPC" w:hAnsi="FreesiaUPC" w:cs="FreesiaUPC"/>
                <w:sz w:val="30"/>
                <w:szCs w:val="30"/>
              </w:rPr>
              <w:t xml:space="preserve"> about the choice made in methodology</w:t>
            </w:r>
            <w:r w:rsidRPr="005752D0">
              <w:rPr>
                <w:rFonts w:ascii="FreesiaUPC" w:hAnsi="FreesiaUPC" w:cs="FreesiaUPC"/>
                <w:sz w:val="30"/>
                <w:szCs w:val="30"/>
              </w:rPr>
              <w:t xml:space="preserve">. </w:t>
            </w:r>
            <w:r>
              <w:rPr>
                <w:rFonts w:ascii="FreesiaUPC" w:hAnsi="FreesiaUPC" w:cs="FreesiaUPC"/>
                <w:sz w:val="30"/>
                <w:szCs w:val="30"/>
              </w:rPr>
              <w:t xml:space="preserve">I have also included an in-depth explanation in the note, just in case, for internal purposes.  </w:t>
            </w:r>
          </w:p>
        </w:tc>
        <w:tc>
          <w:tcPr>
            <w:tcW w:w="850" w:type="dxa"/>
          </w:tcPr>
          <w:p w14:paraId="0B266274" w14:textId="77777777" w:rsidR="00C65678" w:rsidRPr="00243A17" w:rsidRDefault="00C65678" w:rsidP="00A925CD">
            <w:pPr>
              <w:jc w:val="left"/>
              <w:rPr>
                <w:rFonts w:ascii="FreesiaUPC" w:hAnsi="FreesiaUPC" w:cs="FreesiaUPC"/>
                <w:sz w:val="30"/>
                <w:szCs w:val="30"/>
              </w:rPr>
            </w:pPr>
          </w:p>
        </w:tc>
        <w:tc>
          <w:tcPr>
            <w:tcW w:w="851" w:type="dxa"/>
          </w:tcPr>
          <w:p w14:paraId="5A9BA786" w14:textId="77777777" w:rsidR="00C65678" w:rsidRPr="00243A17" w:rsidRDefault="00C65678" w:rsidP="00A925CD">
            <w:pPr>
              <w:jc w:val="left"/>
              <w:rPr>
                <w:rFonts w:ascii="FreesiaUPC" w:hAnsi="FreesiaUPC" w:cs="FreesiaUPC"/>
                <w:sz w:val="30"/>
                <w:szCs w:val="30"/>
              </w:rPr>
            </w:pPr>
          </w:p>
        </w:tc>
        <w:tc>
          <w:tcPr>
            <w:tcW w:w="2835" w:type="dxa"/>
          </w:tcPr>
          <w:p w14:paraId="2076A00A" w14:textId="15BE0588" w:rsidR="00C65678" w:rsidRDefault="00C65678" w:rsidP="00A925CD">
            <w:pPr>
              <w:jc w:val="left"/>
              <w:rPr>
                <w:rFonts w:ascii="FreesiaUPC" w:hAnsi="FreesiaUPC" w:cs="FreesiaUPC"/>
                <w:sz w:val="30"/>
                <w:szCs w:val="30"/>
              </w:rPr>
            </w:pPr>
            <w:r>
              <w:rPr>
                <w:rFonts w:ascii="FreesiaUPC" w:hAnsi="FreesiaUPC" w:cs="FreesiaUPC"/>
                <w:sz w:val="30"/>
                <w:szCs w:val="30"/>
              </w:rPr>
              <w:t xml:space="preserve">Although the 5 factors FF model is indeed a newer model, it is more intuitive to use traditional model as a safe baseline for analysis. (Especially for the research question being investigated). </w:t>
            </w:r>
            <w:r>
              <w:rPr>
                <w:rFonts w:ascii="FreesiaUPC" w:hAnsi="FreesiaUPC" w:cs="FreesiaUPC"/>
                <w:sz w:val="30"/>
                <w:szCs w:val="30"/>
              </w:rPr>
              <w:br/>
            </w:r>
            <w:r>
              <w:rPr>
                <w:rFonts w:ascii="FreesiaUPC" w:hAnsi="FreesiaUPC" w:cs="FreesiaUPC"/>
                <w:sz w:val="30"/>
                <w:szCs w:val="30"/>
              </w:rPr>
              <w:br/>
            </w:r>
            <w:r w:rsidRPr="008F12D9">
              <w:rPr>
                <w:rFonts w:ascii="FreesiaUPC" w:hAnsi="FreesiaUPC" w:cs="FreesiaUPC"/>
                <w:sz w:val="30"/>
                <w:szCs w:val="30"/>
              </w:rPr>
              <w:t xml:space="preserve">The Fama French 5 factor model </w:t>
            </w:r>
            <w:r w:rsidRPr="001B1F38">
              <w:rPr>
                <w:rFonts w:ascii="FreesiaUPC" w:hAnsi="FreesiaUPC" w:cs="FreesiaUPC"/>
                <w:b/>
                <w:bCs/>
                <w:sz w:val="30"/>
                <w:szCs w:val="30"/>
              </w:rPr>
              <w:t>has yet to be proven as an improvement compared to previous models</w:t>
            </w:r>
            <w:r w:rsidRPr="001B1F38">
              <w:rPr>
                <w:rFonts w:ascii="FreesiaUPC" w:hAnsi="FreesiaUPC" w:cs="FreesiaUPC"/>
                <w:sz w:val="30"/>
                <w:szCs w:val="30"/>
              </w:rPr>
              <w:t>.</w:t>
            </w:r>
            <w:r>
              <w:rPr>
                <w:rFonts w:ascii="FreesiaUPC" w:hAnsi="FreesiaUPC" w:cs="FreesiaUPC"/>
                <w:sz w:val="30"/>
                <w:szCs w:val="30"/>
              </w:rPr>
              <w:t xml:space="preserve"> There are numerous published articles concerning the </w:t>
            </w:r>
            <w:r w:rsidR="001B5149">
              <w:rPr>
                <w:rFonts w:ascii="FreesiaUPC" w:hAnsi="FreesiaUPC" w:cs="FreesiaUPC"/>
                <w:sz w:val="30"/>
                <w:szCs w:val="30"/>
              </w:rPr>
              <w:t xml:space="preserve">validity and theatrical underpinnings of the </w:t>
            </w:r>
            <w:r>
              <w:rPr>
                <w:rFonts w:ascii="FreesiaUPC" w:hAnsi="FreesiaUPC" w:cs="FreesiaUPC"/>
                <w:sz w:val="30"/>
                <w:szCs w:val="30"/>
              </w:rPr>
              <w:t>additional 2 factors in FF-5 factor model. (Many as recent as 2021/2022.)</w:t>
            </w:r>
            <w:r>
              <w:rPr>
                <w:rFonts w:ascii="FreesiaUPC" w:hAnsi="FreesiaUPC" w:cs="FreesiaUPC"/>
                <w:sz w:val="30"/>
                <w:szCs w:val="30"/>
              </w:rPr>
              <w:br/>
            </w:r>
            <w:r>
              <w:rPr>
                <w:rFonts w:ascii="FreesiaUPC" w:hAnsi="FreesiaUPC" w:cs="FreesiaUPC"/>
                <w:sz w:val="30"/>
                <w:szCs w:val="30"/>
              </w:rPr>
              <w:br/>
              <w:t xml:space="preserve">After all, all factors in FF models (3 or 5) are </w:t>
            </w:r>
            <w:r>
              <w:rPr>
                <w:rFonts w:ascii="FreesiaUPC" w:hAnsi="FreesiaUPC" w:cs="FreesiaUPC"/>
                <w:sz w:val="30"/>
                <w:szCs w:val="30"/>
              </w:rPr>
              <w:lastRenderedPageBreak/>
              <w:t xml:space="preserve">empirically (statistically) proven. There is neither a clear </w:t>
            </w:r>
            <w:r w:rsidRPr="00700F94">
              <w:rPr>
                <w:rFonts w:ascii="FreesiaUPC" w:hAnsi="FreesiaUPC" w:cs="FreesiaUPC"/>
                <w:sz w:val="30"/>
                <w:szCs w:val="30"/>
              </w:rPr>
              <w:t xml:space="preserve">theoretical </w:t>
            </w:r>
            <w:r>
              <w:rPr>
                <w:rFonts w:ascii="FreesiaUPC" w:hAnsi="FreesiaUPC" w:cs="FreesiaUPC"/>
                <w:sz w:val="30"/>
                <w:szCs w:val="30"/>
              </w:rPr>
              <w:t>underpinning about</w:t>
            </w:r>
            <w:r w:rsidRPr="00700F94">
              <w:rPr>
                <w:rFonts w:ascii="FreesiaUPC" w:hAnsi="FreesiaUPC" w:cs="FreesiaUPC"/>
                <w:sz w:val="30"/>
                <w:szCs w:val="30"/>
              </w:rPr>
              <w:t xml:space="preserve"> </w:t>
            </w:r>
            <w:r>
              <w:rPr>
                <w:rFonts w:ascii="FreesiaUPC" w:hAnsi="FreesiaUPC" w:cs="FreesiaUPC"/>
                <w:sz w:val="30"/>
                <w:szCs w:val="30"/>
              </w:rPr>
              <w:t xml:space="preserve">what risks these empirical factors actually capture nor why these factors should be there in the first place. (Of course, the same argument also applies to the current research in question. That’s why I prefer to avoid a lengthy discussion of the why aspect in the main text). </w:t>
            </w:r>
          </w:p>
          <w:p w14:paraId="01E669BE" w14:textId="77777777" w:rsidR="00C65678" w:rsidRDefault="00C65678" w:rsidP="00A925CD">
            <w:pPr>
              <w:jc w:val="left"/>
              <w:rPr>
                <w:rFonts w:ascii="FreesiaUPC" w:hAnsi="FreesiaUPC" w:cs="FreesiaUPC"/>
                <w:sz w:val="30"/>
                <w:szCs w:val="30"/>
              </w:rPr>
            </w:pPr>
          </w:p>
          <w:p w14:paraId="04B56F64" w14:textId="6DACAC29" w:rsidR="00C65678" w:rsidRPr="00243A17" w:rsidRDefault="00C65678" w:rsidP="00A925CD">
            <w:pPr>
              <w:jc w:val="left"/>
              <w:rPr>
                <w:rFonts w:ascii="FreesiaUPC" w:hAnsi="FreesiaUPC" w:cs="FreesiaUPC"/>
                <w:sz w:val="30"/>
                <w:szCs w:val="30"/>
              </w:rPr>
            </w:pPr>
            <w:r>
              <w:rPr>
                <w:rFonts w:ascii="FreesiaUPC" w:hAnsi="FreesiaUPC" w:cs="FreesiaUPC"/>
                <w:sz w:val="30"/>
                <w:szCs w:val="30"/>
              </w:rPr>
              <w:t>In addition, the FF-5 model generally perform poorly in small stocks. This makes it very problematic in</w:t>
            </w:r>
            <w:r w:rsidR="001B1F38">
              <w:rPr>
                <w:rFonts w:ascii="FreesiaUPC" w:hAnsi="FreesiaUPC" w:cs="FreesiaUPC"/>
                <w:sz w:val="30"/>
                <w:szCs w:val="30"/>
              </w:rPr>
              <w:t xml:space="preserve"> </w:t>
            </w:r>
            <w:r>
              <w:rPr>
                <w:rFonts w:ascii="FreesiaUPC" w:hAnsi="FreesiaUPC" w:cs="FreesiaUPC"/>
                <w:sz w:val="30"/>
                <w:szCs w:val="30"/>
              </w:rPr>
              <w:t xml:space="preserve">robustness tests because the section includes small-stock analysis. </w:t>
            </w:r>
            <w:r>
              <w:rPr>
                <w:rFonts w:ascii="FreesiaUPC" w:hAnsi="FreesiaUPC" w:cs="FreesiaUPC"/>
                <w:sz w:val="30"/>
                <w:szCs w:val="30"/>
              </w:rPr>
              <w:br/>
            </w:r>
            <w:r>
              <w:rPr>
                <w:rFonts w:ascii="FreesiaUPC" w:hAnsi="FreesiaUPC" w:cs="FreesiaUPC"/>
                <w:sz w:val="30"/>
                <w:szCs w:val="30"/>
              </w:rPr>
              <w:br/>
              <w:t xml:space="preserve">In short, I strongly believe it should be much safer to write an article concerning the least arguable empirical model as a base line for analysis. At least, until the theoretical landscape concerning the 5-factor model became more stable. </w:t>
            </w:r>
            <w:r>
              <w:rPr>
                <w:rFonts w:ascii="FreesiaUPC" w:hAnsi="FreesiaUPC" w:cs="FreesiaUPC"/>
                <w:sz w:val="30"/>
                <w:szCs w:val="30"/>
              </w:rPr>
              <w:br/>
            </w:r>
            <w:r>
              <w:rPr>
                <w:rFonts w:ascii="FreesiaUPC" w:hAnsi="FreesiaUPC" w:cs="FreesiaUPC"/>
                <w:sz w:val="30"/>
                <w:szCs w:val="30"/>
              </w:rPr>
              <w:lastRenderedPageBreak/>
              <w:br/>
              <w:t xml:space="preserve">Regardless, </w:t>
            </w:r>
            <w:r w:rsidR="005E74B2">
              <w:rPr>
                <w:rFonts w:ascii="FreesiaUPC" w:hAnsi="FreesiaUPC" w:cs="FreesiaUPC"/>
                <w:sz w:val="30"/>
                <w:szCs w:val="30"/>
              </w:rPr>
              <w:t xml:space="preserve">in order </w:t>
            </w:r>
            <w:r>
              <w:rPr>
                <w:rFonts w:ascii="FreesiaUPC" w:hAnsi="FreesiaUPC" w:cs="FreesiaUPC"/>
                <w:sz w:val="30"/>
                <w:szCs w:val="30"/>
              </w:rPr>
              <w:t>to address the concern, I have added a footnote explaining the reason behind the choice of the methodology. Hopefully, this should communicate better with the readers in this aspect.</w:t>
            </w:r>
          </w:p>
        </w:tc>
      </w:tr>
      <w:tr w:rsidR="00B73BF7" w:rsidRPr="00243A17" w14:paraId="5BFC1832" w14:textId="77777777" w:rsidTr="00844FE9">
        <w:tc>
          <w:tcPr>
            <w:tcW w:w="846" w:type="dxa"/>
          </w:tcPr>
          <w:p w14:paraId="2B373E55" w14:textId="77777777" w:rsidR="00B73BF7" w:rsidRPr="00243A17" w:rsidRDefault="00B73BF7" w:rsidP="00B73BF7">
            <w:pPr>
              <w:rPr>
                <w:rFonts w:ascii="FreesiaUPC" w:hAnsi="FreesiaUPC" w:cs="FreesiaUPC"/>
                <w:sz w:val="30"/>
                <w:szCs w:val="30"/>
              </w:rPr>
            </w:pPr>
          </w:p>
        </w:tc>
        <w:tc>
          <w:tcPr>
            <w:tcW w:w="4536" w:type="dxa"/>
          </w:tcPr>
          <w:p w14:paraId="015F09D7" w14:textId="77777777" w:rsidR="00B73BF7" w:rsidRPr="00243A17" w:rsidRDefault="00B73BF7" w:rsidP="00B73BF7">
            <w:pPr>
              <w:jc w:val="left"/>
              <w:rPr>
                <w:rFonts w:ascii="FreesiaUPC" w:hAnsi="FreesiaUPC" w:cs="FreesiaUPC"/>
                <w:sz w:val="30"/>
                <w:szCs w:val="30"/>
              </w:rPr>
            </w:pPr>
            <w:r w:rsidRPr="00E97C64">
              <w:rPr>
                <w:rFonts w:ascii="FreesiaUPC" w:hAnsi="FreesiaUPC" w:cs="FreesiaUPC" w:hint="cs"/>
                <w:b/>
                <w:bCs/>
                <w:sz w:val="28"/>
                <w:cs/>
              </w:rPr>
              <w:t xml:space="preserve">ผู้ประเมิน </w:t>
            </w:r>
            <w:r>
              <w:rPr>
                <w:rFonts w:ascii="FreesiaUPC" w:hAnsi="FreesiaUPC" w:cs="FreesiaUPC"/>
                <w:b/>
                <w:bCs/>
                <w:sz w:val="28"/>
              </w:rPr>
              <w:t>B</w:t>
            </w:r>
          </w:p>
        </w:tc>
        <w:tc>
          <w:tcPr>
            <w:tcW w:w="5812" w:type="dxa"/>
          </w:tcPr>
          <w:p w14:paraId="3609311B" w14:textId="77777777" w:rsidR="00B73BF7" w:rsidRPr="00243A17" w:rsidRDefault="00B73BF7" w:rsidP="00B73BF7">
            <w:pPr>
              <w:jc w:val="left"/>
              <w:rPr>
                <w:rFonts w:ascii="FreesiaUPC" w:hAnsi="FreesiaUPC" w:cs="FreesiaUPC"/>
                <w:sz w:val="30"/>
                <w:szCs w:val="30"/>
              </w:rPr>
            </w:pPr>
          </w:p>
        </w:tc>
        <w:tc>
          <w:tcPr>
            <w:tcW w:w="850" w:type="dxa"/>
          </w:tcPr>
          <w:p w14:paraId="19ADB4E6" w14:textId="77777777" w:rsidR="00B73BF7" w:rsidRPr="00243A17" w:rsidRDefault="00B73BF7" w:rsidP="00B73BF7">
            <w:pPr>
              <w:jc w:val="left"/>
              <w:rPr>
                <w:rFonts w:ascii="FreesiaUPC" w:hAnsi="FreesiaUPC" w:cs="FreesiaUPC"/>
                <w:sz w:val="30"/>
                <w:szCs w:val="30"/>
              </w:rPr>
            </w:pPr>
          </w:p>
        </w:tc>
        <w:tc>
          <w:tcPr>
            <w:tcW w:w="851" w:type="dxa"/>
          </w:tcPr>
          <w:p w14:paraId="3801A390" w14:textId="77777777" w:rsidR="00B73BF7" w:rsidRPr="00243A17" w:rsidRDefault="00B73BF7" w:rsidP="00B73BF7">
            <w:pPr>
              <w:jc w:val="left"/>
              <w:rPr>
                <w:rFonts w:ascii="FreesiaUPC" w:hAnsi="FreesiaUPC" w:cs="FreesiaUPC"/>
                <w:sz w:val="30"/>
                <w:szCs w:val="30"/>
              </w:rPr>
            </w:pPr>
          </w:p>
        </w:tc>
        <w:tc>
          <w:tcPr>
            <w:tcW w:w="2835" w:type="dxa"/>
          </w:tcPr>
          <w:p w14:paraId="31EC9425" w14:textId="77777777" w:rsidR="00B73BF7" w:rsidRPr="00243A17" w:rsidRDefault="00B73BF7" w:rsidP="00B73BF7">
            <w:pPr>
              <w:jc w:val="left"/>
              <w:rPr>
                <w:rFonts w:ascii="FreesiaUPC" w:hAnsi="FreesiaUPC" w:cs="FreesiaUPC"/>
                <w:sz w:val="30"/>
                <w:szCs w:val="30"/>
              </w:rPr>
            </w:pPr>
          </w:p>
        </w:tc>
      </w:tr>
      <w:tr w:rsidR="00B73BF7" w:rsidRPr="00243A17" w14:paraId="0F079D5E" w14:textId="77777777" w:rsidTr="00844FE9">
        <w:tc>
          <w:tcPr>
            <w:tcW w:w="846" w:type="dxa"/>
          </w:tcPr>
          <w:p w14:paraId="71391E50" w14:textId="77777777" w:rsidR="00B73BF7" w:rsidRPr="00243A17" w:rsidRDefault="00B73BF7" w:rsidP="00B73BF7">
            <w:pPr>
              <w:rPr>
                <w:rFonts w:ascii="FreesiaUPC" w:hAnsi="FreesiaUPC" w:cs="FreesiaUPC"/>
                <w:sz w:val="30"/>
                <w:szCs w:val="30"/>
              </w:rPr>
            </w:pPr>
            <w:r>
              <w:rPr>
                <w:rFonts w:ascii="FreesiaUPC" w:hAnsi="FreesiaUPC" w:cs="FreesiaUPC" w:hint="cs"/>
                <w:sz w:val="30"/>
                <w:szCs w:val="30"/>
                <w:cs/>
              </w:rPr>
              <w:t>1</w:t>
            </w:r>
          </w:p>
        </w:tc>
        <w:tc>
          <w:tcPr>
            <w:tcW w:w="4536" w:type="dxa"/>
          </w:tcPr>
          <w:p w14:paraId="374CCF56" w14:textId="4DA3DFF7" w:rsidR="00B73BF7" w:rsidRPr="00243A17" w:rsidRDefault="00B73BF7" w:rsidP="00B73BF7">
            <w:pPr>
              <w:jc w:val="left"/>
              <w:rPr>
                <w:rFonts w:ascii="FreesiaUPC" w:hAnsi="FreesiaUPC" w:cs="FreesiaUPC"/>
                <w:sz w:val="30"/>
                <w:szCs w:val="30"/>
              </w:rPr>
            </w:pPr>
            <w:r w:rsidRPr="004F377C">
              <w:rPr>
                <w:rFonts w:ascii="FreesiaUPC" w:hAnsi="FreesiaUPC" w:cs="FreesiaUPC"/>
                <w:sz w:val="30"/>
                <w:szCs w:val="30"/>
              </w:rPr>
              <w:t>Typographical</w:t>
            </w:r>
            <w:r>
              <w:rPr>
                <w:rFonts w:ascii="FreesiaUPC" w:hAnsi="FreesiaUPC" w:cs="FreesiaUPC"/>
                <w:sz w:val="30"/>
                <w:szCs w:val="30"/>
              </w:rPr>
              <w:t xml:space="preserve"> error “B/M ration”</w:t>
            </w:r>
          </w:p>
        </w:tc>
        <w:tc>
          <w:tcPr>
            <w:tcW w:w="5812" w:type="dxa"/>
          </w:tcPr>
          <w:p w14:paraId="18BADBDA" w14:textId="6C8CF533" w:rsidR="00B73BF7" w:rsidRPr="00243A17" w:rsidRDefault="00B73BF7" w:rsidP="00B73BF7">
            <w:pPr>
              <w:jc w:val="left"/>
              <w:rPr>
                <w:rFonts w:ascii="FreesiaUPC" w:hAnsi="FreesiaUPC" w:cs="FreesiaUPC"/>
                <w:sz w:val="30"/>
                <w:szCs w:val="30"/>
              </w:rPr>
            </w:pPr>
            <w:r>
              <w:rPr>
                <w:rFonts w:ascii="FreesiaUPC" w:hAnsi="FreesiaUPC" w:cs="FreesiaUPC"/>
                <w:sz w:val="30"/>
                <w:szCs w:val="30"/>
              </w:rPr>
              <w:t>(Note</w:t>
            </w:r>
            <w:r w:rsidR="001F42FE">
              <w:rPr>
                <w:rFonts w:ascii="FreesiaUPC" w:hAnsi="FreesiaUPC" w:cs="FreesiaUPC"/>
                <w:sz w:val="30"/>
                <w:szCs w:val="30"/>
              </w:rPr>
              <w:t xml:space="preserve"> and corrected</w:t>
            </w:r>
            <w:r>
              <w:rPr>
                <w:rFonts w:ascii="FreesiaUPC" w:hAnsi="FreesiaUPC" w:cs="FreesiaUPC"/>
                <w:sz w:val="30"/>
                <w:szCs w:val="30"/>
              </w:rPr>
              <w:t xml:space="preserve"> with thanks). Corrected the typo error. Change to “B/M ratio”</w:t>
            </w:r>
          </w:p>
        </w:tc>
        <w:tc>
          <w:tcPr>
            <w:tcW w:w="850" w:type="dxa"/>
          </w:tcPr>
          <w:p w14:paraId="53910A38" w14:textId="56AAD82F" w:rsidR="00B73BF7" w:rsidRPr="00243A17" w:rsidRDefault="00B73BF7" w:rsidP="00B73BF7">
            <w:pPr>
              <w:jc w:val="left"/>
              <w:rPr>
                <w:rFonts w:ascii="FreesiaUPC" w:hAnsi="FreesiaUPC" w:cs="FreesiaUPC"/>
                <w:sz w:val="30"/>
                <w:szCs w:val="30"/>
              </w:rPr>
            </w:pPr>
            <w:r>
              <w:rPr>
                <w:rFonts w:ascii="FreesiaUPC" w:hAnsi="FreesiaUPC" w:cs="FreesiaUPC"/>
                <w:sz w:val="30"/>
                <w:szCs w:val="30"/>
              </w:rPr>
              <w:t>2</w:t>
            </w:r>
          </w:p>
        </w:tc>
        <w:tc>
          <w:tcPr>
            <w:tcW w:w="851" w:type="dxa"/>
          </w:tcPr>
          <w:p w14:paraId="7E41DFE1" w14:textId="73345E69" w:rsidR="00B73BF7" w:rsidRPr="00243A17" w:rsidRDefault="00B73BF7" w:rsidP="00B73BF7">
            <w:pPr>
              <w:jc w:val="left"/>
              <w:rPr>
                <w:rFonts w:ascii="FreesiaUPC" w:hAnsi="FreesiaUPC" w:cs="FreesiaUPC"/>
                <w:sz w:val="30"/>
                <w:szCs w:val="30"/>
              </w:rPr>
            </w:pPr>
            <w:r>
              <w:rPr>
                <w:rFonts w:ascii="FreesiaUPC" w:hAnsi="FreesiaUPC" w:cs="FreesiaUPC"/>
                <w:sz w:val="30"/>
                <w:szCs w:val="30"/>
              </w:rPr>
              <w:t>7</w:t>
            </w:r>
          </w:p>
        </w:tc>
        <w:tc>
          <w:tcPr>
            <w:tcW w:w="2835" w:type="dxa"/>
          </w:tcPr>
          <w:p w14:paraId="4036BD44" w14:textId="77777777" w:rsidR="00B73BF7" w:rsidRPr="00243A17" w:rsidRDefault="00B73BF7" w:rsidP="00B73BF7">
            <w:pPr>
              <w:jc w:val="left"/>
              <w:rPr>
                <w:rFonts w:ascii="FreesiaUPC" w:hAnsi="FreesiaUPC" w:cs="FreesiaUPC"/>
                <w:sz w:val="30"/>
                <w:szCs w:val="30"/>
              </w:rPr>
            </w:pPr>
          </w:p>
        </w:tc>
      </w:tr>
      <w:tr w:rsidR="00B73BF7" w:rsidRPr="00243A17" w14:paraId="3459DB92" w14:textId="77777777" w:rsidTr="00DE5903">
        <w:tc>
          <w:tcPr>
            <w:tcW w:w="846" w:type="dxa"/>
          </w:tcPr>
          <w:p w14:paraId="322CD373" w14:textId="77777777" w:rsidR="00B73BF7" w:rsidRPr="00243A17" w:rsidRDefault="00B73BF7" w:rsidP="00B73BF7">
            <w:pPr>
              <w:rPr>
                <w:rFonts w:ascii="FreesiaUPC" w:hAnsi="FreesiaUPC" w:cs="FreesiaUPC"/>
                <w:sz w:val="30"/>
                <w:szCs w:val="30"/>
              </w:rPr>
            </w:pPr>
            <w:r>
              <w:rPr>
                <w:rFonts w:ascii="FreesiaUPC" w:hAnsi="FreesiaUPC" w:cs="FreesiaUPC" w:hint="cs"/>
                <w:sz w:val="30"/>
                <w:szCs w:val="30"/>
                <w:cs/>
              </w:rPr>
              <w:t>2</w:t>
            </w:r>
          </w:p>
        </w:tc>
        <w:tc>
          <w:tcPr>
            <w:tcW w:w="4536" w:type="dxa"/>
            <w:vAlign w:val="center"/>
          </w:tcPr>
          <w:p w14:paraId="7CB8B45F" w14:textId="105F33BC" w:rsidR="00B73BF7" w:rsidRPr="004F377C" w:rsidRDefault="00B73BF7" w:rsidP="00B73BF7">
            <w:pPr>
              <w:jc w:val="left"/>
              <w:rPr>
                <w:rFonts w:ascii="FreesiaUPC" w:hAnsi="FreesiaUPC" w:cs="FreesiaUPC"/>
                <w:sz w:val="26"/>
                <w:szCs w:val="26"/>
              </w:rPr>
            </w:pPr>
            <w:r w:rsidRPr="004F377C">
              <w:rPr>
                <w:rFonts w:ascii="FreesiaUPC" w:hAnsi="FreesiaUPC" w:cs="FreesiaUPC"/>
                <w:sz w:val="26"/>
                <w:szCs w:val="26"/>
              </w:rPr>
              <w:t>Typo</w:t>
            </w:r>
            <w:r w:rsidR="00E33122">
              <w:rPr>
                <w:rFonts w:ascii="FreesiaUPC" w:hAnsi="FreesiaUPC" w:cs="FreesiaUPC"/>
                <w:sz w:val="26"/>
                <w:szCs w:val="26"/>
              </w:rPr>
              <w:t>graphical</w:t>
            </w:r>
            <w:r w:rsidRPr="004F377C">
              <w:rPr>
                <w:rFonts w:ascii="FreesiaUPC" w:hAnsi="FreesiaUPC" w:cs="FreesiaUPC"/>
                <w:sz w:val="26"/>
                <w:szCs w:val="26"/>
              </w:rPr>
              <w:t xml:space="preserve"> error </w:t>
            </w:r>
            <w:r>
              <w:rPr>
                <w:rFonts w:ascii="FreesiaUPC" w:hAnsi="FreesiaUPC" w:cs="FreesiaUPC"/>
                <w:sz w:val="26"/>
                <w:szCs w:val="26"/>
              </w:rPr>
              <w:t>“significance”</w:t>
            </w:r>
          </w:p>
        </w:tc>
        <w:tc>
          <w:tcPr>
            <w:tcW w:w="5812" w:type="dxa"/>
          </w:tcPr>
          <w:p w14:paraId="54EC994C" w14:textId="7CA38CD3" w:rsidR="00B73BF7" w:rsidRPr="00243A17" w:rsidRDefault="00B73BF7" w:rsidP="00B73BF7">
            <w:pPr>
              <w:jc w:val="left"/>
              <w:rPr>
                <w:rFonts w:ascii="FreesiaUPC" w:hAnsi="FreesiaUPC" w:cs="FreesiaUPC"/>
                <w:sz w:val="30"/>
                <w:szCs w:val="30"/>
              </w:rPr>
            </w:pPr>
            <w:r>
              <w:rPr>
                <w:rFonts w:ascii="FreesiaUPC" w:hAnsi="FreesiaUPC" w:cs="FreesiaUPC"/>
                <w:sz w:val="30"/>
                <w:szCs w:val="30"/>
              </w:rPr>
              <w:t xml:space="preserve">Change to “significance level” </w:t>
            </w:r>
          </w:p>
        </w:tc>
        <w:tc>
          <w:tcPr>
            <w:tcW w:w="850" w:type="dxa"/>
          </w:tcPr>
          <w:p w14:paraId="13C1CAF5" w14:textId="29AFE8E4" w:rsidR="00B73BF7" w:rsidRPr="00243A17" w:rsidRDefault="00B73BF7" w:rsidP="00B73BF7">
            <w:pPr>
              <w:jc w:val="left"/>
              <w:rPr>
                <w:rFonts w:ascii="FreesiaUPC" w:hAnsi="FreesiaUPC" w:cs="FreesiaUPC"/>
                <w:sz w:val="30"/>
                <w:szCs w:val="30"/>
              </w:rPr>
            </w:pPr>
            <w:r>
              <w:rPr>
                <w:rFonts w:ascii="FreesiaUPC" w:hAnsi="FreesiaUPC" w:cs="FreesiaUPC"/>
                <w:sz w:val="30"/>
                <w:szCs w:val="30"/>
              </w:rPr>
              <w:t>10</w:t>
            </w:r>
          </w:p>
        </w:tc>
        <w:tc>
          <w:tcPr>
            <w:tcW w:w="851" w:type="dxa"/>
          </w:tcPr>
          <w:p w14:paraId="0C93E463" w14:textId="2666373C" w:rsidR="00B73BF7" w:rsidRPr="00243A17" w:rsidRDefault="00B73BF7" w:rsidP="00B73BF7">
            <w:pPr>
              <w:jc w:val="left"/>
              <w:rPr>
                <w:rFonts w:ascii="FreesiaUPC" w:hAnsi="FreesiaUPC" w:cs="FreesiaUPC"/>
                <w:sz w:val="30"/>
                <w:szCs w:val="30"/>
              </w:rPr>
            </w:pPr>
            <w:r>
              <w:rPr>
                <w:rFonts w:ascii="FreesiaUPC" w:hAnsi="FreesiaUPC" w:cs="FreesiaUPC"/>
                <w:sz w:val="30"/>
                <w:szCs w:val="30"/>
              </w:rPr>
              <w:t>26</w:t>
            </w:r>
          </w:p>
        </w:tc>
        <w:tc>
          <w:tcPr>
            <w:tcW w:w="2835" w:type="dxa"/>
          </w:tcPr>
          <w:p w14:paraId="20AD531A" w14:textId="77777777" w:rsidR="00B73BF7" w:rsidRPr="00243A17" w:rsidRDefault="00B73BF7" w:rsidP="00B73BF7">
            <w:pPr>
              <w:jc w:val="left"/>
              <w:rPr>
                <w:rFonts w:ascii="FreesiaUPC" w:hAnsi="FreesiaUPC" w:cs="FreesiaUPC"/>
                <w:sz w:val="30"/>
                <w:szCs w:val="30"/>
              </w:rPr>
            </w:pPr>
          </w:p>
        </w:tc>
      </w:tr>
      <w:tr w:rsidR="00B73BF7" w:rsidRPr="00243A17" w14:paraId="49F36939" w14:textId="77777777" w:rsidTr="00844FE9">
        <w:trPr>
          <w:trHeight w:val="80"/>
        </w:trPr>
        <w:tc>
          <w:tcPr>
            <w:tcW w:w="846" w:type="dxa"/>
          </w:tcPr>
          <w:p w14:paraId="764942AF" w14:textId="77777777" w:rsidR="00B73BF7" w:rsidRPr="00243A17" w:rsidRDefault="00B73BF7" w:rsidP="00B73BF7">
            <w:pPr>
              <w:rPr>
                <w:rFonts w:ascii="FreesiaUPC" w:hAnsi="FreesiaUPC" w:cs="FreesiaUPC"/>
                <w:sz w:val="30"/>
                <w:szCs w:val="30"/>
              </w:rPr>
            </w:pPr>
            <w:r>
              <w:rPr>
                <w:rFonts w:ascii="FreesiaUPC" w:hAnsi="FreesiaUPC" w:cs="FreesiaUPC" w:hint="cs"/>
                <w:sz w:val="30"/>
                <w:szCs w:val="30"/>
                <w:cs/>
              </w:rPr>
              <w:t>3</w:t>
            </w:r>
          </w:p>
        </w:tc>
        <w:tc>
          <w:tcPr>
            <w:tcW w:w="4536" w:type="dxa"/>
          </w:tcPr>
          <w:p w14:paraId="73901AD3" w14:textId="144ED9B8" w:rsidR="00B73BF7" w:rsidRPr="00243A17" w:rsidRDefault="00B73BF7" w:rsidP="00B73BF7">
            <w:pPr>
              <w:jc w:val="left"/>
              <w:rPr>
                <w:rFonts w:ascii="FreesiaUPC" w:hAnsi="FreesiaUPC" w:cs="FreesiaUPC"/>
                <w:sz w:val="30"/>
                <w:szCs w:val="30"/>
              </w:rPr>
            </w:pPr>
            <w:r>
              <w:rPr>
                <w:rFonts w:ascii="FreesiaUPC" w:hAnsi="FreesiaUPC" w:cs="FreesiaUPC"/>
                <w:sz w:val="30"/>
                <w:szCs w:val="30"/>
              </w:rPr>
              <w:t xml:space="preserve">Full journal name required in references section. </w:t>
            </w:r>
          </w:p>
        </w:tc>
        <w:tc>
          <w:tcPr>
            <w:tcW w:w="5812" w:type="dxa"/>
          </w:tcPr>
          <w:p w14:paraId="7A61F62D" w14:textId="2CA986AA" w:rsidR="00B73BF7" w:rsidRPr="00243A17" w:rsidRDefault="00B73BF7" w:rsidP="00B73BF7">
            <w:pPr>
              <w:jc w:val="left"/>
              <w:rPr>
                <w:rFonts w:ascii="FreesiaUPC" w:hAnsi="FreesiaUPC" w:cs="FreesiaUPC"/>
                <w:sz w:val="30"/>
                <w:szCs w:val="30"/>
              </w:rPr>
            </w:pPr>
            <w:r>
              <w:rPr>
                <w:rFonts w:ascii="FreesiaUPC" w:hAnsi="FreesiaUPC" w:cs="FreesiaUPC"/>
                <w:sz w:val="30"/>
                <w:szCs w:val="30"/>
              </w:rPr>
              <w:t xml:space="preserve">Change all journal name to full title. </w:t>
            </w:r>
          </w:p>
        </w:tc>
        <w:tc>
          <w:tcPr>
            <w:tcW w:w="850" w:type="dxa"/>
          </w:tcPr>
          <w:p w14:paraId="1B2E2159" w14:textId="0544078C" w:rsidR="00B73BF7" w:rsidRPr="00243A17" w:rsidRDefault="00B73BF7" w:rsidP="00B73BF7">
            <w:pPr>
              <w:jc w:val="left"/>
              <w:rPr>
                <w:rFonts w:ascii="FreesiaUPC" w:hAnsi="FreesiaUPC" w:cs="FreesiaUPC"/>
                <w:sz w:val="30"/>
                <w:szCs w:val="30"/>
              </w:rPr>
            </w:pPr>
            <w:r>
              <w:rPr>
                <w:rFonts w:ascii="FreesiaUPC" w:hAnsi="FreesiaUPC" w:cs="FreesiaUPC"/>
                <w:sz w:val="30"/>
                <w:szCs w:val="30"/>
              </w:rPr>
              <w:t>16</w:t>
            </w:r>
          </w:p>
        </w:tc>
        <w:tc>
          <w:tcPr>
            <w:tcW w:w="851" w:type="dxa"/>
          </w:tcPr>
          <w:p w14:paraId="53C216B1" w14:textId="5E8AF71F" w:rsidR="00B73BF7" w:rsidRPr="00243A17" w:rsidRDefault="00752DEE" w:rsidP="00B73BF7">
            <w:pPr>
              <w:jc w:val="left"/>
              <w:rPr>
                <w:rFonts w:ascii="FreesiaUPC" w:hAnsi="FreesiaUPC" w:cs="FreesiaUPC"/>
                <w:sz w:val="30"/>
                <w:szCs w:val="30"/>
              </w:rPr>
            </w:pPr>
            <w:r>
              <w:rPr>
                <w:rFonts w:ascii="FreesiaUPC" w:hAnsi="FreesiaUPC" w:cs="FreesiaUPC"/>
                <w:sz w:val="30"/>
                <w:szCs w:val="30"/>
              </w:rPr>
              <w:t>All</w:t>
            </w:r>
            <w:r w:rsidR="0044016C">
              <w:rPr>
                <w:rFonts w:ascii="FreesiaUPC" w:hAnsi="FreesiaUPC" w:cs="FreesiaUPC"/>
                <w:sz w:val="30"/>
                <w:szCs w:val="30"/>
              </w:rPr>
              <w:t xml:space="preserve"> ref.</w:t>
            </w:r>
          </w:p>
        </w:tc>
        <w:tc>
          <w:tcPr>
            <w:tcW w:w="2835" w:type="dxa"/>
          </w:tcPr>
          <w:p w14:paraId="57ED6974" w14:textId="36BD2212" w:rsidR="00B73BF7" w:rsidRPr="00243A17" w:rsidRDefault="00B73BF7" w:rsidP="00B73BF7">
            <w:pPr>
              <w:jc w:val="left"/>
              <w:rPr>
                <w:rFonts w:ascii="FreesiaUPC" w:hAnsi="FreesiaUPC" w:cs="FreesiaUPC"/>
                <w:sz w:val="30"/>
                <w:szCs w:val="30"/>
              </w:rPr>
            </w:pPr>
          </w:p>
        </w:tc>
      </w:tr>
      <w:tr w:rsidR="00E33122" w:rsidRPr="00243A17" w14:paraId="264C90F7" w14:textId="77777777" w:rsidTr="00844FE9">
        <w:trPr>
          <w:trHeight w:val="80"/>
        </w:trPr>
        <w:tc>
          <w:tcPr>
            <w:tcW w:w="846" w:type="dxa"/>
          </w:tcPr>
          <w:p w14:paraId="67FAEA03" w14:textId="62622866" w:rsidR="00E33122" w:rsidRDefault="00E33122" w:rsidP="00B73BF7">
            <w:pPr>
              <w:rPr>
                <w:rFonts w:ascii="FreesiaUPC" w:hAnsi="FreesiaUPC" w:cs="FreesiaUPC"/>
                <w:sz w:val="30"/>
                <w:szCs w:val="30"/>
                <w:cs/>
              </w:rPr>
            </w:pPr>
            <w:r>
              <w:rPr>
                <w:rFonts w:ascii="FreesiaUPC" w:hAnsi="FreesiaUPC" w:cs="FreesiaUPC"/>
                <w:sz w:val="30"/>
                <w:szCs w:val="30"/>
              </w:rPr>
              <w:t>4</w:t>
            </w:r>
          </w:p>
        </w:tc>
        <w:tc>
          <w:tcPr>
            <w:tcW w:w="4536" w:type="dxa"/>
          </w:tcPr>
          <w:p w14:paraId="1FF07345" w14:textId="7EA50D19" w:rsidR="00E33122" w:rsidRDefault="00E33122" w:rsidP="00B73BF7">
            <w:pPr>
              <w:jc w:val="left"/>
              <w:rPr>
                <w:rFonts w:ascii="FreesiaUPC" w:hAnsi="FreesiaUPC" w:cs="FreesiaUPC"/>
                <w:sz w:val="30"/>
                <w:szCs w:val="30"/>
              </w:rPr>
            </w:pPr>
            <w:r>
              <w:rPr>
                <w:rFonts w:ascii="FreesiaUPC" w:hAnsi="FreesiaUPC" w:cs="FreesiaUPC"/>
                <w:sz w:val="30"/>
                <w:szCs w:val="30"/>
              </w:rPr>
              <w:t>Incorrect mapping of asterisk and significance level</w:t>
            </w:r>
          </w:p>
        </w:tc>
        <w:tc>
          <w:tcPr>
            <w:tcW w:w="5812" w:type="dxa"/>
          </w:tcPr>
          <w:p w14:paraId="6682F368" w14:textId="55CB27D7" w:rsidR="00E33122" w:rsidRDefault="00E33122" w:rsidP="00B73BF7">
            <w:pPr>
              <w:jc w:val="left"/>
              <w:rPr>
                <w:rFonts w:ascii="FreesiaUPC" w:hAnsi="FreesiaUPC" w:cs="FreesiaUPC"/>
                <w:sz w:val="30"/>
                <w:szCs w:val="30"/>
              </w:rPr>
            </w:pPr>
            <w:r>
              <w:rPr>
                <w:rFonts w:ascii="FreesiaUPC" w:hAnsi="FreesiaUPC" w:cs="FreesiaUPC"/>
                <w:sz w:val="30"/>
                <w:szCs w:val="30"/>
              </w:rPr>
              <w:t xml:space="preserve">Correct all table notes. The notes should now reflect the correct mapping of the asterisk and significant levels. The correct </w:t>
            </w:r>
            <w:r w:rsidR="008770C4">
              <w:rPr>
                <w:rFonts w:ascii="FreesiaUPC" w:hAnsi="FreesiaUPC" w:cs="FreesiaUPC"/>
                <w:sz w:val="30"/>
                <w:szCs w:val="30"/>
              </w:rPr>
              <w:t xml:space="preserve">table </w:t>
            </w:r>
            <w:r>
              <w:rPr>
                <w:rFonts w:ascii="FreesiaUPC" w:hAnsi="FreesiaUPC" w:cs="FreesiaUPC"/>
                <w:sz w:val="30"/>
                <w:szCs w:val="30"/>
              </w:rPr>
              <w:t xml:space="preserve">note should </w:t>
            </w:r>
            <w:r w:rsidR="008770C4">
              <w:rPr>
                <w:rFonts w:ascii="FreesiaUPC" w:hAnsi="FreesiaUPC" w:cs="FreesiaUPC"/>
                <w:sz w:val="30"/>
                <w:szCs w:val="30"/>
              </w:rPr>
              <w:t>read:</w:t>
            </w:r>
            <w:r>
              <w:rPr>
                <w:rFonts w:ascii="FreesiaUPC" w:hAnsi="FreesiaUPC" w:cs="FreesiaUPC"/>
                <w:sz w:val="30"/>
                <w:szCs w:val="30"/>
              </w:rPr>
              <w:t xml:space="preserve"> </w:t>
            </w:r>
            <w:proofErr w:type="gramStart"/>
            <w:r>
              <w:rPr>
                <w:sz w:val="15"/>
                <w:szCs w:val="15"/>
              </w:rPr>
              <w:t>*,*</w:t>
            </w:r>
            <w:proofErr w:type="gramEnd"/>
            <w:r>
              <w:rPr>
                <w:sz w:val="15"/>
                <w:szCs w:val="15"/>
              </w:rPr>
              <w:t>*,*** represent statistical significance at the 10%, 5%, and 1% levels, respectively</w:t>
            </w:r>
          </w:p>
        </w:tc>
        <w:tc>
          <w:tcPr>
            <w:tcW w:w="850" w:type="dxa"/>
          </w:tcPr>
          <w:p w14:paraId="48C0D8B6" w14:textId="640F53AD" w:rsidR="00E33122" w:rsidRDefault="00E33122" w:rsidP="00B73BF7">
            <w:pPr>
              <w:jc w:val="left"/>
              <w:rPr>
                <w:rFonts w:ascii="FreesiaUPC" w:hAnsi="FreesiaUPC" w:cs="FreesiaUPC"/>
                <w:sz w:val="30"/>
                <w:szCs w:val="30"/>
              </w:rPr>
            </w:pPr>
            <w:r>
              <w:rPr>
                <w:rFonts w:ascii="FreesiaUPC" w:hAnsi="FreesiaUPC" w:cs="FreesiaUPC"/>
                <w:sz w:val="30"/>
                <w:szCs w:val="30"/>
              </w:rPr>
              <w:t>20, 21, 23</w:t>
            </w:r>
          </w:p>
        </w:tc>
        <w:tc>
          <w:tcPr>
            <w:tcW w:w="851" w:type="dxa"/>
          </w:tcPr>
          <w:p w14:paraId="2946A898" w14:textId="418CAFE8" w:rsidR="00E33122" w:rsidRDefault="00E33122" w:rsidP="00B73BF7">
            <w:pPr>
              <w:jc w:val="left"/>
              <w:rPr>
                <w:rFonts w:ascii="FreesiaUPC" w:hAnsi="FreesiaUPC" w:cs="FreesiaUPC"/>
                <w:sz w:val="30"/>
                <w:szCs w:val="30"/>
              </w:rPr>
            </w:pPr>
            <w:r>
              <w:rPr>
                <w:rFonts w:ascii="FreesiaUPC" w:hAnsi="FreesiaUPC" w:cs="FreesiaUPC"/>
                <w:sz w:val="30"/>
                <w:szCs w:val="30"/>
              </w:rPr>
              <w:t>Table Notes</w:t>
            </w:r>
          </w:p>
        </w:tc>
        <w:tc>
          <w:tcPr>
            <w:tcW w:w="2835" w:type="dxa"/>
          </w:tcPr>
          <w:p w14:paraId="16BE86F8" w14:textId="77777777" w:rsidR="00E33122" w:rsidRPr="00243A17" w:rsidRDefault="00E33122" w:rsidP="00B73BF7">
            <w:pPr>
              <w:jc w:val="left"/>
              <w:rPr>
                <w:rFonts w:ascii="FreesiaUPC" w:hAnsi="FreesiaUPC" w:cs="FreesiaUPC"/>
                <w:sz w:val="30"/>
                <w:szCs w:val="30"/>
              </w:rPr>
            </w:pPr>
          </w:p>
        </w:tc>
      </w:tr>
      <w:tr w:rsidR="00B73BF7" w:rsidRPr="00243A17" w14:paraId="52FA9C54" w14:textId="77777777" w:rsidTr="00844FE9">
        <w:trPr>
          <w:trHeight w:val="80"/>
        </w:trPr>
        <w:tc>
          <w:tcPr>
            <w:tcW w:w="846" w:type="dxa"/>
          </w:tcPr>
          <w:p w14:paraId="77C75F33" w14:textId="77777777" w:rsidR="00B73BF7" w:rsidRDefault="00B73BF7" w:rsidP="00B73BF7">
            <w:pPr>
              <w:rPr>
                <w:rFonts w:ascii="FreesiaUPC" w:hAnsi="FreesiaUPC" w:cs="FreesiaUPC"/>
                <w:sz w:val="30"/>
                <w:szCs w:val="30"/>
                <w:cs/>
              </w:rPr>
            </w:pPr>
          </w:p>
        </w:tc>
        <w:tc>
          <w:tcPr>
            <w:tcW w:w="4536" w:type="dxa"/>
          </w:tcPr>
          <w:p w14:paraId="369C2F13" w14:textId="77777777" w:rsidR="00B73BF7" w:rsidRPr="00243A17" w:rsidRDefault="00B73BF7" w:rsidP="00B73BF7">
            <w:pPr>
              <w:jc w:val="left"/>
              <w:rPr>
                <w:rFonts w:ascii="FreesiaUPC" w:hAnsi="FreesiaUPC" w:cs="FreesiaUPC"/>
                <w:sz w:val="30"/>
                <w:szCs w:val="30"/>
              </w:rPr>
            </w:pPr>
          </w:p>
        </w:tc>
        <w:tc>
          <w:tcPr>
            <w:tcW w:w="5812" w:type="dxa"/>
          </w:tcPr>
          <w:p w14:paraId="20C6B602" w14:textId="77777777" w:rsidR="00B73BF7" w:rsidRPr="00243A17" w:rsidRDefault="00B73BF7" w:rsidP="00B73BF7">
            <w:pPr>
              <w:jc w:val="left"/>
              <w:rPr>
                <w:rFonts w:ascii="FreesiaUPC" w:hAnsi="FreesiaUPC" w:cs="FreesiaUPC"/>
                <w:sz w:val="30"/>
                <w:szCs w:val="30"/>
              </w:rPr>
            </w:pPr>
          </w:p>
        </w:tc>
        <w:tc>
          <w:tcPr>
            <w:tcW w:w="850" w:type="dxa"/>
          </w:tcPr>
          <w:p w14:paraId="024136DC" w14:textId="77777777" w:rsidR="00B73BF7" w:rsidRPr="00243A17" w:rsidRDefault="00B73BF7" w:rsidP="00B73BF7">
            <w:pPr>
              <w:jc w:val="left"/>
              <w:rPr>
                <w:rFonts w:ascii="FreesiaUPC" w:hAnsi="FreesiaUPC" w:cs="FreesiaUPC"/>
                <w:sz w:val="30"/>
                <w:szCs w:val="30"/>
              </w:rPr>
            </w:pPr>
          </w:p>
        </w:tc>
        <w:tc>
          <w:tcPr>
            <w:tcW w:w="851" w:type="dxa"/>
          </w:tcPr>
          <w:p w14:paraId="1AE23804" w14:textId="77777777" w:rsidR="00B73BF7" w:rsidRPr="00243A17" w:rsidRDefault="00B73BF7" w:rsidP="00B73BF7">
            <w:pPr>
              <w:jc w:val="left"/>
              <w:rPr>
                <w:rFonts w:ascii="FreesiaUPC" w:hAnsi="FreesiaUPC" w:cs="FreesiaUPC"/>
                <w:sz w:val="30"/>
                <w:szCs w:val="30"/>
              </w:rPr>
            </w:pPr>
          </w:p>
        </w:tc>
        <w:tc>
          <w:tcPr>
            <w:tcW w:w="2835" w:type="dxa"/>
          </w:tcPr>
          <w:p w14:paraId="738BBDBB" w14:textId="77777777" w:rsidR="00B73BF7" w:rsidRPr="00243A17" w:rsidRDefault="00B73BF7" w:rsidP="00B73BF7">
            <w:pPr>
              <w:jc w:val="left"/>
              <w:rPr>
                <w:rFonts w:ascii="FreesiaUPC" w:hAnsi="FreesiaUPC" w:cs="FreesiaUPC"/>
                <w:sz w:val="30"/>
                <w:szCs w:val="30"/>
              </w:rPr>
            </w:pPr>
          </w:p>
        </w:tc>
      </w:tr>
      <w:tr w:rsidR="00B73BF7" w:rsidRPr="00243A17" w14:paraId="7710E489" w14:textId="77777777" w:rsidTr="00844FE9">
        <w:tc>
          <w:tcPr>
            <w:tcW w:w="846" w:type="dxa"/>
          </w:tcPr>
          <w:p w14:paraId="1A1880A2" w14:textId="77777777" w:rsidR="00B73BF7" w:rsidRPr="00243A17" w:rsidRDefault="00B73BF7" w:rsidP="00B73BF7">
            <w:pPr>
              <w:rPr>
                <w:rFonts w:ascii="FreesiaUPC" w:hAnsi="FreesiaUPC" w:cs="FreesiaUPC"/>
                <w:sz w:val="30"/>
                <w:szCs w:val="30"/>
              </w:rPr>
            </w:pPr>
          </w:p>
        </w:tc>
        <w:tc>
          <w:tcPr>
            <w:tcW w:w="4536" w:type="dxa"/>
          </w:tcPr>
          <w:p w14:paraId="390B80EC" w14:textId="77777777" w:rsidR="00B73BF7" w:rsidRPr="00BA0808" w:rsidRDefault="00B73BF7" w:rsidP="00B73BF7">
            <w:pPr>
              <w:jc w:val="left"/>
              <w:rPr>
                <w:rFonts w:ascii="FreesiaUPC" w:hAnsi="FreesiaUPC" w:cs="FreesiaUPC"/>
                <w:b/>
                <w:bCs/>
                <w:sz w:val="28"/>
              </w:rPr>
            </w:pPr>
            <w:r w:rsidRPr="00E97C64">
              <w:rPr>
                <w:rFonts w:ascii="FreesiaUPC" w:hAnsi="FreesiaUPC" w:cs="FreesiaUPC" w:hint="cs"/>
                <w:b/>
                <w:bCs/>
                <w:sz w:val="28"/>
                <w:cs/>
              </w:rPr>
              <w:t xml:space="preserve">ผู้ประเมิน </w:t>
            </w:r>
            <w:r>
              <w:rPr>
                <w:rFonts w:ascii="FreesiaUPC" w:hAnsi="FreesiaUPC" w:cs="FreesiaUPC"/>
                <w:b/>
                <w:bCs/>
                <w:sz w:val="28"/>
              </w:rPr>
              <w:t>C</w:t>
            </w:r>
          </w:p>
        </w:tc>
        <w:tc>
          <w:tcPr>
            <w:tcW w:w="5812" w:type="dxa"/>
          </w:tcPr>
          <w:p w14:paraId="095DAECF" w14:textId="77777777" w:rsidR="00B73BF7" w:rsidRPr="00243A17" w:rsidRDefault="00B73BF7" w:rsidP="00B73BF7">
            <w:pPr>
              <w:jc w:val="left"/>
              <w:rPr>
                <w:rFonts w:ascii="FreesiaUPC" w:hAnsi="FreesiaUPC" w:cs="FreesiaUPC"/>
                <w:sz w:val="30"/>
                <w:szCs w:val="30"/>
              </w:rPr>
            </w:pPr>
          </w:p>
        </w:tc>
        <w:tc>
          <w:tcPr>
            <w:tcW w:w="850" w:type="dxa"/>
          </w:tcPr>
          <w:p w14:paraId="6A080334" w14:textId="77777777" w:rsidR="00B73BF7" w:rsidRPr="00243A17" w:rsidRDefault="00B73BF7" w:rsidP="00B73BF7">
            <w:pPr>
              <w:jc w:val="left"/>
              <w:rPr>
                <w:rFonts w:ascii="FreesiaUPC" w:hAnsi="FreesiaUPC" w:cs="FreesiaUPC"/>
                <w:sz w:val="30"/>
                <w:szCs w:val="30"/>
              </w:rPr>
            </w:pPr>
          </w:p>
        </w:tc>
        <w:tc>
          <w:tcPr>
            <w:tcW w:w="851" w:type="dxa"/>
          </w:tcPr>
          <w:p w14:paraId="506FD115" w14:textId="77777777" w:rsidR="00B73BF7" w:rsidRPr="00243A17" w:rsidRDefault="00B73BF7" w:rsidP="00B73BF7">
            <w:pPr>
              <w:jc w:val="left"/>
              <w:rPr>
                <w:rFonts w:ascii="FreesiaUPC" w:hAnsi="FreesiaUPC" w:cs="FreesiaUPC"/>
                <w:sz w:val="30"/>
                <w:szCs w:val="30"/>
              </w:rPr>
            </w:pPr>
          </w:p>
        </w:tc>
        <w:tc>
          <w:tcPr>
            <w:tcW w:w="2835" w:type="dxa"/>
          </w:tcPr>
          <w:p w14:paraId="6CB501BF" w14:textId="77777777" w:rsidR="00B73BF7" w:rsidRPr="00243A17" w:rsidRDefault="00B73BF7" w:rsidP="00B73BF7">
            <w:pPr>
              <w:jc w:val="left"/>
              <w:rPr>
                <w:rFonts w:ascii="FreesiaUPC" w:hAnsi="FreesiaUPC" w:cs="FreesiaUPC"/>
                <w:sz w:val="30"/>
                <w:szCs w:val="30"/>
              </w:rPr>
            </w:pPr>
          </w:p>
        </w:tc>
      </w:tr>
      <w:tr w:rsidR="00B73BF7" w14:paraId="6B8E77FC" w14:textId="77777777" w:rsidTr="00844FE9">
        <w:tc>
          <w:tcPr>
            <w:tcW w:w="846" w:type="dxa"/>
          </w:tcPr>
          <w:p w14:paraId="5E1C4830" w14:textId="77777777" w:rsidR="00B73BF7" w:rsidRDefault="00B73BF7" w:rsidP="00B73BF7">
            <w:pPr>
              <w:rPr>
                <w:rFonts w:asciiTheme="minorBidi" w:hAnsiTheme="minorBidi"/>
                <w:sz w:val="30"/>
                <w:szCs w:val="30"/>
              </w:rPr>
            </w:pPr>
            <w:r>
              <w:rPr>
                <w:rFonts w:asciiTheme="minorBidi" w:hAnsiTheme="minorBidi"/>
                <w:sz w:val="30"/>
                <w:szCs w:val="30"/>
              </w:rPr>
              <w:t>1</w:t>
            </w:r>
          </w:p>
        </w:tc>
        <w:tc>
          <w:tcPr>
            <w:tcW w:w="4536" w:type="dxa"/>
          </w:tcPr>
          <w:p w14:paraId="7E0A5358" w14:textId="5D888132" w:rsidR="00B73BF7" w:rsidRPr="001B1F38" w:rsidRDefault="00B73BF7" w:rsidP="001B1F38">
            <w:r w:rsidRPr="001B1F38">
              <w:t>Topic should be clearer such as "The predictive power of twitter sentiment index on U.S. stock returns."</w:t>
            </w:r>
          </w:p>
        </w:tc>
        <w:tc>
          <w:tcPr>
            <w:tcW w:w="5812" w:type="dxa"/>
          </w:tcPr>
          <w:p w14:paraId="6D2C451C" w14:textId="31D86CEC" w:rsidR="00B73BF7" w:rsidRPr="001B1F38" w:rsidRDefault="001F42FE" w:rsidP="001B1F38">
            <w:r w:rsidRPr="001B1F38">
              <w:t>As suggested, c</w:t>
            </w:r>
            <w:r w:rsidR="00B73BF7" w:rsidRPr="001B1F38">
              <w:t>hange the topic accordingly to “"</w:t>
            </w:r>
            <w:bookmarkStart w:id="0" w:name="_Hlk103439929"/>
            <w:r w:rsidR="00B73BF7" w:rsidRPr="001B1F38">
              <w:t>The predictive power of twitter sentiment index on U.S. stock returns.</w:t>
            </w:r>
            <w:bookmarkEnd w:id="0"/>
            <w:r w:rsidR="00B73BF7" w:rsidRPr="001B1F38">
              <w:t xml:space="preserve">" </w:t>
            </w:r>
            <w:r w:rsidRPr="001B1F38">
              <w:t xml:space="preserve"> </w:t>
            </w:r>
            <w:r w:rsidR="008770C4" w:rsidRPr="001B1F38">
              <w:t>(</w:t>
            </w:r>
            <w:r w:rsidRPr="001B1F38">
              <w:t xml:space="preserve">With thanks to the referee. </w:t>
            </w:r>
            <w:r w:rsidR="008770C4" w:rsidRPr="001B1F38">
              <w:t>)</w:t>
            </w:r>
          </w:p>
        </w:tc>
        <w:tc>
          <w:tcPr>
            <w:tcW w:w="850" w:type="dxa"/>
          </w:tcPr>
          <w:p w14:paraId="566443F9" w14:textId="3FA1E9A6" w:rsidR="00B73BF7" w:rsidRDefault="00B73BF7" w:rsidP="00B73BF7">
            <w:pPr>
              <w:jc w:val="left"/>
              <w:rPr>
                <w:rFonts w:asciiTheme="minorBidi" w:hAnsiTheme="minorBidi"/>
                <w:sz w:val="30"/>
                <w:szCs w:val="30"/>
              </w:rPr>
            </w:pPr>
            <w:r>
              <w:rPr>
                <w:rFonts w:asciiTheme="minorBidi" w:hAnsiTheme="minorBidi" w:hint="cs"/>
                <w:sz w:val="30"/>
                <w:szCs w:val="30"/>
                <w:cs/>
              </w:rPr>
              <w:t>1</w:t>
            </w:r>
          </w:p>
        </w:tc>
        <w:tc>
          <w:tcPr>
            <w:tcW w:w="851" w:type="dxa"/>
          </w:tcPr>
          <w:p w14:paraId="5F908A96" w14:textId="0C0A9503" w:rsidR="00B73BF7" w:rsidRDefault="00B73BF7" w:rsidP="00B73BF7">
            <w:pPr>
              <w:jc w:val="left"/>
              <w:rPr>
                <w:rFonts w:asciiTheme="minorBidi" w:hAnsiTheme="minorBidi"/>
                <w:sz w:val="30"/>
                <w:szCs w:val="30"/>
              </w:rPr>
            </w:pPr>
            <w:r>
              <w:rPr>
                <w:rFonts w:asciiTheme="minorBidi" w:hAnsiTheme="minorBidi"/>
                <w:sz w:val="30"/>
                <w:szCs w:val="30"/>
              </w:rPr>
              <w:t>1</w:t>
            </w:r>
          </w:p>
        </w:tc>
        <w:tc>
          <w:tcPr>
            <w:tcW w:w="2835" w:type="dxa"/>
          </w:tcPr>
          <w:p w14:paraId="4721823F" w14:textId="12C24F28" w:rsidR="00B73BF7" w:rsidRDefault="00B73BF7" w:rsidP="00B73BF7">
            <w:pPr>
              <w:jc w:val="left"/>
              <w:rPr>
                <w:rFonts w:asciiTheme="minorBidi" w:hAnsiTheme="minorBidi"/>
                <w:sz w:val="30"/>
                <w:szCs w:val="30"/>
              </w:rPr>
            </w:pPr>
          </w:p>
        </w:tc>
      </w:tr>
    </w:tbl>
    <w:p w14:paraId="223909EB" w14:textId="77777777" w:rsidR="00243A17" w:rsidRPr="001F6D8A" w:rsidRDefault="00243A17">
      <w:pPr>
        <w:rPr>
          <w:b/>
          <w:bCs/>
          <w:lang w:bidi="th-TH"/>
        </w:rPr>
      </w:pPr>
    </w:p>
    <w:sectPr w:rsidR="00243A17" w:rsidRPr="001F6D8A" w:rsidSect="009874A6">
      <w:footerReference w:type="default" r:id="rId9"/>
      <w:pgSz w:w="16838" w:h="11906" w:orient="landscape" w:code="9"/>
      <w:pgMar w:top="284" w:right="567" w:bottom="284" w:left="56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158FE" w14:textId="77777777" w:rsidR="00C87549" w:rsidRDefault="00C87549" w:rsidP="00836B61">
      <w:r>
        <w:separator/>
      </w:r>
    </w:p>
  </w:endnote>
  <w:endnote w:type="continuationSeparator" w:id="0">
    <w:p w14:paraId="7D45F152" w14:textId="77777777" w:rsidR="00C87549" w:rsidRDefault="00C87549" w:rsidP="00836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egoe UI">
    <w:altName w:val="Segoe UI"/>
    <w:panose1 w:val="020B0502040204020203"/>
    <w:charset w:val="00"/>
    <w:family w:val="swiss"/>
    <w:pitch w:val="variable"/>
    <w:sig w:usb0="E4002EFF" w:usb1="C000E47F" w:usb2="00000009" w:usb3="00000000" w:csb0="000001FF" w:csb1="00000000"/>
  </w:font>
  <w:font w:name="FreesiaUPC">
    <w:panose1 w:val="020B0604020202020204"/>
    <w:charset w:val="00"/>
    <w:family w:val="swiss"/>
    <w:pitch w:val="variable"/>
    <w:sig w:usb0="81000003" w:usb1="00000000" w:usb2="00000000" w:usb3="00000000" w:csb0="00010001" w:csb1="00000000"/>
  </w:font>
  <w:font w:name="Noto Sans">
    <w:altName w:val="Noto Sans"/>
    <w:charset w:val="00"/>
    <w:family w:val="swiss"/>
    <w:pitch w:val="variable"/>
    <w:sig w:usb0="E00082FF" w:usb1="400078FF" w:usb2="0000002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00BD9" w14:textId="77777777" w:rsidR="00836B61" w:rsidRPr="00CC3BF8" w:rsidRDefault="00836B61" w:rsidP="000A1EB8">
    <w:pPr>
      <w:pStyle w:val="Footer"/>
      <w:jc w:val="right"/>
      <w:rPr>
        <w:rFonts w:ascii="FreesiaUPC" w:hAnsi="FreesiaUPC" w:cs="FreesiaUPC"/>
      </w:rPr>
    </w:pPr>
    <w:r w:rsidRPr="00CC3BF8">
      <w:rPr>
        <w:rFonts w:ascii="FreesiaUPC" w:hAnsi="FreesiaUPC" w:cs="FreesiaUPC"/>
      </w:rPr>
      <w:t xml:space="preserve"> </w:t>
    </w:r>
    <w:proofErr w:type="spellStart"/>
    <w:r w:rsidRPr="00CC3BF8">
      <w:rPr>
        <w:rFonts w:ascii="FreesiaUPC" w:hAnsi="FreesiaUPC" w:cs="FreesiaUPC"/>
      </w:rPr>
      <w:t>hs</w:t>
    </w:r>
    <w:proofErr w:type="spellEnd"/>
    <w:r w:rsidRPr="00CC3BF8">
      <w:rPr>
        <w:rFonts w:ascii="FreesiaUPC" w:hAnsi="FreesiaUPC" w:cs="FreesiaUPC"/>
      </w:rPr>
      <w:t xml:space="preserve"> journal </w:t>
    </w:r>
    <w:r w:rsidR="000907A9">
      <w:rPr>
        <w:rFonts w:ascii="FreesiaUPC" w:hAnsi="FreesiaUPC" w:cs="FreesiaUPC"/>
      </w:rPr>
      <w:t>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D6AF" w14:textId="77777777" w:rsidR="00C87549" w:rsidRDefault="00C87549" w:rsidP="00836B61">
      <w:r>
        <w:separator/>
      </w:r>
    </w:p>
  </w:footnote>
  <w:footnote w:type="continuationSeparator" w:id="0">
    <w:p w14:paraId="355DE8BD" w14:textId="77777777" w:rsidR="00C87549" w:rsidRDefault="00C87549" w:rsidP="00836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9753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CE6820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22D0EC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860171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462618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29CC7D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A67130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A701E3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5C9ED3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78947781">
    <w:abstractNumId w:val="4"/>
  </w:num>
  <w:num w:numId="2" w16cid:durableId="402991476">
    <w:abstractNumId w:val="6"/>
  </w:num>
  <w:num w:numId="3" w16cid:durableId="1962683197">
    <w:abstractNumId w:val="7"/>
  </w:num>
  <w:num w:numId="4" w16cid:durableId="1911453838">
    <w:abstractNumId w:val="5"/>
  </w:num>
  <w:num w:numId="5" w16cid:durableId="1865744709">
    <w:abstractNumId w:val="3"/>
  </w:num>
  <w:num w:numId="6" w16cid:durableId="1245335419">
    <w:abstractNumId w:val="2"/>
  </w:num>
  <w:num w:numId="7" w16cid:durableId="733550615">
    <w:abstractNumId w:val="8"/>
  </w:num>
  <w:num w:numId="8" w16cid:durableId="772096787">
    <w:abstractNumId w:val="1"/>
  </w:num>
  <w:num w:numId="9" w16cid:durableId="1168252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0ED"/>
    <w:rsid w:val="000064EE"/>
    <w:rsid w:val="00013258"/>
    <w:rsid w:val="00044C4C"/>
    <w:rsid w:val="0007581B"/>
    <w:rsid w:val="00082A64"/>
    <w:rsid w:val="00082B67"/>
    <w:rsid w:val="00085F2B"/>
    <w:rsid w:val="000907A9"/>
    <w:rsid w:val="000907D6"/>
    <w:rsid w:val="00093315"/>
    <w:rsid w:val="000A1EB8"/>
    <w:rsid w:val="000A3FBC"/>
    <w:rsid w:val="000D29C8"/>
    <w:rsid w:val="000D51F4"/>
    <w:rsid w:val="000F6B9D"/>
    <w:rsid w:val="000F7147"/>
    <w:rsid w:val="00101D1A"/>
    <w:rsid w:val="00103D20"/>
    <w:rsid w:val="00110B5B"/>
    <w:rsid w:val="00130247"/>
    <w:rsid w:val="0014388D"/>
    <w:rsid w:val="00161BF5"/>
    <w:rsid w:val="001775A4"/>
    <w:rsid w:val="001B1F38"/>
    <w:rsid w:val="001B3D4F"/>
    <w:rsid w:val="001B5149"/>
    <w:rsid w:val="001D035E"/>
    <w:rsid w:val="001D51B3"/>
    <w:rsid w:val="001E7844"/>
    <w:rsid w:val="001F42FE"/>
    <w:rsid w:val="001F6D8A"/>
    <w:rsid w:val="00206E01"/>
    <w:rsid w:val="002138C6"/>
    <w:rsid w:val="00233077"/>
    <w:rsid w:val="00236E2A"/>
    <w:rsid w:val="00243A17"/>
    <w:rsid w:val="00254E2B"/>
    <w:rsid w:val="00260A3A"/>
    <w:rsid w:val="00287B50"/>
    <w:rsid w:val="00287F63"/>
    <w:rsid w:val="00296FFF"/>
    <w:rsid w:val="002B6EAF"/>
    <w:rsid w:val="002D7435"/>
    <w:rsid w:val="002E48E8"/>
    <w:rsid w:val="00302224"/>
    <w:rsid w:val="0031394D"/>
    <w:rsid w:val="00331225"/>
    <w:rsid w:val="00332B45"/>
    <w:rsid w:val="003430BE"/>
    <w:rsid w:val="00344931"/>
    <w:rsid w:val="00352001"/>
    <w:rsid w:val="003553CC"/>
    <w:rsid w:val="00361EA2"/>
    <w:rsid w:val="00385E71"/>
    <w:rsid w:val="00391446"/>
    <w:rsid w:val="0039625A"/>
    <w:rsid w:val="003A3725"/>
    <w:rsid w:val="003B6D8A"/>
    <w:rsid w:val="003D6432"/>
    <w:rsid w:val="003F4129"/>
    <w:rsid w:val="00403235"/>
    <w:rsid w:val="00423ABF"/>
    <w:rsid w:val="0044016C"/>
    <w:rsid w:val="00440A36"/>
    <w:rsid w:val="004621CB"/>
    <w:rsid w:val="00472A44"/>
    <w:rsid w:val="004F377C"/>
    <w:rsid w:val="004F64C2"/>
    <w:rsid w:val="005148CB"/>
    <w:rsid w:val="00524B8C"/>
    <w:rsid w:val="00525B97"/>
    <w:rsid w:val="00552C0C"/>
    <w:rsid w:val="00564929"/>
    <w:rsid w:val="005752D0"/>
    <w:rsid w:val="005763C4"/>
    <w:rsid w:val="00580AAD"/>
    <w:rsid w:val="005944C0"/>
    <w:rsid w:val="00594FE0"/>
    <w:rsid w:val="005B552D"/>
    <w:rsid w:val="005C0622"/>
    <w:rsid w:val="005D013D"/>
    <w:rsid w:val="005E74B2"/>
    <w:rsid w:val="00632AEB"/>
    <w:rsid w:val="00633CB1"/>
    <w:rsid w:val="00635161"/>
    <w:rsid w:val="006377FF"/>
    <w:rsid w:val="00652D63"/>
    <w:rsid w:val="00675BA8"/>
    <w:rsid w:val="0068405D"/>
    <w:rsid w:val="00696C05"/>
    <w:rsid w:val="006B2427"/>
    <w:rsid w:val="006B2D72"/>
    <w:rsid w:val="006C05E7"/>
    <w:rsid w:val="006F01FE"/>
    <w:rsid w:val="006F52A8"/>
    <w:rsid w:val="00700F94"/>
    <w:rsid w:val="00752DEE"/>
    <w:rsid w:val="0076409A"/>
    <w:rsid w:val="00773905"/>
    <w:rsid w:val="00785881"/>
    <w:rsid w:val="007A490C"/>
    <w:rsid w:val="007C2B97"/>
    <w:rsid w:val="007D385F"/>
    <w:rsid w:val="007E416A"/>
    <w:rsid w:val="007E7D47"/>
    <w:rsid w:val="008265F9"/>
    <w:rsid w:val="00836B61"/>
    <w:rsid w:val="00837DD2"/>
    <w:rsid w:val="00844FE9"/>
    <w:rsid w:val="00846AD9"/>
    <w:rsid w:val="00873109"/>
    <w:rsid w:val="008770C4"/>
    <w:rsid w:val="00885C83"/>
    <w:rsid w:val="00897AD3"/>
    <w:rsid w:val="008A4EF1"/>
    <w:rsid w:val="008B14E8"/>
    <w:rsid w:val="008B53F3"/>
    <w:rsid w:val="008F124C"/>
    <w:rsid w:val="008F12D9"/>
    <w:rsid w:val="008F14EC"/>
    <w:rsid w:val="00907951"/>
    <w:rsid w:val="00915958"/>
    <w:rsid w:val="00921E27"/>
    <w:rsid w:val="009263CD"/>
    <w:rsid w:val="00931FB9"/>
    <w:rsid w:val="00941947"/>
    <w:rsid w:val="00972D45"/>
    <w:rsid w:val="00981BAA"/>
    <w:rsid w:val="009874A6"/>
    <w:rsid w:val="00996408"/>
    <w:rsid w:val="009B7E05"/>
    <w:rsid w:val="009B7E8B"/>
    <w:rsid w:val="009E2076"/>
    <w:rsid w:val="009E6B68"/>
    <w:rsid w:val="00A14A38"/>
    <w:rsid w:val="00A178D6"/>
    <w:rsid w:val="00A17CF8"/>
    <w:rsid w:val="00A22746"/>
    <w:rsid w:val="00A31047"/>
    <w:rsid w:val="00A4007D"/>
    <w:rsid w:val="00A50684"/>
    <w:rsid w:val="00A6013E"/>
    <w:rsid w:val="00A64514"/>
    <w:rsid w:val="00A818B0"/>
    <w:rsid w:val="00A83AB1"/>
    <w:rsid w:val="00A92585"/>
    <w:rsid w:val="00AA511F"/>
    <w:rsid w:val="00AC3495"/>
    <w:rsid w:val="00AD6808"/>
    <w:rsid w:val="00AF4A2B"/>
    <w:rsid w:val="00B1069B"/>
    <w:rsid w:val="00B11EF6"/>
    <w:rsid w:val="00B43C91"/>
    <w:rsid w:val="00B710ED"/>
    <w:rsid w:val="00B73BF7"/>
    <w:rsid w:val="00B966AF"/>
    <w:rsid w:val="00BA0808"/>
    <w:rsid w:val="00BA3655"/>
    <w:rsid w:val="00BB0981"/>
    <w:rsid w:val="00BC32C0"/>
    <w:rsid w:val="00BC4FE2"/>
    <w:rsid w:val="00BD10F8"/>
    <w:rsid w:val="00BD511D"/>
    <w:rsid w:val="00C01CBA"/>
    <w:rsid w:val="00C47B77"/>
    <w:rsid w:val="00C53220"/>
    <w:rsid w:val="00C56E44"/>
    <w:rsid w:val="00C65678"/>
    <w:rsid w:val="00C87549"/>
    <w:rsid w:val="00CB0220"/>
    <w:rsid w:val="00CB621F"/>
    <w:rsid w:val="00CC3BF8"/>
    <w:rsid w:val="00CC5C37"/>
    <w:rsid w:val="00CD01B5"/>
    <w:rsid w:val="00D22585"/>
    <w:rsid w:val="00D31E5F"/>
    <w:rsid w:val="00D51459"/>
    <w:rsid w:val="00D66FB7"/>
    <w:rsid w:val="00D76461"/>
    <w:rsid w:val="00DB47CC"/>
    <w:rsid w:val="00DC3DCE"/>
    <w:rsid w:val="00DC49E2"/>
    <w:rsid w:val="00DC6B29"/>
    <w:rsid w:val="00DD3C45"/>
    <w:rsid w:val="00DE2F21"/>
    <w:rsid w:val="00DF5472"/>
    <w:rsid w:val="00E01122"/>
    <w:rsid w:val="00E32009"/>
    <w:rsid w:val="00E33122"/>
    <w:rsid w:val="00E447B8"/>
    <w:rsid w:val="00E4724E"/>
    <w:rsid w:val="00E54A25"/>
    <w:rsid w:val="00E74097"/>
    <w:rsid w:val="00E8677F"/>
    <w:rsid w:val="00E92D0C"/>
    <w:rsid w:val="00E97C64"/>
    <w:rsid w:val="00EA17C2"/>
    <w:rsid w:val="00EC12AA"/>
    <w:rsid w:val="00EC613A"/>
    <w:rsid w:val="00ED092F"/>
    <w:rsid w:val="00ED5222"/>
    <w:rsid w:val="00EE259F"/>
    <w:rsid w:val="00EF356A"/>
    <w:rsid w:val="00EF4C20"/>
    <w:rsid w:val="00F36579"/>
    <w:rsid w:val="00F457AD"/>
    <w:rsid w:val="00F62883"/>
    <w:rsid w:val="00F67E31"/>
    <w:rsid w:val="00F84808"/>
    <w:rsid w:val="00F955AA"/>
    <w:rsid w:val="00FB5BAE"/>
    <w:rsid w:val="00FB6FA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27335"/>
  <w15:chartTrackingRefBased/>
  <w15:docId w15:val="{93199AAA-A510-4A8F-8F7F-5EDE5FF4E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0ED"/>
    <w:pPr>
      <w:tabs>
        <w:tab w:val="center" w:pos="4513"/>
        <w:tab w:val="right" w:pos="9026"/>
      </w:tabs>
    </w:pPr>
    <w:rPr>
      <w:rFonts w:ascii="Times New Roman" w:eastAsia="Times New Roman" w:hAnsi="Times New Roman" w:cs="Angsana New"/>
      <w:sz w:val="24"/>
      <w:szCs w:val="28"/>
      <w:lang w:bidi="th-TH"/>
    </w:rPr>
  </w:style>
  <w:style w:type="character" w:customStyle="1" w:styleId="HeaderChar">
    <w:name w:val="Header Char"/>
    <w:basedOn w:val="DefaultParagraphFont"/>
    <w:link w:val="Header"/>
    <w:uiPriority w:val="99"/>
    <w:rsid w:val="00B710ED"/>
    <w:rPr>
      <w:rFonts w:ascii="Times New Roman" w:eastAsia="Times New Roman" w:hAnsi="Times New Roman" w:cs="Angsana New"/>
      <w:sz w:val="24"/>
      <w:szCs w:val="28"/>
      <w:lang w:bidi="th-TH"/>
    </w:rPr>
  </w:style>
  <w:style w:type="character" w:customStyle="1" w:styleId="Style3">
    <w:name w:val="Style3"/>
    <w:basedOn w:val="DefaultParagraphFont"/>
    <w:uiPriority w:val="1"/>
    <w:rsid w:val="00F67E31"/>
    <w:rPr>
      <w:rFonts w:ascii="Cordia New" w:hAnsi="Cordia New" w:cs="Cordia New"/>
      <w:b/>
      <w:bCs/>
      <w:caps/>
      <w:sz w:val="40"/>
      <w:szCs w:val="40"/>
    </w:rPr>
  </w:style>
  <w:style w:type="table" w:styleId="TableGrid">
    <w:name w:val="Table Grid"/>
    <w:basedOn w:val="TableNormal"/>
    <w:uiPriority w:val="59"/>
    <w:rsid w:val="00873109"/>
    <w:rPr>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6B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B29"/>
    <w:rPr>
      <w:rFonts w:ascii="Segoe UI" w:hAnsi="Segoe UI" w:cs="Segoe UI"/>
      <w:sz w:val="18"/>
      <w:szCs w:val="18"/>
    </w:rPr>
  </w:style>
  <w:style w:type="character" w:styleId="Hyperlink">
    <w:name w:val="Hyperlink"/>
    <w:basedOn w:val="DefaultParagraphFont"/>
    <w:uiPriority w:val="99"/>
    <w:unhideWhenUsed/>
    <w:rsid w:val="003A3725"/>
    <w:rPr>
      <w:color w:val="0563C1" w:themeColor="hyperlink"/>
      <w:u w:val="single"/>
    </w:rPr>
  </w:style>
  <w:style w:type="paragraph" w:styleId="Footer">
    <w:name w:val="footer"/>
    <w:basedOn w:val="Normal"/>
    <w:link w:val="FooterChar"/>
    <w:uiPriority w:val="99"/>
    <w:unhideWhenUsed/>
    <w:rsid w:val="00836B61"/>
    <w:pPr>
      <w:tabs>
        <w:tab w:val="center" w:pos="4680"/>
        <w:tab w:val="right" w:pos="9360"/>
      </w:tabs>
    </w:pPr>
  </w:style>
  <w:style w:type="character" w:customStyle="1" w:styleId="FooterChar">
    <w:name w:val="Footer Char"/>
    <w:basedOn w:val="DefaultParagraphFont"/>
    <w:link w:val="Footer"/>
    <w:uiPriority w:val="99"/>
    <w:rsid w:val="00836B61"/>
  </w:style>
  <w:style w:type="paragraph" w:customStyle="1" w:styleId="Default">
    <w:name w:val="Default"/>
    <w:rsid w:val="005752D0"/>
    <w:pPr>
      <w:autoSpaceDE w:val="0"/>
      <w:autoSpaceDN w:val="0"/>
      <w:adjustRightInd w:val="0"/>
      <w:jc w:val="left"/>
    </w:pPr>
    <w:rPr>
      <w:rFonts w:ascii="Segoe UI" w:hAnsi="Segoe UI" w:cs="Segoe UI"/>
      <w:color w:val="000000"/>
      <w:sz w:val="24"/>
      <w:szCs w:val="24"/>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37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DEA86B1C654A36B04DD637EF2F37DA"/>
        <w:category>
          <w:name w:val="General"/>
          <w:gallery w:val="placeholder"/>
        </w:category>
        <w:types>
          <w:type w:val="bbPlcHdr"/>
        </w:types>
        <w:behaviors>
          <w:behavior w:val="content"/>
        </w:behaviors>
        <w:guid w:val="{8A5A7ED8-110F-44BC-8313-FB6885BF2B44}"/>
      </w:docPartPr>
      <w:docPartBody>
        <w:p w:rsidR="00D101B5" w:rsidRDefault="00DB0DDB" w:rsidP="00DB0DDB">
          <w:pPr>
            <w:pStyle w:val="5CDEA86B1C654A36B04DD637EF2F37DA"/>
          </w:pPr>
          <w:r w:rsidRPr="006C584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egoe UI">
    <w:altName w:val="Segoe UI"/>
    <w:panose1 w:val="020B0502040204020203"/>
    <w:charset w:val="00"/>
    <w:family w:val="swiss"/>
    <w:pitch w:val="variable"/>
    <w:sig w:usb0="E4002EFF" w:usb1="C000E47F" w:usb2="00000009" w:usb3="00000000" w:csb0="000001FF" w:csb1="00000000"/>
  </w:font>
  <w:font w:name="FreesiaUPC">
    <w:panose1 w:val="020B0604020202020204"/>
    <w:charset w:val="00"/>
    <w:family w:val="swiss"/>
    <w:pitch w:val="variable"/>
    <w:sig w:usb0="81000003" w:usb1="00000000" w:usb2="00000000" w:usb3="00000000" w:csb0="00010001" w:csb1="00000000"/>
  </w:font>
  <w:font w:name="Noto Sans">
    <w:altName w:val="Noto Sans"/>
    <w:charset w:val="00"/>
    <w:family w:val="swiss"/>
    <w:pitch w:val="variable"/>
    <w:sig w:usb0="E00082FF" w:usb1="400078FF" w:usb2="0000002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DDB"/>
    <w:rsid w:val="0007121A"/>
    <w:rsid w:val="000B74F9"/>
    <w:rsid w:val="0014093B"/>
    <w:rsid w:val="00245667"/>
    <w:rsid w:val="003548ED"/>
    <w:rsid w:val="00454EDD"/>
    <w:rsid w:val="004B7BCA"/>
    <w:rsid w:val="008C0F53"/>
    <w:rsid w:val="00952112"/>
    <w:rsid w:val="00AA2B39"/>
    <w:rsid w:val="00C04A36"/>
    <w:rsid w:val="00D101B5"/>
    <w:rsid w:val="00D66C27"/>
    <w:rsid w:val="00DB0DDB"/>
    <w:rsid w:val="00EF078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112"/>
    <w:rPr>
      <w:color w:val="808080"/>
    </w:rPr>
  </w:style>
  <w:style w:type="paragraph" w:customStyle="1" w:styleId="5CDEA86B1C654A36B04DD637EF2F37DA">
    <w:name w:val="5CDEA86B1C654A36B04DD637EF2F37DA"/>
    <w:rsid w:val="00DB0D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599E2-856D-49AC-AE5B-7E1C1F094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5</Pages>
  <Words>1244</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Konpanas Dumrongwong</cp:lastModifiedBy>
  <cp:revision>42</cp:revision>
  <cp:lastPrinted>2016-10-06T09:55:00Z</cp:lastPrinted>
  <dcterms:created xsi:type="dcterms:W3CDTF">2022-05-14T09:56:00Z</dcterms:created>
  <dcterms:modified xsi:type="dcterms:W3CDTF">2022-05-19T07:00:00Z</dcterms:modified>
</cp:coreProperties>
</file>