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030" w:rsidRPr="000A6030" w:rsidRDefault="000A6030" w:rsidP="000A6030">
      <w:pPr>
        <w:shd w:val="clear" w:color="auto" w:fill="FFFFFF"/>
        <w:spacing w:after="0" w:line="375" w:lineRule="atLeast"/>
        <w:rPr>
          <w:rFonts w:ascii="Times New Roman" w:eastAsia="Times New Roman" w:hAnsi="Times New Roman" w:cs="Times New Roman"/>
          <w:color w:val="2E2E2E"/>
          <w:sz w:val="30"/>
          <w:szCs w:val="30"/>
        </w:rPr>
      </w:pPr>
      <w:r w:rsidRPr="000A6030">
        <w:rPr>
          <w:rFonts w:ascii="Times New Roman" w:eastAsia="Times New Roman" w:hAnsi="Times New Roman" w:cs="Times New Roman"/>
          <w:color w:val="2E2E2E"/>
          <w:sz w:val="30"/>
          <w:szCs w:val="30"/>
        </w:rPr>
        <w:t>Prof.</w:t>
      </w:r>
      <w:r>
        <w:rPr>
          <w:rFonts w:ascii="Times New Roman" w:eastAsia="Times New Roman" w:hAnsi="Times New Roman" w:cs="Times New Roman"/>
          <w:color w:val="2E2E2E"/>
          <w:sz w:val="30"/>
          <w:szCs w:val="30"/>
        </w:rPr>
        <w:t xml:space="preserve"> </w:t>
      </w:r>
      <w:proofErr w:type="spellStart"/>
      <w:r w:rsidRPr="000A6030">
        <w:rPr>
          <w:rFonts w:ascii="Times New Roman" w:eastAsia="Times New Roman" w:hAnsi="Times New Roman" w:cs="Times New Roman"/>
          <w:color w:val="2E2E2E"/>
          <w:sz w:val="30"/>
          <w:szCs w:val="30"/>
        </w:rPr>
        <w:t>Sidnie</w:t>
      </w:r>
      <w:proofErr w:type="spellEnd"/>
      <w:r w:rsidRPr="000A6030">
        <w:rPr>
          <w:rFonts w:ascii="Times New Roman" w:eastAsia="Times New Roman" w:hAnsi="Times New Roman" w:cs="Times New Roman"/>
          <w:color w:val="2E2E2E"/>
          <w:sz w:val="30"/>
          <w:szCs w:val="30"/>
        </w:rPr>
        <w:t xml:space="preserve"> White Crawford</w:t>
      </w:r>
    </w:p>
    <w:p w:rsidR="000A6030" w:rsidRPr="000A6030" w:rsidRDefault="000A6030" w:rsidP="000A6030">
      <w:pPr>
        <w:shd w:val="clear" w:color="auto" w:fill="FFFFFF"/>
        <w:spacing w:after="135" w:line="233" w:lineRule="atLeast"/>
        <w:rPr>
          <w:rFonts w:ascii="Times New Roman" w:eastAsia="Times New Roman" w:hAnsi="Times New Roman" w:cs="Times New Roman"/>
          <w:color w:val="777777"/>
          <w:sz w:val="15"/>
          <w:szCs w:val="15"/>
        </w:rPr>
      </w:pPr>
      <w:r w:rsidRPr="000A6030">
        <w:rPr>
          <w:rFonts w:ascii="Times New Roman" w:eastAsia="Times New Roman" w:hAnsi="Times New Roman" w:cs="Times New Roman"/>
          <w:color w:val="777777"/>
          <w:sz w:val="15"/>
          <w:szCs w:val="15"/>
        </w:rPr>
        <w:t>University of Nebraska-Lincoln</w:t>
      </w:r>
    </w:p>
    <w:p w:rsidR="000A6030" w:rsidRDefault="000A6030" w:rsidP="000A6030">
      <w:pPr>
        <w:shd w:val="clear" w:color="auto" w:fill="FFFFFF"/>
        <w:spacing w:after="75" w:line="233" w:lineRule="atLeast"/>
        <w:rPr>
          <w:rFonts w:ascii="Times New Roman" w:eastAsia="Times New Roman" w:hAnsi="Times New Roman" w:cs="Times New Roman"/>
          <w:color w:val="333333"/>
          <w:sz w:val="13"/>
          <w:szCs w:val="13"/>
        </w:rPr>
      </w:pPr>
      <w:r w:rsidRPr="000A6030">
        <w:rPr>
          <w:rFonts w:ascii="Times New Roman" w:eastAsia="Times New Roman" w:hAnsi="Times New Roman" w:cs="Times New Roman"/>
          <w:color w:val="333333"/>
          <w:sz w:val="13"/>
        </w:rPr>
        <w:t xml:space="preserve">Prof. </w:t>
      </w:r>
      <w:proofErr w:type="spellStart"/>
      <w:r w:rsidRPr="000A6030">
        <w:rPr>
          <w:rFonts w:ascii="Times New Roman" w:eastAsia="Times New Roman" w:hAnsi="Times New Roman" w:cs="Times New Roman"/>
          <w:color w:val="333333"/>
          <w:sz w:val="13"/>
        </w:rPr>
        <w:t>Sidnie</w:t>
      </w:r>
      <w:proofErr w:type="spellEnd"/>
      <w:r w:rsidRPr="000A6030">
        <w:rPr>
          <w:rFonts w:ascii="Times New Roman" w:eastAsia="Times New Roman" w:hAnsi="Times New Roman" w:cs="Times New Roman"/>
          <w:color w:val="333333"/>
          <w:sz w:val="13"/>
        </w:rPr>
        <w:t xml:space="preserve"> White Crawford</w:t>
      </w:r>
      <w:r w:rsidRPr="000A6030">
        <w:rPr>
          <w:rFonts w:ascii="Times New Roman" w:eastAsia="Times New Roman" w:hAnsi="Times New Roman" w:cs="Times New Roman"/>
          <w:color w:val="333333"/>
          <w:sz w:val="13"/>
          <w:szCs w:val="13"/>
        </w:rPr>
        <w:t> is Willa Cather Professor (</w:t>
      </w:r>
      <w:proofErr w:type="spellStart"/>
      <w:r w:rsidRPr="000A6030">
        <w:rPr>
          <w:rFonts w:ascii="Times New Roman" w:eastAsia="Times New Roman" w:hAnsi="Times New Roman" w:cs="Times New Roman"/>
          <w:i/>
          <w:iCs/>
          <w:color w:val="333333"/>
          <w:sz w:val="13"/>
        </w:rPr>
        <w:t>emerita</w:t>
      </w:r>
      <w:proofErr w:type="spellEnd"/>
      <w:r w:rsidRPr="000A6030">
        <w:rPr>
          <w:rFonts w:ascii="Times New Roman" w:eastAsia="Times New Roman" w:hAnsi="Times New Roman" w:cs="Times New Roman"/>
          <w:color w:val="333333"/>
          <w:sz w:val="13"/>
          <w:szCs w:val="13"/>
        </w:rPr>
        <w:t>) of Hebrew Bible and Second Temple Judaism at the University of Nebraska-Lincoln, and a Visiting Scholar in the Dept. of Bible at Princeton Theological Seminary. She received her Ph.D. from Harvard University in 1988, where she was a student of Frank Moore Cross. Crawford was a member of the international team responsible for the </w:t>
      </w:r>
      <w:proofErr w:type="spellStart"/>
      <w:r w:rsidRPr="000A6030">
        <w:rPr>
          <w:rFonts w:ascii="Times New Roman" w:eastAsia="Times New Roman" w:hAnsi="Times New Roman" w:cs="Times New Roman"/>
          <w:i/>
          <w:iCs/>
          <w:color w:val="333333"/>
          <w:sz w:val="13"/>
        </w:rPr>
        <w:t>editio</w:t>
      </w:r>
      <w:proofErr w:type="spellEnd"/>
      <w:r w:rsidRPr="000A6030">
        <w:rPr>
          <w:rFonts w:ascii="Times New Roman" w:eastAsia="Times New Roman" w:hAnsi="Times New Roman" w:cs="Times New Roman"/>
          <w:i/>
          <w:iCs/>
          <w:color w:val="333333"/>
          <w:sz w:val="13"/>
        </w:rPr>
        <w:t xml:space="preserve"> </w:t>
      </w:r>
      <w:proofErr w:type="spellStart"/>
      <w:r w:rsidRPr="000A6030">
        <w:rPr>
          <w:rFonts w:ascii="Times New Roman" w:eastAsia="Times New Roman" w:hAnsi="Times New Roman" w:cs="Times New Roman"/>
          <w:i/>
          <w:iCs/>
          <w:color w:val="333333"/>
          <w:sz w:val="13"/>
        </w:rPr>
        <w:t>princeps</w:t>
      </w:r>
      <w:proofErr w:type="spellEnd"/>
      <w:r w:rsidRPr="000A6030">
        <w:rPr>
          <w:rFonts w:ascii="Times New Roman" w:eastAsia="Times New Roman" w:hAnsi="Times New Roman" w:cs="Times New Roman"/>
          <w:color w:val="333333"/>
          <w:sz w:val="13"/>
          <w:szCs w:val="13"/>
        </w:rPr>
        <w:t> of the Qumran Dead Sea Scrolls manuscripts, with special responsibility for the manuscripts of Deuteronomy (see </w:t>
      </w:r>
      <w:r w:rsidRPr="000A6030">
        <w:rPr>
          <w:rFonts w:ascii="Times New Roman" w:eastAsia="Times New Roman" w:hAnsi="Times New Roman" w:cs="Times New Roman"/>
          <w:i/>
          <w:iCs/>
          <w:color w:val="333333"/>
          <w:sz w:val="13"/>
        </w:rPr>
        <w:t xml:space="preserve">Discoveries in the </w:t>
      </w:r>
      <w:proofErr w:type="spellStart"/>
      <w:r w:rsidRPr="000A6030">
        <w:rPr>
          <w:rFonts w:ascii="Times New Roman" w:eastAsia="Times New Roman" w:hAnsi="Times New Roman" w:cs="Times New Roman"/>
          <w:i/>
          <w:iCs/>
          <w:color w:val="333333"/>
          <w:sz w:val="13"/>
        </w:rPr>
        <w:t>Judaean</w:t>
      </w:r>
      <w:proofErr w:type="spellEnd"/>
      <w:r w:rsidRPr="000A6030">
        <w:rPr>
          <w:rFonts w:ascii="Times New Roman" w:eastAsia="Times New Roman" w:hAnsi="Times New Roman" w:cs="Times New Roman"/>
          <w:i/>
          <w:iCs/>
          <w:color w:val="333333"/>
          <w:sz w:val="13"/>
        </w:rPr>
        <w:t xml:space="preserve"> Desert </w:t>
      </w:r>
      <w:r w:rsidRPr="000A6030">
        <w:rPr>
          <w:rFonts w:ascii="Times New Roman" w:eastAsia="Times New Roman" w:hAnsi="Times New Roman" w:cs="Times New Roman"/>
          <w:color w:val="333333"/>
          <w:sz w:val="13"/>
          <w:szCs w:val="13"/>
        </w:rPr>
        <w:t>XIII and XIV). In her most recent publication, </w:t>
      </w:r>
      <w:r w:rsidRPr="000A6030">
        <w:rPr>
          <w:rFonts w:ascii="Times New Roman" w:eastAsia="Times New Roman" w:hAnsi="Times New Roman" w:cs="Times New Roman"/>
          <w:i/>
          <w:iCs/>
          <w:color w:val="333333"/>
          <w:sz w:val="13"/>
        </w:rPr>
        <w:t>Scribes and Scrolls at Qumran </w:t>
      </w:r>
      <w:r w:rsidRPr="000A6030">
        <w:rPr>
          <w:rFonts w:ascii="Times New Roman" w:eastAsia="Times New Roman" w:hAnsi="Times New Roman" w:cs="Times New Roman"/>
          <w:color w:val="333333"/>
          <w:sz w:val="13"/>
          <w:szCs w:val="13"/>
        </w:rPr>
        <w:t>(</w:t>
      </w:r>
      <w:proofErr w:type="spellStart"/>
      <w:r w:rsidRPr="000A6030">
        <w:rPr>
          <w:rFonts w:ascii="Times New Roman" w:eastAsia="Times New Roman" w:hAnsi="Times New Roman" w:cs="Times New Roman"/>
          <w:color w:val="333333"/>
          <w:sz w:val="13"/>
          <w:szCs w:val="13"/>
        </w:rPr>
        <w:t>Eerdmans</w:t>
      </w:r>
      <w:proofErr w:type="spellEnd"/>
      <w:r w:rsidRPr="000A6030">
        <w:rPr>
          <w:rFonts w:ascii="Times New Roman" w:eastAsia="Times New Roman" w:hAnsi="Times New Roman" w:cs="Times New Roman"/>
          <w:color w:val="333333"/>
          <w:sz w:val="13"/>
          <w:szCs w:val="13"/>
        </w:rPr>
        <w:t xml:space="preserve">, 2019), a synthetic treatment of the texts and archaeology of Qumran, she argues that Qumran was founded in the early first century B.C.E. as a scribal center and library for the wider </w:t>
      </w:r>
      <w:proofErr w:type="spellStart"/>
      <w:r w:rsidRPr="000A6030">
        <w:rPr>
          <w:rFonts w:ascii="Times New Roman" w:eastAsia="Times New Roman" w:hAnsi="Times New Roman" w:cs="Times New Roman"/>
          <w:color w:val="333333"/>
          <w:sz w:val="13"/>
          <w:szCs w:val="13"/>
        </w:rPr>
        <w:t>Essene</w:t>
      </w:r>
      <w:proofErr w:type="spellEnd"/>
      <w:r w:rsidRPr="000A6030">
        <w:rPr>
          <w:rFonts w:ascii="Times New Roman" w:eastAsia="Times New Roman" w:hAnsi="Times New Roman" w:cs="Times New Roman"/>
          <w:color w:val="333333"/>
          <w:sz w:val="13"/>
          <w:szCs w:val="13"/>
        </w:rPr>
        <w:t xml:space="preserve"> movement in Second Temple Judaism. Crawford serves on the Council of the Society of Biblical Literature, and is Board Chair </w:t>
      </w:r>
      <w:proofErr w:type="spellStart"/>
      <w:r w:rsidRPr="000A6030">
        <w:rPr>
          <w:rFonts w:ascii="Times New Roman" w:eastAsia="Times New Roman" w:hAnsi="Times New Roman" w:cs="Times New Roman"/>
          <w:i/>
          <w:iCs/>
          <w:color w:val="333333"/>
          <w:sz w:val="13"/>
        </w:rPr>
        <w:t>Emerita</w:t>
      </w:r>
      <w:proofErr w:type="spellEnd"/>
      <w:r w:rsidRPr="000A6030">
        <w:rPr>
          <w:rFonts w:ascii="Times New Roman" w:eastAsia="Times New Roman" w:hAnsi="Times New Roman" w:cs="Times New Roman"/>
          <w:color w:val="333333"/>
          <w:sz w:val="13"/>
          <w:szCs w:val="13"/>
        </w:rPr>
        <w:t> of the W. F. Albright Institute of Archaeological Research in Jerusalem.</w:t>
      </w:r>
    </w:p>
    <w:p w:rsidR="000A6030" w:rsidRDefault="000A6030" w:rsidP="000A6030">
      <w:pPr>
        <w:shd w:val="clear" w:color="auto" w:fill="FFFFFF"/>
        <w:spacing w:after="75" w:line="233" w:lineRule="atLeast"/>
        <w:rPr>
          <w:rFonts w:ascii="Times New Roman" w:eastAsia="Times New Roman" w:hAnsi="Times New Roman" w:cs="Times New Roman"/>
          <w:color w:val="333333"/>
          <w:sz w:val="13"/>
          <w:szCs w:val="13"/>
        </w:rPr>
      </w:pPr>
    </w:p>
    <w:p w:rsidR="000A6030" w:rsidRPr="000A6030" w:rsidRDefault="000A6030" w:rsidP="000A6030">
      <w:pPr>
        <w:shd w:val="clear" w:color="auto" w:fill="FFFFFF"/>
        <w:spacing w:after="225" w:line="525" w:lineRule="atLeast"/>
        <w:jc w:val="center"/>
        <w:outlineLvl w:val="0"/>
        <w:rPr>
          <w:rFonts w:ascii="Times New Roman" w:eastAsia="Times New Roman" w:hAnsi="Times New Roman" w:cs="Times New Roman"/>
          <w:color w:val="333333"/>
          <w:kern w:val="36"/>
          <w:sz w:val="30"/>
          <w:szCs w:val="30"/>
        </w:rPr>
      </w:pPr>
      <w:r w:rsidRPr="000A6030">
        <w:rPr>
          <w:rFonts w:ascii="Times New Roman" w:eastAsia="Times New Roman" w:hAnsi="Times New Roman" w:cs="Times New Roman"/>
          <w:color w:val="333333"/>
          <w:kern w:val="36"/>
          <w:sz w:val="30"/>
          <w:szCs w:val="30"/>
        </w:rPr>
        <w:t>Moses’ Black-Skinned Wife: What Does the Torah Think of Her?</w:t>
      </w:r>
    </w:p>
    <w:p w:rsidR="000A6030" w:rsidRPr="000A6030" w:rsidRDefault="000A6030" w:rsidP="000A6030">
      <w:pPr>
        <w:shd w:val="clear" w:color="auto" w:fill="FFFFFF"/>
        <w:spacing w:after="75" w:line="278" w:lineRule="atLeast"/>
        <w:rPr>
          <w:rFonts w:ascii="Times New Roman" w:eastAsia="Times New Roman" w:hAnsi="Times New Roman" w:cs="Times New Roman"/>
          <w:color w:val="333333"/>
          <w:sz w:val="15"/>
          <w:szCs w:val="15"/>
        </w:rPr>
      </w:pPr>
      <w:r w:rsidRPr="000A6030">
        <w:rPr>
          <w:rFonts w:ascii="Times New Roman" w:eastAsia="Times New Roman" w:hAnsi="Times New Roman" w:cs="Times New Roman"/>
          <w:color w:val="333333"/>
          <w:sz w:val="15"/>
          <w:szCs w:val="15"/>
        </w:rPr>
        <w:t xml:space="preserve">Miriam and Aaron speak negatively about Moses for marrying a </w:t>
      </w:r>
      <w:proofErr w:type="spellStart"/>
      <w:r w:rsidRPr="000A6030">
        <w:rPr>
          <w:rFonts w:ascii="Times New Roman" w:eastAsia="Times New Roman" w:hAnsi="Times New Roman" w:cs="Times New Roman"/>
          <w:color w:val="333333"/>
          <w:sz w:val="15"/>
          <w:szCs w:val="15"/>
        </w:rPr>
        <w:t>Kushite</w:t>
      </w:r>
      <w:proofErr w:type="spellEnd"/>
      <w:r w:rsidRPr="000A6030">
        <w:rPr>
          <w:rFonts w:ascii="Times New Roman" w:eastAsia="Times New Roman" w:hAnsi="Times New Roman" w:cs="Times New Roman"/>
          <w:color w:val="333333"/>
          <w:sz w:val="15"/>
          <w:szCs w:val="15"/>
        </w:rPr>
        <w:t xml:space="preserve"> woman. Does their issue have to do with her skin color? Miriam’s punishment may hold the key.</w:t>
      </w:r>
    </w:p>
    <w:p w:rsidR="000A6030" w:rsidRPr="000A6030" w:rsidRDefault="000A6030" w:rsidP="000A6030">
      <w:pPr>
        <w:shd w:val="clear" w:color="auto" w:fill="FFFFFF"/>
        <w:spacing w:after="0" w:line="240" w:lineRule="auto"/>
        <w:rPr>
          <w:rFonts w:ascii="Times New Roman" w:eastAsia="Times New Roman" w:hAnsi="Times New Roman" w:cs="Times New Roman"/>
          <w:color w:val="2E2E2E"/>
          <w:sz w:val="11"/>
          <w:szCs w:val="11"/>
        </w:rPr>
      </w:pPr>
      <w:r w:rsidRPr="000A6030">
        <w:rPr>
          <w:rFonts w:ascii="Times New Roman" w:eastAsia="Times New Roman" w:hAnsi="Times New Roman" w:cs="Times New Roman"/>
          <w:color w:val="333333"/>
          <w:sz w:val="11"/>
          <w:szCs w:val="11"/>
        </w:rPr>
        <w:fldChar w:fldCharType="begin"/>
      </w:r>
      <w:r w:rsidRPr="000A6030">
        <w:rPr>
          <w:rFonts w:ascii="Times New Roman" w:eastAsia="Times New Roman" w:hAnsi="Times New Roman" w:cs="Times New Roman"/>
          <w:color w:val="333333"/>
          <w:sz w:val="11"/>
          <w:szCs w:val="11"/>
        </w:rPr>
        <w:instrText xml:space="preserve"> HYPERLINK "https://www.thetorah.com/author/sidnie-white-crawford" </w:instrText>
      </w:r>
      <w:r w:rsidRPr="000A6030">
        <w:rPr>
          <w:rFonts w:ascii="Times New Roman" w:eastAsia="Times New Roman" w:hAnsi="Times New Roman" w:cs="Times New Roman"/>
          <w:color w:val="333333"/>
          <w:sz w:val="11"/>
          <w:szCs w:val="11"/>
        </w:rPr>
        <w:fldChar w:fldCharType="separate"/>
      </w:r>
    </w:p>
    <w:p w:rsidR="000A6030" w:rsidRPr="000A6030" w:rsidRDefault="000A6030" w:rsidP="000A6030">
      <w:pPr>
        <w:shd w:val="clear" w:color="auto" w:fill="FFFFFF"/>
        <w:spacing w:after="0" w:line="270" w:lineRule="atLeast"/>
        <w:ind w:right="120"/>
        <w:rPr>
          <w:rFonts w:ascii="Times New Roman" w:eastAsia="Times New Roman" w:hAnsi="Times New Roman" w:cs="Times New Roman"/>
          <w:sz w:val="15"/>
          <w:szCs w:val="15"/>
        </w:rPr>
      </w:pPr>
      <w:r w:rsidRPr="000A6030">
        <w:rPr>
          <w:rFonts w:ascii="Times New Roman" w:eastAsia="Times New Roman" w:hAnsi="Times New Roman" w:cs="Times New Roman"/>
          <w:color w:val="2E2E2E"/>
          <w:sz w:val="15"/>
          <w:szCs w:val="15"/>
        </w:rPr>
        <w:t>Prof.</w:t>
      </w:r>
      <w:r>
        <w:rPr>
          <w:rFonts w:ascii="Times New Roman" w:eastAsia="Times New Roman" w:hAnsi="Times New Roman" w:cs="Times New Roman"/>
          <w:sz w:val="15"/>
          <w:szCs w:val="15"/>
        </w:rPr>
        <w:t xml:space="preserve"> </w:t>
      </w:r>
      <w:proofErr w:type="spellStart"/>
      <w:r w:rsidRPr="000A6030">
        <w:rPr>
          <w:rFonts w:ascii="Times New Roman" w:eastAsia="Times New Roman" w:hAnsi="Times New Roman" w:cs="Times New Roman"/>
          <w:color w:val="2E2E2E"/>
          <w:sz w:val="15"/>
          <w:szCs w:val="15"/>
        </w:rPr>
        <w:t>Sidnie</w:t>
      </w:r>
      <w:proofErr w:type="spellEnd"/>
      <w:r w:rsidRPr="000A6030">
        <w:rPr>
          <w:rFonts w:ascii="Times New Roman" w:eastAsia="Times New Roman" w:hAnsi="Times New Roman" w:cs="Times New Roman"/>
          <w:color w:val="2E2E2E"/>
          <w:sz w:val="15"/>
          <w:szCs w:val="15"/>
        </w:rPr>
        <w:t xml:space="preserve"> White Crawford</w:t>
      </w:r>
    </w:p>
    <w:p w:rsidR="000A6030" w:rsidRPr="000A6030" w:rsidRDefault="000A6030" w:rsidP="000A6030">
      <w:pPr>
        <w:shd w:val="clear" w:color="auto" w:fill="FFFFFF"/>
        <w:spacing w:after="0" w:line="24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fldChar w:fldCharType="end"/>
      </w:r>
    </w:p>
    <w:p w:rsidR="000A6030" w:rsidRPr="000A6030" w:rsidRDefault="000A6030" w:rsidP="000A6030">
      <w:pPr>
        <w:shd w:val="clear" w:color="auto" w:fill="FFFFFF"/>
        <w:spacing w:after="0" w:line="240" w:lineRule="auto"/>
        <w:rPr>
          <w:rFonts w:ascii="Times New Roman" w:eastAsia="Times New Roman" w:hAnsi="Times New Roman" w:cs="Times New Roman"/>
          <w:color w:val="333333"/>
          <w:sz w:val="11"/>
          <w:szCs w:val="11"/>
        </w:rPr>
      </w:pPr>
      <w:r>
        <w:rPr>
          <w:rFonts w:ascii="Times New Roman" w:eastAsia="Times New Roman" w:hAnsi="Times New Roman" w:cs="Times New Roman"/>
          <w:noProof/>
          <w:color w:val="333333"/>
          <w:sz w:val="11"/>
          <w:szCs w:val="11"/>
        </w:rPr>
        <w:drawing>
          <wp:inline distT="0" distB="0" distL="0" distR="0">
            <wp:extent cx="2113564" cy="1795462"/>
            <wp:effectExtent l="19050" t="0" r="986" b="0"/>
            <wp:docPr id="4" name="תמונה 4" descr="Moses’ Black-Skinned Wife:  What Does the Torah Think of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ses’ Black-Skinned Wife:  What Does the Torah Think of Her?"/>
                    <pic:cNvPicPr>
                      <a:picLocks noChangeAspect="1" noChangeArrowheads="1"/>
                    </pic:cNvPicPr>
                  </pic:nvPicPr>
                  <pic:blipFill>
                    <a:blip r:embed="rId5" cstate="print"/>
                    <a:srcRect/>
                    <a:stretch>
                      <a:fillRect/>
                    </a:stretch>
                  </pic:blipFill>
                  <pic:spPr bwMode="auto">
                    <a:xfrm>
                      <a:off x="0" y="0"/>
                      <a:ext cx="2113564" cy="1795462"/>
                    </a:xfrm>
                    <a:prstGeom prst="rect">
                      <a:avLst/>
                    </a:prstGeom>
                    <a:noFill/>
                    <a:ln w="9525">
                      <a:noFill/>
                      <a:miter lim="800000"/>
                      <a:headEnd/>
                      <a:tailEnd/>
                    </a:ln>
                  </pic:spPr>
                </pic:pic>
              </a:graphicData>
            </a:graphic>
          </wp:inline>
        </w:drawing>
      </w:r>
    </w:p>
    <w:p w:rsidR="000A6030" w:rsidRPr="000A6030" w:rsidRDefault="000A6030" w:rsidP="000A6030">
      <w:pPr>
        <w:shd w:val="clear" w:color="auto" w:fill="FFFFFF"/>
        <w:spacing w:after="75" w:line="210" w:lineRule="atLeast"/>
        <w:jc w:val="center"/>
        <w:rPr>
          <w:rFonts w:ascii="Times New Roman" w:eastAsia="Times New Roman" w:hAnsi="Times New Roman" w:cs="Times New Roman"/>
          <w:color w:val="333333"/>
          <w:sz w:val="10"/>
          <w:szCs w:val="10"/>
        </w:rPr>
      </w:pPr>
      <w:r w:rsidRPr="000A6030">
        <w:rPr>
          <w:rFonts w:ascii="Times New Roman" w:eastAsia="Times New Roman" w:hAnsi="Times New Roman" w:cs="Times New Roman"/>
          <w:color w:val="333333"/>
          <w:sz w:val="10"/>
          <w:szCs w:val="10"/>
        </w:rPr>
        <w:t>A Nubian woman, </w:t>
      </w:r>
      <w:r w:rsidRPr="000A6030">
        <w:rPr>
          <w:rFonts w:ascii="Times New Roman" w:eastAsia="Times New Roman" w:hAnsi="Times New Roman" w:cs="Times New Roman"/>
          <w:color w:val="333333"/>
          <w:sz w:val="10"/>
        </w:rPr>
        <w:t>between 1800 and 1899, (cropped) Photograph by </w:t>
      </w:r>
      <w:r w:rsidRPr="000A6030">
        <w:rPr>
          <w:rFonts w:ascii="Times New Roman" w:eastAsia="Times New Roman" w:hAnsi="Times New Roman" w:cs="Times New Roman"/>
          <w:color w:val="333333"/>
          <w:sz w:val="10"/>
          <w:szCs w:val="10"/>
        </w:rPr>
        <w:t xml:space="preserve">Jean Pascal </w:t>
      </w:r>
      <w:proofErr w:type="spellStart"/>
      <w:r w:rsidRPr="000A6030">
        <w:rPr>
          <w:rFonts w:ascii="Times New Roman" w:eastAsia="Times New Roman" w:hAnsi="Times New Roman" w:cs="Times New Roman"/>
          <w:color w:val="333333"/>
          <w:sz w:val="10"/>
          <w:szCs w:val="10"/>
        </w:rPr>
        <w:t>Sébah</w:t>
      </w:r>
      <w:proofErr w:type="spellEnd"/>
      <w:r w:rsidRPr="000A6030">
        <w:rPr>
          <w:rFonts w:ascii="Times New Roman" w:eastAsia="Times New Roman" w:hAnsi="Times New Roman" w:cs="Times New Roman"/>
          <w:color w:val="333333"/>
          <w:sz w:val="10"/>
          <w:szCs w:val="10"/>
        </w:rPr>
        <w:t>. Wellcomecollection.org</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Miriam’s critique of Moses’ wife (Num 12:1) has been used to argue for the Bible’s “color-consciousness,</w:t>
      </w:r>
      <w:proofErr w:type="gramStart"/>
      <w:r w:rsidRPr="000A6030">
        <w:rPr>
          <w:rFonts w:ascii="Times New Roman" w:eastAsia="Times New Roman" w:hAnsi="Times New Roman" w:cs="Times New Roman"/>
          <w:color w:val="000000"/>
          <w:sz w:val="13"/>
          <w:szCs w:val="13"/>
        </w:rPr>
        <w:t>”</w:t>
      </w:r>
      <w:r w:rsidRPr="000A6030">
        <w:rPr>
          <w:rFonts w:ascii="Times New Roman" w:eastAsia="Times New Roman" w:hAnsi="Times New Roman" w:cs="Times New Roman"/>
          <w:color w:val="B22222"/>
          <w:sz w:val="11"/>
          <w:szCs w:val="11"/>
          <w:vertAlign w:val="superscript"/>
        </w:rPr>
        <w:t>[</w:t>
      </w:r>
      <w:proofErr w:type="gramEnd"/>
      <w:r w:rsidRPr="000A6030">
        <w:rPr>
          <w:rFonts w:ascii="Times New Roman" w:eastAsia="Times New Roman" w:hAnsi="Times New Roman" w:cs="Times New Roman"/>
          <w:color w:val="B22222"/>
          <w:sz w:val="11"/>
          <w:szCs w:val="11"/>
          <w:vertAlign w:val="superscript"/>
        </w:rPr>
        <w:t>1]</w:t>
      </w:r>
      <w:r w:rsidRPr="000A6030">
        <w:rPr>
          <w:rFonts w:ascii="Times New Roman" w:eastAsia="Times New Roman" w:hAnsi="Times New Roman" w:cs="Times New Roman"/>
          <w:color w:val="000000"/>
          <w:sz w:val="13"/>
          <w:szCs w:val="13"/>
        </w:rPr>
        <w:t> that is, an awareness of physiological differences, including skin color, between ethnic groups.</w:t>
      </w:r>
      <w:r w:rsidRPr="000A6030">
        <w:rPr>
          <w:rFonts w:ascii="Times New Roman" w:eastAsia="Times New Roman" w:hAnsi="Times New Roman" w:cs="Times New Roman"/>
          <w:color w:val="B22222"/>
          <w:sz w:val="11"/>
          <w:szCs w:val="11"/>
          <w:vertAlign w:val="superscript"/>
        </w:rPr>
        <w:t>[2]</w:t>
      </w:r>
      <w:r w:rsidRPr="000A6030">
        <w:rPr>
          <w:rFonts w:ascii="Times New Roman" w:eastAsia="Times New Roman" w:hAnsi="Times New Roman" w:cs="Times New Roman"/>
          <w:color w:val="000000"/>
          <w:sz w:val="13"/>
          <w:szCs w:val="13"/>
        </w:rPr>
        <w:t> The story begins:</w:t>
      </w:r>
    </w:p>
    <w:p w:rsidR="000A6030" w:rsidRPr="000A6030" w:rsidRDefault="000A6030" w:rsidP="000A6030">
      <w:pPr>
        <w:shd w:val="clear" w:color="auto" w:fill="FFFFFF"/>
        <w:bidi/>
        <w:spacing w:after="100" w:line="233" w:lineRule="atLeast"/>
        <w:textAlignment w:val="top"/>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0"/>
          <w:szCs w:val="10"/>
          <w:vertAlign w:val="superscript"/>
          <w:rtl/>
          <w:lang w:bidi="he-IL"/>
        </w:rPr>
        <w:t xml:space="preserve">במדבר </w:t>
      </w:r>
      <w:proofErr w:type="spellStart"/>
      <w:r w:rsidRPr="000A6030">
        <w:rPr>
          <w:rFonts w:ascii="Times New Roman" w:eastAsia="Times New Roman" w:hAnsi="Times New Roman" w:cs="Times New Roman"/>
          <w:color w:val="000000"/>
          <w:sz w:val="10"/>
          <w:szCs w:val="10"/>
          <w:vertAlign w:val="superscript"/>
          <w:rtl/>
          <w:lang w:bidi="he-IL"/>
        </w:rPr>
        <w:t>יב</w:t>
      </w:r>
      <w:proofErr w:type="spellEnd"/>
      <w:r w:rsidRPr="000A6030">
        <w:rPr>
          <w:rFonts w:ascii="Times New Roman" w:eastAsia="Times New Roman" w:hAnsi="Times New Roman" w:cs="Times New Roman"/>
          <w:color w:val="000000"/>
          <w:sz w:val="10"/>
          <w:szCs w:val="10"/>
          <w:vertAlign w:val="superscript"/>
          <w:rtl/>
          <w:lang w:bidi="he-IL"/>
        </w:rPr>
        <w:t>:א</w:t>
      </w:r>
      <w:r w:rsidRPr="000A6030">
        <w:rPr>
          <w:rFonts w:ascii="Times New Roman" w:eastAsia="Times New Roman" w:hAnsi="Times New Roman" w:cs="Times New Roman"/>
          <w:color w:val="000000"/>
          <w:sz w:val="13"/>
          <w:szCs w:val="13"/>
          <w:rtl/>
        </w:rPr>
        <w:t> </w:t>
      </w:r>
      <w:r w:rsidRPr="000A6030">
        <w:rPr>
          <w:rFonts w:ascii="Times New Roman" w:eastAsia="Times New Roman" w:hAnsi="Times New Roman" w:cs="Times New Roman"/>
          <w:color w:val="000000"/>
          <w:sz w:val="13"/>
          <w:szCs w:val="13"/>
          <w:rtl/>
          <w:lang w:bidi="he-IL"/>
        </w:rPr>
        <w:t xml:space="preserve">וַתְּדַבֵּר מִרְיָם וְאַהֲרֹן בְּמֹשֶׁה עַל </w:t>
      </w:r>
      <w:proofErr w:type="spellStart"/>
      <w:r w:rsidRPr="000A6030">
        <w:rPr>
          <w:rFonts w:ascii="Times New Roman" w:eastAsia="Times New Roman" w:hAnsi="Times New Roman" w:cs="Times New Roman"/>
          <w:color w:val="000000"/>
          <w:sz w:val="13"/>
          <w:szCs w:val="13"/>
          <w:rtl/>
          <w:lang w:bidi="he-IL"/>
        </w:rPr>
        <w:t>אֹדוֹת</w:t>
      </w:r>
      <w:proofErr w:type="spellEnd"/>
      <w:r w:rsidRPr="000A6030">
        <w:rPr>
          <w:rFonts w:ascii="Times New Roman" w:eastAsia="Times New Roman" w:hAnsi="Times New Roman" w:cs="Times New Roman"/>
          <w:color w:val="000000"/>
          <w:sz w:val="13"/>
          <w:szCs w:val="13"/>
          <w:rtl/>
          <w:lang w:bidi="he-IL"/>
        </w:rPr>
        <w:t xml:space="preserve"> </w:t>
      </w:r>
      <w:proofErr w:type="spellStart"/>
      <w:r w:rsidRPr="000A6030">
        <w:rPr>
          <w:rFonts w:ascii="Times New Roman" w:eastAsia="Times New Roman" w:hAnsi="Times New Roman" w:cs="Times New Roman"/>
          <w:color w:val="000000"/>
          <w:sz w:val="13"/>
          <w:szCs w:val="13"/>
          <w:rtl/>
          <w:lang w:bidi="he-IL"/>
        </w:rPr>
        <w:t>הָאִשָּׁה</w:t>
      </w:r>
      <w:proofErr w:type="spellEnd"/>
      <w:r w:rsidRPr="000A6030">
        <w:rPr>
          <w:rFonts w:ascii="Times New Roman" w:eastAsia="Times New Roman" w:hAnsi="Times New Roman" w:cs="Times New Roman"/>
          <w:color w:val="000000"/>
          <w:sz w:val="13"/>
          <w:szCs w:val="13"/>
          <w:rtl/>
          <w:lang w:bidi="he-IL"/>
        </w:rPr>
        <w:t xml:space="preserve"> </w:t>
      </w:r>
      <w:proofErr w:type="spellStart"/>
      <w:r w:rsidRPr="000A6030">
        <w:rPr>
          <w:rFonts w:ascii="Times New Roman" w:eastAsia="Times New Roman" w:hAnsi="Times New Roman" w:cs="Times New Roman"/>
          <w:color w:val="000000"/>
          <w:sz w:val="13"/>
          <w:szCs w:val="13"/>
          <w:rtl/>
          <w:lang w:bidi="he-IL"/>
        </w:rPr>
        <w:t>הַכֻּשִׁית</w:t>
      </w:r>
      <w:proofErr w:type="spellEnd"/>
      <w:r w:rsidRPr="000A6030">
        <w:rPr>
          <w:rFonts w:ascii="Times New Roman" w:eastAsia="Times New Roman" w:hAnsi="Times New Roman" w:cs="Times New Roman"/>
          <w:color w:val="000000"/>
          <w:sz w:val="13"/>
          <w:szCs w:val="13"/>
          <w:rtl/>
          <w:lang w:bidi="he-IL"/>
        </w:rPr>
        <w:t xml:space="preserve"> אֲשֶׁר לָקָח כִּי </w:t>
      </w:r>
      <w:proofErr w:type="spellStart"/>
      <w:r w:rsidRPr="000A6030">
        <w:rPr>
          <w:rFonts w:ascii="Times New Roman" w:eastAsia="Times New Roman" w:hAnsi="Times New Roman" w:cs="Times New Roman"/>
          <w:color w:val="000000"/>
          <w:sz w:val="13"/>
          <w:szCs w:val="13"/>
          <w:rtl/>
          <w:lang w:bidi="he-IL"/>
        </w:rPr>
        <w:t>אִשָּׁה</w:t>
      </w:r>
      <w:proofErr w:type="spellEnd"/>
      <w:r w:rsidRPr="000A6030">
        <w:rPr>
          <w:rFonts w:ascii="Times New Roman" w:eastAsia="Times New Roman" w:hAnsi="Times New Roman" w:cs="Times New Roman"/>
          <w:color w:val="000000"/>
          <w:sz w:val="13"/>
          <w:szCs w:val="13"/>
          <w:rtl/>
          <w:lang w:bidi="he-IL"/>
        </w:rPr>
        <w:t xml:space="preserve"> כֻשִׁית לָקָח.</w:t>
      </w:r>
    </w:p>
    <w:p w:rsidR="000A6030" w:rsidRPr="000A6030" w:rsidRDefault="000A6030" w:rsidP="000A6030">
      <w:pPr>
        <w:shd w:val="clear" w:color="auto" w:fill="FFFFFF"/>
        <w:spacing w:after="0" w:line="210" w:lineRule="atLeast"/>
        <w:rPr>
          <w:rFonts w:ascii="Times New Roman" w:eastAsia="Times New Roman" w:hAnsi="Times New Roman" w:cs="Times New Roman"/>
          <w:color w:val="000000"/>
          <w:sz w:val="11"/>
          <w:szCs w:val="11"/>
          <w:rtl/>
        </w:rPr>
      </w:pPr>
      <w:r w:rsidRPr="000A6030">
        <w:rPr>
          <w:rFonts w:ascii="Times New Roman" w:eastAsia="Times New Roman" w:hAnsi="Times New Roman" w:cs="Times New Roman"/>
          <w:color w:val="000000"/>
          <w:sz w:val="11"/>
          <w:szCs w:val="11"/>
        </w:rPr>
        <w:t> </w:t>
      </w:r>
    </w:p>
    <w:p w:rsidR="000A6030" w:rsidRDefault="000A6030" w:rsidP="000A6030">
      <w:pPr>
        <w:shd w:val="clear" w:color="auto" w:fill="FFFFFF"/>
        <w:spacing w:after="0" w:line="233" w:lineRule="atLeast"/>
        <w:textAlignment w:val="top"/>
        <w:rPr>
          <w:rFonts w:ascii="Times New Roman" w:eastAsia="Times New Roman" w:hAnsi="Times New Roman" w:cs="Times New Roman"/>
          <w:color w:val="B22222"/>
          <w:sz w:val="11"/>
          <w:szCs w:val="11"/>
          <w:vertAlign w:val="superscript"/>
        </w:rPr>
      </w:pPr>
      <w:r w:rsidRPr="000A6030">
        <w:rPr>
          <w:rFonts w:ascii="Times New Roman" w:eastAsia="Times New Roman" w:hAnsi="Times New Roman" w:cs="Times New Roman"/>
          <w:color w:val="000000"/>
          <w:sz w:val="8"/>
          <w:szCs w:val="8"/>
          <w:vertAlign w:val="superscript"/>
        </w:rPr>
        <w:t>Num 12:1</w:t>
      </w:r>
      <w:r w:rsidRPr="000A6030">
        <w:rPr>
          <w:rFonts w:ascii="Times New Roman" w:eastAsia="Times New Roman" w:hAnsi="Times New Roman" w:cs="Times New Roman"/>
          <w:color w:val="000000"/>
          <w:sz w:val="11"/>
          <w:szCs w:val="11"/>
        </w:rPr>
        <w:t xml:space="preserve"> Miriam and Aaron spoke against Moses because of the </w:t>
      </w:r>
      <w:proofErr w:type="spellStart"/>
      <w:r w:rsidRPr="000A6030">
        <w:rPr>
          <w:rFonts w:ascii="Times New Roman" w:eastAsia="Times New Roman" w:hAnsi="Times New Roman" w:cs="Times New Roman"/>
          <w:color w:val="000000"/>
          <w:sz w:val="11"/>
          <w:szCs w:val="11"/>
        </w:rPr>
        <w:t>Kushite</w:t>
      </w:r>
      <w:proofErr w:type="spellEnd"/>
      <w:r w:rsidRPr="000A6030">
        <w:rPr>
          <w:rFonts w:ascii="Times New Roman" w:eastAsia="Times New Roman" w:hAnsi="Times New Roman" w:cs="Times New Roman"/>
          <w:color w:val="000000"/>
          <w:sz w:val="11"/>
          <w:szCs w:val="11"/>
        </w:rPr>
        <w:t xml:space="preserve"> woman he had married: “He married a </w:t>
      </w:r>
      <w:proofErr w:type="spellStart"/>
      <w:r w:rsidRPr="000A6030">
        <w:rPr>
          <w:rFonts w:ascii="Times New Roman" w:eastAsia="Times New Roman" w:hAnsi="Times New Roman" w:cs="Times New Roman"/>
          <w:color w:val="000000"/>
          <w:sz w:val="11"/>
          <w:szCs w:val="11"/>
        </w:rPr>
        <w:t>Kushite</w:t>
      </w:r>
      <w:proofErr w:type="spellEnd"/>
      <w:r w:rsidRPr="000A6030">
        <w:rPr>
          <w:rFonts w:ascii="Times New Roman" w:eastAsia="Times New Roman" w:hAnsi="Times New Roman" w:cs="Times New Roman"/>
          <w:color w:val="000000"/>
          <w:sz w:val="11"/>
          <w:szCs w:val="11"/>
        </w:rPr>
        <w:t xml:space="preserve"> woman!”</w:t>
      </w:r>
      <w:r w:rsidRPr="000A6030">
        <w:rPr>
          <w:rFonts w:ascii="Times New Roman" w:eastAsia="Times New Roman" w:hAnsi="Times New Roman" w:cs="Times New Roman"/>
          <w:color w:val="B22222"/>
          <w:sz w:val="11"/>
          <w:szCs w:val="11"/>
          <w:vertAlign w:val="superscript"/>
        </w:rPr>
        <w:t>[3]</w:t>
      </w:r>
    </w:p>
    <w:p w:rsidR="000A6030" w:rsidRPr="000A6030" w:rsidRDefault="000A6030" w:rsidP="000A6030">
      <w:pPr>
        <w:shd w:val="clear" w:color="auto" w:fill="FFFFFF"/>
        <w:spacing w:after="0" w:line="233" w:lineRule="atLeast"/>
        <w:textAlignment w:val="top"/>
        <w:rPr>
          <w:rFonts w:ascii="Times New Roman" w:eastAsia="Times New Roman" w:hAnsi="Times New Roman" w:cs="Times New Roman"/>
          <w:color w:val="000000"/>
          <w:sz w:val="11"/>
          <w:szCs w:val="11"/>
        </w:rPr>
      </w:pP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What does this passage tell us about racial attitudes among the ancient Israelites? To answer this question properly, we must begin by determining what the </w:t>
      </w:r>
      <w:proofErr w:type="spellStart"/>
      <w:r w:rsidRPr="000A6030">
        <w:rPr>
          <w:rFonts w:ascii="Times New Roman" w:eastAsia="Times New Roman" w:hAnsi="Times New Roman" w:cs="Times New Roman"/>
          <w:color w:val="000000"/>
          <w:sz w:val="13"/>
          <w:szCs w:val="13"/>
        </w:rPr>
        <w:t>gentilic</w:t>
      </w:r>
      <w:proofErr w:type="spellEnd"/>
      <w:r w:rsidRPr="000A6030">
        <w:rPr>
          <w:rFonts w:ascii="Times New Roman" w:eastAsia="Times New Roman" w:hAnsi="Times New Roman" w:cs="Times New Roman"/>
          <w:color w:val="000000"/>
          <w:sz w:val="13"/>
          <w:szCs w:val="13"/>
        </w:rPr>
        <w:t xml:space="preserve"> </w:t>
      </w:r>
      <w:r w:rsidRPr="000A6030">
        <w:rPr>
          <w:rFonts w:ascii="Times New Roman" w:eastAsia="Times New Roman" w:hAnsi="Times New Roman" w:cs="Times New Roman"/>
          <w:color w:val="000000"/>
          <w:sz w:val="13"/>
          <w:szCs w:val="13"/>
          <w:rtl/>
          <w:lang w:bidi="he-IL"/>
        </w:rPr>
        <w:t>כֻּשִׁית</w:t>
      </w:r>
      <w:r w:rsidRPr="000A6030">
        <w:rPr>
          <w:rFonts w:ascii="Times New Roman" w:eastAsia="Times New Roman" w:hAnsi="Times New Roman" w:cs="Times New Roman"/>
          <w:color w:val="000000"/>
          <w:sz w:val="13"/>
          <w:szCs w:val="13"/>
        </w:rPr>
        <w:t>,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(or “</w:t>
      </w:r>
      <w:proofErr w:type="spellStart"/>
      <w:r w:rsidRPr="000A6030">
        <w:rPr>
          <w:rFonts w:ascii="Times New Roman" w:eastAsia="Times New Roman" w:hAnsi="Times New Roman" w:cs="Times New Roman"/>
          <w:color w:val="000000"/>
          <w:sz w:val="13"/>
          <w:szCs w:val="13"/>
        </w:rPr>
        <w:t>Cushite</w:t>
      </w:r>
      <w:proofErr w:type="spellEnd"/>
      <w:r w:rsidRPr="000A6030">
        <w:rPr>
          <w:rFonts w:ascii="Times New Roman" w:eastAsia="Times New Roman" w:hAnsi="Times New Roman" w:cs="Times New Roman"/>
          <w:color w:val="000000"/>
          <w:sz w:val="13"/>
          <w:szCs w:val="13"/>
        </w:rPr>
        <w:t>”) meant in the context of ancient Israel.</w:t>
      </w:r>
    </w:p>
    <w:p w:rsidR="000A6030" w:rsidRPr="000A6030" w:rsidRDefault="000A6030" w:rsidP="000A6030">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0A6030">
        <w:rPr>
          <w:rFonts w:ascii="Times New Roman" w:eastAsia="Times New Roman" w:hAnsi="Times New Roman" w:cs="Times New Roman"/>
          <w:color w:val="000000"/>
          <w:sz w:val="19"/>
          <w:szCs w:val="19"/>
        </w:rPr>
        <w:t>The Geographical Meaning of Kush</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The geographical term </w:t>
      </w:r>
      <w:r w:rsidRPr="000A6030">
        <w:rPr>
          <w:rFonts w:ascii="Times New Roman" w:eastAsia="Times New Roman" w:hAnsi="Times New Roman" w:cs="Times New Roman"/>
          <w:color w:val="000000"/>
          <w:sz w:val="13"/>
          <w:szCs w:val="13"/>
          <w:rtl/>
          <w:lang w:bidi="he-IL"/>
        </w:rPr>
        <w:t>כּוּשׁ</w:t>
      </w:r>
      <w:r w:rsidRPr="000A6030">
        <w:rPr>
          <w:rFonts w:ascii="Times New Roman" w:eastAsia="Times New Roman" w:hAnsi="Times New Roman" w:cs="Times New Roman"/>
          <w:color w:val="000000"/>
          <w:sz w:val="13"/>
          <w:szCs w:val="13"/>
        </w:rPr>
        <w:t xml:space="preserve"> “Kush” in the Bible refers broadly to Africa and Africans and more narrowly to the land south of Egypt</w:t>
      </w:r>
      <w:proofErr w:type="gramStart"/>
      <w:r w:rsidRPr="000A6030">
        <w:rPr>
          <w:rFonts w:ascii="Times New Roman" w:eastAsia="Times New Roman" w:hAnsi="Times New Roman" w:cs="Times New Roman"/>
          <w:color w:val="000000"/>
          <w:sz w:val="13"/>
          <w:szCs w:val="13"/>
        </w:rPr>
        <w:t>,</w:t>
      </w:r>
      <w:r w:rsidRPr="000A6030">
        <w:rPr>
          <w:rFonts w:ascii="Times New Roman" w:eastAsia="Times New Roman" w:hAnsi="Times New Roman" w:cs="Times New Roman"/>
          <w:color w:val="B22222"/>
          <w:sz w:val="11"/>
          <w:szCs w:val="11"/>
          <w:vertAlign w:val="superscript"/>
        </w:rPr>
        <w:t>[</w:t>
      </w:r>
      <w:proofErr w:type="gramEnd"/>
      <w:r w:rsidRPr="000A6030">
        <w:rPr>
          <w:rFonts w:ascii="Times New Roman" w:eastAsia="Times New Roman" w:hAnsi="Times New Roman" w:cs="Times New Roman"/>
          <w:color w:val="B22222"/>
          <w:sz w:val="11"/>
          <w:szCs w:val="11"/>
          <w:vertAlign w:val="superscript"/>
        </w:rPr>
        <w:t>4]</w:t>
      </w:r>
      <w:r w:rsidRPr="000A6030">
        <w:rPr>
          <w:rFonts w:ascii="Times New Roman" w:eastAsia="Times New Roman" w:hAnsi="Times New Roman" w:cs="Times New Roman"/>
          <w:color w:val="000000"/>
          <w:sz w:val="13"/>
          <w:szCs w:val="13"/>
        </w:rPr>
        <w:t> as do the cognate terms in Egyptian (</w:t>
      </w:r>
      <w:proofErr w:type="spellStart"/>
      <w:r w:rsidRPr="000A6030">
        <w:rPr>
          <w:rFonts w:ascii="Times New Roman" w:eastAsia="Times New Roman" w:hAnsi="Times New Roman" w:cs="Times New Roman"/>
          <w:i/>
          <w:iCs/>
          <w:color w:val="000000"/>
          <w:sz w:val="13"/>
        </w:rPr>
        <w:t>kush</w:t>
      </w:r>
      <w:proofErr w:type="spellEnd"/>
      <w:r w:rsidRPr="000A6030">
        <w:rPr>
          <w:rFonts w:ascii="Times New Roman" w:eastAsia="Times New Roman" w:hAnsi="Times New Roman" w:cs="Times New Roman"/>
          <w:color w:val="000000"/>
          <w:sz w:val="13"/>
          <w:szCs w:val="13"/>
        </w:rPr>
        <w:t>) and Assyrian (</w:t>
      </w:r>
      <w:proofErr w:type="spellStart"/>
      <w:r w:rsidRPr="000A6030">
        <w:rPr>
          <w:rFonts w:ascii="Times New Roman" w:eastAsia="Times New Roman" w:hAnsi="Times New Roman" w:cs="Times New Roman"/>
          <w:i/>
          <w:iCs/>
          <w:color w:val="000000"/>
          <w:sz w:val="13"/>
        </w:rPr>
        <w:t>kusu</w:t>
      </w:r>
      <w:proofErr w:type="spellEnd"/>
      <w:r w:rsidRPr="000A6030">
        <w:rPr>
          <w:rFonts w:ascii="Times New Roman" w:eastAsia="Times New Roman" w:hAnsi="Times New Roman" w:cs="Times New Roman"/>
          <w:color w:val="000000"/>
          <w:sz w:val="13"/>
          <w:szCs w:val="13"/>
        </w:rPr>
        <w:t>).</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In the Table of Nations in Genesis 10, Kush is the eldest son of Ham (10:6) and the older brother of </w:t>
      </w:r>
      <w:proofErr w:type="spellStart"/>
      <w:r w:rsidRPr="000A6030">
        <w:rPr>
          <w:rFonts w:ascii="Times New Roman" w:eastAsia="Times New Roman" w:hAnsi="Times New Roman" w:cs="Times New Roman"/>
          <w:color w:val="000000"/>
          <w:sz w:val="13"/>
          <w:szCs w:val="13"/>
        </w:rPr>
        <w:t>Mitzraim</w:t>
      </w:r>
      <w:proofErr w:type="spellEnd"/>
      <w:r w:rsidRPr="000A6030">
        <w:rPr>
          <w:rFonts w:ascii="Times New Roman" w:eastAsia="Times New Roman" w:hAnsi="Times New Roman" w:cs="Times New Roman"/>
          <w:color w:val="000000"/>
          <w:sz w:val="13"/>
          <w:szCs w:val="13"/>
        </w:rPr>
        <w:t xml:space="preserve"> (Egypt), thus placing Kush in Africa in the vicinity of Egypt. In the book of Esther, Kush (Ethiopia) is at the southern extreme of the Persian Empire:</w:t>
      </w:r>
    </w:p>
    <w:p w:rsidR="000A6030" w:rsidRPr="000A6030" w:rsidRDefault="000A6030" w:rsidP="000A6030">
      <w:pPr>
        <w:shd w:val="clear" w:color="auto" w:fill="FFFFFF"/>
        <w:bidi/>
        <w:spacing w:after="100" w:line="233" w:lineRule="atLeast"/>
        <w:textAlignment w:val="top"/>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0"/>
          <w:szCs w:val="10"/>
          <w:vertAlign w:val="superscript"/>
          <w:rtl/>
          <w:lang w:bidi="he-IL"/>
        </w:rPr>
        <w:t>אסתר א:א</w:t>
      </w:r>
      <w:r w:rsidRPr="000A6030">
        <w:rPr>
          <w:rFonts w:ascii="Times New Roman" w:eastAsia="Times New Roman" w:hAnsi="Times New Roman" w:cs="Times New Roman"/>
          <w:color w:val="000000"/>
          <w:sz w:val="13"/>
          <w:szCs w:val="13"/>
          <w:rtl/>
        </w:rPr>
        <w:t> </w:t>
      </w:r>
      <w:r w:rsidRPr="000A6030">
        <w:rPr>
          <w:rFonts w:ascii="Times New Roman" w:eastAsia="Times New Roman" w:hAnsi="Times New Roman" w:cs="Times New Roman"/>
          <w:color w:val="000000"/>
          <w:sz w:val="13"/>
          <w:szCs w:val="13"/>
          <w:rtl/>
          <w:lang w:bidi="he-IL"/>
        </w:rPr>
        <w:t>וַיְהִי בִּימֵי אֲחַשְׁוֵרוֹשׁ הוּא אֲחַשְׁוֵרוֹשׁ הַמֹּלֵךְ מֵהֹדּוּ וְעַד כּוּשׁ שֶׁבַע וְעֶשְׂרִים וּמֵאָה מְדִינָה.</w:t>
      </w:r>
    </w:p>
    <w:p w:rsidR="000A6030" w:rsidRPr="000A6030" w:rsidRDefault="000A6030" w:rsidP="000A6030">
      <w:pPr>
        <w:shd w:val="clear" w:color="auto" w:fill="FFFFFF"/>
        <w:spacing w:after="0" w:line="210" w:lineRule="atLeast"/>
        <w:rPr>
          <w:rFonts w:ascii="Times New Roman" w:eastAsia="Times New Roman" w:hAnsi="Times New Roman" w:cs="Times New Roman"/>
          <w:color w:val="000000"/>
          <w:sz w:val="11"/>
          <w:szCs w:val="11"/>
          <w:rtl/>
        </w:rPr>
      </w:pPr>
      <w:r w:rsidRPr="000A6030">
        <w:rPr>
          <w:rFonts w:ascii="Times New Roman" w:eastAsia="Times New Roman" w:hAnsi="Times New Roman" w:cs="Times New Roman"/>
          <w:color w:val="000000"/>
          <w:sz w:val="11"/>
          <w:szCs w:val="11"/>
        </w:rPr>
        <w:t> </w:t>
      </w:r>
    </w:p>
    <w:p w:rsidR="000A6030" w:rsidRDefault="000A6030" w:rsidP="000A6030">
      <w:pPr>
        <w:shd w:val="clear" w:color="auto" w:fill="FFFFFF"/>
        <w:spacing w:after="0" w:line="233" w:lineRule="atLeast"/>
        <w:textAlignment w:val="top"/>
        <w:rPr>
          <w:rFonts w:ascii="Times New Roman" w:eastAsia="Times New Roman" w:hAnsi="Times New Roman" w:cs="Times New Roman"/>
          <w:color w:val="000000"/>
          <w:sz w:val="11"/>
          <w:szCs w:val="11"/>
        </w:rPr>
      </w:pPr>
      <w:proofErr w:type="spellStart"/>
      <w:r w:rsidRPr="000A6030">
        <w:rPr>
          <w:rFonts w:ascii="Times New Roman" w:eastAsia="Times New Roman" w:hAnsi="Times New Roman" w:cs="Times New Roman"/>
          <w:color w:val="000000"/>
          <w:sz w:val="8"/>
          <w:szCs w:val="8"/>
          <w:vertAlign w:val="superscript"/>
        </w:rPr>
        <w:t>Esth</w:t>
      </w:r>
      <w:proofErr w:type="spellEnd"/>
      <w:r w:rsidRPr="000A6030">
        <w:rPr>
          <w:rFonts w:ascii="Times New Roman" w:eastAsia="Times New Roman" w:hAnsi="Times New Roman" w:cs="Times New Roman"/>
          <w:color w:val="000000"/>
          <w:sz w:val="8"/>
          <w:szCs w:val="8"/>
          <w:vertAlign w:val="superscript"/>
        </w:rPr>
        <w:t xml:space="preserve"> 1:1</w:t>
      </w:r>
      <w:r w:rsidRPr="000A6030">
        <w:rPr>
          <w:rFonts w:ascii="Times New Roman" w:eastAsia="Times New Roman" w:hAnsi="Times New Roman" w:cs="Times New Roman"/>
          <w:color w:val="000000"/>
          <w:sz w:val="11"/>
          <w:szCs w:val="11"/>
        </w:rPr>
        <w:t xml:space="preserve"> It happened in the days of </w:t>
      </w:r>
      <w:proofErr w:type="spellStart"/>
      <w:r w:rsidRPr="000A6030">
        <w:rPr>
          <w:rFonts w:ascii="Times New Roman" w:eastAsia="Times New Roman" w:hAnsi="Times New Roman" w:cs="Times New Roman"/>
          <w:color w:val="000000"/>
          <w:sz w:val="11"/>
          <w:szCs w:val="11"/>
        </w:rPr>
        <w:t>Ahasuerus</w:t>
      </w:r>
      <w:proofErr w:type="spellEnd"/>
      <w:r w:rsidRPr="000A6030">
        <w:rPr>
          <w:rFonts w:ascii="Times New Roman" w:eastAsia="Times New Roman" w:hAnsi="Times New Roman" w:cs="Times New Roman"/>
          <w:color w:val="000000"/>
          <w:sz w:val="11"/>
          <w:szCs w:val="11"/>
        </w:rPr>
        <w:t xml:space="preserve">—that </w:t>
      </w:r>
      <w:proofErr w:type="spellStart"/>
      <w:r w:rsidRPr="000A6030">
        <w:rPr>
          <w:rFonts w:ascii="Times New Roman" w:eastAsia="Times New Roman" w:hAnsi="Times New Roman" w:cs="Times New Roman"/>
          <w:color w:val="000000"/>
          <w:sz w:val="11"/>
          <w:szCs w:val="11"/>
        </w:rPr>
        <w:t>Ahasuerus</w:t>
      </w:r>
      <w:proofErr w:type="spellEnd"/>
      <w:r w:rsidRPr="000A6030">
        <w:rPr>
          <w:rFonts w:ascii="Times New Roman" w:eastAsia="Times New Roman" w:hAnsi="Times New Roman" w:cs="Times New Roman"/>
          <w:color w:val="000000"/>
          <w:sz w:val="11"/>
          <w:szCs w:val="11"/>
        </w:rPr>
        <w:t xml:space="preserve"> who reigned over a hundred and twenty-seven provinces from India to Kush.</w:t>
      </w:r>
    </w:p>
    <w:p w:rsidR="000A6030" w:rsidRPr="000A6030" w:rsidRDefault="000A6030" w:rsidP="000A6030">
      <w:pPr>
        <w:shd w:val="clear" w:color="auto" w:fill="FFFFFF"/>
        <w:spacing w:after="0" w:line="233" w:lineRule="atLeast"/>
        <w:textAlignment w:val="top"/>
        <w:rPr>
          <w:rFonts w:ascii="Times New Roman" w:eastAsia="Times New Roman" w:hAnsi="Times New Roman" w:cs="Times New Roman"/>
          <w:color w:val="000000"/>
          <w:sz w:val="11"/>
          <w:szCs w:val="11"/>
        </w:rPr>
      </w:pP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In the Septuagint, Kush is regularly translated as </w:t>
      </w:r>
      <w:proofErr w:type="spellStart"/>
      <w:r w:rsidRPr="000A6030">
        <w:rPr>
          <w:rFonts w:ascii="Times New Roman" w:eastAsia="Times New Roman" w:hAnsi="Times New Roman" w:cs="Times New Roman"/>
          <w:color w:val="000000"/>
          <w:sz w:val="13"/>
          <w:szCs w:val="13"/>
        </w:rPr>
        <w:t>Αιθιοπία</w:t>
      </w:r>
      <w:proofErr w:type="spellEnd"/>
      <w:r w:rsidRPr="000A6030">
        <w:rPr>
          <w:rFonts w:ascii="Times New Roman" w:eastAsia="Times New Roman" w:hAnsi="Times New Roman" w:cs="Times New Roman"/>
          <w:color w:val="000000"/>
          <w:sz w:val="13"/>
          <w:szCs w:val="13"/>
        </w:rPr>
        <w:t>, Ethiopia, the kingdom south of Egypt (modern day Sudan).</w:t>
      </w:r>
    </w:p>
    <w:p w:rsidR="000A6030" w:rsidRPr="000A6030" w:rsidRDefault="000A6030" w:rsidP="000A6030">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0A6030">
        <w:rPr>
          <w:rFonts w:ascii="Times New Roman" w:eastAsia="Times New Roman" w:hAnsi="Times New Roman" w:cs="Times New Roman"/>
          <w:color w:val="000000"/>
          <w:sz w:val="19"/>
          <w:szCs w:val="19"/>
        </w:rPr>
        <w:lastRenderedPageBreak/>
        <w:t xml:space="preserve">The Identity of the </w:t>
      </w:r>
      <w:proofErr w:type="spellStart"/>
      <w:r w:rsidRPr="000A6030">
        <w:rPr>
          <w:rFonts w:ascii="Times New Roman" w:eastAsia="Times New Roman" w:hAnsi="Times New Roman" w:cs="Times New Roman"/>
          <w:color w:val="000000"/>
          <w:sz w:val="19"/>
          <w:szCs w:val="19"/>
        </w:rPr>
        <w:t>Kushite</w:t>
      </w:r>
      <w:proofErr w:type="spellEnd"/>
      <w:r w:rsidRPr="000A6030">
        <w:rPr>
          <w:rFonts w:ascii="Times New Roman" w:eastAsia="Times New Roman" w:hAnsi="Times New Roman" w:cs="Times New Roman"/>
          <w:color w:val="000000"/>
          <w:sz w:val="19"/>
          <w:szCs w:val="19"/>
        </w:rPr>
        <w:t xml:space="preserve"> Woman</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Taking Numbers 12:1 at face value, Moses has a wife who comes from African Kush. Who is this mysterious wife?</w:t>
      </w:r>
    </w:p>
    <w:p w:rsidR="000A6030" w:rsidRPr="000A6030" w:rsidRDefault="000A6030" w:rsidP="000A6030">
      <w:pPr>
        <w:shd w:val="clear" w:color="auto" w:fill="FFFFFF"/>
        <w:spacing w:before="150" w:after="75" w:line="225" w:lineRule="atLeast"/>
        <w:outlineLvl w:val="2"/>
        <w:rPr>
          <w:rFonts w:ascii="Times New Roman" w:eastAsia="Times New Roman" w:hAnsi="Times New Roman" w:cs="Times New Roman"/>
          <w:color w:val="000000"/>
          <w:sz w:val="16"/>
          <w:szCs w:val="16"/>
        </w:rPr>
      </w:pPr>
      <w:proofErr w:type="spellStart"/>
      <w:r w:rsidRPr="000A6030">
        <w:rPr>
          <w:rFonts w:ascii="Times New Roman" w:eastAsia="Times New Roman" w:hAnsi="Times New Roman" w:cs="Times New Roman"/>
          <w:color w:val="000000"/>
          <w:sz w:val="16"/>
          <w:szCs w:val="16"/>
        </w:rPr>
        <w:t>Midianite</w:t>
      </w:r>
      <w:proofErr w:type="spellEnd"/>
      <w:r w:rsidRPr="000A6030">
        <w:rPr>
          <w:rFonts w:ascii="Times New Roman" w:eastAsia="Times New Roman" w:hAnsi="Times New Roman" w:cs="Times New Roman"/>
          <w:color w:val="000000"/>
          <w:sz w:val="16"/>
          <w:szCs w:val="16"/>
        </w:rPr>
        <w:t xml:space="preserve"> </w:t>
      </w:r>
      <w:proofErr w:type="spellStart"/>
      <w:r w:rsidRPr="000A6030">
        <w:rPr>
          <w:rFonts w:ascii="Times New Roman" w:eastAsia="Times New Roman" w:hAnsi="Times New Roman" w:cs="Times New Roman"/>
          <w:color w:val="000000"/>
          <w:sz w:val="16"/>
          <w:szCs w:val="16"/>
        </w:rPr>
        <w:t>Zipporah</w:t>
      </w:r>
      <w:proofErr w:type="spellEnd"/>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In Exodus 2:21, Moses marries </w:t>
      </w:r>
      <w:proofErr w:type="spellStart"/>
      <w:r w:rsidRPr="000A6030">
        <w:rPr>
          <w:rFonts w:ascii="Times New Roman" w:eastAsia="Times New Roman" w:hAnsi="Times New Roman" w:cs="Times New Roman"/>
          <w:color w:val="000000"/>
          <w:sz w:val="13"/>
          <w:szCs w:val="13"/>
        </w:rPr>
        <w:t>Zipporah</w:t>
      </w:r>
      <w:proofErr w:type="spellEnd"/>
      <w:r w:rsidRPr="000A6030">
        <w:rPr>
          <w:rFonts w:ascii="Times New Roman" w:eastAsia="Times New Roman" w:hAnsi="Times New Roman" w:cs="Times New Roman"/>
          <w:color w:val="000000"/>
          <w:sz w:val="13"/>
          <w:szCs w:val="13"/>
        </w:rPr>
        <w:t xml:space="preserve">, the daughter of </w:t>
      </w:r>
      <w:proofErr w:type="spellStart"/>
      <w:r w:rsidRPr="000A6030">
        <w:rPr>
          <w:rFonts w:ascii="Times New Roman" w:eastAsia="Times New Roman" w:hAnsi="Times New Roman" w:cs="Times New Roman"/>
          <w:color w:val="000000"/>
          <w:sz w:val="13"/>
          <w:szCs w:val="13"/>
        </w:rPr>
        <w:t>Reuel</w:t>
      </w:r>
      <w:proofErr w:type="spellEnd"/>
      <w:proofErr w:type="gramStart"/>
      <w:r w:rsidRPr="000A6030">
        <w:rPr>
          <w:rFonts w:ascii="Times New Roman" w:eastAsia="Times New Roman" w:hAnsi="Times New Roman" w:cs="Times New Roman"/>
          <w:color w:val="000000"/>
          <w:sz w:val="13"/>
          <w:szCs w:val="13"/>
        </w:rPr>
        <w:t>,</w:t>
      </w:r>
      <w:bookmarkStart w:id="0" w:name="_ftnref5"/>
      <w:proofErr w:type="gramEnd"/>
      <w:r w:rsidRPr="000A6030">
        <w:rPr>
          <w:rFonts w:ascii="Times New Roman" w:eastAsia="Times New Roman" w:hAnsi="Times New Roman" w:cs="Times New Roman"/>
          <w:color w:val="000000"/>
          <w:sz w:val="13"/>
          <w:szCs w:val="13"/>
        </w:rPr>
        <w:fldChar w:fldCharType="begin"/>
      </w:r>
      <w:r w:rsidRPr="000A6030">
        <w:rPr>
          <w:rFonts w:ascii="Times New Roman" w:eastAsia="Times New Roman" w:hAnsi="Times New Roman" w:cs="Times New Roman"/>
          <w:color w:val="000000"/>
          <w:sz w:val="13"/>
          <w:szCs w:val="13"/>
        </w:rPr>
        <w:instrText xml:space="preserve"> HYPERLINK "https://www.thetorah.com/article/moses-black-skinned-wife-what-does-the-torah-think-of-her" \l "_ftn5" </w:instrText>
      </w:r>
      <w:r w:rsidRPr="000A6030">
        <w:rPr>
          <w:rFonts w:ascii="Times New Roman" w:eastAsia="Times New Roman" w:hAnsi="Times New Roman" w:cs="Times New Roman"/>
          <w:color w:val="000000"/>
          <w:sz w:val="13"/>
          <w:szCs w:val="13"/>
        </w:rPr>
        <w:fldChar w:fldCharType="separate"/>
      </w:r>
      <w:r w:rsidRPr="000A6030">
        <w:rPr>
          <w:rFonts w:ascii="Times New Roman" w:eastAsia="Times New Roman" w:hAnsi="Times New Roman" w:cs="Times New Roman"/>
          <w:color w:val="B22222"/>
          <w:sz w:val="11"/>
          <w:u w:val="single"/>
          <w:vertAlign w:val="superscript"/>
        </w:rPr>
        <w:t>[5]</w:t>
      </w:r>
      <w:r w:rsidRPr="000A6030">
        <w:rPr>
          <w:rFonts w:ascii="Times New Roman" w:eastAsia="Times New Roman" w:hAnsi="Times New Roman" w:cs="Times New Roman"/>
          <w:color w:val="000000"/>
          <w:sz w:val="13"/>
          <w:szCs w:val="13"/>
        </w:rPr>
        <w:fldChar w:fldCharType="end"/>
      </w:r>
      <w:bookmarkEnd w:id="0"/>
      <w:r w:rsidRPr="000A6030">
        <w:rPr>
          <w:rFonts w:ascii="Times New Roman" w:eastAsia="Times New Roman" w:hAnsi="Times New Roman" w:cs="Times New Roman"/>
          <w:color w:val="000000"/>
          <w:sz w:val="13"/>
          <w:szCs w:val="13"/>
        </w:rPr>
        <w:t xml:space="preserve"> the </w:t>
      </w:r>
      <w:proofErr w:type="spellStart"/>
      <w:r w:rsidRPr="000A6030">
        <w:rPr>
          <w:rFonts w:ascii="Times New Roman" w:eastAsia="Times New Roman" w:hAnsi="Times New Roman" w:cs="Times New Roman"/>
          <w:color w:val="000000"/>
          <w:sz w:val="13"/>
          <w:szCs w:val="13"/>
        </w:rPr>
        <w:t>Midianite</w:t>
      </w:r>
      <w:proofErr w:type="spellEnd"/>
      <w:r w:rsidRPr="000A6030">
        <w:rPr>
          <w:rFonts w:ascii="Times New Roman" w:eastAsia="Times New Roman" w:hAnsi="Times New Roman" w:cs="Times New Roman"/>
          <w:color w:val="000000"/>
          <w:sz w:val="13"/>
          <w:szCs w:val="13"/>
        </w:rPr>
        <w:t xml:space="preserve"> priest. Some ancient (and modern) interpreters equate the two, presumably because there is no explicit biblical record of Moses’ marrying a second wife</w:t>
      </w:r>
      <w:proofErr w:type="gramStart"/>
      <w:r w:rsidRPr="000A6030">
        <w:rPr>
          <w:rFonts w:ascii="Times New Roman" w:eastAsia="Times New Roman" w:hAnsi="Times New Roman" w:cs="Times New Roman"/>
          <w:color w:val="000000"/>
          <w:sz w:val="13"/>
          <w:szCs w:val="13"/>
        </w:rPr>
        <w:t>.</w:t>
      </w:r>
      <w:r w:rsidRPr="000A6030">
        <w:rPr>
          <w:rFonts w:ascii="Times New Roman" w:eastAsia="Times New Roman" w:hAnsi="Times New Roman" w:cs="Times New Roman"/>
          <w:color w:val="B22222"/>
          <w:sz w:val="11"/>
          <w:szCs w:val="11"/>
          <w:vertAlign w:val="superscript"/>
        </w:rPr>
        <w:t>[</w:t>
      </w:r>
      <w:proofErr w:type="gramEnd"/>
      <w:r w:rsidRPr="000A6030">
        <w:rPr>
          <w:rFonts w:ascii="Times New Roman" w:eastAsia="Times New Roman" w:hAnsi="Times New Roman" w:cs="Times New Roman"/>
          <w:color w:val="B22222"/>
          <w:sz w:val="11"/>
          <w:szCs w:val="11"/>
          <w:vertAlign w:val="superscript"/>
        </w:rPr>
        <w:t>6]</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proofErr w:type="gramStart"/>
      <w:r w:rsidRPr="000A6030">
        <w:rPr>
          <w:rFonts w:ascii="Times New Roman" w:eastAsia="Times New Roman" w:hAnsi="Times New Roman" w:cs="Times New Roman"/>
          <w:color w:val="000000"/>
          <w:sz w:val="13"/>
          <w:szCs w:val="13"/>
        </w:rPr>
        <w:t>For example, the Hellenistic Jewish author, Ezekiel the Tragedian (3</w:t>
      </w:r>
      <w:r w:rsidRPr="000A6030">
        <w:rPr>
          <w:rFonts w:ascii="Times New Roman" w:eastAsia="Times New Roman" w:hAnsi="Times New Roman" w:cs="Times New Roman"/>
          <w:color w:val="000000"/>
          <w:sz w:val="10"/>
          <w:szCs w:val="10"/>
          <w:vertAlign w:val="superscript"/>
        </w:rPr>
        <w:t>rd</w:t>
      </w:r>
      <w:r w:rsidRPr="000A6030">
        <w:rPr>
          <w:rFonts w:ascii="Times New Roman" w:eastAsia="Times New Roman" w:hAnsi="Times New Roman" w:cs="Times New Roman"/>
          <w:color w:val="000000"/>
          <w:sz w:val="13"/>
          <w:szCs w:val="13"/>
        </w:rPr>
        <w:t> cent.</w:t>
      </w:r>
      <w:proofErr w:type="gramEnd"/>
      <w:r w:rsidRPr="000A6030">
        <w:rPr>
          <w:rFonts w:ascii="Times New Roman" w:eastAsia="Times New Roman" w:hAnsi="Times New Roman" w:cs="Times New Roman"/>
          <w:smallCaps/>
          <w:color w:val="000000"/>
          <w:sz w:val="13"/>
          <w:szCs w:val="13"/>
        </w:rPr>
        <w:t> B.C.E</w:t>
      </w:r>
      <w:r w:rsidRPr="000A6030">
        <w:rPr>
          <w:rFonts w:ascii="Times New Roman" w:eastAsia="Times New Roman" w:hAnsi="Times New Roman" w:cs="Times New Roman"/>
          <w:color w:val="000000"/>
          <w:sz w:val="13"/>
          <w:szCs w:val="13"/>
        </w:rPr>
        <w:t xml:space="preserve">.), retells the story of Moses meeting </w:t>
      </w:r>
      <w:proofErr w:type="spellStart"/>
      <w:r w:rsidRPr="000A6030">
        <w:rPr>
          <w:rFonts w:ascii="Times New Roman" w:eastAsia="Times New Roman" w:hAnsi="Times New Roman" w:cs="Times New Roman"/>
          <w:color w:val="000000"/>
          <w:sz w:val="13"/>
          <w:szCs w:val="13"/>
        </w:rPr>
        <w:t>Jethro’s</w:t>
      </w:r>
      <w:proofErr w:type="spellEnd"/>
      <w:r w:rsidRPr="000A6030">
        <w:rPr>
          <w:rFonts w:ascii="Times New Roman" w:eastAsia="Times New Roman" w:hAnsi="Times New Roman" w:cs="Times New Roman"/>
          <w:color w:val="000000"/>
          <w:sz w:val="13"/>
          <w:szCs w:val="13"/>
        </w:rPr>
        <w:t xml:space="preserve"> daughters at the well, but sets the story in Africa. Speaking in Moses’ voice, he says:</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But, lo! These seven maidens I espy!</w:t>
      </w:r>
      <w:r w:rsidRPr="000A6030">
        <w:rPr>
          <w:rFonts w:ascii="Times New Roman" w:eastAsia="Times New Roman" w:hAnsi="Times New Roman" w:cs="Times New Roman"/>
          <w:color w:val="000000"/>
          <w:sz w:val="13"/>
          <w:szCs w:val="13"/>
        </w:rPr>
        <w:br/>
        <w:t>In response to his question as to who they might be</w:t>
      </w:r>
      <w:proofErr w:type="gramStart"/>
      <w:r w:rsidRPr="000A6030">
        <w:rPr>
          <w:rFonts w:ascii="Times New Roman" w:eastAsia="Times New Roman" w:hAnsi="Times New Roman" w:cs="Times New Roman"/>
          <w:color w:val="000000"/>
          <w:sz w:val="13"/>
          <w:szCs w:val="13"/>
        </w:rPr>
        <w:t>,</w:t>
      </w:r>
      <w:proofErr w:type="gramEnd"/>
      <w:r w:rsidRPr="000A6030">
        <w:rPr>
          <w:rFonts w:ascii="Times New Roman" w:eastAsia="Times New Roman" w:hAnsi="Times New Roman" w:cs="Times New Roman"/>
          <w:color w:val="000000"/>
          <w:sz w:val="13"/>
          <w:szCs w:val="13"/>
        </w:rPr>
        <w:br/>
      </w:r>
      <w:proofErr w:type="spellStart"/>
      <w:r w:rsidRPr="000A6030">
        <w:rPr>
          <w:rFonts w:ascii="Times New Roman" w:eastAsia="Times New Roman" w:hAnsi="Times New Roman" w:cs="Times New Roman"/>
          <w:color w:val="000000"/>
          <w:sz w:val="13"/>
          <w:szCs w:val="13"/>
        </w:rPr>
        <w:t>Sepphora</w:t>
      </w:r>
      <w:proofErr w:type="spellEnd"/>
      <w:r w:rsidRPr="000A6030">
        <w:rPr>
          <w:rFonts w:ascii="Times New Roman" w:eastAsia="Times New Roman" w:hAnsi="Times New Roman" w:cs="Times New Roman"/>
          <w:color w:val="000000"/>
          <w:sz w:val="13"/>
          <w:szCs w:val="13"/>
        </w:rPr>
        <w:t xml:space="preserve"> (=</w:t>
      </w:r>
      <w:proofErr w:type="spellStart"/>
      <w:r w:rsidRPr="000A6030">
        <w:rPr>
          <w:rFonts w:ascii="Times New Roman" w:eastAsia="Times New Roman" w:hAnsi="Times New Roman" w:cs="Times New Roman"/>
          <w:color w:val="000000"/>
          <w:sz w:val="13"/>
          <w:szCs w:val="13"/>
        </w:rPr>
        <w:t>Zipporah</w:t>
      </w:r>
      <w:proofErr w:type="spellEnd"/>
      <w:r w:rsidRPr="000A6030">
        <w:rPr>
          <w:rFonts w:ascii="Times New Roman" w:eastAsia="Times New Roman" w:hAnsi="Times New Roman" w:cs="Times New Roman"/>
          <w:color w:val="000000"/>
          <w:sz w:val="13"/>
          <w:szCs w:val="13"/>
        </w:rPr>
        <w:t>) replies:</w:t>
      </w:r>
      <w:r w:rsidRPr="000A6030">
        <w:rPr>
          <w:rFonts w:ascii="Times New Roman" w:eastAsia="Times New Roman" w:hAnsi="Times New Roman" w:cs="Times New Roman"/>
          <w:color w:val="000000"/>
          <w:sz w:val="13"/>
          <w:szCs w:val="13"/>
        </w:rPr>
        <w:br/>
        <w:t>This land, O stranger, all bears Libya’s name,</w:t>
      </w:r>
      <w:r w:rsidRPr="000A6030">
        <w:rPr>
          <w:rFonts w:ascii="Times New Roman" w:eastAsia="Times New Roman" w:hAnsi="Times New Roman" w:cs="Times New Roman"/>
          <w:color w:val="000000"/>
          <w:sz w:val="13"/>
          <w:szCs w:val="13"/>
        </w:rPr>
        <w:br/>
        <w:t>but tribes of sundry races dwell throughout;</w:t>
      </w:r>
      <w:r w:rsidRPr="000A6030">
        <w:rPr>
          <w:rFonts w:ascii="Times New Roman" w:eastAsia="Times New Roman" w:hAnsi="Times New Roman" w:cs="Times New Roman"/>
          <w:color w:val="000000"/>
          <w:sz w:val="13"/>
          <w:szCs w:val="13"/>
        </w:rPr>
        <w:br/>
      </w:r>
      <w:r w:rsidRPr="000A6030">
        <w:rPr>
          <w:rFonts w:ascii="Times New Roman" w:eastAsia="Times New Roman" w:hAnsi="Times New Roman" w:cs="Times New Roman"/>
          <w:b/>
          <w:bCs/>
          <w:color w:val="000000"/>
          <w:sz w:val="13"/>
        </w:rPr>
        <w:t xml:space="preserve">the dark-skinned </w:t>
      </w:r>
      <w:proofErr w:type="spellStart"/>
      <w:r w:rsidRPr="000A6030">
        <w:rPr>
          <w:rFonts w:ascii="Times New Roman" w:eastAsia="Times New Roman" w:hAnsi="Times New Roman" w:cs="Times New Roman"/>
          <w:b/>
          <w:bCs/>
          <w:color w:val="000000"/>
          <w:sz w:val="13"/>
        </w:rPr>
        <w:t>Aethiops</w:t>
      </w:r>
      <w:proofErr w:type="spellEnd"/>
      <w:r w:rsidRPr="000A6030">
        <w:rPr>
          <w:rFonts w:ascii="Times New Roman" w:eastAsia="Times New Roman" w:hAnsi="Times New Roman" w:cs="Times New Roman"/>
          <w:color w:val="000000"/>
          <w:sz w:val="13"/>
          <w:szCs w:val="13"/>
        </w:rPr>
        <w:t>. Yet there is one</w:t>
      </w:r>
      <w:r w:rsidRPr="000A6030">
        <w:rPr>
          <w:rFonts w:ascii="Times New Roman" w:eastAsia="Times New Roman" w:hAnsi="Times New Roman" w:cs="Times New Roman"/>
          <w:color w:val="000000"/>
          <w:sz w:val="13"/>
          <w:szCs w:val="13"/>
        </w:rPr>
        <w:br/>
        <w:t>who ruler, prince, and sole commander, he</w:t>
      </w:r>
      <w:r w:rsidRPr="000A6030">
        <w:rPr>
          <w:rFonts w:ascii="Times New Roman" w:eastAsia="Times New Roman" w:hAnsi="Times New Roman" w:cs="Times New Roman"/>
          <w:color w:val="000000"/>
          <w:sz w:val="13"/>
          <w:szCs w:val="13"/>
        </w:rPr>
        <w:br/>
        <w:t>rules all this state and judges mortal men</w:t>
      </w:r>
      <w:proofErr w:type="gramStart"/>
      <w:r w:rsidRPr="000A6030">
        <w:rPr>
          <w:rFonts w:ascii="Times New Roman" w:eastAsia="Times New Roman" w:hAnsi="Times New Roman" w:cs="Times New Roman"/>
          <w:color w:val="000000"/>
          <w:sz w:val="13"/>
          <w:szCs w:val="13"/>
        </w:rPr>
        <w:t>,</w:t>
      </w:r>
      <w:proofErr w:type="gramEnd"/>
      <w:r w:rsidRPr="000A6030">
        <w:rPr>
          <w:rFonts w:ascii="Times New Roman" w:eastAsia="Times New Roman" w:hAnsi="Times New Roman" w:cs="Times New Roman"/>
          <w:color w:val="000000"/>
          <w:sz w:val="13"/>
          <w:szCs w:val="13"/>
        </w:rPr>
        <w:br/>
        <w:t>a priest, the father of myself and these.</w:t>
      </w:r>
      <w:r w:rsidRPr="000A6030">
        <w:rPr>
          <w:rFonts w:ascii="Times New Roman" w:eastAsia="Times New Roman" w:hAnsi="Times New Roman" w:cs="Times New Roman"/>
          <w:color w:val="B22222"/>
          <w:sz w:val="11"/>
          <w:szCs w:val="11"/>
          <w:vertAlign w:val="superscript"/>
        </w:rPr>
        <w:t>[7]</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Ezekiel the Tragedian equates </w:t>
      </w:r>
      <w:proofErr w:type="spellStart"/>
      <w:r w:rsidRPr="000A6030">
        <w:rPr>
          <w:rFonts w:ascii="Times New Roman" w:eastAsia="Times New Roman" w:hAnsi="Times New Roman" w:cs="Times New Roman"/>
          <w:color w:val="000000"/>
          <w:sz w:val="13"/>
          <w:szCs w:val="13"/>
        </w:rPr>
        <w:t>equates</w:t>
      </w:r>
      <w:proofErr w:type="spellEnd"/>
      <w:r w:rsidRPr="000A6030">
        <w:rPr>
          <w:rFonts w:ascii="Times New Roman" w:eastAsia="Times New Roman" w:hAnsi="Times New Roman" w:cs="Times New Roman"/>
          <w:color w:val="000000"/>
          <w:sz w:val="13"/>
          <w:szCs w:val="13"/>
        </w:rPr>
        <w:t xml:space="preserve"> </w:t>
      </w:r>
      <w:proofErr w:type="spellStart"/>
      <w:r w:rsidRPr="000A6030">
        <w:rPr>
          <w:rFonts w:ascii="Times New Roman" w:eastAsia="Times New Roman" w:hAnsi="Times New Roman" w:cs="Times New Roman"/>
          <w:color w:val="000000"/>
          <w:sz w:val="13"/>
          <w:szCs w:val="13"/>
        </w:rPr>
        <w:t>Zipporah</w:t>
      </w:r>
      <w:proofErr w:type="spellEnd"/>
      <w:r w:rsidRPr="000A6030">
        <w:rPr>
          <w:rFonts w:ascii="Times New Roman" w:eastAsia="Times New Roman" w:hAnsi="Times New Roman" w:cs="Times New Roman"/>
          <w:color w:val="000000"/>
          <w:sz w:val="13"/>
          <w:szCs w:val="13"/>
        </w:rPr>
        <w:t xml:space="preserve"> with Moses’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wife, and </w:t>
      </w:r>
      <w:proofErr w:type="spellStart"/>
      <w:r w:rsidRPr="000A6030">
        <w:rPr>
          <w:rFonts w:ascii="Times New Roman" w:eastAsia="Times New Roman" w:hAnsi="Times New Roman" w:cs="Times New Roman"/>
          <w:color w:val="000000"/>
          <w:sz w:val="13"/>
          <w:szCs w:val="13"/>
        </w:rPr>
        <w:t>Midian</w:t>
      </w:r>
      <w:proofErr w:type="spellEnd"/>
      <w:r w:rsidRPr="000A6030">
        <w:rPr>
          <w:rFonts w:ascii="Times New Roman" w:eastAsia="Times New Roman" w:hAnsi="Times New Roman" w:cs="Times New Roman"/>
          <w:color w:val="000000"/>
          <w:sz w:val="13"/>
          <w:szCs w:val="13"/>
        </w:rPr>
        <w:t xml:space="preserve"> with Libya and “the dark-skinned </w:t>
      </w:r>
      <w:proofErr w:type="spellStart"/>
      <w:r w:rsidRPr="000A6030">
        <w:rPr>
          <w:rFonts w:ascii="Times New Roman" w:eastAsia="Times New Roman" w:hAnsi="Times New Roman" w:cs="Times New Roman"/>
          <w:color w:val="000000"/>
          <w:sz w:val="13"/>
          <w:szCs w:val="13"/>
        </w:rPr>
        <w:t>Aethiops</w:t>
      </w:r>
      <w:proofErr w:type="spellEnd"/>
      <w:r w:rsidRPr="000A6030">
        <w:rPr>
          <w:rFonts w:ascii="Times New Roman" w:eastAsia="Times New Roman" w:hAnsi="Times New Roman" w:cs="Times New Roman"/>
          <w:color w:val="000000"/>
          <w:sz w:val="13"/>
          <w:szCs w:val="13"/>
        </w:rPr>
        <w:t>.”</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proofErr w:type="gramStart"/>
      <w:r w:rsidRPr="000A6030">
        <w:rPr>
          <w:rFonts w:ascii="Times New Roman" w:eastAsia="Times New Roman" w:hAnsi="Times New Roman" w:cs="Times New Roman"/>
          <w:color w:val="000000"/>
          <w:sz w:val="13"/>
          <w:szCs w:val="13"/>
        </w:rPr>
        <w:t>Demetrius the Chronographer (3</w:t>
      </w:r>
      <w:r w:rsidRPr="000A6030">
        <w:rPr>
          <w:rFonts w:ascii="Times New Roman" w:eastAsia="Times New Roman" w:hAnsi="Times New Roman" w:cs="Times New Roman"/>
          <w:color w:val="000000"/>
          <w:sz w:val="10"/>
          <w:szCs w:val="10"/>
          <w:vertAlign w:val="superscript"/>
        </w:rPr>
        <w:t>rd</w:t>
      </w:r>
      <w:r w:rsidRPr="000A6030">
        <w:rPr>
          <w:rFonts w:ascii="Times New Roman" w:eastAsia="Times New Roman" w:hAnsi="Times New Roman" w:cs="Times New Roman"/>
          <w:color w:val="000000"/>
          <w:sz w:val="13"/>
          <w:szCs w:val="13"/>
        </w:rPr>
        <w:t> cent.</w:t>
      </w:r>
      <w:proofErr w:type="gramEnd"/>
      <w:r w:rsidRPr="000A6030">
        <w:rPr>
          <w:rFonts w:ascii="Times New Roman" w:eastAsia="Times New Roman" w:hAnsi="Times New Roman" w:cs="Times New Roman"/>
          <w:smallCaps/>
          <w:color w:val="000000"/>
          <w:sz w:val="13"/>
          <w:szCs w:val="13"/>
        </w:rPr>
        <w:t> B.C.E</w:t>
      </w:r>
      <w:r w:rsidRPr="000A6030">
        <w:rPr>
          <w:rFonts w:ascii="Times New Roman" w:eastAsia="Times New Roman" w:hAnsi="Times New Roman" w:cs="Times New Roman"/>
          <w:color w:val="000000"/>
          <w:sz w:val="13"/>
          <w:szCs w:val="13"/>
        </w:rPr>
        <w:t xml:space="preserve">.), in a more prosaic manner, simply equates </w:t>
      </w:r>
      <w:proofErr w:type="spellStart"/>
      <w:r w:rsidRPr="000A6030">
        <w:rPr>
          <w:rFonts w:ascii="Times New Roman" w:eastAsia="Times New Roman" w:hAnsi="Times New Roman" w:cs="Times New Roman"/>
          <w:color w:val="000000"/>
          <w:sz w:val="13"/>
          <w:szCs w:val="13"/>
        </w:rPr>
        <w:t>Midian</w:t>
      </w:r>
      <w:proofErr w:type="spellEnd"/>
      <w:r w:rsidRPr="000A6030">
        <w:rPr>
          <w:rFonts w:ascii="Times New Roman" w:eastAsia="Times New Roman" w:hAnsi="Times New Roman" w:cs="Times New Roman"/>
          <w:color w:val="000000"/>
          <w:sz w:val="13"/>
          <w:szCs w:val="13"/>
        </w:rPr>
        <w:t xml:space="preserve"> in the east with Ethiopia. After calculating the descent of Moses and </w:t>
      </w:r>
      <w:proofErr w:type="spellStart"/>
      <w:r w:rsidRPr="000A6030">
        <w:rPr>
          <w:rFonts w:ascii="Times New Roman" w:eastAsia="Times New Roman" w:hAnsi="Times New Roman" w:cs="Times New Roman"/>
          <w:color w:val="000000"/>
          <w:sz w:val="13"/>
          <w:szCs w:val="13"/>
        </w:rPr>
        <w:t>Zipporah</w:t>
      </w:r>
      <w:proofErr w:type="spellEnd"/>
      <w:r w:rsidRPr="000A6030">
        <w:rPr>
          <w:rFonts w:ascii="Times New Roman" w:eastAsia="Times New Roman" w:hAnsi="Times New Roman" w:cs="Times New Roman"/>
          <w:color w:val="000000"/>
          <w:sz w:val="13"/>
          <w:szCs w:val="13"/>
        </w:rPr>
        <w:t>, to show that it makes sense that they were contemporaries, he writes:</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And they lived in the city of </w:t>
      </w:r>
      <w:proofErr w:type="spellStart"/>
      <w:r w:rsidRPr="000A6030">
        <w:rPr>
          <w:rFonts w:ascii="Times New Roman" w:eastAsia="Times New Roman" w:hAnsi="Times New Roman" w:cs="Times New Roman"/>
          <w:color w:val="000000"/>
          <w:sz w:val="13"/>
          <w:szCs w:val="13"/>
        </w:rPr>
        <w:t>Midian</w:t>
      </w:r>
      <w:proofErr w:type="spellEnd"/>
      <w:r w:rsidRPr="000A6030">
        <w:rPr>
          <w:rFonts w:ascii="Times New Roman" w:eastAsia="Times New Roman" w:hAnsi="Times New Roman" w:cs="Times New Roman"/>
          <w:color w:val="000000"/>
          <w:sz w:val="13"/>
          <w:szCs w:val="13"/>
        </w:rPr>
        <w:t xml:space="preserve">, which was named from one of the sons of Abraham. For it says that Abraham sent his sons to the East (Gen 25:6) to settle there. And for this reason also, Aaron and Miriam said at </w:t>
      </w:r>
      <w:proofErr w:type="spellStart"/>
      <w:r w:rsidRPr="000A6030">
        <w:rPr>
          <w:rFonts w:ascii="Times New Roman" w:eastAsia="Times New Roman" w:hAnsi="Times New Roman" w:cs="Times New Roman"/>
          <w:color w:val="000000"/>
          <w:sz w:val="13"/>
          <w:szCs w:val="13"/>
        </w:rPr>
        <w:t>Hazeroth</w:t>
      </w:r>
      <w:proofErr w:type="spellEnd"/>
      <w:r w:rsidRPr="000A6030">
        <w:rPr>
          <w:rFonts w:ascii="Times New Roman" w:eastAsia="Times New Roman" w:hAnsi="Times New Roman" w:cs="Times New Roman"/>
          <w:color w:val="000000"/>
          <w:sz w:val="13"/>
          <w:szCs w:val="13"/>
        </w:rPr>
        <w:t xml:space="preserve"> (Num 12:1) that Moses had married an Ethiopian woman</w:t>
      </w:r>
      <w:proofErr w:type="gramStart"/>
      <w:r w:rsidRPr="000A6030">
        <w:rPr>
          <w:rFonts w:ascii="Times New Roman" w:eastAsia="Times New Roman" w:hAnsi="Times New Roman" w:cs="Times New Roman"/>
          <w:color w:val="000000"/>
          <w:sz w:val="13"/>
          <w:szCs w:val="13"/>
        </w:rPr>
        <w:t>.</w:t>
      </w:r>
      <w:r w:rsidRPr="000A6030">
        <w:rPr>
          <w:rFonts w:ascii="Times New Roman" w:eastAsia="Times New Roman" w:hAnsi="Times New Roman" w:cs="Times New Roman"/>
          <w:color w:val="B22222"/>
          <w:sz w:val="11"/>
          <w:szCs w:val="11"/>
          <w:vertAlign w:val="superscript"/>
        </w:rPr>
        <w:t>[</w:t>
      </w:r>
      <w:proofErr w:type="gramEnd"/>
      <w:r w:rsidRPr="000A6030">
        <w:rPr>
          <w:rFonts w:ascii="Times New Roman" w:eastAsia="Times New Roman" w:hAnsi="Times New Roman" w:cs="Times New Roman"/>
          <w:color w:val="B22222"/>
          <w:sz w:val="11"/>
          <w:szCs w:val="11"/>
          <w:vertAlign w:val="superscript"/>
        </w:rPr>
        <w:t>8]</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This, however, is not accurate geographically. </w:t>
      </w:r>
      <w:proofErr w:type="spellStart"/>
      <w:r w:rsidRPr="000A6030">
        <w:rPr>
          <w:rFonts w:ascii="Times New Roman" w:eastAsia="Times New Roman" w:hAnsi="Times New Roman" w:cs="Times New Roman"/>
          <w:color w:val="000000"/>
          <w:sz w:val="13"/>
          <w:szCs w:val="13"/>
        </w:rPr>
        <w:t>Midian</w:t>
      </w:r>
      <w:proofErr w:type="spellEnd"/>
      <w:r w:rsidRPr="000A6030">
        <w:rPr>
          <w:rFonts w:ascii="Times New Roman" w:eastAsia="Times New Roman" w:hAnsi="Times New Roman" w:cs="Times New Roman"/>
          <w:color w:val="000000"/>
          <w:sz w:val="13"/>
          <w:szCs w:val="13"/>
        </w:rPr>
        <w:t xml:space="preserve">, </w:t>
      </w:r>
      <w:r w:rsidRPr="000A6030">
        <w:rPr>
          <w:rFonts w:ascii="Times New Roman" w:eastAsia="Times New Roman" w:hAnsi="Times New Roman" w:cs="Times New Roman"/>
          <w:color w:val="000000"/>
          <w:sz w:val="13"/>
          <w:szCs w:val="13"/>
          <w:rtl/>
          <w:lang w:bidi="he-IL"/>
        </w:rPr>
        <w:t>מדין</w:t>
      </w:r>
      <w:r w:rsidRPr="000A6030">
        <w:rPr>
          <w:rFonts w:ascii="Times New Roman" w:eastAsia="Times New Roman" w:hAnsi="Times New Roman" w:cs="Times New Roman"/>
          <w:color w:val="000000"/>
          <w:sz w:val="13"/>
          <w:szCs w:val="13"/>
        </w:rPr>
        <w:t xml:space="preserve">, is located to the east of the present-day Gulf of Aqaba, in the northern Hejaz, many hundreds of miles from Kush. The two peoples, </w:t>
      </w:r>
      <w:proofErr w:type="spellStart"/>
      <w:r w:rsidRPr="000A6030">
        <w:rPr>
          <w:rFonts w:ascii="Times New Roman" w:eastAsia="Times New Roman" w:hAnsi="Times New Roman" w:cs="Times New Roman"/>
          <w:color w:val="000000"/>
          <w:sz w:val="13"/>
          <w:szCs w:val="13"/>
        </w:rPr>
        <w:t>Kushites</w:t>
      </w:r>
      <w:proofErr w:type="spellEnd"/>
      <w:r w:rsidRPr="000A6030">
        <w:rPr>
          <w:rFonts w:ascii="Times New Roman" w:eastAsia="Times New Roman" w:hAnsi="Times New Roman" w:cs="Times New Roman"/>
          <w:color w:val="000000"/>
          <w:sz w:val="13"/>
          <w:szCs w:val="13"/>
        </w:rPr>
        <w:t xml:space="preserve"> and </w:t>
      </w:r>
      <w:proofErr w:type="spellStart"/>
      <w:r w:rsidRPr="000A6030">
        <w:rPr>
          <w:rFonts w:ascii="Times New Roman" w:eastAsia="Times New Roman" w:hAnsi="Times New Roman" w:cs="Times New Roman"/>
          <w:color w:val="000000"/>
          <w:sz w:val="13"/>
          <w:szCs w:val="13"/>
        </w:rPr>
        <w:t>Midianites</w:t>
      </w:r>
      <w:proofErr w:type="spellEnd"/>
      <w:r w:rsidRPr="000A6030">
        <w:rPr>
          <w:rFonts w:ascii="Times New Roman" w:eastAsia="Times New Roman" w:hAnsi="Times New Roman" w:cs="Times New Roman"/>
          <w:color w:val="000000"/>
          <w:sz w:val="13"/>
          <w:szCs w:val="13"/>
        </w:rPr>
        <w:t>, appear to be completely separate ethnic groups</w:t>
      </w:r>
      <w:proofErr w:type="gramStart"/>
      <w:r w:rsidRPr="000A6030">
        <w:rPr>
          <w:rFonts w:ascii="Times New Roman" w:eastAsia="Times New Roman" w:hAnsi="Times New Roman" w:cs="Times New Roman"/>
          <w:color w:val="000000"/>
          <w:sz w:val="13"/>
          <w:szCs w:val="13"/>
        </w:rPr>
        <w:t>.</w:t>
      </w:r>
      <w:r w:rsidRPr="000A6030">
        <w:rPr>
          <w:rFonts w:ascii="Times New Roman" w:eastAsia="Times New Roman" w:hAnsi="Times New Roman" w:cs="Times New Roman"/>
          <w:color w:val="B22222"/>
          <w:sz w:val="11"/>
          <w:szCs w:val="11"/>
          <w:vertAlign w:val="superscript"/>
        </w:rPr>
        <w:t>[</w:t>
      </w:r>
      <w:proofErr w:type="gramEnd"/>
      <w:r w:rsidRPr="000A6030">
        <w:rPr>
          <w:rFonts w:ascii="Times New Roman" w:eastAsia="Times New Roman" w:hAnsi="Times New Roman" w:cs="Times New Roman"/>
          <w:color w:val="B22222"/>
          <w:sz w:val="11"/>
          <w:szCs w:val="11"/>
          <w:vertAlign w:val="superscript"/>
        </w:rPr>
        <w:t>9]</w:t>
      </w:r>
      <w:r w:rsidRPr="000A6030">
        <w:rPr>
          <w:rFonts w:ascii="Times New Roman" w:eastAsia="Times New Roman" w:hAnsi="Times New Roman" w:cs="Times New Roman"/>
          <w:color w:val="000000"/>
          <w:sz w:val="13"/>
          <w:szCs w:val="13"/>
        </w:rPr>
        <w:t xml:space="preserve"> Thus, equating Moses’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wife with his </w:t>
      </w:r>
      <w:proofErr w:type="spellStart"/>
      <w:r w:rsidRPr="000A6030">
        <w:rPr>
          <w:rFonts w:ascii="Times New Roman" w:eastAsia="Times New Roman" w:hAnsi="Times New Roman" w:cs="Times New Roman"/>
          <w:color w:val="000000"/>
          <w:sz w:val="13"/>
          <w:szCs w:val="13"/>
        </w:rPr>
        <w:t>Midianite</w:t>
      </w:r>
      <w:proofErr w:type="spellEnd"/>
      <w:r w:rsidRPr="000A6030">
        <w:rPr>
          <w:rFonts w:ascii="Times New Roman" w:eastAsia="Times New Roman" w:hAnsi="Times New Roman" w:cs="Times New Roman"/>
          <w:color w:val="000000"/>
          <w:sz w:val="13"/>
          <w:szCs w:val="13"/>
        </w:rPr>
        <w:t xml:space="preserve"> wife </w:t>
      </w:r>
      <w:proofErr w:type="spellStart"/>
      <w:r w:rsidRPr="000A6030">
        <w:rPr>
          <w:rFonts w:ascii="Times New Roman" w:eastAsia="Times New Roman" w:hAnsi="Times New Roman" w:cs="Times New Roman"/>
          <w:color w:val="000000"/>
          <w:sz w:val="13"/>
          <w:szCs w:val="13"/>
        </w:rPr>
        <w:t>Zipporah</w:t>
      </w:r>
      <w:proofErr w:type="spellEnd"/>
      <w:r w:rsidRPr="000A6030">
        <w:rPr>
          <w:rFonts w:ascii="Times New Roman" w:eastAsia="Times New Roman" w:hAnsi="Times New Roman" w:cs="Times New Roman"/>
          <w:color w:val="000000"/>
          <w:sz w:val="13"/>
          <w:szCs w:val="13"/>
        </w:rPr>
        <w:t xml:space="preserve"> seems unlikely.</w:t>
      </w:r>
    </w:p>
    <w:p w:rsidR="000A6030" w:rsidRPr="000A6030" w:rsidRDefault="000A6030" w:rsidP="000A6030">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0A6030">
        <w:rPr>
          <w:rFonts w:ascii="Times New Roman" w:eastAsia="Times New Roman" w:hAnsi="Times New Roman" w:cs="Times New Roman"/>
          <w:color w:val="000000"/>
          <w:sz w:val="16"/>
          <w:szCs w:val="16"/>
        </w:rPr>
        <w:t xml:space="preserve">A </w:t>
      </w:r>
      <w:proofErr w:type="spellStart"/>
      <w:r w:rsidRPr="000A6030">
        <w:rPr>
          <w:rFonts w:ascii="Times New Roman" w:eastAsia="Times New Roman" w:hAnsi="Times New Roman" w:cs="Times New Roman"/>
          <w:color w:val="000000"/>
          <w:sz w:val="16"/>
          <w:szCs w:val="16"/>
        </w:rPr>
        <w:t>Kushanite</w:t>
      </w:r>
      <w:proofErr w:type="spellEnd"/>
      <w:r w:rsidRPr="000A6030">
        <w:rPr>
          <w:rFonts w:ascii="Times New Roman" w:eastAsia="Times New Roman" w:hAnsi="Times New Roman" w:cs="Times New Roman"/>
          <w:color w:val="000000"/>
          <w:sz w:val="16"/>
          <w:szCs w:val="16"/>
        </w:rPr>
        <w:t xml:space="preserve"> Woman</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Some commentators, however, such as twentieth century German Biblical scholar Martin </w:t>
      </w:r>
      <w:proofErr w:type="spellStart"/>
      <w:r w:rsidRPr="000A6030">
        <w:rPr>
          <w:rFonts w:ascii="Times New Roman" w:eastAsia="Times New Roman" w:hAnsi="Times New Roman" w:cs="Times New Roman"/>
          <w:color w:val="000000"/>
          <w:sz w:val="13"/>
          <w:szCs w:val="13"/>
        </w:rPr>
        <w:t>Noth</w:t>
      </w:r>
      <w:proofErr w:type="spellEnd"/>
      <w:r w:rsidRPr="000A6030">
        <w:rPr>
          <w:rFonts w:ascii="Times New Roman" w:eastAsia="Times New Roman" w:hAnsi="Times New Roman" w:cs="Times New Roman"/>
          <w:color w:val="000000"/>
          <w:sz w:val="13"/>
          <w:szCs w:val="13"/>
        </w:rPr>
        <w:t xml:space="preserve">, argue that the mention of Kush in this passage does not refer to African Cush, but to the geographical location </w:t>
      </w:r>
      <w:proofErr w:type="spellStart"/>
      <w:r w:rsidRPr="000A6030">
        <w:rPr>
          <w:rFonts w:ascii="Times New Roman" w:eastAsia="Times New Roman" w:hAnsi="Times New Roman" w:cs="Times New Roman"/>
          <w:color w:val="000000"/>
          <w:sz w:val="13"/>
          <w:szCs w:val="13"/>
        </w:rPr>
        <w:t>Kushan</w:t>
      </w:r>
      <w:proofErr w:type="spellEnd"/>
      <w:r w:rsidRPr="000A6030">
        <w:rPr>
          <w:rFonts w:ascii="Times New Roman" w:eastAsia="Times New Roman" w:hAnsi="Times New Roman" w:cs="Times New Roman"/>
          <w:color w:val="000000"/>
          <w:sz w:val="13"/>
          <w:szCs w:val="13"/>
        </w:rPr>
        <w:t xml:space="preserve"> mentioned in Habakkuk, a land of tent-dwelling nomads parallel to </w:t>
      </w:r>
      <w:proofErr w:type="spellStart"/>
      <w:r w:rsidRPr="000A6030">
        <w:rPr>
          <w:rFonts w:ascii="Times New Roman" w:eastAsia="Times New Roman" w:hAnsi="Times New Roman" w:cs="Times New Roman"/>
          <w:color w:val="000000"/>
          <w:sz w:val="13"/>
          <w:szCs w:val="13"/>
        </w:rPr>
        <w:t>Midian</w:t>
      </w:r>
      <w:proofErr w:type="spellEnd"/>
      <w:r w:rsidRPr="000A6030">
        <w:rPr>
          <w:rFonts w:ascii="Times New Roman" w:eastAsia="Times New Roman" w:hAnsi="Times New Roman" w:cs="Times New Roman"/>
          <w:color w:val="000000"/>
          <w:sz w:val="13"/>
          <w:szCs w:val="13"/>
        </w:rPr>
        <w:t>:</w:t>
      </w:r>
    </w:p>
    <w:p w:rsidR="000A6030" w:rsidRPr="000A6030" w:rsidRDefault="000A6030" w:rsidP="000A6030">
      <w:pPr>
        <w:shd w:val="clear" w:color="auto" w:fill="FFFFFF"/>
        <w:bidi/>
        <w:spacing w:after="100" w:line="233" w:lineRule="atLeast"/>
        <w:textAlignment w:val="top"/>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0"/>
          <w:szCs w:val="10"/>
          <w:vertAlign w:val="superscript"/>
          <w:rtl/>
          <w:lang w:bidi="he-IL"/>
        </w:rPr>
        <w:t>חבקוק ג:ז</w:t>
      </w:r>
      <w:r w:rsidRPr="000A6030">
        <w:rPr>
          <w:rFonts w:ascii="Times New Roman" w:eastAsia="Times New Roman" w:hAnsi="Times New Roman" w:cs="Times New Roman"/>
          <w:color w:val="000000"/>
          <w:sz w:val="13"/>
          <w:szCs w:val="13"/>
          <w:rtl/>
        </w:rPr>
        <w:t> </w:t>
      </w:r>
      <w:r w:rsidRPr="000A6030">
        <w:rPr>
          <w:rFonts w:ascii="Times New Roman" w:eastAsia="Times New Roman" w:hAnsi="Times New Roman" w:cs="Times New Roman"/>
          <w:color w:val="000000"/>
          <w:sz w:val="13"/>
          <w:szCs w:val="13"/>
          <w:rtl/>
          <w:lang w:bidi="he-IL"/>
        </w:rPr>
        <w:t xml:space="preserve">תַּחַת אָוֶן רָאִיתִי </w:t>
      </w:r>
      <w:proofErr w:type="spellStart"/>
      <w:r w:rsidRPr="000A6030">
        <w:rPr>
          <w:rFonts w:ascii="Times New Roman" w:eastAsia="Times New Roman" w:hAnsi="Times New Roman" w:cs="Times New Roman"/>
          <w:color w:val="000000"/>
          <w:sz w:val="13"/>
          <w:szCs w:val="13"/>
          <w:rtl/>
          <w:lang w:bidi="he-IL"/>
        </w:rPr>
        <w:t>אָהֳלֵי</w:t>
      </w:r>
      <w:proofErr w:type="spellEnd"/>
      <w:r w:rsidRPr="000A6030">
        <w:rPr>
          <w:rFonts w:ascii="Times New Roman" w:eastAsia="Times New Roman" w:hAnsi="Times New Roman" w:cs="Times New Roman"/>
          <w:b/>
          <w:bCs/>
          <w:color w:val="000000"/>
          <w:szCs w:val="13"/>
          <w:rtl/>
        </w:rPr>
        <w:t> </w:t>
      </w:r>
      <w:proofErr w:type="spellStart"/>
      <w:r w:rsidRPr="000A6030">
        <w:rPr>
          <w:rFonts w:ascii="Times New Roman" w:eastAsia="Times New Roman" w:hAnsi="Times New Roman" w:cs="Times New Roman"/>
          <w:b/>
          <w:bCs/>
          <w:color w:val="000000"/>
          <w:szCs w:val="13"/>
          <w:rtl/>
          <w:lang w:bidi="he-IL"/>
        </w:rPr>
        <w:t>כוּשָׁן</w:t>
      </w:r>
      <w:proofErr w:type="spellEnd"/>
      <w:r w:rsidRPr="000A6030">
        <w:rPr>
          <w:rFonts w:ascii="Times New Roman" w:eastAsia="Times New Roman" w:hAnsi="Times New Roman" w:cs="Times New Roman"/>
          <w:color w:val="000000"/>
          <w:sz w:val="13"/>
          <w:szCs w:val="13"/>
          <w:rtl/>
        </w:rPr>
        <w:t> </w:t>
      </w:r>
      <w:proofErr w:type="spellStart"/>
      <w:r w:rsidRPr="000A6030">
        <w:rPr>
          <w:rFonts w:ascii="Times New Roman" w:eastAsia="Times New Roman" w:hAnsi="Times New Roman" w:cs="Times New Roman"/>
          <w:color w:val="000000"/>
          <w:sz w:val="13"/>
          <w:szCs w:val="13"/>
          <w:rtl/>
          <w:lang w:bidi="he-IL"/>
        </w:rPr>
        <w:t>יִרְגְּזוּן</w:t>
      </w:r>
      <w:proofErr w:type="spellEnd"/>
      <w:r w:rsidRPr="000A6030">
        <w:rPr>
          <w:rFonts w:ascii="Times New Roman" w:eastAsia="Times New Roman" w:hAnsi="Times New Roman" w:cs="Times New Roman"/>
          <w:color w:val="000000"/>
          <w:sz w:val="13"/>
          <w:szCs w:val="13"/>
          <w:rtl/>
          <w:lang w:bidi="he-IL"/>
        </w:rPr>
        <w:t xml:space="preserve"> יְרִיעוֹת</w:t>
      </w:r>
      <w:r w:rsidRPr="000A6030">
        <w:rPr>
          <w:rFonts w:ascii="Times New Roman" w:eastAsia="Times New Roman" w:hAnsi="Times New Roman" w:cs="Times New Roman"/>
          <w:color w:val="000000"/>
          <w:sz w:val="13"/>
          <w:szCs w:val="13"/>
          <w:rtl/>
        </w:rPr>
        <w:t> </w:t>
      </w:r>
      <w:r w:rsidRPr="000A6030">
        <w:rPr>
          <w:rFonts w:ascii="Times New Roman" w:eastAsia="Times New Roman" w:hAnsi="Times New Roman" w:cs="Times New Roman"/>
          <w:b/>
          <w:bCs/>
          <w:color w:val="000000"/>
          <w:szCs w:val="13"/>
          <w:rtl/>
          <w:lang w:bidi="he-IL"/>
        </w:rPr>
        <w:t>אֶרֶץ מִדְיָן</w:t>
      </w:r>
      <w:r w:rsidRPr="000A6030">
        <w:rPr>
          <w:rFonts w:ascii="Times New Roman" w:eastAsia="Times New Roman" w:hAnsi="Times New Roman" w:cs="Times New Roman"/>
          <w:color w:val="000000"/>
          <w:sz w:val="13"/>
          <w:szCs w:val="13"/>
          <w:rtl/>
        </w:rPr>
        <w:t>.</w:t>
      </w:r>
    </w:p>
    <w:p w:rsidR="000A6030" w:rsidRPr="000A6030" w:rsidRDefault="000A6030" w:rsidP="000A6030">
      <w:pPr>
        <w:shd w:val="clear" w:color="auto" w:fill="FFFFFF"/>
        <w:spacing w:after="0" w:line="210" w:lineRule="atLeast"/>
        <w:rPr>
          <w:rFonts w:ascii="Times New Roman" w:eastAsia="Times New Roman" w:hAnsi="Times New Roman" w:cs="Times New Roman"/>
          <w:color w:val="000000"/>
          <w:sz w:val="11"/>
          <w:szCs w:val="11"/>
          <w:rtl/>
        </w:rPr>
      </w:pPr>
      <w:r w:rsidRPr="000A6030">
        <w:rPr>
          <w:rFonts w:ascii="Times New Roman" w:eastAsia="Times New Roman" w:hAnsi="Times New Roman" w:cs="Times New Roman"/>
          <w:color w:val="000000"/>
          <w:sz w:val="11"/>
          <w:szCs w:val="11"/>
        </w:rPr>
        <w:t> </w:t>
      </w:r>
    </w:p>
    <w:p w:rsidR="000A6030" w:rsidRDefault="000A6030" w:rsidP="000A6030">
      <w:pPr>
        <w:shd w:val="clear" w:color="auto" w:fill="FFFFFF"/>
        <w:spacing w:after="0" w:line="233" w:lineRule="atLeast"/>
        <w:textAlignment w:val="top"/>
        <w:rPr>
          <w:rFonts w:ascii="Times New Roman" w:eastAsia="Times New Roman" w:hAnsi="Times New Roman" w:cs="Times New Roman"/>
          <w:color w:val="000000"/>
          <w:sz w:val="11"/>
          <w:szCs w:val="11"/>
        </w:rPr>
      </w:pPr>
      <w:proofErr w:type="spellStart"/>
      <w:r w:rsidRPr="000A6030">
        <w:rPr>
          <w:rFonts w:ascii="Times New Roman" w:eastAsia="Times New Roman" w:hAnsi="Times New Roman" w:cs="Times New Roman"/>
          <w:color w:val="000000"/>
          <w:sz w:val="8"/>
          <w:szCs w:val="8"/>
          <w:vertAlign w:val="superscript"/>
        </w:rPr>
        <w:t>Hab</w:t>
      </w:r>
      <w:proofErr w:type="spellEnd"/>
      <w:r w:rsidRPr="000A6030">
        <w:rPr>
          <w:rFonts w:ascii="Times New Roman" w:eastAsia="Times New Roman" w:hAnsi="Times New Roman" w:cs="Times New Roman"/>
          <w:color w:val="000000"/>
          <w:sz w:val="8"/>
          <w:szCs w:val="8"/>
          <w:vertAlign w:val="superscript"/>
        </w:rPr>
        <w:t xml:space="preserve"> 3:7</w:t>
      </w:r>
      <w:r w:rsidRPr="000A6030">
        <w:rPr>
          <w:rFonts w:ascii="Times New Roman" w:eastAsia="Times New Roman" w:hAnsi="Times New Roman" w:cs="Times New Roman"/>
          <w:color w:val="000000"/>
          <w:sz w:val="11"/>
          <w:szCs w:val="11"/>
        </w:rPr>
        <w:t> </w:t>
      </w:r>
      <w:proofErr w:type="gramStart"/>
      <w:r w:rsidRPr="000A6030">
        <w:rPr>
          <w:rFonts w:ascii="Times New Roman" w:eastAsia="Times New Roman" w:hAnsi="Times New Roman" w:cs="Times New Roman"/>
          <w:color w:val="000000"/>
          <w:sz w:val="11"/>
          <w:szCs w:val="11"/>
        </w:rPr>
        <w:t>As</w:t>
      </w:r>
      <w:proofErr w:type="gramEnd"/>
      <w:r w:rsidRPr="000A6030">
        <w:rPr>
          <w:rFonts w:ascii="Times New Roman" w:eastAsia="Times New Roman" w:hAnsi="Times New Roman" w:cs="Times New Roman"/>
          <w:color w:val="000000"/>
          <w:sz w:val="11"/>
          <w:szCs w:val="11"/>
        </w:rPr>
        <w:t xml:space="preserve"> a scene of havoc I behold the tents of </w:t>
      </w:r>
      <w:proofErr w:type="spellStart"/>
      <w:r w:rsidRPr="000A6030">
        <w:rPr>
          <w:rFonts w:ascii="Times New Roman" w:eastAsia="Times New Roman" w:hAnsi="Times New Roman" w:cs="Times New Roman"/>
          <w:color w:val="000000"/>
          <w:sz w:val="11"/>
          <w:szCs w:val="11"/>
        </w:rPr>
        <w:t>Cushan</w:t>
      </w:r>
      <w:proofErr w:type="spellEnd"/>
      <w:r w:rsidRPr="000A6030">
        <w:rPr>
          <w:rFonts w:ascii="Times New Roman" w:eastAsia="Times New Roman" w:hAnsi="Times New Roman" w:cs="Times New Roman"/>
          <w:color w:val="000000"/>
          <w:sz w:val="11"/>
          <w:szCs w:val="11"/>
        </w:rPr>
        <w:t xml:space="preserve">; shaken are the pavilions of the land of </w:t>
      </w:r>
      <w:proofErr w:type="spellStart"/>
      <w:r w:rsidRPr="000A6030">
        <w:rPr>
          <w:rFonts w:ascii="Times New Roman" w:eastAsia="Times New Roman" w:hAnsi="Times New Roman" w:cs="Times New Roman"/>
          <w:color w:val="000000"/>
          <w:sz w:val="11"/>
          <w:szCs w:val="11"/>
        </w:rPr>
        <w:t>Midian</w:t>
      </w:r>
      <w:proofErr w:type="spellEnd"/>
      <w:r w:rsidRPr="000A6030">
        <w:rPr>
          <w:rFonts w:ascii="Times New Roman" w:eastAsia="Times New Roman" w:hAnsi="Times New Roman" w:cs="Times New Roman"/>
          <w:color w:val="000000"/>
          <w:sz w:val="11"/>
          <w:szCs w:val="11"/>
        </w:rPr>
        <w:t>!”</w:t>
      </w:r>
    </w:p>
    <w:p w:rsidR="000A6030" w:rsidRPr="000A6030" w:rsidRDefault="000A6030" w:rsidP="000A6030">
      <w:pPr>
        <w:shd w:val="clear" w:color="auto" w:fill="FFFFFF"/>
        <w:spacing w:after="0" w:line="233" w:lineRule="atLeast"/>
        <w:textAlignment w:val="top"/>
        <w:rPr>
          <w:rFonts w:ascii="Times New Roman" w:eastAsia="Times New Roman" w:hAnsi="Times New Roman" w:cs="Times New Roman"/>
          <w:color w:val="000000"/>
          <w:sz w:val="11"/>
          <w:szCs w:val="11"/>
        </w:rPr>
      </w:pP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proofErr w:type="spellStart"/>
      <w:r w:rsidRPr="000A6030">
        <w:rPr>
          <w:rFonts w:ascii="Times New Roman" w:eastAsia="Times New Roman" w:hAnsi="Times New Roman" w:cs="Times New Roman"/>
          <w:color w:val="000000"/>
          <w:sz w:val="13"/>
          <w:szCs w:val="13"/>
        </w:rPr>
        <w:t>Noth</w:t>
      </w:r>
      <w:proofErr w:type="spellEnd"/>
      <w:r w:rsidRPr="000A6030">
        <w:rPr>
          <w:rFonts w:ascii="Times New Roman" w:eastAsia="Times New Roman" w:hAnsi="Times New Roman" w:cs="Times New Roman"/>
          <w:color w:val="000000"/>
          <w:sz w:val="13"/>
          <w:szCs w:val="13"/>
        </w:rPr>
        <w:t xml:space="preserve"> states:</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The “Cush” from which the wife mentioned here [in Num 12:1] came, can hardly mean, as it mostly otherwise does in the Old Testament, the country on the southern border of Egypt, a country far removed from Moses’ sphere of activity… but is probably to be identified with the “</w:t>
      </w:r>
      <w:proofErr w:type="spellStart"/>
      <w:r w:rsidRPr="000A6030">
        <w:rPr>
          <w:rFonts w:ascii="Times New Roman" w:eastAsia="Times New Roman" w:hAnsi="Times New Roman" w:cs="Times New Roman"/>
          <w:color w:val="000000"/>
          <w:sz w:val="13"/>
          <w:szCs w:val="13"/>
        </w:rPr>
        <w:t>Cushan</w:t>
      </w:r>
      <w:proofErr w:type="spellEnd"/>
      <w:r w:rsidRPr="000A6030">
        <w:rPr>
          <w:rFonts w:ascii="Times New Roman" w:eastAsia="Times New Roman" w:hAnsi="Times New Roman" w:cs="Times New Roman"/>
          <w:color w:val="000000"/>
          <w:sz w:val="13"/>
          <w:szCs w:val="13"/>
        </w:rPr>
        <w:t xml:space="preserve">” of </w:t>
      </w:r>
      <w:proofErr w:type="spellStart"/>
      <w:r w:rsidRPr="000A6030">
        <w:rPr>
          <w:rFonts w:ascii="Times New Roman" w:eastAsia="Times New Roman" w:hAnsi="Times New Roman" w:cs="Times New Roman"/>
          <w:color w:val="000000"/>
          <w:sz w:val="13"/>
          <w:szCs w:val="13"/>
        </w:rPr>
        <w:t>Hab</w:t>
      </w:r>
      <w:proofErr w:type="spellEnd"/>
      <w:r w:rsidRPr="000A6030">
        <w:rPr>
          <w:rFonts w:ascii="Times New Roman" w:eastAsia="Times New Roman" w:hAnsi="Times New Roman" w:cs="Times New Roman"/>
          <w:color w:val="000000"/>
          <w:sz w:val="13"/>
          <w:szCs w:val="13"/>
        </w:rPr>
        <w:t xml:space="preserve"> 3:7.</w:t>
      </w:r>
      <w:r w:rsidRPr="000A6030">
        <w:rPr>
          <w:rFonts w:ascii="Times New Roman" w:eastAsia="Times New Roman" w:hAnsi="Times New Roman" w:cs="Times New Roman"/>
          <w:color w:val="B22222"/>
          <w:sz w:val="11"/>
          <w:szCs w:val="11"/>
          <w:vertAlign w:val="superscript"/>
        </w:rPr>
        <w:t>[10]</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While </w:t>
      </w:r>
      <w:proofErr w:type="spellStart"/>
      <w:r w:rsidRPr="000A6030">
        <w:rPr>
          <w:rFonts w:ascii="Times New Roman" w:eastAsia="Times New Roman" w:hAnsi="Times New Roman" w:cs="Times New Roman"/>
          <w:color w:val="000000"/>
          <w:sz w:val="13"/>
          <w:szCs w:val="13"/>
        </w:rPr>
        <w:t>Noth’s</w:t>
      </w:r>
      <w:proofErr w:type="spellEnd"/>
      <w:r w:rsidRPr="000A6030">
        <w:rPr>
          <w:rFonts w:ascii="Times New Roman" w:eastAsia="Times New Roman" w:hAnsi="Times New Roman" w:cs="Times New Roman"/>
          <w:color w:val="000000"/>
          <w:sz w:val="13"/>
          <w:szCs w:val="13"/>
        </w:rPr>
        <w:t xml:space="preserve"> objection that in the Torah Moses is not associated with southern Egypt, but with the Delta region, carries some weight, the reading he proposes is actually more difficult grammatically than the plain sense meaning: The </w:t>
      </w:r>
      <w:proofErr w:type="spellStart"/>
      <w:r w:rsidRPr="000A6030">
        <w:rPr>
          <w:rFonts w:ascii="Times New Roman" w:eastAsia="Times New Roman" w:hAnsi="Times New Roman" w:cs="Times New Roman"/>
          <w:color w:val="000000"/>
          <w:sz w:val="13"/>
          <w:szCs w:val="13"/>
        </w:rPr>
        <w:t>gentilic</w:t>
      </w:r>
      <w:proofErr w:type="spellEnd"/>
      <w:r w:rsidRPr="000A6030">
        <w:rPr>
          <w:rFonts w:ascii="Times New Roman" w:eastAsia="Times New Roman" w:hAnsi="Times New Roman" w:cs="Times New Roman"/>
          <w:color w:val="000000"/>
          <w:sz w:val="13"/>
          <w:szCs w:val="13"/>
        </w:rPr>
        <w:t xml:space="preserve"> for a woman from “</w:t>
      </w:r>
      <w:proofErr w:type="spellStart"/>
      <w:r w:rsidRPr="000A6030">
        <w:rPr>
          <w:rFonts w:ascii="Times New Roman" w:eastAsia="Times New Roman" w:hAnsi="Times New Roman" w:cs="Times New Roman"/>
          <w:color w:val="000000"/>
          <w:sz w:val="13"/>
          <w:szCs w:val="13"/>
        </w:rPr>
        <w:t>Kushan</w:t>
      </w:r>
      <w:proofErr w:type="spellEnd"/>
      <w:r w:rsidRPr="000A6030">
        <w:rPr>
          <w:rFonts w:ascii="Times New Roman" w:eastAsia="Times New Roman" w:hAnsi="Times New Roman" w:cs="Times New Roman"/>
          <w:color w:val="000000"/>
          <w:sz w:val="13"/>
          <w:szCs w:val="13"/>
        </w:rPr>
        <w:t xml:space="preserve">” would be </w:t>
      </w:r>
      <w:r w:rsidRPr="000A6030">
        <w:rPr>
          <w:rFonts w:ascii="Times New Roman" w:eastAsia="Times New Roman" w:hAnsi="Times New Roman" w:cs="Times New Roman"/>
          <w:color w:val="000000"/>
          <w:sz w:val="13"/>
          <w:szCs w:val="13"/>
          <w:rtl/>
          <w:lang w:bidi="he-IL"/>
        </w:rPr>
        <w:t>כֻּשָׁנִית</w:t>
      </w:r>
      <w:r w:rsidRPr="000A6030">
        <w:rPr>
          <w:rFonts w:ascii="Times New Roman" w:eastAsia="Times New Roman" w:hAnsi="Times New Roman" w:cs="Times New Roman"/>
          <w:color w:val="000000"/>
          <w:sz w:val="13"/>
          <w:szCs w:val="13"/>
        </w:rPr>
        <w:t>, “</w:t>
      </w:r>
      <w:proofErr w:type="spellStart"/>
      <w:r w:rsidRPr="000A6030">
        <w:rPr>
          <w:rFonts w:ascii="Times New Roman" w:eastAsia="Times New Roman" w:hAnsi="Times New Roman" w:cs="Times New Roman"/>
          <w:color w:val="000000"/>
          <w:sz w:val="13"/>
          <w:szCs w:val="13"/>
        </w:rPr>
        <w:t>Kushanite</w:t>
      </w:r>
      <w:proofErr w:type="spellEnd"/>
      <w:r w:rsidRPr="000A6030">
        <w:rPr>
          <w:rFonts w:ascii="Times New Roman" w:eastAsia="Times New Roman" w:hAnsi="Times New Roman" w:cs="Times New Roman"/>
          <w:color w:val="000000"/>
          <w:sz w:val="13"/>
          <w:szCs w:val="13"/>
        </w:rPr>
        <w:t xml:space="preserve"> woman,” not </w:t>
      </w:r>
      <w:r w:rsidRPr="000A6030">
        <w:rPr>
          <w:rFonts w:ascii="Times New Roman" w:eastAsia="Times New Roman" w:hAnsi="Times New Roman" w:cs="Times New Roman"/>
          <w:color w:val="000000"/>
          <w:sz w:val="13"/>
          <w:szCs w:val="13"/>
          <w:rtl/>
          <w:lang w:bidi="he-IL"/>
        </w:rPr>
        <w:t>כֻּשִׁית</w:t>
      </w:r>
      <w:r w:rsidRPr="000A6030">
        <w:rPr>
          <w:rFonts w:ascii="Times New Roman" w:eastAsia="Times New Roman" w:hAnsi="Times New Roman" w:cs="Times New Roman"/>
          <w:color w:val="000000"/>
          <w:sz w:val="13"/>
          <w:szCs w:val="13"/>
        </w:rPr>
        <w:t>,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woman.”</w:t>
      </w:r>
    </w:p>
    <w:p w:rsidR="000A6030" w:rsidRPr="000A6030" w:rsidRDefault="000A6030" w:rsidP="000A6030">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0A6030">
        <w:rPr>
          <w:rFonts w:ascii="Times New Roman" w:eastAsia="Times New Roman" w:hAnsi="Times New Roman" w:cs="Times New Roman"/>
          <w:color w:val="000000"/>
          <w:sz w:val="16"/>
          <w:szCs w:val="16"/>
        </w:rPr>
        <w:t>A Nubian Princess</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Some ancient traditions outside of the Torah have Moses marrying this woman while he was young and a part of Pharaoh’s household, and place Moses in southern Egypt, in the area of Kush. </w:t>
      </w:r>
      <w:proofErr w:type="gramStart"/>
      <w:r w:rsidRPr="000A6030">
        <w:rPr>
          <w:rFonts w:ascii="Times New Roman" w:eastAsia="Times New Roman" w:hAnsi="Times New Roman" w:cs="Times New Roman"/>
          <w:color w:val="000000"/>
          <w:sz w:val="13"/>
          <w:szCs w:val="13"/>
        </w:rPr>
        <w:t>According to Josephus (</w:t>
      </w:r>
      <w:r w:rsidRPr="000A6030">
        <w:rPr>
          <w:rFonts w:ascii="Times New Roman" w:eastAsia="Times New Roman" w:hAnsi="Times New Roman" w:cs="Times New Roman"/>
          <w:i/>
          <w:iCs/>
          <w:color w:val="000000"/>
          <w:sz w:val="13"/>
        </w:rPr>
        <w:t>Ant</w:t>
      </w:r>
      <w:r w:rsidRPr="000A6030">
        <w:rPr>
          <w:rFonts w:ascii="Times New Roman" w:eastAsia="Times New Roman" w:hAnsi="Times New Roman" w:cs="Times New Roman"/>
          <w:color w:val="000000"/>
          <w:sz w:val="13"/>
          <w:szCs w:val="13"/>
        </w:rPr>
        <w:t xml:space="preserve">. 2.252-253; based on Alexander </w:t>
      </w:r>
      <w:proofErr w:type="spellStart"/>
      <w:r w:rsidRPr="000A6030">
        <w:rPr>
          <w:rFonts w:ascii="Times New Roman" w:eastAsia="Times New Roman" w:hAnsi="Times New Roman" w:cs="Times New Roman"/>
          <w:color w:val="000000"/>
          <w:sz w:val="13"/>
          <w:szCs w:val="13"/>
        </w:rPr>
        <w:t>Polyhistor</w:t>
      </w:r>
      <w:proofErr w:type="spellEnd"/>
      <w:r w:rsidRPr="000A6030">
        <w:rPr>
          <w:rFonts w:ascii="Times New Roman" w:eastAsia="Times New Roman" w:hAnsi="Times New Roman" w:cs="Times New Roman"/>
          <w:color w:val="000000"/>
          <w:sz w:val="13"/>
          <w:szCs w:val="13"/>
        </w:rPr>
        <w:t>), Moses as a young adult leads a campaign against Ethiopia on behalf of Egypt.</w:t>
      </w:r>
      <w:proofErr w:type="gramEnd"/>
      <w:r w:rsidRPr="000A6030">
        <w:rPr>
          <w:rFonts w:ascii="Times New Roman" w:eastAsia="Times New Roman" w:hAnsi="Times New Roman" w:cs="Times New Roman"/>
          <w:color w:val="000000"/>
          <w:sz w:val="13"/>
          <w:szCs w:val="13"/>
        </w:rPr>
        <w:t xml:space="preserve"> On the campaign he encounters </w:t>
      </w:r>
      <w:proofErr w:type="spellStart"/>
      <w:r w:rsidRPr="000A6030">
        <w:rPr>
          <w:rFonts w:ascii="Times New Roman" w:eastAsia="Times New Roman" w:hAnsi="Times New Roman" w:cs="Times New Roman"/>
          <w:color w:val="000000"/>
          <w:sz w:val="13"/>
          <w:szCs w:val="13"/>
        </w:rPr>
        <w:t>Tharbis</w:t>
      </w:r>
      <w:proofErr w:type="spellEnd"/>
      <w:r w:rsidRPr="000A6030">
        <w:rPr>
          <w:rFonts w:ascii="Times New Roman" w:eastAsia="Times New Roman" w:hAnsi="Times New Roman" w:cs="Times New Roman"/>
          <w:color w:val="000000"/>
          <w:sz w:val="13"/>
          <w:szCs w:val="13"/>
        </w:rPr>
        <w:t xml:space="preserve">, the daughter of the Ethiopian king, and marries her after his victory. </w:t>
      </w:r>
      <w:proofErr w:type="gramStart"/>
      <w:r w:rsidRPr="000A6030">
        <w:rPr>
          <w:rFonts w:ascii="Times New Roman" w:eastAsia="Times New Roman" w:hAnsi="Times New Roman" w:cs="Times New Roman"/>
          <w:color w:val="000000"/>
          <w:sz w:val="13"/>
          <w:szCs w:val="13"/>
        </w:rPr>
        <w:t xml:space="preserve">The Greek-Jewish author </w:t>
      </w:r>
      <w:proofErr w:type="spellStart"/>
      <w:r w:rsidRPr="000A6030">
        <w:rPr>
          <w:rFonts w:ascii="Times New Roman" w:eastAsia="Times New Roman" w:hAnsi="Times New Roman" w:cs="Times New Roman"/>
          <w:color w:val="000000"/>
          <w:sz w:val="13"/>
          <w:szCs w:val="13"/>
        </w:rPr>
        <w:t>Artapanus</w:t>
      </w:r>
      <w:proofErr w:type="spellEnd"/>
      <w:r w:rsidRPr="000A6030">
        <w:rPr>
          <w:rFonts w:ascii="Times New Roman" w:eastAsia="Times New Roman" w:hAnsi="Times New Roman" w:cs="Times New Roman"/>
          <w:color w:val="000000"/>
          <w:sz w:val="13"/>
          <w:szCs w:val="13"/>
        </w:rPr>
        <w:t xml:space="preserve"> of Alexandria (2</w:t>
      </w:r>
      <w:r w:rsidRPr="000A6030">
        <w:rPr>
          <w:rFonts w:ascii="Times New Roman" w:eastAsia="Times New Roman" w:hAnsi="Times New Roman" w:cs="Times New Roman"/>
          <w:color w:val="000000"/>
          <w:sz w:val="10"/>
          <w:szCs w:val="10"/>
          <w:vertAlign w:val="superscript"/>
        </w:rPr>
        <w:t>nd</w:t>
      </w:r>
      <w:r w:rsidRPr="000A6030">
        <w:rPr>
          <w:rFonts w:ascii="Times New Roman" w:eastAsia="Times New Roman" w:hAnsi="Times New Roman" w:cs="Times New Roman"/>
          <w:color w:val="000000"/>
          <w:sz w:val="13"/>
          <w:szCs w:val="13"/>
        </w:rPr>
        <w:t> cent.</w:t>
      </w:r>
      <w:proofErr w:type="gramEnd"/>
      <w:r w:rsidRPr="000A6030">
        <w:rPr>
          <w:rFonts w:ascii="Times New Roman" w:eastAsia="Times New Roman" w:hAnsi="Times New Roman" w:cs="Times New Roman"/>
          <w:smallCaps/>
          <w:color w:val="000000"/>
          <w:sz w:val="13"/>
          <w:szCs w:val="13"/>
        </w:rPr>
        <w:t> </w:t>
      </w:r>
      <w:proofErr w:type="gramStart"/>
      <w:r w:rsidRPr="000A6030">
        <w:rPr>
          <w:rFonts w:ascii="Times New Roman" w:eastAsia="Times New Roman" w:hAnsi="Times New Roman" w:cs="Times New Roman"/>
          <w:smallCaps/>
          <w:color w:val="000000"/>
          <w:sz w:val="13"/>
          <w:szCs w:val="13"/>
        </w:rPr>
        <w:t>B.C.E</w:t>
      </w:r>
      <w:r w:rsidRPr="000A6030">
        <w:rPr>
          <w:rFonts w:ascii="Times New Roman" w:eastAsia="Times New Roman" w:hAnsi="Times New Roman" w:cs="Times New Roman"/>
          <w:color w:val="000000"/>
          <w:sz w:val="13"/>
          <w:szCs w:val="13"/>
        </w:rPr>
        <w:t>.)</w:t>
      </w:r>
      <w:proofErr w:type="gramEnd"/>
      <w:r w:rsidRPr="000A6030">
        <w:rPr>
          <w:rFonts w:ascii="Times New Roman" w:eastAsia="Times New Roman" w:hAnsi="Times New Roman" w:cs="Times New Roman"/>
          <w:color w:val="000000"/>
          <w:sz w:val="13"/>
          <w:szCs w:val="13"/>
        </w:rPr>
        <w:t xml:space="preserve"> </w:t>
      </w:r>
      <w:proofErr w:type="gramStart"/>
      <w:r w:rsidRPr="000A6030">
        <w:rPr>
          <w:rFonts w:ascii="Times New Roman" w:eastAsia="Times New Roman" w:hAnsi="Times New Roman" w:cs="Times New Roman"/>
          <w:color w:val="000000"/>
          <w:sz w:val="13"/>
          <w:szCs w:val="13"/>
        </w:rPr>
        <w:t>also</w:t>
      </w:r>
      <w:proofErr w:type="gramEnd"/>
      <w:r w:rsidRPr="000A6030">
        <w:rPr>
          <w:rFonts w:ascii="Times New Roman" w:eastAsia="Times New Roman" w:hAnsi="Times New Roman" w:cs="Times New Roman"/>
          <w:color w:val="000000"/>
          <w:sz w:val="13"/>
          <w:szCs w:val="13"/>
        </w:rPr>
        <w:t xml:space="preserve"> recounts this same tale concerning Moses.</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According to this understanding, Moses has a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wife in addition to his </w:t>
      </w:r>
      <w:proofErr w:type="spellStart"/>
      <w:r w:rsidRPr="000A6030">
        <w:rPr>
          <w:rFonts w:ascii="Times New Roman" w:eastAsia="Times New Roman" w:hAnsi="Times New Roman" w:cs="Times New Roman"/>
          <w:color w:val="000000"/>
          <w:sz w:val="13"/>
          <w:szCs w:val="13"/>
        </w:rPr>
        <w:t>Midianite</w:t>
      </w:r>
      <w:proofErr w:type="spellEnd"/>
      <w:r w:rsidRPr="000A6030">
        <w:rPr>
          <w:rFonts w:ascii="Times New Roman" w:eastAsia="Times New Roman" w:hAnsi="Times New Roman" w:cs="Times New Roman"/>
          <w:color w:val="000000"/>
          <w:sz w:val="13"/>
          <w:szCs w:val="13"/>
        </w:rPr>
        <w:t xml:space="preserve"> wife </w:t>
      </w:r>
      <w:proofErr w:type="spellStart"/>
      <w:r w:rsidRPr="000A6030">
        <w:rPr>
          <w:rFonts w:ascii="Times New Roman" w:eastAsia="Times New Roman" w:hAnsi="Times New Roman" w:cs="Times New Roman"/>
          <w:color w:val="000000"/>
          <w:sz w:val="13"/>
          <w:szCs w:val="13"/>
        </w:rPr>
        <w:t>Zipporah</w:t>
      </w:r>
      <w:proofErr w:type="spellEnd"/>
      <w:r w:rsidRPr="000A6030">
        <w:rPr>
          <w:rFonts w:ascii="Times New Roman" w:eastAsia="Times New Roman" w:hAnsi="Times New Roman" w:cs="Times New Roman"/>
          <w:color w:val="000000"/>
          <w:sz w:val="13"/>
          <w:szCs w:val="13"/>
        </w:rPr>
        <w:t>.</w:t>
      </w:r>
    </w:p>
    <w:p w:rsidR="000A6030" w:rsidRPr="000A6030" w:rsidRDefault="000A6030" w:rsidP="000A6030">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0A6030">
        <w:rPr>
          <w:rFonts w:ascii="Times New Roman" w:eastAsia="Times New Roman" w:hAnsi="Times New Roman" w:cs="Times New Roman"/>
          <w:color w:val="000000"/>
          <w:sz w:val="16"/>
          <w:szCs w:val="16"/>
        </w:rPr>
        <w:t>Not an Ethnicity but a Compliment</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Some rabbinic interpreters read the word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not as a </w:t>
      </w:r>
      <w:proofErr w:type="spellStart"/>
      <w:r w:rsidRPr="000A6030">
        <w:rPr>
          <w:rFonts w:ascii="Times New Roman" w:eastAsia="Times New Roman" w:hAnsi="Times New Roman" w:cs="Times New Roman"/>
          <w:color w:val="000000"/>
          <w:sz w:val="13"/>
          <w:szCs w:val="13"/>
        </w:rPr>
        <w:t>gentilic</w:t>
      </w:r>
      <w:proofErr w:type="spellEnd"/>
      <w:r w:rsidRPr="000A6030">
        <w:rPr>
          <w:rFonts w:ascii="Times New Roman" w:eastAsia="Times New Roman" w:hAnsi="Times New Roman" w:cs="Times New Roman"/>
          <w:color w:val="000000"/>
          <w:sz w:val="13"/>
          <w:szCs w:val="13"/>
        </w:rPr>
        <w:t xml:space="preserve"> but as an adjective, emphasizing a feature of Moses’ wife </w:t>
      </w:r>
      <w:proofErr w:type="spellStart"/>
      <w:r w:rsidRPr="000A6030">
        <w:rPr>
          <w:rFonts w:ascii="Times New Roman" w:eastAsia="Times New Roman" w:hAnsi="Times New Roman" w:cs="Times New Roman"/>
          <w:color w:val="000000"/>
          <w:sz w:val="13"/>
          <w:szCs w:val="13"/>
        </w:rPr>
        <w:t>Zipporah</w:t>
      </w:r>
      <w:proofErr w:type="spellEnd"/>
      <w:r w:rsidRPr="000A6030">
        <w:rPr>
          <w:rFonts w:ascii="Times New Roman" w:eastAsia="Times New Roman" w:hAnsi="Times New Roman" w:cs="Times New Roman"/>
          <w:color w:val="000000"/>
          <w:sz w:val="13"/>
          <w:szCs w:val="13"/>
        </w:rPr>
        <w:t>.</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lastRenderedPageBreak/>
        <w:t xml:space="preserve">In the Aramaic translation of </w:t>
      </w:r>
      <w:proofErr w:type="spellStart"/>
      <w:r w:rsidRPr="000A6030">
        <w:rPr>
          <w:rFonts w:ascii="Times New Roman" w:eastAsia="Times New Roman" w:hAnsi="Times New Roman" w:cs="Times New Roman"/>
          <w:color w:val="000000"/>
          <w:sz w:val="13"/>
          <w:szCs w:val="13"/>
        </w:rPr>
        <w:t>Targum</w:t>
      </w:r>
      <w:proofErr w:type="spellEnd"/>
      <w:r w:rsidRPr="000A6030">
        <w:rPr>
          <w:rFonts w:ascii="Times New Roman" w:eastAsia="Times New Roman" w:hAnsi="Times New Roman" w:cs="Times New Roman"/>
          <w:color w:val="000000"/>
          <w:sz w:val="13"/>
          <w:szCs w:val="13"/>
        </w:rPr>
        <w:t xml:space="preserve"> </w:t>
      </w:r>
      <w:proofErr w:type="spellStart"/>
      <w:r w:rsidRPr="000A6030">
        <w:rPr>
          <w:rFonts w:ascii="Times New Roman" w:eastAsia="Times New Roman" w:hAnsi="Times New Roman" w:cs="Times New Roman"/>
          <w:color w:val="000000"/>
          <w:sz w:val="13"/>
          <w:szCs w:val="13"/>
        </w:rPr>
        <w:t>Onkelos</w:t>
      </w:r>
      <w:proofErr w:type="spellEnd"/>
      <w:r w:rsidRPr="000A6030">
        <w:rPr>
          <w:rFonts w:ascii="Times New Roman" w:eastAsia="Times New Roman" w:hAnsi="Times New Roman" w:cs="Times New Roman"/>
          <w:color w:val="000000"/>
          <w:sz w:val="13"/>
          <w:szCs w:val="13"/>
        </w:rPr>
        <w:t xml:space="preserve"> (mid-first millennium</w:t>
      </w:r>
      <w:r w:rsidRPr="000A6030">
        <w:rPr>
          <w:rFonts w:ascii="Times New Roman" w:eastAsia="Times New Roman" w:hAnsi="Times New Roman" w:cs="Times New Roman"/>
          <w:smallCaps/>
          <w:color w:val="000000"/>
          <w:sz w:val="13"/>
          <w:szCs w:val="13"/>
        </w:rPr>
        <w:t> C.E</w:t>
      </w:r>
      <w:r w:rsidRPr="000A6030">
        <w:rPr>
          <w:rFonts w:ascii="Times New Roman" w:eastAsia="Times New Roman" w:hAnsi="Times New Roman" w:cs="Times New Roman"/>
          <w:color w:val="000000"/>
          <w:sz w:val="13"/>
          <w:szCs w:val="13"/>
        </w:rPr>
        <w:t xml:space="preserve">.), the word </w:t>
      </w:r>
      <w:proofErr w:type="spellStart"/>
      <w:r w:rsidRPr="000A6030">
        <w:rPr>
          <w:rFonts w:ascii="Times New Roman" w:eastAsia="Times New Roman" w:hAnsi="Times New Roman" w:cs="Times New Roman"/>
          <w:color w:val="000000"/>
          <w:sz w:val="13"/>
          <w:szCs w:val="13"/>
          <w:rtl/>
          <w:lang w:bidi="he-IL"/>
        </w:rPr>
        <w:t>הַכֻּשִׁית</w:t>
      </w:r>
      <w:proofErr w:type="spellEnd"/>
      <w:r w:rsidRPr="000A6030">
        <w:rPr>
          <w:rFonts w:ascii="Times New Roman" w:eastAsia="Times New Roman" w:hAnsi="Times New Roman" w:cs="Times New Roman"/>
          <w:color w:val="000000"/>
          <w:sz w:val="13"/>
          <w:szCs w:val="13"/>
        </w:rPr>
        <w:t xml:space="preserve"> is translated as </w:t>
      </w:r>
      <w:proofErr w:type="spellStart"/>
      <w:r w:rsidRPr="000A6030">
        <w:rPr>
          <w:rFonts w:ascii="Times New Roman" w:eastAsia="Times New Roman" w:hAnsi="Times New Roman" w:cs="Times New Roman"/>
          <w:color w:val="000000"/>
          <w:sz w:val="13"/>
          <w:szCs w:val="13"/>
          <w:rtl/>
          <w:lang w:bidi="he-IL"/>
        </w:rPr>
        <w:t>שפירתא</w:t>
      </w:r>
      <w:proofErr w:type="spellEnd"/>
      <w:r w:rsidRPr="000A6030">
        <w:rPr>
          <w:rFonts w:ascii="Times New Roman" w:eastAsia="Times New Roman" w:hAnsi="Times New Roman" w:cs="Times New Roman"/>
          <w:color w:val="000000"/>
          <w:sz w:val="13"/>
          <w:szCs w:val="13"/>
        </w:rPr>
        <w:t xml:space="preserve">, “beautiful.” According to this reading, </w:t>
      </w:r>
      <w:proofErr w:type="spellStart"/>
      <w:r w:rsidRPr="000A6030">
        <w:rPr>
          <w:rFonts w:ascii="Times New Roman" w:eastAsia="Times New Roman" w:hAnsi="Times New Roman" w:cs="Times New Roman"/>
          <w:color w:val="000000"/>
          <w:sz w:val="13"/>
          <w:szCs w:val="13"/>
        </w:rPr>
        <w:t>Kushites</w:t>
      </w:r>
      <w:proofErr w:type="spellEnd"/>
      <w:r w:rsidRPr="000A6030">
        <w:rPr>
          <w:rFonts w:ascii="Times New Roman" w:eastAsia="Times New Roman" w:hAnsi="Times New Roman" w:cs="Times New Roman"/>
          <w:color w:val="000000"/>
          <w:sz w:val="13"/>
          <w:szCs w:val="13"/>
        </w:rPr>
        <w:t xml:space="preserve"> must have been considered a beautiful people. The verse is saying that Moses’ wife, while not ethnically a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was looked on as beautiful like a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This is a positive assessment of </w:t>
      </w:r>
      <w:proofErr w:type="spellStart"/>
      <w:r w:rsidRPr="000A6030">
        <w:rPr>
          <w:rFonts w:ascii="Times New Roman" w:eastAsia="Times New Roman" w:hAnsi="Times New Roman" w:cs="Times New Roman"/>
          <w:color w:val="000000"/>
          <w:sz w:val="13"/>
          <w:szCs w:val="13"/>
        </w:rPr>
        <w:t>Kushites</w:t>
      </w:r>
      <w:proofErr w:type="spellEnd"/>
      <w:r w:rsidRPr="000A6030">
        <w:rPr>
          <w:rFonts w:ascii="Times New Roman" w:eastAsia="Times New Roman" w:hAnsi="Times New Roman" w:cs="Times New Roman"/>
          <w:color w:val="000000"/>
          <w:sz w:val="13"/>
          <w:szCs w:val="13"/>
        </w:rPr>
        <w:t>, as well as the acknowledgment of physiological differences, that is, a color consciousness.</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Similarly, </w:t>
      </w:r>
      <w:proofErr w:type="spellStart"/>
      <w:r w:rsidRPr="000A6030">
        <w:rPr>
          <w:rFonts w:ascii="Times New Roman" w:eastAsia="Times New Roman" w:hAnsi="Times New Roman" w:cs="Times New Roman"/>
          <w:color w:val="000000"/>
          <w:sz w:val="13"/>
          <w:szCs w:val="13"/>
        </w:rPr>
        <w:t>Pirkei</w:t>
      </w:r>
      <w:proofErr w:type="spellEnd"/>
      <w:r w:rsidRPr="000A6030">
        <w:rPr>
          <w:rFonts w:ascii="Times New Roman" w:eastAsia="Times New Roman" w:hAnsi="Times New Roman" w:cs="Times New Roman"/>
          <w:color w:val="000000"/>
          <w:sz w:val="13"/>
          <w:szCs w:val="13"/>
        </w:rPr>
        <w:t xml:space="preserve"> de Rabbi </w:t>
      </w:r>
      <w:proofErr w:type="spellStart"/>
      <w:r w:rsidRPr="000A6030">
        <w:rPr>
          <w:rFonts w:ascii="Times New Roman" w:eastAsia="Times New Roman" w:hAnsi="Times New Roman" w:cs="Times New Roman"/>
          <w:color w:val="000000"/>
          <w:sz w:val="13"/>
          <w:szCs w:val="13"/>
        </w:rPr>
        <w:t>Eliezer</w:t>
      </w:r>
      <w:proofErr w:type="spellEnd"/>
      <w:r w:rsidRPr="000A6030">
        <w:rPr>
          <w:rFonts w:ascii="Times New Roman" w:eastAsia="Times New Roman" w:hAnsi="Times New Roman" w:cs="Times New Roman"/>
          <w:color w:val="000000"/>
          <w:sz w:val="13"/>
          <w:szCs w:val="13"/>
        </w:rPr>
        <w:t xml:space="preserve">, a </w:t>
      </w:r>
      <w:proofErr w:type="spellStart"/>
      <w:r w:rsidRPr="000A6030">
        <w:rPr>
          <w:rFonts w:ascii="Times New Roman" w:eastAsia="Times New Roman" w:hAnsi="Times New Roman" w:cs="Times New Roman"/>
          <w:color w:val="000000"/>
          <w:sz w:val="13"/>
          <w:szCs w:val="13"/>
        </w:rPr>
        <w:t>midrashic</w:t>
      </w:r>
      <w:proofErr w:type="spellEnd"/>
      <w:r w:rsidRPr="000A6030">
        <w:rPr>
          <w:rFonts w:ascii="Times New Roman" w:eastAsia="Times New Roman" w:hAnsi="Times New Roman" w:cs="Times New Roman"/>
          <w:color w:val="000000"/>
          <w:sz w:val="13"/>
          <w:szCs w:val="13"/>
        </w:rPr>
        <w:t xml:space="preserve"> work composed during the latter half of the 1</w:t>
      </w:r>
      <w:r w:rsidRPr="000A6030">
        <w:rPr>
          <w:rFonts w:ascii="Times New Roman" w:eastAsia="Times New Roman" w:hAnsi="Times New Roman" w:cs="Times New Roman"/>
          <w:color w:val="000000"/>
          <w:sz w:val="10"/>
          <w:szCs w:val="10"/>
          <w:vertAlign w:val="superscript"/>
        </w:rPr>
        <w:t>st</w:t>
      </w:r>
      <w:r w:rsidRPr="000A6030">
        <w:rPr>
          <w:rFonts w:ascii="Times New Roman" w:eastAsia="Times New Roman" w:hAnsi="Times New Roman" w:cs="Times New Roman"/>
          <w:color w:val="000000"/>
          <w:sz w:val="13"/>
          <w:szCs w:val="13"/>
        </w:rPr>
        <w:t> millennium</w:t>
      </w:r>
      <w:r w:rsidRPr="000A6030">
        <w:rPr>
          <w:rFonts w:ascii="Times New Roman" w:eastAsia="Times New Roman" w:hAnsi="Times New Roman" w:cs="Times New Roman"/>
          <w:smallCaps/>
          <w:color w:val="000000"/>
          <w:sz w:val="13"/>
          <w:szCs w:val="13"/>
        </w:rPr>
        <w:t> C.E</w:t>
      </w:r>
      <w:r w:rsidRPr="000A6030">
        <w:rPr>
          <w:rFonts w:ascii="Times New Roman" w:eastAsia="Times New Roman" w:hAnsi="Times New Roman" w:cs="Times New Roman"/>
          <w:color w:val="000000"/>
          <w:sz w:val="13"/>
          <w:szCs w:val="13"/>
        </w:rPr>
        <w:t xml:space="preserve">., 53:5, claims that the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woman is </w:t>
      </w:r>
      <w:proofErr w:type="spellStart"/>
      <w:r w:rsidRPr="000A6030">
        <w:rPr>
          <w:rFonts w:ascii="Times New Roman" w:eastAsia="Times New Roman" w:hAnsi="Times New Roman" w:cs="Times New Roman"/>
          <w:color w:val="000000"/>
          <w:sz w:val="13"/>
          <w:szCs w:val="13"/>
        </w:rPr>
        <w:t>Zipporah</w:t>
      </w:r>
      <w:proofErr w:type="spellEnd"/>
      <w:r w:rsidRPr="000A6030">
        <w:rPr>
          <w:rFonts w:ascii="Times New Roman" w:eastAsia="Times New Roman" w:hAnsi="Times New Roman" w:cs="Times New Roman"/>
          <w:color w:val="000000"/>
          <w:sz w:val="13"/>
          <w:szCs w:val="13"/>
        </w:rPr>
        <w:t>, but that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doesn’t mean from the territory of Kush. Instead, it is a complimentary adjective:</w:t>
      </w:r>
    </w:p>
    <w:p w:rsidR="000A6030" w:rsidRPr="000A6030" w:rsidRDefault="000A6030" w:rsidP="000A6030">
      <w:pPr>
        <w:shd w:val="clear" w:color="auto" w:fill="FFFFFF"/>
        <w:bidi/>
        <w:spacing w:after="100" w:line="233" w:lineRule="atLeast"/>
        <w:textAlignment w:val="top"/>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tl/>
          <w:lang w:bidi="he-IL"/>
        </w:rPr>
        <w:t xml:space="preserve">וְכִי כֻּשִׁית </w:t>
      </w:r>
      <w:proofErr w:type="spellStart"/>
      <w:r w:rsidRPr="000A6030">
        <w:rPr>
          <w:rFonts w:ascii="Times New Roman" w:eastAsia="Times New Roman" w:hAnsi="Times New Roman" w:cs="Times New Roman"/>
          <w:color w:val="000000"/>
          <w:sz w:val="13"/>
          <w:szCs w:val="13"/>
          <w:rtl/>
          <w:lang w:bidi="he-IL"/>
        </w:rPr>
        <w:t>הָיְתָה</w:t>
      </w:r>
      <w:proofErr w:type="spellEnd"/>
      <w:r w:rsidRPr="000A6030">
        <w:rPr>
          <w:rFonts w:ascii="Times New Roman" w:eastAsia="Times New Roman" w:hAnsi="Times New Roman" w:cs="Times New Roman"/>
          <w:color w:val="000000"/>
          <w:sz w:val="13"/>
          <w:szCs w:val="13"/>
          <w:rtl/>
          <w:lang w:bidi="he-IL"/>
        </w:rPr>
        <w:t xml:space="preserve">, אֶלָּא מָה </w:t>
      </w:r>
      <w:proofErr w:type="spellStart"/>
      <w:r w:rsidRPr="000A6030">
        <w:rPr>
          <w:rFonts w:ascii="Times New Roman" w:eastAsia="Times New Roman" w:hAnsi="Times New Roman" w:cs="Times New Roman"/>
          <w:color w:val="000000"/>
          <w:sz w:val="13"/>
          <w:szCs w:val="13"/>
          <w:rtl/>
          <w:lang w:bidi="he-IL"/>
        </w:rPr>
        <w:t>הַכֻּשִׁי</w:t>
      </w:r>
      <w:proofErr w:type="spellEnd"/>
      <w:r w:rsidRPr="000A6030">
        <w:rPr>
          <w:rFonts w:ascii="Times New Roman" w:eastAsia="Times New Roman" w:hAnsi="Times New Roman" w:cs="Times New Roman"/>
          <w:color w:val="000000"/>
          <w:sz w:val="13"/>
          <w:szCs w:val="13"/>
          <w:rtl/>
          <w:lang w:bidi="he-IL"/>
        </w:rPr>
        <w:t xml:space="preserve"> הַזֶּה מְשֻׁנֶּה בְעוֹרוֹ, כָּךְ </w:t>
      </w:r>
      <w:proofErr w:type="spellStart"/>
      <w:r w:rsidRPr="000A6030">
        <w:rPr>
          <w:rFonts w:ascii="Times New Roman" w:eastAsia="Times New Roman" w:hAnsi="Times New Roman" w:cs="Times New Roman"/>
          <w:color w:val="000000"/>
          <w:sz w:val="13"/>
          <w:szCs w:val="13"/>
          <w:rtl/>
          <w:lang w:bidi="he-IL"/>
        </w:rPr>
        <w:t>הָיְתָה</w:t>
      </w:r>
      <w:proofErr w:type="spellEnd"/>
      <w:r w:rsidRPr="000A6030">
        <w:rPr>
          <w:rFonts w:ascii="Times New Roman" w:eastAsia="Times New Roman" w:hAnsi="Times New Roman" w:cs="Times New Roman"/>
          <w:color w:val="000000"/>
          <w:sz w:val="13"/>
          <w:szCs w:val="13"/>
          <w:rtl/>
          <w:lang w:bidi="he-IL"/>
        </w:rPr>
        <w:t xml:space="preserve"> צִפּוֹרָה מְשֻׁנָּה בְּמַעֲשֶׂיהָ הַטּוֹבִים, [לְפִיכָךְ נִקְרֵאת כּוּשִׁית שֶׁנֶּאֱמַר כִּי </w:t>
      </w:r>
      <w:proofErr w:type="spellStart"/>
      <w:r w:rsidRPr="000A6030">
        <w:rPr>
          <w:rFonts w:ascii="Times New Roman" w:eastAsia="Times New Roman" w:hAnsi="Times New Roman" w:cs="Times New Roman"/>
          <w:color w:val="000000"/>
          <w:sz w:val="13"/>
          <w:szCs w:val="13"/>
          <w:rtl/>
          <w:lang w:bidi="he-IL"/>
        </w:rPr>
        <w:t>אִשָׁה</w:t>
      </w:r>
      <w:proofErr w:type="spellEnd"/>
      <w:r w:rsidRPr="000A6030">
        <w:rPr>
          <w:rFonts w:ascii="Times New Roman" w:eastAsia="Times New Roman" w:hAnsi="Times New Roman" w:cs="Times New Roman"/>
          <w:color w:val="000000"/>
          <w:sz w:val="13"/>
          <w:szCs w:val="13"/>
          <w:rtl/>
          <w:lang w:bidi="he-IL"/>
        </w:rPr>
        <w:t xml:space="preserve"> כּוּשִׁית לָקָח].</w:t>
      </w:r>
    </w:p>
    <w:p w:rsidR="000A6030" w:rsidRPr="000A6030" w:rsidRDefault="000A6030" w:rsidP="000A6030">
      <w:pPr>
        <w:shd w:val="clear" w:color="auto" w:fill="FFFFFF"/>
        <w:spacing w:after="0" w:line="210" w:lineRule="atLeast"/>
        <w:rPr>
          <w:rFonts w:ascii="Times New Roman" w:eastAsia="Times New Roman" w:hAnsi="Times New Roman" w:cs="Times New Roman"/>
          <w:color w:val="000000"/>
          <w:sz w:val="11"/>
          <w:szCs w:val="11"/>
          <w:rtl/>
        </w:rPr>
      </w:pPr>
      <w:r w:rsidRPr="000A6030">
        <w:rPr>
          <w:rFonts w:ascii="Times New Roman" w:eastAsia="Times New Roman" w:hAnsi="Times New Roman" w:cs="Times New Roman"/>
          <w:color w:val="000000"/>
          <w:sz w:val="11"/>
          <w:szCs w:val="11"/>
        </w:rPr>
        <w:t> </w:t>
      </w:r>
    </w:p>
    <w:p w:rsidR="000A6030" w:rsidRDefault="000A6030" w:rsidP="000A6030">
      <w:pPr>
        <w:shd w:val="clear" w:color="auto" w:fill="FFFFFF"/>
        <w:spacing w:after="0" w:line="233" w:lineRule="atLeast"/>
        <w:textAlignment w:val="top"/>
        <w:rPr>
          <w:rFonts w:ascii="Times New Roman" w:eastAsia="Times New Roman" w:hAnsi="Times New Roman" w:cs="Times New Roman"/>
          <w:color w:val="B22222"/>
          <w:sz w:val="11"/>
          <w:szCs w:val="11"/>
          <w:vertAlign w:val="superscript"/>
        </w:rPr>
      </w:pPr>
      <w:r w:rsidRPr="000A6030">
        <w:rPr>
          <w:rFonts w:ascii="Times New Roman" w:eastAsia="Times New Roman" w:hAnsi="Times New Roman" w:cs="Times New Roman"/>
          <w:color w:val="000000"/>
          <w:sz w:val="11"/>
          <w:szCs w:val="11"/>
        </w:rPr>
        <w:t xml:space="preserve">Was she then a </w:t>
      </w:r>
      <w:proofErr w:type="spellStart"/>
      <w:r w:rsidRPr="000A6030">
        <w:rPr>
          <w:rFonts w:ascii="Times New Roman" w:eastAsia="Times New Roman" w:hAnsi="Times New Roman" w:cs="Times New Roman"/>
          <w:color w:val="000000"/>
          <w:sz w:val="11"/>
          <w:szCs w:val="11"/>
        </w:rPr>
        <w:t>Kushite</w:t>
      </w:r>
      <w:proofErr w:type="spellEnd"/>
      <w:r w:rsidRPr="000A6030">
        <w:rPr>
          <w:rFonts w:ascii="Times New Roman" w:eastAsia="Times New Roman" w:hAnsi="Times New Roman" w:cs="Times New Roman"/>
          <w:color w:val="000000"/>
          <w:sz w:val="11"/>
          <w:szCs w:val="11"/>
        </w:rPr>
        <w:t xml:space="preserve"> woman? Was she not </w:t>
      </w:r>
      <w:proofErr w:type="spellStart"/>
      <w:r w:rsidRPr="000A6030">
        <w:rPr>
          <w:rFonts w:ascii="Times New Roman" w:eastAsia="Times New Roman" w:hAnsi="Times New Roman" w:cs="Times New Roman"/>
          <w:color w:val="000000"/>
          <w:sz w:val="11"/>
          <w:szCs w:val="11"/>
        </w:rPr>
        <w:t>Zipporah</w:t>
      </w:r>
      <w:proofErr w:type="spellEnd"/>
      <w:r w:rsidRPr="000A6030">
        <w:rPr>
          <w:rFonts w:ascii="Times New Roman" w:eastAsia="Times New Roman" w:hAnsi="Times New Roman" w:cs="Times New Roman"/>
          <w:color w:val="000000"/>
          <w:sz w:val="11"/>
          <w:szCs w:val="11"/>
        </w:rPr>
        <w:t xml:space="preserve">? But just as this </w:t>
      </w:r>
      <w:proofErr w:type="spellStart"/>
      <w:r w:rsidRPr="000A6030">
        <w:rPr>
          <w:rFonts w:ascii="Times New Roman" w:eastAsia="Times New Roman" w:hAnsi="Times New Roman" w:cs="Times New Roman"/>
          <w:color w:val="000000"/>
          <w:sz w:val="11"/>
          <w:szCs w:val="11"/>
        </w:rPr>
        <w:t>Kushite</w:t>
      </w:r>
      <w:proofErr w:type="spellEnd"/>
      <w:r w:rsidRPr="000A6030">
        <w:rPr>
          <w:rFonts w:ascii="Times New Roman" w:eastAsia="Times New Roman" w:hAnsi="Times New Roman" w:cs="Times New Roman"/>
          <w:color w:val="000000"/>
          <w:sz w:val="11"/>
          <w:szCs w:val="11"/>
        </w:rPr>
        <w:t xml:space="preserve"> is different as regards his body from all other people, so was </w:t>
      </w:r>
      <w:proofErr w:type="spellStart"/>
      <w:r w:rsidRPr="000A6030">
        <w:rPr>
          <w:rFonts w:ascii="Times New Roman" w:eastAsia="Times New Roman" w:hAnsi="Times New Roman" w:cs="Times New Roman"/>
          <w:color w:val="000000"/>
          <w:sz w:val="11"/>
          <w:szCs w:val="11"/>
        </w:rPr>
        <w:t>Zipporah</w:t>
      </w:r>
      <w:proofErr w:type="spellEnd"/>
      <w:r w:rsidRPr="000A6030">
        <w:rPr>
          <w:rFonts w:ascii="Times New Roman" w:eastAsia="Times New Roman" w:hAnsi="Times New Roman" w:cs="Times New Roman"/>
          <w:color w:val="000000"/>
          <w:sz w:val="11"/>
          <w:szCs w:val="11"/>
        </w:rPr>
        <w:t xml:space="preserve"> different from all other women by her words and by her good deeds; [therefore, she was called a </w:t>
      </w:r>
      <w:proofErr w:type="spellStart"/>
      <w:r w:rsidRPr="000A6030">
        <w:rPr>
          <w:rFonts w:ascii="Times New Roman" w:eastAsia="Times New Roman" w:hAnsi="Times New Roman" w:cs="Times New Roman"/>
          <w:color w:val="000000"/>
          <w:sz w:val="11"/>
          <w:szCs w:val="11"/>
        </w:rPr>
        <w:t>Kushite</w:t>
      </w:r>
      <w:proofErr w:type="spellEnd"/>
      <w:r w:rsidRPr="000A6030">
        <w:rPr>
          <w:rFonts w:ascii="Times New Roman" w:eastAsia="Times New Roman" w:hAnsi="Times New Roman" w:cs="Times New Roman"/>
          <w:color w:val="000000"/>
          <w:sz w:val="11"/>
          <w:szCs w:val="11"/>
        </w:rPr>
        <w:t xml:space="preserve">, as it is said, “For he had married a </w:t>
      </w:r>
      <w:proofErr w:type="spellStart"/>
      <w:r w:rsidRPr="000A6030">
        <w:rPr>
          <w:rFonts w:ascii="Times New Roman" w:eastAsia="Times New Roman" w:hAnsi="Times New Roman" w:cs="Times New Roman"/>
          <w:color w:val="000000"/>
          <w:sz w:val="11"/>
          <w:szCs w:val="11"/>
        </w:rPr>
        <w:t>Kushite</w:t>
      </w:r>
      <w:proofErr w:type="spellEnd"/>
      <w:r w:rsidRPr="000A6030">
        <w:rPr>
          <w:rFonts w:ascii="Times New Roman" w:eastAsia="Times New Roman" w:hAnsi="Times New Roman" w:cs="Times New Roman"/>
          <w:color w:val="000000"/>
          <w:sz w:val="11"/>
          <w:szCs w:val="11"/>
        </w:rPr>
        <w:t xml:space="preserve"> woman.”]</w:t>
      </w:r>
      <w:r w:rsidRPr="000A6030">
        <w:rPr>
          <w:rFonts w:ascii="Times New Roman" w:eastAsia="Times New Roman" w:hAnsi="Times New Roman" w:cs="Times New Roman"/>
          <w:color w:val="B22222"/>
          <w:sz w:val="11"/>
          <w:szCs w:val="11"/>
          <w:vertAlign w:val="superscript"/>
        </w:rPr>
        <w:t>[11]</w:t>
      </w:r>
    </w:p>
    <w:p w:rsidR="000A6030" w:rsidRPr="000A6030" w:rsidRDefault="000A6030" w:rsidP="000A6030">
      <w:pPr>
        <w:shd w:val="clear" w:color="auto" w:fill="FFFFFF"/>
        <w:spacing w:after="0" w:line="233" w:lineRule="atLeast"/>
        <w:textAlignment w:val="top"/>
        <w:rPr>
          <w:rFonts w:ascii="Times New Roman" w:eastAsia="Times New Roman" w:hAnsi="Times New Roman" w:cs="Times New Roman"/>
          <w:color w:val="000000"/>
          <w:sz w:val="11"/>
          <w:szCs w:val="11"/>
        </w:rPr>
      </w:pP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Here, blackness is not described as beautiful per se, but clearly the text believes that calling someone a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would be understood as a compliment. Moreover this text also displays color consciousness, as it highlights that black skin is “different” that what the authors are used to.</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While both of these interpretations are positive and creative, these </w:t>
      </w:r>
      <w:proofErr w:type="spellStart"/>
      <w:r w:rsidRPr="000A6030">
        <w:rPr>
          <w:rFonts w:ascii="Times New Roman" w:eastAsia="Times New Roman" w:hAnsi="Times New Roman" w:cs="Times New Roman"/>
          <w:color w:val="000000"/>
          <w:sz w:val="13"/>
          <w:szCs w:val="13"/>
        </w:rPr>
        <w:t>homiletical</w:t>
      </w:r>
      <w:proofErr w:type="spellEnd"/>
      <w:r w:rsidRPr="000A6030">
        <w:rPr>
          <w:rFonts w:ascii="Times New Roman" w:eastAsia="Times New Roman" w:hAnsi="Times New Roman" w:cs="Times New Roman"/>
          <w:color w:val="000000"/>
          <w:sz w:val="13"/>
          <w:szCs w:val="13"/>
        </w:rPr>
        <w:t xml:space="preserve"> readings do not reflect the simple meaning of the text;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is clearly a </w:t>
      </w:r>
      <w:proofErr w:type="spellStart"/>
      <w:r w:rsidRPr="000A6030">
        <w:rPr>
          <w:rFonts w:ascii="Times New Roman" w:eastAsia="Times New Roman" w:hAnsi="Times New Roman" w:cs="Times New Roman"/>
          <w:color w:val="000000"/>
          <w:sz w:val="13"/>
          <w:szCs w:val="13"/>
        </w:rPr>
        <w:t>gentilic</w:t>
      </w:r>
      <w:proofErr w:type="spellEnd"/>
      <w:r w:rsidRPr="000A6030">
        <w:rPr>
          <w:rFonts w:ascii="Times New Roman" w:eastAsia="Times New Roman" w:hAnsi="Times New Roman" w:cs="Times New Roman"/>
          <w:color w:val="000000"/>
          <w:sz w:val="13"/>
          <w:szCs w:val="13"/>
        </w:rPr>
        <w:t>.</w:t>
      </w:r>
    </w:p>
    <w:p w:rsidR="000A6030" w:rsidRPr="000A6030" w:rsidRDefault="000A6030" w:rsidP="000A6030">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0A6030">
        <w:rPr>
          <w:rFonts w:ascii="Times New Roman" w:eastAsia="Times New Roman" w:hAnsi="Times New Roman" w:cs="Times New Roman"/>
          <w:color w:val="000000"/>
          <w:sz w:val="19"/>
          <w:szCs w:val="19"/>
        </w:rPr>
        <w:t>Why Do Miriam and Aaron Object?</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If we accept the plain sense of the text and the statement that Moses married (as a second wife) an unnamed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woman, why do Aaron and Miriam speak against her? Most scholars maintain that it is because she is foreign, since she is described with a foreign </w:t>
      </w:r>
      <w:proofErr w:type="spellStart"/>
      <w:r w:rsidRPr="000A6030">
        <w:rPr>
          <w:rFonts w:ascii="Times New Roman" w:eastAsia="Times New Roman" w:hAnsi="Times New Roman" w:cs="Times New Roman"/>
          <w:color w:val="000000"/>
          <w:sz w:val="13"/>
          <w:szCs w:val="13"/>
        </w:rPr>
        <w:t>gentilic</w:t>
      </w:r>
      <w:proofErr w:type="spellEnd"/>
      <w:r w:rsidRPr="000A6030">
        <w:rPr>
          <w:rFonts w:ascii="Times New Roman" w:eastAsia="Times New Roman" w:hAnsi="Times New Roman" w:cs="Times New Roman"/>
          <w:color w:val="000000"/>
          <w:sz w:val="13"/>
          <w:szCs w:val="13"/>
        </w:rPr>
        <w:t>.</w:t>
      </w:r>
      <w:r w:rsidRPr="000A6030">
        <w:rPr>
          <w:rFonts w:ascii="Times New Roman" w:eastAsia="Times New Roman" w:hAnsi="Times New Roman" w:cs="Times New Roman"/>
          <w:color w:val="B22222"/>
          <w:sz w:val="11"/>
          <w:szCs w:val="11"/>
          <w:vertAlign w:val="superscript"/>
        </w:rPr>
        <w:t>[12]</w:t>
      </w:r>
      <w:r w:rsidRPr="000A6030">
        <w:rPr>
          <w:rFonts w:ascii="Times New Roman" w:eastAsia="Times New Roman" w:hAnsi="Times New Roman" w:cs="Times New Roman"/>
          <w:color w:val="000000"/>
          <w:sz w:val="13"/>
          <w:szCs w:val="13"/>
        </w:rPr>
        <w:t xml:space="preserve"> That seems an obvious explanation, but if so, why is this objection never made against </w:t>
      </w:r>
      <w:proofErr w:type="spellStart"/>
      <w:r w:rsidRPr="000A6030">
        <w:rPr>
          <w:rFonts w:ascii="Times New Roman" w:eastAsia="Times New Roman" w:hAnsi="Times New Roman" w:cs="Times New Roman"/>
          <w:color w:val="000000"/>
          <w:sz w:val="13"/>
          <w:szCs w:val="13"/>
        </w:rPr>
        <w:t>Zipporah</w:t>
      </w:r>
      <w:proofErr w:type="spellEnd"/>
      <w:r w:rsidRPr="000A6030">
        <w:rPr>
          <w:rFonts w:ascii="Times New Roman" w:eastAsia="Times New Roman" w:hAnsi="Times New Roman" w:cs="Times New Roman"/>
          <w:color w:val="000000"/>
          <w:sz w:val="13"/>
          <w:szCs w:val="13"/>
        </w:rPr>
        <w:t xml:space="preserve"> in the text as we have received it?</w:t>
      </w:r>
      <w:r w:rsidRPr="000A6030">
        <w:rPr>
          <w:rFonts w:ascii="Times New Roman" w:eastAsia="Times New Roman" w:hAnsi="Times New Roman" w:cs="Times New Roman"/>
          <w:color w:val="B22222"/>
          <w:sz w:val="11"/>
          <w:szCs w:val="11"/>
          <w:vertAlign w:val="superscript"/>
        </w:rPr>
        <w:t>[13]</w:t>
      </w:r>
      <w:r w:rsidRPr="000A6030">
        <w:rPr>
          <w:rFonts w:ascii="Times New Roman" w:eastAsia="Times New Roman" w:hAnsi="Times New Roman" w:cs="Times New Roman"/>
          <w:color w:val="000000"/>
          <w:sz w:val="13"/>
          <w:szCs w:val="13"/>
        </w:rPr>
        <w:t xml:space="preserve"> Does it have something to do with the unnamed wife’s identity as a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w:t>
      </w:r>
      <w:r w:rsidRPr="000A6030">
        <w:rPr>
          <w:rFonts w:ascii="Times New Roman" w:eastAsia="Times New Roman" w:hAnsi="Times New Roman" w:cs="Times New Roman"/>
          <w:color w:val="B22222"/>
          <w:sz w:val="11"/>
          <w:szCs w:val="11"/>
          <w:vertAlign w:val="superscript"/>
        </w:rPr>
        <w:t>[14]</w:t>
      </w:r>
    </w:p>
    <w:p w:rsidR="000A6030" w:rsidRPr="000A6030" w:rsidRDefault="000A6030" w:rsidP="000A6030">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0A6030">
        <w:rPr>
          <w:rFonts w:ascii="Times New Roman" w:eastAsia="Times New Roman" w:hAnsi="Times New Roman" w:cs="Times New Roman"/>
          <w:color w:val="000000"/>
          <w:sz w:val="16"/>
          <w:szCs w:val="16"/>
        </w:rPr>
        <w:t xml:space="preserve">The </w:t>
      </w:r>
      <w:proofErr w:type="spellStart"/>
      <w:r w:rsidRPr="000A6030">
        <w:rPr>
          <w:rFonts w:ascii="Times New Roman" w:eastAsia="Times New Roman" w:hAnsi="Times New Roman" w:cs="Times New Roman"/>
          <w:color w:val="000000"/>
          <w:sz w:val="16"/>
          <w:szCs w:val="16"/>
        </w:rPr>
        <w:t>Kushites</w:t>
      </w:r>
      <w:proofErr w:type="spellEnd"/>
      <w:r w:rsidRPr="000A6030">
        <w:rPr>
          <w:rFonts w:ascii="Times New Roman" w:eastAsia="Times New Roman" w:hAnsi="Times New Roman" w:cs="Times New Roman"/>
          <w:color w:val="000000"/>
          <w:sz w:val="16"/>
          <w:szCs w:val="16"/>
        </w:rPr>
        <w:t xml:space="preserve"> in the Bible</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Kush (also translated as Ethiopia or </w:t>
      </w:r>
      <w:proofErr w:type="spellStart"/>
      <w:r w:rsidRPr="000A6030">
        <w:rPr>
          <w:rFonts w:ascii="Times New Roman" w:eastAsia="Times New Roman" w:hAnsi="Times New Roman" w:cs="Times New Roman"/>
          <w:color w:val="000000"/>
          <w:sz w:val="13"/>
          <w:szCs w:val="13"/>
        </w:rPr>
        <w:t>Nubia</w:t>
      </w:r>
      <w:proofErr w:type="spellEnd"/>
      <w:r w:rsidRPr="000A6030">
        <w:rPr>
          <w:rFonts w:ascii="Times New Roman" w:eastAsia="Times New Roman" w:hAnsi="Times New Roman" w:cs="Times New Roman"/>
          <w:color w:val="000000"/>
          <w:sz w:val="13"/>
          <w:szCs w:val="13"/>
        </w:rPr>
        <w:t xml:space="preserve">) and the </w:t>
      </w:r>
      <w:proofErr w:type="spellStart"/>
      <w:r w:rsidRPr="000A6030">
        <w:rPr>
          <w:rFonts w:ascii="Times New Roman" w:eastAsia="Times New Roman" w:hAnsi="Times New Roman" w:cs="Times New Roman"/>
          <w:color w:val="000000"/>
          <w:sz w:val="13"/>
          <w:szCs w:val="13"/>
        </w:rPr>
        <w:t>Kushites</w:t>
      </w:r>
      <w:proofErr w:type="spellEnd"/>
      <w:r w:rsidRPr="000A6030">
        <w:rPr>
          <w:rFonts w:ascii="Times New Roman" w:eastAsia="Times New Roman" w:hAnsi="Times New Roman" w:cs="Times New Roman"/>
          <w:color w:val="000000"/>
          <w:sz w:val="13"/>
          <w:szCs w:val="13"/>
        </w:rPr>
        <w:t xml:space="preserve"> are generally portrayed as warriors and wealthy people, with either positive or neutral associations</w:t>
      </w:r>
      <w:proofErr w:type="gramStart"/>
      <w:r w:rsidRPr="000A6030">
        <w:rPr>
          <w:rFonts w:ascii="Times New Roman" w:eastAsia="Times New Roman" w:hAnsi="Times New Roman" w:cs="Times New Roman"/>
          <w:color w:val="000000"/>
          <w:sz w:val="13"/>
          <w:szCs w:val="13"/>
        </w:rPr>
        <w:t>.</w:t>
      </w:r>
      <w:r w:rsidRPr="000A6030">
        <w:rPr>
          <w:rFonts w:ascii="Times New Roman" w:eastAsia="Times New Roman" w:hAnsi="Times New Roman" w:cs="Times New Roman"/>
          <w:color w:val="B22222"/>
          <w:sz w:val="11"/>
          <w:szCs w:val="11"/>
          <w:vertAlign w:val="superscript"/>
        </w:rPr>
        <w:t>[</w:t>
      </w:r>
      <w:proofErr w:type="gramEnd"/>
      <w:r w:rsidRPr="000A6030">
        <w:rPr>
          <w:rFonts w:ascii="Times New Roman" w:eastAsia="Times New Roman" w:hAnsi="Times New Roman" w:cs="Times New Roman"/>
          <w:color w:val="B22222"/>
          <w:sz w:val="11"/>
          <w:szCs w:val="11"/>
          <w:vertAlign w:val="superscript"/>
        </w:rPr>
        <w:t>15]</w:t>
      </w:r>
    </w:p>
    <w:p w:rsidR="000A6030" w:rsidRPr="000A6030" w:rsidRDefault="000A6030" w:rsidP="000A6030">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Kush is the father of Nimrod, a “mighty warrior” (Gen 10:8; 1 </w:t>
      </w:r>
      <w:proofErr w:type="spellStart"/>
      <w:r w:rsidRPr="000A6030">
        <w:rPr>
          <w:rFonts w:ascii="Times New Roman" w:eastAsia="Times New Roman" w:hAnsi="Times New Roman" w:cs="Times New Roman"/>
          <w:color w:val="000000"/>
          <w:sz w:val="13"/>
          <w:szCs w:val="13"/>
        </w:rPr>
        <w:t>Chron</w:t>
      </w:r>
      <w:proofErr w:type="spellEnd"/>
      <w:r w:rsidRPr="000A6030">
        <w:rPr>
          <w:rFonts w:ascii="Times New Roman" w:eastAsia="Times New Roman" w:hAnsi="Times New Roman" w:cs="Times New Roman"/>
          <w:color w:val="000000"/>
          <w:sz w:val="13"/>
          <w:szCs w:val="13"/>
        </w:rPr>
        <w:t xml:space="preserve"> 1:10).</w:t>
      </w:r>
      <w:r w:rsidRPr="000A6030">
        <w:rPr>
          <w:rFonts w:ascii="Times New Roman" w:eastAsia="Times New Roman" w:hAnsi="Times New Roman" w:cs="Times New Roman"/>
          <w:color w:val="B22222"/>
          <w:sz w:val="11"/>
          <w:szCs w:val="11"/>
          <w:vertAlign w:val="superscript"/>
        </w:rPr>
        <w:t>[16]</w:t>
      </w:r>
    </w:p>
    <w:p w:rsidR="000A6030" w:rsidRPr="000A6030" w:rsidRDefault="000A6030" w:rsidP="000A6030">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A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is among David’s trusted warriors and brings him the news of </w:t>
      </w:r>
      <w:proofErr w:type="spellStart"/>
      <w:r w:rsidRPr="000A6030">
        <w:rPr>
          <w:rFonts w:ascii="Times New Roman" w:eastAsia="Times New Roman" w:hAnsi="Times New Roman" w:cs="Times New Roman"/>
          <w:color w:val="000000"/>
          <w:sz w:val="13"/>
          <w:szCs w:val="13"/>
        </w:rPr>
        <w:t>Absalom’s</w:t>
      </w:r>
      <w:proofErr w:type="spellEnd"/>
      <w:r w:rsidRPr="000A6030">
        <w:rPr>
          <w:rFonts w:ascii="Times New Roman" w:eastAsia="Times New Roman" w:hAnsi="Times New Roman" w:cs="Times New Roman"/>
          <w:color w:val="000000"/>
          <w:sz w:val="13"/>
          <w:szCs w:val="13"/>
        </w:rPr>
        <w:t xml:space="preserve"> death (2 Sam 18:21–32).</w:t>
      </w:r>
    </w:p>
    <w:p w:rsidR="000A6030" w:rsidRPr="000A6030" w:rsidRDefault="000A6030" w:rsidP="000A6030">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The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king </w:t>
      </w:r>
      <w:proofErr w:type="spellStart"/>
      <w:r w:rsidRPr="000A6030">
        <w:rPr>
          <w:rFonts w:ascii="Times New Roman" w:eastAsia="Times New Roman" w:hAnsi="Times New Roman" w:cs="Times New Roman"/>
          <w:color w:val="000000"/>
          <w:sz w:val="13"/>
          <w:szCs w:val="13"/>
        </w:rPr>
        <w:t>Tirhakah</w:t>
      </w:r>
      <w:proofErr w:type="spellEnd"/>
      <w:r w:rsidRPr="000A6030">
        <w:rPr>
          <w:rFonts w:ascii="Times New Roman" w:eastAsia="Times New Roman" w:hAnsi="Times New Roman" w:cs="Times New Roman"/>
          <w:color w:val="000000"/>
          <w:sz w:val="13"/>
          <w:szCs w:val="13"/>
        </w:rPr>
        <w:t xml:space="preserve"> (=</w:t>
      </w:r>
      <w:proofErr w:type="spellStart"/>
      <w:r w:rsidRPr="000A6030">
        <w:rPr>
          <w:rFonts w:ascii="Times New Roman" w:eastAsia="Times New Roman" w:hAnsi="Times New Roman" w:cs="Times New Roman"/>
          <w:color w:val="000000"/>
          <w:sz w:val="13"/>
          <w:szCs w:val="13"/>
        </w:rPr>
        <w:t>Taharka</w:t>
      </w:r>
      <w:proofErr w:type="spellEnd"/>
      <w:r w:rsidRPr="000A6030">
        <w:rPr>
          <w:rFonts w:ascii="Times New Roman" w:eastAsia="Times New Roman" w:hAnsi="Times New Roman" w:cs="Times New Roman"/>
          <w:color w:val="000000"/>
          <w:sz w:val="13"/>
          <w:szCs w:val="13"/>
        </w:rPr>
        <w:t>, a 25</w:t>
      </w:r>
      <w:r w:rsidRPr="000A6030">
        <w:rPr>
          <w:rFonts w:ascii="Times New Roman" w:eastAsia="Times New Roman" w:hAnsi="Times New Roman" w:cs="Times New Roman"/>
          <w:color w:val="000000"/>
          <w:sz w:val="10"/>
          <w:szCs w:val="10"/>
          <w:vertAlign w:val="superscript"/>
        </w:rPr>
        <w:t>th</w:t>
      </w:r>
      <w:r w:rsidRPr="000A6030">
        <w:rPr>
          <w:rFonts w:ascii="Times New Roman" w:eastAsia="Times New Roman" w:hAnsi="Times New Roman" w:cs="Times New Roman"/>
          <w:color w:val="000000"/>
          <w:sz w:val="13"/>
          <w:szCs w:val="13"/>
        </w:rPr>
        <w:t xml:space="preserve"> dynasty Pharaoh), ostensibly in league with King Hezekiah of Judah, marches against the Assyrians (2 </w:t>
      </w:r>
      <w:proofErr w:type="spellStart"/>
      <w:r w:rsidRPr="000A6030">
        <w:rPr>
          <w:rFonts w:ascii="Times New Roman" w:eastAsia="Times New Roman" w:hAnsi="Times New Roman" w:cs="Times New Roman"/>
          <w:color w:val="000000"/>
          <w:sz w:val="13"/>
          <w:szCs w:val="13"/>
        </w:rPr>
        <w:t>Kgs</w:t>
      </w:r>
      <w:proofErr w:type="spellEnd"/>
      <w:r w:rsidRPr="000A6030">
        <w:rPr>
          <w:rFonts w:ascii="Times New Roman" w:eastAsia="Times New Roman" w:hAnsi="Times New Roman" w:cs="Times New Roman"/>
          <w:color w:val="000000"/>
          <w:sz w:val="13"/>
          <w:szCs w:val="13"/>
        </w:rPr>
        <w:t xml:space="preserve"> 19:9//Isa 37:9).</w:t>
      </w:r>
    </w:p>
    <w:p w:rsidR="000A6030" w:rsidRPr="000A6030" w:rsidRDefault="000A6030" w:rsidP="000A6030">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They are warriors with chariots and shields (</w:t>
      </w:r>
      <w:proofErr w:type="spellStart"/>
      <w:r w:rsidRPr="000A6030">
        <w:rPr>
          <w:rFonts w:ascii="Times New Roman" w:eastAsia="Times New Roman" w:hAnsi="Times New Roman" w:cs="Times New Roman"/>
          <w:color w:val="000000"/>
          <w:sz w:val="13"/>
          <w:szCs w:val="13"/>
        </w:rPr>
        <w:t>Jer</w:t>
      </w:r>
      <w:proofErr w:type="spellEnd"/>
      <w:r w:rsidRPr="000A6030">
        <w:rPr>
          <w:rFonts w:ascii="Times New Roman" w:eastAsia="Times New Roman" w:hAnsi="Times New Roman" w:cs="Times New Roman"/>
          <w:color w:val="000000"/>
          <w:sz w:val="13"/>
          <w:szCs w:val="13"/>
        </w:rPr>
        <w:t xml:space="preserve"> 46:9).</w:t>
      </w:r>
    </w:p>
    <w:p w:rsidR="000A6030" w:rsidRPr="000A6030" w:rsidRDefault="000A6030" w:rsidP="000A6030">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Kush is equated with wealth (Isa 43:3, 45:14; Job 28:19).</w:t>
      </w:r>
    </w:p>
    <w:p w:rsidR="000A6030" w:rsidRPr="000A6030" w:rsidRDefault="000A6030" w:rsidP="000A6030">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proofErr w:type="spellStart"/>
      <w:r w:rsidRPr="000A6030">
        <w:rPr>
          <w:rFonts w:ascii="Times New Roman" w:eastAsia="Times New Roman" w:hAnsi="Times New Roman" w:cs="Times New Roman"/>
          <w:color w:val="000000"/>
          <w:sz w:val="13"/>
          <w:szCs w:val="13"/>
        </w:rPr>
        <w:t>Ebed-Melech</w:t>
      </w:r>
      <w:proofErr w:type="spellEnd"/>
      <w:r w:rsidRPr="000A6030">
        <w:rPr>
          <w:rFonts w:ascii="Times New Roman" w:eastAsia="Times New Roman" w:hAnsi="Times New Roman" w:cs="Times New Roman"/>
          <w:color w:val="000000"/>
          <w:sz w:val="13"/>
          <w:szCs w:val="13"/>
        </w:rPr>
        <w:t xml:space="preserve">, the eunuch who saves Jeremiah from death in the cistern, is identified as a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w:t>
      </w:r>
      <w:proofErr w:type="spellStart"/>
      <w:r w:rsidRPr="000A6030">
        <w:rPr>
          <w:rFonts w:ascii="Times New Roman" w:eastAsia="Times New Roman" w:hAnsi="Times New Roman" w:cs="Times New Roman"/>
          <w:color w:val="000000"/>
          <w:sz w:val="13"/>
          <w:szCs w:val="13"/>
        </w:rPr>
        <w:t>Jer</w:t>
      </w:r>
      <w:proofErr w:type="spellEnd"/>
      <w:r w:rsidRPr="000A6030">
        <w:rPr>
          <w:rFonts w:ascii="Times New Roman" w:eastAsia="Times New Roman" w:hAnsi="Times New Roman" w:cs="Times New Roman"/>
          <w:color w:val="000000"/>
          <w:sz w:val="13"/>
          <w:szCs w:val="13"/>
        </w:rPr>
        <w:t xml:space="preserve"> 38:6–14).</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None of these passages reflects a negative view of Kush and the </w:t>
      </w:r>
      <w:proofErr w:type="spellStart"/>
      <w:r w:rsidRPr="000A6030">
        <w:rPr>
          <w:rFonts w:ascii="Times New Roman" w:eastAsia="Times New Roman" w:hAnsi="Times New Roman" w:cs="Times New Roman"/>
          <w:color w:val="000000"/>
          <w:sz w:val="13"/>
          <w:szCs w:val="13"/>
        </w:rPr>
        <w:t>Kushites</w:t>
      </w:r>
      <w:proofErr w:type="spellEnd"/>
      <w:r w:rsidRPr="000A6030">
        <w:rPr>
          <w:rFonts w:ascii="Times New Roman" w:eastAsia="Times New Roman" w:hAnsi="Times New Roman" w:cs="Times New Roman"/>
          <w:color w:val="000000"/>
          <w:sz w:val="13"/>
          <w:szCs w:val="13"/>
        </w:rPr>
        <w:t xml:space="preserve">. Moreover, none of them exhibit a color-consciousness. The </w:t>
      </w:r>
      <w:proofErr w:type="spellStart"/>
      <w:r w:rsidRPr="000A6030">
        <w:rPr>
          <w:rFonts w:ascii="Times New Roman" w:eastAsia="Times New Roman" w:hAnsi="Times New Roman" w:cs="Times New Roman"/>
          <w:color w:val="000000"/>
          <w:sz w:val="13"/>
          <w:szCs w:val="13"/>
        </w:rPr>
        <w:t>Kushites</w:t>
      </w:r>
      <w:proofErr w:type="spellEnd"/>
      <w:r w:rsidRPr="000A6030">
        <w:rPr>
          <w:rFonts w:ascii="Times New Roman" w:eastAsia="Times New Roman" w:hAnsi="Times New Roman" w:cs="Times New Roman"/>
          <w:color w:val="000000"/>
          <w:sz w:val="13"/>
          <w:szCs w:val="13"/>
        </w:rPr>
        <w:t xml:space="preserve"> appear to be just another nation among the many that appear in the Bible.</w:t>
      </w:r>
    </w:p>
    <w:p w:rsidR="000A6030" w:rsidRPr="000A6030" w:rsidRDefault="000A6030" w:rsidP="000A6030">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0A6030">
        <w:rPr>
          <w:rFonts w:ascii="Times New Roman" w:eastAsia="Times New Roman" w:hAnsi="Times New Roman" w:cs="Times New Roman"/>
          <w:color w:val="000000"/>
          <w:sz w:val="16"/>
          <w:szCs w:val="16"/>
        </w:rPr>
        <w:t>Color Consciousness</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The only passage in the Hebrew Bible that reflects any kind of explicit color-consciousness concerning </w:t>
      </w:r>
      <w:proofErr w:type="spellStart"/>
      <w:r w:rsidRPr="000A6030">
        <w:rPr>
          <w:rFonts w:ascii="Times New Roman" w:eastAsia="Times New Roman" w:hAnsi="Times New Roman" w:cs="Times New Roman"/>
          <w:color w:val="000000"/>
          <w:sz w:val="13"/>
          <w:szCs w:val="13"/>
        </w:rPr>
        <w:t>Kushites</w:t>
      </w:r>
      <w:proofErr w:type="spellEnd"/>
      <w:r w:rsidRPr="000A6030">
        <w:rPr>
          <w:rFonts w:ascii="Times New Roman" w:eastAsia="Times New Roman" w:hAnsi="Times New Roman" w:cs="Times New Roman"/>
          <w:color w:val="000000"/>
          <w:sz w:val="13"/>
          <w:szCs w:val="13"/>
        </w:rPr>
        <w:t xml:space="preserve"> is the proverbial saying found in Jeremiah:</w:t>
      </w:r>
    </w:p>
    <w:p w:rsidR="000A6030" w:rsidRPr="000A6030" w:rsidRDefault="000A6030" w:rsidP="000A6030">
      <w:pPr>
        <w:shd w:val="clear" w:color="auto" w:fill="FFFFFF"/>
        <w:bidi/>
        <w:spacing w:after="100" w:line="233" w:lineRule="atLeast"/>
        <w:textAlignment w:val="top"/>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0"/>
          <w:szCs w:val="10"/>
          <w:vertAlign w:val="superscript"/>
          <w:rtl/>
          <w:lang w:bidi="he-IL"/>
        </w:rPr>
        <w:t xml:space="preserve">ירמיה </w:t>
      </w:r>
      <w:proofErr w:type="spellStart"/>
      <w:r w:rsidRPr="000A6030">
        <w:rPr>
          <w:rFonts w:ascii="Times New Roman" w:eastAsia="Times New Roman" w:hAnsi="Times New Roman" w:cs="Times New Roman"/>
          <w:color w:val="000000"/>
          <w:sz w:val="10"/>
          <w:szCs w:val="10"/>
          <w:vertAlign w:val="superscript"/>
          <w:rtl/>
          <w:lang w:bidi="he-IL"/>
        </w:rPr>
        <w:t>יג</w:t>
      </w:r>
      <w:proofErr w:type="spellEnd"/>
      <w:r w:rsidRPr="000A6030">
        <w:rPr>
          <w:rFonts w:ascii="Times New Roman" w:eastAsia="Times New Roman" w:hAnsi="Times New Roman" w:cs="Times New Roman"/>
          <w:color w:val="000000"/>
          <w:sz w:val="10"/>
          <w:szCs w:val="10"/>
          <w:vertAlign w:val="superscript"/>
          <w:rtl/>
          <w:lang w:bidi="he-IL"/>
        </w:rPr>
        <w:t>:</w:t>
      </w:r>
      <w:proofErr w:type="spellStart"/>
      <w:r w:rsidRPr="000A6030">
        <w:rPr>
          <w:rFonts w:ascii="Times New Roman" w:eastAsia="Times New Roman" w:hAnsi="Times New Roman" w:cs="Times New Roman"/>
          <w:color w:val="000000"/>
          <w:sz w:val="10"/>
          <w:szCs w:val="10"/>
          <w:vertAlign w:val="superscript"/>
          <w:rtl/>
          <w:lang w:bidi="he-IL"/>
        </w:rPr>
        <w:t>כג</w:t>
      </w:r>
      <w:proofErr w:type="spellEnd"/>
      <w:r w:rsidRPr="000A6030">
        <w:rPr>
          <w:rFonts w:ascii="Times New Roman" w:eastAsia="Times New Roman" w:hAnsi="Times New Roman" w:cs="Times New Roman"/>
          <w:color w:val="B22222"/>
          <w:sz w:val="9"/>
          <w:szCs w:val="9"/>
          <w:rtl/>
        </w:rPr>
        <w:t> </w:t>
      </w:r>
      <w:proofErr w:type="spellStart"/>
      <w:r w:rsidRPr="000A6030">
        <w:rPr>
          <w:rFonts w:ascii="Times New Roman" w:eastAsia="Times New Roman" w:hAnsi="Times New Roman" w:cs="Times New Roman"/>
          <w:color w:val="000000"/>
          <w:sz w:val="13"/>
          <w:szCs w:val="13"/>
          <w:rtl/>
          <w:lang w:bidi="he-IL"/>
        </w:rPr>
        <w:t>הֲיַהֲפֹךְ</w:t>
      </w:r>
      <w:proofErr w:type="spellEnd"/>
      <w:r w:rsidRPr="000A6030">
        <w:rPr>
          <w:rFonts w:ascii="Times New Roman" w:eastAsia="Times New Roman" w:hAnsi="Times New Roman" w:cs="Times New Roman"/>
          <w:color w:val="000000"/>
          <w:sz w:val="13"/>
          <w:szCs w:val="13"/>
          <w:rtl/>
          <w:lang w:bidi="he-IL"/>
        </w:rPr>
        <w:t xml:space="preserve"> כּוּשִׁי עוֹרוֹ וְנָמֵר </w:t>
      </w:r>
      <w:proofErr w:type="spellStart"/>
      <w:r w:rsidRPr="000A6030">
        <w:rPr>
          <w:rFonts w:ascii="Times New Roman" w:eastAsia="Times New Roman" w:hAnsi="Times New Roman" w:cs="Times New Roman"/>
          <w:color w:val="000000"/>
          <w:sz w:val="13"/>
          <w:szCs w:val="13"/>
          <w:rtl/>
          <w:lang w:bidi="he-IL"/>
        </w:rPr>
        <w:t>חֲבַרְבֻּרֹתָיו</w:t>
      </w:r>
      <w:proofErr w:type="spellEnd"/>
      <w:r w:rsidRPr="000A6030">
        <w:rPr>
          <w:rFonts w:ascii="Times New Roman" w:eastAsia="Times New Roman" w:hAnsi="Times New Roman" w:cs="Times New Roman"/>
          <w:color w:val="000000"/>
          <w:sz w:val="13"/>
          <w:szCs w:val="13"/>
          <w:rtl/>
          <w:lang w:bidi="he-IL"/>
        </w:rPr>
        <w:t xml:space="preserve"> גַּם אַתֶּם תּוּכְלוּ לְהֵיטִיב לִמֻּדֵי הָרֵעַ.</w:t>
      </w:r>
    </w:p>
    <w:p w:rsidR="000A6030" w:rsidRPr="000A6030" w:rsidRDefault="000A6030" w:rsidP="000A6030">
      <w:pPr>
        <w:shd w:val="clear" w:color="auto" w:fill="FFFFFF"/>
        <w:spacing w:after="0" w:line="210" w:lineRule="atLeast"/>
        <w:rPr>
          <w:rFonts w:ascii="Times New Roman" w:eastAsia="Times New Roman" w:hAnsi="Times New Roman" w:cs="Times New Roman"/>
          <w:color w:val="000000"/>
          <w:sz w:val="11"/>
          <w:szCs w:val="11"/>
          <w:rtl/>
        </w:rPr>
      </w:pPr>
      <w:r w:rsidRPr="000A6030">
        <w:rPr>
          <w:rFonts w:ascii="Times New Roman" w:eastAsia="Times New Roman" w:hAnsi="Times New Roman" w:cs="Times New Roman"/>
          <w:color w:val="000000"/>
          <w:sz w:val="11"/>
          <w:szCs w:val="11"/>
        </w:rPr>
        <w:t> </w:t>
      </w:r>
    </w:p>
    <w:p w:rsidR="000A6030" w:rsidRDefault="000A6030" w:rsidP="000A6030">
      <w:pPr>
        <w:shd w:val="clear" w:color="auto" w:fill="FFFFFF"/>
        <w:spacing w:after="0" w:line="233" w:lineRule="atLeast"/>
        <w:textAlignment w:val="top"/>
        <w:rPr>
          <w:rFonts w:ascii="Times New Roman" w:eastAsia="Times New Roman" w:hAnsi="Times New Roman" w:cs="Times New Roman"/>
          <w:color w:val="000000"/>
          <w:sz w:val="11"/>
          <w:szCs w:val="11"/>
        </w:rPr>
      </w:pPr>
      <w:proofErr w:type="spellStart"/>
      <w:r w:rsidRPr="000A6030">
        <w:rPr>
          <w:rFonts w:ascii="Times New Roman" w:eastAsia="Times New Roman" w:hAnsi="Times New Roman" w:cs="Times New Roman"/>
          <w:color w:val="000000"/>
          <w:sz w:val="8"/>
          <w:szCs w:val="8"/>
          <w:vertAlign w:val="superscript"/>
        </w:rPr>
        <w:t>Jer</w:t>
      </w:r>
      <w:proofErr w:type="spellEnd"/>
      <w:r w:rsidRPr="000A6030">
        <w:rPr>
          <w:rFonts w:ascii="Times New Roman" w:eastAsia="Times New Roman" w:hAnsi="Times New Roman" w:cs="Times New Roman"/>
          <w:color w:val="000000"/>
          <w:sz w:val="8"/>
          <w:szCs w:val="8"/>
          <w:vertAlign w:val="superscript"/>
        </w:rPr>
        <w:t xml:space="preserve"> 13:23</w:t>
      </w:r>
      <w:r w:rsidRPr="000A6030">
        <w:rPr>
          <w:rFonts w:ascii="Times New Roman" w:eastAsia="Times New Roman" w:hAnsi="Times New Roman" w:cs="Times New Roman"/>
          <w:color w:val="000000"/>
          <w:sz w:val="11"/>
          <w:szCs w:val="11"/>
        </w:rPr>
        <w:t xml:space="preserve"> Can the </w:t>
      </w:r>
      <w:proofErr w:type="spellStart"/>
      <w:r w:rsidRPr="000A6030">
        <w:rPr>
          <w:rFonts w:ascii="Times New Roman" w:eastAsia="Times New Roman" w:hAnsi="Times New Roman" w:cs="Times New Roman"/>
          <w:color w:val="000000"/>
          <w:sz w:val="11"/>
          <w:szCs w:val="11"/>
        </w:rPr>
        <w:t>Kushite</w:t>
      </w:r>
      <w:proofErr w:type="spellEnd"/>
      <w:r w:rsidRPr="000A6030">
        <w:rPr>
          <w:rFonts w:ascii="Times New Roman" w:eastAsia="Times New Roman" w:hAnsi="Times New Roman" w:cs="Times New Roman"/>
          <w:color w:val="000000"/>
          <w:sz w:val="11"/>
          <w:szCs w:val="11"/>
        </w:rPr>
        <w:t xml:space="preserve"> change his skin, or the leopard his spots? Just as much can you do good, who are practiced in doing evil!</w:t>
      </w:r>
    </w:p>
    <w:p w:rsidR="000A6030" w:rsidRPr="000A6030" w:rsidRDefault="000A6030" w:rsidP="000A6030">
      <w:pPr>
        <w:shd w:val="clear" w:color="auto" w:fill="FFFFFF"/>
        <w:spacing w:after="0" w:line="233" w:lineRule="atLeast"/>
        <w:textAlignment w:val="top"/>
        <w:rPr>
          <w:rFonts w:ascii="Times New Roman" w:eastAsia="Times New Roman" w:hAnsi="Times New Roman" w:cs="Times New Roman"/>
          <w:color w:val="000000"/>
          <w:sz w:val="11"/>
          <w:szCs w:val="11"/>
        </w:rPr>
      </w:pP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 xml:space="preserve">Here the </w:t>
      </w:r>
      <w:proofErr w:type="spellStart"/>
      <w:r w:rsidRPr="000A6030">
        <w:rPr>
          <w:rFonts w:ascii="Times New Roman" w:eastAsia="Times New Roman" w:hAnsi="Times New Roman" w:cs="Times New Roman"/>
          <w:color w:val="000000"/>
          <w:sz w:val="13"/>
          <w:szCs w:val="13"/>
        </w:rPr>
        <w:t>Kushite’s</w:t>
      </w:r>
      <w:proofErr w:type="spellEnd"/>
      <w:r w:rsidRPr="000A6030">
        <w:rPr>
          <w:rFonts w:ascii="Times New Roman" w:eastAsia="Times New Roman" w:hAnsi="Times New Roman" w:cs="Times New Roman"/>
          <w:color w:val="000000"/>
          <w:sz w:val="13"/>
          <w:szCs w:val="13"/>
        </w:rPr>
        <w:t xml:space="preserve"> skin is singled out as something unique to that people, like the leopard’s spots: both the skin color and the spots are depicted as an innate part of their being that cannot be changed. But the </w:t>
      </w:r>
      <w:proofErr w:type="spellStart"/>
      <w:r w:rsidRPr="000A6030">
        <w:rPr>
          <w:rFonts w:ascii="Times New Roman" w:eastAsia="Times New Roman" w:hAnsi="Times New Roman" w:cs="Times New Roman"/>
          <w:color w:val="000000"/>
          <w:sz w:val="13"/>
          <w:szCs w:val="13"/>
        </w:rPr>
        <w:t>Kushite’s</w:t>
      </w:r>
      <w:proofErr w:type="spellEnd"/>
      <w:r w:rsidRPr="000A6030">
        <w:rPr>
          <w:rFonts w:ascii="Times New Roman" w:eastAsia="Times New Roman" w:hAnsi="Times New Roman" w:cs="Times New Roman"/>
          <w:color w:val="000000"/>
          <w:sz w:val="13"/>
          <w:szCs w:val="13"/>
        </w:rPr>
        <w:t xml:space="preserve"> dark skin is not portrayed negatively, any more than the leopard’s spots are negative.</w:t>
      </w:r>
    </w:p>
    <w:p w:rsidR="000A6030" w:rsidRPr="000A6030" w:rsidRDefault="000A6030" w:rsidP="000A6030">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0A6030">
        <w:rPr>
          <w:rFonts w:ascii="Times New Roman" w:eastAsia="Times New Roman" w:hAnsi="Times New Roman" w:cs="Times New Roman"/>
          <w:color w:val="000000"/>
          <w:sz w:val="19"/>
          <w:szCs w:val="19"/>
        </w:rPr>
        <w:t>Punished with White Skin-Disease for an Insult to a Dark-Skinned Woman</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As a consequence of speaking disparagingly about Moses’ wife, Miriam is punished:</w:t>
      </w:r>
    </w:p>
    <w:p w:rsidR="000A6030" w:rsidRPr="000A6030" w:rsidRDefault="000A6030" w:rsidP="000A6030">
      <w:pPr>
        <w:shd w:val="clear" w:color="auto" w:fill="FFFFFF"/>
        <w:bidi/>
        <w:spacing w:after="100" w:line="233" w:lineRule="atLeast"/>
        <w:textAlignment w:val="top"/>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0"/>
          <w:szCs w:val="10"/>
          <w:vertAlign w:val="superscript"/>
          <w:rtl/>
          <w:lang w:bidi="he-IL"/>
        </w:rPr>
        <w:t xml:space="preserve">במדבר </w:t>
      </w:r>
      <w:proofErr w:type="spellStart"/>
      <w:r w:rsidRPr="000A6030">
        <w:rPr>
          <w:rFonts w:ascii="Times New Roman" w:eastAsia="Times New Roman" w:hAnsi="Times New Roman" w:cs="Times New Roman"/>
          <w:color w:val="000000"/>
          <w:sz w:val="10"/>
          <w:szCs w:val="10"/>
          <w:vertAlign w:val="superscript"/>
          <w:rtl/>
          <w:lang w:bidi="he-IL"/>
        </w:rPr>
        <w:t>יב</w:t>
      </w:r>
      <w:proofErr w:type="spellEnd"/>
      <w:r w:rsidRPr="000A6030">
        <w:rPr>
          <w:rFonts w:ascii="Times New Roman" w:eastAsia="Times New Roman" w:hAnsi="Times New Roman" w:cs="Times New Roman"/>
          <w:color w:val="000000"/>
          <w:sz w:val="10"/>
          <w:szCs w:val="10"/>
          <w:vertAlign w:val="superscript"/>
          <w:rtl/>
          <w:lang w:bidi="he-IL"/>
        </w:rPr>
        <w:t>:י</w:t>
      </w:r>
      <w:r w:rsidRPr="000A6030">
        <w:rPr>
          <w:rFonts w:ascii="Times New Roman" w:eastAsia="Times New Roman" w:hAnsi="Times New Roman" w:cs="Times New Roman"/>
          <w:color w:val="000000"/>
          <w:sz w:val="13"/>
          <w:szCs w:val="13"/>
          <w:rtl/>
        </w:rPr>
        <w:t> </w:t>
      </w:r>
      <w:r w:rsidRPr="000A6030">
        <w:rPr>
          <w:rFonts w:ascii="Times New Roman" w:eastAsia="Times New Roman" w:hAnsi="Times New Roman" w:cs="Times New Roman"/>
          <w:color w:val="000000"/>
          <w:sz w:val="13"/>
          <w:szCs w:val="13"/>
          <w:rtl/>
          <w:lang w:bidi="he-IL"/>
        </w:rPr>
        <w:t>וְהֶעָנָן סָר מֵעַל הָאֹהֶל וְהִנֵּה מִרְיָם מְצֹרַעַת</w:t>
      </w:r>
      <w:r w:rsidRPr="000A6030">
        <w:rPr>
          <w:rFonts w:ascii="Times New Roman" w:eastAsia="Times New Roman" w:hAnsi="Times New Roman" w:cs="Times New Roman"/>
          <w:color w:val="000000"/>
          <w:sz w:val="13"/>
          <w:szCs w:val="13"/>
          <w:rtl/>
        </w:rPr>
        <w:t> </w:t>
      </w:r>
      <w:r w:rsidRPr="000A6030">
        <w:rPr>
          <w:rFonts w:ascii="Times New Roman" w:eastAsia="Times New Roman" w:hAnsi="Times New Roman" w:cs="Times New Roman"/>
          <w:b/>
          <w:bCs/>
          <w:color w:val="000000"/>
          <w:szCs w:val="13"/>
          <w:rtl/>
          <w:lang w:bidi="he-IL"/>
        </w:rPr>
        <w:t>כַּשָּׁלֶג</w:t>
      </w:r>
      <w:r w:rsidRPr="000A6030">
        <w:rPr>
          <w:rFonts w:ascii="Times New Roman" w:eastAsia="Times New Roman" w:hAnsi="Times New Roman" w:cs="Times New Roman"/>
          <w:color w:val="000000"/>
          <w:sz w:val="13"/>
          <w:szCs w:val="13"/>
          <w:rtl/>
        </w:rPr>
        <w:t> </w:t>
      </w:r>
      <w:r w:rsidRPr="000A6030">
        <w:rPr>
          <w:rFonts w:ascii="Times New Roman" w:eastAsia="Times New Roman" w:hAnsi="Times New Roman" w:cs="Times New Roman"/>
          <w:color w:val="000000"/>
          <w:sz w:val="13"/>
          <w:szCs w:val="13"/>
          <w:rtl/>
          <w:lang w:bidi="he-IL"/>
        </w:rPr>
        <w:t>וַיִּפֶן אַהֲרֹן אֶל מִרְיָם וְהִנֵּה מְצֹרָעַת.</w:t>
      </w:r>
    </w:p>
    <w:p w:rsidR="000A6030" w:rsidRPr="000A6030" w:rsidRDefault="000A6030" w:rsidP="000A6030">
      <w:pPr>
        <w:shd w:val="clear" w:color="auto" w:fill="FFFFFF"/>
        <w:spacing w:after="0" w:line="210" w:lineRule="atLeast"/>
        <w:rPr>
          <w:rFonts w:ascii="Times New Roman" w:eastAsia="Times New Roman" w:hAnsi="Times New Roman" w:cs="Times New Roman"/>
          <w:color w:val="000000"/>
          <w:sz w:val="11"/>
          <w:szCs w:val="11"/>
          <w:rtl/>
        </w:rPr>
      </w:pPr>
      <w:r w:rsidRPr="000A6030">
        <w:rPr>
          <w:rFonts w:ascii="Times New Roman" w:eastAsia="Times New Roman" w:hAnsi="Times New Roman" w:cs="Times New Roman"/>
          <w:color w:val="000000"/>
          <w:sz w:val="11"/>
          <w:szCs w:val="11"/>
        </w:rPr>
        <w:t> </w:t>
      </w:r>
    </w:p>
    <w:p w:rsidR="000A6030" w:rsidRDefault="000A6030" w:rsidP="000A6030">
      <w:pPr>
        <w:shd w:val="clear" w:color="auto" w:fill="FFFFFF"/>
        <w:spacing w:after="0" w:line="233" w:lineRule="atLeast"/>
        <w:textAlignment w:val="top"/>
        <w:rPr>
          <w:rFonts w:ascii="Times New Roman" w:eastAsia="Times New Roman" w:hAnsi="Times New Roman" w:cs="Times New Roman"/>
          <w:color w:val="B22222"/>
          <w:sz w:val="11"/>
          <w:szCs w:val="11"/>
          <w:vertAlign w:val="superscript"/>
        </w:rPr>
      </w:pPr>
      <w:r w:rsidRPr="000A6030">
        <w:rPr>
          <w:rFonts w:ascii="Times New Roman" w:eastAsia="Times New Roman" w:hAnsi="Times New Roman" w:cs="Times New Roman"/>
          <w:color w:val="000000"/>
          <w:sz w:val="8"/>
          <w:szCs w:val="8"/>
          <w:vertAlign w:val="superscript"/>
        </w:rPr>
        <w:t>Num 12:10</w:t>
      </w:r>
      <w:r w:rsidRPr="000A6030">
        <w:rPr>
          <w:rFonts w:ascii="Times New Roman" w:eastAsia="Times New Roman" w:hAnsi="Times New Roman" w:cs="Times New Roman"/>
          <w:color w:val="000000"/>
          <w:sz w:val="11"/>
          <w:szCs w:val="11"/>
        </w:rPr>
        <w:t> </w:t>
      </w:r>
      <w:proofErr w:type="gramStart"/>
      <w:r w:rsidRPr="000A6030">
        <w:rPr>
          <w:rFonts w:ascii="Times New Roman" w:eastAsia="Times New Roman" w:hAnsi="Times New Roman" w:cs="Times New Roman"/>
          <w:color w:val="000000"/>
          <w:sz w:val="11"/>
          <w:szCs w:val="11"/>
        </w:rPr>
        <w:t>As</w:t>
      </w:r>
      <w:proofErr w:type="gramEnd"/>
      <w:r w:rsidRPr="000A6030">
        <w:rPr>
          <w:rFonts w:ascii="Times New Roman" w:eastAsia="Times New Roman" w:hAnsi="Times New Roman" w:cs="Times New Roman"/>
          <w:color w:val="000000"/>
          <w:sz w:val="11"/>
          <w:szCs w:val="11"/>
        </w:rPr>
        <w:t xml:space="preserve"> the cloud withdrew from the Tent, there was Miriam stricken with </w:t>
      </w:r>
      <w:r w:rsidRPr="000A6030">
        <w:rPr>
          <w:rFonts w:ascii="Times New Roman" w:eastAsia="Times New Roman" w:hAnsi="Times New Roman" w:cs="Times New Roman"/>
          <w:b/>
          <w:bCs/>
          <w:color w:val="000000"/>
          <w:sz w:val="11"/>
        </w:rPr>
        <w:t>snow-white</w:t>
      </w:r>
      <w:r w:rsidRPr="000A6030">
        <w:rPr>
          <w:rFonts w:ascii="Times New Roman" w:eastAsia="Times New Roman" w:hAnsi="Times New Roman" w:cs="Times New Roman"/>
          <w:color w:val="000000"/>
          <w:sz w:val="11"/>
          <w:szCs w:val="11"/>
        </w:rPr>
        <w:t> </w:t>
      </w:r>
      <w:proofErr w:type="spellStart"/>
      <w:r w:rsidRPr="000A6030">
        <w:rPr>
          <w:rFonts w:ascii="Times New Roman" w:eastAsia="Times New Roman" w:hAnsi="Times New Roman" w:cs="Times New Roman"/>
          <w:i/>
          <w:iCs/>
          <w:color w:val="000000"/>
          <w:sz w:val="11"/>
        </w:rPr>
        <w:t>tzaraʿat</w:t>
      </w:r>
      <w:proofErr w:type="spellEnd"/>
      <w:r w:rsidRPr="000A6030">
        <w:rPr>
          <w:rFonts w:ascii="Times New Roman" w:eastAsia="Times New Roman" w:hAnsi="Times New Roman" w:cs="Times New Roman"/>
          <w:color w:val="000000"/>
          <w:sz w:val="11"/>
          <w:szCs w:val="11"/>
        </w:rPr>
        <w:t>! When Aaron turned toward Miriam, he saw that she was stricken with </w:t>
      </w:r>
      <w:proofErr w:type="spellStart"/>
      <w:r w:rsidRPr="000A6030">
        <w:rPr>
          <w:rFonts w:ascii="Times New Roman" w:eastAsia="Times New Roman" w:hAnsi="Times New Roman" w:cs="Times New Roman"/>
          <w:i/>
          <w:iCs/>
          <w:color w:val="000000"/>
          <w:sz w:val="11"/>
        </w:rPr>
        <w:t>tzaraʿat</w:t>
      </w:r>
      <w:proofErr w:type="spellEnd"/>
      <w:proofErr w:type="gramStart"/>
      <w:r w:rsidRPr="000A6030">
        <w:rPr>
          <w:rFonts w:ascii="Times New Roman" w:eastAsia="Times New Roman" w:hAnsi="Times New Roman" w:cs="Times New Roman"/>
          <w:color w:val="000000"/>
          <w:sz w:val="11"/>
          <w:szCs w:val="11"/>
        </w:rPr>
        <w:t>.</w:t>
      </w:r>
      <w:r w:rsidRPr="000A6030">
        <w:rPr>
          <w:rFonts w:ascii="Times New Roman" w:eastAsia="Times New Roman" w:hAnsi="Times New Roman" w:cs="Times New Roman"/>
          <w:color w:val="B22222"/>
          <w:sz w:val="11"/>
          <w:szCs w:val="11"/>
          <w:vertAlign w:val="superscript"/>
        </w:rPr>
        <w:t>[</w:t>
      </w:r>
      <w:proofErr w:type="gramEnd"/>
      <w:r w:rsidRPr="000A6030">
        <w:rPr>
          <w:rFonts w:ascii="Times New Roman" w:eastAsia="Times New Roman" w:hAnsi="Times New Roman" w:cs="Times New Roman"/>
          <w:color w:val="B22222"/>
          <w:sz w:val="11"/>
          <w:szCs w:val="11"/>
          <w:vertAlign w:val="superscript"/>
        </w:rPr>
        <w:t>17]</w:t>
      </w:r>
    </w:p>
    <w:p w:rsidR="000A6030" w:rsidRPr="000A6030" w:rsidRDefault="000A6030" w:rsidP="000A6030">
      <w:pPr>
        <w:shd w:val="clear" w:color="auto" w:fill="FFFFFF"/>
        <w:spacing w:after="0" w:line="233" w:lineRule="atLeast"/>
        <w:textAlignment w:val="top"/>
        <w:rPr>
          <w:rFonts w:ascii="Times New Roman" w:eastAsia="Times New Roman" w:hAnsi="Times New Roman" w:cs="Times New Roman"/>
          <w:color w:val="000000"/>
          <w:sz w:val="11"/>
          <w:szCs w:val="11"/>
        </w:rPr>
      </w:pP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lastRenderedPageBreak/>
        <w:t xml:space="preserve">Note the emphasis on the whiteness of her now diseased skin. A contrast may be intended here with the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wife’s dark skin, although it is not made explicit</w:t>
      </w:r>
      <w:proofErr w:type="gramStart"/>
      <w:r w:rsidRPr="000A6030">
        <w:rPr>
          <w:rFonts w:ascii="Times New Roman" w:eastAsia="Times New Roman" w:hAnsi="Times New Roman" w:cs="Times New Roman"/>
          <w:color w:val="000000"/>
          <w:sz w:val="13"/>
          <w:szCs w:val="13"/>
        </w:rPr>
        <w:t>.</w:t>
      </w:r>
      <w:r w:rsidRPr="000A6030">
        <w:rPr>
          <w:rFonts w:ascii="Times New Roman" w:eastAsia="Times New Roman" w:hAnsi="Times New Roman" w:cs="Times New Roman"/>
          <w:color w:val="B22222"/>
          <w:sz w:val="11"/>
          <w:szCs w:val="11"/>
          <w:vertAlign w:val="superscript"/>
        </w:rPr>
        <w:t>[</w:t>
      </w:r>
      <w:proofErr w:type="gramEnd"/>
      <w:r w:rsidRPr="000A6030">
        <w:rPr>
          <w:rFonts w:ascii="Times New Roman" w:eastAsia="Times New Roman" w:hAnsi="Times New Roman" w:cs="Times New Roman"/>
          <w:color w:val="B22222"/>
          <w:sz w:val="11"/>
          <w:szCs w:val="11"/>
          <w:vertAlign w:val="superscript"/>
        </w:rPr>
        <w:t>18]</w:t>
      </w:r>
      <w:r w:rsidRPr="000A6030">
        <w:rPr>
          <w:rFonts w:ascii="Times New Roman" w:eastAsia="Times New Roman" w:hAnsi="Times New Roman" w:cs="Times New Roman"/>
          <w:color w:val="000000"/>
          <w:sz w:val="13"/>
          <w:szCs w:val="13"/>
        </w:rPr>
        <w:t xml:space="preserve"> If this is the case, Miriam’s critique has some connection to the woman's color, and her punishment reads against the historic racial categories of the western world: Miriam’s punishment makes her a sickly white, in contrast to the blackness of Moses’ wife. This would fit, to some extent, with the </w:t>
      </w:r>
      <w:proofErr w:type="spellStart"/>
      <w:r w:rsidRPr="000A6030">
        <w:rPr>
          <w:rFonts w:ascii="Times New Roman" w:eastAsia="Times New Roman" w:hAnsi="Times New Roman" w:cs="Times New Roman"/>
          <w:color w:val="000000"/>
          <w:sz w:val="13"/>
          <w:szCs w:val="13"/>
        </w:rPr>
        <w:t>Onkelos</w:t>
      </w:r>
      <w:proofErr w:type="spellEnd"/>
      <w:r w:rsidRPr="000A6030">
        <w:rPr>
          <w:rFonts w:ascii="Times New Roman" w:eastAsia="Times New Roman" w:hAnsi="Times New Roman" w:cs="Times New Roman"/>
          <w:color w:val="000000"/>
          <w:sz w:val="13"/>
          <w:szCs w:val="13"/>
        </w:rPr>
        <w:t xml:space="preserve">’ translation of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as “beautiful” noted above.</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This reading, which accepts the reading “</w:t>
      </w:r>
      <w:proofErr w:type="spellStart"/>
      <w:r w:rsidRPr="000A6030">
        <w:rPr>
          <w:rFonts w:ascii="Times New Roman" w:eastAsia="Times New Roman" w:hAnsi="Times New Roman" w:cs="Times New Roman"/>
          <w:color w:val="000000"/>
          <w:sz w:val="13"/>
          <w:szCs w:val="13"/>
        </w:rPr>
        <w:t>Kushite</w:t>
      </w:r>
      <w:proofErr w:type="spellEnd"/>
      <w:r w:rsidRPr="000A6030">
        <w:rPr>
          <w:rFonts w:ascii="Times New Roman" w:eastAsia="Times New Roman" w:hAnsi="Times New Roman" w:cs="Times New Roman"/>
          <w:color w:val="000000"/>
          <w:sz w:val="13"/>
          <w:szCs w:val="13"/>
        </w:rPr>
        <w:t xml:space="preserve">” as referring to the Kush found in Africa, thus assumes Moses had a second </w:t>
      </w:r>
      <w:proofErr w:type="gramStart"/>
      <w:r w:rsidRPr="000A6030">
        <w:rPr>
          <w:rFonts w:ascii="Times New Roman" w:eastAsia="Times New Roman" w:hAnsi="Times New Roman" w:cs="Times New Roman"/>
          <w:color w:val="000000"/>
          <w:sz w:val="13"/>
          <w:szCs w:val="13"/>
        </w:rPr>
        <w:t>wife</w:t>
      </w:r>
      <w:r w:rsidRPr="000A6030">
        <w:rPr>
          <w:rFonts w:ascii="Times New Roman" w:eastAsia="Times New Roman" w:hAnsi="Times New Roman" w:cs="Times New Roman"/>
          <w:color w:val="B22222"/>
          <w:sz w:val="11"/>
          <w:szCs w:val="11"/>
          <w:vertAlign w:val="superscript"/>
        </w:rPr>
        <w:t>[</w:t>
      </w:r>
      <w:proofErr w:type="gramEnd"/>
      <w:r w:rsidRPr="000A6030">
        <w:rPr>
          <w:rFonts w:ascii="Times New Roman" w:eastAsia="Times New Roman" w:hAnsi="Times New Roman" w:cs="Times New Roman"/>
          <w:color w:val="B22222"/>
          <w:sz w:val="11"/>
          <w:szCs w:val="11"/>
          <w:vertAlign w:val="superscript"/>
        </w:rPr>
        <w:t>19]</w:t>
      </w:r>
      <w:r w:rsidRPr="000A6030">
        <w:rPr>
          <w:rFonts w:ascii="Times New Roman" w:eastAsia="Times New Roman" w:hAnsi="Times New Roman" w:cs="Times New Roman"/>
          <w:color w:val="000000"/>
          <w:sz w:val="13"/>
          <w:szCs w:val="13"/>
        </w:rPr>
        <w:t> and that she was a dark-skinned African.</w:t>
      </w:r>
    </w:p>
    <w:p w:rsidR="000A6030" w:rsidRPr="000A6030" w:rsidRDefault="000A6030" w:rsidP="000A6030">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0A6030">
        <w:rPr>
          <w:rFonts w:ascii="Times New Roman" w:eastAsia="Times New Roman" w:hAnsi="Times New Roman" w:cs="Times New Roman"/>
          <w:color w:val="000000"/>
          <w:sz w:val="19"/>
          <w:szCs w:val="19"/>
        </w:rPr>
        <w:t>Contemporary Relevance</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In reading a passage like this, we need to avoid importing our own “race-consciousness” into the biblical world, to avoid distorting the biblical narrative with concerns and prejudices that are not native to it.</w:t>
      </w:r>
      <w:r w:rsidRPr="000A6030">
        <w:rPr>
          <w:rFonts w:ascii="Times New Roman" w:eastAsia="Times New Roman" w:hAnsi="Times New Roman" w:cs="Times New Roman"/>
          <w:color w:val="B22222"/>
          <w:sz w:val="11"/>
          <w:szCs w:val="11"/>
          <w:vertAlign w:val="superscript"/>
        </w:rPr>
        <w:t>[20]</w:t>
      </w:r>
      <w:r w:rsidRPr="000A6030">
        <w:rPr>
          <w:rFonts w:ascii="Times New Roman" w:eastAsia="Times New Roman" w:hAnsi="Times New Roman" w:cs="Times New Roman"/>
          <w:color w:val="000000"/>
          <w:sz w:val="13"/>
          <w:szCs w:val="13"/>
        </w:rPr>
        <w:t> Nevertheless, one point with some contemporary relevance is worth highlighting.</w:t>
      </w:r>
    </w:p>
    <w:p w:rsidR="000A6030" w:rsidRPr="000A6030" w:rsidRDefault="000A6030" w:rsidP="000A6030">
      <w:pPr>
        <w:shd w:val="clear" w:color="auto" w:fill="FFFFFF"/>
        <w:spacing w:after="150" w:line="233" w:lineRule="atLeast"/>
        <w:rPr>
          <w:rFonts w:ascii="Times New Roman" w:eastAsia="Times New Roman" w:hAnsi="Times New Roman" w:cs="Times New Roman"/>
          <w:color w:val="000000"/>
          <w:sz w:val="13"/>
          <w:szCs w:val="13"/>
        </w:rPr>
      </w:pPr>
      <w:r w:rsidRPr="000A6030">
        <w:rPr>
          <w:rFonts w:ascii="Times New Roman" w:eastAsia="Times New Roman" w:hAnsi="Times New Roman" w:cs="Times New Roman"/>
          <w:color w:val="000000"/>
          <w:sz w:val="13"/>
          <w:szCs w:val="13"/>
        </w:rPr>
        <w:t>For much of American history, the Bible has been mined in support of racial theories that would put black people on a lower plain than white people.</w:t>
      </w:r>
      <w:r w:rsidRPr="000A6030">
        <w:rPr>
          <w:rFonts w:ascii="Times New Roman" w:eastAsia="Times New Roman" w:hAnsi="Times New Roman" w:cs="Times New Roman"/>
          <w:color w:val="B22222"/>
          <w:sz w:val="11"/>
          <w:szCs w:val="11"/>
          <w:vertAlign w:val="superscript"/>
        </w:rPr>
        <w:t>[21]</w:t>
      </w:r>
      <w:r w:rsidRPr="000A6030">
        <w:rPr>
          <w:rFonts w:ascii="Times New Roman" w:eastAsia="Times New Roman" w:hAnsi="Times New Roman" w:cs="Times New Roman"/>
          <w:color w:val="000000"/>
          <w:sz w:val="13"/>
          <w:szCs w:val="13"/>
        </w:rPr>
        <w:t> Recognizing that not only does the Bible claim that Moses had an African wife, but that God even defended this choice by punishing Miriam for disparaging her, and that God did so by turning her a sickly white, is taking a step towards rectifying this use of the Bible and opening vistas of alternative and more inclusive understandings of the text.</w:t>
      </w:r>
    </w:p>
    <w:p w:rsidR="000A6030" w:rsidRPr="000A6030" w:rsidRDefault="000A6030" w:rsidP="000A6030">
      <w:pPr>
        <w:shd w:val="clear" w:color="auto" w:fill="FFFFFF"/>
        <w:spacing w:after="0" w:line="240" w:lineRule="auto"/>
        <w:rPr>
          <w:rFonts w:ascii="Times New Roman" w:eastAsia="Times New Roman" w:hAnsi="Times New Roman" w:cs="Times New Roman"/>
          <w:color w:val="2E2E2E"/>
          <w:sz w:val="11"/>
          <w:szCs w:val="11"/>
        </w:rPr>
      </w:pPr>
      <w:r w:rsidRPr="000A6030">
        <w:rPr>
          <w:rFonts w:ascii="Times New Roman" w:eastAsia="Times New Roman" w:hAnsi="Times New Roman" w:cs="Times New Roman"/>
          <w:color w:val="333333"/>
          <w:sz w:val="11"/>
          <w:szCs w:val="11"/>
        </w:rPr>
        <w:fldChar w:fldCharType="begin"/>
      </w:r>
      <w:r w:rsidRPr="000A6030">
        <w:rPr>
          <w:rFonts w:ascii="Times New Roman" w:eastAsia="Times New Roman" w:hAnsi="Times New Roman" w:cs="Times New Roman"/>
          <w:color w:val="333333"/>
          <w:sz w:val="11"/>
          <w:szCs w:val="11"/>
        </w:rPr>
        <w:instrText xml:space="preserve"> HYPERLINK "https://www.thetorah.com/article/moses-black-skinned-wife-what-does-the-torah-think-of-her" </w:instrText>
      </w:r>
      <w:r w:rsidRPr="000A6030">
        <w:rPr>
          <w:rFonts w:ascii="Times New Roman" w:eastAsia="Times New Roman" w:hAnsi="Times New Roman" w:cs="Times New Roman"/>
          <w:color w:val="333333"/>
          <w:sz w:val="11"/>
          <w:szCs w:val="11"/>
        </w:rPr>
        <w:fldChar w:fldCharType="separate"/>
      </w:r>
    </w:p>
    <w:p w:rsidR="000A6030" w:rsidRPr="000A6030" w:rsidRDefault="000A6030" w:rsidP="000A6030">
      <w:pPr>
        <w:shd w:val="clear" w:color="auto" w:fill="FFFFFF"/>
        <w:spacing w:after="0" w:line="240" w:lineRule="auto"/>
        <w:rPr>
          <w:rFonts w:ascii="Times New Roman" w:eastAsia="Times New Roman" w:hAnsi="Times New Roman" w:cs="Times New Roman"/>
          <w:color w:val="C32202"/>
          <w:sz w:val="15"/>
          <w:szCs w:val="15"/>
        </w:rPr>
      </w:pPr>
      <w:r w:rsidRPr="000A6030">
        <w:rPr>
          <w:rFonts w:ascii="Times New Roman" w:eastAsia="Times New Roman" w:hAnsi="Times New Roman" w:cs="Times New Roman"/>
          <w:color w:val="C32202"/>
          <w:sz w:val="15"/>
          <w:szCs w:val="15"/>
        </w:rPr>
        <w:t>View Footnotes</w:t>
      </w:r>
    </w:p>
    <w:p w:rsidR="000A6030" w:rsidRPr="000A6030" w:rsidRDefault="000A6030" w:rsidP="000A6030">
      <w:pPr>
        <w:shd w:val="clear" w:color="auto" w:fill="FFFFFF"/>
        <w:spacing w:after="0" w:line="24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2E2E2E"/>
          <w:sz w:val="11"/>
          <w:szCs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moses-black-skinned-wife-what-does-the-torah-think-of-her" style="width:24pt;height:24pt" o:button="t"/>
        </w:pict>
      </w:r>
      <w:r w:rsidRPr="000A6030">
        <w:rPr>
          <w:rFonts w:ascii="Times New Roman" w:eastAsia="Times New Roman" w:hAnsi="Times New Roman" w:cs="Times New Roman"/>
          <w:color w:val="333333"/>
          <w:sz w:val="11"/>
          <w:szCs w:val="11"/>
        </w:rPr>
        <w:fldChar w:fldCharType="end"/>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tl/>
        </w:rPr>
      </w:pPr>
      <w:r w:rsidRPr="000A6030">
        <w:rPr>
          <w:rFonts w:ascii="Times New Roman" w:eastAsia="Times New Roman" w:hAnsi="Times New Roman" w:cs="Times New Roman"/>
          <w:color w:val="333333"/>
          <w:sz w:val="11"/>
          <w:szCs w:val="11"/>
        </w:rPr>
        <w:t>The phrase is that of Cain Hope Felder, “Race, Racism and the Biblical Narratives,” in Cain Hope Felder, ed., </w:t>
      </w:r>
      <w:r w:rsidRPr="000A6030">
        <w:rPr>
          <w:rFonts w:ascii="Times New Roman" w:eastAsia="Times New Roman" w:hAnsi="Times New Roman" w:cs="Times New Roman"/>
          <w:i/>
          <w:iCs/>
          <w:color w:val="333333"/>
          <w:sz w:val="11"/>
        </w:rPr>
        <w:t>Stony the Road We Trod: African American Biblical Interpretation</w:t>
      </w:r>
      <w:r w:rsidRPr="000A6030">
        <w:rPr>
          <w:rFonts w:ascii="Times New Roman" w:eastAsia="Times New Roman" w:hAnsi="Times New Roman" w:cs="Times New Roman"/>
          <w:color w:val="333333"/>
          <w:sz w:val="11"/>
          <w:szCs w:val="11"/>
        </w:rPr>
        <w:t> (Minneapolis: Fortress Press, 1991), 127–145 [p. 127].</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Moses’ </w:t>
      </w:r>
      <w:proofErr w:type="spellStart"/>
      <w:r w:rsidRPr="000A6030">
        <w:rPr>
          <w:rFonts w:ascii="Times New Roman" w:eastAsia="Times New Roman" w:hAnsi="Times New Roman" w:cs="Times New Roman"/>
          <w:color w:val="333333"/>
          <w:sz w:val="11"/>
          <w:szCs w:val="11"/>
        </w:rPr>
        <w:t>Cushite</w:t>
      </w:r>
      <w:proofErr w:type="spellEnd"/>
      <w:r w:rsidRPr="000A6030">
        <w:rPr>
          <w:rFonts w:ascii="Times New Roman" w:eastAsia="Times New Roman" w:hAnsi="Times New Roman" w:cs="Times New Roman"/>
          <w:color w:val="333333"/>
          <w:sz w:val="11"/>
          <w:szCs w:val="11"/>
        </w:rPr>
        <w:t xml:space="preserve"> wife sits “at one of the primary intersections of gender and ethnicity in the book of Numbers”; Ron M. </w:t>
      </w:r>
      <w:proofErr w:type="spellStart"/>
      <w:r w:rsidRPr="000A6030">
        <w:rPr>
          <w:rFonts w:ascii="Times New Roman" w:eastAsia="Times New Roman" w:hAnsi="Times New Roman" w:cs="Times New Roman"/>
          <w:color w:val="333333"/>
          <w:sz w:val="11"/>
          <w:szCs w:val="11"/>
        </w:rPr>
        <w:t>Serino</w:t>
      </w:r>
      <w:proofErr w:type="spellEnd"/>
      <w:r w:rsidRPr="000A6030">
        <w:rPr>
          <w:rFonts w:ascii="Times New Roman" w:eastAsia="Times New Roman" w:hAnsi="Times New Roman" w:cs="Times New Roman"/>
          <w:color w:val="333333"/>
          <w:sz w:val="11"/>
          <w:szCs w:val="11"/>
        </w:rPr>
        <w:t xml:space="preserve">, “A Sign in the Dark: Moses’ </w:t>
      </w:r>
      <w:proofErr w:type="spellStart"/>
      <w:r w:rsidRPr="000A6030">
        <w:rPr>
          <w:rFonts w:ascii="Times New Roman" w:eastAsia="Times New Roman" w:hAnsi="Times New Roman" w:cs="Times New Roman"/>
          <w:color w:val="333333"/>
          <w:sz w:val="11"/>
          <w:szCs w:val="11"/>
        </w:rPr>
        <w:t>Cushite</w:t>
      </w:r>
      <w:proofErr w:type="spellEnd"/>
      <w:r w:rsidRPr="000A6030">
        <w:rPr>
          <w:rFonts w:ascii="Times New Roman" w:eastAsia="Times New Roman" w:hAnsi="Times New Roman" w:cs="Times New Roman"/>
          <w:color w:val="333333"/>
          <w:sz w:val="11"/>
          <w:szCs w:val="11"/>
        </w:rPr>
        <w:t xml:space="preserve"> Wife and Boundary Setting in the Book of Numbers,” </w:t>
      </w:r>
      <w:r w:rsidRPr="000A6030">
        <w:rPr>
          <w:rFonts w:ascii="Times New Roman" w:eastAsia="Times New Roman" w:hAnsi="Times New Roman" w:cs="Times New Roman"/>
          <w:i/>
          <w:iCs/>
          <w:color w:val="333333"/>
          <w:sz w:val="11"/>
        </w:rPr>
        <w:t>Biblical Interpretation</w:t>
      </w:r>
      <w:r w:rsidRPr="000A6030">
        <w:rPr>
          <w:rFonts w:ascii="Times New Roman" w:eastAsia="Times New Roman" w:hAnsi="Times New Roman" w:cs="Times New Roman"/>
          <w:color w:val="333333"/>
          <w:sz w:val="11"/>
          <w:szCs w:val="11"/>
        </w:rPr>
        <w:t> 24 (2016): 153–177 [p. 154].</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All translations follow NJPS with some adjustments.</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For a geographical discussion see David T. </w:t>
      </w:r>
      <w:proofErr w:type="spellStart"/>
      <w:r w:rsidRPr="000A6030">
        <w:rPr>
          <w:rFonts w:ascii="Times New Roman" w:eastAsia="Times New Roman" w:hAnsi="Times New Roman" w:cs="Times New Roman"/>
          <w:color w:val="333333"/>
          <w:sz w:val="11"/>
          <w:szCs w:val="11"/>
        </w:rPr>
        <w:t>Adamo</w:t>
      </w:r>
      <w:proofErr w:type="spellEnd"/>
      <w:r w:rsidRPr="000A6030">
        <w:rPr>
          <w:rFonts w:ascii="Times New Roman" w:eastAsia="Times New Roman" w:hAnsi="Times New Roman" w:cs="Times New Roman"/>
          <w:color w:val="333333"/>
          <w:sz w:val="11"/>
          <w:szCs w:val="11"/>
        </w:rPr>
        <w:t>, </w:t>
      </w:r>
      <w:hyperlink r:id="rId6" w:history="1">
        <w:r w:rsidRPr="000A6030">
          <w:rPr>
            <w:rFonts w:ascii="Times New Roman" w:eastAsia="Times New Roman" w:hAnsi="Times New Roman" w:cs="Times New Roman"/>
            <w:color w:val="0000FF"/>
            <w:sz w:val="11"/>
            <w:u w:val="single"/>
          </w:rPr>
          <w:t xml:space="preserve">“A Silent Unheard Voice in the Old Testament: The </w:t>
        </w:r>
        <w:proofErr w:type="spellStart"/>
        <w:r w:rsidRPr="000A6030">
          <w:rPr>
            <w:rFonts w:ascii="Times New Roman" w:eastAsia="Times New Roman" w:hAnsi="Times New Roman" w:cs="Times New Roman"/>
            <w:color w:val="0000FF"/>
            <w:sz w:val="11"/>
            <w:u w:val="single"/>
          </w:rPr>
          <w:t>Cushite</w:t>
        </w:r>
        <w:proofErr w:type="spellEnd"/>
        <w:r w:rsidRPr="000A6030">
          <w:rPr>
            <w:rFonts w:ascii="Times New Roman" w:eastAsia="Times New Roman" w:hAnsi="Times New Roman" w:cs="Times New Roman"/>
            <w:color w:val="0000FF"/>
            <w:sz w:val="11"/>
            <w:u w:val="single"/>
          </w:rPr>
          <w:t xml:space="preserve"> Woman whom Moses Marries in Numbers 12:1-10,”</w:t>
        </w:r>
      </w:hyperlink>
      <w:r w:rsidRPr="000A6030">
        <w:rPr>
          <w:rFonts w:ascii="Times New Roman" w:eastAsia="Times New Roman" w:hAnsi="Times New Roman" w:cs="Times New Roman"/>
          <w:color w:val="333333"/>
          <w:sz w:val="11"/>
          <w:szCs w:val="11"/>
        </w:rPr>
        <w:t> </w:t>
      </w:r>
      <w:r w:rsidRPr="000A6030">
        <w:rPr>
          <w:rFonts w:ascii="Times New Roman" w:eastAsia="Times New Roman" w:hAnsi="Times New Roman" w:cs="Times New Roman"/>
          <w:i/>
          <w:iCs/>
          <w:color w:val="333333"/>
          <w:sz w:val="11"/>
        </w:rPr>
        <w:t xml:space="preserve">In die </w:t>
      </w:r>
      <w:proofErr w:type="spellStart"/>
      <w:r w:rsidRPr="000A6030">
        <w:rPr>
          <w:rFonts w:ascii="Times New Roman" w:eastAsia="Times New Roman" w:hAnsi="Times New Roman" w:cs="Times New Roman"/>
          <w:i/>
          <w:iCs/>
          <w:color w:val="333333"/>
          <w:sz w:val="11"/>
        </w:rPr>
        <w:t>Skriflig</w:t>
      </w:r>
      <w:proofErr w:type="spellEnd"/>
      <w:r w:rsidRPr="000A6030">
        <w:rPr>
          <w:rFonts w:ascii="Times New Roman" w:eastAsia="Times New Roman" w:hAnsi="Times New Roman" w:cs="Times New Roman"/>
          <w:color w:val="333333"/>
          <w:sz w:val="11"/>
          <w:szCs w:val="11"/>
        </w:rPr>
        <w:t> 52 (2018). Accessed May 9, 2021.</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Other texts have him as </w:t>
      </w:r>
      <w:proofErr w:type="spellStart"/>
      <w:r w:rsidRPr="000A6030">
        <w:rPr>
          <w:rFonts w:ascii="Times New Roman" w:eastAsia="Times New Roman" w:hAnsi="Times New Roman" w:cs="Times New Roman"/>
          <w:color w:val="333333"/>
          <w:sz w:val="11"/>
          <w:szCs w:val="11"/>
        </w:rPr>
        <w:t>Jethro</w:t>
      </w:r>
      <w:proofErr w:type="spellEnd"/>
      <w:r w:rsidRPr="000A6030">
        <w:rPr>
          <w:rFonts w:ascii="Times New Roman" w:eastAsia="Times New Roman" w:hAnsi="Times New Roman" w:cs="Times New Roman"/>
          <w:color w:val="333333"/>
          <w:sz w:val="11"/>
          <w:szCs w:val="11"/>
        </w:rPr>
        <w:t xml:space="preserve"> or </w:t>
      </w:r>
      <w:proofErr w:type="spellStart"/>
      <w:r w:rsidRPr="000A6030">
        <w:rPr>
          <w:rFonts w:ascii="Times New Roman" w:eastAsia="Times New Roman" w:hAnsi="Times New Roman" w:cs="Times New Roman"/>
          <w:color w:val="333333"/>
          <w:sz w:val="11"/>
          <w:szCs w:val="11"/>
        </w:rPr>
        <w:t>Hobab</w:t>
      </w:r>
      <w:proofErr w:type="spellEnd"/>
      <w:r w:rsidRPr="000A6030">
        <w:rPr>
          <w:rFonts w:ascii="Times New Roman" w:eastAsia="Times New Roman" w:hAnsi="Times New Roman" w:cs="Times New Roman"/>
          <w:color w:val="333333"/>
          <w:sz w:val="11"/>
          <w:szCs w:val="11"/>
        </w:rPr>
        <w:t>. Editor’s note: For a discussion of the biblical confusion surrounding Moses’ father-in-law, see Zev Farber, </w:t>
      </w:r>
      <w:hyperlink r:id="rId7" w:history="1">
        <w:r w:rsidRPr="000A6030">
          <w:rPr>
            <w:rFonts w:ascii="Times New Roman" w:eastAsia="Times New Roman" w:hAnsi="Times New Roman" w:cs="Times New Roman"/>
            <w:color w:val="0000FF"/>
            <w:sz w:val="11"/>
            <w:u w:val="single"/>
          </w:rPr>
          <w:t xml:space="preserve">“Moses’ Father-in-Law: </w:t>
        </w:r>
        <w:proofErr w:type="spellStart"/>
        <w:r w:rsidRPr="000A6030">
          <w:rPr>
            <w:rFonts w:ascii="Times New Roman" w:eastAsia="Times New Roman" w:hAnsi="Times New Roman" w:cs="Times New Roman"/>
            <w:color w:val="0000FF"/>
            <w:sz w:val="11"/>
            <w:u w:val="single"/>
          </w:rPr>
          <w:t>Kenite</w:t>
        </w:r>
        <w:proofErr w:type="spellEnd"/>
        <w:r w:rsidRPr="000A6030">
          <w:rPr>
            <w:rFonts w:ascii="Times New Roman" w:eastAsia="Times New Roman" w:hAnsi="Times New Roman" w:cs="Times New Roman"/>
            <w:color w:val="0000FF"/>
            <w:sz w:val="11"/>
            <w:u w:val="single"/>
          </w:rPr>
          <w:t xml:space="preserve"> or </w:t>
        </w:r>
        <w:proofErr w:type="spellStart"/>
        <w:r w:rsidRPr="000A6030">
          <w:rPr>
            <w:rFonts w:ascii="Times New Roman" w:eastAsia="Times New Roman" w:hAnsi="Times New Roman" w:cs="Times New Roman"/>
            <w:color w:val="0000FF"/>
            <w:sz w:val="11"/>
            <w:u w:val="single"/>
          </w:rPr>
          <w:t>Midianite</w:t>
        </w:r>
        <w:proofErr w:type="spellEnd"/>
        <w:r w:rsidRPr="000A6030">
          <w:rPr>
            <w:rFonts w:ascii="Times New Roman" w:eastAsia="Times New Roman" w:hAnsi="Times New Roman" w:cs="Times New Roman"/>
            <w:color w:val="0000FF"/>
            <w:sz w:val="11"/>
            <w:u w:val="single"/>
          </w:rPr>
          <w:t>?”</w:t>
        </w:r>
      </w:hyperlink>
      <w:r w:rsidRPr="000A6030">
        <w:rPr>
          <w:rFonts w:ascii="Times New Roman" w:eastAsia="Times New Roman" w:hAnsi="Times New Roman" w:cs="Times New Roman"/>
          <w:color w:val="333333"/>
          <w:sz w:val="11"/>
          <w:szCs w:val="11"/>
        </w:rPr>
        <w:t> </w:t>
      </w:r>
      <w:proofErr w:type="spellStart"/>
      <w:r w:rsidRPr="000A6030">
        <w:rPr>
          <w:rFonts w:ascii="Times New Roman" w:eastAsia="Times New Roman" w:hAnsi="Times New Roman" w:cs="Times New Roman"/>
          <w:i/>
          <w:iCs/>
          <w:color w:val="333333"/>
          <w:sz w:val="11"/>
        </w:rPr>
        <w:t>TheTorah</w:t>
      </w:r>
      <w:proofErr w:type="spellEnd"/>
      <w:r w:rsidRPr="000A6030">
        <w:rPr>
          <w:rFonts w:ascii="Times New Roman" w:eastAsia="Times New Roman" w:hAnsi="Times New Roman" w:cs="Times New Roman"/>
          <w:color w:val="333333"/>
          <w:sz w:val="11"/>
          <w:szCs w:val="11"/>
        </w:rPr>
        <w:t> (2015).</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Editor’s note: See discussion in </w:t>
      </w:r>
      <w:proofErr w:type="spellStart"/>
      <w:r w:rsidRPr="000A6030">
        <w:rPr>
          <w:rFonts w:ascii="Times New Roman" w:eastAsia="Times New Roman" w:hAnsi="Times New Roman" w:cs="Times New Roman"/>
          <w:color w:val="333333"/>
          <w:sz w:val="11"/>
          <w:szCs w:val="11"/>
        </w:rPr>
        <w:t>Elad</w:t>
      </w:r>
      <w:proofErr w:type="spellEnd"/>
      <w:r w:rsidRPr="000A6030">
        <w:rPr>
          <w:rFonts w:ascii="Times New Roman" w:eastAsia="Times New Roman" w:hAnsi="Times New Roman" w:cs="Times New Roman"/>
          <w:color w:val="333333"/>
          <w:sz w:val="11"/>
          <w:szCs w:val="11"/>
        </w:rPr>
        <w:t xml:space="preserve"> Filler, </w:t>
      </w:r>
      <w:hyperlink r:id="rId8" w:history="1">
        <w:r w:rsidRPr="000A6030">
          <w:rPr>
            <w:rFonts w:ascii="Times New Roman" w:eastAsia="Times New Roman" w:hAnsi="Times New Roman" w:cs="Times New Roman"/>
            <w:color w:val="0000FF"/>
            <w:sz w:val="11"/>
            <w:u w:val="single"/>
          </w:rPr>
          <w:t xml:space="preserve">“Moses and the </w:t>
        </w:r>
        <w:proofErr w:type="spellStart"/>
        <w:r w:rsidRPr="000A6030">
          <w:rPr>
            <w:rFonts w:ascii="Times New Roman" w:eastAsia="Times New Roman" w:hAnsi="Times New Roman" w:cs="Times New Roman"/>
            <w:color w:val="0000FF"/>
            <w:sz w:val="11"/>
            <w:u w:val="single"/>
          </w:rPr>
          <w:t>Kushite</w:t>
        </w:r>
        <w:proofErr w:type="spellEnd"/>
        <w:r w:rsidRPr="000A6030">
          <w:rPr>
            <w:rFonts w:ascii="Times New Roman" w:eastAsia="Times New Roman" w:hAnsi="Times New Roman" w:cs="Times New Roman"/>
            <w:color w:val="0000FF"/>
            <w:sz w:val="11"/>
            <w:u w:val="single"/>
          </w:rPr>
          <w:t xml:space="preserve"> Woman: Classic Interpretations and Philo’s Allegory,”</w:t>
        </w:r>
      </w:hyperlink>
      <w:r w:rsidRPr="000A6030">
        <w:rPr>
          <w:rFonts w:ascii="Times New Roman" w:eastAsia="Times New Roman" w:hAnsi="Times New Roman" w:cs="Times New Roman"/>
          <w:color w:val="333333"/>
          <w:sz w:val="11"/>
          <w:szCs w:val="11"/>
        </w:rPr>
        <w:t> </w:t>
      </w:r>
      <w:proofErr w:type="spellStart"/>
      <w:r w:rsidRPr="000A6030">
        <w:rPr>
          <w:rFonts w:ascii="Times New Roman" w:eastAsia="Times New Roman" w:hAnsi="Times New Roman" w:cs="Times New Roman"/>
          <w:i/>
          <w:iCs/>
          <w:color w:val="333333"/>
          <w:sz w:val="11"/>
        </w:rPr>
        <w:t>TheTorah</w:t>
      </w:r>
      <w:proofErr w:type="spellEnd"/>
      <w:r w:rsidRPr="000A6030">
        <w:rPr>
          <w:rFonts w:ascii="Times New Roman" w:eastAsia="Times New Roman" w:hAnsi="Times New Roman" w:cs="Times New Roman"/>
          <w:color w:val="333333"/>
          <w:sz w:val="11"/>
          <w:szCs w:val="11"/>
        </w:rPr>
        <w:t> (2018).</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R. G. Robertson, “Ezekiel the Tragedian,” in James H. </w:t>
      </w:r>
      <w:proofErr w:type="spellStart"/>
      <w:r w:rsidRPr="000A6030">
        <w:rPr>
          <w:rFonts w:ascii="Times New Roman" w:eastAsia="Times New Roman" w:hAnsi="Times New Roman" w:cs="Times New Roman"/>
          <w:color w:val="333333"/>
          <w:sz w:val="11"/>
          <w:szCs w:val="11"/>
        </w:rPr>
        <w:t>Charlesworth</w:t>
      </w:r>
      <w:proofErr w:type="spellEnd"/>
      <w:r w:rsidRPr="000A6030">
        <w:rPr>
          <w:rFonts w:ascii="Times New Roman" w:eastAsia="Times New Roman" w:hAnsi="Times New Roman" w:cs="Times New Roman"/>
          <w:color w:val="333333"/>
          <w:sz w:val="11"/>
          <w:szCs w:val="11"/>
        </w:rPr>
        <w:t>, ed., </w:t>
      </w:r>
      <w:proofErr w:type="gramStart"/>
      <w:r w:rsidRPr="000A6030">
        <w:rPr>
          <w:rFonts w:ascii="Times New Roman" w:eastAsia="Times New Roman" w:hAnsi="Times New Roman" w:cs="Times New Roman"/>
          <w:i/>
          <w:iCs/>
          <w:color w:val="333333"/>
          <w:sz w:val="11"/>
        </w:rPr>
        <w:t>The</w:t>
      </w:r>
      <w:proofErr w:type="gramEnd"/>
      <w:r w:rsidRPr="000A6030">
        <w:rPr>
          <w:rFonts w:ascii="Times New Roman" w:eastAsia="Times New Roman" w:hAnsi="Times New Roman" w:cs="Times New Roman"/>
          <w:i/>
          <w:iCs/>
          <w:color w:val="333333"/>
          <w:sz w:val="11"/>
        </w:rPr>
        <w:t xml:space="preserve"> Old Testament </w:t>
      </w:r>
      <w:proofErr w:type="spellStart"/>
      <w:r w:rsidRPr="000A6030">
        <w:rPr>
          <w:rFonts w:ascii="Times New Roman" w:eastAsia="Times New Roman" w:hAnsi="Times New Roman" w:cs="Times New Roman"/>
          <w:i/>
          <w:iCs/>
          <w:color w:val="333333"/>
          <w:sz w:val="11"/>
        </w:rPr>
        <w:t>Pseudepigrapha</w:t>
      </w:r>
      <w:proofErr w:type="spellEnd"/>
      <w:r w:rsidRPr="000A6030">
        <w:rPr>
          <w:rFonts w:ascii="Times New Roman" w:eastAsia="Times New Roman" w:hAnsi="Times New Roman" w:cs="Times New Roman"/>
          <w:color w:val="333333"/>
          <w:sz w:val="11"/>
          <w:szCs w:val="11"/>
        </w:rPr>
        <w:t> (Garden City, NY: Doubleday, 1985), 2.810–11.</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J. Hanson “Demetrius the Chronographer,” in James H. </w:t>
      </w:r>
      <w:proofErr w:type="spellStart"/>
      <w:r w:rsidRPr="000A6030">
        <w:rPr>
          <w:rFonts w:ascii="Times New Roman" w:eastAsia="Times New Roman" w:hAnsi="Times New Roman" w:cs="Times New Roman"/>
          <w:color w:val="333333"/>
          <w:sz w:val="11"/>
          <w:szCs w:val="11"/>
        </w:rPr>
        <w:t>Charlesworth</w:t>
      </w:r>
      <w:proofErr w:type="spellEnd"/>
      <w:r w:rsidRPr="000A6030">
        <w:rPr>
          <w:rFonts w:ascii="Times New Roman" w:eastAsia="Times New Roman" w:hAnsi="Times New Roman" w:cs="Times New Roman"/>
          <w:color w:val="333333"/>
          <w:sz w:val="11"/>
          <w:szCs w:val="11"/>
        </w:rPr>
        <w:t>, ed., </w:t>
      </w:r>
      <w:proofErr w:type="gramStart"/>
      <w:r w:rsidRPr="000A6030">
        <w:rPr>
          <w:rFonts w:ascii="Times New Roman" w:eastAsia="Times New Roman" w:hAnsi="Times New Roman" w:cs="Times New Roman"/>
          <w:i/>
          <w:iCs/>
          <w:color w:val="333333"/>
          <w:sz w:val="11"/>
        </w:rPr>
        <w:t>The</w:t>
      </w:r>
      <w:proofErr w:type="gramEnd"/>
      <w:r w:rsidRPr="000A6030">
        <w:rPr>
          <w:rFonts w:ascii="Times New Roman" w:eastAsia="Times New Roman" w:hAnsi="Times New Roman" w:cs="Times New Roman"/>
          <w:i/>
          <w:iCs/>
          <w:color w:val="333333"/>
          <w:sz w:val="11"/>
        </w:rPr>
        <w:t xml:space="preserve"> Old Testament </w:t>
      </w:r>
      <w:proofErr w:type="spellStart"/>
      <w:r w:rsidRPr="000A6030">
        <w:rPr>
          <w:rFonts w:ascii="Times New Roman" w:eastAsia="Times New Roman" w:hAnsi="Times New Roman" w:cs="Times New Roman"/>
          <w:i/>
          <w:iCs/>
          <w:color w:val="333333"/>
          <w:sz w:val="11"/>
        </w:rPr>
        <w:t>Pseudepigrapha</w:t>
      </w:r>
      <w:proofErr w:type="spellEnd"/>
      <w:r w:rsidRPr="000A6030">
        <w:rPr>
          <w:rFonts w:ascii="Times New Roman" w:eastAsia="Times New Roman" w:hAnsi="Times New Roman" w:cs="Times New Roman"/>
          <w:color w:val="333333"/>
          <w:sz w:val="11"/>
          <w:szCs w:val="11"/>
        </w:rPr>
        <w:t> (Garden City, NY: Doubleday, 1985), 2.853.</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The </w:t>
      </w:r>
      <w:proofErr w:type="spellStart"/>
      <w:r w:rsidRPr="000A6030">
        <w:rPr>
          <w:rFonts w:ascii="Times New Roman" w:eastAsia="Times New Roman" w:hAnsi="Times New Roman" w:cs="Times New Roman"/>
          <w:color w:val="333333"/>
          <w:sz w:val="11"/>
          <w:szCs w:val="11"/>
        </w:rPr>
        <w:t>Midianites</w:t>
      </w:r>
      <w:proofErr w:type="spellEnd"/>
      <w:r w:rsidRPr="000A6030">
        <w:rPr>
          <w:rFonts w:ascii="Times New Roman" w:eastAsia="Times New Roman" w:hAnsi="Times New Roman" w:cs="Times New Roman"/>
          <w:color w:val="333333"/>
          <w:sz w:val="11"/>
          <w:szCs w:val="11"/>
        </w:rPr>
        <w:t xml:space="preserve"> are associated with the </w:t>
      </w:r>
      <w:proofErr w:type="spellStart"/>
      <w:r w:rsidRPr="000A6030">
        <w:rPr>
          <w:rFonts w:ascii="Times New Roman" w:eastAsia="Times New Roman" w:hAnsi="Times New Roman" w:cs="Times New Roman"/>
          <w:color w:val="333333"/>
          <w:sz w:val="11"/>
          <w:szCs w:val="11"/>
        </w:rPr>
        <w:t>Ishmaelites</w:t>
      </w:r>
      <w:proofErr w:type="spellEnd"/>
      <w:r w:rsidRPr="000A6030">
        <w:rPr>
          <w:rFonts w:ascii="Times New Roman" w:eastAsia="Times New Roman" w:hAnsi="Times New Roman" w:cs="Times New Roman"/>
          <w:color w:val="333333"/>
          <w:sz w:val="11"/>
          <w:szCs w:val="11"/>
        </w:rPr>
        <w:t xml:space="preserve"> in Genesis 37:25-28 and Judges 8:24.</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Martin </w:t>
      </w:r>
      <w:proofErr w:type="spellStart"/>
      <w:r w:rsidRPr="000A6030">
        <w:rPr>
          <w:rFonts w:ascii="Times New Roman" w:eastAsia="Times New Roman" w:hAnsi="Times New Roman" w:cs="Times New Roman"/>
          <w:color w:val="333333"/>
          <w:sz w:val="11"/>
          <w:szCs w:val="11"/>
        </w:rPr>
        <w:t>Noth</w:t>
      </w:r>
      <w:proofErr w:type="spellEnd"/>
      <w:r w:rsidRPr="000A6030">
        <w:rPr>
          <w:rFonts w:ascii="Times New Roman" w:eastAsia="Times New Roman" w:hAnsi="Times New Roman" w:cs="Times New Roman"/>
          <w:color w:val="333333"/>
          <w:sz w:val="11"/>
          <w:szCs w:val="11"/>
        </w:rPr>
        <w:t>, </w:t>
      </w:r>
      <w:r w:rsidRPr="000A6030">
        <w:rPr>
          <w:rFonts w:ascii="Times New Roman" w:eastAsia="Times New Roman" w:hAnsi="Times New Roman" w:cs="Times New Roman"/>
          <w:i/>
          <w:iCs/>
          <w:color w:val="333333"/>
          <w:sz w:val="11"/>
        </w:rPr>
        <w:t>Numbers</w:t>
      </w:r>
      <w:r w:rsidRPr="000A6030">
        <w:rPr>
          <w:rFonts w:ascii="Times New Roman" w:eastAsia="Times New Roman" w:hAnsi="Times New Roman" w:cs="Times New Roman"/>
          <w:color w:val="333333"/>
          <w:sz w:val="11"/>
          <w:szCs w:val="11"/>
        </w:rPr>
        <w:t> (OTL; Philadelphia: Westminster, 1968), 94. </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The earliest version of this </w:t>
      </w:r>
      <w:proofErr w:type="spellStart"/>
      <w:proofErr w:type="gramStart"/>
      <w:r w:rsidRPr="000A6030">
        <w:rPr>
          <w:rFonts w:ascii="Times New Roman" w:eastAsia="Times New Roman" w:hAnsi="Times New Roman" w:cs="Times New Roman"/>
          <w:color w:val="333333"/>
          <w:sz w:val="11"/>
          <w:szCs w:val="11"/>
        </w:rPr>
        <w:t>midrash</w:t>
      </w:r>
      <w:proofErr w:type="spellEnd"/>
      <w:proofErr w:type="gramEnd"/>
      <w:r w:rsidRPr="000A6030">
        <w:rPr>
          <w:rFonts w:ascii="Times New Roman" w:eastAsia="Times New Roman" w:hAnsi="Times New Roman" w:cs="Times New Roman"/>
          <w:color w:val="333333"/>
          <w:sz w:val="11"/>
          <w:szCs w:val="11"/>
        </w:rPr>
        <w:t xml:space="preserve"> can be found in the 3</w:t>
      </w:r>
      <w:r w:rsidRPr="000A6030">
        <w:rPr>
          <w:rFonts w:ascii="Times New Roman" w:eastAsia="Times New Roman" w:hAnsi="Times New Roman" w:cs="Times New Roman"/>
          <w:color w:val="333333"/>
          <w:sz w:val="8"/>
          <w:szCs w:val="8"/>
          <w:vertAlign w:val="superscript"/>
        </w:rPr>
        <w:t>rd</w:t>
      </w:r>
      <w:r w:rsidRPr="000A6030">
        <w:rPr>
          <w:rFonts w:ascii="Times New Roman" w:eastAsia="Times New Roman" w:hAnsi="Times New Roman" w:cs="Times New Roman"/>
          <w:color w:val="333333"/>
          <w:sz w:val="11"/>
          <w:szCs w:val="11"/>
        </w:rPr>
        <w:t xml:space="preserve"> cent. C.E. </w:t>
      </w:r>
      <w:proofErr w:type="spellStart"/>
      <w:r w:rsidRPr="000A6030">
        <w:rPr>
          <w:rFonts w:ascii="Times New Roman" w:eastAsia="Times New Roman" w:hAnsi="Times New Roman" w:cs="Times New Roman"/>
          <w:color w:val="333333"/>
          <w:sz w:val="11"/>
          <w:szCs w:val="11"/>
        </w:rPr>
        <w:t>Sifrei</w:t>
      </w:r>
      <w:proofErr w:type="spellEnd"/>
      <w:r w:rsidRPr="000A6030">
        <w:rPr>
          <w:rFonts w:ascii="Times New Roman" w:eastAsia="Times New Roman" w:hAnsi="Times New Roman" w:cs="Times New Roman"/>
          <w:color w:val="333333"/>
          <w:sz w:val="11"/>
          <w:szCs w:val="11"/>
        </w:rPr>
        <w:t xml:space="preserve"> Numbers §99. See also </w:t>
      </w:r>
      <w:proofErr w:type="spellStart"/>
      <w:r w:rsidRPr="000A6030">
        <w:rPr>
          <w:rFonts w:ascii="Times New Roman" w:eastAsia="Times New Roman" w:hAnsi="Times New Roman" w:cs="Times New Roman"/>
          <w:color w:val="333333"/>
          <w:sz w:val="11"/>
          <w:szCs w:val="11"/>
        </w:rPr>
        <w:t>Rashi</w:t>
      </w:r>
      <w:proofErr w:type="spellEnd"/>
      <w:r w:rsidRPr="000A6030">
        <w:rPr>
          <w:rFonts w:ascii="Times New Roman" w:eastAsia="Times New Roman" w:hAnsi="Times New Roman" w:cs="Times New Roman"/>
          <w:color w:val="333333"/>
          <w:sz w:val="11"/>
          <w:szCs w:val="11"/>
        </w:rPr>
        <w:t xml:space="preserve"> on Num 12:1, as well as David </w:t>
      </w:r>
      <w:proofErr w:type="spellStart"/>
      <w:r w:rsidRPr="000A6030">
        <w:rPr>
          <w:rFonts w:ascii="Times New Roman" w:eastAsia="Times New Roman" w:hAnsi="Times New Roman" w:cs="Times New Roman"/>
          <w:color w:val="333333"/>
          <w:sz w:val="11"/>
          <w:szCs w:val="11"/>
        </w:rPr>
        <w:t>Qimhi</w:t>
      </w:r>
      <w:proofErr w:type="spellEnd"/>
      <w:r w:rsidRPr="000A6030">
        <w:rPr>
          <w:rFonts w:ascii="Times New Roman" w:eastAsia="Times New Roman" w:hAnsi="Times New Roman" w:cs="Times New Roman"/>
          <w:color w:val="333333"/>
          <w:sz w:val="11"/>
          <w:szCs w:val="11"/>
        </w:rPr>
        <w:t>.</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See, for example, </w:t>
      </w:r>
      <w:proofErr w:type="spellStart"/>
      <w:r w:rsidRPr="000A6030">
        <w:rPr>
          <w:rFonts w:ascii="Times New Roman" w:eastAsia="Times New Roman" w:hAnsi="Times New Roman" w:cs="Times New Roman"/>
          <w:color w:val="333333"/>
          <w:sz w:val="11"/>
          <w:szCs w:val="11"/>
        </w:rPr>
        <w:t>Noth</w:t>
      </w:r>
      <w:proofErr w:type="spellEnd"/>
      <w:r w:rsidRPr="000A6030">
        <w:rPr>
          <w:rFonts w:ascii="Times New Roman" w:eastAsia="Times New Roman" w:hAnsi="Times New Roman" w:cs="Times New Roman"/>
          <w:color w:val="333333"/>
          <w:sz w:val="11"/>
          <w:szCs w:val="11"/>
        </w:rPr>
        <w:t>, </w:t>
      </w:r>
      <w:r w:rsidRPr="000A6030">
        <w:rPr>
          <w:rFonts w:ascii="Times New Roman" w:eastAsia="Times New Roman" w:hAnsi="Times New Roman" w:cs="Times New Roman"/>
          <w:i/>
          <w:iCs/>
          <w:color w:val="333333"/>
          <w:sz w:val="11"/>
        </w:rPr>
        <w:t>Numbers</w:t>
      </w:r>
      <w:r w:rsidRPr="000A6030">
        <w:rPr>
          <w:rFonts w:ascii="Times New Roman" w:eastAsia="Times New Roman" w:hAnsi="Times New Roman" w:cs="Times New Roman"/>
          <w:color w:val="333333"/>
          <w:sz w:val="11"/>
          <w:szCs w:val="11"/>
        </w:rPr>
        <w:t>, 94; and Dennis T. Olson, “Numbers,” in </w:t>
      </w:r>
      <w:r w:rsidRPr="000A6030">
        <w:rPr>
          <w:rFonts w:ascii="Times New Roman" w:eastAsia="Times New Roman" w:hAnsi="Times New Roman" w:cs="Times New Roman"/>
          <w:i/>
          <w:iCs/>
          <w:color w:val="333333"/>
          <w:sz w:val="11"/>
        </w:rPr>
        <w:t>The Harper’s Bible Commentary</w:t>
      </w:r>
      <w:r w:rsidRPr="000A6030">
        <w:rPr>
          <w:rFonts w:ascii="Times New Roman" w:eastAsia="Times New Roman" w:hAnsi="Times New Roman" w:cs="Times New Roman"/>
          <w:color w:val="333333"/>
          <w:sz w:val="11"/>
          <w:szCs w:val="11"/>
        </w:rPr>
        <w:t> (San Francisco: Harper Collins, 2000), 174.</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The very mention of Moses’ </w:t>
      </w:r>
      <w:proofErr w:type="spellStart"/>
      <w:r w:rsidRPr="000A6030">
        <w:rPr>
          <w:rFonts w:ascii="Times New Roman" w:eastAsia="Times New Roman" w:hAnsi="Times New Roman" w:cs="Times New Roman"/>
          <w:color w:val="333333"/>
          <w:sz w:val="11"/>
          <w:szCs w:val="11"/>
        </w:rPr>
        <w:t>Kushite</w:t>
      </w:r>
      <w:proofErr w:type="spellEnd"/>
      <w:r w:rsidRPr="000A6030">
        <w:rPr>
          <w:rFonts w:ascii="Times New Roman" w:eastAsia="Times New Roman" w:hAnsi="Times New Roman" w:cs="Times New Roman"/>
          <w:color w:val="333333"/>
          <w:sz w:val="11"/>
          <w:szCs w:val="11"/>
        </w:rPr>
        <w:t xml:space="preserve"> wife in this verse may be the remnant of a different source, not related to the source tradition concerning </w:t>
      </w:r>
      <w:proofErr w:type="spellStart"/>
      <w:r w:rsidRPr="000A6030">
        <w:rPr>
          <w:rFonts w:ascii="Times New Roman" w:eastAsia="Times New Roman" w:hAnsi="Times New Roman" w:cs="Times New Roman"/>
          <w:color w:val="333333"/>
          <w:sz w:val="11"/>
          <w:szCs w:val="11"/>
        </w:rPr>
        <w:t>Zipporah</w:t>
      </w:r>
      <w:proofErr w:type="spellEnd"/>
      <w:r w:rsidRPr="000A6030">
        <w:rPr>
          <w:rFonts w:ascii="Times New Roman" w:eastAsia="Times New Roman" w:hAnsi="Times New Roman" w:cs="Times New Roman"/>
          <w:color w:val="333333"/>
          <w:sz w:val="11"/>
          <w:szCs w:val="11"/>
        </w:rPr>
        <w:t xml:space="preserve"> at all.  </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It should be noted that Num 12:2–9 abandons the whole question of the </w:t>
      </w:r>
      <w:proofErr w:type="spellStart"/>
      <w:r w:rsidRPr="000A6030">
        <w:rPr>
          <w:rFonts w:ascii="Times New Roman" w:eastAsia="Times New Roman" w:hAnsi="Times New Roman" w:cs="Times New Roman"/>
          <w:color w:val="333333"/>
          <w:sz w:val="11"/>
          <w:szCs w:val="11"/>
        </w:rPr>
        <w:t>Kushite</w:t>
      </w:r>
      <w:proofErr w:type="spellEnd"/>
      <w:r w:rsidRPr="000A6030">
        <w:rPr>
          <w:rFonts w:ascii="Times New Roman" w:eastAsia="Times New Roman" w:hAnsi="Times New Roman" w:cs="Times New Roman"/>
          <w:color w:val="333333"/>
          <w:sz w:val="11"/>
          <w:szCs w:val="11"/>
        </w:rPr>
        <w:t xml:space="preserve"> wife and gives jealousy as the motivation for Aaron’s and Miriam’s challenge to Moses’ authority.  It is only in 12:9 that the question of the </w:t>
      </w:r>
      <w:proofErr w:type="spellStart"/>
      <w:r w:rsidRPr="000A6030">
        <w:rPr>
          <w:rFonts w:ascii="Times New Roman" w:eastAsia="Times New Roman" w:hAnsi="Times New Roman" w:cs="Times New Roman"/>
          <w:color w:val="333333"/>
          <w:sz w:val="11"/>
          <w:szCs w:val="11"/>
        </w:rPr>
        <w:t>Kushite</w:t>
      </w:r>
      <w:proofErr w:type="spellEnd"/>
      <w:r w:rsidRPr="000A6030">
        <w:rPr>
          <w:rFonts w:ascii="Times New Roman" w:eastAsia="Times New Roman" w:hAnsi="Times New Roman" w:cs="Times New Roman"/>
          <w:color w:val="333333"/>
          <w:sz w:val="11"/>
          <w:szCs w:val="11"/>
        </w:rPr>
        <w:t xml:space="preserve"> wife may return.  It seems clear that we are dealing with two different strands of tradition.  See </w:t>
      </w:r>
      <w:proofErr w:type="spellStart"/>
      <w:r w:rsidRPr="000A6030">
        <w:rPr>
          <w:rFonts w:ascii="Times New Roman" w:eastAsia="Times New Roman" w:hAnsi="Times New Roman" w:cs="Times New Roman"/>
          <w:color w:val="333333"/>
          <w:sz w:val="11"/>
          <w:szCs w:val="11"/>
        </w:rPr>
        <w:t>Noth</w:t>
      </w:r>
      <w:proofErr w:type="spellEnd"/>
      <w:r w:rsidRPr="000A6030">
        <w:rPr>
          <w:rFonts w:ascii="Times New Roman" w:eastAsia="Times New Roman" w:hAnsi="Times New Roman" w:cs="Times New Roman"/>
          <w:color w:val="333333"/>
          <w:sz w:val="11"/>
          <w:szCs w:val="11"/>
        </w:rPr>
        <w:t>, </w:t>
      </w:r>
      <w:r w:rsidRPr="000A6030">
        <w:rPr>
          <w:rFonts w:ascii="Times New Roman" w:eastAsia="Times New Roman" w:hAnsi="Times New Roman" w:cs="Times New Roman"/>
          <w:i/>
          <w:iCs/>
          <w:color w:val="333333"/>
          <w:sz w:val="11"/>
        </w:rPr>
        <w:t>Numbers</w:t>
      </w:r>
      <w:r w:rsidRPr="000A6030">
        <w:rPr>
          <w:rFonts w:ascii="Times New Roman" w:eastAsia="Times New Roman" w:hAnsi="Times New Roman" w:cs="Times New Roman"/>
          <w:color w:val="333333"/>
          <w:sz w:val="11"/>
          <w:szCs w:val="11"/>
        </w:rPr>
        <w:t>, 93. </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Randall Bailey suggests dividing the biblical references to Cush into three tropes: 1. </w:t>
      </w:r>
      <w:proofErr w:type="gramStart"/>
      <w:r w:rsidRPr="000A6030">
        <w:rPr>
          <w:rFonts w:ascii="Times New Roman" w:eastAsia="Times New Roman" w:hAnsi="Times New Roman" w:cs="Times New Roman"/>
          <w:color w:val="333333"/>
          <w:sz w:val="11"/>
          <w:szCs w:val="11"/>
        </w:rPr>
        <w:t>As</w:t>
      </w:r>
      <w:proofErr w:type="gramEnd"/>
      <w:r w:rsidRPr="000A6030">
        <w:rPr>
          <w:rFonts w:ascii="Times New Roman" w:eastAsia="Times New Roman" w:hAnsi="Times New Roman" w:cs="Times New Roman"/>
          <w:color w:val="333333"/>
          <w:sz w:val="11"/>
          <w:szCs w:val="11"/>
        </w:rPr>
        <w:t xml:space="preserve"> a symbol for great military power (2 </w:t>
      </w:r>
      <w:proofErr w:type="spellStart"/>
      <w:r w:rsidRPr="000A6030">
        <w:rPr>
          <w:rFonts w:ascii="Times New Roman" w:eastAsia="Times New Roman" w:hAnsi="Times New Roman" w:cs="Times New Roman"/>
          <w:color w:val="333333"/>
          <w:sz w:val="11"/>
          <w:szCs w:val="11"/>
        </w:rPr>
        <w:t>Chron</w:t>
      </w:r>
      <w:proofErr w:type="spellEnd"/>
      <w:r w:rsidRPr="000A6030">
        <w:rPr>
          <w:rFonts w:ascii="Times New Roman" w:eastAsia="Times New Roman" w:hAnsi="Times New Roman" w:cs="Times New Roman"/>
          <w:color w:val="333333"/>
          <w:sz w:val="11"/>
          <w:szCs w:val="11"/>
        </w:rPr>
        <w:t xml:space="preserve"> 12:3, 14:9); 2.  As a norm for valuation (Amos 9:7, Isa 43:3); and 3.  As a symbol of wealth (Isa 45:14, Job 28:19, Ps 68:28-35, Dan 11:43).  “Beyond Identification: The Use of Africans in Old Testament Poetry and Narratives,” in Felder, </w:t>
      </w:r>
      <w:r w:rsidRPr="000A6030">
        <w:rPr>
          <w:rFonts w:ascii="Times New Roman" w:eastAsia="Times New Roman" w:hAnsi="Times New Roman" w:cs="Times New Roman"/>
          <w:i/>
          <w:iCs/>
          <w:color w:val="333333"/>
          <w:sz w:val="11"/>
        </w:rPr>
        <w:t>Stony the Road</w:t>
      </w:r>
      <w:r w:rsidRPr="000A6030">
        <w:rPr>
          <w:rFonts w:ascii="Times New Roman" w:eastAsia="Times New Roman" w:hAnsi="Times New Roman" w:cs="Times New Roman"/>
          <w:color w:val="333333"/>
          <w:sz w:val="11"/>
          <w:szCs w:val="11"/>
        </w:rPr>
        <w:t>, 172-74.</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Editor’s note: For the possibility that the editor of this chapter was mixing African Kush (Ethiopia/</w:t>
      </w:r>
      <w:proofErr w:type="spellStart"/>
      <w:r w:rsidRPr="000A6030">
        <w:rPr>
          <w:rFonts w:ascii="Times New Roman" w:eastAsia="Times New Roman" w:hAnsi="Times New Roman" w:cs="Times New Roman"/>
          <w:color w:val="333333"/>
          <w:sz w:val="11"/>
          <w:szCs w:val="11"/>
        </w:rPr>
        <w:t>Nubia</w:t>
      </w:r>
      <w:proofErr w:type="spellEnd"/>
      <w:r w:rsidRPr="000A6030">
        <w:rPr>
          <w:rFonts w:ascii="Times New Roman" w:eastAsia="Times New Roman" w:hAnsi="Times New Roman" w:cs="Times New Roman"/>
          <w:color w:val="333333"/>
          <w:sz w:val="11"/>
          <w:szCs w:val="11"/>
        </w:rPr>
        <w:t xml:space="preserve">) and Mesopotamian Kish or </w:t>
      </w:r>
      <w:proofErr w:type="spellStart"/>
      <w:r w:rsidRPr="000A6030">
        <w:rPr>
          <w:rFonts w:ascii="Times New Roman" w:eastAsia="Times New Roman" w:hAnsi="Times New Roman" w:cs="Times New Roman"/>
          <w:color w:val="333333"/>
          <w:sz w:val="11"/>
          <w:szCs w:val="11"/>
        </w:rPr>
        <w:t>Kashu</w:t>
      </w:r>
      <w:proofErr w:type="spellEnd"/>
      <w:r w:rsidRPr="000A6030">
        <w:rPr>
          <w:rFonts w:ascii="Times New Roman" w:eastAsia="Times New Roman" w:hAnsi="Times New Roman" w:cs="Times New Roman"/>
          <w:color w:val="333333"/>
          <w:sz w:val="11"/>
          <w:szCs w:val="11"/>
        </w:rPr>
        <w:t xml:space="preserve">, see </w:t>
      </w:r>
      <w:proofErr w:type="spellStart"/>
      <w:r w:rsidRPr="000A6030">
        <w:rPr>
          <w:rFonts w:ascii="Times New Roman" w:eastAsia="Times New Roman" w:hAnsi="Times New Roman" w:cs="Times New Roman"/>
          <w:color w:val="333333"/>
          <w:sz w:val="11"/>
          <w:szCs w:val="11"/>
        </w:rPr>
        <w:t>Yigal</w:t>
      </w:r>
      <w:proofErr w:type="spellEnd"/>
      <w:r w:rsidRPr="000A6030">
        <w:rPr>
          <w:rFonts w:ascii="Times New Roman" w:eastAsia="Times New Roman" w:hAnsi="Times New Roman" w:cs="Times New Roman"/>
          <w:color w:val="333333"/>
          <w:sz w:val="11"/>
          <w:szCs w:val="11"/>
        </w:rPr>
        <w:t xml:space="preserve"> Levin, </w:t>
      </w:r>
      <w:hyperlink r:id="rId9" w:history="1">
        <w:r w:rsidRPr="000A6030">
          <w:rPr>
            <w:rFonts w:ascii="Times New Roman" w:eastAsia="Times New Roman" w:hAnsi="Times New Roman" w:cs="Times New Roman"/>
            <w:color w:val="0000FF"/>
            <w:sz w:val="11"/>
            <w:u w:val="single"/>
          </w:rPr>
          <w:t>“Nimrod, Mighty Hunter and King—Who Was He?”</w:t>
        </w:r>
      </w:hyperlink>
      <w:r w:rsidRPr="000A6030">
        <w:rPr>
          <w:rFonts w:ascii="Times New Roman" w:eastAsia="Times New Roman" w:hAnsi="Times New Roman" w:cs="Times New Roman"/>
          <w:color w:val="333333"/>
          <w:sz w:val="11"/>
          <w:szCs w:val="11"/>
        </w:rPr>
        <w:t> </w:t>
      </w:r>
      <w:proofErr w:type="spellStart"/>
      <w:r w:rsidRPr="000A6030">
        <w:rPr>
          <w:rFonts w:ascii="Times New Roman" w:eastAsia="Times New Roman" w:hAnsi="Times New Roman" w:cs="Times New Roman"/>
          <w:i/>
          <w:iCs/>
          <w:color w:val="333333"/>
          <w:sz w:val="11"/>
        </w:rPr>
        <w:t>TheTorah</w:t>
      </w:r>
      <w:proofErr w:type="spellEnd"/>
      <w:r w:rsidRPr="000A6030">
        <w:rPr>
          <w:rFonts w:ascii="Times New Roman" w:eastAsia="Times New Roman" w:hAnsi="Times New Roman" w:cs="Times New Roman"/>
          <w:color w:val="333333"/>
          <w:sz w:val="11"/>
          <w:szCs w:val="11"/>
        </w:rPr>
        <w:t xml:space="preserve"> (2020); David Ben-Gad </w:t>
      </w:r>
      <w:proofErr w:type="spellStart"/>
      <w:r w:rsidRPr="000A6030">
        <w:rPr>
          <w:rFonts w:ascii="Times New Roman" w:eastAsia="Times New Roman" w:hAnsi="Times New Roman" w:cs="Times New Roman"/>
          <w:color w:val="333333"/>
          <w:sz w:val="11"/>
          <w:szCs w:val="11"/>
        </w:rPr>
        <w:t>HaCohen</w:t>
      </w:r>
      <w:proofErr w:type="spellEnd"/>
      <w:r w:rsidRPr="000A6030">
        <w:rPr>
          <w:rFonts w:ascii="Times New Roman" w:eastAsia="Times New Roman" w:hAnsi="Times New Roman" w:cs="Times New Roman"/>
          <w:color w:val="333333"/>
          <w:sz w:val="11"/>
          <w:szCs w:val="11"/>
        </w:rPr>
        <w:t>, </w:t>
      </w:r>
      <w:hyperlink r:id="rId10" w:history="1">
        <w:r w:rsidRPr="000A6030">
          <w:rPr>
            <w:rFonts w:ascii="Times New Roman" w:eastAsia="Times New Roman" w:hAnsi="Times New Roman" w:cs="Times New Roman"/>
            <w:color w:val="0000FF"/>
            <w:sz w:val="11"/>
            <w:u w:val="single"/>
          </w:rPr>
          <w:t xml:space="preserve">“Decoding the Table of Nations: Reading It </w:t>
        </w:r>
        <w:proofErr w:type="gramStart"/>
        <w:r w:rsidRPr="000A6030">
          <w:rPr>
            <w:rFonts w:ascii="Times New Roman" w:eastAsia="Times New Roman" w:hAnsi="Times New Roman" w:cs="Times New Roman"/>
            <w:color w:val="0000FF"/>
            <w:sz w:val="11"/>
            <w:u w:val="single"/>
          </w:rPr>
          <w:t>As</w:t>
        </w:r>
        <w:proofErr w:type="gramEnd"/>
        <w:r w:rsidRPr="000A6030">
          <w:rPr>
            <w:rFonts w:ascii="Times New Roman" w:eastAsia="Times New Roman" w:hAnsi="Times New Roman" w:cs="Times New Roman"/>
            <w:color w:val="0000FF"/>
            <w:sz w:val="11"/>
            <w:u w:val="single"/>
          </w:rPr>
          <w:t xml:space="preserve"> a Map,”</w:t>
        </w:r>
      </w:hyperlink>
      <w:r w:rsidRPr="000A6030">
        <w:rPr>
          <w:rFonts w:ascii="Times New Roman" w:eastAsia="Times New Roman" w:hAnsi="Times New Roman" w:cs="Times New Roman"/>
          <w:color w:val="333333"/>
          <w:sz w:val="11"/>
          <w:szCs w:val="11"/>
        </w:rPr>
        <w:t> </w:t>
      </w:r>
      <w:proofErr w:type="spellStart"/>
      <w:r w:rsidRPr="000A6030">
        <w:rPr>
          <w:rFonts w:ascii="Times New Roman" w:eastAsia="Times New Roman" w:hAnsi="Times New Roman" w:cs="Times New Roman"/>
          <w:i/>
          <w:iCs/>
          <w:color w:val="333333"/>
          <w:sz w:val="11"/>
        </w:rPr>
        <w:t>TheTorah</w:t>
      </w:r>
      <w:proofErr w:type="spellEnd"/>
      <w:r w:rsidRPr="000A6030">
        <w:rPr>
          <w:rFonts w:ascii="Times New Roman" w:eastAsia="Times New Roman" w:hAnsi="Times New Roman" w:cs="Times New Roman"/>
          <w:color w:val="333333"/>
          <w:sz w:val="11"/>
          <w:szCs w:val="11"/>
        </w:rPr>
        <w:t> (2015), fn. 11.</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Even though both Aaron and Miriam speak against Moses, only Miriam is punished.  This raises the question: Why is only Miriam, and not Aaron, punished?  Is it because she, like Moses’ wife, is a woman, and so they are parallel, the insulted woman and the punished woman?  Is it related to Aaron’s status as high priest and questions of priestly purity and impurity?  The text itself does not tell us, and it does not seem to be concerned with our contemporary questions of fairness or unfairness.  See Katharine </w:t>
      </w:r>
      <w:proofErr w:type="spellStart"/>
      <w:r w:rsidRPr="000A6030">
        <w:rPr>
          <w:rFonts w:ascii="Times New Roman" w:eastAsia="Times New Roman" w:hAnsi="Times New Roman" w:cs="Times New Roman"/>
          <w:color w:val="333333"/>
          <w:sz w:val="11"/>
          <w:szCs w:val="11"/>
        </w:rPr>
        <w:t>Doob</w:t>
      </w:r>
      <w:proofErr w:type="spellEnd"/>
      <w:r w:rsidRPr="000A6030">
        <w:rPr>
          <w:rFonts w:ascii="Times New Roman" w:eastAsia="Times New Roman" w:hAnsi="Times New Roman" w:cs="Times New Roman"/>
          <w:color w:val="333333"/>
          <w:sz w:val="11"/>
          <w:szCs w:val="11"/>
        </w:rPr>
        <w:t xml:space="preserve"> </w:t>
      </w:r>
      <w:proofErr w:type="spellStart"/>
      <w:r w:rsidRPr="000A6030">
        <w:rPr>
          <w:rFonts w:ascii="Times New Roman" w:eastAsia="Times New Roman" w:hAnsi="Times New Roman" w:cs="Times New Roman"/>
          <w:color w:val="333333"/>
          <w:sz w:val="11"/>
          <w:szCs w:val="11"/>
        </w:rPr>
        <w:t>Sakenfeld</w:t>
      </w:r>
      <w:proofErr w:type="spellEnd"/>
      <w:r w:rsidRPr="000A6030">
        <w:rPr>
          <w:rFonts w:ascii="Times New Roman" w:eastAsia="Times New Roman" w:hAnsi="Times New Roman" w:cs="Times New Roman"/>
          <w:color w:val="333333"/>
          <w:sz w:val="11"/>
          <w:szCs w:val="11"/>
        </w:rPr>
        <w:t>, “Numbers,” in </w:t>
      </w:r>
      <w:r w:rsidRPr="000A6030">
        <w:rPr>
          <w:rFonts w:ascii="Times New Roman" w:eastAsia="Times New Roman" w:hAnsi="Times New Roman" w:cs="Times New Roman"/>
          <w:i/>
          <w:iCs/>
          <w:color w:val="333333"/>
          <w:sz w:val="11"/>
        </w:rPr>
        <w:t>The Women’s Bible Commentary</w:t>
      </w:r>
      <w:r w:rsidRPr="000A6030">
        <w:rPr>
          <w:rFonts w:ascii="Times New Roman" w:eastAsia="Times New Roman" w:hAnsi="Times New Roman" w:cs="Times New Roman"/>
          <w:color w:val="333333"/>
          <w:sz w:val="11"/>
          <w:szCs w:val="11"/>
        </w:rPr>
        <w:t>, 3</w:t>
      </w:r>
      <w:r w:rsidRPr="000A6030">
        <w:rPr>
          <w:rFonts w:ascii="Times New Roman" w:eastAsia="Times New Roman" w:hAnsi="Times New Roman" w:cs="Times New Roman"/>
          <w:color w:val="333333"/>
          <w:sz w:val="8"/>
          <w:szCs w:val="8"/>
          <w:vertAlign w:val="superscript"/>
        </w:rPr>
        <w:t>rd</w:t>
      </w:r>
      <w:r w:rsidRPr="000A6030">
        <w:rPr>
          <w:rFonts w:ascii="Times New Roman" w:eastAsia="Times New Roman" w:hAnsi="Times New Roman" w:cs="Times New Roman"/>
          <w:color w:val="333333"/>
          <w:sz w:val="11"/>
          <w:szCs w:val="11"/>
        </w:rPr>
        <w:t xml:space="preserve"> ed., eds., Carol A. Newsom, Sharon H. </w:t>
      </w:r>
      <w:proofErr w:type="spellStart"/>
      <w:r w:rsidRPr="000A6030">
        <w:rPr>
          <w:rFonts w:ascii="Times New Roman" w:eastAsia="Times New Roman" w:hAnsi="Times New Roman" w:cs="Times New Roman"/>
          <w:color w:val="333333"/>
          <w:sz w:val="11"/>
          <w:szCs w:val="11"/>
        </w:rPr>
        <w:t>Ringe</w:t>
      </w:r>
      <w:proofErr w:type="spellEnd"/>
      <w:r w:rsidRPr="000A6030">
        <w:rPr>
          <w:rFonts w:ascii="Times New Roman" w:eastAsia="Times New Roman" w:hAnsi="Times New Roman" w:cs="Times New Roman"/>
          <w:color w:val="333333"/>
          <w:sz w:val="11"/>
          <w:szCs w:val="11"/>
        </w:rPr>
        <w:t xml:space="preserve">, and Jacqueline E. </w:t>
      </w:r>
      <w:proofErr w:type="spellStart"/>
      <w:r w:rsidRPr="000A6030">
        <w:rPr>
          <w:rFonts w:ascii="Times New Roman" w:eastAsia="Times New Roman" w:hAnsi="Times New Roman" w:cs="Times New Roman"/>
          <w:color w:val="333333"/>
          <w:sz w:val="11"/>
          <w:szCs w:val="11"/>
        </w:rPr>
        <w:t>Lapsley</w:t>
      </w:r>
      <w:proofErr w:type="spellEnd"/>
      <w:r w:rsidRPr="000A6030">
        <w:rPr>
          <w:rFonts w:ascii="Times New Roman" w:eastAsia="Times New Roman" w:hAnsi="Times New Roman" w:cs="Times New Roman"/>
          <w:color w:val="333333"/>
          <w:sz w:val="11"/>
          <w:szCs w:val="11"/>
        </w:rPr>
        <w:t xml:space="preserve"> (Louisville: Westminster John Knox, 2012), 83-84.</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Felder, “Race, Racism,” 135: “It is not accidental that Miriam becomes ‘white as snow’.”</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See the early twentieth century comment of George Buchanan Gray, </w:t>
      </w:r>
      <w:r w:rsidRPr="000A6030">
        <w:rPr>
          <w:rFonts w:ascii="Times New Roman" w:eastAsia="Times New Roman" w:hAnsi="Times New Roman" w:cs="Times New Roman"/>
          <w:i/>
          <w:iCs/>
          <w:color w:val="333333"/>
          <w:sz w:val="11"/>
        </w:rPr>
        <w:t>A Critical and Exegetical Commentary on Numbers</w:t>
      </w:r>
      <w:r w:rsidRPr="000A6030">
        <w:rPr>
          <w:rFonts w:ascii="Times New Roman" w:eastAsia="Times New Roman" w:hAnsi="Times New Roman" w:cs="Times New Roman"/>
          <w:color w:val="333333"/>
          <w:sz w:val="11"/>
          <w:szCs w:val="11"/>
        </w:rPr>
        <w:t xml:space="preserve"> (New York: Scribner, 1920), 221, “the clause itself…reasonably implies that the marriage was recent, and consequently that the wife mentioned is not </w:t>
      </w:r>
      <w:proofErr w:type="spellStart"/>
      <w:r w:rsidRPr="000A6030">
        <w:rPr>
          <w:rFonts w:ascii="Times New Roman" w:eastAsia="Times New Roman" w:hAnsi="Times New Roman" w:cs="Times New Roman"/>
          <w:color w:val="333333"/>
          <w:sz w:val="11"/>
          <w:szCs w:val="11"/>
        </w:rPr>
        <w:t>Sipporah</w:t>
      </w:r>
      <w:proofErr w:type="spellEnd"/>
      <w:r w:rsidRPr="000A6030">
        <w:rPr>
          <w:rFonts w:ascii="Times New Roman" w:eastAsia="Times New Roman" w:hAnsi="Times New Roman" w:cs="Times New Roman"/>
          <w:color w:val="333333"/>
          <w:sz w:val="11"/>
          <w:szCs w:val="11"/>
        </w:rPr>
        <w:t>.”</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 xml:space="preserve">Editor’s note: For a discussion of color-consciousness and even racism in Jewish text and tradition in the post-biblical era, see </w:t>
      </w:r>
      <w:proofErr w:type="spellStart"/>
      <w:r w:rsidRPr="000A6030">
        <w:rPr>
          <w:rFonts w:ascii="Times New Roman" w:eastAsia="Times New Roman" w:hAnsi="Times New Roman" w:cs="Times New Roman"/>
          <w:color w:val="333333"/>
          <w:sz w:val="11"/>
          <w:szCs w:val="11"/>
        </w:rPr>
        <w:t>Meylekh</w:t>
      </w:r>
      <w:proofErr w:type="spellEnd"/>
      <w:r w:rsidRPr="000A6030">
        <w:rPr>
          <w:rFonts w:ascii="Times New Roman" w:eastAsia="Times New Roman" w:hAnsi="Times New Roman" w:cs="Times New Roman"/>
          <w:color w:val="333333"/>
          <w:sz w:val="11"/>
          <w:szCs w:val="11"/>
        </w:rPr>
        <w:t xml:space="preserve"> </w:t>
      </w:r>
      <w:proofErr w:type="spellStart"/>
      <w:r w:rsidRPr="000A6030">
        <w:rPr>
          <w:rFonts w:ascii="Times New Roman" w:eastAsia="Times New Roman" w:hAnsi="Times New Roman" w:cs="Times New Roman"/>
          <w:color w:val="333333"/>
          <w:sz w:val="11"/>
          <w:szCs w:val="11"/>
        </w:rPr>
        <w:t>Viswanath</w:t>
      </w:r>
      <w:proofErr w:type="spellEnd"/>
      <w:r w:rsidRPr="000A6030">
        <w:rPr>
          <w:rFonts w:ascii="Times New Roman" w:eastAsia="Times New Roman" w:hAnsi="Times New Roman" w:cs="Times New Roman"/>
          <w:color w:val="333333"/>
          <w:sz w:val="11"/>
          <w:szCs w:val="11"/>
        </w:rPr>
        <w:t>, </w:t>
      </w:r>
      <w:hyperlink r:id="rId11" w:history="1">
        <w:r w:rsidRPr="000A6030">
          <w:rPr>
            <w:rFonts w:ascii="Times New Roman" w:eastAsia="Times New Roman" w:hAnsi="Times New Roman" w:cs="Times New Roman"/>
            <w:color w:val="0000FF"/>
            <w:sz w:val="11"/>
            <w:u w:val="single"/>
          </w:rPr>
          <w:t>“Black People in Jewish Tradition: Eliminating Racism Requires Honesty,”</w:t>
        </w:r>
      </w:hyperlink>
      <w:r w:rsidRPr="000A6030">
        <w:rPr>
          <w:rFonts w:ascii="Times New Roman" w:eastAsia="Times New Roman" w:hAnsi="Times New Roman" w:cs="Times New Roman"/>
          <w:color w:val="333333"/>
          <w:sz w:val="11"/>
          <w:szCs w:val="11"/>
        </w:rPr>
        <w:t> </w:t>
      </w:r>
      <w:proofErr w:type="spellStart"/>
      <w:r w:rsidRPr="000A6030">
        <w:rPr>
          <w:rFonts w:ascii="Times New Roman" w:eastAsia="Times New Roman" w:hAnsi="Times New Roman" w:cs="Times New Roman"/>
          <w:i/>
          <w:iCs/>
          <w:color w:val="333333"/>
          <w:sz w:val="11"/>
        </w:rPr>
        <w:t>TheTorah</w:t>
      </w:r>
      <w:proofErr w:type="spellEnd"/>
      <w:r w:rsidRPr="000A6030">
        <w:rPr>
          <w:rFonts w:ascii="Times New Roman" w:eastAsia="Times New Roman" w:hAnsi="Times New Roman" w:cs="Times New Roman"/>
          <w:color w:val="333333"/>
          <w:sz w:val="11"/>
          <w:szCs w:val="11"/>
        </w:rPr>
        <w:t> (2020).</w:t>
      </w:r>
    </w:p>
    <w:p w:rsidR="000A6030" w:rsidRPr="000A6030" w:rsidRDefault="000A6030" w:rsidP="000A6030">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0A6030">
        <w:rPr>
          <w:rFonts w:ascii="Times New Roman" w:eastAsia="Times New Roman" w:hAnsi="Times New Roman" w:cs="Times New Roman"/>
          <w:color w:val="333333"/>
          <w:sz w:val="11"/>
          <w:szCs w:val="11"/>
        </w:rPr>
        <w:t>See, e.g., Stephen R. Haynes, </w:t>
      </w:r>
      <w:r w:rsidRPr="000A6030">
        <w:rPr>
          <w:rFonts w:ascii="Times New Roman" w:eastAsia="Times New Roman" w:hAnsi="Times New Roman" w:cs="Times New Roman"/>
          <w:i/>
          <w:iCs/>
          <w:color w:val="333333"/>
          <w:sz w:val="11"/>
        </w:rPr>
        <w:t xml:space="preserve">Noah’s Curse: </w:t>
      </w:r>
      <w:proofErr w:type="gramStart"/>
      <w:r w:rsidRPr="000A6030">
        <w:rPr>
          <w:rFonts w:ascii="Times New Roman" w:eastAsia="Times New Roman" w:hAnsi="Times New Roman" w:cs="Times New Roman"/>
          <w:i/>
          <w:iCs/>
          <w:color w:val="333333"/>
          <w:sz w:val="11"/>
        </w:rPr>
        <w:t>The</w:t>
      </w:r>
      <w:proofErr w:type="gramEnd"/>
      <w:r w:rsidRPr="000A6030">
        <w:rPr>
          <w:rFonts w:ascii="Times New Roman" w:eastAsia="Times New Roman" w:hAnsi="Times New Roman" w:cs="Times New Roman"/>
          <w:i/>
          <w:iCs/>
          <w:color w:val="333333"/>
          <w:sz w:val="11"/>
        </w:rPr>
        <w:t xml:space="preserve"> Biblical Justification of American Slavery</w:t>
      </w:r>
      <w:r w:rsidRPr="000A6030">
        <w:rPr>
          <w:rFonts w:ascii="Times New Roman" w:eastAsia="Times New Roman" w:hAnsi="Times New Roman" w:cs="Times New Roman"/>
          <w:color w:val="333333"/>
          <w:sz w:val="11"/>
          <w:szCs w:val="11"/>
        </w:rPr>
        <w:t>, Religion in America (Oxford: Oxford University Press, 2002).</w:t>
      </w:r>
    </w:p>
    <w:p w:rsidR="000A6030" w:rsidRPr="000A6030" w:rsidRDefault="000A6030" w:rsidP="000A6030">
      <w:pPr>
        <w:shd w:val="clear" w:color="auto" w:fill="FFFFFF"/>
        <w:spacing w:after="75" w:line="233" w:lineRule="atLeast"/>
        <w:rPr>
          <w:rFonts w:ascii="Times New Roman" w:eastAsia="Times New Roman" w:hAnsi="Times New Roman" w:cs="Times New Roman"/>
          <w:color w:val="333333"/>
          <w:sz w:val="13"/>
          <w:szCs w:val="13"/>
        </w:rPr>
      </w:pPr>
    </w:p>
    <w:p w:rsidR="006D3DEB" w:rsidRDefault="006D3DEB"/>
    <w:sectPr w:rsidR="006D3DEB" w:rsidSect="006D3D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E37"/>
    <w:multiLevelType w:val="multilevel"/>
    <w:tmpl w:val="16AE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224625"/>
    <w:multiLevelType w:val="multilevel"/>
    <w:tmpl w:val="8150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0A6030"/>
    <w:rsid w:val="000A6030"/>
    <w:rsid w:val="006D3DE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DEB"/>
  </w:style>
  <w:style w:type="paragraph" w:styleId="1">
    <w:name w:val="heading 1"/>
    <w:basedOn w:val="a"/>
    <w:link w:val="10"/>
    <w:uiPriority w:val="9"/>
    <w:qFormat/>
    <w:rsid w:val="000A60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A60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A60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A603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A6030"/>
    <w:rPr>
      <w:b/>
      <w:bCs/>
    </w:rPr>
  </w:style>
  <w:style w:type="character" w:styleId="a4">
    <w:name w:val="Emphasis"/>
    <w:basedOn w:val="a0"/>
    <w:uiPriority w:val="20"/>
    <w:qFormat/>
    <w:rsid w:val="000A6030"/>
    <w:rPr>
      <w:i/>
      <w:iCs/>
    </w:rPr>
  </w:style>
  <w:style w:type="character" w:customStyle="1" w:styleId="10">
    <w:name w:val="כותרת 1 תו"/>
    <w:basedOn w:val="a0"/>
    <w:link w:val="1"/>
    <w:uiPriority w:val="9"/>
    <w:rsid w:val="000A6030"/>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0A6030"/>
    <w:rPr>
      <w:rFonts w:ascii="Times New Roman" w:eastAsia="Times New Roman" w:hAnsi="Times New Roman" w:cs="Times New Roman"/>
      <w:b/>
      <w:bCs/>
      <w:sz w:val="36"/>
      <w:szCs w:val="36"/>
    </w:rPr>
  </w:style>
  <w:style w:type="character" w:customStyle="1" w:styleId="30">
    <w:name w:val="כותרת 3 תו"/>
    <w:basedOn w:val="a0"/>
    <w:link w:val="3"/>
    <w:uiPriority w:val="9"/>
    <w:rsid w:val="000A6030"/>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0A6030"/>
    <w:rPr>
      <w:color w:val="0000FF"/>
      <w:u w:val="single"/>
    </w:rPr>
  </w:style>
  <w:style w:type="paragraph" w:customStyle="1" w:styleId="name-big">
    <w:name w:val="name-big"/>
    <w:basedOn w:val="a"/>
    <w:rsid w:val="000A60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0A6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ce-sc-1ntp1c3-0">
    <w:name w:val="space-sc-1ntp1c3-0"/>
    <w:basedOn w:val="a0"/>
    <w:rsid w:val="000A6030"/>
  </w:style>
  <w:style w:type="paragraph" w:customStyle="1" w:styleId="small-sorce">
    <w:name w:val="small-sorce"/>
    <w:basedOn w:val="a"/>
    <w:rsid w:val="000A60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A6030"/>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0A6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323987">
      <w:bodyDiv w:val="1"/>
      <w:marLeft w:val="0"/>
      <w:marRight w:val="0"/>
      <w:marTop w:val="0"/>
      <w:marBottom w:val="0"/>
      <w:divBdr>
        <w:top w:val="none" w:sz="0" w:space="0" w:color="auto"/>
        <w:left w:val="none" w:sz="0" w:space="0" w:color="auto"/>
        <w:bottom w:val="none" w:sz="0" w:space="0" w:color="auto"/>
        <w:right w:val="none" w:sz="0" w:space="0" w:color="auto"/>
      </w:divBdr>
      <w:divsChild>
        <w:div w:id="1804228461">
          <w:marLeft w:val="0"/>
          <w:marRight w:val="0"/>
          <w:marTop w:val="0"/>
          <w:marBottom w:val="135"/>
          <w:divBdr>
            <w:top w:val="none" w:sz="0" w:space="0" w:color="auto"/>
            <w:left w:val="none" w:sz="0" w:space="0" w:color="auto"/>
            <w:bottom w:val="none" w:sz="0" w:space="0" w:color="auto"/>
            <w:right w:val="none" w:sz="0" w:space="0" w:color="auto"/>
          </w:divBdr>
          <w:divsChild>
            <w:div w:id="1502433262">
              <w:marLeft w:val="0"/>
              <w:marRight w:val="0"/>
              <w:marTop w:val="0"/>
              <w:marBottom w:val="0"/>
              <w:divBdr>
                <w:top w:val="none" w:sz="0" w:space="0" w:color="auto"/>
                <w:left w:val="none" w:sz="0" w:space="0" w:color="auto"/>
                <w:bottom w:val="none" w:sz="0" w:space="0" w:color="auto"/>
                <w:right w:val="none" w:sz="0" w:space="0" w:color="auto"/>
              </w:divBdr>
              <w:divsChild>
                <w:div w:id="1057819077">
                  <w:marLeft w:val="0"/>
                  <w:marRight w:val="0"/>
                  <w:marTop w:val="0"/>
                  <w:marBottom w:val="0"/>
                  <w:divBdr>
                    <w:top w:val="none" w:sz="0" w:space="0" w:color="auto"/>
                    <w:left w:val="none" w:sz="0" w:space="0" w:color="auto"/>
                    <w:bottom w:val="none" w:sz="0" w:space="0" w:color="auto"/>
                    <w:right w:val="none" w:sz="0" w:space="0" w:color="auto"/>
                  </w:divBdr>
                  <w:divsChild>
                    <w:div w:id="1759445345">
                      <w:marLeft w:val="0"/>
                      <w:marRight w:val="60"/>
                      <w:marTop w:val="0"/>
                      <w:marBottom w:val="0"/>
                      <w:divBdr>
                        <w:top w:val="none" w:sz="0" w:space="0" w:color="auto"/>
                        <w:left w:val="none" w:sz="0" w:space="0" w:color="auto"/>
                        <w:bottom w:val="none" w:sz="0" w:space="0" w:color="auto"/>
                        <w:right w:val="none" w:sz="0" w:space="0" w:color="auto"/>
                      </w:divBdr>
                    </w:div>
                    <w:div w:id="1633826938">
                      <w:marLeft w:val="0"/>
                      <w:marRight w:val="0"/>
                      <w:marTop w:val="0"/>
                      <w:marBottom w:val="0"/>
                      <w:divBdr>
                        <w:top w:val="none" w:sz="0" w:space="0" w:color="auto"/>
                        <w:left w:val="none" w:sz="0" w:space="0" w:color="auto"/>
                        <w:bottom w:val="none" w:sz="0" w:space="0" w:color="auto"/>
                        <w:right w:val="none" w:sz="0" w:space="0" w:color="auto"/>
                      </w:divBdr>
                    </w:div>
                  </w:divsChild>
                </w:div>
                <w:div w:id="16891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0461">
      <w:bodyDiv w:val="1"/>
      <w:marLeft w:val="0"/>
      <w:marRight w:val="0"/>
      <w:marTop w:val="0"/>
      <w:marBottom w:val="0"/>
      <w:divBdr>
        <w:top w:val="none" w:sz="0" w:space="0" w:color="auto"/>
        <w:left w:val="none" w:sz="0" w:space="0" w:color="auto"/>
        <w:bottom w:val="none" w:sz="0" w:space="0" w:color="auto"/>
        <w:right w:val="none" w:sz="0" w:space="0" w:color="auto"/>
      </w:divBdr>
      <w:divsChild>
        <w:div w:id="697924196">
          <w:marLeft w:val="0"/>
          <w:marRight w:val="0"/>
          <w:marTop w:val="0"/>
          <w:marBottom w:val="0"/>
          <w:divBdr>
            <w:top w:val="none" w:sz="0" w:space="0" w:color="auto"/>
            <w:left w:val="none" w:sz="0" w:space="0" w:color="auto"/>
            <w:bottom w:val="none" w:sz="0" w:space="0" w:color="auto"/>
            <w:right w:val="none" w:sz="0" w:space="0" w:color="auto"/>
          </w:divBdr>
          <w:divsChild>
            <w:div w:id="1813324791">
              <w:marLeft w:val="0"/>
              <w:marRight w:val="0"/>
              <w:marTop w:val="0"/>
              <w:marBottom w:val="0"/>
              <w:divBdr>
                <w:top w:val="none" w:sz="0" w:space="0" w:color="auto"/>
                <w:left w:val="none" w:sz="0" w:space="0" w:color="auto"/>
                <w:bottom w:val="none" w:sz="0" w:space="0" w:color="auto"/>
                <w:right w:val="none" w:sz="0" w:space="0" w:color="auto"/>
              </w:divBdr>
            </w:div>
            <w:div w:id="1385250386">
              <w:marLeft w:val="0"/>
              <w:marRight w:val="75"/>
              <w:marTop w:val="0"/>
              <w:marBottom w:val="0"/>
              <w:divBdr>
                <w:top w:val="none" w:sz="0" w:space="0" w:color="auto"/>
                <w:left w:val="none" w:sz="0" w:space="0" w:color="auto"/>
                <w:bottom w:val="none" w:sz="0" w:space="0" w:color="auto"/>
                <w:right w:val="none" w:sz="0" w:space="0" w:color="auto"/>
              </w:divBdr>
            </w:div>
            <w:div w:id="937252977">
              <w:marLeft w:val="-975"/>
              <w:marRight w:val="-975"/>
              <w:marTop w:val="0"/>
              <w:marBottom w:val="0"/>
              <w:divBdr>
                <w:top w:val="none" w:sz="0" w:space="0" w:color="auto"/>
                <w:left w:val="none" w:sz="0" w:space="0" w:color="auto"/>
                <w:bottom w:val="none" w:sz="0" w:space="0" w:color="auto"/>
                <w:right w:val="none" w:sz="0" w:space="0" w:color="auto"/>
              </w:divBdr>
              <w:divsChild>
                <w:div w:id="1332373280">
                  <w:marLeft w:val="150"/>
                  <w:marRight w:val="0"/>
                  <w:marTop w:val="0"/>
                  <w:marBottom w:val="0"/>
                  <w:divBdr>
                    <w:top w:val="none" w:sz="0" w:space="0" w:color="auto"/>
                    <w:left w:val="none" w:sz="0" w:space="0" w:color="auto"/>
                    <w:bottom w:val="none" w:sz="0" w:space="0" w:color="auto"/>
                    <w:right w:val="none" w:sz="0" w:space="0" w:color="auto"/>
                  </w:divBdr>
                  <w:divsChild>
                    <w:div w:id="1940793561">
                      <w:marLeft w:val="0"/>
                      <w:marRight w:val="0"/>
                      <w:marTop w:val="188"/>
                      <w:marBottom w:val="0"/>
                      <w:divBdr>
                        <w:top w:val="none" w:sz="0" w:space="0" w:color="auto"/>
                        <w:left w:val="none" w:sz="0" w:space="0" w:color="auto"/>
                        <w:bottom w:val="none" w:sz="0" w:space="0" w:color="auto"/>
                        <w:right w:val="none" w:sz="0" w:space="0" w:color="auto"/>
                      </w:divBdr>
                    </w:div>
                    <w:div w:id="642808319">
                      <w:marLeft w:val="0"/>
                      <w:marRight w:val="0"/>
                      <w:marTop w:val="0"/>
                      <w:marBottom w:val="210"/>
                      <w:divBdr>
                        <w:top w:val="none" w:sz="0" w:space="0" w:color="auto"/>
                        <w:left w:val="none" w:sz="0" w:space="0" w:color="auto"/>
                        <w:bottom w:val="none" w:sz="0" w:space="0" w:color="auto"/>
                        <w:right w:val="none" w:sz="0" w:space="0" w:color="auto"/>
                      </w:divBdr>
                      <w:divsChild>
                        <w:div w:id="421070953">
                          <w:marLeft w:val="0"/>
                          <w:marRight w:val="0"/>
                          <w:marTop w:val="0"/>
                          <w:marBottom w:val="0"/>
                          <w:divBdr>
                            <w:top w:val="none" w:sz="0" w:space="0" w:color="auto"/>
                            <w:left w:val="none" w:sz="0" w:space="0" w:color="auto"/>
                            <w:bottom w:val="none" w:sz="0" w:space="0" w:color="auto"/>
                            <w:right w:val="none" w:sz="0" w:space="0" w:color="auto"/>
                          </w:divBdr>
                        </w:div>
                        <w:div w:id="653484844">
                          <w:marLeft w:val="0"/>
                          <w:marRight w:val="0"/>
                          <w:marTop w:val="188"/>
                          <w:marBottom w:val="0"/>
                          <w:divBdr>
                            <w:top w:val="none" w:sz="0" w:space="0" w:color="auto"/>
                            <w:left w:val="none" w:sz="0" w:space="0" w:color="auto"/>
                            <w:bottom w:val="none" w:sz="0" w:space="0" w:color="auto"/>
                            <w:right w:val="none" w:sz="0" w:space="0" w:color="auto"/>
                          </w:divBdr>
                        </w:div>
                      </w:divsChild>
                    </w:div>
                    <w:div w:id="1244995268">
                      <w:marLeft w:val="0"/>
                      <w:marRight w:val="0"/>
                      <w:marTop w:val="0"/>
                      <w:marBottom w:val="210"/>
                      <w:divBdr>
                        <w:top w:val="none" w:sz="0" w:space="0" w:color="auto"/>
                        <w:left w:val="none" w:sz="0" w:space="0" w:color="auto"/>
                        <w:bottom w:val="none" w:sz="0" w:space="0" w:color="auto"/>
                        <w:right w:val="none" w:sz="0" w:space="0" w:color="auto"/>
                      </w:divBdr>
                    </w:div>
                  </w:divsChild>
                </w:div>
                <w:div w:id="1652708713">
                  <w:marLeft w:val="0"/>
                  <w:marRight w:val="0"/>
                  <w:marTop w:val="210"/>
                  <w:marBottom w:val="0"/>
                  <w:divBdr>
                    <w:top w:val="single" w:sz="2" w:space="0" w:color="D8D8D8"/>
                    <w:left w:val="none" w:sz="0" w:space="0" w:color="auto"/>
                    <w:bottom w:val="single" w:sz="2" w:space="4" w:color="D8D8D8"/>
                    <w:right w:val="none" w:sz="0" w:space="0" w:color="auto"/>
                  </w:divBdr>
                  <w:divsChild>
                    <w:div w:id="264384294">
                      <w:marLeft w:val="0"/>
                      <w:marRight w:val="0"/>
                      <w:marTop w:val="0"/>
                      <w:marBottom w:val="0"/>
                      <w:divBdr>
                        <w:top w:val="none" w:sz="0" w:space="0" w:color="auto"/>
                        <w:left w:val="none" w:sz="0" w:space="0" w:color="auto"/>
                        <w:bottom w:val="none" w:sz="0" w:space="0" w:color="auto"/>
                        <w:right w:val="none" w:sz="0" w:space="0" w:color="auto"/>
                      </w:divBdr>
                      <w:divsChild>
                        <w:div w:id="280309924">
                          <w:marLeft w:val="0"/>
                          <w:marRight w:val="0"/>
                          <w:marTop w:val="0"/>
                          <w:marBottom w:val="0"/>
                          <w:divBdr>
                            <w:top w:val="none" w:sz="0" w:space="0" w:color="auto"/>
                            <w:left w:val="none" w:sz="0" w:space="0" w:color="auto"/>
                            <w:bottom w:val="none" w:sz="0" w:space="0" w:color="auto"/>
                            <w:right w:val="none" w:sz="0" w:space="0" w:color="auto"/>
                          </w:divBdr>
                          <w:divsChild>
                            <w:div w:id="15624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6043">
              <w:marLeft w:val="0"/>
              <w:marRight w:val="0"/>
              <w:marTop w:val="0"/>
              <w:marBottom w:val="75"/>
              <w:divBdr>
                <w:top w:val="none" w:sz="0" w:space="0" w:color="auto"/>
                <w:left w:val="none" w:sz="0" w:space="0" w:color="auto"/>
                <w:bottom w:val="none" w:sz="0" w:space="0" w:color="auto"/>
                <w:right w:val="none" w:sz="0" w:space="0" w:color="auto"/>
              </w:divBdr>
            </w:div>
            <w:div w:id="419759599">
              <w:marLeft w:val="0"/>
              <w:marRight w:val="0"/>
              <w:marTop w:val="0"/>
              <w:marBottom w:val="0"/>
              <w:divBdr>
                <w:top w:val="none" w:sz="0" w:space="0" w:color="auto"/>
                <w:left w:val="none" w:sz="0" w:space="0" w:color="auto"/>
                <w:bottom w:val="none" w:sz="0" w:space="0" w:color="auto"/>
                <w:right w:val="none" w:sz="0" w:space="0" w:color="auto"/>
              </w:divBdr>
              <w:divsChild>
                <w:div w:id="288055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3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09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34994707">
                  <w:blockQuote w:val="1"/>
                  <w:marLeft w:val="720"/>
                  <w:marRight w:val="720"/>
                  <w:marTop w:val="100"/>
                  <w:marBottom w:val="100"/>
                  <w:divBdr>
                    <w:top w:val="none" w:sz="0" w:space="0" w:color="auto"/>
                    <w:left w:val="none" w:sz="0" w:space="0" w:color="auto"/>
                    <w:bottom w:val="none" w:sz="0" w:space="0" w:color="auto"/>
                    <w:right w:val="none" w:sz="0" w:space="0" w:color="auto"/>
                  </w:divBdr>
                </w:div>
                <w:div w:id="56696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7969600">
          <w:marLeft w:val="0"/>
          <w:marRight w:val="75"/>
          <w:marTop w:val="0"/>
          <w:marBottom w:val="0"/>
          <w:divBdr>
            <w:top w:val="none" w:sz="0" w:space="0" w:color="auto"/>
            <w:left w:val="none" w:sz="0" w:space="0" w:color="auto"/>
            <w:bottom w:val="none" w:sz="0" w:space="0" w:color="auto"/>
            <w:right w:val="none" w:sz="0" w:space="0" w:color="auto"/>
          </w:divBdr>
        </w:div>
        <w:div w:id="1737170456">
          <w:marLeft w:val="0"/>
          <w:marRight w:val="0"/>
          <w:marTop w:val="0"/>
          <w:marBottom w:val="0"/>
          <w:divBdr>
            <w:top w:val="none" w:sz="0" w:space="0" w:color="auto"/>
            <w:left w:val="none" w:sz="0" w:space="0" w:color="auto"/>
            <w:bottom w:val="none" w:sz="0" w:space="0" w:color="auto"/>
            <w:right w:val="none" w:sz="0" w:space="0" w:color="auto"/>
          </w:divBdr>
          <w:divsChild>
            <w:div w:id="534194102">
              <w:marLeft w:val="0"/>
              <w:marRight w:val="0"/>
              <w:marTop w:val="0"/>
              <w:marBottom w:val="0"/>
              <w:divBdr>
                <w:top w:val="none" w:sz="0" w:space="0" w:color="auto"/>
                <w:left w:val="none" w:sz="0" w:space="0" w:color="auto"/>
                <w:bottom w:val="none" w:sz="0" w:space="0" w:color="auto"/>
                <w:right w:val="none" w:sz="0" w:space="0" w:color="auto"/>
              </w:divBdr>
            </w:div>
            <w:div w:id="1990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moses-and-the-kushite-woman-classic-interpretations-and-philos-allego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torah.com/article/moses-father-in-law-kenite-or-midiani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4102/lds.v52i.2370" TargetMode="External"/><Relationship Id="rId11" Type="http://schemas.openxmlformats.org/officeDocument/2006/relationships/hyperlink" Target="https://www.thetorah.com/article/black-people-in-jewish-tradition-eliminating-racism-requires-honesty" TargetMode="External"/><Relationship Id="rId5" Type="http://schemas.openxmlformats.org/officeDocument/2006/relationships/image" Target="media/image1.jpeg"/><Relationship Id="rId10" Type="http://schemas.openxmlformats.org/officeDocument/2006/relationships/hyperlink" Target="https://www.thetorah.com/article/decoding-the-table-of-nations-reading-it-as-a-map" TargetMode="External"/><Relationship Id="rId4" Type="http://schemas.openxmlformats.org/officeDocument/2006/relationships/webSettings" Target="webSettings.xml"/><Relationship Id="rId9" Type="http://schemas.openxmlformats.org/officeDocument/2006/relationships/hyperlink" Target="https://www.thetorah.com/article/nimrod-mighty-hunter-and-king-who-was-h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3294</Words>
  <Characters>15256</Characters>
  <Application>Microsoft Office Word</Application>
  <DocSecurity>0</DocSecurity>
  <Lines>363</Lines>
  <Paragraphs>39</Paragraphs>
  <ScaleCrop>false</ScaleCrop>
  <Company/>
  <LinksUpToDate>false</LinksUpToDate>
  <CharactersWithSpaces>18511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2022-05-22T07:58:00Z</dcterms:created>
  <dcterms:modified xsi:type="dcterms:W3CDTF">2022-05-22T08:03:00Z</dcterms:modified>
</cp:coreProperties>
</file>