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5A1F" w14:textId="584A09B9" w:rsidR="00846BB0" w:rsidRPr="00B445E6" w:rsidRDefault="00B445E6" w:rsidP="00B445E6">
      <w:pPr>
        <w:spacing w:after="0" w:line="360" w:lineRule="auto"/>
        <w:jc w:val="both"/>
        <w:rPr>
          <w:rFonts w:ascii="David" w:hAnsi="David" w:cs="David"/>
          <w:b/>
          <w:bCs/>
          <w:sz w:val="24"/>
          <w:szCs w:val="24"/>
          <w:rtl/>
        </w:rPr>
      </w:pPr>
      <w:r w:rsidRPr="00B445E6">
        <w:rPr>
          <w:rFonts w:ascii="David" w:hAnsi="David" w:cs="David" w:hint="cs"/>
          <w:b/>
          <w:bCs/>
          <w:sz w:val="24"/>
          <w:szCs w:val="24"/>
          <w:rtl/>
        </w:rPr>
        <w:t>1.</w:t>
      </w:r>
      <w:r>
        <w:rPr>
          <w:rFonts w:ascii="David" w:hAnsi="David" w:cs="David"/>
          <w:b/>
          <w:bCs/>
          <w:sz w:val="24"/>
          <w:szCs w:val="24"/>
          <w:rtl/>
        </w:rPr>
        <w:t xml:space="preserve"> </w:t>
      </w:r>
      <w:r>
        <w:rPr>
          <w:rFonts w:ascii="David" w:hAnsi="David" w:cs="David" w:hint="cs"/>
          <w:b/>
          <w:bCs/>
          <w:sz w:val="24"/>
          <w:szCs w:val="24"/>
          <w:rtl/>
        </w:rPr>
        <w:t>הקדמה</w:t>
      </w:r>
    </w:p>
    <w:p w14:paraId="61541F44" w14:textId="7CA989C5" w:rsidR="00846BB0" w:rsidRPr="00284352" w:rsidRDefault="00284352" w:rsidP="002B59BE">
      <w:pPr>
        <w:spacing w:after="120" w:line="360" w:lineRule="auto"/>
        <w:jc w:val="both"/>
        <w:rPr>
          <w:rFonts w:ascii="David" w:hAnsi="David" w:cs="David"/>
          <w:sz w:val="24"/>
          <w:szCs w:val="24"/>
          <w:shd w:val="clear" w:color="auto" w:fill="FFFFFF" w:themeFill="background1"/>
          <w:rtl/>
        </w:rPr>
      </w:pPr>
      <w:r>
        <w:rPr>
          <w:rFonts w:ascii="David" w:hAnsi="David" w:cs="David" w:hint="cs"/>
          <w:sz w:val="24"/>
          <w:szCs w:val="24"/>
          <w:shd w:val="clear" w:color="auto" w:fill="FFFFFF" w:themeFill="background1"/>
          <w:rtl/>
        </w:rPr>
        <w:t>בשני העשורים האחרונים, ניכרת מגמה עדכנית בעולם התיירות, המוכרת בשם "תיירות חברתית"</w:t>
      </w:r>
      <w:r w:rsidR="00846BB0" w:rsidRPr="00284352">
        <w:rPr>
          <w:rFonts w:ascii="David" w:hAnsi="David" w:cs="David"/>
          <w:sz w:val="24"/>
          <w:szCs w:val="24"/>
          <w:shd w:val="clear" w:color="auto" w:fill="FFFFFF" w:themeFill="background1"/>
          <w:rtl/>
        </w:rPr>
        <w:t xml:space="preserve">. נראה כי תיירים רבים מתעניינים בתרבות המקומית </w:t>
      </w:r>
      <w:r>
        <w:rPr>
          <w:rFonts w:ascii="David" w:hAnsi="David" w:cs="David" w:hint="cs"/>
          <w:sz w:val="24"/>
          <w:szCs w:val="24"/>
          <w:shd w:val="clear" w:color="auto" w:fill="FFFFFF" w:themeFill="background1"/>
          <w:rtl/>
        </w:rPr>
        <w:t xml:space="preserve">של יעד החופשה / טיול, רבים מהם </w:t>
      </w:r>
      <w:r w:rsidRPr="00284352">
        <w:rPr>
          <w:rFonts w:ascii="David" w:hAnsi="David" w:cs="David"/>
          <w:sz w:val="24"/>
          <w:szCs w:val="24"/>
          <w:shd w:val="clear" w:color="auto" w:fill="FFFFFF" w:themeFill="background1"/>
          <w:rtl/>
        </w:rPr>
        <w:t xml:space="preserve">מבקשים להשפיע על הסביבה בה הם מסיירים, </w:t>
      </w:r>
      <w:r w:rsidR="00846BB0" w:rsidRPr="00284352">
        <w:rPr>
          <w:rFonts w:ascii="David" w:hAnsi="David" w:cs="David"/>
          <w:sz w:val="24"/>
          <w:szCs w:val="24"/>
          <w:shd w:val="clear" w:color="auto" w:fill="FFFFFF" w:themeFill="background1"/>
          <w:rtl/>
        </w:rPr>
        <w:t>ו</w:t>
      </w:r>
      <w:r>
        <w:rPr>
          <w:rFonts w:ascii="David" w:hAnsi="David" w:cs="David" w:hint="cs"/>
          <w:sz w:val="24"/>
          <w:szCs w:val="24"/>
          <w:shd w:val="clear" w:color="auto" w:fill="FFFFFF" w:themeFill="background1"/>
          <w:rtl/>
        </w:rPr>
        <w:t xml:space="preserve">רבים אף </w:t>
      </w:r>
      <w:r w:rsidR="00846BB0" w:rsidRPr="00284352">
        <w:rPr>
          <w:rFonts w:ascii="David" w:hAnsi="David" w:cs="David"/>
          <w:sz w:val="24"/>
          <w:szCs w:val="24"/>
          <w:shd w:val="clear" w:color="auto" w:fill="FFFFFF" w:themeFill="background1"/>
          <w:rtl/>
        </w:rPr>
        <w:t xml:space="preserve">מוכנים לשלם יותר </w:t>
      </w:r>
      <w:r>
        <w:rPr>
          <w:rFonts w:ascii="David" w:hAnsi="David" w:cs="David" w:hint="cs"/>
          <w:sz w:val="24"/>
          <w:szCs w:val="24"/>
          <w:shd w:val="clear" w:color="auto" w:fill="FFFFFF" w:themeFill="background1"/>
          <w:rtl/>
        </w:rPr>
        <w:t>על מנת ליהנות מ</w:t>
      </w:r>
      <w:r w:rsidR="00846BB0" w:rsidRPr="00284352">
        <w:rPr>
          <w:rFonts w:ascii="David" w:hAnsi="David" w:cs="David"/>
          <w:sz w:val="24"/>
          <w:szCs w:val="24"/>
          <w:shd w:val="clear" w:color="auto" w:fill="FFFFFF" w:themeFill="background1"/>
          <w:rtl/>
        </w:rPr>
        <w:t>חוויות</w:t>
      </w:r>
      <w:r>
        <w:rPr>
          <w:rFonts w:ascii="David" w:hAnsi="David" w:cs="David" w:hint="cs"/>
          <w:sz w:val="24"/>
          <w:szCs w:val="24"/>
          <w:shd w:val="clear" w:color="auto" w:fill="FFFFFF" w:themeFill="background1"/>
          <w:rtl/>
        </w:rPr>
        <w:t xml:space="preserve">, </w:t>
      </w:r>
      <w:r w:rsidR="00846BB0" w:rsidRPr="00284352">
        <w:rPr>
          <w:rFonts w:ascii="David" w:hAnsi="David" w:cs="David"/>
          <w:sz w:val="24"/>
          <w:szCs w:val="24"/>
          <w:shd w:val="clear" w:color="auto" w:fill="FFFFFF" w:themeFill="background1"/>
          <w:rtl/>
        </w:rPr>
        <w:t>אותן הם מגדירים כ"מפגשים אמיתיים" (</w:t>
      </w:r>
      <w:r w:rsidR="00846BB0" w:rsidRPr="00284352">
        <w:rPr>
          <w:rFonts w:ascii="David" w:hAnsi="David" w:cs="David"/>
          <w:sz w:val="24"/>
          <w:szCs w:val="24"/>
          <w:shd w:val="clear" w:color="auto" w:fill="FFFFFF" w:themeFill="background1"/>
        </w:rPr>
        <w:t>Richards, 2014</w:t>
      </w:r>
      <w:r w:rsidR="00846BB0" w:rsidRPr="00284352">
        <w:rPr>
          <w:rFonts w:ascii="David" w:hAnsi="David" w:cs="David"/>
          <w:sz w:val="24"/>
          <w:szCs w:val="24"/>
          <w:shd w:val="clear" w:color="auto" w:fill="FFFFFF" w:themeFill="background1"/>
          <w:rtl/>
        </w:rPr>
        <w:t xml:space="preserve">). </w:t>
      </w:r>
      <w:r w:rsidR="00D1095B">
        <w:rPr>
          <w:rFonts w:ascii="David" w:hAnsi="David" w:cs="David" w:hint="cs"/>
          <w:sz w:val="24"/>
          <w:szCs w:val="24"/>
          <w:shd w:val="clear" w:color="auto" w:fill="FFFFFF" w:themeFill="background1"/>
          <w:rtl/>
        </w:rPr>
        <w:t xml:space="preserve">מגמה זו משלבת חוויה </w:t>
      </w:r>
      <w:r w:rsidR="006C3C78">
        <w:rPr>
          <w:rFonts w:ascii="David" w:hAnsi="David" w:cs="David" w:hint="cs"/>
          <w:sz w:val="24"/>
          <w:szCs w:val="24"/>
          <w:shd w:val="clear" w:color="auto" w:fill="FFFFFF" w:themeFill="background1"/>
          <w:rtl/>
        </w:rPr>
        <w:t xml:space="preserve">תיירותית </w:t>
      </w:r>
      <w:r w:rsidR="00D1095B">
        <w:rPr>
          <w:rFonts w:ascii="David" w:hAnsi="David" w:cs="David" w:hint="cs"/>
          <w:sz w:val="24"/>
          <w:szCs w:val="24"/>
          <w:shd w:val="clear" w:color="auto" w:fill="FFFFFF" w:themeFill="background1"/>
          <w:rtl/>
        </w:rPr>
        <w:t>המוכרת בשם "</w:t>
      </w:r>
      <w:r w:rsidR="00846BB0" w:rsidRPr="00284352">
        <w:rPr>
          <w:rFonts w:ascii="David" w:hAnsi="David" w:cs="David"/>
          <w:sz w:val="24"/>
          <w:szCs w:val="24"/>
          <w:shd w:val="clear" w:color="auto" w:fill="FFFFFF" w:themeFill="background1"/>
          <w:rtl/>
        </w:rPr>
        <w:t>אירוח</w:t>
      </w:r>
      <w:r w:rsidR="00D1095B">
        <w:rPr>
          <w:rFonts w:ascii="David" w:hAnsi="David" w:cs="David" w:hint="cs"/>
          <w:sz w:val="24"/>
          <w:szCs w:val="24"/>
          <w:shd w:val="clear" w:color="auto" w:fill="FFFFFF" w:themeFill="background1"/>
          <w:rtl/>
        </w:rPr>
        <w:t xml:space="preserve"> </w:t>
      </w:r>
      <w:r w:rsidR="00846BB0" w:rsidRPr="00284352">
        <w:rPr>
          <w:rFonts w:ascii="David" w:hAnsi="David" w:cs="David"/>
          <w:sz w:val="24"/>
          <w:szCs w:val="24"/>
          <w:shd w:val="clear" w:color="auto" w:fill="FFFFFF" w:themeFill="background1"/>
          <w:rtl/>
        </w:rPr>
        <w:t>ביתי</w:t>
      </w:r>
      <w:r w:rsidR="00D1095B">
        <w:rPr>
          <w:rFonts w:ascii="David" w:hAnsi="David" w:cs="David" w:hint="cs"/>
          <w:sz w:val="24"/>
          <w:szCs w:val="24"/>
          <w:shd w:val="clear" w:color="auto" w:fill="FFFFFF" w:themeFill="background1"/>
          <w:rtl/>
        </w:rPr>
        <w:t>"</w:t>
      </w:r>
      <w:r w:rsidR="006C3C78">
        <w:rPr>
          <w:rFonts w:ascii="David" w:hAnsi="David" w:cs="David" w:hint="cs"/>
          <w:sz w:val="24"/>
          <w:szCs w:val="24"/>
          <w:shd w:val="clear" w:color="auto" w:fill="FFFFFF" w:themeFill="background1"/>
          <w:rtl/>
        </w:rPr>
        <w:t xml:space="preserve"> </w:t>
      </w:r>
      <w:r w:rsidR="006C3C78">
        <w:rPr>
          <w:rFonts w:ascii="David" w:hAnsi="David" w:cs="David"/>
          <w:sz w:val="24"/>
          <w:szCs w:val="24"/>
          <w:shd w:val="clear" w:color="auto" w:fill="FFFFFF" w:themeFill="background1"/>
        </w:rPr>
        <w:t>(</w:t>
      </w:r>
      <w:r w:rsidR="006C3C78" w:rsidRPr="006C3C78">
        <w:rPr>
          <w:rFonts w:ascii="David" w:hAnsi="David" w:cs="David"/>
          <w:sz w:val="24"/>
          <w:szCs w:val="24"/>
          <w:shd w:val="clear" w:color="auto" w:fill="FFFFFF" w:themeFill="background1"/>
        </w:rPr>
        <w:t>Meagher et</w:t>
      </w:r>
      <w:r w:rsidR="000B3920">
        <w:rPr>
          <w:rFonts w:ascii="David" w:hAnsi="David" w:cs="David"/>
          <w:sz w:val="24"/>
          <w:szCs w:val="24"/>
          <w:shd w:val="clear" w:color="auto" w:fill="FFFFFF" w:themeFill="background1"/>
        </w:rPr>
        <w:t xml:space="preserve"> </w:t>
      </w:r>
      <w:r w:rsidR="006C3C78" w:rsidRPr="006C3C78">
        <w:rPr>
          <w:rFonts w:ascii="David" w:hAnsi="David" w:cs="David"/>
          <w:sz w:val="24"/>
          <w:szCs w:val="24"/>
          <w:shd w:val="clear" w:color="auto" w:fill="FFFFFF" w:themeFill="background1"/>
        </w:rPr>
        <w:t>al</w:t>
      </w:r>
      <w:r w:rsidR="006C3C78">
        <w:rPr>
          <w:rFonts w:ascii="David" w:hAnsi="David" w:cs="David"/>
          <w:sz w:val="24"/>
          <w:szCs w:val="24"/>
          <w:shd w:val="clear" w:color="auto" w:fill="FFFFFF" w:themeFill="background1"/>
        </w:rPr>
        <w:t>,</w:t>
      </w:r>
      <w:r w:rsidR="006C3C78" w:rsidRPr="006C3C78">
        <w:rPr>
          <w:rFonts w:ascii="David" w:hAnsi="David" w:cs="David"/>
          <w:sz w:val="24"/>
          <w:szCs w:val="24"/>
          <w:shd w:val="clear" w:color="auto" w:fill="FFFFFF" w:themeFill="background1"/>
        </w:rPr>
        <w:t xml:space="preserve"> 2022)</w:t>
      </w:r>
      <w:r w:rsidR="00846BB0" w:rsidRPr="00284352">
        <w:rPr>
          <w:rFonts w:ascii="David" w:hAnsi="David" w:cs="David"/>
          <w:sz w:val="24"/>
          <w:szCs w:val="24"/>
          <w:shd w:val="clear" w:color="auto" w:fill="FFFFFF" w:themeFill="background1"/>
          <w:rtl/>
        </w:rPr>
        <w:t>. האירוח הביתי מאפשר "טעימה" של פולקלור, אמנות, תרבות וסיפורי חיים של הקהילה המקומית, כאשר משך הביקור בדרך כלל מוגבל למספר שעות. המוצר התיירותי המוכר בשם "אירוח ביתי", מתמקד בתוכן חווייתי של אירוח ללא לינה, והוא עומד במרכז</w:t>
      </w:r>
      <w:r w:rsidR="002B59BE">
        <w:rPr>
          <w:rFonts w:ascii="David" w:hAnsi="David" w:cs="David" w:hint="cs"/>
          <w:sz w:val="24"/>
          <w:szCs w:val="24"/>
          <w:shd w:val="clear" w:color="auto" w:fill="FFFFFF" w:themeFill="background1"/>
          <w:rtl/>
        </w:rPr>
        <w:t>ו של מחקר זה</w:t>
      </w:r>
      <w:r w:rsidR="00846BB0" w:rsidRPr="00284352">
        <w:rPr>
          <w:rFonts w:ascii="David" w:hAnsi="David" w:cs="David"/>
          <w:sz w:val="24"/>
          <w:szCs w:val="24"/>
          <w:shd w:val="clear" w:color="auto" w:fill="FFFFFF" w:themeFill="background1"/>
          <w:rtl/>
        </w:rPr>
        <w:t xml:space="preserve">. </w:t>
      </w:r>
    </w:p>
    <w:p w14:paraId="734062E5" w14:textId="4B5CA898" w:rsidR="00846BB0" w:rsidRPr="00284352" w:rsidRDefault="006C3C78" w:rsidP="00BE0372">
      <w:pPr>
        <w:spacing w:after="120" w:line="360" w:lineRule="auto"/>
        <w:jc w:val="both"/>
        <w:rPr>
          <w:rFonts w:ascii="David" w:hAnsi="David" w:cs="David"/>
          <w:sz w:val="24"/>
          <w:szCs w:val="24"/>
          <w:shd w:val="clear" w:color="auto" w:fill="FFFFFF" w:themeFill="background1"/>
          <w:rtl/>
        </w:rPr>
      </w:pPr>
      <w:r>
        <w:rPr>
          <w:rFonts w:ascii="David" w:hAnsi="David" w:cs="David" w:hint="cs"/>
          <w:sz w:val="24"/>
          <w:szCs w:val="24"/>
          <w:shd w:val="clear" w:color="auto" w:fill="FFFFFF" w:themeFill="background1"/>
          <w:rtl/>
        </w:rPr>
        <w:t>ה</w:t>
      </w:r>
      <w:r w:rsidR="00846BB0" w:rsidRPr="00284352">
        <w:rPr>
          <w:rFonts w:ascii="David" w:hAnsi="David" w:cs="David"/>
          <w:sz w:val="24"/>
          <w:szCs w:val="24"/>
          <w:shd w:val="clear" w:color="auto" w:fill="FFFFFF" w:themeFill="background1"/>
          <w:rtl/>
        </w:rPr>
        <w:t xml:space="preserve">ספרות </w:t>
      </w:r>
      <w:r>
        <w:rPr>
          <w:rFonts w:ascii="David" w:hAnsi="David" w:cs="David" w:hint="cs"/>
          <w:sz w:val="24"/>
          <w:szCs w:val="24"/>
          <w:shd w:val="clear" w:color="auto" w:fill="FFFFFF" w:themeFill="background1"/>
          <w:rtl/>
        </w:rPr>
        <w:t xml:space="preserve">המחקרית מכירה בהיותו של מושג זה חמקמק ומתייחסת </w:t>
      </w:r>
      <w:r w:rsidR="00815D19">
        <w:rPr>
          <w:rFonts w:ascii="David" w:hAnsi="David" w:cs="David" w:hint="cs"/>
          <w:sz w:val="24"/>
          <w:szCs w:val="24"/>
          <w:shd w:val="clear" w:color="auto" w:fill="FFFFFF" w:themeFill="background1"/>
          <w:rtl/>
        </w:rPr>
        <w:t xml:space="preserve">לכך שלא קיימת כיום הגדרה מקובלת אחת לתחום האירוח הביתי בתיירות </w:t>
      </w:r>
      <w:r w:rsidR="00815D19">
        <w:rPr>
          <w:rFonts w:ascii="David" w:hAnsi="David" w:cs="David"/>
          <w:sz w:val="24"/>
          <w:szCs w:val="24"/>
          <w:shd w:val="clear" w:color="auto" w:fill="FFFFFF" w:themeFill="background1"/>
        </w:rPr>
        <w:t>(</w:t>
      </w:r>
      <w:r w:rsidR="00815D19" w:rsidRPr="006C3C78">
        <w:rPr>
          <w:rFonts w:ascii="David" w:hAnsi="David" w:cs="David"/>
          <w:sz w:val="24"/>
          <w:szCs w:val="24"/>
          <w:shd w:val="clear" w:color="auto" w:fill="FFFFFF" w:themeFill="background1"/>
        </w:rPr>
        <w:t>Meagher et</w:t>
      </w:r>
      <w:r w:rsidR="000B3920">
        <w:rPr>
          <w:rFonts w:ascii="David" w:hAnsi="David" w:cs="David"/>
          <w:sz w:val="24"/>
          <w:szCs w:val="24"/>
          <w:shd w:val="clear" w:color="auto" w:fill="FFFFFF" w:themeFill="background1"/>
        </w:rPr>
        <w:t xml:space="preserve"> </w:t>
      </w:r>
      <w:r w:rsidR="00815D19" w:rsidRPr="006C3C78">
        <w:rPr>
          <w:rFonts w:ascii="David" w:hAnsi="David" w:cs="David"/>
          <w:sz w:val="24"/>
          <w:szCs w:val="24"/>
          <w:shd w:val="clear" w:color="auto" w:fill="FFFFFF" w:themeFill="background1"/>
        </w:rPr>
        <w:t>al</w:t>
      </w:r>
      <w:r w:rsidR="00815D19">
        <w:rPr>
          <w:rFonts w:ascii="David" w:hAnsi="David" w:cs="David"/>
          <w:sz w:val="24"/>
          <w:szCs w:val="24"/>
          <w:shd w:val="clear" w:color="auto" w:fill="FFFFFF" w:themeFill="background1"/>
        </w:rPr>
        <w:t>,</w:t>
      </w:r>
      <w:r w:rsidR="00815D19" w:rsidRPr="006C3C78">
        <w:rPr>
          <w:rFonts w:ascii="David" w:hAnsi="David" w:cs="David"/>
          <w:sz w:val="24"/>
          <w:szCs w:val="24"/>
          <w:shd w:val="clear" w:color="auto" w:fill="FFFFFF" w:themeFill="background1"/>
        </w:rPr>
        <w:t xml:space="preserve"> 2022)</w:t>
      </w:r>
      <w:r w:rsidR="00815D19">
        <w:rPr>
          <w:rFonts w:ascii="David" w:hAnsi="David" w:cs="David" w:hint="cs"/>
          <w:sz w:val="24"/>
          <w:szCs w:val="24"/>
          <w:shd w:val="clear" w:color="auto" w:fill="FFFFFF" w:themeFill="background1"/>
          <w:rtl/>
        </w:rPr>
        <w:t xml:space="preserve">. </w:t>
      </w:r>
      <w:r w:rsidR="00846BB0" w:rsidRPr="00284352">
        <w:rPr>
          <w:rFonts w:ascii="David" w:hAnsi="David" w:cs="David"/>
          <w:sz w:val="24"/>
          <w:szCs w:val="24"/>
          <w:shd w:val="clear" w:color="auto" w:fill="FFFFFF" w:themeFill="background1"/>
        </w:rPr>
        <w:t>Lynch</w:t>
      </w:r>
      <w:r w:rsidR="00846BB0" w:rsidRPr="00284352">
        <w:rPr>
          <w:rFonts w:ascii="David" w:hAnsi="David" w:cs="David"/>
          <w:sz w:val="24"/>
          <w:szCs w:val="24"/>
          <w:shd w:val="clear" w:color="auto" w:fill="FFFFFF" w:themeFill="background1"/>
          <w:rtl/>
        </w:rPr>
        <w:t xml:space="preserve"> (</w:t>
      </w:r>
      <w:r w:rsidR="00846BB0" w:rsidRPr="00284352">
        <w:rPr>
          <w:rFonts w:ascii="David" w:hAnsi="David" w:cs="David"/>
          <w:sz w:val="24"/>
          <w:szCs w:val="24"/>
          <w:shd w:val="clear" w:color="auto" w:fill="FFFFFF" w:themeFill="background1"/>
        </w:rPr>
        <w:t>2005</w:t>
      </w:r>
      <w:r w:rsidR="00846BB0" w:rsidRPr="00284352">
        <w:rPr>
          <w:rFonts w:ascii="David" w:hAnsi="David" w:cs="David"/>
          <w:sz w:val="24"/>
          <w:szCs w:val="24"/>
          <w:shd w:val="clear" w:color="auto" w:fill="FFFFFF" w:themeFill="background1"/>
          <w:rtl/>
        </w:rPr>
        <w:t>) משתמש בביטוי "בית מסחרי" (</w:t>
      </w:r>
      <w:r w:rsidR="00846BB0" w:rsidRPr="00284352">
        <w:rPr>
          <w:rFonts w:ascii="David" w:hAnsi="David" w:cs="David"/>
          <w:sz w:val="24"/>
          <w:szCs w:val="24"/>
          <w:shd w:val="clear" w:color="auto" w:fill="FFFFFF" w:themeFill="background1"/>
        </w:rPr>
        <w:t>Commercial Home Enterprise</w:t>
      </w:r>
      <w:r w:rsidR="00846BB0" w:rsidRPr="00284352">
        <w:rPr>
          <w:rFonts w:ascii="David" w:hAnsi="David" w:cs="David"/>
          <w:sz w:val="24"/>
          <w:szCs w:val="24"/>
          <w:shd w:val="clear" w:color="auto" w:fill="FFFFFF" w:themeFill="background1"/>
          <w:rtl/>
        </w:rPr>
        <w:t>) לתאר סוגים שונים של אתרי לינה, בהם משלמים האורחים עבור השהיה במקום ובמהלך הביקור מתקיימת אינטראקציה בין האורחים למארחים, החולקים מרחב ציבורי משותף. לפיכך, המונח "בית מסחרי" חובק מגוון סוגי לינה, כולל מלונות קטנים, מיזמי לינה וארוחת בוקר (</w:t>
      </w:r>
      <w:r w:rsidR="00846BB0" w:rsidRPr="00284352">
        <w:rPr>
          <w:rFonts w:ascii="David" w:hAnsi="David" w:cs="David"/>
          <w:sz w:val="24"/>
          <w:szCs w:val="24"/>
          <w:shd w:val="clear" w:color="auto" w:fill="FFFFFF" w:themeFill="background1"/>
        </w:rPr>
        <w:t>B&amp;B</w:t>
      </w:r>
      <w:r w:rsidR="00846BB0" w:rsidRPr="00284352">
        <w:rPr>
          <w:rFonts w:ascii="David" w:hAnsi="David" w:cs="David"/>
          <w:sz w:val="24"/>
          <w:szCs w:val="24"/>
          <w:shd w:val="clear" w:color="auto" w:fill="FFFFFF" w:themeFill="background1"/>
          <w:rtl/>
        </w:rPr>
        <w:t>), בתי הארחה (</w:t>
      </w:r>
      <w:r w:rsidR="00846BB0" w:rsidRPr="00284352">
        <w:rPr>
          <w:rFonts w:ascii="David" w:hAnsi="David" w:cs="David"/>
          <w:sz w:val="24"/>
          <w:szCs w:val="24"/>
          <w:shd w:val="clear" w:color="auto" w:fill="FFFFFF" w:themeFill="background1"/>
        </w:rPr>
        <w:t>Guest House</w:t>
      </w:r>
      <w:r w:rsidR="00846BB0" w:rsidRPr="00284352">
        <w:rPr>
          <w:rFonts w:ascii="David" w:hAnsi="David" w:cs="David"/>
          <w:sz w:val="24"/>
          <w:szCs w:val="24"/>
          <w:shd w:val="clear" w:color="auto" w:fill="FFFFFF" w:themeFill="background1"/>
          <w:rtl/>
        </w:rPr>
        <w:t>), ועוד (</w:t>
      </w:r>
      <w:r w:rsidR="00846BB0" w:rsidRPr="00284352">
        <w:rPr>
          <w:rFonts w:ascii="David" w:hAnsi="David" w:cs="David"/>
          <w:sz w:val="24"/>
          <w:szCs w:val="24"/>
          <w:shd w:val="clear" w:color="auto" w:fill="FFFFFF" w:themeFill="background1"/>
        </w:rPr>
        <w:t>Lynch, 2005</w:t>
      </w:r>
      <w:r w:rsidR="00846BB0" w:rsidRPr="00284352">
        <w:rPr>
          <w:rFonts w:ascii="David" w:hAnsi="David" w:cs="David"/>
          <w:sz w:val="24"/>
          <w:szCs w:val="24"/>
          <w:shd w:val="clear" w:color="auto" w:fill="FFFFFF" w:themeFill="background1"/>
          <w:rtl/>
        </w:rPr>
        <w:t>). מונח נוסף המצוי בשימוש הינו "</w:t>
      </w:r>
      <w:r w:rsidR="00846BB0" w:rsidRPr="00284352">
        <w:rPr>
          <w:rFonts w:ascii="David" w:hAnsi="David" w:cs="David"/>
          <w:sz w:val="24"/>
          <w:szCs w:val="24"/>
          <w:shd w:val="clear" w:color="auto" w:fill="FFFFFF" w:themeFill="background1"/>
        </w:rPr>
        <w:t>Homestay</w:t>
      </w:r>
      <w:r w:rsidR="00846BB0" w:rsidRPr="00284352">
        <w:rPr>
          <w:rFonts w:ascii="David" w:hAnsi="David" w:cs="David"/>
          <w:sz w:val="24"/>
          <w:szCs w:val="24"/>
          <w:shd w:val="clear" w:color="auto" w:fill="FFFFFF" w:themeFill="background1"/>
          <w:rtl/>
        </w:rPr>
        <w:t>", המתייחס לחופשה או שהייה בביתה של משפחה מקומית מארחת. מונח זה נוצר כתוצאה מעלייה בביקוש מצד התיירים לחוויות אותנטיות ודרישה לאתרי לינה "אחרים", המציעים מוצר שונה מבתי המלון הסטנדרטיים באזורי תיירות שונים (</w:t>
      </w:r>
      <w:r w:rsidR="00846BB0" w:rsidRPr="00284352">
        <w:rPr>
          <w:rFonts w:ascii="David" w:hAnsi="David" w:cs="David"/>
          <w:sz w:val="24"/>
          <w:szCs w:val="24"/>
          <w:shd w:val="clear" w:color="auto" w:fill="FFFFFF" w:themeFill="background1"/>
        </w:rPr>
        <w:t>Moscardo, 2009</w:t>
      </w:r>
      <w:r w:rsidR="00846BB0" w:rsidRPr="00284352">
        <w:rPr>
          <w:rFonts w:ascii="David" w:hAnsi="David" w:cs="David"/>
          <w:sz w:val="24"/>
          <w:szCs w:val="24"/>
          <w:shd w:val="clear" w:color="auto" w:fill="FFFFFF" w:themeFill="background1"/>
          <w:rtl/>
        </w:rPr>
        <w:t>).</w:t>
      </w:r>
    </w:p>
    <w:p w14:paraId="081EDA50" w14:textId="5779AA51" w:rsidR="00846BB0" w:rsidRPr="00284352" w:rsidRDefault="00815D19" w:rsidP="002B59BE">
      <w:pPr>
        <w:spacing w:after="120" w:line="360" w:lineRule="auto"/>
        <w:jc w:val="both"/>
        <w:rPr>
          <w:rFonts w:ascii="David" w:hAnsi="David" w:cs="David"/>
          <w:sz w:val="24"/>
          <w:szCs w:val="24"/>
          <w:shd w:val="clear" w:color="auto" w:fill="FFFFFF" w:themeFill="background1"/>
          <w:rtl/>
        </w:rPr>
      </w:pPr>
      <w:r>
        <w:rPr>
          <w:rFonts w:ascii="David" w:hAnsi="David" w:cs="David" w:hint="cs"/>
          <w:sz w:val="24"/>
          <w:szCs w:val="24"/>
          <w:shd w:val="clear" w:color="auto" w:fill="FFFFFF" w:themeFill="background1"/>
          <w:rtl/>
        </w:rPr>
        <w:t xml:space="preserve">בתעשיית התיירות שגור המונח המקצועי - </w:t>
      </w:r>
      <w:r w:rsidR="00846BB0" w:rsidRPr="00284352">
        <w:rPr>
          <w:rFonts w:ascii="David" w:hAnsi="David" w:cs="David"/>
          <w:sz w:val="24"/>
          <w:szCs w:val="24"/>
          <w:shd w:val="clear" w:color="auto" w:fill="FFFFFF" w:themeFill="background1"/>
          <w:rtl/>
        </w:rPr>
        <w:t>תיירות מבוססת-קהילה (</w:t>
      </w:r>
      <w:r w:rsidR="00846BB0" w:rsidRPr="00284352">
        <w:rPr>
          <w:rFonts w:ascii="David" w:hAnsi="David" w:cs="David"/>
          <w:sz w:val="24"/>
          <w:szCs w:val="24"/>
          <w:shd w:val="clear" w:color="auto" w:fill="FFFFFF" w:themeFill="background1"/>
        </w:rPr>
        <w:t xml:space="preserve">Community Based Tourism </w:t>
      </w:r>
      <w:r>
        <w:rPr>
          <w:rFonts w:ascii="David" w:hAnsi="David" w:cs="David"/>
          <w:sz w:val="24"/>
          <w:szCs w:val="24"/>
          <w:shd w:val="clear" w:color="auto" w:fill="FFFFFF" w:themeFill="background1"/>
        </w:rPr>
        <w:t>-</w:t>
      </w:r>
      <w:r w:rsidR="00846BB0" w:rsidRPr="00284352">
        <w:rPr>
          <w:rFonts w:ascii="David" w:hAnsi="David" w:cs="David"/>
          <w:sz w:val="24"/>
          <w:szCs w:val="24"/>
          <w:shd w:val="clear" w:color="auto" w:fill="FFFFFF" w:themeFill="background1"/>
        </w:rPr>
        <w:t xml:space="preserve"> CBT</w:t>
      </w:r>
      <w:r w:rsidR="00846BB0" w:rsidRPr="00284352">
        <w:rPr>
          <w:rFonts w:ascii="David" w:hAnsi="David" w:cs="David"/>
          <w:sz w:val="24"/>
          <w:szCs w:val="24"/>
          <w:shd w:val="clear" w:color="auto" w:fill="FFFFFF" w:themeFill="background1"/>
          <w:rtl/>
        </w:rPr>
        <w:t>).</w:t>
      </w:r>
      <w:r w:rsidR="00846BB0" w:rsidRPr="00284352">
        <w:rPr>
          <w:rFonts w:ascii="David" w:hAnsi="David" w:cs="David"/>
          <w:sz w:val="24"/>
          <w:szCs w:val="24"/>
          <w:rtl/>
        </w:rPr>
        <w:t xml:space="preserve"> תיירות </w:t>
      </w:r>
      <w:r>
        <w:rPr>
          <w:rFonts w:ascii="David" w:hAnsi="David" w:cs="David" w:hint="cs"/>
          <w:sz w:val="24"/>
          <w:szCs w:val="24"/>
          <w:rtl/>
        </w:rPr>
        <w:t>כ</w:t>
      </w:r>
      <w:r w:rsidR="00846BB0" w:rsidRPr="00284352">
        <w:rPr>
          <w:rFonts w:ascii="David" w:hAnsi="David" w:cs="David"/>
          <w:sz w:val="24"/>
          <w:szCs w:val="24"/>
          <w:rtl/>
        </w:rPr>
        <w:t>זו מאפשרת למארחים ומבקרים הזדמנות ייחודית לחלוק יחד חוויות ממקור ראשון, וכתוצאה מכך לפתח קשרים אישיים שיכולים לצמוח לברית עוצמתית התורמת לפיתוח בר-קיימא של הקהילה המקומית ולהתפתחותם האישית של האורחים (</w:t>
      </w:r>
      <w:r w:rsidR="00846BB0" w:rsidRPr="00284352">
        <w:rPr>
          <w:rFonts w:ascii="David" w:hAnsi="David" w:cs="David"/>
          <w:sz w:val="24"/>
          <w:szCs w:val="24"/>
        </w:rPr>
        <w:t>Sunsri, 2003</w:t>
      </w:r>
      <w:r w:rsidR="00846BB0" w:rsidRPr="00284352">
        <w:rPr>
          <w:rFonts w:ascii="David" w:hAnsi="David" w:cs="David"/>
          <w:sz w:val="24"/>
          <w:szCs w:val="24"/>
          <w:rtl/>
        </w:rPr>
        <w:t xml:space="preserve">). </w:t>
      </w:r>
      <w:r w:rsidR="002B59BE">
        <w:rPr>
          <w:rFonts w:ascii="David" w:hAnsi="David" w:cs="David" w:hint="cs"/>
          <w:sz w:val="24"/>
          <w:szCs w:val="24"/>
          <w:shd w:val="clear" w:color="auto" w:fill="FFFFFF" w:themeFill="background1"/>
          <w:rtl/>
        </w:rPr>
        <w:t>במחקר</w:t>
      </w:r>
      <w:r>
        <w:rPr>
          <w:rFonts w:ascii="David" w:hAnsi="David" w:cs="David" w:hint="cs"/>
          <w:sz w:val="24"/>
          <w:szCs w:val="24"/>
          <w:shd w:val="clear" w:color="auto" w:fill="FFFFFF" w:themeFill="background1"/>
          <w:rtl/>
        </w:rPr>
        <w:t xml:space="preserve"> זה יעשה שימוש במונח </w:t>
      </w:r>
      <w:r w:rsidR="00846BB0" w:rsidRPr="00284352">
        <w:rPr>
          <w:rFonts w:ascii="David" w:hAnsi="David" w:cs="David"/>
          <w:sz w:val="24"/>
          <w:szCs w:val="24"/>
          <w:shd w:val="clear" w:color="auto" w:fill="FFFFFF" w:themeFill="background1"/>
          <w:rtl/>
        </w:rPr>
        <w:t xml:space="preserve">"אירוח ביתי" </w:t>
      </w:r>
      <w:r>
        <w:rPr>
          <w:rFonts w:ascii="David" w:hAnsi="David" w:cs="David" w:hint="cs"/>
          <w:sz w:val="24"/>
          <w:szCs w:val="24"/>
          <w:shd w:val="clear" w:color="auto" w:fill="FFFFFF" w:themeFill="background1"/>
          <w:rtl/>
        </w:rPr>
        <w:t xml:space="preserve">לצורך חוויה המתרחשת </w:t>
      </w:r>
      <w:r w:rsidR="00846BB0" w:rsidRPr="00284352">
        <w:rPr>
          <w:rFonts w:ascii="David" w:hAnsi="David" w:cs="David"/>
          <w:sz w:val="24"/>
          <w:szCs w:val="24"/>
          <w:shd w:val="clear" w:color="auto" w:fill="FFFFFF" w:themeFill="background1"/>
          <w:rtl/>
        </w:rPr>
        <w:t>בבית המארח המקומי המציג את יצירותיו בשילוב סיפור חייו. במפגש זה מתכבדים המארחים בכיבוד קל או בארוחה המעניקים תחושה של בית באווירה אותנטי</w:t>
      </w:r>
      <w:r w:rsidR="002B59BE">
        <w:rPr>
          <w:rFonts w:ascii="David" w:hAnsi="David" w:cs="David"/>
          <w:sz w:val="24"/>
          <w:szCs w:val="24"/>
          <w:shd w:val="clear" w:color="auto" w:fill="FFFFFF" w:themeFill="background1"/>
          <w:rtl/>
        </w:rPr>
        <w:t>ת מקומית, המפגש מוגבל בזמן ו</w:t>
      </w:r>
      <w:r w:rsidR="002B59BE">
        <w:rPr>
          <w:rFonts w:ascii="David" w:hAnsi="David" w:cs="David" w:hint="cs"/>
          <w:sz w:val="24"/>
          <w:szCs w:val="24"/>
          <w:shd w:val="clear" w:color="auto" w:fill="FFFFFF" w:themeFill="background1"/>
          <w:rtl/>
        </w:rPr>
        <w:t>בדרך כלל נמשך מספר שעות</w:t>
      </w:r>
      <w:r w:rsidR="00846BB0" w:rsidRPr="00284352">
        <w:rPr>
          <w:rFonts w:ascii="David" w:hAnsi="David" w:cs="David"/>
          <w:sz w:val="24"/>
          <w:szCs w:val="24"/>
          <w:shd w:val="clear" w:color="auto" w:fill="FFFFFF" w:themeFill="background1"/>
          <w:rtl/>
        </w:rPr>
        <w:t>, תלוי בתוכן המוצע.</w:t>
      </w:r>
    </w:p>
    <w:p w14:paraId="22A9F0ED" w14:textId="3F1B816F" w:rsidR="00846BB0" w:rsidRPr="00284352" w:rsidRDefault="00846BB0" w:rsidP="002B59BE">
      <w:pPr>
        <w:spacing w:after="120" w:line="360" w:lineRule="auto"/>
        <w:jc w:val="both"/>
        <w:rPr>
          <w:rFonts w:ascii="David" w:hAnsi="David" w:cs="David"/>
          <w:sz w:val="24"/>
          <w:szCs w:val="24"/>
          <w:rtl/>
        </w:rPr>
      </w:pPr>
      <w:r w:rsidRPr="00284352">
        <w:rPr>
          <w:rFonts w:ascii="David" w:hAnsi="David" w:cs="David"/>
          <w:sz w:val="24"/>
          <w:szCs w:val="24"/>
          <w:rtl/>
        </w:rPr>
        <w:t>ל-</w:t>
      </w:r>
      <w:r w:rsidRPr="00284352">
        <w:rPr>
          <w:rFonts w:ascii="David" w:hAnsi="David" w:cs="David"/>
          <w:sz w:val="24"/>
          <w:szCs w:val="24"/>
        </w:rPr>
        <w:t>CBT</w:t>
      </w:r>
      <w:r w:rsidRPr="00284352">
        <w:rPr>
          <w:rFonts w:ascii="David" w:hAnsi="David" w:cs="David"/>
          <w:sz w:val="24"/>
          <w:szCs w:val="24"/>
          <w:rtl/>
        </w:rPr>
        <w:t xml:space="preserve"> בכלל ולאירוח ביתי בפרט יש יתרונות פוטנציאליים רבים. אחד היתרונות הבולטים של תיירות זו הינו ההיבט הכלכלי, שכן אירוח ביתי עשוי להוות פתרון להכנסה </w:t>
      </w:r>
      <w:r w:rsidR="002B59BE">
        <w:rPr>
          <w:rFonts w:ascii="David" w:hAnsi="David" w:cs="David"/>
          <w:sz w:val="24"/>
          <w:szCs w:val="24"/>
          <w:rtl/>
        </w:rPr>
        <w:t>כלכלית באזורים מוכי אבטל</w:t>
      </w:r>
      <w:r w:rsidR="002B59BE">
        <w:rPr>
          <w:rFonts w:ascii="David" w:hAnsi="David" w:cs="David" w:hint="cs"/>
          <w:sz w:val="24"/>
          <w:szCs w:val="24"/>
          <w:rtl/>
        </w:rPr>
        <w:t>ה</w:t>
      </w:r>
      <w:r w:rsidR="00A20F92">
        <w:rPr>
          <w:rFonts w:ascii="David" w:hAnsi="David" w:cs="David" w:hint="cs"/>
          <w:sz w:val="24"/>
          <w:szCs w:val="24"/>
          <w:rtl/>
        </w:rPr>
        <w:t xml:space="preserve"> (</w:t>
      </w:r>
      <w:r w:rsidR="00A20F92" w:rsidRPr="00A20F92">
        <w:rPr>
          <w:rFonts w:ascii="David" w:hAnsi="David" w:cs="David"/>
          <w:sz w:val="24"/>
          <w:szCs w:val="24"/>
        </w:rPr>
        <w:t>Nguyen</w:t>
      </w:r>
      <w:r w:rsidR="00A20F92">
        <w:rPr>
          <w:rFonts w:ascii="David" w:hAnsi="David" w:cs="David"/>
          <w:sz w:val="24"/>
          <w:szCs w:val="24"/>
        </w:rPr>
        <w:t xml:space="preserve"> et al</w:t>
      </w:r>
      <w:r w:rsidR="00AD1C7D">
        <w:rPr>
          <w:rFonts w:ascii="David" w:hAnsi="David" w:cs="David"/>
          <w:sz w:val="24"/>
          <w:szCs w:val="24"/>
        </w:rPr>
        <w:t>,</w:t>
      </w:r>
      <w:r w:rsidR="00A20F92">
        <w:rPr>
          <w:rFonts w:ascii="David" w:hAnsi="David" w:cs="David"/>
          <w:sz w:val="24"/>
          <w:szCs w:val="24"/>
        </w:rPr>
        <w:t xml:space="preserve"> 2022</w:t>
      </w:r>
      <w:r w:rsidR="00A20F92">
        <w:rPr>
          <w:rFonts w:ascii="David" w:hAnsi="David" w:cs="David" w:hint="cs"/>
          <w:sz w:val="24"/>
          <w:szCs w:val="24"/>
          <w:rtl/>
        </w:rPr>
        <w:t>)</w:t>
      </w:r>
      <w:r w:rsidRPr="00284352">
        <w:rPr>
          <w:rFonts w:ascii="David" w:hAnsi="David" w:cs="David"/>
          <w:sz w:val="24"/>
          <w:szCs w:val="24"/>
          <w:rtl/>
        </w:rPr>
        <w:t>. בנוסף, תיירות אירוח ביתי מאפשרת חשיפה של מוקדי תיירות פחות מוכרים, וכתוצאה מכך יכולה לצמצם השפעות שליליות של עומסים, הנובעים מתיירות-יתר (</w:t>
      </w:r>
      <w:r w:rsidRPr="00284352">
        <w:rPr>
          <w:rFonts w:ascii="David" w:hAnsi="David" w:cs="David"/>
          <w:sz w:val="24"/>
          <w:szCs w:val="24"/>
        </w:rPr>
        <w:t>over-tourism</w:t>
      </w:r>
      <w:r w:rsidRPr="00284352">
        <w:rPr>
          <w:rFonts w:ascii="David" w:hAnsi="David" w:cs="David"/>
          <w:sz w:val="24"/>
          <w:szCs w:val="24"/>
          <w:rtl/>
        </w:rPr>
        <w:t xml:space="preserve">) ביעדי תיירות וותיקים ומבוקשים. </w:t>
      </w:r>
      <w:r w:rsidR="00815D19">
        <w:rPr>
          <w:rFonts w:ascii="David" w:hAnsi="David" w:cs="David" w:hint="cs"/>
          <w:sz w:val="24"/>
          <w:szCs w:val="24"/>
          <w:rtl/>
        </w:rPr>
        <w:t xml:space="preserve">חוקרי </w:t>
      </w:r>
      <w:r w:rsidRPr="00284352">
        <w:rPr>
          <w:rFonts w:ascii="David" w:hAnsi="David" w:cs="David"/>
          <w:sz w:val="24"/>
          <w:szCs w:val="24"/>
          <w:rtl/>
        </w:rPr>
        <w:t xml:space="preserve">תיירות </w:t>
      </w:r>
      <w:r w:rsidR="00815D19">
        <w:rPr>
          <w:rFonts w:ascii="David" w:hAnsi="David" w:cs="David" w:hint="cs"/>
          <w:sz w:val="24"/>
          <w:szCs w:val="24"/>
          <w:rtl/>
        </w:rPr>
        <w:t>רבים עוסקים ב</w:t>
      </w:r>
      <w:r w:rsidRPr="00284352">
        <w:rPr>
          <w:rFonts w:ascii="David" w:hAnsi="David" w:cs="David"/>
          <w:sz w:val="24"/>
          <w:szCs w:val="24"/>
          <w:rtl/>
        </w:rPr>
        <w:t>צורך בשימור תרבות ומסורת מקומית</w:t>
      </w:r>
      <w:r w:rsidRPr="00284352">
        <w:rPr>
          <w:rFonts w:ascii="David" w:hAnsi="David" w:cs="David"/>
          <w:sz w:val="24"/>
          <w:szCs w:val="24"/>
        </w:rPr>
        <w:t xml:space="preserve"> </w:t>
      </w:r>
      <w:r w:rsidRPr="00284352">
        <w:rPr>
          <w:rFonts w:ascii="David" w:hAnsi="David" w:cs="David"/>
          <w:sz w:val="24"/>
          <w:szCs w:val="24"/>
          <w:rtl/>
        </w:rPr>
        <w:t>(</w:t>
      </w:r>
      <w:r w:rsidR="002B59BE">
        <w:rPr>
          <w:rFonts w:ascii="David" w:hAnsi="David" w:cs="David"/>
          <w:sz w:val="24"/>
          <w:szCs w:val="24"/>
        </w:rPr>
        <w:t>Paulauskaite et al.</w:t>
      </w:r>
      <w:r w:rsidRPr="00284352">
        <w:rPr>
          <w:rFonts w:ascii="David" w:hAnsi="David" w:cs="David"/>
          <w:sz w:val="24"/>
          <w:szCs w:val="24"/>
        </w:rPr>
        <w:t>, 2017</w:t>
      </w:r>
      <w:r w:rsidRPr="00284352">
        <w:rPr>
          <w:rFonts w:ascii="David" w:hAnsi="David" w:cs="David"/>
          <w:sz w:val="24"/>
          <w:szCs w:val="24"/>
          <w:rtl/>
        </w:rPr>
        <w:t>),</w:t>
      </w:r>
      <w:r w:rsidRPr="00284352">
        <w:rPr>
          <w:rFonts w:ascii="David" w:hAnsi="David" w:cs="David"/>
          <w:sz w:val="24"/>
          <w:szCs w:val="24"/>
        </w:rPr>
        <w:t xml:space="preserve"> </w:t>
      </w:r>
      <w:r w:rsidRPr="00284352">
        <w:rPr>
          <w:rFonts w:ascii="David" w:hAnsi="David" w:cs="David"/>
          <w:sz w:val="24"/>
          <w:szCs w:val="24"/>
          <w:rtl/>
        </w:rPr>
        <w:t>ואכן מיזמי אירוח ביתי מציעים פתרון לסוגיה זו, שכן הם מסייעים לשימור מסורות שונות, כגון מלאכות, סיפורי משפחה, אגדות, תבשילים עממיים ועוד (</w:t>
      </w:r>
      <w:r w:rsidRPr="00284352">
        <w:rPr>
          <w:rFonts w:ascii="David" w:hAnsi="David" w:cs="David"/>
          <w:sz w:val="24"/>
          <w:szCs w:val="24"/>
        </w:rPr>
        <w:t>Mathew &amp; Sreejesh, 2017</w:t>
      </w:r>
      <w:r w:rsidRPr="00284352">
        <w:rPr>
          <w:rFonts w:ascii="David" w:hAnsi="David" w:cs="David"/>
          <w:sz w:val="24"/>
          <w:szCs w:val="24"/>
          <w:rtl/>
        </w:rPr>
        <w:t xml:space="preserve">). </w:t>
      </w:r>
      <w:bookmarkStart w:id="0" w:name="_Hlk18181604"/>
    </w:p>
    <w:p w14:paraId="653CB83B" w14:textId="6E65B8A7" w:rsidR="00846BB0" w:rsidRPr="00284352" w:rsidRDefault="00846BB0" w:rsidP="00DF71FE">
      <w:pPr>
        <w:spacing w:after="120" w:line="360" w:lineRule="auto"/>
        <w:jc w:val="both"/>
        <w:rPr>
          <w:rFonts w:ascii="David" w:hAnsi="David" w:cs="David"/>
          <w:sz w:val="24"/>
          <w:szCs w:val="24"/>
          <w:rtl/>
        </w:rPr>
      </w:pPr>
      <w:r w:rsidRPr="00284352">
        <w:rPr>
          <w:rFonts w:ascii="David" w:hAnsi="David" w:cs="David"/>
          <w:sz w:val="24"/>
          <w:szCs w:val="24"/>
          <w:rtl/>
        </w:rPr>
        <w:t xml:space="preserve">המחקר </w:t>
      </w:r>
      <w:r w:rsidR="00815D19">
        <w:rPr>
          <w:rFonts w:ascii="David" w:hAnsi="David" w:cs="David" w:hint="cs"/>
          <w:sz w:val="24"/>
          <w:szCs w:val="24"/>
          <w:rtl/>
        </w:rPr>
        <w:t xml:space="preserve">הנוכחי בחן </w:t>
      </w:r>
      <w:r w:rsidRPr="00284352">
        <w:rPr>
          <w:rFonts w:ascii="David" w:hAnsi="David" w:cs="David"/>
          <w:sz w:val="24"/>
          <w:szCs w:val="24"/>
          <w:rtl/>
        </w:rPr>
        <w:t xml:space="preserve">את הפוטנציאל החברתי </w:t>
      </w:r>
      <w:r w:rsidR="00400D79">
        <w:rPr>
          <w:rFonts w:ascii="David" w:hAnsi="David" w:cs="David" w:hint="cs"/>
          <w:sz w:val="24"/>
          <w:szCs w:val="24"/>
          <w:rtl/>
        </w:rPr>
        <w:t xml:space="preserve">ואת ההשפעה </w:t>
      </w:r>
      <w:r w:rsidRPr="00284352">
        <w:rPr>
          <w:rFonts w:ascii="David" w:hAnsi="David" w:cs="David"/>
          <w:sz w:val="24"/>
          <w:szCs w:val="24"/>
          <w:rtl/>
        </w:rPr>
        <w:t>של מיזמי אירוח ביתי</w:t>
      </w:r>
      <w:r w:rsidR="00400D79">
        <w:rPr>
          <w:rFonts w:ascii="David" w:hAnsi="David" w:cs="David" w:hint="cs"/>
          <w:sz w:val="24"/>
          <w:szCs w:val="24"/>
          <w:rtl/>
        </w:rPr>
        <w:t>ים</w:t>
      </w:r>
      <w:r w:rsidRPr="00284352">
        <w:rPr>
          <w:rFonts w:ascii="David" w:hAnsi="David" w:cs="David"/>
          <w:sz w:val="24"/>
          <w:szCs w:val="24"/>
          <w:rtl/>
        </w:rPr>
        <w:t xml:space="preserve"> </w:t>
      </w:r>
      <w:r w:rsidR="00DF71FE">
        <w:rPr>
          <w:rFonts w:ascii="David" w:hAnsi="David" w:cs="David" w:hint="cs"/>
          <w:sz w:val="24"/>
          <w:szCs w:val="24"/>
          <w:rtl/>
        </w:rPr>
        <w:t>על המארחים והקהילה המקומית בעיר</w:t>
      </w:r>
      <w:r w:rsidRPr="00284352">
        <w:rPr>
          <w:rFonts w:ascii="David" w:hAnsi="David" w:cs="David"/>
          <w:sz w:val="24"/>
          <w:szCs w:val="24"/>
          <w:rtl/>
        </w:rPr>
        <w:t xml:space="preserve"> </w:t>
      </w:r>
      <w:r w:rsidR="00400D79">
        <w:rPr>
          <w:rFonts w:ascii="David" w:hAnsi="David" w:cs="David" w:hint="cs"/>
          <w:sz w:val="24"/>
          <w:szCs w:val="24"/>
          <w:rtl/>
        </w:rPr>
        <w:t xml:space="preserve">המדברית </w:t>
      </w:r>
      <w:r w:rsidRPr="00284352">
        <w:rPr>
          <w:rFonts w:ascii="David" w:hAnsi="David" w:cs="David"/>
          <w:sz w:val="24"/>
          <w:szCs w:val="24"/>
          <w:rtl/>
        </w:rPr>
        <w:t xml:space="preserve">ערד, </w:t>
      </w:r>
      <w:r w:rsidR="00400D79">
        <w:rPr>
          <w:rFonts w:ascii="David" w:hAnsi="David" w:cs="David" w:hint="cs"/>
          <w:sz w:val="24"/>
          <w:szCs w:val="24"/>
          <w:rtl/>
        </w:rPr>
        <w:t xml:space="preserve">השוכנת בדרום מזרח הנגב בישראל. </w:t>
      </w:r>
      <w:r w:rsidRPr="00284352">
        <w:rPr>
          <w:rFonts w:ascii="David" w:hAnsi="David" w:cs="David"/>
          <w:sz w:val="24"/>
          <w:szCs w:val="24"/>
          <w:rtl/>
        </w:rPr>
        <w:t xml:space="preserve">המחקר </w:t>
      </w:r>
      <w:r w:rsidR="00400D79">
        <w:rPr>
          <w:rFonts w:ascii="David" w:hAnsi="David" w:cs="David" w:hint="cs"/>
          <w:sz w:val="24"/>
          <w:szCs w:val="24"/>
          <w:rtl/>
        </w:rPr>
        <w:t>התייחס גם ל</w:t>
      </w:r>
      <w:r w:rsidRPr="00284352">
        <w:rPr>
          <w:rFonts w:ascii="David" w:hAnsi="David" w:cs="David"/>
          <w:sz w:val="24"/>
          <w:szCs w:val="24"/>
          <w:shd w:val="clear" w:color="auto" w:fill="FFFFFF" w:themeFill="background1"/>
          <w:rtl/>
        </w:rPr>
        <w:t>השפעת האירוח הביתי על התפיסות והעמדות החברתיות</w:t>
      </w:r>
      <w:r w:rsidRPr="00284352">
        <w:rPr>
          <w:rFonts w:ascii="David" w:hAnsi="David" w:cs="David"/>
          <w:sz w:val="24"/>
          <w:szCs w:val="24"/>
          <w:rtl/>
        </w:rPr>
        <w:t xml:space="preserve"> של המארחים עצמם. </w:t>
      </w:r>
      <w:r w:rsidR="00400D79">
        <w:rPr>
          <w:rFonts w:ascii="David" w:hAnsi="David" w:cs="David" w:hint="cs"/>
          <w:sz w:val="24"/>
          <w:szCs w:val="24"/>
          <w:rtl/>
        </w:rPr>
        <w:t xml:space="preserve">על מנת לענות על </w:t>
      </w:r>
      <w:r w:rsidR="002B59BE">
        <w:rPr>
          <w:rFonts w:ascii="David" w:hAnsi="David" w:cs="David" w:hint="cs"/>
          <w:sz w:val="24"/>
          <w:szCs w:val="24"/>
          <w:rtl/>
        </w:rPr>
        <w:t>מטרות</w:t>
      </w:r>
      <w:r w:rsidR="00400D79">
        <w:rPr>
          <w:rFonts w:ascii="David" w:hAnsi="David" w:cs="David" w:hint="cs"/>
          <w:sz w:val="24"/>
          <w:szCs w:val="24"/>
          <w:rtl/>
        </w:rPr>
        <w:t xml:space="preserve"> ה</w:t>
      </w:r>
      <w:r w:rsidRPr="00284352">
        <w:rPr>
          <w:rFonts w:ascii="David" w:hAnsi="David" w:cs="David"/>
          <w:sz w:val="24"/>
          <w:szCs w:val="24"/>
          <w:rtl/>
        </w:rPr>
        <w:t xml:space="preserve">מחקר, </w:t>
      </w:r>
      <w:r w:rsidR="002B59BE">
        <w:rPr>
          <w:rFonts w:ascii="David" w:hAnsi="David" w:cs="David" w:hint="cs"/>
          <w:sz w:val="24"/>
          <w:szCs w:val="24"/>
          <w:rtl/>
        </w:rPr>
        <w:t>נעשה</w:t>
      </w:r>
      <w:r w:rsidR="00400D79">
        <w:rPr>
          <w:rFonts w:ascii="David" w:hAnsi="David" w:cs="David" w:hint="cs"/>
          <w:sz w:val="24"/>
          <w:szCs w:val="24"/>
          <w:rtl/>
        </w:rPr>
        <w:t xml:space="preserve"> שימוש </w:t>
      </w:r>
      <w:r w:rsidRPr="00284352">
        <w:rPr>
          <w:rFonts w:ascii="David" w:hAnsi="David" w:cs="David"/>
          <w:sz w:val="24"/>
          <w:szCs w:val="24"/>
          <w:rtl/>
        </w:rPr>
        <w:t xml:space="preserve">בשיטת מחקר איכותנית מבוססת ראיונות עומק חצי-מובנים. הראיונות נערכו עם בעלי עסקים </w:t>
      </w:r>
      <w:r w:rsidR="00400D79">
        <w:rPr>
          <w:rFonts w:ascii="David" w:hAnsi="David" w:cs="David" w:hint="cs"/>
          <w:sz w:val="24"/>
          <w:szCs w:val="24"/>
          <w:rtl/>
        </w:rPr>
        <w:t>המארחים תיירים בבתיהם ש</w:t>
      </w:r>
      <w:r w:rsidRPr="00284352">
        <w:rPr>
          <w:rFonts w:ascii="David" w:hAnsi="David" w:cs="David"/>
          <w:sz w:val="24"/>
          <w:szCs w:val="24"/>
          <w:rtl/>
        </w:rPr>
        <w:t>בערד</w:t>
      </w:r>
      <w:r w:rsidR="00400D79">
        <w:rPr>
          <w:rFonts w:ascii="David" w:hAnsi="David" w:cs="David" w:hint="cs"/>
          <w:sz w:val="24"/>
          <w:szCs w:val="24"/>
          <w:rtl/>
        </w:rPr>
        <w:t xml:space="preserve">. </w:t>
      </w:r>
      <w:bookmarkEnd w:id="0"/>
      <w:r w:rsidRPr="00284352">
        <w:rPr>
          <w:rFonts w:ascii="David" w:hAnsi="David" w:cs="David"/>
          <w:sz w:val="24"/>
          <w:szCs w:val="24"/>
          <w:rtl/>
        </w:rPr>
        <w:t>ממצאי המחקר מסייעים בהבנת ה</w:t>
      </w:r>
      <w:r w:rsidR="00F71186">
        <w:rPr>
          <w:rFonts w:ascii="David" w:hAnsi="David" w:cs="David" w:hint="cs"/>
          <w:sz w:val="24"/>
          <w:szCs w:val="24"/>
          <w:rtl/>
        </w:rPr>
        <w:t>מורכבות וה</w:t>
      </w:r>
      <w:r w:rsidRPr="00284352">
        <w:rPr>
          <w:rFonts w:ascii="David" w:hAnsi="David" w:cs="David"/>
          <w:sz w:val="24"/>
          <w:szCs w:val="24"/>
          <w:rtl/>
        </w:rPr>
        <w:t xml:space="preserve">קשיים </w:t>
      </w:r>
      <w:r w:rsidR="00F71186">
        <w:rPr>
          <w:rFonts w:ascii="David" w:hAnsi="David" w:cs="David" w:hint="cs"/>
          <w:sz w:val="24"/>
          <w:szCs w:val="24"/>
          <w:rtl/>
        </w:rPr>
        <w:t>המאפיינים את תחום</w:t>
      </w:r>
      <w:r w:rsidRPr="00284352">
        <w:rPr>
          <w:rFonts w:ascii="David" w:hAnsi="David" w:cs="David"/>
          <w:sz w:val="24"/>
          <w:szCs w:val="24"/>
          <w:rtl/>
        </w:rPr>
        <w:t xml:space="preserve"> האירוח הביתי</w:t>
      </w:r>
      <w:r w:rsidR="00947DED">
        <w:rPr>
          <w:rFonts w:ascii="David" w:hAnsi="David" w:cs="David" w:hint="cs"/>
          <w:sz w:val="24"/>
          <w:szCs w:val="24"/>
          <w:rtl/>
        </w:rPr>
        <w:t xml:space="preserve"> </w:t>
      </w:r>
      <w:r w:rsidRPr="00284352">
        <w:rPr>
          <w:rFonts w:ascii="David" w:hAnsi="David" w:cs="David"/>
          <w:sz w:val="24"/>
          <w:szCs w:val="24"/>
          <w:rtl/>
        </w:rPr>
        <w:t>וכן ב</w:t>
      </w:r>
      <w:r w:rsidR="00947DED">
        <w:rPr>
          <w:rFonts w:ascii="David" w:hAnsi="David" w:cs="David" w:hint="cs"/>
          <w:sz w:val="24"/>
          <w:szCs w:val="24"/>
          <w:rtl/>
        </w:rPr>
        <w:t xml:space="preserve">יצירת </w:t>
      </w:r>
      <w:r w:rsidRPr="00284352">
        <w:rPr>
          <w:rFonts w:ascii="David" w:hAnsi="David" w:cs="David"/>
          <w:sz w:val="24"/>
          <w:szCs w:val="24"/>
          <w:rtl/>
        </w:rPr>
        <w:t xml:space="preserve">מודל חברתי-כלכלי לפיתוח וניהול תיירות- מבוססת-קהילה בתחום האירוח הביתי. מודל </w:t>
      </w:r>
      <w:r w:rsidR="00947DED">
        <w:rPr>
          <w:rFonts w:ascii="David" w:hAnsi="David" w:cs="David" w:hint="cs"/>
          <w:sz w:val="24"/>
          <w:szCs w:val="24"/>
          <w:rtl/>
        </w:rPr>
        <w:t>שכ</w:t>
      </w:r>
      <w:r w:rsidRPr="00284352">
        <w:rPr>
          <w:rFonts w:ascii="David" w:hAnsi="David" w:cs="David"/>
          <w:sz w:val="24"/>
          <w:szCs w:val="24"/>
          <w:rtl/>
        </w:rPr>
        <w:t xml:space="preserve">זה עשוי להיות כלי </w:t>
      </w:r>
      <w:r w:rsidR="00947DED">
        <w:rPr>
          <w:rFonts w:ascii="David" w:hAnsi="David" w:cs="David" w:hint="cs"/>
          <w:sz w:val="24"/>
          <w:szCs w:val="24"/>
          <w:rtl/>
        </w:rPr>
        <w:t>נ</w:t>
      </w:r>
      <w:r w:rsidR="002B59BE">
        <w:rPr>
          <w:rFonts w:ascii="David" w:hAnsi="David" w:cs="David" w:hint="cs"/>
          <w:sz w:val="24"/>
          <w:szCs w:val="24"/>
          <w:rtl/>
        </w:rPr>
        <w:t>יהולי בפיתוח יעדי תיירות מבוססת-</w:t>
      </w:r>
      <w:r w:rsidR="00947DED">
        <w:rPr>
          <w:rFonts w:ascii="David" w:hAnsi="David" w:cs="David" w:hint="cs"/>
          <w:sz w:val="24"/>
          <w:szCs w:val="24"/>
          <w:rtl/>
        </w:rPr>
        <w:t>קהילה</w:t>
      </w:r>
      <w:r w:rsidRPr="00284352">
        <w:rPr>
          <w:rFonts w:ascii="David" w:hAnsi="David" w:cs="David"/>
          <w:sz w:val="24"/>
          <w:szCs w:val="24"/>
          <w:rtl/>
        </w:rPr>
        <w:t xml:space="preserve">. </w:t>
      </w:r>
    </w:p>
    <w:p w14:paraId="65749F4D" w14:textId="77777777" w:rsidR="00846BB0" w:rsidRPr="00284352" w:rsidRDefault="00846BB0" w:rsidP="00BE0372">
      <w:pPr>
        <w:pStyle w:val="a3"/>
        <w:spacing w:line="360" w:lineRule="auto"/>
        <w:jc w:val="both"/>
        <w:rPr>
          <w:rFonts w:ascii="David" w:hAnsi="David" w:cs="David"/>
          <w:sz w:val="24"/>
          <w:szCs w:val="24"/>
          <w:rtl/>
        </w:rPr>
      </w:pPr>
    </w:p>
    <w:p w14:paraId="22D904E3" w14:textId="2B63EFA6" w:rsidR="00846BB0" w:rsidRPr="00284352" w:rsidRDefault="00B445E6" w:rsidP="00BE0372">
      <w:pPr>
        <w:spacing w:line="360" w:lineRule="auto"/>
        <w:jc w:val="both"/>
        <w:rPr>
          <w:rFonts w:ascii="David" w:hAnsi="David" w:cs="David"/>
          <w:b/>
          <w:bCs/>
          <w:sz w:val="24"/>
          <w:szCs w:val="24"/>
          <w:rtl/>
        </w:rPr>
      </w:pPr>
      <w:r>
        <w:rPr>
          <w:rFonts w:ascii="David" w:hAnsi="David" w:cs="David" w:hint="cs"/>
          <w:b/>
          <w:bCs/>
          <w:sz w:val="24"/>
          <w:szCs w:val="24"/>
          <w:rtl/>
        </w:rPr>
        <w:t xml:space="preserve">2. </w:t>
      </w:r>
      <w:r w:rsidR="00846BB0" w:rsidRPr="00284352">
        <w:rPr>
          <w:rFonts w:ascii="David" w:hAnsi="David" w:cs="David"/>
          <w:b/>
          <w:bCs/>
          <w:sz w:val="24"/>
          <w:szCs w:val="24"/>
          <w:rtl/>
        </w:rPr>
        <w:t>סקירת ספרות</w:t>
      </w:r>
    </w:p>
    <w:p w14:paraId="082D85BB" w14:textId="48E15212" w:rsidR="00B445E6" w:rsidRPr="00B445E6" w:rsidRDefault="00B445E6" w:rsidP="00BE0372">
      <w:pPr>
        <w:spacing w:after="120" w:line="360" w:lineRule="auto"/>
        <w:jc w:val="both"/>
        <w:rPr>
          <w:rFonts w:ascii="David" w:hAnsi="David" w:cs="David"/>
          <w:b/>
          <w:bCs/>
          <w:i/>
          <w:iCs/>
          <w:sz w:val="24"/>
          <w:szCs w:val="24"/>
          <w:rtl/>
        </w:rPr>
      </w:pPr>
      <w:r w:rsidRPr="00B445E6">
        <w:rPr>
          <w:rFonts w:ascii="David" w:hAnsi="David" w:cs="David" w:hint="cs"/>
          <w:b/>
          <w:bCs/>
          <w:i/>
          <w:iCs/>
          <w:sz w:val="24"/>
          <w:szCs w:val="24"/>
          <w:rtl/>
        </w:rPr>
        <w:t>2.1. תמורות בענף התיירות</w:t>
      </w:r>
    </w:p>
    <w:p w14:paraId="4B08410C" w14:textId="45D68889" w:rsidR="00846BB0" w:rsidRPr="00284352" w:rsidRDefault="00846BB0" w:rsidP="00BE0372">
      <w:pPr>
        <w:spacing w:after="120" w:line="360" w:lineRule="auto"/>
        <w:jc w:val="both"/>
        <w:rPr>
          <w:rFonts w:ascii="David" w:hAnsi="David" w:cs="David"/>
          <w:sz w:val="24"/>
          <w:szCs w:val="24"/>
          <w:rtl/>
        </w:rPr>
      </w:pPr>
      <w:r w:rsidRPr="00284352">
        <w:rPr>
          <w:rFonts w:ascii="David" w:hAnsi="David" w:cs="David"/>
          <w:sz w:val="24"/>
          <w:szCs w:val="24"/>
          <w:rtl/>
        </w:rPr>
        <w:t xml:space="preserve">בשני העשורים האחרונים ניתן לזהות שינויים משמעותיים בענף התיירות בהיבטים שונים, כתוצאה מהמהפכה הדרמטית בצריכת ושיתוף מידע המתחוללת בתחומים חברתיים, כלכליים ותרבותיים. מהפכה זאת באה לידי ביטוי גם בצמיחה של "רִשּׁוּת עסקי" </w:t>
      </w:r>
      <w:r w:rsidRPr="00284352">
        <w:rPr>
          <w:rFonts w:ascii="David" w:hAnsi="David" w:cs="David"/>
          <w:sz w:val="24"/>
          <w:szCs w:val="24"/>
        </w:rPr>
        <w:t>(Networking)</w:t>
      </w:r>
      <w:r w:rsidRPr="00284352">
        <w:rPr>
          <w:rFonts w:ascii="David" w:hAnsi="David" w:cs="David"/>
          <w:sz w:val="24"/>
          <w:szCs w:val="24"/>
          <w:rtl/>
        </w:rPr>
        <w:t xml:space="preserve"> (</w:t>
      </w:r>
      <w:r w:rsidRPr="00284352">
        <w:rPr>
          <w:rFonts w:ascii="David" w:hAnsi="David" w:cs="David"/>
          <w:sz w:val="24"/>
          <w:szCs w:val="24"/>
        </w:rPr>
        <w:t>Booyens &amp; Rogerson, 2017</w:t>
      </w:r>
      <w:r w:rsidRPr="00284352">
        <w:rPr>
          <w:rFonts w:ascii="David" w:hAnsi="David" w:cs="David"/>
          <w:sz w:val="24"/>
          <w:szCs w:val="24"/>
          <w:rtl/>
        </w:rPr>
        <w:t>). הכוונה ב"רִשּׁוּת עסקי" היא למפגשים חברתיים של בעלי ואנשי עסקים מרקעים שונים לצורך יצירת הזדמנויות העשויות להוביל לשיתופי פעולה עסקיים (</w:t>
      </w:r>
      <w:r w:rsidRPr="00284352">
        <w:rPr>
          <w:rFonts w:ascii="David" w:hAnsi="David" w:cs="David"/>
          <w:sz w:val="24"/>
          <w:szCs w:val="24"/>
        </w:rPr>
        <w:t>OECD, 2014</w:t>
      </w:r>
      <w:r w:rsidRPr="00284352">
        <w:rPr>
          <w:rFonts w:ascii="David" w:hAnsi="David" w:cs="David"/>
          <w:sz w:val="24"/>
          <w:szCs w:val="24"/>
          <w:rtl/>
        </w:rPr>
        <w:t>). התפתחות הרשתות החברתיות</w:t>
      </w:r>
      <w:r w:rsidR="000B3920">
        <w:rPr>
          <w:rFonts w:ascii="David" w:hAnsi="David" w:cs="David" w:hint="cs"/>
          <w:sz w:val="24"/>
          <w:szCs w:val="24"/>
          <w:rtl/>
        </w:rPr>
        <w:t xml:space="preserve"> בשנים האחרונות, מאפשרת ל</w:t>
      </w:r>
      <w:r w:rsidRPr="00284352">
        <w:rPr>
          <w:rFonts w:ascii="David" w:hAnsi="David" w:cs="David"/>
          <w:sz w:val="24"/>
          <w:szCs w:val="24"/>
          <w:rtl/>
        </w:rPr>
        <w:t>צרכנים לעקוב אחר שרשרת האספקה של שירותי תיירות ולהיות מעורבים באופן אקטיבי בייצור החוויות התיירותיות שלהם (</w:t>
      </w:r>
      <w:r w:rsidRPr="00284352">
        <w:rPr>
          <w:rFonts w:ascii="David" w:hAnsi="David" w:cs="David"/>
          <w:sz w:val="24"/>
          <w:szCs w:val="24"/>
        </w:rPr>
        <w:t>Richards, 201</w:t>
      </w:r>
      <w:r w:rsidR="00C5545B">
        <w:rPr>
          <w:rFonts w:ascii="David" w:hAnsi="David" w:cs="David"/>
          <w:sz w:val="24"/>
          <w:szCs w:val="24"/>
        </w:rPr>
        <w:t>8</w:t>
      </w:r>
      <w:r w:rsidRPr="00284352">
        <w:rPr>
          <w:rFonts w:ascii="David" w:hAnsi="David" w:cs="David"/>
          <w:sz w:val="24"/>
          <w:szCs w:val="24"/>
          <w:rtl/>
        </w:rPr>
        <w:t>). עלייתה של הכלכלה השיתופית וצמיחתן של החברות המובילות העוסקות בתחום כגון:</w:t>
      </w:r>
      <w:r w:rsidRPr="00284352">
        <w:rPr>
          <w:rFonts w:ascii="David" w:hAnsi="David" w:cs="David"/>
          <w:sz w:val="24"/>
          <w:szCs w:val="24"/>
        </w:rPr>
        <w:t xml:space="preserve">Couchsurfing, Airbnb </w:t>
      </w:r>
      <w:r w:rsidRPr="00284352">
        <w:rPr>
          <w:rFonts w:ascii="David" w:hAnsi="David" w:cs="David"/>
          <w:sz w:val="24"/>
          <w:szCs w:val="24"/>
          <w:rtl/>
        </w:rPr>
        <w:t xml:space="preserve"> ו-</w:t>
      </w:r>
      <w:r w:rsidRPr="00284352">
        <w:rPr>
          <w:rFonts w:ascii="David" w:hAnsi="David" w:cs="David"/>
          <w:sz w:val="24"/>
          <w:szCs w:val="24"/>
        </w:rPr>
        <w:t>Uber</w:t>
      </w:r>
      <w:r w:rsidRPr="00284352">
        <w:rPr>
          <w:rFonts w:ascii="David" w:hAnsi="David" w:cs="David"/>
          <w:sz w:val="24"/>
          <w:szCs w:val="24"/>
          <w:rtl/>
        </w:rPr>
        <w:t>, הביאו לכך שצרכנים חדשים נמצאים בקשר ישיר עם שלל יצרני תיירות חדשים</w:t>
      </w:r>
      <w:r w:rsidR="001E7FCE">
        <w:rPr>
          <w:rFonts w:ascii="David" w:hAnsi="David" w:cs="David" w:hint="cs"/>
          <w:sz w:val="24"/>
          <w:szCs w:val="24"/>
          <w:rtl/>
        </w:rPr>
        <w:t xml:space="preserve">, אשר </w:t>
      </w:r>
      <w:r w:rsidRPr="00284352">
        <w:rPr>
          <w:rFonts w:ascii="David" w:hAnsi="David" w:cs="David"/>
          <w:sz w:val="24"/>
          <w:szCs w:val="24"/>
          <w:rtl/>
        </w:rPr>
        <w:t>להם קשר מועט אם בכלל עם ענף התיירות המסורתי והממוסד (</w:t>
      </w:r>
      <w:r w:rsidRPr="00284352">
        <w:rPr>
          <w:rFonts w:ascii="David" w:hAnsi="David" w:cs="David"/>
          <w:sz w:val="24"/>
          <w:szCs w:val="24"/>
        </w:rPr>
        <w:t>Ochoa, 2015</w:t>
      </w:r>
      <w:r w:rsidRPr="00284352">
        <w:rPr>
          <w:rFonts w:ascii="David" w:hAnsi="David" w:cs="David"/>
          <w:sz w:val="24"/>
          <w:szCs w:val="24"/>
          <w:rtl/>
        </w:rPr>
        <w:t>). אחת ההשלכות המשמעותיות של התפתחויות אלה בענף התיירות היא טשטוש הגבולות בין "תייר", "מארח" ו"מקומי" (</w:t>
      </w:r>
      <w:bookmarkStart w:id="1" w:name="_Hlk31067578"/>
      <w:r w:rsidRPr="00284352">
        <w:rPr>
          <w:rFonts w:ascii="David" w:hAnsi="David" w:cs="David"/>
          <w:sz w:val="24"/>
          <w:szCs w:val="24"/>
        </w:rPr>
        <w:t>Paulauskaite et al., 2017</w:t>
      </w:r>
      <w:bookmarkEnd w:id="1"/>
      <w:r w:rsidRPr="00284352">
        <w:rPr>
          <w:rFonts w:ascii="David" w:hAnsi="David" w:cs="David"/>
          <w:sz w:val="24"/>
          <w:szCs w:val="24"/>
          <w:rtl/>
        </w:rPr>
        <w:t>).</w:t>
      </w:r>
    </w:p>
    <w:p w14:paraId="16B446A6" w14:textId="1AD514A6" w:rsidR="00846BB0" w:rsidRPr="00284352" w:rsidRDefault="00563C9B" w:rsidP="00BE0372">
      <w:pPr>
        <w:spacing w:after="120" w:line="360" w:lineRule="auto"/>
        <w:jc w:val="both"/>
        <w:rPr>
          <w:rFonts w:ascii="David" w:hAnsi="David" w:cs="David"/>
          <w:sz w:val="24"/>
          <w:szCs w:val="24"/>
          <w:rtl/>
        </w:rPr>
      </w:pPr>
      <w:r>
        <w:rPr>
          <w:rFonts w:ascii="David" w:hAnsi="David" w:cs="David" w:hint="cs"/>
          <w:sz w:val="24"/>
          <w:szCs w:val="24"/>
          <w:rtl/>
        </w:rPr>
        <w:t xml:space="preserve">חוסר בהירות זה התעצם בעקבות מהפיכת </w:t>
      </w:r>
      <w:r w:rsidR="00846BB0" w:rsidRPr="00284352">
        <w:rPr>
          <w:rFonts w:ascii="David" w:hAnsi="David" w:cs="David"/>
          <w:sz w:val="24"/>
          <w:szCs w:val="24"/>
          <w:rtl/>
        </w:rPr>
        <w:t>"</w:t>
      </w:r>
      <w:r>
        <w:rPr>
          <w:rFonts w:ascii="David" w:hAnsi="David" w:cs="David" w:hint="cs"/>
          <w:sz w:val="24"/>
          <w:szCs w:val="24"/>
          <w:rtl/>
        </w:rPr>
        <w:t>ה</w:t>
      </w:r>
      <w:r w:rsidR="00846BB0" w:rsidRPr="00284352">
        <w:rPr>
          <w:rFonts w:ascii="David" w:hAnsi="David" w:cs="David"/>
          <w:sz w:val="24"/>
          <w:szCs w:val="24"/>
          <w:rtl/>
        </w:rPr>
        <w:t xml:space="preserve">שמיים </w:t>
      </w:r>
      <w:r>
        <w:rPr>
          <w:rFonts w:ascii="David" w:hAnsi="David" w:cs="David" w:hint="cs"/>
          <w:sz w:val="24"/>
          <w:szCs w:val="24"/>
          <w:rtl/>
        </w:rPr>
        <w:t>ה</w:t>
      </w:r>
      <w:r w:rsidR="00846BB0" w:rsidRPr="00284352">
        <w:rPr>
          <w:rFonts w:ascii="David" w:hAnsi="David" w:cs="David"/>
          <w:sz w:val="24"/>
          <w:szCs w:val="24"/>
          <w:rtl/>
        </w:rPr>
        <w:t>פתוחים"</w:t>
      </w:r>
      <w:r>
        <w:rPr>
          <w:rFonts w:ascii="David" w:hAnsi="David" w:cs="David" w:hint="cs"/>
          <w:sz w:val="24"/>
          <w:szCs w:val="24"/>
          <w:rtl/>
        </w:rPr>
        <w:t xml:space="preserve"> וכניסת טיסות החסך לעולם התיירות ההמוני. ירידת מחירי הטיסות בשני העשורים החולפים, הובילה ל</w:t>
      </w:r>
      <w:r w:rsidR="00846BB0" w:rsidRPr="00284352">
        <w:rPr>
          <w:rFonts w:ascii="David" w:hAnsi="David" w:cs="David"/>
          <w:sz w:val="24"/>
          <w:szCs w:val="24"/>
          <w:rtl/>
        </w:rPr>
        <w:t xml:space="preserve">פיזור גיאוגרפי </w:t>
      </w:r>
      <w:r>
        <w:rPr>
          <w:rFonts w:ascii="David" w:hAnsi="David" w:cs="David" w:hint="cs"/>
          <w:sz w:val="24"/>
          <w:szCs w:val="24"/>
          <w:rtl/>
        </w:rPr>
        <w:t>נ</w:t>
      </w:r>
      <w:r w:rsidR="00846BB0" w:rsidRPr="00284352">
        <w:rPr>
          <w:rFonts w:ascii="David" w:hAnsi="David" w:cs="David"/>
          <w:sz w:val="24"/>
          <w:szCs w:val="24"/>
          <w:rtl/>
        </w:rPr>
        <w:t xml:space="preserve">רחב </w:t>
      </w:r>
      <w:r>
        <w:rPr>
          <w:rFonts w:ascii="David" w:hAnsi="David" w:cs="David" w:hint="cs"/>
          <w:sz w:val="24"/>
          <w:szCs w:val="24"/>
          <w:rtl/>
        </w:rPr>
        <w:t xml:space="preserve">של תופעת התיירות ברחבי העולם, גם במקומות שנחשבו ל"פחות תיירותיים" </w:t>
      </w:r>
      <w:r w:rsidR="00846BB0" w:rsidRPr="00284352">
        <w:rPr>
          <w:rFonts w:ascii="David" w:hAnsi="David" w:cs="David"/>
          <w:sz w:val="24"/>
          <w:szCs w:val="24"/>
          <w:rtl/>
        </w:rPr>
        <w:t>(</w:t>
      </w:r>
      <w:r w:rsidR="00846BB0" w:rsidRPr="00284352">
        <w:rPr>
          <w:rFonts w:ascii="David" w:hAnsi="David" w:cs="David"/>
          <w:sz w:val="24"/>
          <w:szCs w:val="24"/>
        </w:rPr>
        <w:t>Richards, 201</w:t>
      </w:r>
      <w:r w:rsidR="000C5B87">
        <w:rPr>
          <w:rFonts w:ascii="David" w:hAnsi="David" w:cs="David"/>
          <w:sz w:val="24"/>
          <w:szCs w:val="24"/>
        </w:rPr>
        <w:t>8</w:t>
      </w:r>
      <w:r w:rsidR="00846BB0" w:rsidRPr="00284352">
        <w:rPr>
          <w:rFonts w:ascii="David" w:hAnsi="David" w:cs="David"/>
          <w:sz w:val="24"/>
          <w:szCs w:val="24"/>
          <w:rtl/>
        </w:rPr>
        <w:t xml:space="preserve">). </w:t>
      </w:r>
      <w:r>
        <w:rPr>
          <w:rFonts w:ascii="David" w:hAnsi="David" w:cs="David" w:hint="cs"/>
          <w:sz w:val="24"/>
          <w:szCs w:val="24"/>
          <w:rtl/>
        </w:rPr>
        <w:t xml:space="preserve">חוקרים רבים סבורים </w:t>
      </w:r>
      <w:r w:rsidR="00846BB0" w:rsidRPr="00284352">
        <w:rPr>
          <w:rFonts w:ascii="David" w:hAnsi="David" w:cs="David"/>
          <w:sz w:val="24"/>
          <w:szCs w:val="24"/>
          <w:rtl/>
        </w:rPr>
        <w:t xml:space="preserve">שבעבר היה קל </w:t>
      </w:r>
      <w:r>
        <w:rPr>
          <w:rFonts w:ascii="David" w:hAnsi="David" w:cs="David" w:hint="cs"/>
          <w:sz w:val="24"/>
          <w:szCs w:val="24"/>
          <w:rtl/>
        </w:rPr>
        <w:t xml:space="preserve">יותר </w:t>
      </w:r>
      <w:r w:rsidR="00846BB0" w:rsidRPr="00284352">
        <w:rPr>
          <w:rFonts w:ascii="David" w:hAnsi="David" w:cs="David"/>
          <w:sz w:val="24"/>
          <w:szCs w:val="24"/>
          <w:rtl/>
        </w:rPr>
        <w:t xml:space="preserve">לזהות </w:t>
      </w:r>
      <w:r>
        <w:rPr>
          <w:rFonts w:ascii="David" w:hAnsi="David" w:cs="David" w:hint="cs"/>
          <w:sz w:val="24"/>
          <w:szCs w:val="24"/>
          <w:rtl/>
        </w:rPr>
        <w:t xml:space="preserve">ולהגדיר </w:t>
      </w:r>
      <w:r w:rsidR="00846BB0" w:rsidRPr="00284352">
        <w:rPr>
          <w:rFonts w:ascii="David" w:hAnsi="David" w:cs="David"/>
          <w:sz w:val="24"/>
          <w:szCs w:val="24"/>
          <w:rtl/>
        </w:rPr>
        <w:t>תיירים</w:t>
      </w:r>
      <w:r>
        <w:rPr>
          <w:rFonts w:ascii="David" w:hAnsi="David" w:cs="David" w:hint="cs"/>
          <w:sz w:val="24"/>
          <w:szCs w:val="24"/>
          <w:rtl/>
        </w:rPr>
        <w:t xml:space="preserve">, אך כיום </w:t>
      </w:r>
      <w:r w:rsidR="00846BB0" w:rsidRPr="00284352">
        <w:rPr>
          <w:rFonts w:ascii="David" w:hAnsi="David" w:cs="David"/>
          <w:sz w:val="24"/>
          <w:szCs w:val="24"/>
          <w:rtl/>
        </w:rPr>
        <w:t xml:space="preserve">מספר הולך וגדל של אנשים נוסעים ממגוון רחב של סיבות </w:t>
      </w:r>
      <w:r>
        <w:rPr>
          <w:rFonts w:ascii="David" w:hAnsi="David" w:cs="David" w:hint="cs"/>
          <w:sz w:val="24"/>
          <w:szCs w:val="24"/>
          <w:rtl/>
        </w:rPr>
        <w:t>-</w:t>
      </w:r>
      <w:r w:rsidR="00846BB0" w:rsidRPr="00284352">
        <w:rPr>
          <w:rFonts w:ascii="David" w:hAnsi="David" w:cs="David"/>
          <w:sz w:val="24"/>
          <w:szCs w:val="24"/>
          <w:rtl/>
        </w:rPr>
        <w:t xml:space="preserve"> פנאי, עבודה ו/או לימודים - שלעיתים יש קשר מועט אם בכלל בינן לרעיון של "חופשה", בפרשנות</w:t>
      </w:r>
      <w:r>
        <w:rPr>
          <w:rFonts w:ascii="David" w:hAnsi="David" w:cs="David" w:hint="cs"/>
          <w:sz w:val="24"/>
          <w:szCs w:val="24"/>
          <w:rtl/>
        </w:rPr>
        <w:t>ה</w:t>
      </w:r>
      <w:r w:rsidR="00846BB0" w:rsidRPr="00284352">
        <w:rPr>
          <w:rFonts w:ascii="David" w:hAnsi="David" w:cs="David"/>
          <w:sz w:val="24"/>
          <w:szCs w:val="24"/>
          <w:rtl/>
        </w:rPr>
        <w:t xml:space="preserve"> הסטנדרטית</w:t>
      </w:r>
      <w:r w:rsidR="001D69B1">
        <w:rPr>
          <w:rFonts w:ascii="David" w:hAnsi="David" w:cs="David" w:hint="cs"/>
          <w:sz w:val="24"/>
          <w:szCs w:val="24"/>
          <w:rtl/>
        </w:rPr>
        <w:t xml:space="preserve"> </w:t>
      </w:r>
      <w:r w:rsidR="001D69B1" w:rsidRPr="001D69B1">
        <w:rPr>
          <w:rFonts w:ascii="David" w:hAnsi="David" w:cs="David"/>
          <w:sz w:val="24"/>
          <w:szCs w:val="24"/>
        </w:rPr>
        <w:t>De Loryn</w:t>
      </w:r>
      <w:r w:rsidR="001D69B1">
        <w:rPr>
          <w:rFonts w:ascii="David" w:hAnsi="David" w:cs="David"/>
          <w:sz w:val="24"/>
          <w:szCs w:val="24"/>
        </w:rPr>
        <w:t xml:space="preserve"> 2022)</w:t>
      </w:r>
      <w:r w:rsidR="001D69B1">
        <w:rPr>
          <w:rFonts w:ascii="David" w:hAnsi="David" w:cs="David" w:hint="cs"/>
          <w:sz w:val="24"/>
          <w:szCs w:val="24"/>
          <w:rtl/>
        </w:rPr>
        <w:t xml:space="preserve">). </w:t>
      </w:r>
    </w:p>
    <w:p w14:paraId="1D070741" w14:textId="7F2872E3" w:rsidR="00846BB0" w:rsidRPr="00284352" w:rsidRDefault="00846BB0" w:rsidP="00BE0372">
      <w:pPr>
        <w:spacing w:after="120" w:line="360" w:lineRule="auto"/>
        <w:jc w:val="both"/>
        <w:rPr>
          <w:rFonts w:ascii="David" w:hAnsi="David" w:cs="David"/>
          <w:sz w:val="24"/>
          <w:szCs w:val="24"/>
          <w:rtl/>
        </w:rPr>
      </w:pPr>
      <w:r w:rsidRPr="00284352">
        <w:rPr>
          <w:rFonts w:ascii="David" w:hAnsi="David" w:cs="David"/>
          <w:sz w:val="24"/>
          <w:szCs w:val="24"/>
          <w:rtl/>
        </w:rPr>
        <w:t>אחד הביטויים למאפיינים המשתנים של התייר המודרני, הוא המגמה של יציאה לחופשות קצרות לריענון ולצבירת כוחות. תופעת ה-</w:t>
      </w:r>
      <w:r w:rsidRPr="00284352">
        <w:rPr>
          <w:rFonts w:ascii="David" w:hAnsi="David" w:cs="David"/>
          <w:sz w:val="24"/>
          <w:szCs w:val="24"/>
        </w:rPr>
        <w:t>City Break</w:t>
      </w:r>
      <w:r w:rsidRPr="00284352">
        <w:rPr>
          <w:rFonts w:ascii="David" w:hAnsi="David" w:cs="David"/>
          <w:sz w:val="24"/>
          <w:szCs w:val="24"/>
          <w:rtl/>
        </w:rPr>
        <w:t>, קרי טיול קצר למטרות פנאי לעיר אחת, ללא לינה או ביקור ביעדים אחרים במהלך הטיול - היא המחשה בולטת של מגמה זאת (</w:t>
      </w:r>
      <w:r w:rsidRPr="00284352">
        <w:rPr>
          <w:rFonts w:ascii="David" w:hAnsi="David" w:cs="David"/>
          <w:sz w:val="24"/>
          <w:szCs w:val="24"/>
        </w:rPr>
        <w:t>Dune, Buckley &amp; Flangan, 2010, Chen, James &amp; Shahavali, 2016</w:t>
      </w:r>
      <w:r w:rsidRPr="00284352">
        <w:rPr>
          <w:rFonts w:ascii="David" w:hAnsi="David" w:cs="David"/>
          <w:sz w:val="24"/>
          <w:szCs w:val="24"/>
          <w:rtl/>
        </w:rPr>
        <w:t>). ערים גדולות הפכו למקומות בהם קבוצות שונות של "תיירים" נפגשים עם "מקומיים", כאשר בחלק מהמקרים גם המקומיים הם מהגרים, או סטודנטים שהגיעו לתקופה ארוכה יחסית, א</w:t>
      </w:r>
      <w:r w:rsidR="007B609A">
        <w:rPr>
          <w:rFonts w:ascii="David" w:hAnsi="David" w:cs="David" w:hint="cs"/>
          <w:sz w:val="24"/>
          <w:szCs w:val="24"/>
          <w:rtl/>
        </w:rPr>
        <w:t xml:space="preserve">ך </w:t>
      </w:r>
      <w:r w:rsidRPr="00284352">
        <w:rPr>
          <w:rFonts w:ascii="David" w:hAnsi="David" w:cs="David"/>
          <w:sz w:val="24"/>
          <w:szCs w:val="24"/>
          <w:rtl/>
        </w:rPr>
        <w:t xml:space="preserve">עדיין נחשבים לתושבים זמניים. </w:t>
      </w:r>
    </w:p>
    <w:p w14:paraId="7AF1CCEC" w14:textId="77602940" w:rsidR="00846BB0" w:rsidRPr="00284352" w:rsidRDefault="00846BB0" w:rsidP="00BE0372">
      <w:pPr>
        <w:spacing w:after="120" w:line="360" w:lineRule="auto"/>
        <w:jc w:val="both"/>
        <w:rPr>
          <w:rFonts w:ascii="David" w:hAnsi="David" w:cs="David"/>
          <w:sz w:val="24"/>
          <w:szCs w:val="24"/>
          <w:rtl/>
        </w:rPr>
      </w:pPr>
      <w:r w:rsidRPr="00284352">
        <w:rPr>
          <w:rFonts w:ascii="David" w:hAnsi="David" w:cs="David"/>
          <w:sz w:val="24"/>
          <w:szCs w:val="24"/>
          <w:rtl/>
        </w:rPr>
        <w:t>התייר המודרני, מחפש ריגושים וחוויות חדשות (</w:t>
      </w:r>
      <w:r w:rsidRPr="00284352">
        <w:rPr>
          <w:rFonts w:ascii="David" w:hAnsi="David" w:cs="David"/>
          <w:sz w:val="24"/>
          <w:szCs w:val="24"/>
        </w:rPr>
        <w:t>Park &amp; Santos, 2017</w:t>
      </w:r>
      <w:r w:rsidRPr="00284352">
        <w:rPr>
          <w:rFonts w:ascii="David" w:hAnsi="David" w:cs="David"/>
          <w:sz w:val="24"/>
          <w:szCs w:val="24"/>
          <w:rtl/>
        </w:rPr>
        <w:t xml:space="preserve">). הוא מעדיף לחוות ולהתנסות </w:t>
      </w:r>
      <w:r w:rsidR="007B609A">
        <w:rPr>
          <w:rFonts w:ascii="David" w:hAnsi="David" w:cs="David" w:hint="cs"/>
          <w:sz w:val="24"/>
          <w:szCs w:val="24"/>
          <w:rtl/>
        </w:rPr>
        <w:t>ב</w:t>
      </w:r>
      <w:r w:rsidRPr="00284352">
        <w:rPr>
          <w:rFonts w:ascii="David" w:hAnsi="David" w:cs="David"/>
          <w:sz w:val="24"/>
          <w:szCs w:val="24"/>
          <w:rtl/>
        </w:rPr>
        <w:t xml:space="preserve">חוויות "אותנטיות" וייחודיות, בעוד שהאטרקציות האייקוניות של היסטוריה </w:t>
      </w:r>
      <w:r w:rsidR="00B445E6">
        <w:rPr>
          <w:rFonts w:ascii="David" w:hAnsi="David" w:cs="David"/>
          <w:sz w:val="24"/>
          <w:szCs w:val="24"/>
          <w:rtl/>
        </w:rPr>
        <w:t>ותרבות</w:t>
      </w:r>
      <w:r w:rsidR="00B445E6">
        <w:rPr>
          <w:rFonts w:ascii="David" w:hAnsi="David" w:cs="David" w:hint="cs"/>
          <w:sz w:val="24"/>
          <w:szCs w:val="24"/>
          <w:rtl/>
        </w:rPr>
        <w:t xml:space="preserve"> </w:t>
      </w:r>
      <w:r w:rsidRPr="00284352">
        <w:rPr>
          <w:rFonts w:ascii="David" w:hAnsi="David" w:cs="David"/>
          <w:sz w:val="24"/>
          <w:szCs w:val="24"/>
          <w:rtl/>
        </w:rPr>
        <w:t>כבר אינן מספקות ריגושים כבעבר (</w:t>
      </w:r>
      <w:r w:rsidRPr="00284352">
        <w:rPr>
          <w:rFonts w:ascii="David" w:hAnsi="David" w:cs="David"/>
          <w:sz w:val="24"/>
          <w:szCs w:val="24"/>
        </w:rPr>
        <w:t>Richards, 2018</w:t>
      </w:r>
      <w:r w:rsidRPr="00284352">
        <w:rPr>
          <w:rFonts w:ascii="David" w:hAnsi="David" w:cs="David"/>
          <w:sz w:val="24"/>
          <w:szCs w:val="24"/>
          <w:rtl/>
        </w:rPr>
        <w:t>). בהקשר לחוויות תיירותיות, החוויות חייבות להיות זכירות (</w:t>
      </w:r>
      <w:r w:rsidRPr="00284352">
        <w:rPr>
          <w:rFonts w:ascii="David" w:hAnsi="David" w:cs="David"/>
          <w:sz w:val="24"/>
          <w:szCs w:val="24"/>
        </w:rPr>
        <w:t>memorable</w:t>
      </w:r>
      <w:r w:rsidRPr="00284352">
        <w:rPr>
          <w:rFonts w:ascii="David" w:hAnsi="David" w:cs="David"/>
          <w:sz w:val="24"/>
          <w:szCs w:val="24"/>
          <w:rtl/>
        </w:rPr>
        <w:t>) ורצוי לאורך זמן, היות והן תשפענה ישירות על תחושת האושר של התייר וכתוצאה מכך גם על הכוונות ההתנהגותיות שלו בעתיד (</w:t>
      </w:r>
      <w:r w:rsidRPr="00284352">
        <w:rPr>
          <w:rFonts w:ascii="David" w:hAnsi="David" w:cs="David"/>
          <w:sz w:val="24"/>
          <w:szCs w:val="24"/>
        </w:rPr>
        <w:t>Kim, Ritchie &amp; Tung, 201</w:t>
      </w:r>
      <w:r w:rsidR="00DE3DC6">
        <w:rPr>
          <w:rFonts w:ascii="David" w:hAnsi="David" w:cs="David"/>
          <w:sz w:val="24"/>
          <w:szCs w:val="24"/>
        </w:rPr>
        <w:t>4</w:t>
      </w:r>
      <w:r w:rsidRPr="00284352">
        <w:rPr>
          <w:rFonts w:ascii="David" w:hAnsi="David" w:cs="David"/>
          <w:sz w:val="24"/>
          <w:szCs w:val="24"/>
          <w:rtl/>
        </w:rPr>
        <w:t>). כפי שצוין לעיל, המוטיבציות ליציאה לחופשה עברו שינויים מקיפים והובילו להתפתחות של נישות תיירות תרבותיות שונות כחלק מ"כלכלת החוויות"</w:t>
      </w:r>
      <w:r w:rsidR="003A3676">
        <w:rPr>
          <w:rFonts w:ascii="David" w:hAnsi="David" w:cs="David" w:hint="cs"/>
          <w:sz w:val="24"/>
          <w:szCs w:val="24"/>
          <w:rtl/>
        </w:rPr>
        <w:t xml:space="preserve"> </w:t>
      </w:r>
      <w:r w:rsidRPr="00284352">
        <w:rPr>
          <w:rFonts w:ascii="David" w:hAnsi="David" w:cs="David"/>
          <w:sz w:val="24"/>
          <w:szCs w:val="24"/>
        </w:rPr>
        <w:t xml:space="preserve"> .(Pine &amp; Gilmore, 1998)</w:t>
      </w:r>
      <w:r w:rsidRPr="00284352">
        <w:rPr>
          <w:rFonts w:ascii="David" w:hAnsi="David" w:cs="David"/>
          <w:sz w:val="24"/>
          <w:szCs w:val="24"/>
          <w:rtl/>
        </w:rPr>
        <w:t xml:space="preserve"> בכלכלת חוויות לקוח מוכן לשלם יותר עבור הערך החווייתי שהוא מקבל, וההכנסה עולה ככל שהערך החווייתי עולה</w:t>
      </w:r>
      <w:r w:rsidRPr="00284352">
        <w:rPr>
          <w:rFonts w:ascii="David" w:hAnsi="David" w:cs="David"/>
          <w:sz w:val="24"/>
          <w:szCs w:val="24"/>
        </w:rPr>
        <w:t xml:space="preserve"> </w:t>
      </w:r>
      <w:r w:rsidRPr="00284352">
        <w:rPr>
          <w:rFonts w:ascii="David" w:hAnsi="David" w:cs="David"/>
          <w:sz w:val="24"/>
          <w:szCs w:val="24"/>
          <w:rtl/>
        </w:rPr>
        <w:t>(</w:t>
      </w:r>
      <w:r w:rsidRPr="00284352">
        <w:rPr>
          <w:rFonts w:ascii="David" w:hAnsi="David" w:cs="David"/>
          <w:sz w:val="24"/>
          <w:szCs w:val="24"/>
        </w:rPr>
        <w:t>Pizam, 2010</w:t>
      </w:r>
      <w:r w:rsidRPr="00284352">
        <w:rPr>
          <w:rFonts w:ascii="David" w:hAnsi="David" w:cs="David"/>
          <w:sz w:val="24"/>
          <w:szCs w:val="24"/>
          <w:rtl/>
        </w:rPr>
        <w:t xml:space="preserve">). כלכלת החוויות עוסקת ביצירת ערך לשירות או למוצר באמצעות יצירת חוויות מיוחדות ובלתי נשכחות ללקוח. </w:t>
      </w:r>
      <w:r w:rsidR="007B609A">
        <w:rPr>
          <w:rFonts w:ascii="David" w:hAnsi="David" w:cs="David" w:hint="cs"/>
          <w:sz w:val="24"/>
          <w:szCs w:val="24"/>
          <w:rtl/>
        </w:rPr>
        <w:t xml:space="preserve">על פי </w:t>
      </w:r>
      <w:r w:rsidRPr="00284352">
        <w:rPr>
          <w:rFonts w:ascii="David" w:hAnsi="David" w:cs="David"/>
          <w:sz w:val="24"/>
          <w:szCs w:val="24"/>
        </w:rPr>
        <w:t>Pine and Gilmore</w:t>
      </w:r>
      <w:r w:rsidR="007B609A">
        <w:rPr>
          <w:rFonts w:ascii="David" w:hAnsi="David" w:cs="David" w:hint="cs"/>
          <w:sz w:val="24"/>
          <w:szCs w:val="24"/>
          <w:rtl/>
        </w:rPr>
        <w:t xml:space="preserve"> (1998), נדרשים עסקי תיירות </w:t>
      </w:r>
      <w:r w:rsidRPr="00284352">
        <w:rPr>
          <w:rFonts w:ascii="David" w:hAnsi="David" w:cs="David"/>
          <w:sz w:val="24"/>
          <w:szCs w:val="24"/>
          <w:rtl/>
        </w:rPr>
        <w:t xml:space="preserve">ליזום </w:t>
      </w:r>
      <w:r w:rsidR="007B609A">
        <w:rPr>
          <w:rFonts w:ascii="David" w:hAnsi="David" w:cs="David" w:hint="cs"/>
          <w:sz w:val="24"/>
          <w:szCs w:val="24"/>
          <w:rtl/>
        </w:rPr>
        <w:t>ו</w:t>
      </w:r>
      <w:r w:rsidRPr="00284352">
        <w:rPr>
          <w:rFonts w:ascii="David" w:hAnsi="David" w:cs="David"/>
          <w:sz w:val="24"/>
          <w:szCs w:val="24"/>
          <w:rtl/>
        </w:rPr>
        <w:t xml:space="preserve">לתכנן </w:t>
      </w:r>
      <w:r w:rsidR="007B609A">
        <w:rPr>
          <w:rFonts w:ascii="David" w:hAnsi="David" w:cs="David" w:hint="cs"/>
          <w:sz w:val="24"/>
          <w:szCs w:val="24"/>
          <w:rtl/>
        </w:rPr>
        <w:t xml:space="preserve">חוויות </w:t>
      </w:r>
      <w:r w:rsidRPr="00284352">
        <w:rPr>
          <w:rFonts w:ascii="David" w:hAnsi="David" w:cs="David"/>
          <w:sz w:val="24"/>
          <w:szCs w:val="24"/>
          <w:rtl/>
        </w:rPr>
        <w:t>בלתי נשכח</w:t>
      </w:r>
      <w:r w:rsidR="007B609A">
        <w:rPr>
          <w:rFonts w:ascii="David" w:hAnsi="David" w:cs="David" w:hint="cs"/>
          <w:sz w:val="24"/>
          <w:szCs w:val="24"/>
          <w:rtl/>
        </w:rPr>
        <w:t xml:space="preserve">ות עבור לקוחותיהם, וכך ייהנו מרווח משמעותי יותר. </w:t>
      </w:r>
      <w:r w:rsidRPr="00284352">
        <w:rPr>
          <w:rFonts w:ascii="David" w:hAnsi="David" w:cs="David"/>
          <w:sz w:val="24"/>
          <w:szCs w:val="24"/>
          <w:rtl/>
        </w:rPr>
        <w:t xml:space="preserve">כלכלת החוויות </w:t>
      </w:r>
      <w:r w:rsidR="007B609A">
        <w:rPr>
          <w:rFonts w:ascii="David" w:hAnsi="David" w:cs="David" w:hint="cs"/>
          <w:sz w:val="24"/>
          <w:szCs w:val="24"/>
          <w:rtl/>
        </w:rPr>
        <w:t xml:space="preserve">מבקשת להפוך </w:t>
      </w:r>
      <w:r w:rsidRPr="00284352">
        <w:rPr>
          <w:rFonts w:ascii="David" w:hAnsi="David" w:cs="David"/>
          <w:sz w:val="24"/>
          <w:szCs w:val="24"/>
          <w:rtl/>
        </w:rPr>
        <w:t>פעילויות תיירותיות "רגילות" לחוויות בלתי נשכחות (</w:t>
      </w:r>
      <w:r w:rsidRPr="00284352">
        <w:rPr>
          <w:rFonts w:ascii="David" w:hAnsi="David" w:cs="David"/>
          <w:sz w:val="24"/>
          <w:szCs w:val="24"/>
        </w:rPr>
        <w:t>Russo &amp; Dominguez, 2012</w:t>
      </w:r>
      <w:r w:rsidRPr="00284352">
        <w:rPr>
          <w:rFonts w:ascii="David" w:hAnsi="David" w:cs="David"/>
          <w:sz w:val="24"/>
          <w:szCs w:val="24"/>
          <w:rtl/>
        </w:rPr>
        <w:t xml:space="preserve">). </w:t>
      </w:r>
      <w:r w:rsidR="007B609A">
        <w:rPr>
          <w:rFonts w:ascii="David" w:hAnsi="David" w:cs="David" w:hint="cs"/>
          <w:sz w:val="24"/>
          <w:szCs w:val="24"/>
          <w:rtl/>
        </w:rPr>
        <w:t>לשם כך נדרשת</w:t>
      </w:r>
      <w:r w:rsidRPr="00284352">
        <w:rPr>
          <w:rFonts w:ascii="David" w:hAnsi="David" w:cs="David"/>
          <w:sz w:val="24"/>
          <w:szCs w:val="24"/>
          <w:rtl/>
        </w:rPr>
        <w:t xml:space="preserve"> "אווירה" מיוחדת שתהפוך את המקום ליעד אטרקטיבי, ותבדל אותו מיעדי תיירות מתחרים. </w:t>
      </w:r>
      <w:r w:rsidR="007B609A">
        <w:rPr>
          <w:rFonts w:ascii="David" w:hAnsi="David" w:cs="David" w:hint="cs"/>
          <w:sz w:val="24"/>
          <w:szCs w:val="24"/>
          <w:rtl/>
        </w:rPr>
        <w:t>בהתאם לביקוש זה, מציעים</w:t>
      </w:r>
      <w:r w:rsidRPr="00284352">
        <w:rPr>
          <w:rFonts w:ascii="David" w:hAnsi="David" w:cs="David"/>
          <w:sz w:val="24"/>
          <w:szCs w:val="24"/>
          <w:rtl/>
        </w:rPr>
        <w:t xml:space="preserve"> המקומיים מגוון אפשרויות לינה ואירוח מסחריים </w:t>
      </w:r>
      <w:r w:rsidR="00152C78">
        <w:rPr>
          <w:rFonts w:ascii="David" w:hAnsi="David" w:cs="David" w:hint="cs"/>
          <w:sz w:val="24"/>
          <w:szCs w:val="24"/>
          <w:rtl/>
        </w:rPr>
        <w:t>ב</w:t>
      </w:r>
      <w:r w:rsidRPr="00284352">
        <w:rPr>
          <w:rFonts w:ascii="David" w:hAnsi="David" w:cs="David"/>
          <w:sz w:val="24"/>
          <w:szCs w:val="24"/>
          <w:rtl/>
        </w:rPr>
        <w:t xml:space="preserve">מרחב </w:t>
      </w:r>
      <w:r w:rsidR="00152C78">
        <w:rPr>
          <w:rFonts w:ascii="David" w:hAnsi="David" w:cs="David" w:hint="cs"/>
          <w:sz w:val="24"/>
          <w:szCs w:val="24"/>
          <w:rtl/>
        </w:rPr>
        <w:t>ה</w:t>
      </w:r>
      <w:r w:rsidRPr="00284352">
        <w:rPr>
          <w:rFonts w:ascii="David" w:hAnsi="David" w:cs="David"/>
          <w:sz w:val="24"/>
          <w:szCs w:val="24"/>
          <w:rtl/>
        </w:rPr>
        <w:t xml:space="preserve">מחייה </w:t>
      </w:r>
      <w:r w:rsidR="00152C78">
        <w:rPr>
          <w:rFonts w:ascii="David" w:hAnsi="David" w:cs="David" w:hint="cs"/>
          <w:sz w:val="24"/>
          <w:szCs w:val="24"/>
          <w:rtl/>
        </w:rPr>
        <w:t xml:space="preserve">אותו הם חולקים </w:t>
      </w:r>
      <w:r w:rsidRPr="00284352">
        <w:rPr>
          <w:rFonts w:ascii="David" w:hAnsi="David" w:cs="David"/>
          <w:sz w:val="24"/>
          <w:szCs w:val="24"/>
          <w:rtl/>
        </w:rPr>
        <w:t>עם התייר (</w:t>
      </w:r>
      <w:r w:rsidRPr="00284352">
        <w:rPr>
          <w:rFonts w:ascii="David" w:hAnsi="David" w:cs="David"/>
          <w:sz w:val="24"/>
          <w:szCs w:val="24"/>
        </w:rPr>
        <w:t>Paulskaite et al.</w:t>
      </w:r>
      <w:r w:rsidR="00AD1C7D">
        <w:rPr>
          <w:rFonts w:ascii="David" w:hAnsi="David" w:cs="David"/>
          <w:sz w:val="24"/>
          <w:szCs w:val="24"/>
        </w:rPr>
        <w:t>,</w:t>
      </w:r>
      <w:r w:rsidRPr="00284352">
        <w:rPr>
          <w:rFonts w:ascii="David" w:hAnsi="David" w:cs="David"/>
          <w:sz w:val="24"/>
          <w:szCs w:val="24"/>
        </w:rPr>
        <w:t xml:space="preserve"> 2017</w:t>
      </w:r>
      <w:r w:rsidRPr="00284352">
        <w:rPr>
          <w:rFonts w:ascii="David" w:hAnsi="David" w:cs="David"/>
          <w:sz w:val="24"/>
          <w:szCs w:val="24"/>
          <w:rtl/>
        </w:rPr>
        <w:t>).</w:t>
      </w:r>
    </w:p>
    <w:p w14:paraId="294F634F" w14:textId="65C3D23B" w:rsidR="00846BB0" w:rsidRPr="00284352" w:rsidRDefault="00846BB0" w:rsidP="00BE0372">
      <w:pPr>
        <w:spacing w:after="120" w:line="360" w:lineRule="auto"/>
        <w:jc w:val="both"/>
        <w:rPr>
          <w:rFonts w:ascii="David" w:hAnsi="David" w:cs="David"/>
          <w:sz w:val="24"/>
          <w:szCs w:val="24"/>
        </w:rPr>
      </w:pPr>
      <w:r w:rsidRPr="00284352">
        <w:rPr>
          <w:rFonts w:ascii="David" w:hAnsi="David" w:cs="David"/>
          <w:sz w:val="24"/>
          <w:szCs w:val="24"/>
          <w:rtl/>
        </w:rPr>
        <w:t xml:space="preserve">במחקר של </w:t>
      </w:r>
      <w:r w:rsidRPr="00284352">
        <w:rPr>
          <w:rFonts w:ascii="David" w:hAnsi="David" w:cs="David"/>
          <w:sz w:val="24"/>
          <w:szCs w:val="24"/>
        </w:rPr>
        <w:t>Kumar, &amp; Killingsworth</w:t>
      </w:r>
      <w:r w:rsidRPr="00284352">
        <w:rPr>
          <w:rFonts w:ascii="David" w:hAnsi="David" w:cs="David"/>
          <w:sz w:val="24"/>
          <w:szCs w:val="24"/>
          <w:rtl/>
        </w:rPr>
        <w:t xml:space="preserve"> </w:t>
      </w:r>
      <w:r w:rsidRPr="00284352">
        <w:rPr>
          <w:rFonts w:ascii="David" w:hAnsi="David" w:cs="David"/>
          <w:sz w:val="24"/>
          <w:szCs w:val="24"/>
        </w:rPr>
        <w:t>Gilovich,</w:t>
      </w:r>
      <w:r w:rsidRPr="00284352">
        <w:rPr>
          <w:rFonts w:ascii="David" w:hAnsi="David" w:cs="David"/>
          <w:sz w:val="24"/>
          <w:szCs w:val="24"/>
          <w:rtl/>
        </w:rPr>
        <w:t xml:space="preserve"> (2014), נמצא כי רכישת חוויה גורמת לאושר וסיפוק המתמשכים זמן ארוך יותר מאשר רכישה של מוצר חומרי. </w:t>
      </w:r>
      <w:r w:rsidR="00152C78">
        <w:rPr>
          <w:rFonts w:ascii="David" w:hAnsi="David" w:cs="David" w:hint="cs"/>
          <w:sz w:val="24"/>
          <w:szCs w:val="24"/>
          <w:rtl/>
        </w:rPr>
        <w:t xml:space="preserve">ואכן, ניכר כי בעשור האחרון מחפשים תיירים רבים </w:t>
      </w:r>
      <w:r w:rsidRPr="00284352">
        <w:rPr>
          <w:rFonts w:ascii="David" w:hAnsi="David" w:cs="David"/>
          <w:sz w:val="24"/>
          <w:szCs w:val="24"/>
          <w:rtl/>
        </w:rPr>
        <w:t>חוויות "אותנטיות" שלרוב לא ניתן לחוותן ביעדי תיירות המונית (</w:t>
      </w:r>
      <w:r w:rsidRPr="00284352">
        <w:rPr>
          <w:rFonts w:ascii="David" w:hAnsi="David" w:cs="David"/>
          <w:sz w:val="24"/>
          <w:szCs w:val="24"/>
        </w:rPr>
        <w:t>Mass Tourism Destinations</w:t>
      </w:r>
      <w:r w:rsidRPr="00284352">
        <w:rPr>
          <w:rFonts w:ascii="David" w:hAnsi="David" w:cs="David"/>
          <w:sz w:val="24"/>
          <w:szCs w:val="24"/>
          <w:rtl/>
        </w:rPr>
        <w:t>), בהם הדגש הוא על לינה מלונאית סטנדרטית ומפגש עם כוח אדם מיומן ומקצועי שלרוב לא מאפשר יצירת קשר אישי בלתי אמצעי וחשיפה לאוכלוסייה מקומית (</w:t>
      </w:r>
      <w:r w:rsidRPr="00284352">
        <w:rPr>
          <w:rFonts w:ascii="David" w:hAnsi="David" w:cs="David"/>
          <w:sz w:val="24"/>
          <w:szCs w:val="24"/>
        </w:rPr>
        <w:t>Jovicic, 2014</w:t>
      </w:r>
      <w:r w:rsidRPr="00284352">
        <w:rPr>
          <w:rFonts w:ascii="David" w:hAnsi="David" w:cs="David"/>
          <w:sz w:val="24"/>
          <w:szCs w:val="24"/>
          <w:rtl/>
        </w:rPr>
        <w:t>).</w:t>
      </w:r>
      <w:r w:rsidR="00152C78">
        <w:rPr>
          <w:rFonts w:ascii="David" w:hAnsi="David" w:cs="David" w:hint="cs"/>
          <w:sz w:val="24"/>
          <w:szCs w:val="24"/>
          <w:rtl/>
        </w:rPr>
        <w:t xml:space="preserve"> מקובל </w:t>
      </w:r>
      <w:r w:rsidR="008B7BE5">
        <w:rPr>
          <w:rFonts w:ascii="David" w:hAnsi="David" w:cs="David" w:hint="cs"/>
          <w:sz w:val="24"/>
          <w:szCs w:val="24"/>
          <w:rtl/>
        </w:rPr>
        <w:t xml:space="preserve">לטעון כיום </w:t>
      </w:r>
      <w:r w:rsidR="00152C78">
        <w:rPr>
          <w:rFonts w:ascii="David" w:hAnsi="David" w:cs="David" w:hint="cs"/>
          <w:sz w:val="24"/>
          <w:szCs w:val="24"/>
          <w:rtl/>
        </w:rPr>
        <w:t xml:space="preserve">כי לתייר </w:t>
      </w:r>
      <w:r w:rsidRPr="00284352">
        <w:rPr>
          <w:rFonts w:ascii="David" w:hAnsi="David" w:cs="David"/>
          <w:sz w:val="24"/>
          <w:szCs w:val="24"/>
          <w:rtl/>
        </w:rPr>
        <w:t xml:space="preserve">סיכוי </w:t>
      </w:r>
      <w:r w:rsidR="00152C78">
        <w:rPr>
          <w:rFonts w:ascii="David" w:hAnsi="David" w:cs="David" w:hint="cs"/>
          <w:sz w:val="24"/>
          <w:szCs w:val="24"/>
          <w:rtl/>
        </w:rPr>
        <w:t>נמוך ליהנות מ</w:t>
      </w:r>
      <w:r w:rsidRPr="00284352">
        <w:rPr>
          <w:rFonts w:ascii="David" w:hAnsi="David" w:cs="David"/>
          <w:sz w:val="24"/>
          <w:szCs w:val="24"/>
          <w:rtl/>
        </w:rPr>
        <w:t>חוויה אותנטית מקומית ב</w:t>
      </w:r>
      <w:r w:rsidR="00152C78">
        <w:rPr>
          <w:rFonts w:ascii="David" w:hAnsi="David" w:cs="David" w:hint="cs"/>
          <w:sz w:val="24"/>
          <w:szCs w:val="24"/>
          <w:rtl/>
        </w:rPr>
        <w:t xml:space="preserve">אתרי תיירות קלאסיים </w:t>
      </w:r>
      <w:r w:rsidRPr="00284352">
        <w:rPr>
          <w:rFonts w:ascii="David" w:hAnsi="David" w:cs="David"/>
          <w:sz w:val="24"/>
          <w:szCs w:val="24"/>
          <w:rtl/>
        </w:rPr>
        <w:t>(</w:t>
      </w:r>
      <w:r w:rsidRPr="00284352">
        <w:rPr>
          <w:rFonts w:ascii="David" w:hAnsi="David" w:cs="David"/>
          <w:sz w:val="24"/>
          <w:szCs w:val="24"/>
        </w:rPr>
        <w:t>Maoz, 2006</w:t>
      </w:r>
      <w:r w:rsidRPr="00284352">
        <w:rPr>
          <w:rFonts w:ascii="David" w:hAnsi="David" w:cs="David"/>
          <w:sz w:val="24"/>
          <w:szCs w:val="24"/>
          <w:rtl/>
        </w:rPr>
        <w:t>)</w:t>
      </w:r>
      <w:r w:rsidR="00152C78">
        <w:rPr>
          <w:rFonts w:ascii="David" w:hAnsi="David" w:cs="David" w:hint="cs"/>
          <w:sz w:val="24"/>
          <w:szCs w:val="24"/>
          <w:rtl/>
        </w:rPr>
        <w:t xml:space="preserve">, בעוד מפגשים עם </w:t>
      </w:r>
      <w:r w:rsidR="008B7BE5">
        <w:rPr>
          <w:rFonts w:ascii="David" w:hAnsi="David" w:cs="David" w:hint="cs"/>
          <w:sz w:val="24"/>
          <w:szCs w:val="24"/>
          <w:rtl/>
        </w:rPr>
        <w:t>ה</w:t>
      </w:r>
      <w:r w:rsidR="00152C78">
        <w:rPr>
          <w:rFonts w:ascii="David" w:hAnsi="David" w:cs="David" w:hint="cs"/>
          <w:sz w:val="24"/>
          <w:szCs w:val="24"/>
          <w:rtl/>
        </w:rPr>
        <w:t xml:space="preserve">מקומיים </w:t>
      </w:r>
      <w:r w:rsidR="008B7BE5">
        <w:rPr>
          <w:rFonts w:ascii="David" w:hAnsi="David" w:cs="David" w:hint="cs"/>
          <w:sz w:val="24"/>
          <w:szCs w:val="24"/>
          <w:rtl/>
        </w:rPr>
        <w:t xml:space="preserve">ביעד התיירותי </w:t>
      </w:r>
      <w:r w:rsidR="00152C78">
        <w:rPr>
          <w:rFonts w:ascii="David" w:hAnsi="David" w:cs="David" w:hint="cs"/>
          <w:sz w:val="24"/>
          <w:szCs w:val="24"/>
          <w:rtl/>
        </w:rPr>
        <w:t>עשויים להניב חוויות אותנטיות יותר</w:t>
      </w:r>
      <w:r w:rsidR="00003D07">
        <w:rPr>
          <w:rFonts w:ascii="David" w:hAnsi="David" w:cs="David" w:hint="cs"/>
          <w:sz w:val="24"/>
          <w:szCs w:val="24"/>
          <w:rtl/>
        </w:rPr>
        <w:t xml:space="preserve"> </w:t>
      </w:r>
      <w:r w:rsidR="007D7D59">
        <w:rPr>
          <w:rFonts w:ascii="David" w:hAnsi="David" w:cs="David" w:hint="cs"/>
          <w:sz w:val="24"/>
          <w:szCs w:val="24"/>
          <w:rtl/>
        </w:rPr>
        <w:t>(</w:t>
      </w:r>
      <w:r w:rsidR="007D7D59" w:rsidRPr="007D7D59">
        <w:rPr>
          <w:rFonts w:ascii="David" w:hAnsi="David" w:cs="David"/>
          <w:sz w:val="24"/>
          <w:szCs w:val="24"/>
        </w:rPr>
        <w:t>Agarwal &amp; Singh</w:t>
      </w:r>
      <w:r w:rsidR="007D7D59">
        <w:rPr>
          <w:rFonts w:ascii="David" w:hAnsi="David" w:cs="David"/>
          <w:sz w:val="24"/>
          <w:szCs w:val="24"/>
        </w:rPr>
        <w:t xml:space="preserve"> 2022</w:t>
      </w:r>
      <w:r w:rsidR="007D7D59">
        <w:rPr>
          <w:rFonts w:ascii="David" w:hAnsi="David" w:cs="David" w:hint="cs"/>
          <w:sz w:val="24"/>
          <w:szCs w:val="24"/>
          <w:rtl/>
        </w:rPr>
        <w:t>).</w:t>
      </w:r>
    </w:p>
    <w:p w14:paraId="774484F1" w14:textId="6D3914EE" w:rsidR="00846BB0" w:rsidRPr="00284352" w:rsidRDefault="00846BB0" w:rsidP="00B445E6">
      <w:pPr>
        <w:spacing w:after="120" w:line="360" w:lineRule="auto"/>
        <w:jc w:val="both"/>
        <w:rPr>
          <w:rFonts w:ascii="David" w:hAnsi="David" w:cs="David"/>
          <w:sz w:val="24"/>
          <w:szCs w:val="24"/>
          <w:rtl/>
        </w:rPr>
      </w:pPr>
      <w:r w:rsidRPr="00284352">
        <w:rPr>
          <w:rFonts w:ascii="David" w:hAnsi="David" w:cs="David"/>
          <w:sz w:val="24"/>
          <w:szCs w:val="24"/>
          <w:rtl/>
        </w:rPr>
        <w:t>בתגובה לדיווחים על ההשפעות השליליות של התיירות ההמונית,</w:t>
      </w:r>
      <w:r w:rsidR="001D3F58">
        <w:rPr>
          <w:rFonts w:ascii="David" w:hAnsi="David" w:cs="David" w:hint="cs"/>
          <w:sz w:val="24"/>
          <w:szCs w:val="24"/>
          <w:rtl/>
        </w:rPr>
        <w:t xml:space="preserve"> הציע</w:t>
      </w:r>
      <w:r w:rsidRPr="00284352">
        <w:rPr>
          <w:rFonts w:ascii="David" w:hAnsi="David" w:cs="David"/>
          <w:sz w:val="24"/>
          <w:szCs w:val="24"/>
          <w:rtl/>
        </w:rPr>
        <w:t xml:space="preserve"> </w:t>
      </w:r>
      <w:r w:rsidRPr="00284352">
        <w:rPr>
          <w:rFonts w:ascii="David" w:hAnsi="David" w:cs="David"/>
          <w:sz w:val="24"/>
          <w:szCs w:val="24"/>
        </w:rPr>
        <w:t xml:space="preserve">Krippendorf </w:t>
      </w:r>
      <w:r w:rsidRPr="00284352">
        <w:rPr>
          <w:rFonts w:ascii="David" w:hAnsi="David" w:cs="David"/>
          <w:sz w:val="24"/>
          <w:szCs w:val="24"/>
          <w:rtl/>
        </w:rPr>
        <w:t xml:space="preserve"> (1987) לקדם </w:t>
      </w:r>
      <w:r w:rsidR="00B445E6">
        <w:rPr>
          <w:rFonts w:ascii="David" w:hAnsi="David" w:cs="David" w:hint="cs"/>
          <w:sz w:val="24"/>
          <w:szCs w:val="24"/>
          <w:rtl/>
        </w:rPr>
        <w:t>תיירות מבוססת-קהילה</w:t>
      </w:r>
      <w:r w:rsidRPr="00284352">
        <w:rPr>
          <w:rFonts w:ascii="David" w:hAnsi="David" w:cs="David"/>
          <w:sz w:val="24"/>
          <w:szCs w:val="24"/>
          <w:rtl/>
        </w:rPr>
        <w:t xml:space="preserve">, כזה שימקסם התועלת וימזער את הנזקים מתיירות עבור בעלי העניין העיקריים - מטיילים, האוכלוסייה המארחת וענף התיירות, מבלי לגרום נזק בלתי הפיך לסביבה האקולוגית ולסביבה החברתית. </w:t>
      </w:r>
      <w:r w:rsidR="00C10E3C">
        <w:rPr>
          <w:rFonts w:ascii="David" w:hAnsi="David" w:cs="David" w:hint="cs"/>
          <w:sz w:val="24"/>
          <w:szCs w:val="24"/>
          <w:rtl/>
        </w:rPr>
        <w:t xml:space="preserve">נושא זה של יחסי תיירים וקהילה מקומית זכה לעדנה במחקר התיירותי, כמו למשל אצל: </w:t>
      </w:r>
      <w:r w:rsidRPr="00284352">
        <w:rPr>
          <w:rFonts w:ascii="David" w:hAnsi="David" w:cs="David"/>
          <w:sz w:val="24"/>
          <w:szCs w:val="24"/>
          <w:rtl/>
        </w:rPr>
        <w:t xml:space="preserve"> (</w:t>
      </w:r>
      <w:r w:rsidRPr="00284352">
        <w:rPr>
          <w:rFonts w:ascii="David" w:hAnsi="David" w:cs="David"/>
          <w:sz w:val="24"/>
          <w:szCs w:val="24"/>
        </w:rPr>
        <w:t>Krippendorf, 1987</w:t>
      </w:r>
      <w:r w:rsidR="00C10E3C">
        <w:rPr>
          <w:rFonts w:ascii="David" w:hAnsi="David" w:cs="David"/>
          <w:sz w:val="24"/>
          <w:szCs w:val="24"/>
        </w:rPr>
        <w:t>,</w:t>
      </w:r>
      <w:r w:rsidR="00C10E3C" w:rsidRPr="00C10E3C">
        <w:rPr>
          <w:rFonts w:ascii="David" w:hAnsi="David" w:cs="David"/>
          <w:sz w:val="24"/>
          <w:szCs w:val="24"/>
        </w:rPr>
        <w:t xml:space="preserve"> </w:t>
      </w:r>
      <w:r w:rsidR="00C10E3C" w:rsidRPr="00284352">
        <w:rPr>
          <w:rFonts w:ascii="David" w:hAnsi="David" w:cs="David"/>
          <w:sz w:val="24"/>
          <w:szCs w:val="24"/>
        </w:rPr>
        <w:t>Smith, 2012</w:t>
      </w:r>
      <w:r w:rsidR="00C10E3C">
        <w:rPr>
          <w:rFonts w:ascii="David" w:hAnsi="David" w:cs="David" w:hint="cs"/>
          <w:sz w:val="24"/>
          <w:szCs w:val="24"/>
          <w:rtl/>
        </w:rPr>
        <w:t xml:space="preserve"> </w:t>
      </w:r>
      <w:r w:rsidR="00C10E3C" w:rsidRPr="00284352">
        <w:rPr>
          <w:rFonts w:ascii="David" w:hAnsi="David" w:cs="David"/>
          <w:sz w:val="24"/>
          <w:szCs w:val="24"/>
        </w:rPr>
        <w:t>Davis &amp; Morais, 2004</w:t>
      </w:r>
      <w:r w:rsidR="00C10E3C">
        <w:rPr>
          <w:rFonts w:ascii="David" w:hAnsi="David" w:cs="David"/>
          <w:sz w:val="24"/>
          <w:szCs w:val="24"/>
        </w:rPr>
        <w:t>,</w:t>
      </w:r>
      <w:r w:rsidRPr="00284352">
        <w:rPr>
          <w:rFonts w:ascii="David" w:hAnsi="David" w:cs="David"/>
          <w:sz w:val="24"/>
          <w:szCs w:val="24"/>
          <w:rtl/>
        </w:rPr>
        <w:t xml:space="preserve">). </w:t>
      </w:r>
      <w:r w:rsidRPr="00284352">
        <w:rPr>
          <w:rFonts w:ascii="David" w:hAnsi="David" w:cs="David"/>
          <w:sz w:val="24"/>
          <w:szCs w:val="24"/>
        </w:rPr>
        <w:t>Bosselman, Peterson, &amp; McCarthy</w:t>
      </w:r>
      <w:r w:rsidRPr="00284352">
        <w:rPr>
          <w:rFonts w:ascii="David" w:hAnsi="David" w:cs="David"/>
          <w:sz w:val="24"/>
          <w:szCs w:val="24"/>
          <w:rtl/>
        </w:rPr>
        <w:t xml:space="preserve"> (1999) </w:t>
      </w:r>
      <w:r w:rsidR="00C10E3C">
        <w:rPr>
          <w:rFonts w:ascii="David" w:hAnsi="David" w:cs="David" w:hint="cs"/>
          <w:sz w:val="24"/>
          <w:szCs w:val="24"/>
          <w:rtl/>
        </w:rPr>
        <w:t>בחנו במחקרם את ה</w:t>
      </w:r>
      <w:r w:rsidRPr="00284352">
        <w:rPr>
          <w:rFonts w:ascii="David" w:hAnsi="David" w:cs="David"/>
          <w:sz w:val="24"/>
          <w:szCs w:val="24"/>
          <w:rtl/>
        </w:rPr>
        <w:t xml:space="preserve">יחסים בין אורחים למארחים, </w:t>
      </w:r>
      <w:r w:rsidR="00C10E3C">
        <w:rPr>
          <w:rFonts w:ascii="David" w:hAnsi="David" w:cs="David" w:hint="cs"/>
          <w:sz w:val="24"/>
          <w:szCs w:val="24"/>
          <w:rtl/>
        </w:rPr>
        <w:t xml:space="preserve">תוך בחינת </w:t>
      </w:r>
      <w:r w:rsidRPr="00284352">
        <w:rPr>
          <w:rFonts w:ascii="David" w:hAnsi="David" w:cs="David"/>
          <w:sz w:val="24"/>
          <w:szCs w:val="24"/>
          <w:rtl/>
        </w:rPr>
        <w:t xml:space="preserve">סיכונים, תועלות והזדמנויות </w:t>
      </w:r>
      <w:r w:rsidR="00C10E3C">
        <w:rPr>
          <w:rFonts w:ascii="David" w:hAnsi="David" w:cs="David" w:hint="cs"/>
          <w:sz w:val="24"/>
          <w:szCs w:val="24"/>
          <w:rtl/>
        </w:rPr>
        <w:t>ה</w:t>
      </w:r>
      <w:r w:rsidRPr="00284352">
        <w:rPr>
          <w:rFonts w:ascii="David" w:hAnsi="David" w:cs="David"/>
          <w:sz w:val="24"/>
          <w:szCs w:val="24"/>
          <w:rtl/>
        </w:rPr>
        <w:t>נובעות מצמיחת</w:t>
      </w:r>
      <w:r w:rsidR="00C10E3C">
        <w:rPr>
          <w:rFonts w:ascii="David" w:hAnsi="David" w:cs="David" w:hint="cs"/>
          <w:sz w:val="24"/>
          <w:szCs w:val="24"/>
          <w:rtl/>
        </w:rPr>
        <w:t xml:space="preserve"> </w:t>
      </w:r>
      <w:r w:rsidRPr="00284352">
        <w:rPr>
          <w:rFonts w:ascii="David" w:hAnsi="David" w:cs="David"/>
          <w:sz w:val="24"/>
          <w:szCs w:val="24"/>
          <w:rtl/>
        </w:rPr>
        <w:t xml:space="preserve">התיירות, וחשיבות מעורבות הקהילה המקומית בתהליכי התכנון והפיתוח. הם נעזרו במקרה של וויסטלר </w:t>
      </w:r>
      <w:r w:rsidRPr="00284352">
        <w:rPr>
          <w:rFonts w:ascii="David" w:hAnsi="David" w:cs="David"/>
          <w:sz w:val="24"/>
          <w:szCs w:val="24"/>
        </w:rPr>
        <w:t>Whistler</w:t>
      </w:r>
      <w:r w:rsidRPr="00284352">
        <w:rPr>
          <w:rFonts w:ascii="David" w:hAnsi="David" w:cs="David"/>
          <w:sz w:val="24"/>
          <w:szCs w:val="24"/>
          <w:rtl/>
        </w:rPr>
        <w:t>, עיירת סקי בקולומביה בריטית (במזרח קנדה), כדי להמחיש כיצד באמצעות מעורבות קהילה מקומית בתהליכי הפיתוח באמצעות תוכנית-אב רב-שנתית שלוקחת בחשבון את צורכיהם הן של תיירים והן של התושבים המקומיים, יכולים התושבים לתרום לאסטרטגיה יעילה לניהול תיירות מקומית (</w:t>
      </w:r>
      <w:r w:rsidRPr="00284352">
        <w:rPr>
          <w:rFonts w:ascii="David" w:hAnsi="David" w:cs="David"/>
          <w:sz w:val="24"/>
          <w:szCs w:val="24"/>
        </w:rPr>
        <w:t>Bosselman, Peterson &amp; McCarthy, 1999</w:t>
      </w:r>
      <w:r w:rsidRPr="00284352">
        <w:rPr>
          <w:rFonts w:ascii="David" w:hAnsi="David" w:cs="David"/>
          <w:sz w:val="24"/>
          <w:szCs w:val="24"/>
          <w:rtl/>
        </w:rPr>
        <w:t xml:space="preserve">). </w:t>
      </w:r>
    </w:p>
    <w:p w14:paraId="1B12ACB7" w14:textId="009A864B" w:rsidR="00846BB0" w:rsidRPr="00D741FC" w:rsidRDefault="00B445E6" w:rsidP="00B445E6">
      <w:pPr>
        <w:spacing w:after="120" w:line="360" w:lineRule="auto"/>
        <w:jc w:val="both"/>
        <w:rPr>
          <w:rFonts w:ascii="David" w:hAnsi="David" w:cs="David"/>
          <w:b/>
          <w:bCs/>
          <w:i/>
          <w:iCs/>
          <w:sz w:val="24"/>
          <w:szCs w:val="24"/>
          <w:rtl/>
        </w:rPr>
      </w:pPr>
      <w:r w:rsidRPr="00D741FC">
        <w:rPr>
          <w:rFonts w:ascii="David" w:hAnsi="David" w:cs="David" w:hint="cs"/>
          <w:b/>
          <w:bCs/>
          <w:i/>
          <w:iCs/>
          <w:sz w:val="24"/>
          <w:szCs w:val="24"/>
          <w:rtl/>
        </w:rPr>
        <w:t xml:space="preserve">2.2. </w:t>
      </w:r>
      <w:r w:rsidR="00846BB0" w:rsidRPr="00D741FC">
        <w:rPr>
          <w:rFonts w:ascii="David" w:hAnsi="David" w:cs="David"/>
          <w:b/>
          <w:bCs/>
          <w:i/>
          <w:iCs/>
          <w:sz w:val="24"/>
          <w:szCs w:val="24"/>
          <w:rtl/>
        </w:rPr>
        <w:t>אירוח ביתי כביטוי לתיירות מבוססת-קהילה</w:t>
      </w:r>
    </w:p>
    <w:p w14:paraId="244F3AAC" w14:textId="26DCDEFF" w:rsidR="00D741FC" w:rsidRPr="00D741FC" w:rsidRDefault="00D741FC" w:rsidP="00D741FC">
      <w:pPr>
        <w:spacing w:after="120" w:line="360" w:lineRule="auto"/>
        <w:jc w:val="both"/>
        <w:rPr>
          <w:rFonts w:ascii="David" w:hAnsi="David" w:cs="David"/>
          <w:sz w:val="24"/>
          <w:szCs w:val="24"/>
          <w:rtl/>
        </w:rPr>
      </w:pPr>
      <w:r w:rsidRPr="00D741FC">
        <w:rPr>
          <w:rFonts w:ascii="David" w:hAnsi="David" w:cs="David"/>
          <w:sz w:val="24"/>
          <w:szCs w:val="24"/>
          <w:rtl/>
        </w:rPr>
        <w:t xml:space="preserve">נושא אירוח ביתי נחקר בספרות אקדמית בהקשר לסוגי לינה משפחתיים </w:t>
      </w:r>
      <w:r w:rsidR="002621DE">
        <w:rPr>
          <w:rFonts w:ascii="David" w:hAnsi="David" w:cs="David" w:hint="cs"/>
          <w:sz w:val="24"/>
          <w:szCs w:val="24"/>
          <w:rtl/>
        </w:rPr>
        <w:t xml:space="preserve">השוכנים </w:t>
      </w:r>
      <w:r w:rsidRPr="00D741FC">
        <w:rPr>
          <w:rFonts w:ascii="David" w:hAnsi="David" w:cs="David"/>
          <w:sz w:val="24"/>
          <w:szCs w:val="24"/>
          <w:rtl/>
        </w:rPr>
        <w:t xml:space="preserve">באזורים כפריים ומציעים אינטראקציה ישירה בין אורחים למארחים המקומיים. </w:t>
      </w:r>
      <w:r w:rsidRPr="00D741FC">
        <w:rPr>
          <w:rFonts w:ascii="David" w:hAnsi="David" w:cs="David"/>
          <w:sz w:val="24"/>
          <w:szCs w:val="24"/>
        </w:rPr>
        <w:t>Lynch</w:t>
      </w:r>
      <w:r w:rsidRPr="00D741FC">
        <w:rPr>
          <w:rFonts w:ascii="David" w:hAnsi="David" w:cs="David"/>
          <w:sz w:val="24"/>
          <w:szCs w:val="24"/>
          <w:rtl/>
        </w:rPr>
        <w:t xml:space="preserve"> (2005) התייחס לאירוח ביתי כביטוי ל"בית מסחרי" (</w:t>
      </w:r>
      <w:r w:rsidRPr="00D741FC">
        <w:rPr>
          <w:rFonts w:ascii="David" w:hAnsi="David" w:cs="David"/>
          <w:sz w:val="24"/>
          <w:szCs w:val="24"/>
        </w:rPr>
        <w:t>Commercial Home Enterprise</w:t>
      </w:r>
      <w:r w:rsidRPr="00D741FC">
        <w:rPr>
          <w:rFonts w:ascii="David" w:hAnsi="David" w:cs="David"/>
          <w:sz w:val="24"/>
          <w:szCs w:val="24"/>
          <w:rtl/>
        </w:rPr>
        <w:t>), כאשר קיימים סוגים שונים של אתרי לינה פרטיים, בהם האורחים משלמים עבור השהיה במקום ובמהלך הביקור מתקיימת אינטראקציה בין אורחים למארחים, החולקים מרחב משותף. אירוח ביתי לפי הגדרה זו מייצג את תהליך המסחור של בית פרטי על מנת לנצל שטחי מגורים למטרות רווחיות</w:t>
      </w:r>
      <w:r w:rsidR="000A0845">
        <w:rPr>
          <w:rFonts w:ascii="David" w:hAnsi="David" w:cs="David" w:hint="cs"/>
          <w:sz w:val="24"/>
          <w:szCs w:val="24"/>
          <w:rtl/>
        </w:rPr>
        <w:t xml:space="preserve"> (</w:t>
      </w:r>
      <w:r w:rsidR="000A0845" w:rsidRPr="000A0845">
        <w:rPr>
          <w:rFonts w:ascii="David" w:hAnsi="David" w:cs="David"/>
          <w:sz w:val="24"/>
          <w:szCs w:val="24"/>
        </w:rPr>
        <w:t>Janjua,</w:t>
      </w:r>
      <w:r w:rsidR="000A0845">
        <w:rPr>
          <w:rFonts w:ascii="David" w:hAnsi="David" w:cs="David"/>
          <w:sz w:val="24"/>
          <w:szCs w:val="24"/>
        </w:rPr>
        <w:t xml:space="preserve"> (</w:t>
      </w:r>
      <w:r w:rsidR="000A0845" w:rsidRPr="000A0845">
        <w:rPr>
          <w:rFonts w:ascii="David" w:hAnsi="David" w:cs="David"/>
          <w:sz w:val="24"/>
          <w:szCs w:val="24"/>
        </w:rPr>
        <w:t>2021</w:t>
      </w:r>
      <w:r w:rsidRPr="00D741FC">
        <w:rPr>
          <w:rFonts w:ascii="David" w:hAnsi="David" w:cs="David"/>
          <w:sz w:val="24"/>
          <w:szCs w:val="24"/>
          <w:rtl/>
        </w:rPr>
        <w:t>. מונח נוסף המצוי בשימוש בספרות אקדמית הינו "</w:t>
      </w:r>
      <w:r w:rsidRPr="00D741FC">
        <w:rPr>
          <w:rFonts w:ascii="David" w:hAnsi="David" w:cs="David"/>
          <w:sz w:val="24"/>
          <w:szCs w:val="24"/>
        </w:rPr>
        <w:t>Homestay</w:t>
      </w:r>
      <w:r w:rsidRPr="00D741FC">
        <w:rPr>
          <w:rFonts w:ascii="David" w:hAnsi="David" w:cs="David"/>
          <w:sz w:val="24"/>
          <w:szCs w:val="24"/>
          <w:rtl/>
        </w:rPr>
        <w:t>", מונח שמתייחס לחופשה או שהייה בביתה של משפחה מקומית מארחת. מונח זה נולד כתוצאה מעלייה בביקוש מצד המטיילים לחוויות "אותנטיות" ודרישה לסוגי לינה "אחרים", המציעים מוצר שונה מבתי המלון הסטנדרטיים באזורי תיירות ברחבי העולם (</w:t>
      </w:r>
      <w:r w:rsidRPr="00D741FC">
        <w:rPr>
          <w:rFonts w:ascii="David" w:hAnsi="David" w:cs="David"/>
          <w:sz w:val="24"/>
          <w:szCs w:val="24"/>
        </w:rPr>
        <w:t>Moscardo, 2009</w:t>
      </w:r>
      <w:r w:rsidRPr="00D741FC">
        <w:rPr>
          <w:rFonts w:ascii="David" w:hAnsi="David" w:cs="David"/>
          <w:sz w:val="24"/>
          <w:szCs w:val="24"/>
          <w:rtl/>
        </w:rPr>
        <w:t>). באמצעות הצעת אלטרנטיבה מקומית למתקני לינה קונבנציונליים, אירוח ביתי פונה למטיילים המחפשים חידוש, שירות מותאם אישית ואינטראקציות חברתיות "אמיתיות" עם מארחים (</w:t>
      </w:r>
      <w:r w:rsidRPr="00D741FC">
        <w:rPr>
          <w:rFonts w:ascii="David" w:hAnsi="David" w:cs="David"/>
          <w:sz w:val="24"/>
          <w:szCs w:val="24"/>
        </w:rPr>
        <w:t>Wang, 2007</w:t>
      </w:r>
      <w:r w:rsidRPr="00D741FC">
        <w:rPr>
          <w:rFonts w:ascii="David" w:hAnsi="David" w:cs="David"/>
          <w:sz w:val="24"/>
          <w:szCs w:val="24"/>
          <w:rtl/>
        </w:rPr>
        <w:t>).</w:t>
      </w:r>
    </w:p>
    <w:p w14:paraId="249323C1" w14:textId="77777777" w:rsidR="00D741FC" w:rsidRDefault="00D741FC" w:rsidP="00D741FC">
      <w:pPr>
        <w:spacing w:after="120" w:line="360" w:lineRule="auto"/>
        <w:jc w:val="both"/>
        <w:rPr>
          <w:rFonts w:ascii="David" w:hAnsi="David" w:cs="David"/>
          <w:sz w:val="24"/>
          <w:szCs w:val="24"/>
          <w:rtl/>
        </w:rPr>
      </w:pPr>
      <w:r w:rsidRPr="00D741FC">
        <w:rPr>
          <w:rFonts w:ascii="David" w:hAnsi="David" w:cs="David"/>
          <w:sz w:val="24"/>
          <w:szCs w:val="24"/>
        </w:rPr>
        <w:t>Lynch</w:t>
      </w:r>
      <w:r w:rsidRPr="00D741FC">
        <w:rPr>
          <w:rFonts w:ascii="David" w:hAnsi="David" w:cs="David"/>
          <w:sz w:val="24"/>
          <w:szCs w:val="24"/>
          <w:rtl/>
        </w:rPr>
        <w:t xml:space="preserve"> (2005) </w:t>
      </w:r>
      <w:r>
        <w:rPr>
          <w:rFonts w:ascii="David" w:hAnsi="David" w:cs="David" w:hint="cs"/>
          <w:sz w:val="24"/>
          <w:szCs w:val="24"/>
          <w:rtl/>
        </w:rPr>
        <w:t xml:space="preserve">מציין </w:t>
      </w:r>
      <w:r w:rsidRPr="00D741FC">
        <w:rPr>
          <w:rFonts w:ascii="David" w:hAnsi="David" w:cs="David"/>
          <w:sz w:val="24"/>
          <w:szCs w:val="24"/>
          <w:rtl/>
        </w:rPr>
        <w:t>את המאפיינים הייחודיים ל"בתים מסחריים" (</w:t>
      </w:r>
      <w:r w:rsidRPr="00D741FC">
        <w:rPr>
          <w:rFonts w:ascii="David" w:hAnsi="David" w:cs="David"/>
          <w:sz w:val="24"/>
          <w:szCs w:val="24"/>
        </w:rPr>
        <w:t>Commercial Home Enterprise</w:t>
      </w:r>
      <w:r w:rsidRPr="00D741FC">
        <w:rPr>
          <w:rFonts w:ascii="David" w:hAnsi="David" w:cs="David"/>
          <w:sz w:val="24"/>
          <w:szCs w:val="24"/>
          <w:rtl/>
        </w:rPr>
        <w:t>)</w:t>
      </w:r>
      <w:r>
        <w:rPr>
          <w:rFonts w:ascii="David" w:hAnsi="David" w:cs="David" w:hint="cs"/>
          <w:sz w:val="24"/>
          <w:szCs w:val="24"/>
          <w:rtl/>
        </w:rPr>
        <w:t xml:space="preserve"> כך</w:t>
      </w:r>
      <w:r w:rsidRPr="00D741FC">
        <w:rPr>
          <w:rFonts w:ascii="David" w:hAnsi="David" w:cs="David"/>
          <w:sz w:val="24"/>
          <w:szCs w:val="24"/>
          <w:rtl/>
        </w:rPr>
        <w:t xml:space="preserve">: מעורבות משפחתית בהפעלה של המיזמים, הטבות לקהילה המקומית, מעורבות אורחים בנכס, אינטראקציה בין אורח למארח, השתתפות בעלי הנכס בעיצוב מוצר הלינה, מעורבותם של "יזמים מכווני אורח חיים", ולבסוף, חשיבות המגדר, הרשתות האישיות, הערכים החברתיים ומחזור חיי המשפחה. </w:t>
      </w:r>
    </w:p>
    <w:p w14:paraId="0E8AA1EB" w14:textId="002A3CB3" w:rsidR="00D741FC" w:rsidRPr="00D741FC" w:rsidRDefault="00D741FC" w:rsidP="00D741FC">
      <w:pPr>
        <w:spacing w:after="120" w:line="360" w:lineRule="auto"/>
        <w:jc w:val="both"/>
        <w:rPr>
          <w:rFonts w:ascii="David" w:hAnsi="David" w:cs="David"/>
          <w:sz w:val="24"/>
          <w:szCs w:val="24"/>
          <w:rtl/>
        </w:rPr>
      </w:pPr>
      <w:r w:rsidRPr="00D741FC">
        <w:rPr>
          <w:rFonts w:ascii="David" w:hAnsi="David" w:cs="David"/>
          <w:sz w:val="24"/>
          <w:szCs w:val="24"/>
          <w:rtl/>
        </w:rPr>
        <w:t>בישראל ההתייחסות ל"אירוח ביתי" היא לרוב בקונטקסט של מפגשים חווייתיים בין מארחים לאורחיהם. משרד התיירות הישראלי משתמש במונחים "תיירות חברתית" או "תיירות מפגשים" כדי להסביר את התופעה מתוארת לעיל. תיירות ז</w:t>
      </w:r>
      <w:r>
        <w:rPr>
          <w:rFonts w:ascii="David" w:hAnsi="David" w:cs="David" w:hint="cs"/>
          <w:sz w:val="24"/>
          <w:szCs w:val="24"/>
          <w:rtl/>
        </w:rPr>
        <w:t>ו</w:t>
      </w:r>
      <w:r w:rsidRPr="00D741FC">
        <w:rPr>
          <w:rFonts w:ascii="David" w:hAnsi="David" w:cs="David"/>
          <w:sz w:val="24"/>
          <w:szCs w:val="24"/>
          <w:rtl/>
        </w:rPr>
        <w:t xml:space="preserve"> מאפשרת </w:t>
      </w:r>
      <w:r>
        <w:rPr>
          <w:rFonts w:ascii="David" w:hAnsi="David" w:cs="David" w:hint="cs"/>
          <w:sz w:val="24"/>
          <w:szCs w:val="24"/>
          <w:rtl/>
        </w:rPr>
        <w:t>מפגשים בין אורחים ו</w:t>
      </w:r>
      <w:r w:rsidRPr="00D741FC">
        <w:rPr>
          <w:rFonts w:ascii="David" w:hAnsi="David" w:cs="David"/>
          <w:sz w:val="24"/>
          <w:szCs w:val="24"/>
          <w:rtl/>
        </w:rPr>
        <w:t>מארחים</w:t>
      </w:r>
      <w:r>
        <w:rPr>
          <w:rFonts w:ascii="David" w:hAnsi="David" w:cs="David" w:hint="cs"/>
          <w:sz w:val="24"/>
          <w:szCs w:val="24"/>
          <w:rtl/>
        </w:rPr>
        <w:t xml:space="preserve">, אשר </w:t>
      </w:r>
      <w:r w:rsidRPr="00D741FC">
        <w:rPr>
          <w:rFonts w:ascii="David" w:hAnsi="David" w:cs="David"/>
          <w:sz w:val="24"/>
          <w:szCs w:val="24"/>
          <w:rtl/>
        </w:rPr>
        <w:t xml:space="preserve">באמצעותם מתפתחים קשרים אישיים </w:t>
      </w:r>
      <w:r>
        <w:rPr>
          <w:rFonts w:ascii="David" w:hAnsi="David" w:cs="David" w:hint="cs"/>
          <w:sz w:val="24"/>
          <w:szCs w:val="24"/>
          <w:rtl/>
        </w:rPr>
        <w:t>ה</w:t>
      </w:r>
      <w:r w:rsidRPr="00D741FC">
        <w:rPr>
          <w:rFonts w:ascii="David" w:hAnsi="David" w:cs="David"/>
          <w:sz w:val="24"/>
          <w:szCs w:val="24"/>
          <w:rtl/>
        </w:rPr>
        <w:t>תורמים לפיתוח בר קיימא של הקהילה המקומית ולהתפתחותם האישית של האורחים (</w:t>
      </w:r>
      <w:r w:rsidRPr="00D741FC">
        <w:rPr>
          <w:rFonts w:ascii="David" w:hAnsi="David" w:cs="David"/>
          <w:sz w:val="24"/>
          <w:szCs w:val="24"/>
        </w:rPr>
        <w:t>Sunsri, 2003</w:t>
      </w:r>
      <w:r w:rsidRPr="00D741FC">
        <w:rPr>
          <w:rFonts w:ascii="David" w:hAnsi="David" w:cs="David"/>
          <w:sz w:val="24"/>
          <w:szCs w:val="24"/>
          <w:rtl/>
        </w:rPr>
        <w:t xml:space="preserve">). מחקר </w:t>
      </w:r>
      <w:r>
        <w:rPr>
          <w:rFonts w:ascii="David" w:hAnsi="David" w:cs="David" w:hint="cs"/>
          <w:sz w:val="24"/>
          <w:szCs w:val="24"/>
          <w:rtl/>
        </w:rPr>
        <w:t xml:space="preserve">זה בחן את </w:t>
      </w:r>
      <w:r w:rsidRPr="00D741FC">
        <w:rPr>
          <w:rFonts w:ascii="David" w:hAnsi="David" w:cs="David"/>
          <w:sz w:val="24"/>
          <w:szCs w:val="24"/>
          <w:rtl/>
        </w:rPr>
        <w:t xml:space="preserve">ה"אירוח הביתי" </w:t>
      </w:r>
      <w:r>
        <w:rPr>
          <w:rFonts w:ascii="David" w:hAnsi="David" w:cs="David" w:hint="cs"/>
          <w:sz w:val="24"/>
          <w:szCs w:val="24"/>
          <w:rtl/>
        </w:rPr>
        <w:t xml:space="preserve">בערד, </w:t>
      </w:r>
      <w:r w:rsidRPr="00D741FC">
        <w:rPr>
          <w:rFonts w:ascii="David" w:hAnsi="David" w:cs="David"/>
          <w:sz w:val="24"/>
          <w:szCs w:val="24"/>
          <w:rtl/>
        </w:rPr>
        <w:t xml:space="preserve">כביקור חווייתי בבית מארח מקומי המציג את יצירותיו בשילוב סיפור חייו. במפגש זה מתכבדים המארחים בכיבוד קל או ארוחה המעניקים תחושה של בית באווירה אותנטית מקומית. הביקור נמשך </w:t>
      </w:r>
      <w:r>
        <w:rPr>
          <w:rFonts w:ascii="David" w:hAnsi="David" w:cs="David" w:hint="cs"/>
          <w:sz w:val="24"/>
          <w:szCs w:val="24"/>
          <w:rtl/>
        </w:rPr>
        <w:t xml:space="preserve">בדרך כלל </w:t>
      </w:r>
      <w:r w:rsidRPr="00D741FC">
        <w:rPr>
          <w:rFonts w:ascii="David" w:hAnsi="David" w:cs="David"/>
          <w:sz w:val="24"/>
          <w:szCs w:val="24"/>
          <w:rtl/>
        </w:rPr>
        <w:t xml:space="preserve">בין 45 דקות </w:t>
      </w:r>
      <w:r>
        <w:rPr>
          <w:rFonts w:ascii="David" w:hAnsi="David" w:cs="David" w:hint="cs"/>
          <w:sz w:val="24"/>
          <w:szCs w:val="24"/>
          <w:rtl/>
        </w:rPr>
        <w:t>ל</w:t>
      </w:r>
      <w:r w:rsidRPr="00D741FC">
        <w:rPr>
          <w:rFonts w:ascii="David" w:hAnsi="David" w:cs="David"/>
          <w:sz w:val="24"/>
          <w:szCs w:val="24"/>
          <w:rtl/>
        </w:rPr>
        <w:t>שלוש שעות</w:t>
      </w:r>
      <w:r>
        <w:rPr>
          <w:rFonts w:ascii="David" w:hAnsi="David" w:cs="David" w:hint="cs"/>
          <w:sz w:val="24"/>
          <w:szCs w:val="24"/>
          <w:rtl/>
        </w:rPr>
        <w:t xml:space="preserve"> לכל היותר, בהתאם לתוכן החוויה</w:t>
      </w:r>
      <w:r w:rsidRPr="00D741FC">
        <w:rPr>
          <w:rFonts w:ascii="David" w:hAnsi="David" w:cs="David"/>
          <w:sz w:val="24"/>
          <w:szCs w:val="24"/>
          <w:rtl/>
        </w:rPr>
        <w:t xml:space="preserve">. </w:t>
      </w:r>
    </w:p>
    <w:p w14:paraId="77726825" w14:textId="14673AE0" w:rsidR="00D741FC" w:rsidRPr="00D741FC" w:rsidRDefault="00D741FC" w:rsidP="00D741FC">
      <w:pPr>
        <w:spacing w:after="120" w:line="360" w:lineRule="auto"/>
        <w:jc w:val="both"/>
        <w:rPr>
          <w:rFonts w:ascii="David" w:hAnsi="David" w:cs="David"/>
          <w:sz w:val="24"/>
          <w:szCs w:val="24"/>
          <w:rtl/>
        </w:rPr>
      </w:pPr>
      <w:r w:rsidRPr="00D741FC">
        <w:rPr>
          <w:rFonts w:ascii="David" w:hAnsi="David" w:cs="David"/>
          <w:sz w:val="24"/>
          <w:szCs w:val="24"/>
          <w:rtl/>
        </w:rPr>
        <w:t xml:space="preserve">לתיירות קהילתית בכלל ולתיירות אירוח ביתי בפרט יש יתרונות רבים. אחד היתרונות הבולטים הינו היתרון הכלכלי, שכן אירוח ביתי יכול להוות פתרון לתעסוקה באזורים מוכי אבטלה כמו למשל בחברה הבדואית בנגב, בחברה הערבית בצפון </w:t>
      </w:r>
      <w:r>
        <w:rPr>
          <w:rFonts w:ascii="David" w:hAnsi="David" w:cs="David" w:hint="cs"/>
          <w:sz w:val="24"/>
          <w:szCs w:val="24"/>
          <w:rtl/>
        </w:rPr>
        <w:t xml:space="preserve">ישראל </w:t>
      </w:r>
      <w:r w:rsidRPr="00D741FC">
        <w:rPr>
          <w:rFonts w:ascii="David" w:hAnsi="David" w:cs="David"/>
          <w:sz w:val="24"/>
          <w:szCs w:val="24"/>
          <w:rtl/>
        </w:rPr>
        <w:t xml:space="preserve">או בעיירות </w:t>
      </w:r>
      <w:r>
        <w:rPr>
          <w:rFonts w:ascii="David" w:hAnsi="David" w:cs="David" w:hint="cs"/>
          <w:sz w:val="24"/>
          <w:szCs w:val="24"/>
          <w:rtl/>
        </w:rPr>
        <w:t>ה</w:t>
      </w:r>
      <w:r w:rsidRPr="00D741FC">
        <w:rPr>
          <w:rFonts w:ascii="David" w:hAnsi="David" w:cs="David"/>
          <w:sz w:val="24"/>
          <w:szCs w:val="24"/>
          <w:rtl/>
        </w:rPr>
        <w:t>פיתוח</w:t>
      </w:r>
      <w:r>
        <w:rPr>
          <w:rFonts w:ascii="David" w:hAnsi="David" w:cs="David" w:hint="cs"/>
          <w:sz w:val="24"/>
          <w:szCs w:val="24"/>
          <w:rtl/>
        </w:rPr>
        <w:t xml:space="preserve"> ברחבי ישראל, שבהן מוכר מצב סוציו-אקונומי נמוך מן הממוצע הארצי</w:t>
      </w:r>
      <w:r w:rsidR="0029364F">
        <w:rPr>
          <w:rFonts w:ascii="David" w:hAnsi="David" w:cs="David" w:hint="cs"/>
          <w:sz w:val="24"/>
          <w:szCs w:val="24"/>
          <w:rtl/>
        </w:rPr>
        <w:t xml:space="preserve"> (</w:t>
      </w:r>
      <w:r w:rsidR="00471D00">
        <w:rPr>
          <w:rFonts w:ascii="David" w:hAnsi="David" w:cs="David" w:hint="cs"/>
          <w:sz w:val="24"/>
          <w:szCs w:val="24"/>
        </w:rPr>
        <w:t>B</w:t>
      </w:r>
      <w:r w:rsidR="00471D00">
        <w:rPr>
          <w:rFonts w:ascii="David" w:hAnsi="David" w:cs="David"/>
          <w:sz w:val="24"/>
          <w:szCs w:val="24"/>
        </w:rPr>
        <w:t>enita &amp; Bekker 2018</w:t>
      </w:r>
      <w:r w:rsidR="0029364F">
        <w:rPr>
          <w:rFonts w:ascii="David" w:hAnsi="David" w:cs="David" w:hint="cs"/>
          <w:sz w:val="24"/>
          <w:szCs w:val="24"/>
          <w:rtl/>
        </w:rPr>
        <w:t>)</w:t>
      </w:r>
      <w:r w:rsidRPr="00D741FC">
        <w:rPr>
          <w:rFonts w:ascii="David" w:hAnsi="David" w:cs="David"/>
          <w:sz w:val="24"/>
          <w:szCs w:val="24"/>
          <w:rtl/>
        </w:rPr>
        <w:t>. מגמות תיירות חדשות מצביעות על צורך בשימור תרבות ומסורת מקומית (</w:t>
      </w:r>
      <w:r w:rsidRPr="00D741FC">
        <w:rPr>
          <w:rFonts w:ascii="David" w:hAnsi="David" w:cs="David"/>
          <w:sz w:val="24"/>
          <w:szCs w:val="24"/>
        </w:rPr>
        <w:t>Paulauskaite, Powell, Coca-Stefaniak &amp; Morrison, 2017</w:t>
      </w:r>
      <w:r w:rsidRPr="00D741FC">
        <w:rPr>
          <w:rFonts w:ascii="David" w:hAnsi="David" w:cs="David"/>
          <w:sz w:val="24"/>
          <w:szCs w:val="24"/>
          <w:rtl/>
        </w:rPr>
        <w:t>), ואכן מיזמי אירוח ביתי מציעים פתרון גם לסוגיה זו. הם מסייעים לשימור מסורות שונות, כגון מלאכות, סיפורי משפחה, אגדות, תבשילים עממיים ועוד (</w:t>
      </w:r>
      <w:r w:rsidRPr="00D741FC">
        <w:rPr>
          <w:rFonts w:ascii="David" w:hAnsi="David" w:cs="David"/>
          <w:sz w:val="24"/>
          <w:szCs w:val="24"/>
        </w:rPr>
        <w:t>Mathew &amp; Sreejesh, 2017</w:t>
      </w:r>
      <w:r w:rsidRPr="00D741FC">
        <w:rPr>
          <w:rFonts w:ascii="David" w:hAnsi="David" w:cs="David"/>
          <w:sz w:val="24"/>
          <w:szCs w:val="24"/>
          <w:rtl/>
        </w:rPr>
        <w:t xml:space="preserve">). </w:t>
      </w:r>
    </w:p>
    <w:p w14:paraId="7B1240FC" w14:textId="55474C33" w:rsidR="00D741FC" w:rsidRPr="00D741FC" w:rsidRDefault="00D741FC" w:rsidP="00D741FC">
      <w:pPr>
        <w:spacing w:after="120" w:line="360" w:lineRule="auto"/>
        <w:jc w:val="both"/>
        <w:rPr>
          <w:rFonts w:ascii="David" w:hAnsi="David" w:cs="David"/>
          <w:b/>
          <w:bCs/>
          <w:i/>
          <w:iCs/>
          <w:sz w:val="24"/>
          <w:szCs w:val="24"/>
          <w:rtl/>
        </w:rPr>
      </w:pPr>
      <w:r w:rsidRPr="00D741FC">
        <w:rPr>
          <w:rFonts w:ascii="David" w:hAnsi="David" w:cs="David" w:hint="cs"/>
          <w:b/>
          <w:bCs/>
          <w:i/>
          <w:iCs/>
          <w:sz w:val="24"/>
          <w:szCs w:val="24"/>
          <w:rtl/>
        </w:rPr>
        <w:t xml:space="preserve">2.21. </w:t>
      </w:r>
      <w:r w:rsidRPr="00D741FC">
        <w:rPr>
          <w:rFonts w:ascii="David" w:hAnsi="David" w:cs="David"/>
          <w:b/>
          <w:bCs/>
          <w:i/>
          <w:iCs/>
          <w:sz w:val="24"/>
          <w:szCs w:val="24"/>
          <w:rtl/>
        </w:rPr>
        <w:t>מארחים ביתיים כיזמים מכווני אורח חיים (</w:t>
      </w:r>
      <w:r w:rsidRPr="00D741FC">
        <w:rPr>
          <w:rFonts w:ascii="David" w:hAnsi="David" w:cs="David"/>
          <w:b/>
          <w:bCs/>
          <w:i/>
          <w:iCs/>
          <w:sz w:val="24"/>
          <w:szCs w:val="24"/>
        </w:rPr>
        <w:t>Tourism Lifestyle Entrepreneurs</w:t>
      </w:r>
      <w:r w:rsidRPr="00D741FC">
        <w:rPr>
          <w:rFonts w:ascii="David" w:hAnsi="David" w:cs="David"/>
          <w:b/>
          <w:bCs/>
          <w:i/>
          <w:iCs/>
          <w:sz w:val="24"/>
          <w:szCs w:val="24"/>
          <w:rtl/>
        </w:rPr>
        <w:t>)</w:t>
      </w:r>
    </w:p>
    <w:p w14:paraId="0653F2F8" w14:textId="66A9B0F1" w:rsidR="00D741FC" w:rsidRPr="00D741FC" w:rsidRDefault="00D741FC" w:rsidP="00D741FC">
      <w:pPr>
        <w:spacing w:after="120" w:line="360" w:lineRule="auto"/>
        <w:jc w:val="both"/>
        <w:rPr>
          <w:rFonts w:ascii="David" w:hAnsi="David" w:cs="David"/>
          <w:sz w:val="24"/>
          <w:szCs w:val="24"/>
          <w:rtl/>
        </w:rPr>
      </w:pPr>
      <w:r w:rsidRPr="00D741FC">
        <w:rPr>
          <w:rFonts w:ascii="David" w:hAnsi="David" w:cs="David"/>
          <w:sz w:val="24"/>
          <w:szCs w:val="24"/>
          <w:rtl/>
        </w:rPr>
        <w:t>מאז שנות ה- 90</w:t>
      </w:r>
      <w:r w:rsidR="00343AC2">
        <w:rPr>
          <w:rFonts w:ascii="David" w:hAnsi="David" w:cs="David" w:hint="cs"/>
          <w:sz w:val="24"/>
          <w:szCs w:val="24"/>
          <w:rtl/>
        </w:rPr>
        <w:t xml:space="preserve">, זכה </w:t>
      </w:r>
      <w:r w:rsidRPr="00D741FC">
        <w:rPr>
          <w:rFonts w:ascii="David" w:hAnsi="David" w:cs="David"/>
          <w:sz w:val="24"/>
          <w:szCs w:val="24"/>
          <w:rtl/>
        </w:rPr>
        <w:t xml:space="preserve">נושא היזמות </w:t>
      </w:r>
      <w:r w:rsidR="00343AC2">
        <w:rPr>
          <w:rFonts w:ascii="David" w:hAnsi="David" w:cs="David" w:hint="cs"/>
          <w:sz w:val="24"/>
          <w:szCs w:val="24"/>
          <w:rtl/>
        </w:rPr>
        <w:t>למ</w:t>
      </w:r>
      <w:r w:rsidRPr="00D741FC">
        <w:rPr>
          <w:rFonts w:ascii="David" w:hAnsi="David" w:cs="David"/>
          <w:sz w:val="24"/>
          <w:szCs w:val="24"/>
          <w:rtl/>
        </w:rPr>
        <w:t xml:space="preserve">חקר מקיף </w:t>
      </w:r>
      <w:r w:rsidR="00343AC2">
        <w:rPr>
          <w:rFonts w:ascii="David" w:hAnsi="David" w:cs="David" w:hint="cs"/>
          <w:sz w:val="24"/>
          <w:szCs w:val="24"/>
          <w:rtl/>
        </w:rPr>
        <w:t xml:space="preserve">בתחומי </w:t>
      </w:r>
      <w:r w:rsidRPr="00D741FC">
        <w:rPr>
          <w:rFonts w:ascii="David" w:hAnsi="David" w:cs="David"/>
          <w:sz w:val="24"/>
          <w:szCs w:val="24"/>
          <w:rtl/>
        </w:rPr>
        <w:t xml:space="preserve">מדעי החברה </w:t>
      </w:r>
      <w:r w:rsidR="00343AC2">
        <w:rPr>
          <w:rFonts w:ascii="David" w:hAnsi="David" w:cs="David" w:hint="cs"/>
          <w:sz w:val="24"/>
          <w:szCs w:val="24"/>
          <w:rtl/>
        </w:rPr>
        <w:t xml:space="preserve">תוך </w:t>
      </w:r>
      <w:r w:rsidRPr="00D741FC">
        <w:rPr>
          <w:rFonts w:ascii="David" w:hAnsi="David" w:cs="David"/>
          <w:sz w:val="24"/>
          <w:szCs w:val="24"/>
          <w:rtl/>
        </w:rPr>
        <w:t>ניסיו</w:t>
      </w:r>
      <w:r w:rsidR="00343AC2">
        <w:rPr>
          <w:rFonts w:ascii="David" w:hAnsi="David" w:cs="David" w:hint="cs"/>
          <w:sz w:val="24"/>
          <w:szCs w:val="24"/>
          <w:rtl/>
        </w:rPr>
        <w:t>נות</w:t>
      </w:r>
      <w:r w:rsidRPr="00D741FC">
        <w:rPr>
          <w:rFonts w:ascii="David" w:hAnsi="David" w:cs="David"/>
          <w:sz w:val="24"/>
          <w:szCs w:val="24"/>
          <w:rtl/>
        </w:rPr>
        <w:t xml:space="preserve"> להבין מאפיינים של חשיבה יזמית מצליחה (</w:t>
      </w:r>
      <w:r w:rsidRPr="00D741FC">
        <w:rPr>
          <w:rFonts w:ascii="David" w:hAnsi="David" w:cs="David"/>
          <w:sz w:val="24"/>
          <w:szCs w:val="24"/>
        </w:rPr>
        <w:t>Timmons, 2003</w:t>
      </w:r>
      <w:r w:rsidRPr="00D741FC">
        <w:rPr>
          <w:rFonts w:ascii="David" w:hAnsi="David" w:cs="David"/>
          <w:sz w:val="24"/>
          <w:szCs w:val="24"/>
          <w:rtl/>
        </w:rPr>
        <w:t>). מאפיינים אלה סווגו על-פי מוטיבציות אישיות, התנהגות ואישיות היזם. אף על פי שקיימים מחקרים רבים שעסקו בהתנהגות יזמית, יש צורך במחקרים בתחום התפיסה של אנשים לגבי הזדמנויות יזמיות (</w:t>
      </w:r>
      <w:r w:rsidRPr="00D741FC">
        <w:rPr>
          <w:rFonts w:ascii="David" w:hAnsi="David" w:cs="David"/>
          <w:sz w:val="24"/>
          <w:szCs w:val="24"/>
        </w:rPr>
        <w:t>Low, 2001</w:t>
      </w:r>
      <w:r w:rsidRPr="00D741FC">
        <w:rPr>
          <w:rFonts w:ascii="David" w:hAnsi="David" w:cs="David"/>
          <w:sz w:val="24"/>
          <w:szCs w:val="24"/>
          <w:rtl/>
        </w:rPr>
        <w:t>). לענף התיירות והאירוח, בו חסמי הכניסה נמוכים יחסית ולרוב לא צריכים רמת התמקצעות גבוהה, יש הזדמנויות יזמיות ייחודיות לו (</w:t>
      </w:r>
      <w:r w:rsidRPr="00D741FC">
        <w:rPr>
          <w:rFonts w:ascii="David" w:hAnsi="David" w:cs="David"/>
          <w:sz w:val="24"/>
          <w:szCs w:val="24"/>
        </w:rPr>
        <w:t>Peters &amp; Schukert, 2014</w:t>
      </w:r>
      <w:r w:rsidRPr="00D741FC">
        <w:rPr>
          <w:rFonts w:ascii="David" w:hAnsi="David" w:cs="David"/>
          <w:sz w:val="24"/>
          <w:szCs w:val="24"/>
          <w:rtl/>
        </w:rPr>
        <w:t xml:space="preserve">). </w:t>
      </w:r>
    </w:p>
    <w:p w14:paraId="5D9CCB77" w14:textId="79E97ED5" w:rsidR="00D741FC" w:rsidRPr="00D741FC" w:rsidRDefault="00D741FC" w:rsidP="00D741FC">
      <w:pPr>
        <w:spacing w:after="120" w:line="360" w:lineRule="auto"/>
        <w:jc w:val="both"/>
        <w:rPr>
          <w:rFonts w:ascii="David" w:hAnsi="David" w:cs="David"/>
          <w:sz w:val="24"/>
          <w:szCs w:val="24"/>
          <w:rtl/>
        </w:rPr>
      </w:pPr>
      <w:r w:rsidRPr="00D741FC">
        <w:rPr>
          <w:rFonts w:ascii="David" w:hAnsi="David" w:cs="David"/>
          <w:sz w:val="24"/>
          <w:szCs w:val="24"/>
          <w:rtl/>
        </w:rPr>
        <w:t xml:space="preserve">ב-1996 </w:t>
      </w:r>
      <w:r w:rsidR="00343AC2">
        <w:rPr>
          <w:rFonts w:ascii="David" w:hAnsi="David" w:cs="David" w:hint="cs"/>
          <w:sz w:val="24"/>
          <w:szCs w:val="24"/>
          <w:rtl/>
        </w:rPr>
        <w:t xml:space="preserve">הציעו </w:t>
      </w:r>
      <w:r w:rsidRPr="00D741FC">
        <w:rPr>
          <w:rFonts w:ascii="David" w:hAnsi="David" w:cs="David"/>
          <w:sz w:val="24"/>
          <w:szCs w:val="24"/>
          <w:rtl/>
        </w:rPr>
        <w:t xml:space="preserve">ברנס ודיהורסט </w:t>
      </w:r>
      <w:r w:rsidR="00343AC2">
        <w:rPr>
          <w:rFonts w:ascii="David" w:hAnsi="David" w:cs="David" w:hint="cs"/>
          <w:sz w:val="24"/>
          <w:szCs w:val="24"/>
          <w:rtl/>
        </w:rPr>
        <w:t>(</w:t>
      </w:r>
      <w:r w:rsidR="00343AC2" w:rsidRPr="00D741FC">
        <w:rPr>
          <w:rFonts w:ascii="David" w:hAnsi="David" w:cs="David"/>
          <w:sz w:val="24"/>
          <w:szCs w:val="24"/>
        </w:rPr>
        <w:t>Burns &amp; Dewhurst</w:t>
      </w:r>
      <w:r w:rsidR="00343AC2">
        <w:rPr>
          <w:rFonts w:ascii="David" w:hAnsi="David" w:cs="David" w:hint="cs"/>
          <w:sz w:val="24"/>
          <w:szCs w:val="24"/>
          <w:rtl/>
        </w:rPr>
        <w:t xml:space="preserve">) אבחנה יזמית תחת השם - </w:t>
      </w:r>
      <w:r w:rsidRPr="00D741FC">
        <w:rPr>
          <w:rFonts w:ascii="David" w:hAnsi="David" w:cs="David"/>
          <w:sz w:val="24"/>
          <w:szCs w:val="24"/>
          <w:rtl/>
        </w:rPr>
        <w:t>"יזמי אורח-חיים" (</w:t>
      </w:r>
      <w:r w:rsidRPr="00D741FC">
        <w:rPr>
          <w:rFonts w:ascii="David" w:hAnsi="David" w:cs="David"/>
          <w:sz w:val="24"/>
          <w:szCs w:val="24"/>
        </w:rPr>
        <w:t>Lifestyle Entrepreneurs</w:t>
      </w:r>
      <w:r w:rsidRPr="00D741FC">
        <w:rPr>
          <w:rFonts w:ascii="David" w:hAnsi="David" w:cs="David"/>
          <w:sz w:val="24"/>
          <w:szCs w:val="24"/>
          <w:rtl/>
        </w:rPr>
        <w:t xml:space="preserve">) </w:t>
      </w:r>
      <w:r w:rsidR="00343AC2">
        <w:rPr>
          <w:rFonts w:ascii="David" w:hAnsi="David" w:cs="David" w:hint="cs"/>
          <w:sz w:val="24"/>
          <w:szCs w:val="24"/>
          <w:rtl/>
        </w:rPr>
        <w:t xml:space="preserve">אותם הבדילו </w:t>
      </w:r>
      <w:r w:rsidRPr="00D741FC">
        <w:rPr>
          <w:rFonts w:ascii="David" w:hAnsi="David" w:cs="David"/>
          <w:sz w:val="24"/>
          <w:szCs w:val="24"/>
          <w:rtl/>
        </w:rPr>
        <w:t xml:space="preserve">מיזמים </w:t>
      </w:r>
      <w:r w:rsidR="00343AC2">
        <w:rPr>
          <w:rFonts w:ascii="David" w:hAnsi="David" w:cs="David" w:hint="cs"/>
          <w:sz w:val="24"/>
          <w:szCs w:val="24"/>
          <w:rtl/>
        </w:rPr>
        <w:t>ה</w:t>
      </w:r>
      <w:r w:rsidRPr="00D741FC">
        <w:rPr>
          <w:rFonts w:ascii="David" w:hAnsi="David" w:cs="David"/>
          <w:sz w:val="24"/>
          <w:szCs w:val="24"/>
          <w:rtl/>
        </w:rPr>
        <w:t>מכווני</w:t>
      </w:r>
      <w:r w:rsidR="00343AC2">
        <w:rPr>
          <w:rFonts w:ascii="David" w:hAnsi="David" w:cs="David" w:hint="cs"/>
          <w:sz w:val="24"/>
          <w:szCs w:val="24"/>
          <w:rtl/>
        </w:rPr>
        <w:t>ם ל</w:t>
      </w:r>
      <w:r w:rsidRPr="00D741FC">
        <w:rPr>
          <w:rFonts w:ascii="David" w:hAnsi="David" w:cs="David"/>
          <w:sz w:val="24"/>
          <w:szCs w:val="24"/>
          <w:rtl/>
        </w:rPr>
        <w:t>צמיחה עסקית. יזם מסורתי</w:t>
      </w:r>
      <w:r w:rsidR="00343AC2">
        <w:rPr>
          <w:rFonts w:ascii="David" w:hAnsi="David" w:cs="David" w:hint="cs"/>
          <w:sz w:val="24"/>
          <w:szCs w:val="24"/>
          <w:rtl/>
        </w:rPr>
        <w:t xml:space="preserve">, </w:t>
      </w:r>
      <w:r w:rsidRPr="00D741FC">
        <w:rPr>
          <w:rFonts w:ascii="David" w:hAnsi="David" w:cs="David"/>
          <w:sz w:val="24"/>
          <w:szCs w:val="24"/>
          <w:rtl/>
        </w:rPr>
        <w:t xml:space="preserve">בונה את חייו סביב הקריירה שלו ומתמקד בצמיחה עסקית, בעוד שיזם מכוון אורח-חיים מתמקד בבניית הקריירה שלו סביב </w:t>
      </w:r>
      <w:r w:rsidR="00343AC2">
        <w:rPr>
          <w:rFonts w:ascii="David" w:hAnsi="David" w:cs="David" w:hint="cs"/>
          <w:sz w:val="24"/>
          <w:szCs w:val="24"/>
          <w:rtl/>
        </w:rPr>
        <w:t xml:space="preserve">אורח </w:t>
      </w:r>
      <w:r w:rsidRPr="00D741FC">
        <w:rPr>
          <w:rFonts w:ascii="David" w:hAnsi="David" w:cs="David"/>
          <w:sz w:val="24"/>
          <w:szCs w:val="24"/>
          <w:rtl/>
        </w:rPr>
        <w:t xml:space="preserve">החיים </w:t>
      </w:r>
      <w:r w:rsidR="00343AC2">
        <w:rPr>
          <w:rFonts w:ascii="David" w:hAnsi="David" w:cs="David" w:hint="cs"/>
          <w:sz w:val="24"/>
          <w:szCs w:val="24"/>
          <w:rtl/>
        </w:rPr>
        <w:t>שלו</w:t>
      </w:r>
      <w:r w:rsidRPr="00D741FC">
        <w:rPr>
          <w:rFonts w:ascii="David" w:hAnsi="David" w:cs="David"/>
          <w:sz w:val="24"/>
          <w:szCs w:val="24"/>
          <w:rtl/>
        </w:rPr>
        <w:t xml:space="preserve">. </w:t>
      </w:r>
      <w:r w:rsidR="00343AC2">
        <w:rPr>
          <w:rFonts w:ascii="David" w:hAnsi="David" w:cs="David" w:hint="cs"/>
          <w:sz w:val="24"/>
          <w:szCs w:val="24"/>
          <w:rtl/>
        </w:rPr>
        <w:t xml:space="preserve">מקובל לראות כי </w:t>
      </w:r>
      <w:r w:rsidRPr="00D741FC">
        <w:rPr>
          <w:rFonts w:ascii="David" w:hAnsi="David" w:cs="David"/>
          <w:sz w:val="24"/>
          <w:szCs w:val="24"/>
          <w:rtl/>
        </w:rPr>
        <w:t>עסקים שנוצרו על ידי יזמי סגנון חיים</w:t>
      </w:r>
      <w:r w:rsidR="00343AC2">
        <w:rPr>
          <w:rFonts w:ascii="David" w:hAnsi="David" w:cs="David" w:hint="cs"/>
          <w:sz w:val="24"/>
          <w:szCs w:val="24"/>
          <w:rtl/>
        </w:rPr>
        <w:t>, יעשו שימוש ב</w:t>
      </w:r>
      <w:r w:rsidRPr="00D741FC">
        <w:rPr>
          <w:rFonts w:ascii="David" w:hAnsi="David" w:cs="David"/>
          <w:sz w:val="24"/>
          <w:szCs w:val="24"/>
          <w:rtl/>
        </w:rPr>
        <w:t>רווחים לתמיכה באורח החיים של הפרט</w:t>
      </w:r>
      <w:r w:rsidR="00343AC2">
        <w:rPr>
          <w:rFonts w:ascii="David" w:hAnsi="David" w:cs="David" w:hint="cs"/>
          <w:sz w:val="24"/>
          <w:szCs w:val="24"/>
          <w:rtl/>
        </w:rPr>
        <w:t xml:space="preserve"> (היזם)</w:t>
      </w:r>
      <w:r w:rsidRPr="00D741FC">
        <w:rPr>
          <w:rFonts w:ascii="David" w:hAnsi="David" w:cs="David"/>
          <w:sz w:val="24"/>
          <w:szCs w:val="24"/>
          <w:rtl/>
        </w:rPr>
        <w:t>. יזמי אורח-חיים מתמקדים בסיפוק אורח חיים מסוים ורוצים להבטיח לעצמם רמת חיים מסוימת. הם מאופיינים בעצמאות וגמישות בקבלת החלטות (</w:t>
      </w:r>
      <w:r w:rsidRPr="00D741FC">
        <w:rPr>
          <w:rFonts w:ascii="David" w:hAnsi="David" w:cs="David"/>
          <w:sz w:val="24"/>
          <w:szCs w:val="24"/>
        </w:rPr>
        <w:t>Skokic &amp; Morrison, 2011</w:t>
      </w:r>
      <w:r w:rsidRPr="00D741FC">
        <w:rPr>
          <w:rFonts w:ascii="David" w:hAnsi="David" w:cs="David"/>
          <w:sz w:val="24"/>
          <w:szCs w:val="24"/>
          <w:rtl/>
        </w:rPr>
        <w:t>). יזמים מסוג זה רואים ביזמות חופש, יצירתיות, אתגר, גמישות ואוטונומיה בקבלת החלטות (</w:t>
      </w:r>
      <w:r w:rsidRPr="00D741FC">
        <w:rPr>
          <w:rFonts w:ascii="David" w:hAnsi="David" w:cs="David"/>
          <w:sz w:val="24"/>
          <w:szCs w:val="24"/>
        </w:rPr>
        <w:t>Peters &amp; Schukert, 2014</w:t>
      </w:r>
      <w:r w:rsidRPr="00D741FC">
        <w:rPr>
          <w:rFonts w:ascii="David" w:hAnsi="David" w:cs="David"/>
          <w:sz w:val="24"/>
          <w:szCs w:val="24"/>
          <w:rtl/>
        </w:rPr>
        <w:t xml:space="preserve">).  </w:t>
      </w:r>
    </w:p>
    <w:p w14:paraId="633676FC" w14:textId="6DD9E7B8" w:rsidR="00D741FC" w:rsidRPr="00D741FC" w:rsidRDefault="00D741FC" w:rsidP="00D741FC">
      <w:pPr>
        <w:spacing w:after="120" w:line="360" w:lineRule="auto"/>
        <w:jc w:val="both"/>
        <w:rPr>
          <w:rFonts w:ascii="David" w:hAnsi="David" w:cs="David"/>
          <w:sz w:val="24"/>
          <w:szCs w:val="24"/>
          <w:rtl/>
        </w:rPr>
      </w:pPr>
      <w:r w:rsidRPr="00D741FC">
        <w:rPr>
          <w:rFonts w:ascii="David" w:hAnsi="David" w:cs="David"/>
          <w:sz w:val="24"/>
          <w:szCs w:val="24"/>
          <w:rtl/>
        </w:rPr>
        <w:t xml:space="preserve">ענף התיירות </w:t>
      </w:r>
      <w:r w:rsidR="00343AC2">
        <w:rPr>
          <w:rFonts w:ascii="David" w:hAnsi="David" w:cs="David" w:hint="cs"/>
          <w:sz w:val="24"/>
          <w:szCs w:val="24"/>
          <w:rtl/>
        </w:rPr>
        <w:t xml:space="preserve">מעודד צמיחה של עסקים קטנים במתכונת של </w:t>
      </w:r>
      <w:r w:rsidRPr="00D741FC">
        <w:rPr>
          <w:rFonts w:ascii="David" w:hAnsi="David" w:cs="David"/>
          <w:sz w:val="24"/>
          <w:szCs w:val="24"/>
          <w:rtl/>
        </w:rPr>
        <w:t>יזמים מכווני אורח-חיים</w:t>
      </w:r>
      <w:r w:rsidR="002A2662">
        <w:rPr>
          <w:rFonts w:ascii="David" w:hAnsi="David" w:cs="David" w:hint="cs"/>
          <w:sz w:val="24"/>
          <w:szCs w:val="24"/>
          <w:rtl/>
        </w:rPr>
        <w:t xml:space="preserve">, כאשר </w:t>
      </w:r>
      <w:r w:rsidRPr="00D741FC">
        <w:rPr>
          <w:rFonts w:ascii="David" w:hAnsi="David" w:cs="David"/>
          <w:sz w:val="24"/>
          <w:szCs w:val="24"/>
          <w:rtl/>
        </w:rPr>
        <w:t>מאפיי</w:t>
      </w:r>
      <w:r w:rsidR="002A2662">
        <w:rPr>
          <w:rFonts w:ascii="David" w:hAnsi="David" w:cs="David" w:hint="cs"/>
          <w:sz w:val="24"/>
          <w:szCs w:val="24"/>
          <w:rtl/>
        </w:rPr>
        <w:t xml:space="preserve">ן מרכזי שלהם הינו </w:t>
      </w:r>
      <w:r w:rsidRPr="00D741FC">
        <w:rPr>
          <w:rFonts w:ascii="David" w:hAnsi="David" w:cs="David"/>
          <w:sz w:val="24"/>
          <w:szCs w:val="24"/>
          <w:rtl/>
        </w:rPr>
        <w:t xml:space="preserve">סגנון ניהול העסק שלהם. למעשה, </w:t>
      </w:r>
      <w:r w:rsidR="002A2662">
        <w:rPr>
          <w:rFonts w:ascii="David" w:hAnsi="David" w:cs="David" w:hint="cs"/>
          <w:sz w:val="24"/>
          <w:szCs w:val="24"/>
          <w:rtl/>
        </w:rPr>
        <w:t xml:space="preserve">יזמים אלה </w:t>
      </w:r>
      <w:r w:rsidRPr="00D741FC">
        <w:rPr>
          <w:rFonts w:ascii="David" w:hAnsi="David" w:cs="David"/>
          <w:sz w:val="24"/>
          <w:szCs w:val="24"/>
          <w:rtl/>
        </w:rPr>
        <w:t>משלבים יעדים כלכליים עם מטרות אחרות, לא פיננסיות (</w:t>
      </w:r>
      <w:r w:rsidRPr="00D741FC">
        <w:rPr>
          <w:rFonts w:ascii="David" w:hAnsi="David" w:cs="David"/>
          <w:sz w:val="24"/>
          <w:szCs w:val="24"/>
        </w:rPr>
        <w:t>Wang, Li, et al., 2019</w:t>
      </w:r>
      <w:r w:rsidRPr="00D741FC">
        <w:rPr>
          <w:rFonts w:ascii="David" w:hAnsi="David" w:cs="David"/>
          <w:sz w:val="24"/>
          <w:szCs w:val="24"/>
          <w:rtl/>
        </w:rPr>
        <w:t>)</w:t>
      </w:r>
      <w:r w:rsidR="002A2662">
        <w:rPr>
          <w:rFonts w:ascii="David" w:hAnsi="David" w:cs="David" w:hint="cs"/>
          <w:sz w:val="24"/>
          <w:szCs w:val="24"/>
          <w:rtl/>
        </w:rPr>
        <w:t xml:space="preserve">, </w:t>
      </w:r>
      <w:r w:rsidRPr="00D741FC">
        <w:rPr>
          <w:rFonts w:ascii="David" w:hAnsi="David" w:cs="David"/>
          <w:sz w:val="24"/>
          <w:szCs w:val="24"/>
          <w:rtl/>
        </w:rPr>
        <w:t>מה שאומר שהחלטות</w:t>
      </w:r>
      <w:r w:rsidR="002A2662">
        <w:rPr>
          <w:rFonts w:ascii="David" w:hAnsi="David" w:cs="David" w:hint="cs"/>
          <w:sz w:val="24"/>
          <w:szCs w:val="24"/>
          <w:rtl/>
        </w:rPr>
        <w:t>יהם אינן</w:t>
      </w:r>
      <w:r w:rsidRPr="00D741FC">
        <w:rPr>
          <w:rFonts w:ascii="David" w:hAnsi="David" w:cs="David"/>
          <w:sz w:val="24"/>
          <w:szCs w:val="24"/>
          <w:rtl/>
        </w:rPr>
        <w:t xml:space="preserve"> נובעות בהכרח משיקולים כספיים ועסקיים (</w:t>
      </w:r>
      <w:r w:rsidRPr="00D741FC">
        <w:rPr>
          <w:rFonts w:ascii="David" w:hAnsi="David" w:cs="David"/>
          <w:sz w:val="24"/>
          <w:szCs w:val="24"/>
        </w:rPr>
        <w:t>Hjalager et al., 2018</w:t>
      </w:r>
      <w:r w:rsidRPr="00D741FC">
        <w:rPr>
          <w:rFonts w:ascii="David" w:hAnsi="David" w:cs="David"/>
          <w:sz w:val="24"/>
          <w:szCs w:val="24"/>
          <w:rtl/>
        </w:rPr>
        <w:t>). ליזמי תיירות מכווני אורח חיים תפקיד חשוב בפיתוח אטרקטיביות של יעדי תיירות, כיוון שהם פעילים בתוך קהילה מקומית (</w:t>
      </w:r>
      <w:r w:rsidRPr="00D741FC">
        <w:rPr>
          <w:rFonts w:ascii="David" w:hAnsi="David" w:cs="David"/>
          <w:sz w:val="24"/>
          <w:szCs w:val="24"/>
        </w:rPr>
        <w:t>Czernek, 2017</w:t>
      </w:r>
      <w:r w:rsidRPr="00D741FC">
        <w:rPr>
          <w:rFonts w:ascii="David" w:hAnsi="David" w:cs="David"/>
          <w:sz w:val="24"/>
          <w:szCs w:val="24"/>
          <w:rtl/>
        </w:rPr>
        <w:t xml:space="preserve">). </w:t>
      </w:r>
    </w:p>
    <w:p w14:paraId="4736C23E" w14:textId="2E5AB790" w:rsidR="00D741FC" w:rsidRPr="00D741FC" w:rsidRDefault="00D741FC" w:rsidP="00D741FC">
      <w:pPr>
        <w:spacing w:after="120" w:line="360" w:lineRule="auto"/>
        <w:jc w:val="both"/>
        <w:rPr>
          <w:rFonts w:ascii="David" w:hAnsi="David" w:cs="David"/>
          <w:sz w:val="24"/>
          <w:szCs w:val="24"/>
          <w:rtl/>
        </w:rPr>
      </w:pPr>
      <w:r w:rsidRPr="00D741FC">
        <w:rPr>
          <w:rFonts w:ascii="David" w:hAnsi="David" w:cs="David"/>
          <w:sz w:val="24"/>
          <w:szCs w:val="24"/>
          <w:rtl/>
        </w:rPr>
        <w:t>מחקר</w:t>
      </w:r>
      <w:r w:rsidR="002A2662">
        <w:rPr>
          <w:rFonts w:ascii="David" w:hAnsi="David" w:cs="David" w:hint="cs"/>
          <w:sz w:val="24"/>
          <w:szCs w:val="24"/>
          <w:rtl/>
        </w:rPr>
        <w:t xml:space="preserve">נו בחן את </w:t>
      </w:r>
      <w:r w:rsidRPr="00D741FC">
        <w:rPr>
          <w:rFonts w:ascii="David" w:hAnsi="David" w:cs="David"/>
          <w:sz w:val="24"/>
          <w:szCs w:val="24"/>
          <w:rtl/>
        </w:rPr>
        <w:t xml:space="preserve">מאפייני מיזמי </w:t>
      </w:r>
      <w:r w:rsidR="002A2662">
        <w:rPr>
          <w:rFonts w:ascii="David" w:hAnsi="David" w:cs="David" w:hint="cs"/>
          <w:sz w:val="24"/>
          <w:szCs w:val="24"/>
          <w:rtl/>
        </w:rPr>
        <w:t>ה</w:t>
      </w:r>
      <w:r w:rsidRPr="00D741FC">
        <w:rPr>
          <w:rFonts w:ascii="David" w:hAnsi="David" w:cs="David"/>
          <w:sz w:val="24"/>
          <w:szCs w:val="24"/>
          <w:rtl/>
        </w:rPr>
        <w:t xml:space="preserve">אירוח </w:t>
      </w:r>
      <w:r w:rsidR="002A2662">
        <w:rPr>
          <w:rFonts w:ascii="David" w:hAnsi="David" w:cs="David" w:hint="cs"/>
          <w:sz w:val="24"/>
          <w:szCs w:val="24"/>
          <w:rtl/>
        </w:rPr>
        <w:t>ה</w:t>
      </w:r>
      <w:r w:rsidRPr="00D741FC">
        <w:rPr>
          <w:rFonts w:ascii="David" w:hAnsi="David" w:cs="David"/>
          <w:sz w:val="24"/>
          <w:szCs w:val="24"/>
          <w:rtl/>
        </w:rPr>
        <w:t xml:space="preserve">ביתי בעיר ערד, מנקודת מבטם של המארחים. </w:t>
      </w:r>
      <w:r w:rsidR="002A2662">
        <w:rPr>
          <w:rFonts w:ascii="David" w:hAnsi="David" w:cs="David" w:hint="cs"/>
          <w:sz w:val="24"/>
          <w:szCs w:val="24"/>
          <w:rtl/>
        </w:rPr>
        <w:t>ביקשנו לבחון ה</w:t>
      </w:r>
      <w:r w:rsidRPr="00D741FC">
        <w:rPr>
          <w:rFonts w:ascii="David" w:hAnsi="David" w:cs="David"/>
          <w:sz w:val="24"/>
          <w:szCs w:val="24"/>
          <w:rtl/>
        </w:rPr>
        <w:t xml:space="preserve">אם </w:t>
      </w:r>
      <w:r w:rsidR="002A2662">
        <w:rPr>
          <w:rFonts w:ascii="David" w:hAnsi="David" w:cs="David" w:hint="cs"/>
          <w:sz w:val="24"/>
          <w:szCs w:val="24"/>
          <w:rtl/>
        </w:rPr>
        <w:t>מוביל ע</w:t>
      </w:r>
      <w:r w:rsidRPr="00D741FC">
        <w:rPr>
          <w:rFonts w:ascii="David" w:hAnsi="David" w:cs="David"/>
          <w:sz w:val="24"/>
          <w:szCs w:val="24"/>
          <w:rtl/>
        </w:rPr>
        <w:t xml:space="preserve">יסוק זה </w:t>
      </w:r>
      <w:r w:rsidR="002A2662">
        <w:rPr>
          <w:rFonts w:ascii="David" w:hAnsi="David" w:cs="David" w:hint="cs"/>
          <w:sz w:val="24"/>
          <w:szCs w:val="24"/>
          <w:rtl/>
        </w:rPr>
        <w:t>ל</w:t>
      </w:r>
      <w:r w:rsidRPr="00D741FC">
        <w:rPr>
          <w:rFonts w:ascii="David" w:hAnsi="David" w:cs="David"/>
          <w:sz w:val="24"/>
          <w:szCs w:val="24"/>
          <w:rtl/>
        </w:rPr>
        <w:t>השפעה על מעורבות בקבלת החלטות בתהליכי תכנון ופיתוח של תעשיית תיירות מקומית</w:t>
      </w:r>
      <w:r w:rsidR="002A2662">
        <w:rPr>
          <w:rFonts w:ascii="David" w:hAnsi="David" w:cs="David" w:hint="cs"/>
          <w:sz w:val="24"/>
          <w:szCs w:val="24"/>
          <w:rtl/>
        </w:rPr>
        <w:t xml:space="preserve">? </w:t>
      </w:r>
    </w:p>
    <w:p w14:paraId="4DEBCB9A" w14:textId="5BE48CF4" w:rsidR="00FE102A" w:rsidRPr="00FE102A" w:rsidRDefault="00C1035E" w:rsidP="00BE0372">
      <w:pPr>
        <w:spacing w:after="120" w:line="360" w:lineRule="auto"/>
        <w:jc w:val="both"/>
        <w:rPr>
          <w:rFonts w:ascii="David" w:hAnsi="David" w:cs="David"/>
          <w:b/>
          <w:bCs/>
          <w:sz w:val="24"/>
          <w:szCs w:val="24"/>
          <w:rtl/>
        </w:rPr>
      </w:pPr>
      <w:r>
        <w:rPr>
          <w:rFonts w:ascii="David" w:hAnsi="David" w:cs="David" w:hint="cs"/>
          <w:b/>
          <w:bCs/>
          <w:sz w:val="24"/>
          <w:szCs w:val="24"/>
          <w:rtl/>
        </w:rPr>
        <w:t xml:space="preserve">3. </w:t>
      </w:r>
      <w:r w:rsidR="00FE102A" w:rsidRPr="00FE102A">
        <w:rPr>
          <w:rFonts w:ascii="David" w:hAnsi="David" w:cs="David" w:hint="cs"/>
          <w:b/>
          <w:bCs/>
          <w:sz w:val="24"/>
          <w:szCs w:val="24"/>
          <w:rtl/>
        </w:rPr>
        <w:t xml:space="preserve">אזור המחקר - </w:t>
      </w:r>
      <w:r w:rsidR="00FE102A" w:rsidRPr="00FE102A">
        <w:rPr>
          <w:rFonts w:ascii="David" w:hAnsi="David" w:cs="David"/>
          <w:b/>
          <w:bCs/>
          <w:sz w:val="24"/>
          <w:szCs w:val="24"/>
          <w:rtl/>
        </w:rPr>
        <w:t>העיר ערד</w:t>
      </w:r>
    </w:p>
    <w:p w14:paraId="69EEB2ED" w14:textId="79185FD1" w:rsidR="00FE102A" w:rsidRPr="00FE102A" w:rsidRDefault="00FE102A" w:rsidP="00BE0372">
      <w:pPr>
        <w:spacing w:after="120" w:line="360" w:lineRule="auto"/>
        <w:jc w:val="both"/>
        <w:rPr>
          <w:rFonts w:ascii="David" w:hAnsi="David" w:cs="David"/>
          <w:sz w:val="24"/>
          <w:szCs w:val="24"/>
          <w:rtl/>
        </w:rPr>
      </w:pPr>
      <w:r w:rsidRPr="00FE102A">
        <w:rPr>
          <w:rFonts w:ascii="David" w:hAnsi="David" w:cs="David"/>
          <w:sz w:val="24"/>
          <w:szCs w:val="24"/>
          <w:rtl/>
        </w:rPr>
        <w:t xml:space="preserve">ערד </w:t>
      </w:r>
      <w:r>
        <w:rPr>
          <w:rFonts w:ascii="David" w:hAnsi="David" w:cs="David" w:hint="cs"/>
          <w:sz w:val="24"/>
          <w:szCs w:val="24"/>
          <w:rtl/>
        </w:rPr>
        <w:t xml:space="preserve">הינה עיר קטנה בדרומה של מדינת ישראל המונה כיום כ- 30,000 תושבים. העיר </w:t>
      </w:r>
      <w:r w:rsidR="0091448E">
        <w:rPr>
          <w:rFonts w:ascii="David" w:hAnsi="David" w:cs="David" w:hint="cs"/>
          <w:sz w:val="24"/>
          <w:szCs w:val="24"/>
          <w:rtl/>
        </w:rPr>
        <w:t xml:space="preserve">שהוקמה בשנת 1961 </w:t>
      </w:r>
      <w:r w:rsidRPr="00FE102A">
        <w:rPr>
          <w:rFonts w:ascii="David" w:hAnsi="David" w:cs="David"/>
          <w:sz w:val="24"/>
          <w:szCs w:val="24"/>
          <w:rtl/>
        </w:rPr>
        <w:t>שוכנת בגבול המזרחי של הנגב הצפוני  ודרום מדבר יהודה. ב</w:t>
      </w:r>
      <w:r>
        <w:rPr>
          <w:rFonts w:ascii="David" w:hAnsi="David" w:cs="David" w:hint="cs"/>
          <w:sz w:val="24"/>
          <w:szCs w:val="24"/>
          <w:rtl/>
        </w:rPr>
        <w:t xml:space="preserve">שנות ה- 70 ושנות ה- 80 של המאה הקודמת, </w:t>
      </w:r>
      <w:r w:rsidRPr="00FE102A">
        <w:rPr>
          <w:rFonts w:ascii="David" w:hAnsi="David" w:cs="David"/>
          <w:sz w:val="24"/>
          <w:szCs w:val="24"/>
          <w:rtl/>
        </w:rPr>
        <w:t xml:space="preserve">משכה ערד תיירים </w:t>
      </w:r>
      <w:r>
        <w:rPr>
          <w:rFonts w:ascii="David" w:hAnsi="David" w:cs="David" w:hint="cs"/>
          <w:sz w:val="24"/>
          <w:szCs w:val="24"/>
          <w:rtl/>
        </w:rPr>
        <w:t xml:space="preserve">בינלאומיים רבים, </w:t>
      </w:r>
      <w:r w:rsidRPr="00FE102A">
        <w:rPr>
          <w:rFonts w:ascii="David" w:hAnsi="David" w:cs="David"/>
          <w:sz w:val="24"/>
          <w:szCs w:val="24"/>
          <w:rtl/>
        </w:rPr>
        <w:t>כשסיפקה שירותי אירוח לנופשי</w:t>
      </w:r>
      <w:r>
        <w:rPr>
          <w:rFonts w:ascii="David" w:hAnsi="David" w:cs="David" w:hint="cs"/>
          <w:sz w:val="24"/>
          <w:szCs w:val="24"/>
          <w:rtl/>
        </w:rPr>
        <w:t>ם</w:t>
      </w:r>
      <w:r w:rsidRPr="00FE102A">
        <w:rPr>
          <w:rFonts w:ascii="David" w:hAnsi="David" w:cs="David"/>
          <w:sz w:val="24"/>
          <w:szCs w:val="24"/>
          <w:rtl/>
        </w:rPr>
        <w:t xml:space="preserve"> </w:t>
      </w:r>
      <w:r>
        <w:rPr>
          <w:rFonts w:ascii="David" w:hAnsi="David" w:cs="David" w:hint="cs"/>
          <w:sz w:val="24"/>
          <w:szCs w:val="24"/>
          <w:rtl/>
        </w:rPr>
        <w:t>ב</w:t>
      </w:r>
      <w:r w:rsidRPr="00FE102A">
        <w:rPr>
          <w:rFonts w:ascii="David" w:hAnsi="David" w:cs="David"/>
          <w:sz w:val="24"/>
          <w:szCs w:val="24"/>
          <w:rtl/>
        </w:rPr>
        <w:t>ים המלח</w:t>
      </w:r>
      <w:r>
        <w:rPr>
          <w:rFonts w:ascii="David" w:hAnsi="David" w:cs="David" w:hint="cs"/>
          <w:sz w:val="24"/>
          <w:szCs w:val="24"/>
          <w:rtl/>
        </w:rPr>
        <w:t xml:space="preserve">. זרם התיירים הבינלאומיים לערד, הלך והדלדל, עם הקמת בתי המלון המודרניים בים המלח במהלך שנות ה- 80 ושנות ה- 90 של המאה העשרים. </w:t>
      </w:r>
      <w:r w:rsidRPr="00FE102A">
        <w:rPr>
          <w:rFonts w:ascii="David" w:hAnsi="David" w:cs="David"/>
          <w:sz w:val="24"/>
          <w:szCs w:val="24"/>
          <w:rtl/>
        </w:rPr>
        <w:t xml:space="preserve"> </w:t>
      </w:r>
    </w:p>
    <w:p w14:paraId="05532217" w14:textId="7372AB67" w:rsidR="00FE102A" w:rsidRPr="00FE102A" w:rsidRDefault="00FE102A" w:rsidP="00BE0372">
      <w:pPr>
        <w:spacing w:after="120" w:line="360" w:lineRule="auto"/>
        <w:jc w:val="both"/>
        <w:rPr>
          <w:rFonts w:ascii="David" w:hAnsi="David" w:cs="David"/>
          <w:sz w:val="24"/>
          <w:szCs w:val="24"/>
          <w:u w:val="single"/>
          <w:rtl/>
        </w:rPr>
      </w:pPr>
      <w:r w:rsidRPr="00FE102A">
        <w:rPr>
          <w:rFonts w:ascii="David" w:hAnsi="David" w:cs="David"/>
          <w:noProof/>
          <w:sz w:val="24"/>
          <w:szCs w:val="24"/>
          <w:u w:val="single"/>
        </w:rPr>
        <w:drawing>
          <wp:anchor distT="0" distB="0" distL="114300" distR="114300" simplePos="0" relativeHeight="251660288" behindDoc="1" locked="0" layoutInCell="1" allowOverlap="1" wp14:anchorId="48386200" wp14:editId="361473D7">
            <wp:simplePos x="0" y="0"/>
            <wp:positionH relativeFrom="column">
              <wp:posOffset>2324100</wp:posOffset>
            </wp:positionH>
            <wp:positionV relativeFrom="paragraph">
              <wp:posOffset>216535</wp:posOffset>
            </wp:positionV>
            <wp:extent cx="2905125" cy="2108835"/>
            <wp:effectExtent l="0" t="0" r="9525" b="5715"/>
            <wp:wrapTight wrapText="bothSides">
              <wp:wrapPolygon edited="0">
                <wp:start x="20538" y="195"/>
                <wp:lineTo x="1700" y="976"/>
                <wp:lineTo x="1275" y="3707"/>
                <wp:lineTo x="1983" y="3707"/>
                <wp:lineTo x="2125" y="4488"/>
                <wp:lineTo x="4391" y="6829"/>
                <wp:lineTo x="2974" y="9951"/>
                <wp:lineTo x="0" y="10537"/>
                <wp:lineTo x="0" y="12878"/>
                <wp:lineTo x="6940" y="13073"/>
                <wp:lineTo x="7224" y="16195"/>
                <wp:lineTo x="3824" y="18732"/>
                <wp:lineTo x="3683" y="19317"/>
                <wp:lineTo x="4674" y="19317"/>
                <wp:lineTo x="4674" y="20293"/>
                <wp:lineTo x="10481" y="21463"/>
                <wp:lineTo x="16147" y="21463"/>
                <wp:lineTo x="16997" y="21463"/>
                <wp:lineTo x="18271" y="21463"/>
                <wp:lineTo x="19546" y="20293"/>
                <wp:lineTo x="19263" y="19317"/>
                <wp:lineTo x="19971" y="16195"/>
                <wp:lineTo x="21529" y="16000"/>
                <wp:lineTo x="21529" y="195"/>
                <wp:lineTo x="20538" y="19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2108835"/>
                    </a:xfrm>
                    <a:prstGeom prst="rect">
                      <a:avLst/>
                    </a:prstGeom>
                    <a:noFill/>
                  </pic:spPr>
                </pic:pic>
              </a:graphicData>
            </a:graphic>
            <wp14:sizeRelH relativeFrom="margin">
              <wp14:pctWidth>0</wp14:pctWidth>
            </wp14:sizeRelH>
            <wp14:sizeRelV relativeFrom="margin">
              <wp14:pctHeight>0</wp14:pctHeight>
            </wp14:sizeRelV>
          </wp:anchor>
        </w:drawing>
      </w:r>
      <w:r w:rsidRPr="00FE102A">
        <w:rPr>
          <w:rFonts w:ascii="David" w:hAnsi="David" w:cs="David"/>
          <w:sz w:val="24"/>
          <w:szCs w:val="24"/>
          <w:u w:val="single"/>
          <w:rtl/>
        </w:rPr>
        <w:t xml:space="preserve">תרשים </w:t>
      </w:r>
      <w:r w:rsidRPr="00FE102A">
        <w:rPr>
          <w:rFonts w:ascii="David" w:hAnsi="David" w:cs="David" w:hint="cs"/>
          <w:sz w:val="24"/>
          <w:szCs w:val="24"/>
          <w:u w:val="single"/>
          <w:rtl/>
        </w:rPr>
        <w:t>2</w:t>
      </w:r>
      <w:r w:rsidRPr="00FE102A">
        <w:rPr>
          <w:rFonts w:ascii="David" w:hAnsi="David" w:cs="David"/>
          <w:sz w:val="24"/>
          <w:szCs w:val="24"/>
          <w:u w:val="single"/>
          <w:rtl/>
        </w:rPr>
        <w:t xml:space="preserve"> מפת האזור</w:t>
      </w:r>
      <w:r>
        <w:rPr>
          <w:rFonts w:ascii="David" w:hAnsi="David" w:cs="David" w:hint="cs"/>
          <w:sz w:val="24"/>
          <w:szCs w:val="24"/>
          <w:u w:val="single"/>
          <w:rtl/>
        </w:rPr>
        <w:t>:</w:t>
      </w:r>
      <w:r w:rsidRPr="00FE102A">
        <w:rPr>
          <w:rFonts w:ascii="David" w:hAnsi="David" w:cs="David"/>
          <w:sz w:val="24"/>
          <w:szCs w:val="24"/>
          <w:u w:val="single"/>
          <w:rtl/>
        </w:rPr>
        <w:t xml:space="preserve"> </w:t>
      </w:r>
    </w:p>
    <w:p w14:paraId="614F86B9" w14:textId="77777777" w:rsidR="00FE102A" w:rsidRPr="00FE102A" w:rsidRDefault="00FE102A" w:rsidP="00BE0372">
      <w:pPr>
        <w:spacing w:after="120" w:line="360" w:lineRule="auto"/>
        <w:jc w:val="both"/>
        <w:rPr>
          <w:rFonts w:ascii="David" w:hAnsi="David" w:cs="David"/>
          <w:sz w:val="24"/>
          <w:szCs w:val="24"/>
          <w:rtl/>
        </w:rPr>
      </w:pPr>
    </w:p>
    <w:p w14:paraId="42F05427" w14:textId="77777777" w:rsidR="00FE102A" w:rsidRPr="00FE102A" w:rsidRDefault="00FE102A" w:rsidP="00BE0372">
      <w:pPr>
        <w:spacing w:after="120" w:line="360" w:lineRule="auto"/>
        <w:jc w:val="both"/>
        <w:rPr>
          <w:rFonts w:ascii="David" w:hAnsi="David" w:cs="David"/>
          <w:sz w:val="24"/>
          <w:szCs w:val="24"/>
          <w:rtl/>
        </w:rPr>
      </w:pPr>
    </w:p>
    <w:p w14:paraId="18D93A0E" w14:textId="77777777" w:rsidR="00FE102A" w:rsidRPr="00FE102A" w:rsidRDefault="00FE102A" w:rsidP="00BE0372">
      <w:pPr>
        <w:spacing w:after="120" w:line="360" w:lineRule="auto"/>
        <w:jc w:val="both"/>
        <w:rPr>
          <w:rFonts w:ascii="David" w:hAnsi="David" w:cs="David"/>
          <w:sz w:val="24"/>
          <w:szCs w:val="24"/>
          <w:rtl/>
        </w:rPr>
      </w:pPr>
    </w:p>
    <w:p w14:paraId="6094F56A" w14:textId="77777777" w:rsidR="00FE102A" w:rsidRPr="00FE102A" w:rsidRDefault="00FE102A" w:rsidP="00BE0372">
      <w:pPr>
        <w:spacing w:after="120" w:line="360" w:lineRule="auto"/>
        <w:jc w:val="both"/>
        <w:rPr>
          <w:rFonts w:ascii="David" w:hAnsi="David" w:cs="David"/>
          <w:sz w:val="24"/>
          <w:szCs w:val="24"/>
          <w:rtl/>
        </w:rPr>
      </w:pPr>
    </w:p>
    <w:p w14:paraId="4D97C48A" w14:textId="77777777" w:rsidR="00FE102A" w:rsidRPr="00FE102A" w:rsidRDefault="00FE102A" w:rsidP="00BE0372">
      <w:pPr>
        <w:spacing w:after="120" w:line="360" w:lineRule="auto"/>
        <w:jc w:val="both"/>
        <w:rPr>
          <w:rFonts w:ascii="David" w:hAnsi="David" w:cs="David"/>
          <w:sz w:val="24"/>
          <w:szCs w:val="24"/>
          <w:rtl/>
        </w:rPr>
      </w:pPr>
    </w:p>
    <w:p w14:paraId="525BC496" w14:textId="77777777" w:rsidR="00FE102A" w:rsidRPr="00FE102A" w:rsidRDefault="00FE102A" w:rsidP="00BE0372">
      <w:pPr>
        <w:spacing w:after="120" w:line="360" w:lineRule="auto"/>
        <w:jc w:val="both"/>
        <w:rPr>
          <w:rFonts w:ascii="David" w:hAnsi="David" w:cs="David"/>
          <w:sz w:val="24"/>
          <w:szCs w:val="24"/>
          <w:rtl/>
        </w:rPr>
      </w:pPr>
    </w:p>
    <w:p w14:paraId="63CCCCAB" w14:textId="77777777" w:rsidR="006C1409" w:rsidRDefault="006C1409" w:rsidP="00C1035E">
      <w:pPr>
        <w:spacing w:after="120" w:line="360" w:lineRule="auto"/>
        <w:jc w:val="both"/>
        <w:rPr>
          <w:rFonts w:ascii="David" w:hAnsi="David" w:cs="David"/>
          <w:sz w:val="24"/>
          <w:szCs w:val="24"/>
          <w:rtl/>
        </w:rPr>
      </w:pPr>
    </w:p>
    <w:p w14:paraId="718C8466" w14:textId="77777777" w:rsidR="006C1409" w:rsidRDefault="006C1409" w:rsidP="00C1035E">
      <w:pPr>
        <w:spacing w:after="120" w:line="360" w:lineRule="auto"/>
        <w:jc w:val="both"/>
        <w:rPr>
          <w:rFonts w:ascii="David" w:hAnsi="David" w:cs="David"/>
          <w:sz w:val="24"/>
          <w:szCs w:val="24"/>
          <w:rtl/>
        </w:rPr>
      </w:pPr>
    </w:p>
    <w:p w14:paraId="505FD946" w14:textId="36C0232F" w:rsidR="00C1035E" w:rsidRDefault="00FE102A" w:rsidP="00C1035E">
      <w:pPr>
        <w:spacing w:after="120" w:line="360" w:lineRule="auto"/>
        <w:jc w:val="both"/>
        <w:rPr>
          <w:rFonts w:ascii="David" w:hAnsi="David" w:cs="David"/>
          <w:b/>
          <w:bCs/>
          <w:sz w:val="24"/>
          <w:szCs w:val="24"/>
          <w:rtl/>
        </w:rPr>
      </w:pPr>
      <w:r w:rsidRPr="00FE102A">
        <w:rPr>
          <w:rFonts w:ascii="David" w:hAnsi="David" w:cs="David"/>
          <w:sz w:val="24"/>
          <w:szCs w:val="24"/>
          <w:rtl/>
        </w:rPr>
        <w:t xml:space="preserve">בשנים האחרונות </w:t>
      </w:r>
      <w:r w:rsidR="00D11D79">
        <w:rPr>
          <w:rFonts w:ascii="David" w:hAnsi="David" w:cs="David" w:hint="cs"/>
          <w:sz w:val="24"/>
          <w:szCs w:val="24"/>
          <w:rtl/>
        </w:rPr>
        <w:t xml:space="preserve">החלה </w:t>
      </w:r>
      <w:r w:rsidRPr="00FE102A">
        <w:rPr>
          <w:rFonts w:ascii="David" w:hAnsi="David" w:cs="David"/>
          <w:sz w:val="24"/>
          <w:szCs w:val="24"/>
          <w:rtl/>
        </w:rPr>
        <w:t xml:space="preserve">מתפתחת בערד תיירות </w:t>
      </w:r>
      <w:r w:rsidR="00D11D79">
        <w:rPr>
          <w:rFonts w:ascii="David" w:hAnsi="David" w:cs="David" w:hint="cs"/>
          <w:sz w:val="24"/>
          <w:szCs w:val="24"/>
          <w:rtl/>
        </w:rPr>
        <w:t xml:space="preserve">מקומית ייחודית הנשענת על היצעי </w:t>
      </w:r>
      <w:r w:rsidRPr="00FE102A">
        <w:rPr>
          <w:rFonts w:ascii="David" w:hAnsi="David" w:cs="David"/>
          <w:sz w:val="24"/>
          <w:szCs w:val="24"/>
          <w:rtl/>
        </w:rPr>
        <w:t>לינה ואירוח ביתי</w:t>
      </w:r>
      <w:r w:rsidR="00D11D79">
        <w:rPr>
          <w:rFonts w:ascii="David" w:hAnsi="David" w:cs="David" w:hint="cs"/>
          <w:sz w:val="24"/>
          <w:szCs w:val="24"/>
          <w:rtl/>
        </w:rPr>
        <w:t>ים</w:t>
      </w:r>
      <w:r w:rsidRPr="00FE102A">
        <w:rPr>
          <w:rFonts w:ascii="David" w:hAnsi="David" w:cs="David"/>
          <w:sz w:val="24"/>
          <w:szCs w:val="24"/>
          <w:rtl/>
        </w:rPr>
        <w:t xml:space="preserve">. </w:t>
      </w:r>
      <w:r w:rsidR="00D11D79">
        <w:rPr>
          <w:rFonts w:ascii="David" w:hAnsi="David" w:cs="David" w:hint="cs"/>
          <w:sz w:val="24"/>
          <w:szCs w:val="24"/>
          <w:rtl/>
        </w:rPr>
        <w:t xml:space="preserve">העיר מציעה כיום </w:t>
      </w:r>
      <w:r w:rsidRPr="00FE102A">
        <w:rPr>
          <w:rFonts w:ascii="David" w:hAnsi="David" w:cs="David"/>
          <w:sz w:val="24"/>
          <w:szCs w:val="24"/>
          <w:rtl/>
        </w:rPr>
        <w:t>כ-1</w:t>
      </w:r>
      <w:r w:rsidR="00D11D79">
        <w:rPr>
          <w:rFonts w:ascii="David" w:hAnsi="David" w:cs="David" w:hint="cs"/>
          <w:sz w:val="24"/>
          <w:szCs w:val="24"/>
          <w:rtl/>
        </w:rPr>
        <w:t>,</w:t>
      </w:r>
      <w:r w:rsidRPr="00FE102A">
        <w:rPr>
          <w:rFonts w:ascii="David" w:hAnsi="David" w:cs="David"/>
          <w:sz w:val="24"/>
          <w:szCs w:val="24"/>
          <w:rtl/>
        </w:rPr>
        <w:t xml:space="preserve">500 מיטות במגוון </w:t>
      </w:r>
      <w:r w:rsidR="00D11D79">
        <w:rPr>
          <w:rFonts w:ascii="David" w:hAnsi="David" w:cs="David" w:hint="cs"/>
          <w:sz w:val="24"/>
          <w:szCs w:val="24"/>
          <w:rtl/>
        </w:rPr>
        <w:t>סוגי</w:t>
      </w:r>
      <w:r w:rsidRPr="00FE102A">
        <w:rPr>
          <w:rFonts w:ascii="David" w:hAnsi="David" w:cs="David"/>
          <w:sz w:val="24"/>
          <w:szCs w:val="24"/>
          <w:rtl/>
        </w:rPr>
        <w:t xml:space="preserve"> לינה, </w:t>
      </w:r>
      <w:r w:rsidR="00D11D79">
        <w:rPr>
          <w:rFonts w:ascii="David" w:hAnsi="David" w:cs="David" w:hint="cs"/>
          <w:sz w:val="24"/>
          <w:szCs w:val="24"/>
          <w:rtl/>
        </w:rPr>
        <w:t xml:space="preserve">ובתחום התיירות והאירוח, עוסקים כיום כ- 150 </w:t>
      </w:r>
      <w:r w:rsidRPr="00FE102A">
        <w:rPr>
          <w:rFonts w:ascii="David" w:hAnsi="David" w:cs="David"/>
          <w:sz w:val="24"/>
          <w:szCs w:val="24"/>
          <w:rtl/>
        </w:rPr>
        <w:t>יזמים פרטי</w:t>
      </w:r>
      <w:r w:rsidR="00D11D79">
        <w:rPr>
          <w:rFonts w:ascii="David" w:hAnsi="David" w:cs="David" w:hint="cs"/>
          <w:sz w:val="24"/>
          <w:szCs w:val="24"/>
          <w:rtl/>
        </w:rPr>
        <w:t>י</w:t>
      </w:r>
      <w:r w:rsidRPr="00FE102A">
        <w:rPr>
          <w:rFonts w:ascii="David" w:hAnsi="David" w:cs="David"/>
          <w:sz w:val="24"/>
          <w:szCs w:val="24"/>
          <w:rtl/>
        </w:rPr>
        <w:t xml:space="preserve">ם. מחלקת התיירות העירונית </w:t>
      </w:r>
      <w:r w:rsidR="00D11D79">
        <w:rPr>
          <w:rFonts w:ascii="David" w:hAnsi="David" w:cs="David" w:hint="cs"/>
          <w:sz w:val="24"/>
          <w:szCs w:val="24"/>
          <w:rtl/>
        </w:rPr>
        <w:t xml:space="preserve">של ערד התחברה למגמה מוצלחת זו, </w:t>
      </w:r>
      <w:r w:rsidR="00D2610F">
        <w:rPr>
          <w:rFonts w:ascii="David" w:hAnsi="David" w:cs="David" w:hint="cs"/>
          <w:sz w:val="24"/>
          <w:szCs w:val="24"/>
          <w:rtl/>
        </w:rPr>
        <w:t xml:space="preserve">ומסייעת מזה כמה שנים לקידומה של קהילת העוסקים באירוח ביתי, מתוך מטרה </w:t>
      </w:r>
      <w:r w:rsidRPr="00FE102A">
        <w:rPr>
          <w:rFonts w:ascii="David" w:hAnsi="David" w:cs="David"/>
          <w:sz w:val="24"/>
          <w:szCs w:val="24"/>
          <w:rtl/>
        </w:rPr>
        <w:t>לשפר את חוויית התייר ולהאריך את משך השהייה בעיר.</w:t>
      </w:r>
    </w:p>
    <w:p w14:paraId="04128BBC" w14:textId="56874D9D" w:rsidR="006C1409" w:rsidRDefault="006C1409" w:rsidP="00C1035E">
      <w:pPr>
        <w:spacing w:after="120" w:line="360" w:lineRule="auto"/>
        <w:jc w:val="both"/>
        <w:rPr>
          <w:rFonts w:ascii="David" w:hAnsi="David" w:cs="David"/>
          <w:b/>
          <w:bCs/>
          <w:sz w:val="24"/>
          <w:szCs w:val="24"/>
          <w:rtl/>
        </w:rPr>
      </w:pPr>
    </w:p>
    <w:p w14:paraId="4A403604" w14:textId="39652DCB" w:rsidR="00A90B97" w:rsidRPr="00C1035E" w:rsidRDefault="008172CD" w:rsidP="00C1035E">
      <w:pPr>
        <w:spacing w:after="120" w:line="360" w:lineRule="auto"/>
        <w:jc w:val="both"/>
        <w:rPr>
          <w:rFonts w:ascii="David" w:hAnsi="David" w:cs="David"/>
          <w:sz w:val="24"/>
          <w:szCs w:val="24"/>
          <w:rtl/>
        </w:rPr>
      </w:pPr>
      <w:r>
        <w:rPr>
          <w:rFonts w:ascii="David" w:hAnsi="David" w:cs="David" w:hint="cs"/>
          <w:b/>
          <w:bCs/>
          <w:sz w:val="24"/>
          <w:szCs w:val="24"/>
          <w:rtl/>
        </w:rPr>
        <w:t xml:space="preserve">4. </w:t>
      </w:r>
      <w:r w:rsidR="00C1035E">
        <w:rPr>
          <w:rFonts w:ascii="David" w:hAnsi="David" w:cs="David" w:hint="cs"/>
          <w:b/>
          <w:bCs/>
          <w:sz w:val="24"/>
          <w:szCs w:val="24"/>
          <w:rtl/>
        </w:rPr>
        <w:t>מטרות המחקר</w:t>
      </w:r>
    </w:p>
    <w:p w14:paraId="2DD79B7E" w14:textId="6B94754E" w:rsidR="00284352" w:rsidRPr="008172CD" w:rsidRDefault="00C1035E" w:rsidP="008172CD">
      <w:pPr>
        <w:spacing w:line="360" w:lineRule="auto"/>
        <w:jc w:val="both"/>
        <w:rPr>
          <w:rFonts w:ascii="David" w:hAnsi="David" w:cs="David"/>
          <w:sz w:val="24"/>
          <w:szCs w:val="24"/>
          <w:rtl/>
        </w:rPr>
      </w:pPr>
      <w:r w:rsidRPr="008172CD">
        <w:rPr>
          <w:rFonts w:ascii="David" w:hAnsi="David" w:cs="David" w:hint="cs"/>
          <w:sz w:val="24"/>
          <w:szCs w:val="24"/>
          <w:rtl/>
        </w:rPr>
        <w:t>מטרת העל של המחקר היא לבחון את</w:t>
      </w:r>
      <w:r w:rsidR="00284352" w:rsidRPr="008172CD">
        <w:rPr>
          <w:rFonts w:ascii="David" w:hAnsi="David" w:cs="David"/>
          <w:sz w:val="24"/>
          <w:szCs w:val="24"/>
          <w:rtl/>
        </w:rPr>
        <w:t xml:space="preserve"> הפוטנציאל לפי</w:t>
      </w:r>
      <w:r w:rsidRPr="008172CD">
        <w:rPr>
          <w:rFonts w:ascii="David" w:hAnsi="David" w:cs="David"/>
          <w:sz w:val="24"/>
          <w:szCs w:val="24"/>
          <w:rtl/>
        </w:rPr>
        <w:t>תוח תיירות מבוססת-קהיל</w:t>
      </w:r>
      <w:r w:rsidRPr="008172CD">
        <w:rPr>
          <w:rFonts w:ascii="David" w:hAnsi="David" w:cs="David" w:hint="cs"/>
          <w:sz w:val="24"/>
          <w:szCs w:val="24"/>
          <w:rtl/>
        </w:rPr>
        <w:t>ה</w:t>
      </w:r>
      <w:r w:rsidR="008172CD" w:rsidRPr="008172CD">
        <w:rPr>
          <w:rFonts w:ascii="David" w:hAnsi="David" w:cs="David" w:hint="cs"/>
          <w:sz w:val="24"/>
          <w:szCs w:val="24"/>
          <w:rtl/>
        </w:rPr>
        <w:t xml:space="preserve"> על ידי קידום</w:t>
      </w:r>
      <w:r w:rsidR="008172CD" w:rsidRPr="008172CD">
        <w:rPr>
          <w:rFonts w:ascii="David" w:hAnsi="David" w:cs="David"/>
          <w:sz w:val="24"/>
          <w:szCs w:val="24"/>
          <w:rtl/>
        </w:rPr>
        <w:t xml:space="preserve"> מודל</w:t>
      </w:r>
      <w:r w:rsidR="00284352" w:rsidRPr="008172CD">
        <w:rPr>
          <w:rFonts w:ascii="David" w:hAnsi="David" w:cs="David"/>
          <w:sz w:val="24"/>
          <w:szCs w:val="24"/>
          <w:rtl/>
        </w:rPr>
        <w:t xml:space="preserve"> האירוח הביתי</w:t>
      </w:r>
      <w:r w:rsidR="00A90B97" w:rsidRPr="008172CD">
        <w:rPr>
          <w:rFonts w:ascii="David" w:hAnsi="David" w:cs="David" w:hint="cs"/>
          <w:sz w:val="24"/>
          <w:szCs w:val="24"/>
          <w:rtl/>
        </w:rPr>
        <w:t xml:space="preserve">, </w:t>
      </w:r>
      <w:r w:rsidR="008172CD" w:rsidRPr="008172CD">
        <w:rPr>
          <w:rFonts w:ascii="David" w:hAnsi="David" w:cs="David" w:hint="cs"/>
          <w:sz w:val="24"/>
          <w:szCs w:val="24"/>
          <w:rtl/>
        </w:rPr>
        <w:t>תוך שימוש בעיר ערד כמקרה בוחן.</w:t>
      </w:r>
      <w:r w:rsidR="008172CD">
        <w:rPr>
          <w:rFonts w:ascii="David" w:hAnsi="David" w:cs="David" w:hint="cs"/>
          <w:sz w:val="24"/>
          <w:szCs w:val="24"/>
          <w:rtl/>
        </w:rPr>
        <w:t xml:space="preserve"> באופן ספציפי, המחקר עונה על השאלות הבאות: </w:t>
      </w:r>
    </w:p>
    <w:p w14:paraId="7AC64A7B" w14:textId="77777777" w:rsidR="00284352" w:rsidRPr="00284352" w:rsidRDefault="00284352" w:rsidP="00BE0372">
      <w:pPr>
        <w:numPr>
          <w:ilvl w:val="0"/>
          <w:numId w:val="1"/>
        </w:numPr>
        <w:spacing w:line="360" w:lineRule="auto"/>
        <w:jc w:val="both"/>
        <w:rPr>
          <w:rFonts w:ascii="David" w:hAnsi="David" w:cs="David"/>
          <w:sz w:val="24"/>
          <w:szCs w:val="24"/>
        </w:rPr>
      </w:pPr>
      <w:r w:rsidRPr="00284352">
        <w:rPr>
          <w:rFonts w:ascii="David" w:hAnsi="David" w:cs="David"/>
          <w:sz w:val="24"/>
          <w:szCs w:val="24"/>
          <w:rtl/>
        </w:rPr>
        <w:t>כיצד משפיע העיסוק בתחום האירוח הביתי על איכות החיים של המארחים עצמם?</w:t>
      </w:r>
    </w:p>
    <w:p w14:paraId="2424547C" w14:textId="77777777" w:rsidR="00284352" w:rsidRPr="00284352" w:rsidRDefault="00284352" w:rsidP="00BE0372">
      <w:pPr>
        <w:numPr>
          <w:ilvl w:val="0"/>
          <w:numId w:val="1"/>
        </w:numPr>
        <w:spacing w:line="360" w:lineRule="auto"/>
        <w:jc w:val="both"/>
        <w:rPr>
          <w:rFonts w:ascii="David" w:hAnsi="David" w:cs="David"/>
          <w:sz w:val="24"/>
          <w:szCs w:val="24"/>
          <w:rtl/>
        </w:rPr>
      </w:pPr>
      <w:r w:rsidRPr="00284352">
        <w:rPr>
          <w:rFonts w:ascii="David" w:hAnsi="David" w:cs="David"/>
          <w:sz w:val="24"/>
          <w:szCs w:val="24"/>
          <w:rtl/>
        </w:rPr>
        <w:t>מהם הגורמים שמעודדים או מדכאים מעורבות במיזמי תיירות בתחום האירוח הביתי בעיר ערד?</w:t>
      </w:r>
    </w:p>
    <w:p w14:paraId="7BA360B9" w14:textId="01622495" w:rsidR="00284352" w:rsidRPr="00284352" w:rsidRDefault="00A90B97" w:rsidP="00BE0372">
      <w:pPr>
        <w:numPr>
          <w:ilvl w:val="0"/>
          <w:numId w:val="1"/>
        </w:numPr>
        <w:spacing w:line="360" w:lineRule="auto"/>
        <w:jc w:val="both"/>
        <w:rPr>
          <w:rFonts w:ascii="David" w:hAnsi="David" w:cs="David"/>
          <w:sz w:val="24"/>
          <w:szCs w:val="24"/>
        </w:rPr>
      </w:pPr>
      <w:r>
        <w:rPr>
          <w:rFonts w:ascii="David" w:hAnsi="David" w:cs="David" w:hint="cs"/>
          <w:sz w:val="24"/>
          <w:szCs w:val="24"/>
          <w:rtl/>
        </w:rPr>
        <w:t>מהן השפעות</w:t>
      </w:r>
      <w:r w:rsidR="00284352" w:rsidRPr="00284352">
        <w:rPr>
          <w:rFonts w:ascii="David" w:hAnsi="David" w:cs="David"/>
          <w:sz w:val="24"/>
          <w:szCs w:val="24"/>
          <w:rtl/>
        </w:rPr>
        <w:t xml:space="preserve"> העיסוק באירוח ביתי על הקהילה המקומית</w:t>
      </w:r>
      <w:r>
        <w:rPr>
          <w:rFonts w:ascii="David" w:hAnsi="David" w:cs="David" w:hint="cs"/>
          <w:sz w:val="24"/>
          <w:szCs w:val="24"/>
          <w:rtl/>
        </w:rPr>
        <w:t xml:space="preserve"> ו</w:t>
      </w:r>
      <w:r w:rsidR="00284352" w:rsidRPr="00284352">
        <w:rPr>
          <w:rFonts w:ascii="David" w:hAnsi="David" w:cs="David"/>
          <w:sz w:val="24"/>
          <w:szCs w:val="24"/>
          <w:rtl/>
        </w:rPr>
        <w:t>כיצד ניתן להגביר את התועלות שהאוכלוסייה המקומית מפיקה ממיזמי האירוח הביתי?</w:t>
      </w:r>
    </w:p>
    <w:p w14:paraId="1B5D957B" w14:textId="77777777" w:rsidR="00DF71FE" w:rsidRDefault="00284352" w:rsidP="00DF71FE">
      <w:pPr>
        <w:spacing w:line="360" w:lineRule="auto"/>
        <w:jc w:val="both"/>
        <w:rPr>
          <w:rFonts w:ascii="David" w:hAnsi="David" w:cs="David"/>
          <w:sz w:val="24"/>
          <w:szCs w:val="24"/>
          <w:rtl/>
        </w:rPr>
      </w:pPr>
      <w:r w:rsidRPr="00284352">
        <w:rPr>
          <w:rFonts w:ascii="David" w:hAnsi="David" w:cs="David"/>
          <w:sz w:val="24"/>
          <w:szCs w:val="24"/>
          <w:rtl/>
        </w:rPr>
        <w:t>מענה לשאלות אל</w:t>
      </w:r>
      <w:r w:rsidR="00A90B97">
        <w:rPr>
          <w:rFonts w:ascii="David" w:hAnsi="David" w:cs="David" w:hint="cs"/>
          <w:sz w:val="24"/>
          <w:szCs w:val="24"/>
          <w:rtl/>
        </w:rPr>
        <w:t>ו,</w:t>
      </w:r>
      <w:r w:rsidRPr="00284352">
        <w:rPr>
          <w:rFonts w:ascii="David" w:hAnsi="David" w:cs="David"/>
          <w:sz w:val="24"/>
          <w:szCs w:val="24"/>
          <w:rtl/>
        </w:rPr>
        <w:t xml:space="preserve"> צפוי לסייע בהבנת תופע</w:t>
      </w:r>
      <w:r w:rsidR="00A90B97">
        <w:rPr>
          <w:rFonts w:ascii="David" w:hAnsi="David" w:cs="David" w:hint="cs"/>
          <w:sz w:val="24"/>
          <w:szCs w:val="24"/>
          <w:rtl/>
        </w:rPr>
        <w:t>ת התיירות הקרויה</w:t>
      </w:r>
      <w:r w:rsidRPr="00284352">
        <w:rPr>
          <w:rFonts w:ascii="David" w:hAnsi="David" w:cs="David"/>
          <w:sz w:val="24"/>
          <w:szCs w:val="24"/>
          <w:rtl/>
        </w:rPr>
        <w:t xml:space="preserve"> "אירוח ביתי"</w:t>
      </w:r>
      <w:r w:rsidR="00A90B97">
        <w:rPr>
          <w:rFonts w:ascii="David" w:hAnsi="David" w:cs="David" w:hint="cs"/>
          <w:sz w:val="24"/>
          <w:szCs w:val="24"/>
          <w:rtl/>
        </w:rPr>
        <w:t>, וצפוי לתרום ל</w:t>
      </w:r>
      <w:r w:rsidRPr="00284352">
        <w:rPr>
          <w:rFonts w:ascii="David" w:hAnsi="David" w:cs="David"/>
          <w:sz w:val="24"/>
          <w:szCs w:val="24"/>
          <w:rtl/>
        </w:rPr>
        <w:t>ספרות האקדמית</w:t>
      </w:r>
      <w:r w:rsidR="00A90B97">
        <w:rPr>
          <w:rFonts w:ascii="David" w:hAnsi="David" w:cs="David" w:hint="cs"/>
          <w:sz w:val="24"/>
          <w:szCs w:val="24"/>
          <w:rtl/>
        </w:rPr>
        <w:t>, העו</w:t>
      </w:r>
      <w:r w:rsidRPr="00284352">
        <w:rPr>
          <w:rFonts w:ascii="David" w:hAnsi="David" w:cs="David"/>
          <w:sz w:val="24"/>
          <w:szCs w:val="24"/>
          <w:rtl/>
        </w:rPr>
        <w:t xml:space="preserve">סקת בחוויית מארחים המעורבים ישירות בפעילות תיירותית וכן לספרות על תיירות מבוססת-קהילה. </w:t>
      </w:r>
    </w:p>
    <w:p w14:paraId="18660B00" w14:textId="77777777" w:rsidR="00DF71FE" w:rsidRPr="00DF71FE" w:rsidRDefault="00DF71FE" w:rsidP="00DF71FE">
      <w:pPr>
        <w:spacing w:line="360" w:lineRule="auto"/>
        <w:jc w:val="both"/>
        <w:rPr>
          <w:rFonts w:ascii="David" w:hAnsi="David" w:cs="David"/>
          <w:b/>
          <w:bCs/>
          <w:sz w:val="24"/>
          <w:szCs w:val="24"/>
          <w:rtl/>
        </w:rPr>
      </w:pPr>
      <w:r w:rsidRPr="00DF71FE">
        <w:rPr>
          <w:rFonts w:ascii="David" w:hAnsi="David" w:cs="David" w:hint="cs"/>
          <w:b/>
          <w:bCs/>
          <w:sz w:val="24"/>
          <w:szCs w:val="24"/>
          <w:rtl/>
        </w:rPr>
        <w:t>5.</w:t>
      </w:r>
      <w:r w:rsidRPr="00DF71FE">
        <w:rPr>
          <w:rFonts w:ascii="David" w:hAnsi="David" w:cs="David"/>
          <w:b/>
          <w:bCs/>
          <w:sz w:val="24"/>
          <w:szCs w:val="24"/>
          <w:rtl/>
        </w:rPr>
        <w:t xml:space="preserve"> </w:t>
      </w:r>
      <w:r w:rsidR="00284352" w:rsidRPr="00DF71FE">
        <w:rPr>
          <w:rFonts w:ascii="David" w:hAnsi="David" w:cs="David"/>
          <w:b/>
          <w:bCs/>
          <w:sz w:val="24"/>
          <w:szCs w:val="24"/>
          <w:rtl/>
        </w:rPr>
        <w:t>שיטת המחקר</w:t>
      </w:r>
    </w:p>
    <w:p w14:paraId="583CEB34" w14:textId="2FBC2A71" w:rsidR="00284352" w:rsidRPr="00284352" w:rsidRDefault="00B7049F" w:rsidP="00DF71FE">
      <w:pPr>
        <w:spacing w:line="360" w:lineRule="auto"/>
        <w:jc w:val="both"/>
        <w:rPr>
          <w:rFonts w:ascii="David" w:hAnsi="David" w:cs="David"/>
          <w:sz w:val="24"/>
          <w:szCs w:val="24"/>
          <w:rtl/>
        </w:rPr>
      </w:pPr>
      <w:r>
        <w:rPr>
          <w:rFonts w:ascii="David" w:hAnsi="David" w:cs="David" w:hint="cs"/>
          <w:sz w:val="24"/>
          <w:szCs w:val="24"/>
          <w:rtl/>
        </w:rPr>
        <w:t xml:space="preserve">עד כה, לא זכה </w:t>
      </w:r>
      <w:r w:rsidR="00284352" w:rsidRPr="00284352">
        <w:rPr>
          <w:rFonts w:ascii="David" w:hAnsi="David" w:cs="David"/>
          <w:sz w:val="24"/>
          <w:szCs w:val="24"/>
          <w:rtl/>
        </w:rPr>
        <w:t>תחום האירוח הביתי לתשומת לב מחקרית משמעותית.</w:t>
      </w:r>
      <w:r>
        <w:rPr>
          <w:rFonts w:ascii="David" w:hAnsi="David" w:cs="David" w:hint="cs"/>
          <w:sz w:val="24"/>
          <w:szCs w:val="24"/>
          <w:rtl/>
        </w:rPr>
        <w:t xml:space="preserve"> </w:t>
      </w:r>
      <w:r w:rsidR="00284352" w:rsidRPr="00284352">
        <w:rPr>
          <w:rFonts w:ascii="David" w:hAnsi="David" w:cs="David"/>
          <w:sz w:val="24"/>
          <w:szCs w:val="24"/>
          <w:rtl/>
        </w:rPr>
        <w:t xml:space="preserve">כיוון שמדובר במחקר חשיפתי </w:t>
      </w:r>
      <w:r>
        <w:rPr>
          <w:rFonts w:ascii="David" w:hAnsi="David" w:cs="David" w:hint="cs"/>
          <w:sz w:val="24"/>
          <w:szCs w:val="24"/>
          <w:rtl/>
        </w:rPr>
        <w:t>ראשוני למדי, בחרנו להשתמש</w:t>
      </w:r>
      <w:r w:rsidR="00284352" w:rsidRPr="00284352">
        <w:rPr>
          <w:rFonts w:ascii="David" w:hAnsi="David" w:cs="David"/>
          <w:sz w:val="24"/>
          <w:szCs w:val="24"/>
          <w:rtl/>
        </w:rPr>
        <w:t xml:space="preserve"> בכלי</w:t>
      </w:r>
      <w:r>
        <w:rPr>
          <w:rFonts w:ascii="David" w:hAnsi="David" w:cs="David" w:hint="cs"/>
          <w:sz w:val="24"/>
          <w:szCs w:val="24"/>
          <w:rtl/>
        </w:rPr>
        <w:t xml:space="preserve"> </w:t>
      </w:r>
      <w:r w:rsidR="00284352" w:rsidRPr="00284352">
        <w:rPr>
          <w:rFonts w:ascii="David" w:hAnsi="David" w:cs="David"/>
          <w:sz w:val="24"/>
          <w:szCs w:val="24"/>
          <w:rtl/>
        </w:rPr>
        <w:t xml:space="preserve">המחקר האיכותני. </w:t>
      </w:r>
      <w:r>
        <w:rPr>
          <w:rFonts w:ascii="David" w:hAnsi="David" w:cs="David" w:hint="cs"/>
          <w:sz w:val="24"/>
          <w:szCs w:val="24"/>
          <w:rtl/>
        </w:rPr>
        <w:t xml:space="preserve">על פי גבתון (2001) מוגדר </w:t>
      </w:r>
      <w:r w:rsidR="00284352" w:rsidRPr="00284352">
        <w:rPr>
          <w:rFonts w:ascii="David" w:hAnsi="David" w:cs="David"/>
          <w:sz w:val="24"/>
          <w:szCs w:val="24"/>
          <w:rtl/>
        </w:rPr>
        <w:t>מחקר איכותני כ</w:t>
      </w:r>
      <w:r w:rsidR="00284352" w:rsidRPr="00B7049F">
        <w:rPr>
          <w:rFonts w:ascii="David" w:hAnsi="David" w:cs="David"/>
          <w:i/>
          <w:iCs/>
          <w:sz w:val="24"/>
          <w:szCs w:val="24"/>
          <w:rtl/>
        </w:rPr>
        <w:t>"תהליך אנליטי, בדרך כלל לא סטטיסטי, עם יסודות או מאפיינים אינטואיטיביים, שמטרתו מתן משמעות, פרשנות והכללה לתופעה הנחקרת"</w:t>
      </w:r>
      <w:r>
        <w:rPr>
          <w:rFonts w:ascii="David" w:hAnsi="David" w:cs="David" w:hint="cs"/>
          <w:sz w:val="24"/>
          <w:szCs w:val="24"/>
          <w:rtl/>
        </w:rPr>
        <w:t>. אסטרטגיה זו, צפויה ל</w:t>
      </w:r>
      <w:r w:rsidR="00284352" w:rsidRPr="00284352">
        <w:rPr>
          <w:rFonts w:ascii="David" w:hAnsi="David" w:cs="David"/>
          <w:sz w:val="24"/>
          <w:szCs w:val="24"/>
          <w:rtl/>
        </w:rPr>
        <w:t>חשוף השקפות עולם סובייקטיביות ול</w:t>
      </w:r>
      <w:r>
        <w:rPr>
          <w:rFonts w:ascii="David" w:hAnsi="David" w:cs="David" w:hint="cs"/>
          <w:sz w:val="24"/>
          <w:szCs w:val="24"/>
          <w:rtl/>
        </w:rPr>
        <w:t xml:space="preserve">סייע בהבנת התופעה התיירותית של אירוח ביתי בערד. </w:t>
      </w:r>
      <w:r w:rsidR="00284352" w:rsidRPr="00284352">
        <w:rPr>
          <w:rFonts w:ascii="David" w:hAnsi="David" w:cs="David"/>
          <w:sz w:val="24"/>
          <w:szCs w:val="24"/>
          <w:rtl/>
        </w:rPr>
        <w:t xml:space="preserve"> </w:t>
      </w:r>
    </w:p>
    <w:p w14:paraId="34180BBF" w14:textId="39625C63" w:rsidR="00284352" w:rsidRPr="00DF71FE" w:rsidRDefault="00DF71FE" w:rsidP="00BE0372">
      <w:pPr>
        <w:spacing w:line="360" w:lineRule="auto"/>
        <w:jc w:val="both"/>
        <w:rPr>
          <w:rFonts w:ascii="David" w:hAnsi="David" w:cs="David"/>
          <w:b/>
          <w:bCs/>
          <w:i/>
          <w:iCs/>
          <w:sz w:val="24"/>
          <w:szCs w:val="24"/>
          <w:rtl/>
        </w:rPr>
      </w:pPr>
      <w:r w:rsidRPr="00DF71FE">
        <w:rPr>
          <w:rFonts w:ascii="David" w:hAnsi="David" w:cs="David" w:hint="cs"/>
          <w:b/>
          <w:bCs/>
          <w:i/>
          <w:iCs/>
          <w:sz w:val="24"/>
          <w:szCs w:val="24"/>
          <w:rtl/>
        </w:rPr>
        <w:t xml:space="preserve">5.1. </w:t>
      </w:r>
      <w:r w:rsidR="00284352" w:rsidRPr="00DF71FE">
        <w:rPr>
          <w:rFonts w:ascii="David" w:hAnsi="David" w:cs="David"/>
          <w:b/>
          <w:bCs/>
          <w:i/>
          <w:iCs/>
          <w:sz w:val="24"/>
          <w:szCs w:val="24"/>
          <w:rtl/>
        </w:rPr>
        <w:t xml:space="preserve">כלי המחקר  </w:t>
      </w:r>
    </w:p>
    <w:p w14:paraId="198780C5" w14:textId="5AC080E2" w:rsidR="00284352" w:rsidRDefault="00B418F1" w:rsidP="00B418F1">
      <w:pPr>
        <w:spacing w:line="360" w:lineRule="auto"/>
        <w:jc w:val="both"/>
        <w:rPr>
          <w:rFonts w:ascii="David" w:hAnsi="David" w:cs="David"/>
          <w:sz w:val="24"/>
          <w:szCs w:val="24"/>
          <w:rtl/>
        </w:rPr>
      </w:pPr>
      <w:r w:rsidRPr="00B418F1">
        <w:rPr>
          <w:rFonts w:ascii="David" w:hAnsi="David" w:cs="David" w:hint="cs"/>
          <w:sz w:val="24"/>
          <w:szCs w:val="24"/>
          <w:rtl/>
        </w:rPr>
        <w:t>על</w:t>
      </w:r>
      <w:r w:rsidRPr="00B418F1">
        <w:rPr>
          <w:rFonts w:ascii="David" w:hAnsi="David" w:cs="David"/>
          <w:sz w:val="24"/>
          <w:szCs w:val="24"/>
          <w:rtl/>
        </w:rPr>
        <w:t xml:space="preserve"> </w:t>
      </w:r>
      <w:r w:rsidRPr="00B418F1">
        <w:rPr>
          <w:rFonts w:ascii="David" w:hAnsi="David" w:cs="David" w:hint="cs"/>
          <w:sz w:val="24"/>
          <w:szCs w:val="24"/>
          <w:rtl/>
        </w:rPr>
        <w:t>מנת</w:t>
      </w:r>
      <w:r w:rsidRPr="00B418F1">
        <w:rPr>
          <w:rFonts w:ascii="David" w:hAnsi="David" w:cs="David"/>
          <w:sz w:val="24"/>
          <w:szCs w:val="24"/>
          <w:rtl/>
        </w:rPr>
        <w:t xml:space="preserve"> </w:t>
      </w:r>
      <w:r w:rsidRPr="00B418F1">
        <w:rPr>
          <w:rFonts w:ascii="David" w:hAnsi="David" w:cs="David" w:hint="cs"/>
          <w:sz w:val="24"/>
          <w:szCs w:val="24"/>
          <w:rtl/>
        </w:rPr>
        <w:t>לענות</w:t>
      </w:r>
      <w:r w:rsidRPr="00B418F1">
        <w:rPr>
          <w:rFonts w:ascii="David" w:hAnsi="David" w:cs="David"/>
          <w:sz w:val="24"/>
          <w:szCs w:val="24"/>
          <w:rtl/>
        </w:rPr>
        <w:t xml:space="preserve"> </w:t>
      </w:r>
      <w:r w:rsidRPr="00B418F1">
        <w:rPr>
          <w:rFonts w:ascii="David" w:hAnsi="David" w:cs="David" w:hint="cs"/>
          <w:sz w:val="24"/>
          <w:szCs w:val="24"/>
          <w:rtl/>
        </w:rPr>
        <w:t>על</w:t>
      </w:r>
      <w:r w:rsidRPr="00B418F1">
        <w:rPr>
          <w:rFonts w:ascii="David" w:hAnsi="David" w:cs="David"/>
          <w:sz w:val="24"/>
          <w:szCs w:val="24"/>
          <w:rtl/>
        </w:rPr>
        <w:t xml:space="preserve"> </w:t>
      </w:r>
      <w:r w:rsidRPr="00B418F1">
        <w:rPr>
          <w:rFonts w:ascii="David" w:hAnsi="David" w:cs="David" w:hint="cs"/>
          <w:sz w:val="24"/>
          <w:szCs w:val="24"/>
          <w:rtl/>
        </w:rPr>
        <w:t>שאלות</w:t>
      </w:r>
      <w:r w:rsidRPr="00B418F1">
        <w:rPr>
          <w:rFonts w:ascii="David" w:hAnsi="David" w:cs="David"/>
          <w:sz w:val="24"/>
          <w:szCs w:val="24"/>
          <w:rtl/>
        </w:rPr>
        <w:t xml:space="preserve"> </w:t>
      </w:r>
      <w:r w:rsidRPr="00B418F1">
        <w:rPr>
          <w:rFonts w:ascii="David" w:hAnsi="David" w:cs="David" w:hint="cs"/>
          <w:sz w:val="24"/>
          <w:szCs w:val="24"/>
          <w:rtl/>
        </w:rPr>
        <w:t>המחקר</w:t>
      </w:r>
      <w:r w:rsidRPr="00B418F1">
        <w:rPr>
          <w:rFonts w:ascii="David" w:hAnsi="David" w:cs="David"/>
          <w:sz w:val="24"/>
          <w:szCs w:val="24"/>
          <w:rtl/>
        </w:rPr>
        <w:t xml:space="preserve">, </w:t>
      </w:r>
      <w:r w:rsidRPr="00B418F1">
        <w:rPr>
          <w:rFonts w:ascii="David" w:hAnsi="David" w:cs="David" w:hint="cs"/>
          <w:sz w:val="24"/>
          <w:szCs w:val="24"/>
          <w:rtl/>
        </w:rPr>
        <w:t>נערכו</w:t>
      </w:r>
      <w:r w:rsidRPr="00B418F1">
        <w:rPr>
          <w:rFonts w:ascii="David" w:hAnsi="David" w:cs="David"/>
          <w:sz w:val="24"/>
          <w:szCs w:val="24"/>
          <w:rtl/>
        </w:rPr>
        <w:t xml:space="preserve"> </w:t>
      </w:r>
      <w:r w:rsidRPr="00B418F1">
        <w:rPr>
          <w:rFonts w:ascii="David" w:hAnsi="David" w:cs="David" w:hint="cs"/>
          <w:sz w:val="24"/>
          <w:szCs w:val="24"/>
          <w:rtl/>
        </w:rPr>
        <w:t>ראיונות</w:t>
      </w:r>
      <w:r w:rsidRPr="00B418F1">
        <w:rPr>
          <w:rFonts w:ascii="David" w:hAnsi="David" w:cs="David"/>
          <w:sz w:val="24"/>
          <w:szCs w:val="24"/>
          <w:rtl/>
        </w:rPr>
        <w:t xml:space="preserve"> </w:t>
      </w:r>
      <w:r w:rsidRPr="00B418F1">
        <w:rPr>
          <w:rFonts w:ascii="David" w:hAnsi="David" w:cs="David" w:hint="cs"/>
          <w:sz w:val="24"/>
          <w:szCs w:val="24"/>
          <w:rtl/>
        </w:rPr>
        <w:t>עומק</w:t>
      </w:r>
      <w:r w:rsidRPr="00B418F1">
        <w:rPr>
          <w:rFonts w:ascii="David" w:hAnsi="David" w:cs="David"/>
          <w:sz w:val="24"/>
          <w:szCs w:val="24"/>
          <w:rtl/>
        </w:rPr>
        <w:t xml:space="preserve"> </w:t>
      </w:r>
      <w:r w:rsidRPr="00B418F1">
        <w:rPr>
          <w:rFonts w:ascii="David" w:hAnsi="David" w:cs="David" w:hint="cs"/>
          <w:sz w:val="24"/>
          <w:szCs w:val="24"/>
          <w:rtl/>
        </w:rPr>
        <w:t>חצי</w:t>
      </w:r>
      <w:r w:rsidRPr="00B418F1">
        <w:rPr>
          <w:rFonts w:ascii="David" w:hAnsi="David" w:cs="David"/>
          <w:sz w:val="24"/>
          <w:szCs w:val="24"/>
          <w:rtl/>
        </w:rPr>
        <w:t xml:space="preserve"> </w:t>
      </w:r>
      <w:r w:rsidRPr="00B418F1">
        <w:rPr>
          <w:rFonts w:ascii="David" w:hAnsi="David" w:cs="David" w:hint="cs"/>
          <w:sz w:val="24"/>
          <w:szCs w:val="24"/>
          <w:rtl/>
        </w:rPr>
        <w:t>מובנים</w:t>
      </w:r>
      <w:r w:rsidRPr="00B418F1">
        <w:rPr>
          <w:rFonts w:ascii="David" w:hAnsi="David" w:cs="David"/>
          <w:sz w:val="24"/>
          <w:szCs w:val="24"/>
          <w:rtl/>
        </w:rPr>
        <w:t xml:space="preserve"> </w:t>
      </w:r>
      <w:r w:rsidRPr="00B418F1">
        <w:rPr>
          <w:rFonts w:ascii="David" w:hAnsi="David" w:cs="David" w:hint="cs"/>
          <w:sz w:val="24"/>
          <w:szCs w:val="24"/>
          <w:rtl/>
        </w:rPr>
        <w:t>עם</w:t>
      </w:r>
      <w:r w:rsidRPr="00B418F1">
        <w:rPr>
          <w:rFonts w:ascii="David" w:hAnsi="David" w:cs="David"/>
          <w:sz w:val="24"/>
          <w:szCs w:val="24"/>
          <w:rtl/>
        </w:rPr>
        <w:t xml:space="preserve"> </w:t>
      </w:r>
      <w:r w:rsidRPr="00B418F1">
        <w:rPr>
          <w:rFonts w:ascii="David" w:hAnsi="David" w:cs="David" w:hint="cs"/>
          <w:sz w:val="24"/>
          <w:szCs w:val="24"/>
          <w:rtl/>
        </w:rPr>
        <w:t>בעלי</w:t>
      </w:r>
      <w:r w:rsidRPr="00B418F1">
        <w:rPr>
          <w:rFonts w:ascii="David" w:hAnsi="David" w:cs="David"/>
          <w:sz w:val="24"/>
          <w:szCs w:val="24"/>
          <w:rtl/>
        </w:rPr>
        <w:t xml:space="preserve"> </w:t>
      </w:r>
      <w:r w:rsidRPr="00B418F1">
        <w:rPr>
          <w:rFonts w:ascii="David" w:hAnsi="David" w:cs="David" w:hint="cs"/>
          <w:sz w:val="24"/>
          <w:szCs w:val="24"/>
          <w:rtl/>
        </w:rPr>
        <w:t>העניין</w:t>
      </w:r>
      <w:r w:rsidRPr="00B418F1">
        <w:rPr>
          <w:rFonts w:ascii="David" w:hAnsi="David" w:cs="David"/>
          <w:sz w:val="24"/>
          <w:szCs w:val="24"/>
          <w:rtl/>
        </w:rPr>
        <w:t xml:space="preserve"> </w:t>
      </w:r>
      <w:r w:rsidRPr="00B418F1">
        <w:rPr>
          <w:rFonts w:ascii="David" w:hAnsi="David" w:cs="David" w:hint="cs"/>
          <w:sz w:val="24"/>
          <w:szCs w:val="24"/>
          <w:rtl/>
        </w:rPr>
        <w:t>המרכזיים</w:t>
      </w:r>
      <w:r w:rsidRPr="00B418F1">
        <w:rPr>
          <w:rFonts w:ascii="David" w:hAnsi="David" w:cs="David"/>
          <w:sz w:val="24"/>
          <w:szCs w:val="24"/>
          <w:rtl/>
        </w:rPr>
        <w:t xml:space="preserve"> - </w:t>
      </w:r>
      <w:r w:rsidRPr="00B418F1">
        <w:rPr>
          <w:rFonts w:ascii="David" w:hAnsi="David" w:cs="David" w:hint="cs"/>
          <w:sz w:val="24"/>
          <w:szCs w:val="24"/>
          <w:rtl/>
        </w:rPr>
        <w:t>חברי</w:t>
      </w:r>
      <w:r w:rsidRPr="00B418F1">
        <w:rPr>
          <w:rFonts w:ascii="David" w:hAnsi="David" w:cs="David"/>
          <w:sz w:val="24"/>
          <w:szCs w:val="24"/>
          <w:rtl/>
        </w:rPr>
        <w:t xml:space="preserve"> </w:t>
      </w:r>
      <w:r w:rsidRPr="00B418F1">
        <w:rPr>
          <w:rFonts w:ascii="David" w:hAnsi="David" w:cs="David" w:hint="cs"/>
          <w:sz w:val="24"/>
          <w:szCs w:val="24"/>
          <w:rtl/>
        </w:rPr>
        <w:t>קהילת</w:t>
      </w:r>
      <w:r w:rsidRPr="00B418F1">
        <w:rPr>
          <w:rFonts w:ascii="David" w:hAnsi="David" w:cs="David"/>
          <w:sz w:val="24"/>
          <w:szCs w:val="24"/>
          <w:rtl/>
        </w:rPr>
        <w:t xml:space="preserve"> </w:t>
      </w:r>
      <w:r w:rsidRPr="00B418F1">
        <w:rPr>
          <w:rFonts w:ascii="David" w:hAnsi="David" w:cs="David" w:hint="cs"/>
          <w:sz w:val="24"/>
          <w:szCs w:val="24"/>
          <w:rtl/>
        </w:rPr>
        <w:t>המארחים</w:t>
      </w:r>
      <w:r w:rsidRPr="00B418F1">
        <w:rPr>
          <w:rFonts w:ascii="David" w:hAnsi="David" w:cs="David"/>
          <w:sz w:val="24"/>
          <w:szCs w:val="24"/>
          <w:rtl/>
        </w:rPr>
        <w:t xml:space="preserve"> </w:t>
      </w:r>
      <w:r w:rsidRPr="00B418F1">
        <w:rPr>
          <w:rFonts w:ascii="David" w:hAnsi="David" w:cs="David" w:hint="cs"/>
          <w:sz w:val="24"/>
          <w:szCs w:val="24"/>
          <w:rtl/>
        </w:rPr>
        <w:t>בעיר</w:t>
      </w:r>
      <w:r w:rsidRPr="00B418F1">
        <w:rPr>
          <w:rFonts w:ascii="David" w:hAnsi="David" w:cs="David"/>
          <w:sz w:val="24"/>
          <w:szCs w:val="24"/>
          <w:rtl/>
        </w:rPr>
        <w:t xml:space="preserve"> </w:t>
      </w:r>
      <w:r w:rsidRPr="00B418F1">
        <w:rPr>
          <w:rFonts w:ascii="David" w:hAnsi="David" w:cs="David" w:hint="cs"/>
          <w:sz w:val="24"/>
          <w:szCs w:val="24"/>
          <w:rtl/>
        </w:rPr>
        <w:t>ערד</w:t>
      </w:r>
      <w:r w:rsidRPr="00B418F1">
        <w:rPr>
          <w:rFonts w:ascii="David" w:hAnsi="David" w:cs="David"/>
          <w:sz w:val="24"/>
          <w:szCs w:val="24"/>
          <w:rtl/>
        </w:rPr>
        <w:t xml:space="preserve">. </w:t>
      </w:r>
      <w:r>
        <w:rPr>
          <w:rFonts w:ascii="David" w:hAnsi="David" w:cs="David"/>
          <w:sz w:val="24"/>
          <w:szCs w:val="24"/>
          <w:rtl/>
        </w:rPr>
        <w:t>הראיונות נערכו עם</w:t>
      </w:r>
      <w:r w:rsidR="00CD55CD">
        <w:rPr>
          <w:rFonts w:ascii="David" w:hAnsi="David" w:cs="David" w:hint="cs"/>
          <w:sz w:val="24"/>
          <w:szCs w:val="24"/>
          <w:rtl/>
        </w:rPr>
        <w:t xml:space="preserve"> קהילת </w:t>
      </w:r>
      <w:r>
        <w:rPr>
          <w:rFonts w:ascii="David" w:hAnsi="David" w:cs="David" w:hint="cs"/>
          <w:sz w:val="24"/>
          <w:szCs w:val="24"/>
          <w:rtl/>
        </w:rPr>
        <w:t>העוסקים</w:t>
      </w:r>
      <w:r w:rsidR="00CD55CD">
        <w:rPr>
          <w:rFonts w:ascii="David" w:hAnsi="David" w:cs="David" w:hint="cs"/>
          <w:sz w:val="24"/>
          <w:szCs w:val="24"/>
          <w:rtl/>
        </w:rPr>
        <w:t xml:space="preserve"> ב</w:t>
      </w:r>
      <w:r w:rsidR="00284352" w:rsidRPr="00284352">
        <w:rPr>
          <w:rFonts w:ascii="David" w:hAnsi="David" w:cs="David"/>
          <w:sz w:val="24"/>
          <w:szCs w:val="24"/>
          <w:rtl/>
        </w:rPr>
        <w:t xml:space="preserve">אירוח ביתי בערד. ראיון </w:t>
      </w:r>
      <w:r w:rsidR="00CD55CD">
        <w:rPr>
          <w:rFonts w:ascii="David" w:hAnsi="David" w:cs="David" w:hint="cs"/>
          <w:sz w:val="24"/>
          <w:szCs w:val="24"/>
          <w:rtl/>
        </w:rPr>
        <w:t>ה</w:t>
      </w:r>
      <w:r w:rsidR="00284352" w:rsidRPr="00284352">
        <w:rPr>
          <w:rFonts w:ascii="David" w:hAnsi="David" w:cs="David"/>
          <w:sz w:val="24"/>
          <w:szCs w:val="24"/>
          <w:rtl/>
        </w:rPr>
        <w:t xml:space="preserve">עומק </w:t>
      </w:r>
      <w:r w:rsidR="00CD55CD">
        <w:rPr>
          <w:rFonts w:ascii="David" w:hAnsi="David" w:cs="David" w:hint="cs"/>
          <w:sz w:val="24"/>
          <w:szCs w:val="24"/>
          <w:rtl/>
        </w:rPr>
        <w:t>חותר ל</w:t>
      </w:r>
      <w:r w:rsidR="00284352" w:rsidRPr="00284352">
        <w:rPr>
          <w:rFonts w:ascii="David" w:hAnsi="David" w:cs="David"/>
          <w:sz w:val="24"/>
          <w:szCs w:val="24"/>
          <w:rtl/>
        </w:rPr>
        <w:t>הבנת המציאות</w:t>
      </w:r>
      <w:r w:rsidR="00CD55CD">
        <w:rPr>
          <w:rFonts w:ascii="David" w:hAnsi="David" w:cs="David" w:hint="cs"/>
          <w:sz w:val="24"/>
          <w:szCs w:val="24"/>
          <w:rtl/>
        </w:rPr>
        <w:t>,</w:t>
      </w:r>
      <w:r w:rsidR="00284352" w:rsidRPr="00284352">
        <w:rPr>
          <w:rFonts w:ascii="David" w:hAnsi="David" w:cs="David"/>
          <w:sz w:val="24"/>
          <w:szCs w:val="24"/>
          <w:rtl/>
        </w:rPr>
        <w:t xml:space="preserve"> כפי שהיא נתפסת בעיני הנחקרים. </w:t>
      </w:r>
      <w:r w:rsidR="00CD55CD">
        <w:rPr>
          <w:rFonts w:ascii="David" w:hAnsi="David" w:cs="David" w:hint="cs"/>
          <w:sz w:val="24"/>
          <w:szCs w:val="24"/>
          <w:rtl/>
        </w:rPr>
        <w:t>זהו</w:t>
      </w:r>
      <w:r w:rsidR="00284352" w:rsidRPr="00284352">
        <w:rPr>
          <w:rFonts w:ascii="David" w:hAnsi="David" w:cs="David"/>
          <w:sz w:val="24"/>
          <w:szCs w:val="24"/>
          <w:rtl/>
        </w:rPr>
        <w:t xml:space="preserve"> כלי מחקר איכותני </w:t>
      </w:r>
      <w:r w:rsidR="00CD55CD">
        <w:rPr>
          <w:rFonts w:ascii="David" w:hAnsi="David" w:cs="David" w:hint="cs"/>
          <w:sz w:val="24"/>
          <w:szCs w:val="24"/>
          <w:rtl/>
        </w:rPr>
        <w:t>ה</w:t>
      </w:r>
      <w:r w:rsidR="00284352" w:rsidRPr="00284352">
        <w:rPr>
          <w:rFonts w:ascii="David" w:hAnsi="David" w:cs="David"/>
          <w:sz w:val="24"/>
          <w:szCs w:val="24"/>
          <w:rtl/>
        </w:rPr>
        <w:t>כולל ניהול שיחות פרטניות עם מספר מצומצם יחסית של משיבים, כאשר למרואיינים יש חופש ביטוי משמעותי בבחירת התשובות לשאלות (</w:t>
      </w:r>
      <w:r w:rsidR="00284352" w:rsidRPr="00284352">
        <w:rPr>
          <w:rFonts w:ascii="David" w:hAnsi="David" w:cs="David"/>
          <w:sz w:val="24"/>
          <w:szCs w:val="24"/>
        </w:rPr>
        <w:t>Gabler, 2013</w:t>
      </w:r>
      <w:r w:rsidR="00284352" w:rsidRPr="00284352">
        <w:rPr>
          <w:rFonts w:ascii="David" w:hAnsi="David" w:cs="David"/>
          <w:sz w:val="24"/>
          <w:szCs w:val="24"/>
          <w:rtl/>
        </w:rPr>
        <w:t>). הראיונות נע</w:t>
      </w:r>
      <w:r w:rsidR="00CD55CD">
        <w:rPr>
          <w:rFonts w:ascii="David" w:hAnsi="David" w:cs="David" w:hint="cs"/>
          <w:sz w:val="24"/>
          <w:szCs w:val="24"/>
          <w:rtl/>
        </w:rPr>
        <w:t xml:space="preserve">רכו באמצעות </w:t>
      </w:r>
      <w:r w:rsidR="00284352" w:rsidRPr="00284352">
        <w:rPr>
          <w:rFonts w:ascii="David" w:hAnsi="David" w:cs="David"/>
          <w:sz w:val="24"/>
          <w:szCs w:val="24"/>
          <w:rtl/>
        </w:rPr>
        <w:t>פגיש</w:t>
      </w:r>
      <w:r w:rsidR="00CD55CD">
        <w:rPr>
          <w:rFonts w:ascii="David" w:hAnsi="David" w:cs="David" w:hint="cs"/>
          <w:sz w:val="24"/>
          <w:szCs w:val="24"/>
          <w:rtl/>
        </w:rPr>
        <w:t>ות אישיות בשעות ובמיקומים שבחרו המרואיינים</w:t>
      </w:r>
      <w:r w:rsidR="00284352" w:rsidRPr="00284352">
        <w:rPr>
          <w:rFonts w:ascii="David" w:hAnsi="David" w:cs="David"/>
          <w:sz w:val="24"/>
          <w:szCs w:val="24"/>
          <w:rtl/>
        </w:rPr>
        <w:t xml:space="preserve">. </w:t>
      </w:r>
    </w:p>
    <w:p w14:paraId="261D365E" w14:textId="00227AE8" w:rsidR="006C44E8" w:rsidRPr="00284352" w:rsidRDefault="006C44E8" w:rsidP="003D70EF">
      <w:pPr>
        <w:spacing w:line="360" w:lineRule="auto"/>
        <w:jc w:val="both"/>
        <w:rPr>
          <w:rFonts w:ascii="David" w:hAnsi="David" w:cs="David"/>
          <w:sz w:val="24"/>
          <w:szCs w:val="24"/>
          <w:rtl/>
        </w:rPr>
      </w:pPr>
      <w:r>
        <w:rPr>
          <w:rFonts w:ascii="David" w:hAnsi="David" w:cs="David" w:hint="cs"/>
          <w:sz w:val="24"/>
          <w:szCs w:val="24"/>
          <w:rtl/>
        </w:rPr>
        <w:t xml:space="preserve">במהלך </w:t>
      </w:r>
      <w:r w:rsidR="00DF2AE4">
        <w:rPr>
          <w:rFonts w:ascii="David" w:hAnsi="David" w:cs="David" w:hint="cs"/>
          <w:sz w:val="24"/>
          <w:szCs w:val="24"/>
          <w:rtl/>
        </w:rPr>
        <w:t>הריאיו</w:t>
      </w:r>
      <w:r w:rsidR="00DF2AE4">
        <w:rPr>
          <w:rFonts w:ascii="David" w:hAnsi="David" w:cs="David" w:hint="eastAsia"/>
          <w:sz w:val="24"/>
          <w:szCs w:val="24"/>
          <w:rtl/>
        </w:rPr>
        <w:t>ן</w:t>
      </w:r>
      <w:r>
        <w:rPr>
          <w:rFonts w:ascii="David" w:hAnsi="David" w:cs="David" w:hint="cs"/>
          <w:sz w:val="24"/>
          <w:szCs w:val="24"/>
          <w:rtl/>
        </w:rPr>
        <w:t xml:space="preserve"> נתבקשו כלל האינפורמנטים לספר על עצמם, על משפחתם ולהרחיב מעט את היריעה אודות תפיסתם את העיר ערד ואת העסק שלהם במסגרת החוויה התיירותית במקום. להלן כמה שאלות מנחות שעליהם נתבקשו המרואיינים להגיב: </w:t>
      </w:r>
      <w:r w:rsidRPr="006C44E8">
        <w:rPr>
          <w:rFonts w:ascii="David" w:hAnsi="David" w:cs="David"/>
          <w:sz w:val="24"/>
          <w:szCs w:val="24"/>
          <w:rtl/>
        </w:rPr>
        <w:t>מדוע בחרת לגור בערד?</w:t>
      </w:r>
      <w:r>
        <w:rPr>
          <w:rFonts w:ascii="David" w:hAnsi="David" w:cs="David" w:hint="cs"/>
          <w:sz w:val="24"/>
          <w:szCs w:val="24"/>
          <w:rtl/>
        </w:rPr>
        <w:t xml:space="preserve"> </w:t>
      </w:r>
      <w:r w:rsidRPr="006C44E8">
        <w:rPr>
          <w:rFonts w:ascii="David" w:hAnsi="David" w:cs="David"/>
          <w:sz w:val="24"/>
          <w:szCs w:val="24"/>
          <w:rtl/>
        </w:rPr>
        <w:t>מהם היתרונות בחיים בערד? מדוע בחרת לפתוח עסק תיירותי בערד? האם הייתה זו ברירת מחדל, או חזון ורצון?</w:t>
      </w:r>
      <w:r>
        <w:rPr>
          <w:rFonts w:ascii="David" w:hAnsi="David" w:cs="David" w:hint="cs"/>
          <w:sz w:val="24"/>
          <w:szCs w:val="24"/>
          <w:rtl/>
        </w:rPr>
        <w:t xml:space="preserve"> </w:t>
      </w:r>
      <w:r w:rsidRPr="006C44E8">
        <w:rPr>
          <w:rFonts w:ascii="David" w:hAnsi="David" w:cs="David"/>
          <w:sz w:val="24"/>
          <w:szCs w:val="24"/>
          <w:rtl/>
        </w:rPr>
        <w:t>איך הגעת לעסוק בתחום האירוח הביתי?</w:t>
      </w:r>
      <w:r>
        <w:rPr>
          <w:rFonts w:ascii="David" w:hAnsi="David" w:cs="David" w:hint="cs"/>
          <w:sz w:val="24"/>
          <w:szCs w:val="24"/>
          <w:rtl/>
        </w:rPr>
        <w:t xml:space="preserve"> </w:t>
      </w:r>
      <w:r w:rsidRPr="006C44E8">
        <w:rPr>
          <w:rFonts w:ascii="David" w:hAnsi="David" w:cs="David"/>
          <w:sz w:val="24"/>
          <w:szCs w:val="24"/>
          <w:rtl/>
        </w:rPr>
        <w:t>מהם לדעתך, היתרונות בפתיחת עסק מסוג אירוח ביתי דווקא בערד?</w:t>
      </w:r>
      <w:r>
        <w:rPr>
          <w:rFonts w:ascii="David" w:hAnsi="David" w:cs="David" w:hint="cs"/>
          <w:sz w:val="24"/>
          <w:szCs w:val="24"/>
          <w:rtl/>
        </w:rPr>
        <w:t xml:space="preserve"> </w:t>
      </w:r>
      <w:r w:rsidRPr="006C44E8">
        <w:rPr>
          <w:rFonts w:ascii="David" w:hAnsi="David" w:cs="David"/>
          <w:sz w:val="24"/>
          <w:szCs w:val="24"/>
          <w:rtl/>
        </w:rPr>
        <w:t>כיצד משפיע העיסוק בתחום האירוח הביתי על איכות החיים שלך?</w:t>
      </w:r>
      <w:r>
        <w:rPr>
          <w:rFonts w:ascii="David" w:hAnsi="David" w:cs="David" w:hint="cs"/>
          <w:sz w:val="24"/>
          <w:szCs w:val="24"/>
          <w:rtl/>
        </w:rPr>
        <w:t xml:space="preserve"> </w:t>
      </w:r>
      <w:r w:rsidRPr="006C44E8">
        <w:rPr>
          <w:rFonts w:ascii="David" w:hAnsi="David" w:cs="David"/>
          <w:sz w:val="24"/>
          <w:szCs w:val="24"/>
          <w:rtl/>
        </w:rPr>
        <w:t xml:space="preserve">אילו קונפליקטים או דילמות, הנובעים מאופי העסק (הפועל בשכונת מגורים) </w:t>
      </w:r>
      <w:r>
        <w:rPr>
          <w:rFonts w:ascii="David" w:hAnsi="David" w:cs="David" w:hint="cs"/>
          <w:sz w:val="24"/>
          <w:szCs w:val="24"/>
          <w:rtl/>
        </w:rPr>
        <w:t>עלו</w:t>
      </w:r>
      <w:r w:rsidRPr="006C44E8">
        <w:rPr>
          <w:rFonts w:ascii="David" w:hAnsi="David" w:cs="David"/>
          <w:sz w:val="24"/>
          <w:szCs w:val="24"/>
          <w:rtl/>
        </w:rPr>
        <w:t>לים ל</w:t>
      </w:r>
      <w:r>
        <w:rPr>
          <w:rFonts w:ascii="David" w:hAnsi="David" w:cs="David" w:hint="cs"/>
          <w:sz w:val="24"/>
          <w:szCs w:val="24"/>
          <w:rtl/>
        </w:rPr>
        <w:t>דעתך ל</w:t>
      </w:r>
      <w:r w:rsidRPr="006C44E8">
        <w:rPr>
          <w:rFonts w:ascii="David" w:hAnsi="David" w:cs="David"/>
          <w:sz w:val="24"/>
          <w:szCs w:val="24"/>
          <w:rtl/>
        </w:rPr>
        <w:t>התעורר?</w:t>
      </w:r>
      <w:r>
        <w:rPr>
          <w:rFonts w:ascii="David" w:hAnsi="David" w:cs="David" w:hint="cs"/>
          <w:sz w:val="24"/>
          <w:szCs w:val="24"/>
          <w:rtl/>
        </w:rPr>
        <w:t xml:space="preserve"> מ</w:t>
      </w:r>
      <w:r w:rsidRPr="006C44E8">
        <w:rPr>
          <w:rFonts w:ascii="David" w:hAnsi="David" w:cs="David"/>
          <w:sz w:val="24"/>
          <w:szCs w:val="24"/>
          <w:rtl/>
        </w:rPr>
        <w:t xml:space="preserve">הם לדעתך, האתגרים הכרוכים בעיסוק זה? </w:t>
      </w:r>
      <w:r>
        <w:rPr>
          <w:rFonts w:ascii="David" w:hAnsi="David" w:cs="David" w:hint="cs"/>
          <w:sz w:val="24"/>
          <w:szCs w:val="24"/>
          <w:rtl/>
        </w:rPr>
        <w:t xml:space="preserve">שתף </w:t>
      </w:r>
      <w:r w:rsidRPr="006C44E8">
        <w:rPr>
          <w:rFonts w:ascii="David" w:hAnsi="David" w:cs="David"/>
          <w:sz w:val="24"/>
          <w:szCs w:val="24"/>
          <w:rtl/>
        </w:rPr>
        <w:t xml:space="preserve">מעט </w:t>
      </w:r>
      <w:r>
        <w:rPr>
          <w:rFonts w:ascii="David" w:hAnsi="David" w:cs="David" w:hint="cs"/>
          <w:sz w:val="24"/>
          <w:szCs w:val="24"/>
          <w:rtl/>
        </w:rPr>
        <w:t>ב</w:t>
      </w:r>
      <w:r w:rsidRPr="006C44E8">
        <w:rPr>
          <w:rFonts w:ascii="David" w:hAnsi="David" w:cs="David"/>
          <w:sz w:val="24"/>
          <w:szCs w:val="24"/>
          <w:rtl/>
        </w:rPr>
        <w:t>ניסיון שיש לך בהתמודד</w:t>
      </w:r>
      <w:r>
        <w:rPr>
          <w:rFonts w:ascii="David" w:hAnsi="David" w:cs="David" w:hint="cs"/>
          <w:sz w:val="24"/>
          <w:szCs w:val="24"/>
          <w:rtl/>
        </w:rPr>
        <w:t>ות</w:t>
      </w:r>
      <w:r w:rsidRPr="006C44E8">
        <w:rPr>
          <w:rFonts w:ascii="David" w:hAnsi="David" w:cs="David"/>
          <w:sz w:val="24"/>
          <w:szCs w:val="24"/>
          <w:rtl/>
        </w:rPr>
        <w:t xml:space="preserve"> עם האתגרים שציינת</w:t>
      </w:r>
      <w:r w:rsidR="003D70EF">
        <w:rPr>
          <w:rFonts w:ascii="David" w:hAnsi="David" w:cs="David" w:hint="cs"/>
          <w:sz w:val="24"/>
          <w:szCs w:val="24"/>
          <w:rtl/>
        </w:rPr>
        <w:t>, מ</w:t>
      </w:r>
      <w:r w:rsidRPr="006C44E8">
        <w:rPr>
          <w:rFonts w:ascii="David" w:hAnsi="David" w:cs="David"/>
          <w:sz w:val="24"/>
          <w:szCs w:val="24"/>
          <w:rtl/>
        </w:rPr>
        <w:t>ה לדעתך, תפקידה של הרשות המקומית בעידוד תיירות מבוססת קהילה בכלל ואירוח ביתי</w:t>
      </w:r>
      <w:r w:rsidR="003D70EF">
        <w:rPr>
          <w:rFonts w:ascii="David" w:hAnsi="David" w:cs="David" w:hint="cs"/>
          <w:sz w:val="24"/>
          <w:szCs w:val="24"/>
          <w:rtl/>
        </w:rPr>
        <w:t xml:space="preserve"> </w:t>
      </w:r>
      <w:r w:rsidRPr="006C44E8">
        <w:rPr>
          <w:rFonts w:ascii="David" w:hAnsi="David" w:cs="David"/>
          <w:sz w:val="24"/>
          <w:szCs w:val="24"/>
          <w:rtl/>
        </w:rPr>
        <w:t>בפרט?</w:t>
      </w:r>
      <w:r w:rsidR="003D70EF">
        <w:rPr>
          <w:rFonts w:ascii="David" w:hAnsi="David" w:cs="David" w:hint="cs"/>
          <w:sz w:val="24"/>
          <w:szCs w:val="24"/>
          <w:rtl/>
        </w:rPr>
        <w:t xml:space="preserve"> </w:t>
      </w:r>
      <w:r w:rsidRPr="006C44E8">
        <w:rPr>
          <w:rFonts w:ascii="David" w:hAnsi="David" w:cs="David"/>
          <w:sz w:val="24"/>
          <w:szCs w:val="24"/>
          <w:rtl/>
        </w:rPr>
        <w:t>אילו גורמים לדעתך, מעודדים מעורבות במיזמי תיירות בתחום האירוח הביתי ואילו מדכאים את המעורבות?</w:t>
      </w:r>
      <w:r w:rsidR="003D70EF">
        <w:rPr>
          <w:rFonts w:ascii="David" w:hAnsi="David" w:cs="David" w:hint="cs"/>
          <w:sz w:val="24"/>
          <w:szCs w:val="24"/>
          <w:rtl/>
        </w:rPr>
        <w:t xml:space="preserve"> </w:t>
      </w:r>
      <w:r w:rsidRPr="006C44E8">
        <w:rPr>
          <w:rFonts w:ascii="David" w:hAnsi="David" w:cs="David"/>
          <w:sz w:val="24"/>
          <w:szCs w:val="24"/>
          <w:rtl/>
        </w:rPr>
        <w:t>כיצד משפיע עיסוק באירוח ביתי על הקהילה המקומית?</w:t>
      </w:r>
      <w:r w:rsidR="003D70EF">
        <w:rPr>
          <w:rFonts w:ascii="David" w:hAnsi="David" w:cs="David" w:hint="cs"/>
          <w:sz w:val="24"/>
          <w:szCs w:val="24"/>
          <w:rtl/>
        </w:rPr>
        <w:t xml:space="preserve"> האם ו</w:t>
      </w:r>
      <w:r w:rsidRPr="006C44E8">
        <w:rPr>
          <w:rFonts w:ascii="David" w:hAnsi="David" w:cs="David"/>
          <w:sz w:val="24"/>
          <w:szCs w:val="24"/>
          <w:rtl/>
        </w:rPr>
        <w:t>אילו השפעות שליליות/חיוביות עלולות להיות לפעילות זאת ל</w:t>
      </w:r>
      <w:r w:rsidR="003D70EF">
        <w:rPr>
          <w:rFonts w:ascii="David" w:hAnsi="David" w:cs="David" w:hint="cs"/>
          <w:sz w:val="24"/>
          <w:szCs w:val="24"/>
          <w:rtl/>
        </w:rPr>
        <w:t>סובבים</w:t>
      </w:r>
      <w:r w:rsidRPr="006C44E8">
        <w:rPr>
          <w:rFonts w:ascii="David" w:hAnsi="David" w:cs="David"/>
          <w:sz w:val="24"/>
          <w:szCs w:val="24"/>
          <w:rtl/>
        </w:rPr>
        <w:t>?</w:t>
      </w:r>
      <w:r w:rsidR="003D70EF">
        <w:rPr>
          <w:rFonts w:ascii="David" w:hAnsi="David" w:cs="David" w:hint="cs"/>
          <w:sz w:val="24"/>
          <w:szCs w:val="24"/>
          <w:rtl/>
        </w:rPr>
        <w:t xml:space="preserve"> </w:t>
      </w:r>
      <w:r w:rsidRPr="006C44E8">
        <w:rPr>
          <w:rFonts w:ascii="David" w:hAnsi="David" w:cs="David"/>
          <w:sz w:val="24"/>
          <w:szCs w:val="24"/>
          <w:rtl/>
        </w:rPr>
        <w:t>כיצד ניתן להגביר את התועלת שהאוכלוסייה המקומית מפיקה ממיזמי האירוח הביתי?</w:t>
      </w:r>
      <w:r w:rsidR="003D70EF">
        <w:rPr>
          <w:rFonts w:ascii="David" w:hAnsi="David" w:cs="David" w:hint="cs"/>
          <w:sz w:val="24"/>
          <w:szCs w:val="24"/>
          <w:rtl/>
        </w:rPr>
        <w:t xml:space="preserve"> </w:t>
      </w:r>
      <w:r w:rsidRPr="006C44E8">
        <w:rPr>
          <w:rFonts w:ascii="David" w:hAnsi="David" w:cs="David"/>
          <w:sz w:val="24"/>
          <w:szCs w:val="24"/>
          <w:rtl/>
        </w:rPr>
        <w:t xml:space="preserve">האם לדעתך המעורבות החברתית בקהילה , בה את/ה חי/יה ופעיל/ה תורמת להצלחת העסק? </w:t>
      </w:r>
      <w:r w:rsidR="003D70EF">
        <w:rPr>
          <w:rFonts w:ascii="David" w:hAnsi="David" w:cs="David" w:hint="cs"/>
          <w:sz w:val="24"/>
          <w:szCs w:val="24"/>
          <w:rtl/>
        </w:rPr>
        <w:t>ה</w:t>
      </w:r>
      <w:r w:rsidRPr="006C44E8">
        <w:rPr>
          <w:rFonts w:ascii="David" w:hAnsi="David" w:cs="David"/>
          <w:sz w:val="24"/>
          <w:szCs w:val="24"/>
          <w:rtl/>
        </w:rPr>
        <w:t xml:space="preserve">אם לדעתך ליזם פרטי/עסק קטן בתחום האירוח הביתי יש השפעה על תכנון ופיתוח התיירות בעיר? </w:t>
      </w:r>
      <w:r w:rsidR="003D70EF">
        <w:rPr>
          <w:rFonts w:ascii="David" w:hAnsi="David" w:cs="David" w:hint="cs"/>
          <w:sz w:val="24"/>
          <w:szCs w:val="24"/>
          <w:rtl/>
        </w:rPr>
        <w:t xml:space="preserve">אנא </w:t>
      </w:r>
      <w:r w:rsidRPr="006C44E8">
        <w:rPr>
          <w:rFonts w:ascii="David" w:hAnsi="David" w:cs="David"/>
          <w:sz w:val="24"/>
          <w:szCs w:val="24"/>
          <w:rtl/>
        </w:rPr>
        <w:t>פרט</w:t>
      </w:r>
      <w:r w:rsidR="003D70EF">
        <w:rPr>
          <w:rFonts w:ascii="David" w:hAnsi="David" w:cs="David" w:hint="cs"/>
          <w:sz w:val="24"/>
          <w:szCs w:val="24"/>
          <w:rtl/>
        </w:rPr>
        <w:t xml:space="preserve">. </w:t>
      </w:r>
      <w:r w:rsidRPr="006C44E8">
        <w:rPr>
          <w:rFonts w:ascii="David" w:hAnsi="David" w:cs="David"/>
          <w:sz w:val="24"/>
          <w:szCs w:val="24"/>
          <w:rtl/>
        </w:rPr>
        <w:t>מה דעתך על שיתוף הפעולה בין העסקים הקטנים בתחום התיירות?</w:t>
      </w:r>
      <w:r w:rsidR="003D70EF">
        <w:rPr>
          <w:rFonts w:ascii="David" w:hAnsi="David" w:cs="David" w:hint="cs"/>
          <w:sz w:val="24"/>
          <w:szCs w:val="24"/>
          <w:rtl/>
        </w:rPr>
        <w:t xml:space="preserve"> </w:t>
      </w:r>
      <w:r w:rsidRPr="006C44E8">
        <w:rPr>
          <w:rFonts w:ascii="David" w:hAnsi="David" w:cs="David"/>
          <w:sz w:val="24"/>
          <w:szCs w:val="24"/>
          <w:rtl/>
        </w:rPr>
        <w:t>אילו תועלות אם בכלל, יכולות להיות בשיתופי פעולה בין העסקים שפועלים באותו התחום על תכנון ופיתוח ענף התיירות בעיר?</w:t>
      </w:r>
      <w:r w:rsidR="003D70EF">
        <w:rPr>
          <w:rFonts w:ascii="David" w:hAnsi="David" w:cs="David" w:hint="cs"/>
          <w:sz w:val="24"/>
          <w:szCs w:val="24"/>
          <w:rtl/>
        </w:rPr>
        <w:t xml:space="preserve"> </w:t>
      </w:r>
      <w:r w:rsidRPr="006C44E8">
        <w:rPr>
          <w:rFonts w:ascii="David" w:hAnsi="David" w:cs="David"/>
          <w:sz w:val="24"/>
          <w:szCs w:val="24"/>
          <w:rtl/>
        </w:rPr>
        <w:t xml:space="preserve">האם הקמת עמותה/גוף מאחד </w:t>
      </w:r>
      <w:r w:rsidR="003D70EF">
        <w:rPr>
          <w:rFonts w:ascii="David" w:hAnsi="David" w:cs="David" w:hint="cs"/>
          <w:sz w:val="24"/>
          <w:szCs w:val="24"/>
          <w:rtl/>
        </w:rPr>
        <w:t xml:space="preserve">לכל העוסקים בתחום זה, עשויה לסייע לך? אנא </w:t>
      </w:r>
      <w:r w:rsidRPr="006C44E8">
        <w:rPr>
          <w:rFonts w:ascii="David" w:hAnsi="David" w:cs="David"/>
          <w:sz w:val="24"/>
          <w:szCs w:val="24"/>
          <w:rtl/>
        </w:rPr>
        <w:t>פרט</w:t>
      </w:r>
      <w:r w:rsidR="003D70EF">
        <w:rPr>
          <w:rFonts w:ascii="David" w:hAnsi="David" w:cs="David" w:hint="cs"/>
          <w:sz w:val="24"/>
          <w:szCs w:val="24"/>
          <w:rtl/>
        </w:rPr>
        <w:t xml:space="preserve">. </w:t>
      </w:r>
      <w:r w:rsidRPr="006C44E8">
        <w:rPr>
          <w:rFonts w:ascii="David" w:hAnsi="David" w:cs="David"/>
          <w:sz w:val="24"/>
          <w:szCs w:val="24"/>
          <w:rtl/>
        </w:rPr>
        <w:t>מה היית מציע/ה לראש העיר/הנהלת העירייה לפתח/לעשות על מנת לקדם את התיירות בעיר?</w:t>
      </w:r>
    </w:p>
    <w:p w14:paraId="7E63CBFF" w14:textId="62AABDC7" w:rsidR="00284352" w:rsidRPr="00B418F1" w:rsidRDefault="00B418F1" w:rsidP="00BE0372">
      <w:pPr>
        <w:spacing w:line="360" w:lineRule="auto"/>
        <w:jc w:val="both"/>
        <w:rPr>
          <w:rFonts w:ascii="David" w:hAnsi="David" w:cs="David"/>
          <w:b/>
          <w:bCs/>
          <w:i/>
          <w:iCs/>
          <w:sz w:val="24"/>
          <w:szCs w:val="24"/>
          <w:rtl/>
        </w:rPr>
      </w:pPr>
      <w:r w:rsidRPr="00B418F1">
        <w:rPr>
          <w:rFonts w:ascii="David" w:hAnsi="David" w:cs="David" w:hint="cs"/>
          <w:b/>
          <w:bCs/>
          <w:i/>
          <w:iCs/>
          <w:sz w:val="24"/>
          <w:szCs w:val="24"/>
          <w:rtl/>
        </w:rPr>
        <w:t xml:space="preserve">5.2. </w:t>
      </w:r>
      <w:r w:rsidRPr="00B418F1">
        <w:rPr>
          <w:rFonts w:ascii="David" w:hAnsi="David" w:cs="David"/>
          <w:b/>
          <w:bCs/>
          <w:i/>
          <w:iCs/>
          <w:sz w:val="24"/>
          <w:szCs w:val="24"/>
          <w:rtl/>
        </w:rPr>
        <w:t>אוכלוסיית המחקר ודגימה</w:t>
      </w:r>
    </w:p>
    <w:p w14:paraId="73899BEC" w14:textId="200A0103" w:rsidR="00284352" w:rsidRDefault="00284352" w:rsidP="00B418F1">
      <w:pPr>
        <w:spacing w:line="360" w:lineRule="auto"/>
        <w:jc w:val="both"/>
        <w:rPr>
          <w:rFonts w:ascii="David" w:hAnsi="David" w:cs="David"/>
          <w:sz w:val="24"/>
          <w:szCs w:val="24"/>
          <w:rtl/>
        </w:rPr>
      </w:pPr>
      <w:r w:rsidRPr="00284352">
        <w:rPr>
          <w:rFonts w:ascii="David" w:hAnsi="David" w:cs="David"/>
          <w:sz w:val="24"/>
          <w:szCs w:val="24"/>
          <w:rtl/>
        </w:rPr>
        <w:t xml:space="preserve">לצורך המחקר </w:t>
      </w:r>
      <w:r w:rsidR="00C70A48">
        <w:rPr>
          <w:rFonts w:ascii="David" w:hAnsi="David" w:cs="David" w:hint="cs"/>
          <w:sz w:val="24"/>
          <w:szCs w:val="24"/>
          <w:rtl/>
        </w:rPr>
        <w:t>עשינו שימוש</w:t>
      </w:r>
      <w:r w:rsidRPr="00284352">
        <w:rPr>
          <w:rFonts w:ascii="David" w:hAnsi="David" w:cs="David"/>
          <w:sz w:val="24"/>
          <w:szCs w:val="24"/>
          <w:rtl/>
        </w:rPr>
        <w:t xml:space="preserve">  בדגימת קנזוס </w:t>
      </w:r>
      <w:r w:rsidRPr="00284352">
        <w:rPr>
          <w:rFonts w:ascii="David" w:hAnsi="David" w:cs="David"/>
          <w:sz w:val="24"/>
          <w:szCs w:val="24"/>
        </w:rPr>
        <w:t>(census)</w:t>
      </w:r>
      <w:r w:rsidRPr="00284352">
        <w:rPr>
          <w:rFonts w:ascii="David" w:hAnsi="David" w:cs="David"/>
          <w:sz w:val="24"/>
          <w:szCs w:val="24"/>
          <w:rtl/>
        </w:rPr>
        <w:t xml:space="preserve">, קרי דגימה של כל העוסקים בתחום האירוח הביתי בערד </w:t>
      </w:r>
      <w:r w:rsidR="00B418F1">
        <w:rPr>
          <w:rFonts w:ascii="David" w:hAnsi="David" w:cs="David" w:hint="cs"/>
          <w:sz w:val="24"/>
          <w:szCs w:val="24"/>
          <w:rtl/>
        </w:rPr>
        <w:t>(על פי רישומי עריית ערד)</w:t>
      </w:r>
      <w:r w:rsidRPr="00284352">
        <w:rPr>
          <w:rFonts w:ascii="David" w:hAnsi="David" w:cs="David"/>
          <w:sz w:val="24"/>
          <w:szCs w:val="24"/>
          <w:rtl/>
        </w:rPr>
        <w:t xml:space="preserve">. כל </w:t>
      </w:r>
      <w:r w:rsidR="00B418F1">
        <w:rPr>
          <w:rFonts w:ascii="David" w:hAnsi="David" w:cs="David" w:hint="cs"/>
          <w:sz w:val="24"/>
          <w:szCs w:val="24"/>
          <w:rtl/>
        </w:rPr>
        <w:t>המארחים בעיר</w:t>
      </w:r>
      <w:r w:rsidR="00C70A48">
        <w:rPr>
          <w:rFonts w:ascii="David" w:hAnsi="David" w:cs="David" w:hint="cs"/>
          <w:sz w:val="24"/>
          <w:szCs w:val="24"/>
          <w:rtl/>
        </w:rPr>
        <w:t xml:space="preserve"> עב</w:t>
      </w:r>
      <w:r w:rsidRPr="00284352">
        <w:rPr>
          <w:rFonts w:ascii="David" w:hAnsi="David" w:cs="David"/>
          <w:sz w:val="24"/>
          <w:szCs w:val="24"/>
          <w:rtl/>
        </w:rPr>
        <w:t xml:space="preserve">רו </w:t>
      </w:r>
      <w:r w:rsidR="00C70A48">
        <w:rPr>
          <w:rFonts w:ascii="David" w:hAnsi="David" w:cs="David" w:hint="cs"/>
          <w:sz w:val="24"/>
          <w:szCs w:val="24"/>
          <w:rtl/>
        </w:rPr>
        <w:t xml:space="preserve">תהליכי </w:t>
      </w:r>
      <w:r w:rsidRPr="00284352">
        <w:rPr>
          <w:rFonts w:ascii="David" w:hAnsi="David" w:cs="David"/>
          <w:sz w:val="24"/>
          <w:szCs w:val="24"/>
          <w:rtl/>
        </w:rPr>
        <w:t xml:space="preserve">הכשרה מקצועית בתחומי יזמות, שיווק, בניית מוצר </w:t>
      </w:r>
      <w:r w:rsidR="004D2040">
        <w:rPr>
          <w:rFonts w:ascii="David" w:hAnsi="David" w:cs="David" w:hint="cs"/>
          <w:sz w:val="24"/>
          <w:szCs w:val="24"/>
          <w:rtl/>
        </w:rPr>
        <w:t xml:space="preserve">תיירותי, בניית סיפור אישי וכיו"ב. החל מחודש </w:t>
      </w:r>
      <w:r w:rsidRPr="00284352">
        <w:rPr>
          <w:rFonts w:ascii="David" w:hAnsi="David" w:cs="David"/>
          <w:sz w:val="24"/>
          <w:szCs w:val="24"/>
          <w:rtl/>
        </w:rPr>
        <w:t>ינואר 2019</w:t>
      </w:r>
      <w:r w:rsidR="004D2040">
        <w:rPr>
          <w:rFonts w:ascii="David" w:hAnsi="David" w:cs="David" w:hint="cs"/>
          <w:sz w:val="24"/>
          <w:szCs w:val="24"/>
          <w:rtl/>
        </w:rPr>
        <w:t xml:space="preserve">, מקיימים חברי הקהילה </w:t>
      </w:r>
      <w:r w:rsidRPr="00284352">
        <w:rPr>
          <w:rFonts w:ascii="David" w:hAnsi="David" w:cs="David"/>
          <w:sz w:val="24"/>
          <w:szCs w:val="24"/>
          <w:rtl/>
        </w:rPr>
        <w:t>מפגשים מ</w:t>
      </w:r>
      <w:r w:rsidR="004D2040">
        <w:rPr>
          <w:rFonts w:ascii="David" w:hAnsi="David" w:cs="David" w:hint="cs"/>
          <w:sz w:val="24"/>
          <w:szCs w:val="24"/>
          <w:rtl/>
        </w:rPr>
        <w:t>קצועיים עם יועצת תיירות מקצועית</w:t>
      </w:r>
      <w:r w:rsidR="00B418F1">
        <w:rPr>
          <w:rFonts w:ascii="David" w:hAnsi="David" w:cs="David" w:hint="cs"/>
          <w:sz w:val="24"/>
          <w:szCs w:val="24"/>
          <w:rtl/>
        </w:rPr>
        <w:t xml:space="preserve"> מטעם העירייה</w:t>
      </w:r>
      <w:r w:rsidR="004D2040">
        <w:rPr>
          <w:rFonts w:ascii="David" w:hAnsi="David" w:cs="David" w:hint="cs"/>
          <w:sz w:val="24"/>
          <w:szCs w:val="24"/>
          <w:rtl/>
        </w:rPr>
        <w:t xml:space="preserve"> המלווה את הקהילה כולה. </w:t>
      </w:r>
      <w:r w:rsidRPr="00284352">
        <w:rPr>
          <w:rFonts w:ascii="David" w:hAnsi="David" w:cs="David"/>
          <w:sz w:val="24"/>
          <w:szCs w:val="24"/>
          <w:rtl/>
        </w:rPr>
        <w:t>במהלך</w:t>
      </w:r>
      <w:r w:rsidR="004D2040">
        <w:rPr>
          <w:rFonts w:ascii="David" w:hAnsi="David" w:cs="David" w:hint="cs"/>
          <w:sz w:val="24"/>
          <w:szCs w:val="24"/>
          <w:rtl/>
        </w:rPr>
        <w:t xml:space="preserve"> שנת</w:t>
      </w:r>
      <w:r w:rsidRPr="00284352">
        <w:rPr>
          <w:rFonts w:ascii="David" w:hAnsi="David" w:cs="David"/>
          <w:sz w:val="24"/>
          <w:szCs w:val="24"/>
          <w:rtl/>
        </w:rPr>
        <w:t xml:space="preserve"> 2019 </w:t>
      </w:r>
      <w:r w:rsidR="004D2040">
        <w:rPr>
          <w:rFonts w:ascii="David" w:hAnsi="David" w:cs="David" w:hint="cs"/>
          <w:sz w:val="24"/>
          <w:szCs w:val="24"/>
          <w:rtl/>
        </w:rPr>
        <w:t xml:space="preserve">נערכו </w:t>
      </w:r>
      <w:r w:rsidRPr="00284352">
        <w:rPr>
          <w:rFonts w:ascii="David" w:hAnsi="David" w:cs="David"/>
          <w:sz w:val="24"/>
          <w:szCs w:val="24"/>
          <w:rtl/>
        </w:rPr>
        <w:t>סיורי חשיפה</w:t>
      </w:r>
      <w:r w:rsidR="004D2040">
        <w:rPr>
          <w:rFonts w:ascii="David" w:hAnsi="David" w:cs="David" w:hint="cs"/>
          <w:sz w:val="24"/>
          <w:szCs w:val="24"/>
          <w:rtl/>
        </w:rPr>
        <w:t xml:space="preserve"> לשוק המאורגן, שהניבו תוצאות שיווקיות יפות למדי עבור חברי הקהילה, המונה כיום </w:t>
      </w:r>
      <w:r w:rsidR="00B418F1">
        <w:rPr>
          <w:rFonts w:ascii="David" w:hAnsi="David" w:cs="David" w:hint="cs"/>
          <w:sz w:val="24"/>
          <w:szCs w:val="24"/>
          <w:rtl/>
        </w:rPr>
        <w:t>19</w:t>
      </w:r>
      <w:r w:rsidR="004D2040">
        <w:rPr>
          <w:rFonts w:ascii="David" w:hAnsi="David" w:cs="David" w:hint="cs"/>
          <w:sz w:val="24"/>
          <w:szCs w:val="24"/>
          <w:rtl/>
        </w:rPr>
        <w:t xml:space="preserve"> מארחים. </w:t>
      </w:r>
    </w:p>
    <w:p w14:paraId="17B8FA77" w14:textId="337B2C1F" w:rsidR="00B418F1" w:rsidRPr="00284352" w:rsidRDefault="00B418F1" w:rsidP="00B418F1">
      <w:pPr>
        <w:spacing w:line="360" w:lineRule="auto"/>
        <w:jc w:val="both"/>
        <w:rPr>
          <w:rFonts w:ascii="David" w:hAnsi="David" w:cs="David"/>
          <w:sz w:val="24"/>
          <w:szCs w:val="24"/>
          <w:rtl/>
        </w:rPr>
      </w:pPr>
      <w:r w:rsidRPr="00284352">
        <w:rPr>
          <w:rFonts w:ascii="David" w:hAnsi="David" w:cs="David"/>
          <w:sz w:val="24"/>
          <w:szCs w:val="24"/>
          <w:rtl/>
        </w:rPr>
        <w:t xml:space="preserve">מתוך 19 מארחים, חברים בקהילת </w:t>
      </w:r>
      <w:r>
        <w:rPr>
          <w:rFonts w:ascii="David" w:hAnsi="David" w:cs="David"/>
          <w:sz w:val="24"/>
          <w:szCs w:val="24"/>
          <w:rtl/>
        </w:rPr>
        <w:t>האירוח הביתי</w:t>
      </w:r>
      <w:r>
        <w:rPr>
          <w:rFonts w:ascii="David" w:hAnsi="David" w:cs="David" w:hint="cs"/>
          <w:sz w:val="24"/>
          <w:szCs w:val="24"/>
          <w:rtl/>
        </w:rPr>
        <w:t xml:space="preserve"> בעיר</w:t>
      </w:r>
      <w:r w:rsidRPr="00284352">
        <w:rPr>
          <w:rFonts w:ascii="David" w:hAnsi="David" w:cs="David"/>
          <w:sz w:val="24"/>
          <w:szCs w:val="24"/>
          <w:rtl/>
        </w:rPr>
        <w:t xml:space="preserve">, רואיינו 18 מארחים. רק מארחת אחת לא הסכימה להתראיין, עקב פרוץ מגפת הקורונה בישראל והפסקת פעילות עקב הולדת תינוק. כל הראיונות נערכו בביתם של המארחים, מלבד ראיון אחד שלבקשת המרואיינת בוצע באמצעות הטלפון. הגילאים המופיעים </w:t>
      </w:r>
      <w:r>
        <w:rPr>
          <w:rFonts w:ascii="David" w:hAnsi="David" w:cs="David" w:hint="cs"/>
          <w:sz w:val="24"/>
          <w:szCs w:val="24"/>
          <w:rtl/>
        </w:rPr>
        <w:t>בפרק הממצאים</w:t>
      </w:r>
      <w:r w:rsidRPr="00284352">
        <w:rPr>
          <w:rFonts w:ascii="David" w:hAnsi="David" w:cs="David"/>
          <w:sz w:val="24"/>
          <w:szCs w:val="24"/>
          <w:rtl/>
        </w:rPr>
        <w:t xml:space="preserve"> הינם נכונים ליום בו התקיימו הראיונות.</w:t>
      </w:r>
    </w:p>
    <w:p w14:paraId="012F93FD" w14:textId="3926BE3B" w:rsidR="00284352" w:rsidRPr="00B418F1" w:rsidRDefault="00B418F1" w:rsidP="00BE0372">
      <w:pPr>
        <w:spacing w:line="360" w:lineRule="auto"/>
        <w:jc w:val="both"/>
        <w:rPr>
          <w:rFonts w:ascii="David" w:hAnsi="David" w:cs="David"/>
          <w:b/>
          <w:bCs/>
          <w:sz w:val="24"/>
          <w:szCs w:val="24"/>
          <w:rtl/>
        </w:rPr>
      </w:pPr>
      <w:r w:rsidRPr="00B418F1">
        <w:rPr>
          <w:rFonts w:ascii="David" w:hAnsi="David" w:cs="David" w:hint="cs"/>
          <w:b/>
          <w:bCs/>
          <w:sz w:val="24"/>
          <w:szCs w:val="24"/>
          <w:rtl/>
        </w:rPr>
        <w:t xml:space="preserve">5.3. </w:t>
      </w:r>
      <w:r w:rsidR="00284352" w:rsidRPr="00B418F1">
        <w:rPr>
          <w:rFonts w:ascii="David" w:hAnsi="David" w:cs="David"/>
          <w:b/>
          <w:bCs/>
          <w:sz w:val="24"/>
          <w:szCs w:val="24"/>
          <w:rtl/>
        </w:rPr>
        <w:t>ניתוח הנתונים</w:t>
      </w:r>
    </w:p>
    <w:p w14:paraId="3C6E8777" w14:textId="2BEB8100" w:rsidR="00284352" w:rsidRPr="00284352" w:rsidRDefault="00284352" w:rsidP="00B418F1">
      <w:pPr>
        <w:spacing w:line="360" w:lineRule="auto"/>
        <w:jc w:val="both"/>
        <w:rPr>
          <w:rFonts w:ascii="David" w:hAnsi="David" w:cs="David"/>
          <w:sz w:val="24"/>
          <w:szCs w:val="24"/>
          <w:rtl/>
        </w:rPr>
      </w:pPr>
      <w:r w:rsidRPr="00284352">
        <w:rPr>
          <w:rFonts w:ascii="David" w:hAnsi="David" w:cs="David"/>
          <w:sz w:val="24"/>
          <w:szCs w:val="24"/>
          <w:rtl/>
        </w:rPr>
        <w:t>כל הראיונות הוקלטו</w:t>
      </w:r>
      <w:r w:rsidR="00BA4C15">
        <w:rPr>
          <w:rFonts w:ascii="David" w:hAnsi="David" w:cs="David" w:hint="cs"/>
          <w:sz w:val="24"/>
          <w:szCs w:val="24"/>
          <w:rtl/>
        </w:rPr>
        <w:t xml:space="preserve"> ו</w:t>
      </w:r>
      <w:r w:rsidRPr="00284352">
        <w:rPr>
          <w:rFonts w:ascii="David" w:hAnsi="David" w:cs="David"/>
          <w:sz w:val="24"/>
          <w:szCs w:val="24"/>
          <w:rtl/>
        </w:rPr>
        <w:t xml:space="preserve">תומללו לצורכי ניתוח התמות המרכזיות </w:t>
      </w:r>
      <w:r w:rsidR="00BA4C15">
        <w:rPr>
          <w:rFonts w:ascii="David" w:hAnsi="David" w:cs="David" w:hint="cs"/>
          <w:sz w:val="24"/>
          <w:szCs w:val="24"/>
          <w:rtl/>
        </w:rPr>
        <w:t>ה</w:t>
      </w:r>
      <w:r w:rsidRPr="00284352">
        <w:rPr>
          <w:rFonts w:ascii="David" w:hAnsi="David" w:cs="David"/>
          <w:sz w:val="24"/>
          <w:szCs w:val="24"/>
          <w:rtl/>
        </w:rPr>
        <w:t xml:space="preserve">עולות מהם. ניתוח הנתונים </w:t>
      </w:r>
      <w:r w:rsidR="00BA4C15">
        <w:rPr>
          <w:rFonts w:ascii="David" w:hAnsi="David" w:cs="David" w:hint="cs"/>
          <w:sz w:val="24"/>
          <w:szCs w:val="24"/>
          <w:rtl/>
        </w:rPr>
        <w:t xml:space="preserve">איפשר לנו הבנה מעמיקה של </w:t>
      </w:r>
      <w:r w:rsidR="00B418F1">
        <w:rPr>
          <w:rFonts w:ascii="David" w:hAnsi="David" w:cs="David" w:hint="cs"/>
          <w:sz w:val="24"/>
          <w:szCs w:val="24"/>
          <w:rtl/>
        </w:rPr>
        <w:t>השפעות</w:t>
      </w:r>
      <w:r w:rsidR="00B418F1">
        <w:rPr>
          <w:rFonts w:ascii="David" w:hAnsi="David" w:cs="David"/>
          <w:sz w:val="24"/>
          <w:szCs w:val="24"/>
          <w:rtl/>
        </w:rPr>
        <w:t xml:space="preserve"> האירוח הביתי בערד</w:t>
      </w:r>
      <w:r w:rsidR="00B418F1">
        <w:rPr>
          <w:rFonts w:ascii="David" w:hAnsi="David" w:cs="David" w:hint="cs"/>
          <w:sz w:val="24"/>
          <w:szCs w:val="24"/>
          <w:rtl/>
        </w:rPr>
        <w:t xml:space="preserve"> הן על המארחים והן על הקהילה המקומית</w:t>
      </w:r>
      <w:r w:rsidRPr="00284352">
        <w:rPr>
          <w:rFonts w:ascii="David" w:hAnsi="David" w:cs="David"/>
          <w:sz w:val="24"/>
          <w:szCs w:val="24"/>
          <w:rtl/>
        </w:rPr>
        <w:t>.</w:t>
      </w:r>
      <w:r w:rsidR="00BA4C15">
        <w:rPr>
          <w:rFonts w:ascii="David" w:hAnsi="David" w:cs="David" w:hint="cs"/>
          <w:sz w:val="24"/>
          <w:szCs w:val="24"/>
          <w:rtl/>
        </w:rPr>
        <w:t xml:space="preserve"> קידוד הנתונים סייע בידינו לאיתור תימות מרכזיות ולגיבושן של </w:t>
      </w:r>
      <w:r w:rsidRPr="00284352">
        <w:rPr>
          <w:rFonts w:ascii="David" w:hAnsi="David" w:cs="David"/>
          <w:sz w:val="24"/>
          <w:szCs w:val="24"/>
          <w:rtl/>
        </w:rPr>
        <w:t xml:space="preserve">תובנות בנוגע לשדה המחקר, האישיות ודפוסי התנהגות של יזמים העוסקים בתחום האירוח הביתי בערד. התמות </w:t>
      </w:r>
      <w:r w:rsidR="00BA4C15">
        <w:rPr>
          <w:rFonts w:ascii="David" w:hAnsi="David" w:cs="David" w:hint="cs"/>
          <w:sz w:val="24"/>
          <w:szCs w:val="24"/>
          <w:rtl/>
        </w:rPr>
        <w:t>שצצו בניתוח הנתונים,</w:t>
      </w:r>
      <w:r w:rsidRPr="00284352">
        <w:rPr>
          <w:rFonts w:ascii="David" w:hAnsi="David" w:cs="David"/>
          <w:sz w:val="24"/>
          <w:szCs w:val="24"/>
          <w:rtl/>
        </w:rPr>
        <w:t xml:space="preserve"> מאפשרות הבנה יסודית ומעמיקה של תופע</w:t>
      </w:r>
      <w:r w:rsidR="00BA4C15">
        <w:rPr>
          <w:rFonts w:ascii="David" w:hAnsi="David" w:cs="David" w:hint="cs"/>
          <w:sz w:val="24"/>
          <w:szCs w:val="24"/>
          <w:rtl/>
        </w:rPr>
        <w:t>ת תיירות האירוח הביתי בערד, וניתן לגבש מהן מסקנות להבנת התופעה בכללותה</w:t>
      </w:r>
      <w:r w:rsidRPr="00284352">
        <w:rPr>
          <w:rFonts w:ascii="David" w:hAnsi="David" w:cs="David"/>
          <w:sz w:val="24"/>
          <w:szCs w:val="24"/>
          <w:rtl/>
        </w:rPr>
        <w:t xml:space="preserve">. </w:t>
      </w:r>
    </w:p>
    <w:p w14:paraId="0DBE22B5" w14:textId="08C0E6C2" w:rsidR="006C3C78" w:rsidRDefault="006C3C78" w:rsidP="00BE0372">
      <w:pPr>
        <w:bidi w:val="0"/>
        <w:jc w:val="both"/>
        <w:rPr>
          <w:rFonts w:ascii="David" w:hAnsi="David" w:cs="David"/>
          <w:sz w:val="24"/>
          <w:szCs w:val="24"/>
          <w:rtl/>
        </w:rPr>
      </w:pPr>
      <w:r>
        <w:rPr>
          <w:rFonts w:ascii="David" w:hAnsi="David" w:cs="David"/>
          <w:sz w:val="24"/>
          <w:szCs w:val="24"/>
          <w:rtl/>
        </w:rPr>
        <w:br w:type="page"/>
      </w:r>
    </w:p>
    <w:p w14:paraId="6B6165A2" w14:textId="56BBE25E" w:rsidR="00284352" w:rsidRPr="00FC0738" w:rsidRDefault="006C3C78" w:rsidP="00BE0372">
      <w:pPr>
        <w:spacing w:line="360" w:lineRule="auto"/>
        <w:jc w:val="both"/>
        <w:rPr>
          <w:rFonts w:ascii="David" w:hAnsi="David" w:cs="David"/>
          <w:b/>
          <w:bCs/>
          <w:sz w:val="24"/>
          <w:szCs w:val="24"/>
          <w:u w:val="single"/>
          <w:rtl/>
        </w:rPr>
      </w:pPr>
      <w:r w:rsidRPr="00FC0738">
        <w:rPr>
          <w:rFonts w:ascii="David" w:hAnsi="David" w:cs="David"/>
          <w:b/>
          <w:bCs/>
          <w:sz w:val="24"/>
          <w:szCs w:val="24"/>
          <w:u w:val="single"/>
          <w:rtl/>
        </w:rPr>
        <w:t>ביבליוגרפיה</w:t>
      </w:r>
      <w:r w:rsidR="006370B6" w:rsidRPr="00FC0738">
        <w:rPr>
          <w:rFonts w:ascii="David" w:hAnsi="David" w:cs="David"/>
          <w:b/>
          <w:bCs/>
          <w:sz w:val="24"/>
          <w:szCs w:val="24"/>
          <w:u w:val="single"/>
          <w:rtl/>
        </w:rPr>
        <w:t>:</w:t>
      </w:r>
    </w:p>
    <w:p w14:paraId="3A8812FD" w14:textId="77777777" w:rsidR="00A95F91" w:rsidRPr="00FC0738" w:rsidRDefault="00A95F91" w:rsidP="00BE0372">
      <w:pPr>
        <w:numPr>
          <w:ilvl w:val="0"/>
          <w:numId w:val="4"/>
        </w:numPr>
        <w:tabs>
          <w:tab w:val="left" w:pos="368"/>
        </w:tabs>
        <w:spacing w:line="360" w:lineRule="auto"/>
        <w:ind w:left="368" w:hanging="284"/>
        <w:contextualSpacing/>
        <w:jc w:val="both"/>
        <w:rPr>
          <w:rFonts w:ascii="David" w:hAnsi="David" w:cs="David"/>
          <w:sz w:val="24"/>
          <w:szCs w:val="24"/>
          <w:rtl/>
        </w:rPr>
      </w:pPr>
      <w:r w:rsidRPr="00FC0738">
        <w:rPr>
          <w:rFonts w:ascii="David" w:hAnsi="David" w:cs="David"/>
          <w:sz w:val="24"/>
          <w:szCs w:val="24"/>
          <w:rtl/>
        </w:rPr>
        <w:t>גבתון, ד' (2001). תיאוריה המעוגנת בשדה: משמעות תהליך ניתוח הנתונים ובניית</w:t>
      </w:r>
    </w:p>
    <w:p w14:paraId="114D4CB4" w14:textId="744D7AD5" w:rsidR="00A95F91" w:rsidRPr="00FC0738" w:rsidRDefault="00A95F91" w:rsidP="00BE0372">
      <w:pPr>
        <w:tabs>
          <w:tab w:val="left" w:pos="368"/>
        </w:tabs>
        <w:spacing w:line="360" w:lineRule="auto"/>
        <w:ind w:left="368" w:hanging="284"/>
        <w:contextualSpacing/>
        <w:jc w:val="both"/>
        <w:rPr>
          <w:rFonts w:ascii="David" w:hAnsi="David" w:cs="David"/>
          <w:sz w:val="24"/>
          <w:szCs w:val="24"/>
          <w:rtl/>
        </w:rPr>
      </w:pPr>
      <w:r w:rsidRPr="00FC0738">
        <w:rPr>
          <w:rFonts w:ascii="David" w:hAnsi="David" w:cs="David"/>
          <w:sz w:val="24"/>
          <w:szCs w:val="24"/>
          <w:rtl/>
        </w:rPr>
        <w:t xml:space="preserve">תיאוריה במחקר האיכותי. בתוך נ' צבר-בן יהושע (עורכת), </w:t>
      </w:r>
      <w:r w:rsidRPr="00FC0738">
        <w:rPr>
          <w:rFonts w:ascii="David" w:hAnsi="David" w:cs="David"/>
          <w:i/>
          <w:iCs/>
          <w:sz w:val="24"/>
          <w:szCs w:val="24"/>
          <w:rtl/>
        </w:rPr>
        <w:t>מסורות וזרמים במחקר האיכותי</w:t>
      </w:r>
      <w:r w:rsidR="00D50583" w:rsidRPr="00FC0738">
        <w:rPr>
          <w:rFonts w:ascii="David" w:hAnsi="David" w:cs="David" w:hint="cs"/>
          <w:i/>
          <w:iCs/>
          <w:sz w:val="24"/>
          <w:szCs w:val="24"/>
          <w:rtl/>
        </w:rPr>
        <w:t xml:space="preserve">, </w:t>
      </w:r>
      <w:r w:rsidRPr="00FC0738">
        <w:rPr>
          <w:rFonts w:ascii="David" w:hAnsi="David" w:cs="David"/>
          <w:sz w:val="24"/>
          <w:szCs w:val="24"/>
          <w:rtl/>
        </w:rPr>
        <w:t>עמ' 195-228</w:t>
      </w:r>
      <w:r w:rsidR="00D50583" w:rsidRPr="00FC0738">
        <w:rPr>
          <w:rFonts w:ascii="David" w:hAnsi="David" w:cs="David" w:hint="cs"/>
          <w:sz w:val="24"/>
          <w:szCs w:val="24"/>
          <w:rtl/>
        </w:rPr>
        <w:t>,</w:t>
      </w:r>
      <w:r w:rsidRPr="00FC0738">
        <w:rPr>
          <w:rFonts w:ascii="David" w:hAnsi="David" w:cs="David"/>
          <w:sz w:val="24"/>
          <w:szCs w:val="24"/>
          <w:rtl/>
        </w:rPr>
        <w:t xml:space="preserve"> </w:t>
      </w:r>
      <w:r w:rsidR="00D50583" w:rsidRPr="00FC0738">
        <w:rPr>
          <w:rFonts w:ascii="David" w:hAnsi="David" w:cs="David" w:hint="cs"/>
          <w:sz w:val="24"/>
          <w:szCs w:val="24"/>
          <w:rtl/>
        </w:rPr>
        <w:t xml:space="preserve">הוצאת דביר, </w:t>
      </w:r>
      <w:r w:rsidRPr="00FC0738">
        <w:rPr>
          <w:rFonts w:ascii="David" w:hAnsi="David" w:cs="David"/>
          <w:sz w:val="24"/>
          <w:szCs w:val="24"/>
          <w:rtl/>
        </w:rPr>
        <w:t>לוד</w:t>
      </w:r>
      <w:r w:rsidR="00D50583" w:rsidRPr="00FC0738">
        <w:rPr>
          <w:rFonts w:ascii="David" w:hAnsi="David" w:cs="David" w:hint="cs"/>
          <w:sz w:val="24"/>
          <w:szCs w:val="24"/>
          <w:rtl/>
        </w:rPr>
        <w:t>.</w:t>
      </w:r>
    </w:p>
    <w:p w14:paraId="6C10E492" w14:textId="77777777" w:rsidR="00F01E31" w:rsidRPr="00FC0738" w:rsidRDefault="00F01E31" w:rsidP="00BE0372">
      <w:pPr>
        <w:pStyle w:val="a5"/>
        <w:numPr>
          <w:ilvl w:val="0"/>
          <w:numId w:val="4"/>
        </w:numPr>
        <w:bidi w:val="0"/>
        <w:spacing w:line="360" w:lineRule="auto"/>
        <w:jc w:val="both"/>
        <w:rPr>
          <w:rFonts w:ascii="David" w:hAnsi="David" w:cs="David"/>
          <w:sz w:val="24"/>
          <w:szCs w:val="24"/>
        </w:rPr>
      </w:pPr>
      <w:r w:rsidRPr="00FC0738">
        <w:rPr>
          <w:rFonts w:ascii="David" w:hAnsi="David" w:cs="David"/>
          <w:sz w:val="24"/>
          <w:szCs w:val="24"/>
        </w:rPr>
        <w:t xml:space="preserve">Agarwal, Sumedha &amp; Priya Singh (2022). Authenticity in Tourism Experiences: Determinants and Dimensions, in: Costa, Rui Augusto et al (Eds) </w:t>
      </w:r>
      <w:r w:rsidRPr="00FC0738">
        <w:rPr>
          <w:rFonts w:ascii="David" w:hAnsi="David" w:cs="David"/>
          <w:i/>
          <w:iCs/>
          <w:sz w:val="24"/>
          <w:szCs w:val="24"/>
        </w:rPr>
        <w:t>Planning and Managing the Experience Economy in Tourism</w:t>
      </w:r>
      <w:r w:rsidRPr="00FC0738">
        <w:rPr>
          <w:rFonts w:ascii="David" w:hAnsi="David" w:cs="David"/>
          <w:sz w:val="24"/>
          <w:szCs w:val="24"/>
        </w:rPr>
        <w:t xml:space="preserve">, Chapter 16, Pages: 302-317. DOI: 10.4018/978-1-7998-8775-1.ch016 </w:t>
      </w:r>
    </w:p>
    <w:p w14:paraId="5F1DB637" w14:textId="77777777" w:rsidR="00F01E31" w:rsidRPr="00FC0738" w:rsidRDefault="00F01E31" w:rsidP="008F37C3">
      <w:pPr>
        <w:numPr>
          <w:ilvl w:val="0"/>
          <w:numId w:val="4"/>
        </w:numPr>
        <w:tabs>
          <w:tab w:val="left" w:pos="284"/>
          <w:tab w:val="right" w:pos="426"/>
        </w:tabs>
        <w:bidi w:val="0"/>
        <w:spacing w:after="0" w:line="360" w:lineRule="auto"/>
        <w:contextualSpacing/>
        <w:jc w:val="both"/>
        <w:rPr>
          <w:rFonts w:ascii="David" w:hAnsi="David" w:cs="David"/>
          <w:sz w:val="24"/>
          <w:szCs w:val="24"/>
        </w:rPr>
      </w:pPr>
      <w:r w:rsidRPr="00FC0738">
        <w:rPr>
          <w:rFonts w:ascii="David" w:hAnsi="David" w:cs="David" w:hint="cs"/>
          <w:sz w:val="24"/>
          <w:szCs w:val="24"/>
        </w:rPr>
        <w:t>B</w:t>
      </w:r>
      <w:r w:rsidRPr="00FC0738">
        <w:rPr>
          <w:rFonts w:ascii="David" w:hAnsi="David" w:cs="David"/>
          <w:sz w:val="24"/>
          <w:szCs w:val="24"/>
        </w:rPr>
        <w:t xml:space="preserve">enita, R. and E. Bekker (2018).  (In Hebrew), A Glimpse at the development cities in Israel: 1972 - 2016, On the occasion of the day of appreciation for the development towns </w:t>
      </w:r>
      <w:r w:rsidRPr="00FC0738">
        <w:rPr>
          <w:rFonts w:ascii="David" w:hAnsi="David" w:cs="David"/>
          <w:i/>
          <w:iCs/>
          <w:sz w:val="24"/>
          <w:szCs w:val="24"/>
        </w:rPr>
        <w:t>The Knesset Research and Information Center</w:t>
      </w:r>
      <w:r w:rsidRPr="00FC0738">
        <w:rPr>
          <w:rFonts w:ascii="David" w:hAnsi="David" w:cs="David"/>
          <w:sz w:val="24"/>
          <w:szCs w:val="24"/>
        </w:rPr>
        <w:t xml:space="preserve">, </w:t>
      </w:r>
      <w:hyperlink r:id="rId6" w:history="1">
        <w:r w:rsidRPr="00FC0738">
          <w:rPr>
            <w:rStyle w:val="Hyperlink"/>
            <w:rFonts w:ascii="David" w:hAnsi="David" w:cs="David"/>
            <w:sz w:val="24"/>
            <w:szCs w:val="24"/>
          </w:rPr>
          <w:t>https://fs.knesset.gov.il/globaldocs/MMM/aabfbc0e-2342-e811-80df-00155d0a9876/2_aabfbc0e-2342-e811-80df-00155d0a9876_11_10527.pdf</w:t>
        </w:r>
      </w:hyperlink>
      <w:r w:rsidRPr="00FC0738">
        <w:rPr>
          <w:rFonts w:ascii="David" w:hAnsi="David" w:cs="David"/>
          <w:sz w:val="24"/>
          <w:szCs w:val="24"/>
        </w:rPr>
        <w:t xml:space="preserve">  </w:t>
      </w:r>
    </w:p>
    <w:p w14:paraId="11E43B84" w14:textId="77777777" w:rsidR="00F01E31" w:rsidRPr="00FC0738" w:rsidRDefault="00F01E31" w:rsidP="00BE0372">
      <w:pPr>
        <w:numPr>
          <w:ilvl w:val="0"/>
          <w:numId w:val="4"/>
        </w:numPr>
        <w:tabs>
          <w:tab w:val="left" w:pos="284"/>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Booyens, I. &amp; Rogerson, C.M. (2017). Networking and learning for tourism innovation: evidence from the Western Cape, </w:t>
      </w:r>
      <w:r w:rsidRPr="00FC0738">
        <w:rPr>
          <w:rFonts w:ascii="David" w:hAnsi="David" w:cs="David"/>
          <w:i/>
          <w:iCs/>
          <w:sz w:val="24"/>
          <w:szCs w:val="24"/>
        </w:rPr>
        <w:t>Tourism Geographies</w:t>
      </w:r>
      <w:r w:rsidRPr="00FC0738">
        <w:rPr>
          <w:rFonts w:ascii="David" w:hAnsi="David" w:cs="David"/>
          <w:sz w:val="24"/>
          <w:szCs w:val="24"/>
        </w:rPr>
        <w:t xml:space="preserve"> 19 (3), 340-361. DOI:10.1080/14616688.2016.1183142.</w:t>
      </w:r>
    </w:p>
    <w:p w14:paraId="7BCC0121" w14:textId="77777777" w:rsidR="00F01E31" w:rsidRPr="00FC0738" w:rsidRDefault="00F01E31" w:rsidP="00BE0372">
      <w:pPr>
        <w:numPr>
          <w:ilvl w:val="0"/>
          <w:numId w:val="4"/>
        </w:numPr>
        <w:tabs>
          <w:tab w:val="left" w:pos="284"/>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Bosselman, F., Peterson, C., &amp; McCarthy, C. (1999). </w:t>
      </w:r>
      <w:r w:rsidRPr="00FC0738">
        <w:rPr>
          <w:rFonts w:ascii="David" w:hAnsi="David" w:cs="David"/>
          <w:i/>
          <w:iCs/>
          <w:sz w:val="24"/>
          <w:szCs w:val="24"/>
        </w:rPr>
        <w:t>Managing tourism growth: issues and applications</w:t>
      </w:r>
      <w:r w:rsidRPr="00FC0738">
        <w:rPr>
          <w:rFonts w:ascii="David" w:hAnsi="David" w:cs="David"/>
          <w:sz w:val="24"/>
          <w:szCs w:val="24"/>
        </w:rPr>
        <w:t>. Island Press</w:t>
      </w:r>
    </w:p>
    <w:p w14:paraId="5C544872"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Burns, P., &amp; Dewhurst, J. (1996). </w:t>
      </w:r>
      <w:r w:rsidRPr="00FC0738">
        <w:rPr>
          <w:rFonts w:ascii="David" w:hAnsi="David" w:cs="David"/>
          <w:i/>
          <w:iCs/>
          <w:sz w:val="24"/>
          <w:szCs w:val="24"/>
        </w:rPr>
        <w:t>Small business and entrepreneurship</w:t>
      </w:r>
      <w:r w:rsidRPr="00FC0738">
        <w:rPr>
          <w:rFonts w:ascii="David" w:hAnsi="David" w:cs="David"/>
          <w:sz w:val="24"/>
          <w:szCs w:val="24"/>
        </w:rPr>
        <w:t>. Basingstoke: Macmillan.</w:t>
      </w:r>
    </w:p>
    <w:p w14:paraId="286C2830"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Chen, C., James, F. P., &amp; Shahavali, M. (2016). Tourism Experiences as a Stress Reliver: Examining the Effects of Tourism Recovery Experiences on Life Satisfaction, </w:t>
      </w:r>
      <w:r w:rsidRPr="00FC0738">
        <w:rPr>
          <w:rFonts w:ascii="David" w:hAnsi="David" w:cs="David"/>
          <w:i/>
          <w:iCs/>
          <w:sz w:val="24"/>
          <w:szCs w:val="24"/>
        </w:rPr>
        <w:t>Journal of Travel Research</w:t>
      </w:r>
      <w:r w:rsidRPr="00FC0738">
        <w:rPr>
          <w:rFonts w:ascii="David" w:hAnsi="David" w:cs="David"/>
          <w:sz w:val="24"/>
          <w:szCs w:val="24"/>
        </w:rPr>
        <w:t xml:space="preserve"> 55 (2) 150-160. </w:t>
      </w:r>
    </w:p>
    <w:p w14:paraId="584E8D0E"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Czernek, K. (2017). Tourism features as determinants of knowledge transfer in the process of tourist cooperation. </w:t>
      </w:r>
      <w:r w:rsidRPr="00FC0738">
        <w:rPr>
          <w:rFonts w:ascii="David" w:hAnsi="David" w:cs="David"/>
          <w:i/>
          <w:iCs/>
          <w:sz w:val="24"/>
          <w:szCs w:val="24"/>
        </w:rPr>
        <w:t>Current Issues in Tourism</w:t>
      </w:r>
      <w:r w:rsidRPr="00FC0738">
        <w:rPr>
          <w:rFonts w:ascii="David" w:hAnsi="David" w:cs="David"/>
          <w:sz w:val="24"/>
          <w:szCs w:val="24"/>
        </w:rPr>
        <w:t>, 20(2), 204-220</w:t>
      </w:r>
    </w:p>
    <w:p w14:paraId="58864733"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Davis, J.S. and Morais, D.B. (2004). Factions and Enclaves: Small Towns and Socially</w:t>
      </w:r>
      <w:r w:rsidRPr="00FC0738">
        <w:rPr>
          <w:rFonts w:ascii="David" w:hAnsi="David" w:cs="David"/>
          <w:sz w:val="24"/>
          <w:szCs w:val="24"/>
          <w:rtl/>
        </w:rPr>
        <w:t xml:space="preserve"> </w:t>
      </w:r>
      <w:r w:rsidRPr="00FC0738">
        <w:rPr>
          <w:rFonts w:ascii="David" w:hAnsi="David" w:cs="David"/>
          <w:sz w:val="24"/>
          <w:szCs w:val="24"/>
        </w:rPr>
        <w:t xml:space="preserve">Unsustainable Tourism Development. </w:t>
      </w:r>
      <w:r w:rsidRPr="00FC0738">
        <w:rPr>
          <w:rFonts w:ascii="David" w:hAnsi="David" w:cs="David"/>
          <w:i/>
          <w:iCs/>
          <w:sz w:val="24"/>
          <w:szCs w:val="24"/>
        </w:rPr>
        <w:t>Journal of Travel Research</w:t>
      </w:r>
      <w:r w:rsidRPr="00FC0738">
        <w:rPr>
          <w:rFonts w:ascii="David" w:hAnsi="David" w:cs="David"/>
          <w:sz w:val="24"/>
          <w:szCs w:val="24"/>
        </w:rPr>
        <w:t>, 43, 3-10.</w:t>
      </w:r>
    </w:p>
    <w:p w14:paraId="326645B2" w14:textId="77777777" w:rsidR="00F01E31" w:rsidRPr="00FC0738" w:rsidRDefault="00F01E31" w:rsidP="00DF2AE4">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bookmarkStart w:id="2" w:name="_Hlk105858711"/>
      <w:r w:rsidRPr="00FC0738">
        <w:rPr>
          <w:rFonts w:ascii="David" w:hAnsi="David" w:cs="David"/>
          <w:sz w:val="24"/>
          <w:szCs w:val="24"/>
        </w:rPr>
        <w:t xml:space="preserve">De Loryn, B. (2022). </w:t>
      </w:r>
      <w:bookmarkEnd w:id="2"/>
      <w:r w:rsidRPr="00FC0738">
        <w:rPr>
          <w:rFonts w:ascii="David" w:hAnsi="David" w:cs="David"/>
          <w:sz w:val="24"/>
          <w:szCs w:val="24"/>
        </w:rPr>
        <w:t xml:space="preserve">Not necessarily a place: How mobile transnational online workers (digital nomads) construct and experience ‘home’. </w:t>
      </w:r>
      <w:r w:rsidRPr="00F01E31">
        <w:rPr>
          <w:rFonts w:ascii="David" w:hAnsi="David" w:cs="David"/>
          <w:i/>
          <w:iCs/>
          <w:sz w:val="24"/>
          <w:szCs w:val="24"/>
        </w:rPr>
        <w:t>Global Networks</w:t>
      </w:r>
      <w:r w:rsidRPr="00FC0738">
        <w:rPr>
          <w:rFonts w:ascii="David" w:hAnsi="David" w:cs="David"/>
          <w:sz w:val="24"/>
          <w:szCs w:val="24"/>
        </w:rPr>
        <w:t>, 22(1), 103-118.</w:t>
      </w:r>
    </w:p>
    <w:p w14:paraId="188C9329" w14:textId="77777777" w:rsidR="00F01E31" w:rsidRPr="00FC0738" w:rsidRDefault="00F01E31" w:rsidP="00DF2AE4">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 Dunne, G., Buckley, J and Flanagan, S (2010). Towards an understanding of international city break travel. </w:t>
      </w:r>
      <w:r w:rsidRPr="00FC0738">
        <w:rPr>
          <w:rFonts w:ascii="David" w:hAnsi="David" w:cs="David"/>
          <w:i/>
          <w:iCs/>
          <w:sz w:val="24"/>
          <w:szCs w:val="24"/>
        </w:rPr>
        <w:t>International Journal of Tourism Research</w:t>
      </w:r>
      <w:r w:rsidRPr="00FC0738">
        <w:rPr>
          <w:rFonts w:ascii="David" w:hAnsi="David" w:cs="David"/>
          <w:sz w:val="24"/>
          <w:szCs w:val="24"/>
        </w:rPr>
        <w:t>, 12(5), 409-417.</w:t>
      </w:r>
    </w:p>
    <w:p w14:paraId="63F64909"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Gabler Verlag (Hrsg.) (2013): Gabler Wirtschaftslexikon, Stichwort: Globalisierung, online im Internet:</w:t>
      </w:r>
      <w:r w:rsidRPr="00FC0738">
        <w:rPr>
          <w:rFonts w:ascii="David" w:hAnsi="David" w:cs="David"/>
          <w:sz w:val="20"/>
          <w:szCs w:val="20"/>
        </w:rPr>
        <w:t xml:space="preserve"> </w:t>
      </w:r>
      <w:hyperlink r:id="rId7" w:history="1">
        <w:r w:rsidRPr="00FC0738">
          <w:rPr>
            <w:rFonts w:ascii="David" w:hAnsi="David" w:cs="David"/>
            <w:color w:val="0563C1" w:themeColor="hyperlink"/>
            <w:sz w:val="20"/>
            <w:szCs w:val="20"/>
            <w:u w:val="single"/>
          </w:rPr>
          <w:t>http://wirtschaftslexikon.gabler.de/Definition/globalisierung.html</w:t>
        </w:r>
      </w:hyperlink>
      <w:r w:rsidRPr="00FC0738">
        <w:rPr>
          <w:rFonts w:ascii="David" w:hAnsi="David" w:cs="David"/>
          <w:sz w:val="24"/>
          <w:szCs w:val="24"/>
        </w:rPr>
        <w:t>, 22.06.2014</w:t>
      </w:r>
    </w:p>
    <w:p w14:paraId="7A5CC07F"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Gilovich, T., Killingsworth, M. A. &amp; Kumar, A. (2014). Waiting for Merlot: Anticipatory Consumption of Experiential and Material purchases. </w:t>
      </w:r>
      <w:r w:rsidRPr="00FC0738">
        <w:rPr>
          <w:rFonts w:ascii="David" w:hAnsi="David" w:cs="David"/>
          <w:i/>
          <w:iCs/>
          <w:sz w:val="24"/>
          <w:szCs w:val="24"/>
        </w:rPr>
        <w:t>APS Psychological Science</w:t>
      </w:r>
      <w:r w:rsidRPr="00FC0738">
        <w:rPr>
          <w:rFonts w:ascii="David" w:hAnsi="David" w:cs="David"/>
          <w:sz w:val="24"/>
          <w:szCs w:val="24"/>
        </w:rPr>
        <w:t xml:space="preserve">, 1-8. DOI: 10.1177/0956797614546556. </w:t>
      </w:r>
    </w:p>
    <w:p w14:paraId="5351CD5C"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Hjalager, A. M., Kwiatkowski, G. &amp; Ostervig Larsen, M. (2018). Innovation gaps in Scandinavian rural tourism. </w:t>
      </w:r>
      <w:r w:rsidRPr="00FC0738">
        <w:rPr>
          <w:rFonts w:ascii="David" w:hAnsi="David" w:cs="David"/>
          <w:i/>
          <w:iCs/>
          <w:sz w:val="24"/>
          <w:szCs w:val="24"/>
        </w:rPr>
        <w:t>Scandinavian Journal of Hospitality and Tourism</w:t>
      </w:r>
      <w:r w:rsidRPr="00FC0738">
        <w:rPr>
          <w:rFonts w:ascii="David" w:hAnsi="David" w:cs="David"/>
          <w:sz w:val="24"/>
          <w:szCs w:val="24"/>
        </w:rPr>
        <w:t>, 18(1), 1-17.</w:t>
      </w:r>
    </w:p>
    <w:p w14:paraId="04401AC4" w14:textId="77777777" w:rsidR="00F01E31" w:rsidRPr="00FC0738" w:rsidRDefault="00F01E31" w:rsidP="00AA0E7D">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Janjua, Z. U. A., Krishnapillai, G., &amp; Rahman, M. (2021). A systematic literature review of rural homestays and sustainability in tourism. </w:t>
      </w:r>
      <w:r w:rsidRPr="00F01E31">
        <w:rPr>
          <w:rFonts w:ascii="David" w:hAnsi="David" w:cs="David"/>
          <w:i/>
          <w:iCs/>
          <w:sz w:val="24"/>
          <w:szCs w:val="24"/>
        </w:rPr>
        <w:t>SAGE Open</w:t>
      </w:r>
      <w:r w:rsidRPr="00FC0738">
        <w:rPr>
          <w:rFonts w:ascii="David" w:hAnsi="David" w:cs="David"/>
          <w:sz w:val="24"/>
          <w:szCs w:val="24"/>
        </w:rPr>
        <w:t>, 11(2), 21582440211007117.</w:t>
      </w:r>
      <w:r w:rsidRPr="00FC0738">
        <w:rPr>
          <w:rFonts w:ascii="David" w:hAnsi="David" w:cs="David"/>
          <w:sz w:val="24"/>
          <w:szCs w:val="24"/>
          <w:rtl/>
        </w:rPr>
        <w:t>‏</w:t>
      </w:r>
    </w:p>
    <w:p w14:paraId="2A4F8A9A"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Jovicic, D. (2014). Cultural tourism in the context of relations between mass and alternative tourism, </w:t>
      </w:r>
      <w:r w:rsidRPr="00FC0738">
        <w:rPr>
          <w:rFonts w:ascii="David" w:hAnsi="David" w:cs="David"/>
          <w:i/>
          <w:iCs/>
          <w:sz w:val="24"/>
          <w:szCs w:val="24"/>
        </w:rPr>
        <w:t>Current Issues in Tourism</w:t>
      </w:r>
      <w:r w:rsidRPr="00FC0738">
        <w:rPr>
          <w:rFonts w:ascii="David" w:hAnsi="David" w:cs="David"/>
          <w:sz w:val="24"/>
          <w:szCs w:val="24"/>
        </w:rPr>
        <w:t>, 19 (6), 605-612.</w:t>
      </w:r>
    </w:p>
    <w:p w14:paraId="4884EEAA"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Kim, J. H., &amp; Ritchie, J., R., B. (2014). Cross-cultural validation of memorable tourism experience scale (MTES). </w:t>
      </w:r>
      <w:r w:rsidRPr="00FC0738">
        <w:rPr>
          <w:rFonts w:ascii="David" w:hAnsi="David" w:cs="David"/>
          <w:i/>
          <w:iCs/>
          <w:sz w:val="24"/>
          <w:szCs w:val="24"/>
        </w:rPr>
        <w:t>Journal of Travel Research</w:t>
      </w:r>
      <w:r w:rsidRPr="00FC0738">
        <w:rPr>
          <w:rFonts w:ascii="David" w:hAnsi="David" w:cs="David"/>
          <w:sz w:val="24"/>
          <w:szCs w:val="24"/>
        </w:rPr>
        <w:t>, 53(3), 323-335</w:t>
      </w:r>
    </w:p>
    <w:p w14:paraId="2EC4DCDB"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Krippendorf, J. (1987). </w:t>
      </w:r>
      <w:r w:rsidRPr="00FC0738">
        <w:rPr>
          <w:rFonts w:ascii="David" w:hAnsi="David" w:cs="David"/>
          <w:i/>
          <w:iCs/>
          <w:sz w:val="24"/>
          <w:szCs w:val="24"/>
        </w:rPr>
        <w:t>The holiday makers: Understanding the impact of travel and leisure</w:t>
      </w:r>
      <w:r w:rsidRPr="00FC0738">
        <w:rPr>
          <w:rFonts w:ascii="David" w:hAnsi="David" w:cs="David"/>
          <w:sz w:val="24"/>
          <w:szCs w:val="24"/>
        </w:rPr>
        <w:t>, Butterworth Heinemann :107-109</w:t>
      </w:r>
    </w:p>
    <w:p w14:paraId="51598304"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Low, M. B. (2001). The adolescence of entrepreneurship research: Specification of purpose. </w:t>
      </w:r>
      <w:r w:rsidRPr="00FC0738">
        <w:rPr>
          <w:rFonts w:ascii="David" w:hAnsi="David" w:cs="David"/>
          <w:i/>
          <w:iCs/>
          <w:sz w:val="24"/>
          <w:szCs w:val="24"/>
        </w:rPr>
        <w:t>Entrepreneurship Theory and Practice</w:t>
      </w:r>
      <w:r w:rsidRPr="00FC0738">
        <w:rPr>
          <w:rFonts w:ascii="David" w:hAnsi="David" w:cs="David"/>
          <w:sz w:val="24"/>
          <w:szCs w:val="24"/>
        </w:rPr>
        <w:t>, 25(4), 17-25.</w:t>
      </w:r>
    </w:p>
    <w:p w14:paraId="720418E7"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Lynch, P. A. (2005). The commercial home enterprise and host: a United Kingdom perspective. </w:t>
      </w:r>
      <w:r w:rsidRPr="00FC0738">
        <w:rPr>
          <w:rFonts w:ascii="David" w:hAnsi="David" w:cs="David"/>
          <w:i/>
          <w:iCs/>
          <w:sz w:val="24"/>
          <w:szCs w:val="24"/>
        </w:rPr>
        <w:t>International Journal of Hospitality Management</w:t>
      </w:r>
      <w:r w:rsidRPr="00FC0738">
        <w:rPr>
          <w:rFonts w:ascii="David" w:hAnsi="David" w:cs="David"/>
          <w:sz w:val="24"/>
          <w:szCs w:val="24"/>
        </w:rPr>
        <w:t xml:space="preserve"> 24, 533-553.</w:t>
      </w:r>
    </w:p>
    <w:p w14:paraId="223C37B4"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Maoz, D. (2006). The mutual gaze. </w:t>
      </w:r>
      <w:r w:rsidRPr="00FC0738">
        <w:rPr>
          <w:rFonts w:ascii="David" w:hAnsi="David" w:cs="David"/>
          <w:i/>
          <w:iCs/>
          <w:sz w:val="24"/>
          <w:szCs w:val="24"/>
        </w:rPr>
        <w:t>Annals of Tourism Research</w:t>
      </w:r>
      <w:r w:rsidRPr="00FC0738">
        <w:rPr>
          <w:rFonts w:ascii="David" w:hAnsi="David" w:cs="David"/>
          <w:sz w:val="24"/>
          <w:szCs w:val="24"/>
        </w:rPr>
        <w:t xml:space="preserve"> 33(1), 221-239.</w:t>
      </w:r>
    </w:p>
    <w:p w14:paraId="7B31A983"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Mathew, P.V., &amp; Sreejesh, S. (2017). Impact of responsible tourism on destination sustainability and quality of life of community in tourism destinations. J</w:t>
      </w:r>
      <w:r w:rsidRPr="00FC0738">
        <w:rPr>
          <w:rFonts w:ascii="David" w:hAnsi="David" w:cs="David"/>
          <w:i/>
          <w:iCs/>
          <w:sz w:val="24"/>
          <w:szCs w:val="24"/>
        </w:rPr>
        <w:t>ournal of Hospitality and Tourism Management</w:t>
      </w:r>
      <w:r w:rsidRPr="00FC0738">
        <w:rPr>
          <w:rFonts w:ascii="David" w:hAnsi="David" w:cs="David"/>
          <w:sz w:val="24"/>
          <w:szCs w:val="24"/>
        </w:rPr>
        <w:t xml:space="preserve"> 31(2017) 83-89.</w:t>
      </w:r>
    </w:p>
    <w:p w14:paraId="3B40FE7A" w14:textId="77777777" w:rsidR="00F01E31" w:rsidRPr="00FC0738" w:rsidRDefault="00F01E31" w:rsidP="00BE0372">
      <w:pPr>
        <w:pStyle w:val="a5"/>
        <w:numPr>
          <w:ilvl w:val="0"/>
          <w:numId w:val="4"/>
        </w:numPr>
        <w:tabs>
          <w:tab w:val="left" w:pos="284"/>
          <w:tab w:val="right" w:pos="426"/>
        </w:tabs>
        <w:bidi w:val="0"/>
        <w:spacing w:after="0" w:line="360" w:lineRule="auto"/>
        <w:jc w:val="both"/>
        <w:rPr>
          <w:rFonts w:ascii="David" w:hAnsi="David" w:cs="David"/>
          <w:sz w:val="24"/>
          <w:szCs w:val="24"/>
        </w:rPr>
      </w:pPr>
      <w:r w:rsidRPr="00FC0738">
        <w:rPr>
          <w:rFonts w:ascii="David" w:hAnsi="David" w:cs="David"/>
          <w:sz w:val="24"/>
          <w:szCs w:val="24"/>
        </w:rPr>
        <w:t>Meagher, Benjamin R. et-al (2022) Be Our Guest: The Development of the Interpersonal Hospitality Scale, </w:t>
      </w:r>
      <w:r w:rsidRPr="00FC0738">
        <w:rPr>
          <w:rFonts w:ascii="David" w:hAnsi="David" w:cs="David"/>
          <w:i/>
          <w:iCs/>
          <w:sz w:val="24"/>
          <w:szCs w:val="24"/>
        </w:rPr>
        <w:t>Journal of Personality Assessment</w:t>
      </w:r>
      <w:r w:rsidRPr="00FC0738">
        <w:rPr>
          <w:rFonts w:ascii="David" w:hAnsi="David" w:cs="David"/>
          <w:sz w:val="24"/>
          <w:szCs w:val="24"/>
        </w:rPr>
        <w:t>, DOI: </w:t>
      </w:r>
      <w:hyperlink r:id="rId8" w:history="1">
        <w:r w:rsidRPr="00FC0738">
          <w:rPr>
            <w:rStyle w:val="Hyperlink"/>
            <w:rFonts w:ascii="David" w:hAnsi="David" w:cs="David"/>
            <w:sz w:val="24"/>
            <w:szCs w:val="24"/>
          </w:rPr>
          <w:t>10.1080/00223891.2022.2052302</w:t>
        </w:r>
      </w:hyperlink>
      <w:r w:rsidRPr="00FC0738">
        <w:rPr>
          <w:rFonts w:ascii="David" w:hAnsi="David" w:cs="David"/>
          <w:sz w:val="24"/>
          <w:szCs w:val="24"/>
        </w:rPr>
        <w:t xml:space="preserve"> </w:t>
      </w:r>
    </w:p>
    <w:p w14:paraId="476F59C6"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Moscardo, G. (2009). Bed and breakfast, homestay and farmstay accommodation: Forms and experiences. In P. Lynch, A. McIntosh, &amp; H. Tucker (Eds.), </w:t>
      </w:r>
      <w:r w:rsidRPr="00FC0738">
        <w:rPr>
          <w:rFonts w:ascii="David" w:hAnsi="David" w:cs="David"/>
          <w:i/>
          <w:iCs/>
          <w:sz w:val="24"/>
          <w:szCs w:val="24"/>
        </w:rPr>
        <w:t>Commercial homes in tourism: An international perspective</w:t>
      </w:r>
      <w:r w:rsidRPr="00FC0738">
        <w:rPr>
          <w:rFonts w:ascii="David" w:hAnsi="David" w:cs="David"/>
          <w:sz w:val="24"/>
          <w:szCs w:val="24"/>
        </w:rPr>
        <w:t>, 25–37. London: Routledge.</w:t>
      </w:r>
    </w:p>
    <w:p w14:paraId="15D3D766" w14:textId="77777777" w:rsidR="00F01E31" w:rsidRPr="00FC0738" w:rsidRDefault="00F01E31" w:rsidP="00A20F9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Nguyen, D. T. N., Anne-Marie d'Hauteserre &amp; Silvia Serrao-Neumann (2022) Intrinsic barriers to and opportunities for community empowerment in community-based tourism development in Thai Nguyen province, Vietnam, </w:t>
      </w:r>
      <w:r w:rsidRPr="00FC0738">
        <w:rPr>
          <w:rFonts w:ascii="David" w:hAnsi="David" w:cs="David"/>
          <w:i/>
          <w:iCs/>
          <w:sz w:val="24"/>
          <w:szCs w:val="24"/>
        </w:rPr>
        <w:t>Journal of Sustainable Tourism</w:t>
      </w:r>
      <w:r w:rsidRPr="00FC0738">
        <w:rPr>
          <w:rFonts w:ascii="David" w:hAnsi="David" w:cs="David"/>
          <w:sz w:val="24"/>
          <w:szCs w:val="24"/>
        </w:rPr>
        <w:t xml:space="preserve">, 30:4, 723-741, DOI: 10.1080/09669582.2021.1884689 </w:t>
      </w:r>
    </w:p>
    <w:p w14:paraId="7AFB2F0E"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Ochoa, G. (2015). </w:t>
      </w:r>
      <w:r w:rsidRPr="00FC0738">
        <w:rPr>
          <w:rFonts w:ascii="David" w:hAnsi="David" w:cs="David"/>
          <w:i/>
          <w:iCs/>
          <w:sz w:val="24"/>
          <w:szCs w:val="24"/>
        </w:rPr>
        <w:t>Global tourism chains and local development in the Amazon: Implications for community wellbeing</w:t>
      </w:r>
      <w:r w:rsidRPr="00FC0738">
        <w:rPr>
          <w:rFonts w:ascii="David" w:hAnsi="David" w:cs="David"/>
          <w:sz w:val="24"/>
          <w:szCs w:val="24"/>
        </w:rPr>
        <w:t>. BOXPress, 's-Hertogenbosch.</w:t>
      </w:r>
    </w:p>
    <w:p w14:paraId="11492579"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OECD (2014). </w:t>
      </w:r>
      <w:r w:rsidRPr="00FC0738">
        <w:rPr>
          <w:rFonts w:ascii="David" w:hAnsi="David" w:cs="David"/>
          <w:i/>
          <w:iCs/>
          <w:sz w:val="24"/>
          <w:szCs w:val="24"/>
        </w:rPr>
        <w:t>Studies on Tourism. Tourism and the creative Economy</w:t>
      </w:r>
    </w:p>
    <w:p w14:paraId="3E2F5053"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Park, S., &amp; Santos, C. A. (2017). Exploring the Tourist Experience: A Sequential Approach. </w:t>
      </w:r>
      <w:r w:rsidRPr="00FC0738">
        <w:rPr>
          <w:rFonts w:ascii="David" w:hAnsi="David" w:cs="David"/>
          <w:i/>
          <w:iCs/>
          <w:sz w:val="24"/>
          <w:szCs w:val="24"/>
        </w:rPr>
        <w:t>Journal of Travel Research</w:t>
      </w:r>
      <w:r w:rsidRPr="00FC0738">
        <w:rPr>
          <w:rFonts w:ascii="David" w:hAnsi="David" w:cs="David"/>
          <w:sz w:val="24"/>
          <w:szCs w:val="24"/>
        </w:rPr>
        <w:t xml:space="preserve">, 56(1), 16-27. </w:t>
      </w:r>
      <w:hyperlink r:id="rId9" w:history="1">
        <w:r w:rsidRPr="00FC0738">
          <w:rPr>
            <w:rFonts w:ascii="David" w:hAnsi="David" w:cs="David"/>
            <w:color w:val="0563C1" w:themeColor="hyperlink"/>
            <w:sz w:val="20"/>
            <w:szCs w:val="20"/>
            <w:u w:val="single"/>
          </w:rPr>
          <w:t>https://doi.org/10.1177/0047287515624017</w:t>
        </w:r>
      </w:hyperlink>
      <w:r w:rsidRPr="00FC0738">
        <w:rPr>
          <w:rFonts w:ascii="David" w:hAnsi="David" w:cs="David"/>
          <w:sz w:val="24"/>
          <w:szCs w:val="24"/>
        </w:rPr>
        <w:t xml:space="preserve"> </w:t>
      </w:r>
    </w:p>
    <w:p w14:paraId="382950ED" w14:textId="183C9976"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Paulauskaite, D., Powell, R., Coca</w:t>
      </w:r>
      <w:r w:rsidRPr="00FC0738">
        <w:rPr>
          <w:rFonts w:ascii="Cambria Math" w:hAnsi="Cambria Math" w:cs="Cambria Math"/>
          <w:sz w:val="24"/>
          <w:szCs w:val="24"/>
        </w:rPr>
        <w:t>‐</w:t>
      </w:r>
      <w:r w:rsidRPr="00FC0738">
        <w:rPr>
          <w:rFonts w:ascii="David" w:hAnsi="David" w:cs="David"/>
          <w:sz w:val="24"/>
          <w:szCs w:val="24"/>
        </w:rPr>
        <w:t xml:space="preserve"> Stefaniak, J.A. and Morrison, A.M. (2017), </w:t>
      </w:r>
      <w:r>
        <w:rPr>
          <w:rFonts w:ascii="David" w:hAnsi="David" w:cs="David"/>
          <w:sz w:val="24"/>
          <w:szCs w:val="24"/>
        </w:rPr>
        <w:t>"</w:t>
      </w:r>
      <w:r w:rsidRPr="00FC0738">
        <w:rPr>
          <w:rFonts w:ascii="David" w:hAnsi="David" w:cs="David"/>
          <w:sz w:val="24"/>
          <w:szCs w:val="24"/>
        </w:rPr>
        <w:t>Living like a local: Authentic tourism experiences and the sharing economy</w:t>
      </w:r>
      <w:r>
        <w:rPr>
          <w:rFonts w:ascii="David" w:hAnsi="David" w:cs="David"/>
          <w:sz w:val="24"/>
          <w:szCs w:val="24"/>
        </w:rPr>
        <w:t>"</w:t>
      </w:r>
      <w:r w:rsidRPr="00FC0738">
        <w:rPr>
          <w:rFonts w:ascii="David" w:hAnsi="David" w:cs="David"/>
          <w:sz w:val="24"/>
          <w:szCs w:val="24"/>
        </w:rPr>
        <w:t xml:space="preserve">, </w:t>
      </w:r>
      <w:r w:rsidRPr="00F01E31">
        <w:rPr>
          <w:rFonts w:ascii="David" w:hAnsi="David" w:cs="David"/>
          <w:i/>
          <w:iCs/>
          <w:sz w:val="24"/>
          <w:szCs w:val="24"/>
        </w:rPr>
        <w:t xml:space="preserve">International </w:t>
      </w:r>
      <w:r w:rsidRPr="00FC0738">
        <w:rPr>
          <w:rFonts w:ascii="David" w:hAnsi="David" w:cs="David"/>
          <w:i/>
          <w:iCs/>
          <w:sz w:val="24"/>
          <w:szCs w:val="24"/>
        </w:rPr>
        <w:t>Journal of Tourism Research</w:t>
      </w:r>
      <w:r w:rsidRPr="00FC0738">
        <w:rPr>
          <w:rFonts w:ascii="David" w:hAnsi="David" w:cs="David"/>
          <w:sz w:val="24"/>
          <w:szCs w:val="24"/>
        </w:rPr>
        <w:t>, 19(6), 619-628.</w:t>
      </w:r>
    </w:p>
    <w:p w14:paraId="24126699"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Peters, M., Schukert, M. (2014). Tourism Entrepreneurs' Perception of Quality of </w:t>
      </w:r>
    </w:p>
    <w:p w14:paraId="70F6AE88"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Pilato, M., Seraphin, H. &amp; Sheeran, P. (2018). Over-tourism and the fall of Venice as a destination, </w:t>
      </w:r>
      <w:r w:rsidRPr="00FC0738">
        <w:rPr>
          <w:rFonts w:ascii="David" w:hAnsi="David" w:cs="David"/>
          <w:i/>
          <w:iCs/>
          <w:sz w:val="24"/>
          <w:szCs w:val="24"/>
        </w:rPr>
        <w:t>Journal of Destination Marketing &amp; Management</w:t>
      </w:r>
      <w:r w:rsidRPr="00FC0738">
        <w:rPr>
          <w:rFonts w:ascii="David" w:hAnsi="David" w:cs="David"/>
          <w:sz w:val="24"/>
          <w:szCs w:val="24"/>
        </w:rPr>
        <w:t>, 9, 374-376.</w:t>
      </w:r>
    </w:p>
    <w:p w14:paraId="42928507"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Pine, J., &amp; Gilmore, J. H. (1998). Welcome to the experience economy. </w:t>
      </w:r>
      <w:r w:rsidRPr="00FC0738">
        <w:rPr>
          <w:rFonts w:ascii="David" w:hAnsi="David" w:cs="David"/>
          <w:i/>
          <w:iCs/>
          <w:sz w:val="24"/>
          <w:szCs w:val="24"/>
        </w:rPr>
        <w:t>Harvard Business Review</w:t>
      </w:r>
      <w:r w:rsidRPr="00FC0738">
        <w:rPr>
          <w:rFonts w:ascii="David" w:hAnsi="David" w:cs="David"/>
          <w:sz w:val="24"/>
          <w:szCs w:val="24"/>
        </w:rPr>
        <w:t xml:space="preserve">, 97-107. </w:t>
      </w:r>
    </w:p>
    <w:p w14:paraId="0A062D7F"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Pizam, A. (2010). Creating memorable experiences. </w:t>
      </w:r>
      <w:r w:rsidRPr="00FC0738">
        <w:rPr>
          <w:rFonts w:ascii="David" w:hAnsi="David" w:cs="David"/>
          <w:i/>
          <w:iCs/>
          <w:sz w:val="24"/>
          <w:szCs w:val="24"/>
        </w:rPr>
        <w:t>International Journal of Hospitality Management</w:t>
      </w:r>
      <w:r w:rsidRPr="00FC0738">
        <w:rPr>
          <w:rFonts w:ascii="David" w:hAnsi="David" w:cs="David"/>
          <w:sz w:val="24"/>
          <w:szCs w:val="24"/>
        </w:rPr>
        <w:t>, 29 (3), 343</w:t>
      </w:r>
    </w:p>
    <w:p w14:paraId="2A0C0D59"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Richards, G. (2014). </w:t>
      </w:r>
      <w:r w:rsidRPr="00FC0738">
        <w:rPr>
          <w:rFonts w:ascii="David" w:hAnsi="David" w:cs="David"/>
          <w:i/>
          <w:iCs/>
          <w:sz w:val="24"/>
          <w:szCs w:val="24"/>
        </w:rPr>
        <w:t>Tourism trends: The convergence of culture and tourism. Academy for Leisure</w:t>
      </w:r>
      <w:r w:rsidRPr="00FC0738">
        <w:rPr>
          <w:rFonts w:ascii="David" w:hAnsi="David" w:cs="David"/>
          <w:sz w:val="24"/>
          <w:szCs w:val="24"/>
        </w:rPr>
        <w:t xml:space="preserve"> NHTV University of Applied Sciences.</w:t>
      </w:r>
    </w:p>
    <w:p w14:paraId="2B68C941"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Richards, G. (2018). Cultural tourism: A review of recent research and trends. </w:t>
      </w:r>
      <w:r w:rsidRPr="00FC0738">
        <w:rPr>
          <w:rFonts w:ascii="David" w:hAnsi="David" w:cs="David"/>
          <w:i/>
          <w:iCs/>
          <w:sz w:val="24"/>
          <w:szCs w:val="24"/>
        </w:rPr>
        <w:t>Journal of Hospitality and Tourism Management</w:t>
      </w:r>
      <w:r w:rsidRPr="00FC0738">
        <w:rPr>
          <w:rFonts w:ascii="David" w:hAnsi="David" w:cs="David"/>
          <w:sz w:val="24"/>
          <w:szCs w:val="24"/>
        </w:rPr>
        <w:t>, 36, 12-21.</w:t>
      </w:r>
    </w:p>
    <w:p w14:paraId="6DFD85BF"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Russo, A., P, Dominguez, Q., A. (2012). From the Dual Tourist City to the Creative Melting Pot: The Liquid Geographies of Global Cultural Consumerism. In Smith, M, Richards, G (eds.) </w:t>
      </w:r>
      <w:r w:rsidRPr="00FC0738">
        <w:rPr>
          <w:rFonts w:ascii="David" w:hAnsi="David" w:cs="David"/>
          <w:i/>
          <w:iCs/>
          <w:sz w:val="24"/>
          <w:szCs w:val="24"/>
        </w:rPr>
        <w:t>Routledge Handbook of Cultural Tourism</w:t>
      </w:r>
      <w:r w:rsidRPr="00FC0738">
        <w:rPr>
          <w:rFonts w:ascii="David" w:hAnsi="David" w:cs="David"/>
          <w:sz w:val="24"/>
          <w:szCs w:val="24"/>
        </w:rPr>
        <w:t>. Routledge, London, 324-331.</w:t>
      </w:r>
    </w:p>
    <w:p w14:paraId="3200E700"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Skokic, V., Morrison, A. (2011). Conceptions of Tourism Lifestyle Entrepreneurship: Transition Economy Context. </w:t>
      </w:r>
      <w:r w:rsidRPr="00FC0738">
        <w:rPr>
          <w:rFonts w:ascii="David" w:hAnsi="David" w:cs="David"/>
          <w:i/>
          <w:iCs/>
          <w:sz w:val="24"/>
          <w:szCs w:val="24"/>
        </w:rPr>
        <w:t>Tourism Planning and Development</w:t>
      </w:r>
      <w:r w:rsidRPr="00FC0738">
        <w:rPr>
          <w:rFonts w:ascii="David" w:hAnsi="David" w:cs="David"/>
          <w:sz w:val="24"/>
          <w:szCs w:val="24"/>
        </w:rPr>
        <w:t>, 8(2), 157-169.</w:t>
      </w:r>
    </w:p>
    <w:p w14:paraId="67AAB327"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Smith, V. L. (Ed.). (2012). </w:t>
      </w:r>
      <w:r w:rsidRPr="00FC0738">
        <w:rPr>
          <w:rFonts w:ascii="David" w:hAnsi="David" w:cs="David"/>
          <w:i/>
          <w:iCs/>
          <w:sz w:val="24"/>
          <w:szCs w:val="24"/>
        </w:rPr>
        <w:t>Hosts and guests: The anthropology of tourism</w:t>
      </w:r>
      <w:r w:rsidRPr="00FC0738">
        <w:rPr>
          <w:rFonts w:ascii="David" w:hAnsi="David" w:cs="David"/>
          <w:sz w:val="24"/>
          <w:szCs w:val="24"/>
        </w:rPr>
        <w:t>. University of Pennsylvania Press.</w:t>
      </w:r>
    </w:p>
    <w:p w14:paraId="1AA7DC4D"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Sunsri, P. (2003). </w:t>
      </w:r>
      <w:r w:rsidRPr="00FC0738">
        <w:rPr>
          <w:rFonts w:ascii="David" w:hAnsi="David" w:cs="David"/>
          <w:i/>
          <w:iCs/>
          <w:sz w:val="24"/>
          <w:szCs w:val="24"/>
        </w:rPr>
        <w:t>Community Based Tourism Handbook</w:t>
      </w:r>
      <w:r w:rsidRPr="00FC0738">
        <w:rPr>
          <w:rFonts w:ascii="David" w:hAnsi="David" w:cs="David"/>
          <w:sz w:val="24"/>
          <w:szCs w:val="24"/>
        </w:rPr>
        <w:t>,10-23.</w:t>
      </w:r>
    </w:p>
    <w:p w14:paraId="34BB367D"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Timmons, J. A. (2003). </w:t>
      </w:r>
      <w:r w:rsidRPr="00FC0738">
        <w:rPr>
          <w:rFonts w:ascii="David" w:hAnsi="David" w:cs="David"/>
          <w:i/>
          <w:iCs/>
          <w:sz w:val="24"/>
          <w:szCs w:val="24"/>
        </w:rPr>
        <w:t>New venture creation: Entrepreneurship for the 21</w:t>
      </w:r>
      <w:r w:rsidRPr="00FC0738">
        <w:rPr>
          <w:rFonts w:ascii="David" w:hAnsi="David" w:cs="David"/>
          <w:i/>
          <w:iCs/>
          <w:sz w:val="24"/>
          <w:szCs w:val="24"/>
          <w:vertAlign w:val="superscript"/>
        </w:rPr>
        <w:t>st</w:t>
      </w:r>
      <w:r w:rsidRPr="00FC0738">
        <w:rPr>
          <w:rFonts w:ascii="David" w:hAnsi="David" w:cs="David"/>
          <w:i/>
          <w:iCs/>
          <w:sz w:val="24"/>
          <w:szCs w:val="24"/>
        </w:rPr>
        <w:t xml:space="preserve"> century</w:t>
      </w:r>
      <w:r w:rsidRPr="00FC0738">
        <w:rPr>
          <w:rFonts w:ascii="David" w:hAnsi="David" w:cs="David"/>
          <w:sz w:val="24"/>
          <w:szCs w:val="24"/>
        </w:rPr>
        <w:t>. Boston: Irwin McGraw-Hill</w:t>
      </w:r>
    </w:p>
    <w:p w14:paraId="0D261BF3"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Wang, C., Li, G., Xu, H. (2019). Impact of Lifestyle-oriented motivation on small tourism enterprises' social responsibility and performance. </w:t>
      </w:r>
      <w:r w:rsidRPr="00FC0738">
        <w:rPr>
          <w:rFonts w:ascii="David" w:hAnsi="David" w:cs="David"/>
          <w:i/>
          <w:iCs/>
          <w:sz w:val="24"/>
          <w:szCs w:val="24"/>
        </w:rPr>
        <w:t>Journal of Travel Research</w:t>
      </w:r>
      <w:r w:rsidRPr="00FC0738">
        <w:rPr>
          <w:rFonts w:ascii="David" w:hAnsi="David" w:cs="David"/>
          <w:sz w:val="24"/>
          <w:szCs w:val="24"/>
        </w:rPr>
        <w:t>, 58(7), 1146-1160.</w:t>
      </w:r>
    </w:p>
    <w:p w14:paraId="0A0AF825" w14:textId="77777777" w:rsidR="00F01E31" w:rsidRPr="00FC0738" w:rsidRDefault="00F01E31" w:rsidP="00BE0372">
      <w:pPr>
        <w:numPr>
          <w:ilvl w:val="0"/>
          <w:numId w:val="4"/>
        </w:numPr>
        <w:tabs>
          <w:tab w:val="left" w:pos="284"/>
          <w:tab w:val="right" w:pos="426"/>
        </w:tabs>
        <w:bidi w:val="0"/>
        <w:spacing w:after="0" w:line="360" w:lineRule="auto"/>
        <w:ind w:left="284" w:hanging="284"/>
        <w:contextualSpacing/>
        <w:jc w:val="both"/>
        <w:rPr>
          <w:rFonts w:ascii="David" w:hAnsi="David" w:cs="David"/>
          <w:sz w:val="24"/>
          <w:szCs w:val="24"/>
        </w:rPr>
      </w:pPr>
      <w:r w:rsidRPr="00FC0738">
        <w:rPr>
          <w:rFonts w:ascii="David" w:hAnsi="David" w:cs="David"/>
          <w:sz w:val="24"/>
          <w:szCs w:val="24"/>
        </w:rPr>
        <w:t xml:space="preserve">Wang, Y. (2007). Customized authenticity begins at home. </w:t>
      </w:r>
      <w:r w:rsidRPr="00FC0738">
        <w:rPr>
          <w:rFonts w:ascii="David" w:hAnsi="David" w:cs="David"/>
          <w:i/>
          <w:iCs/>
          <w:sz w:val="24"/>
          <w:szCs w:val="24"/>
        </w:rPr>
        <w:t>Annals of Tourism Research</w:t>
      </w:r>
      <w:r w:rsidRPr="00FC0738">
        <w:rPr>
          <w:rFonts w:ascii="David" w:hAnsi="David" w:cs="David"/>
          <w:sz w:val="24"/>
          <w:szCs w:val="24"/>
        </w:rPr>
        <w:t>, 34(3), 789-804</w:t>
      </w:r>
    </w:p>
    <w:sectPr w:rsidR="00F01E31" w:rsidRPr="00FC0738" w:rsidSect="002C45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6C7"/>
    <w:multiLevelType w:val="hybridMultilevel"/>
    <w:tmpl w:val="88EA1F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F509B"/>
    <w:multiLevelType w:val="hybridMultilevel"/>
    <w:tmpl w:val="05E6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D11F4"/>
    <w:multiLevelType w:val="hybridMultilevel"/>
    <w:tmpl w:val="E2BA8106"/>
    <w:lvl w:ilvl="0" w:tplc="37D202EC">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C163A"/>
    <w:multiLevelType w:val="hybridMultilevel"/>
    <w:tmpl w:val="C25020A4"/>
    <w:lvl w:ilvl="0" w:tplc="00B68FC0">
      <w:start w:val="1"/>
      <w:numFmt w:val="bullet"/>
      <w:lvlText w:val="-"/>
      <w:lvlJc w:val="left"/>
      <w:pPr>
        <w:ind w:left="720" w:hanging="360"/>
      </w:pPr>
      <w:rPr>
        <w:rFonts w:ascii="David" w:hAnsi="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25F36"/>
    <w:multiLevelType w:val="hybridMultilevel"/>
    <w:tmpl w:val="C05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34104">
    <w:abstractNumId w:val="0"/>
  </w:num>
  <w:num w:numId="2" w16cid:durableId="373041003">
    <w:abstractNumId w:val="4"/>
  </w:num>
  <w:num w:numId="3" w16cid:durableId="474031525">
    <w:abstractNumId w:val="3"/>
  </w:num>
  <w:num w:numId="4" w16cid:durableId="316228303">
    <w:abstractNumId w:val="2"/>
  </w:num>
  <w:num w:numId="5" w16cid:durableId="154606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B0"/>
    <w:rsid w:val="00003D07"/>
    <w:rsid w:val="00020729"/>
    <w:rsid w:val="00032689"/>
    <w:rsid w:val="00056BBD"/>
    <w:rsid w:val="000A0845"/>
    <w:rsid w:val="000B3920"/>
    <w:rsid w:val="000C5B87"/>
    <w:rsid w:val="00106416"/>
    <w:rsid w:val="001152D9"/>
    <w:rsid w:val="00124151"/>
    <w:rsid w:val="001441E5"/>
    <w:rsid w:val="00152C78"/>
    <w:rsid w:val="001C7913"/>
    <w:rsid w:val="001D3F58"/>
    <w:rsid w:val="001D69B1"/>
    <w:rsid w:val="001E2CD8"/>
    <w:rsid w:val="001E7FCE"/>
    <w:rsid w:val="002621DE"/>
    <w:rsid w:val="002700E7"/>
    <w:rsid w:val="00284352"/>
    <w:rsid w:val="00285DB8"/>
    <w:rsid w:val="0028607C"/>
    <w:rsid w:val="0029364F"/>
    <w:rsid w:val="002A2662"/>
    <w:rsid w:val="002B59BE"/>
    <w:rsid w:val="002C4592"/>
    <w:rsid w:val="002E3E4F"/>
    <w:rsid w:val="002F64CD"/>
    <w:rsid w:val="00303B6F"/>
    <w:rsid w:val="00305B7B"/>
    <w:rsid w:val="00343AC2"/>
    <w:rsid w:val="003475EB"/>
    <w:rsid w:val="00347F12"/>
    <w:rsid w:val="0039176B"/>
    <w:rsid w:val="0039550A"/>
    <w:rsid w:val="003A3676"/>
    <w:rsid w:val="003B6B5D"/>
    <w:rsid w:val="003D70EF"/>
    <w:rsid w:val="00400D79"/>
    <w:rsid w:val="00457B23"/>
    <w:rsid w:val="00471D00"/>
    <w:rsid w:val="00475A16"/>
    <w:rsid w:val="0048308A"/>
    <w:rsid w:val="004A69AF"/>
    <w:rsid w:val="004C0817"/>
    <w:rsid w:val="004D2040"/>
    <w:rsid w:val="004F188F"/>
    <w:rsid w:val="00563C9B"/>
    <w:rsid w:val="005749D7"/>
    <w:rsid w:val="00582EDF"/>
    <w:rsid w:val="005C09F7"/>
    <w:rsid w:val="005C3CB0"/>
    <w:rsid w:val="00616661"/>
    <w:rsid w:val="00620B45"/>
    <w:rsid w:val="006370B6"/>
    <w:rsid w:val="00647C80"/>
    <w:rsid w:val="006656BE"/>
    <w:rsid w:val="00674551"/>
    <w:rsid w:val="006C1409"/>
    <w:rsid w:val="006C3C78"/>
    <w:rsid w:val="006C44E8"/>
    <w:rsid w:val="00725CE5"/>
    <w:rsid w:val="007450DE"/>
    <w:rsid w:val="007564D5"/>
    <w:rsid w:val="00780D05"/>
    <w:rsid w:val="007902B0"/>
    <w:rsid w:val="007B609A"/>
    <w:rsid w:val="007D7D59"/>
    <w:rsid w:val="007E0994"/>
    <w:rsid w:val="007F7D03"/>
    <w:rsid w:val="00815D19"/>
    <w:rsid w:val="008172CD"/>
    <w:rsid w:val="00822F57"/>
    <w:rsid w:val="00846BB0"/>
    <w:rsid w:val="00890A10"/>
    <w:rsid w:val="00896397"/>
    <w:rsid w:val="008B7BE5"/>
    <w:rsid w:val="008F37C3"/>
    <w:rsid w:val="008F44C1"/>
    <w:rsid w:val="0091448E"/>
    <w:rsid w:val="00947DED"/>
    <w:rsid w:val="00A20F92"/>
    <w:rsid w:val="00A90B97"/>
    <w:rsid w:val="00A95F91"/>
    <w:rsid w:val="00AA0E7D"/>
    <w:rsid w:val="00AA544A"/>
    <w:rsid w:val="00AD1C7D"/>
    <w:rsid w:val="00B15574"/>
    <w:rsid w:val="00B27833"/>
    <w:rsid w:val="00B34C3D"/>
    <w:rsid w:val="00B418F1"/>
    <w:rsid w:val="00B445E6"/>
    <w:rsid w:val="00B57131"/>
    <w:rsid w:val="00B7049F"/>
    <w:rsid w:val="00B73EA1"/>
    <w:rsid w:val="00B92F9C"/>
    <w:rsid w:val="00BA0579"/>
    <w:rsid w:val="00BA4C15"/>
    <w:rsid w:val="00BE0372"/>
    <w:rsid w:val="00BE5D21"/>
    <w:rsid w:val="00C069EA"/>
    <w:rsid w:val="00C1035E"/>
    <w:rsid w:val="00C10E3C"/>
    <w:rsid w:val="00C329D0"/>
    <w:rsid w:val="00C5545B"/>
    <w:rsid w:val="00C70A48"/>
    <w:rsid w:val="00C71BA9"/>
    <w:rsid w:val="00C8026B"/>
    <w:rsid w:val="00CD55CD"/>
    <w:rsid w:val="00CF30FB"/>
    <w:rsid w:val="00D1095B"/>
    <w:rsid w:val="00D11D79"/>
    <w:rsid w:val="00D11F72"/>
    <w:rsid w:val="00D2271E"/>
    <w:rsid w:val="00D23C7F"/>
    <w:rsid w:val="00D2610F"/>
    <w:rsid w:val="00D36695"/>
    <w:rsid w:val="00D47125"/>
    <w:rsid w:val="00D50583"/>
    <w:rsid w:val="00D65A6D"/>
    <w:rsid w:val="00D741FC"/>
    <w:rsid w:val="00D94952"/>
    <w:rsid w:val="00D94DDD"/>
    <w:rsid w:val="00DD39FD"/>
    <w:rsid w:val="00DE3DC6"/>
    <w:rsid w:val="00DF2AE4"/>
    <w:rsid w:val="00DF71FE"/>
    <w:rsid w:val="00E36EA1"/>
    <w:rsid w:val="00E848B2"/>
    <w:rsid w:val="00EA1648"/>
    <w:rsid w:val="00ED6C92"/>
    <w:rsid w:val="00F01E31"/>
    <w:rsid w:val="00F15E9F"/>
    <w:rsid w:val="00F3011B"/>
    <w:rsid w:val="00F6105C"/>
    <w:rsid w:val="00F71186"/>
    <w:rsid w:val="00FC0738"/>
    <w:rsid w:val="00FD1CCA"/>
    <w:rsid w:val="00FE10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FBAC"/>
  <w15:docId w15:val="{0ABB3B91-5653-412F-85E1-C700FBA4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BB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6BB0"/>
    <w:pPr>
      <w:bidi/>
      <w:spacing w:after="0" w:line="240" w:lineRule="auto"/>
    </w:pPr>
  </w:style>
  <w:style w:type="table" w:customStyle="1" w:styleId="1">
    <w:name w:val="רשת טבלה1"/>
    <w:basedOn w:val="a1"/>
    <w:next w:val="a4"/>
    <w:uiPriority w:val="39"/>
    <w:rsid w:val="0084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84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84352"/>
    <w:rPr>
      <w:color w:val="0563C1" w:themeColor="hyperlink"/>
      <w:u w:val="single"/>
    </w:rPr>
  </w:style>
  <w:style w:type="character" w:customStyle="1" w:styleId="10">
    <w:name w:val="אזכור לא מזוהה1"/>
    <w:basedOn w:val="a0"/>
    <w:uiPriority w:val="99"/>
    <w:semiHidden/>
    <w:unhideWhenUsed/>
    <w:rsid w:val="00284352"/>
    <w:rPr>
      <w:color w:val="605E5C"/>
      <w:shd w:val="clear" w:color="auto" w:fill="E1DFDD"/>
    </w:rPr>
  </w:style>
  <w:style w:type="paragraph" w:styleId="a5">
    <w:name w:val="List Paragraph"/>
    <w:basedOn w:val="a"/>
    <w:uiPriority w:val="34"/>
    <w:qFormat/>
    <w:rsid w:val="00475A16"/>
    <w:pPr>
      <w:ind w:left="720"/>
      <w:contextualSpacing/>
    </w:pPr>
  </w:style>
  <w:style w:type="character" w:styleId="a6">
    <w:name w:val="Unresolved Mention"/>
    <w:basedOn w:val="a0"/>
    <w:uiPriority w:val="99"/>
    <w:semiHidden/>
    <w:unhideWhenUsed/>
    <w:rsid w:val="008F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23891.2022.2052302" TargetMode="External" /><Relationship Id="rId3" Type="http://schemas.openxmlformats.org/officeDocument/2006/relationships/settings" Target="settings.xml" /><Relationship Id="rId7" Type="http://schemas.openxmlformats.org/officeDocument/2006/relationships/hyperlink" Target="http://wirtschaftslexikon.gabler.de/Definition/globalisierung.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fs.knesset.gov.il/globaldocs/MMM/aabfbc0e-2342-e811-80df-00155d0a9876/2_aabfbc0e-2342-e811-80df-00155d0a9876_11_10527.pdf" TargetMode="External"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doi.org/10.1177/0047287515624017"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4107</Words>
  <Characters>20537</Characters>
  <Application>Microsoft Office Word</Application>
  <DocSecurity>0</DocSecurity>
  <Lines>171</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מאמר - מיזמי אירוח ביתי בערד</vt:lpstr>
      <vt:lpstr>מאמר - מיזמי אירוח ביתי בערד</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מאמר - מיזמי אירוח ביתי בערד</dc:title>
  <dc:subject>אירוח ביתי בערד כמוצר תיירות</dc:subject>
  <dc:creator>ד"ר שחר שילה</dc:creator>
  <dc:description>מאמר לפרסום עם אמיר שני ואנה סנדלר</dc:description>
  <cp:lastModifiedBy>shahar shilo</cp:lastModifiedBy>
  <cp:revision>2</cp:revision>
  <dcterms:created xsi:type="dcterms:W3CDTF">2022-06-21T14:17:00Z</dcterms:created>
  <dcterms:modified xsi:type="dcterms:W3CDTF">2022-06-21T14:17:00Z</dcterms:modified>
</cp:coreProperties>
</file>