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38"/>
          <w:szCs w:val="38"/>
          <w:u w:val="single"/>
        </w:rPr>
      </w:pPr>
      <w:r w:rsidDel="00000000" w:rsidR="00000000" w:rsidRPr="00000000">
        <w:rPr>
          <w:b w:val="1"/>
          <w:sz w:val="38"/>
          <w:szCs w:val="38"/>
          <w:u w:val="single"/>
          <w:rtl w:val="0"/>
        </w:rPr>
        <w:t xml:space="preserve">Story</w:t>
      </w:r>
    </w:p>
    <w:p w:rsidR="00000000" w:rsidDel="00000000" w:rsidP="00000000" w:rsidRDefault="00000000" w:rsidRPr="00000000" w14:paraId="00000002">
      <w:pPr>
        <w:spacing w:after="240" w:before="240" w:lineRule="auto"/>
        <w:rPr/>
      </w:pPr>
      <w:r w:rsidDel="00000000" w:rsidR="00000000" w:rsidRPr="00000000">
        <w:rPr>
          <w:rtl w:val="0"/>
        </w:rPr>
        <w:t xml:space="preserve">The story of Appwrite officially begins back in September 2019. Appwrite started its way as a side or passion project by our Founder and CEO,</w:t>
      </w:r>
      <w:hyperlink r:id="rId6">
        <w:r w:rsidDel="00000000" w:rsidR="00000000" w:rsidRPr="00000000">
          <w:rPr>
            <w:rtl w:val="0"/>
          </w:rPr>
          <w:t xml:space="preserve"> </w:t>
        </w:r>
      </w:hyperlink>
      <w:hyperlink r:id="rId7">
        <w:r w:rsidDel="00000000" w:rsidR="00000000" w:rsidRPr="00000000">
          <w:rPr>
            <w:color w:val="1155cc"/>
            <w:u w:val="single"/>
            <w:rtl w:val="0"/>
          </w:rPr>
          <w:t xml:space="preserve">Eldad</w:t>
        </w:r>
      </w:hyperlink>
      <w:r w:rsidDel="00000000" w:rsidR="00000000" w:rsidRPr="00000000">
        <w:rPr>
          <w:rtl w:val="0"/>
        </w:rPr>
        <w:t xml:space="preserve"> to solve his own personal problems as a tech leader and a software engineer.</w:t>
      </w:r>
    </w:p>
    <w:p w:rsidR="00000000" w:rsidDel="00000000" w:rsidP="00000000" w:rsidRDefault="00000000" w:rsidRPr="00000000" w14:paraId="00000003">
      <w:pPr>
        <w:spacing w:after="240" w:before="240" w:lineRule="auto"/>
        <w:rPr/>
      </w:pPr>
      <w:r w:rsidDel="00000000" w:rsidR="00000000" w:rsidRPr="00000000">
        <w:rPr>
          <w:rtl w:val="0"/>
        </w:rPr>
        <w:t xml:space="preserve">Appwrite was designed from the early days to act as a consistent and predictable abstraction layer on top of traditional cloud solutions. Appwrite provides developers with all the core APIs required to build modern software projects by relying on existing protocols and developers' knowledge without forcing them to learn new skills.</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h64urrj44ddb" w:id="0"/>
      <w:bookmarkEnd w:id="0"/>
      <w:r w:rsidDel="00000000" w:rsidR="00000000" w:rsidRPr="00000000">
        <w:rPr>
          <w:b w:val="1"/>
          <w:sz w:val="34"/>
          <w:szCs w:val="34"/>
          <w:rtl w:val="0"/>
        </w:rPr>
        <w:t xml:space="preserve">September 2019 - Launch 🚀</w:t>
      </w:r>
    </w:p>
    <w:p w:rsidR="00000000" w:rsidDel="00000000" w:rsidP="00000000" w:rsidRDefault="00000000" w:rsidRPr="00000000" w14:paraId="00000005">
      <w:pPr>
        <w:spacing w:after="240" w:before="240" w:lineRule="auto"/>
        <w:rPr/>
      </w:pPr>
      <w:r w:rsidDel="00000000" w:rsidR="00000000" w:rsidRPr="00000000">
        <w:rPr>
          <w:rtl w:val="0"/>
        </w:rPr>
        <w:t xml:space="preserve">Appwrite open-source version was launched in September 2019. The initial version was an MVP of our backend-as-a-service solution. The initial launch went viral, our Hacker News post was trending, and our Github Stars charts went up with over 1,500 new stargazers in the first month since release.</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qsslni18xckq" w:id="1"/>
      <w:bookmarkEnd w:id="1"/>
      <w:r w:rsidDel="00000000" w:rsidR="00000000" w:rsidRPr="00000000">
        <w:rPr>
          <w:b w:val="1"/>
          <w:sz w:val="34"/>
          <w:szCs w:val="34"/>
          <w:rtl w:val="0"/>
        </w:rPr>
        <w:t xml:space="preserve">August 2020 - Refusing the first Acquisition offer 💵</w:t>
      </w:r>
    </w:p>
    <w:p w:rsidR="00000000" w:rsidDel="00000000" w:rsidP="00000000" w:rsidRDefault="00000000" w:rsidRPr="00000000" w14:paraId="00000007">
      <w:pPr>
        <w:spacing w:after="240" w:before="240" w:lineRule="auto"/>
        <w:rPr/>
      </w:pPr>
      <w:r w:rsidDel="00000000" w:rsidR="00000000" w:rsidRPr="00000000">
        <w:rPr>
          <w:rtl w:val="0"/>
        </w:rPr>
        <w:t xml:space="preserve">Gitlab has approached Eldad to inquire about a potential acquisition of Appwrite for 1 million USD. Eldad refused the inquiry, and three months later, the company was valued at $4m. 16 months later, it was already valued at $125m.</w:t>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t2cjp1f0gpki" w:id="2"/>
      <w:bookmarkEnd w:id="2"/>
      <w:r w:rsidDel="00000000" w:rsidR="00000000" w:rsidRPr="00000000">
        <w:rPr>
          <w:b w:val="1"/>
          <w:sz w:val="34"/>
          <w:szCs w:val="34"/>
          <w:rtl w:val="0"/>
        </w:rPr>
        <w:t xml:space="preserve">November 2020 - $1.25M Pre-Seed Round 💰</w:t>
      </w:r>
    </w:p>
    <w:p w:rsidR="00000000" w:rsidDel="00000000" w:rsidP="00000000" w:rsidRDefault="00000000" w:rsidRPr="00000000" w14:paraId="00000009">
      <w:pPr>
        <w:spacing w:after="240" w:before="240" w:lineRule="auto"/>
        <w:rPr/>
      </w:pPr>
      <w:r w:rsidDel="00000000" w:rsidR="00000000" w:rsidRPr="00000000">
        <w:rPr>
          <w:rtl w:val="0"/>
        </w:rPr>
        <w:t xml:space="preserve">Almost one year after we have initially launched the project, we’ve completed our first funding round. Our $1.25M pre-seed was led by</w:t>
      </w:r>
      <w:hyperlink r:id="rId8">
        <w:r w:rsidDel="00000000" w:rsidR="00000000" w:rsidRPr="00000000">
          <w:rPr>
            <w:rtl w:val="0"/>
          </w:rPr>
          <w:t xml:space="preserve"> </w:t>
        </w:r>
      </w:hyperlink>
      <w:hyperlink r:id="rId9">
        <w:r w:rsidDel="00000000" w:rsidR="00000000" w:rsidRPr="00000000">
          <w:rPr>
            <w:color w:val="1155cc"/>
            <w:u w:val="single"/>
            <w:rtl w:val="0"/>
          </w:rPr>
          <w:t xml:space="preserve">Ibex Investors</w:t>
        </w:r>
      </w:hyperlink>
      <w:r w:rsidDel="00000000" w:rsidR="00000000" w:rsidRPr="00000000">
        <w:rPr>
          <w:rtl w:val="0"/>
        </w:rPr>
        <w:t xml:space="preserv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Seedcamp</w:t>
        </w:r>
      </w:hyperlink>
      <w:r w:rsidDel="00000000" w:rsidR="00000000" w:rsidRPr="00000000">
        <w:rPr>
          <w:rtl w:val="0"/>
        </w:rPr>
        <w:t xml:space="preserve"> and the Abraham Fund.</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Nicole Priel</w:t>
        </w:r>
      </w:hyperlink>
      <w:r w:rsidDel="00000000" w:rsidR="00000000" w:rsidRPr="00000000">
        <w:rPr>
          <w:rtl w:val="0"/>
        </w:rPr>
        <w:t xml:space="preserve"> from Ibex Investors has joined our young board of directors. With the new funding, we hired some of the top contributors in our open-source community</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Christy</w:t>
        </w:r>
      </w:hyperlink>
      <w:r w:rsidDel="00000000" w:rsidR="00000000" w:rsidRPr="00000000">
        <w:rPr>
          <w:rtl w:val="0"/>
        </w:rPr>
        <w:t xml:space="preserv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Torsten</w:t>
        </w:r>
      </w:hyperlink>
      <w:r w:rsidDel="00000000" w:rsidR="00000000" w:rsidRPr="00000000">
        <w:rPr>
          <w:rtl w:val="0"/>
        </w:rPr>
        <w:t xml:space="preserve">,</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Damodar</w:t>
        </w:r>
      </w:hyperlink>
      <w:r w:rsidDel="00000000" w:rsidR="00000000" w:rsidRPr="00000000">
        <w:rPr>
          <w:rtl w:val="0"/>
        </w:rPr>
        <w:t xml:space="preserve">, and</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Brandon</w:t>
        </w:r>
      </w:hyperlink>
      <w:r w:rsidDel="00000000" w:rsidR="00000000" w:rsidRPr="00000000">
        <w:rPr>
          <w:rtl w:val="0"/>
        </w:rPr>
        <w:t xml:space="preserve"> joined us as the founding engineering team.</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bxem9lasw1jo" w:id="3"/>
      <w:bookmarkEnd w:id="3"/>
      <w:r w:rsidDel="00000000" w:rsidR="00000000" w:rsidRPr="00000000">
        <w:rPr>
          <w:b w:val="1"/>
          <w:sz w:val="34"/>
          <w:szCs w:val="34"/>
          <w:rtl w:val="0"/>
        </w:rPr>
        <w:t xml:space="preserve">March 2021 - 5,000 GitHub Stars ⭐️</w:t>
      </w:r>
    </w:p>
    <w:p w:rsidR="00000000" w:rsidDel="00000000" w:rsidP="00000000" w:rsidRDefault="00000000" w:rsidRPr="00000000" w14:paraId="0000000B">
      <w:pPr>
        <w:spacing w:after="240" w:before="240" w:lineRule="auto"/>
        <w:rPr/>
      </w:pPr>
      <w:r w:rsidDel="00000000" w:rsidR="00000000" w:rsidRPr="00000000">
        <w:rPr>
          <w:rtl w:val="0"/>
        </w:rPr>
        <w:t xml:space="preserve">Four months after our company was officially established, we have celebrated the exciting milestones of reaching 5,000 GitHub stargazers.</w:t>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1v4b08iv3e5d" w:id="4"/>
      <w:bookmarkEnd w:id="4"/>
      <w:r w:rsidDel="00000000" w:rsidR="00000000" w:rsidRPr="00000000">
        <w:rPr>
          <w:b w:val="1"/>
          <w:sz w:val="34"/>
          <w:szCs w:val="34"/>
          <w:rtl w:val="0"/>
        </w:rPr>
        <w:t xml:space="preserve">March 2021 - 10,000 Community Members 💬</w:t>
      </w:r>
    </w:p>
    <w:p w:rsidR="00000000" w:rsidDel="00000000" w:rsidP="00000000" w:rsidRDefault="00000000" w:rsidRPr="00000000" w14:paraId="0000000D">
      <w:pPr>
        <w:spacing w:after="240" w:before="240" w:lineRule="auto"/>
        <w:rPr/>
      </w:pPr>
      <w:r w:rsidDel="00000000" w:rsidR="00000000" w:rsidRPr="00000000">
        <w:rPr>
          <w:rtl w:val="0"/>
        </w:rPr>
        <w:t xml:space="preserve">Another great milestone that we have reached during March 2021. Our community has reached 10,000 Orbit members, most of them coming from GitHub and Social Media.</w:t>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hwcp7q1psi3y" w:id="5"/>
      <w:bookmarkEnd w:id="5"/>
      <w:r w:rsidDel="00000000" w:rsidR="00000000" w:rsidRPr="00000000">
        <w:rPr>
          <w:b w:val="1"/>
          <w:sz w:val="34"/>
          <w:szCs w:val="34"/>
          <w:rtl w:val="0"/>
        </w:rPr>
        <w:t xml:space="preserve">May 2021 - $8.5M Seed Round 💰</w:t>
      </w:r>
    </w:p>
    <w:p w:rsidR="00000000" w:rsidDel="00000000" w:rsidP="00000000" w:rsidRDefault="00000000" w:rsidRPr="00000000" w14:paraId="0000000F">
      <w:pPr>
        <w:spacing w:after="240" w:before="240" w:lineRule="auto"/>
        <w:rPr/>
      </w:pPr>
      <w:r w:rsidDel="00000000" w:rsidR="00000000" w:rsidRPr="00000000">
        <w:rPr>
          <w:rtl w:val="0"/>
        </w:rPr>
        <w:t xml:space="preserve">Only six months after setting the Appwrite company and completing our first funding round, we felt we had great validation, momentum, and the initial team to support a faster pace of growth. With all these great things going for us, we’ve been able to complete our $8.5M seed round led by</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Bessemer Venture Partners</w:t>
        </w:r>
      </w:hyperlink>
      <w:r w:rsidDel="00000000" w:rsidR="00000000" w:rsidRPr="00000000">
        <w:rPr>
          <w:rtl w:val="0"/>
        </w:rPr>
        <w:t xml:space="preserve"> and</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Flybridge</w:t>
        </w:r>
      </w:hyperlink>
      <w:r w:rsidDel="00000000" w:rsidR="00000000" w:rsidRPr="00000000">
        <w:rPr>
          <w:rtl w:val="0"/>
        </w:rPr>
        <w:t xml:space="preserve">. During this round, both</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Amit Karp</w:t>
        </w:r>
      </w:hyperlink>
      <w:r w:rsidDel="00000000" w:rsidR="00000000" w:rsidRPr="00000000">
        <w:rPr>
          <w:rtl w:val="0"/>
        </w:rPr>
        <w:t xml:space="preserve"> and</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Chip Hazard</w:t>
        </w:r>
      </w:hyperlink>
      <w:r w:rsidDel="00000000" w:rsidR="00000000" w:rsidRPr="00000000">
        <w:rPr>
          <w:rtl w:val="0"/>
        </w:rPr>
        <w:t xml:space="preserve"> joined our board. We also got some amazing new angels to join us!</w:t>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pp7c7tqrtrro" w:id="6"/>
      <w:bookmarkEnd w:id="6"/>
      <w:r w:rsidDel="00000000" w:rsidR="00000000" w:rsidRPr="00000000">
        <w:rPr>
          <w:b w:val="1"/>
          <w:sz w:val="34"/>
          <w:szCs w:val="34"/>
          <w:rtl w:val="0"/>
        </w:rPr>
        <w:t xml:space="preserve">August 2021 - 10,000 GitHub Stars ⭐️</w:t>
      </w:r>
    </w:p>
    <w:p w:rsidR="00000000" w:rsidDel="00000000" w:rsidP="00000000" w:rsidRDefault="00000000" w:rsidRPr="00000000" w14:paraId="00000011">
      <w:pPr>
        <w:spacing w:after="240" w:before="240" w:lineRule="auto"/>
        <w:rPr/>
      </w:pPr>
      <w:r w:rsidDel="00000000" w:rsidR="00000000" w:rsidRPr="00000000">
        <w:rPr>
          <w:rtl w:val="0"/>
        </w:rPr>
        <w:t xml:space="preserve">Five months after gaining 5,000 GitHub stars, we have doubled our size by reaching the milestones of 10,000 GitHub stargazers. We are keeping our pace as one of the fastest-growing projects in GitHub’s history.</w:t>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m433uzrp4v27" w:id="7"/>
      <w:bookmarkEnd w:id="7"/>
      <w:r w:rsidDel="00000000" w:rsidR="00000000" w:rsidRPr="00000000">
        <w:rPr>
          <w:b w:val="1"/>
          <w:sz w:val="34"/>
          <w:szCs w:val="34"/>
          <w:rtl w:val="0"/>
        </w:rPr>
        <w:t xml:space="preserve">September 2021 - 50,000 Community Members 💬</w:t>
      </w:r>
    </w:p>
    <w:p w:rsidR="00000000" w:rsidDel="00000000" w:rsidP="00000000" w:rsidRDefault="00000000" w:rsidRPr="00000000" w14:paraId="00000013">
      <w:pPr>
        <w:spacing w:after="240" w:before="240" w:lineRule="auto"/>
        <w:rPr/>
      </w:pPr>
      <w:r w:rsidDel="00000000" w:rsidR="00000000" w:rsidRPr="00000000">
        <w:rPr>
          <w:rtl w:val="0"/>
        </w:rPr>
        <w:t xml:space="preserve">Nine months after our company was officially established, we have celebrated the exciting milestones of reaching 50,000 Orbit community members.</w:t>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ynmjgs9gypct" w:id="8"/>
      <w:bookmarkEnd w:id="8"/>
      <w:r w:rsidDel="00000000" w:rsidR="00000000" w:rsidRPr="00000000">
        <w:rPr>
          <w:b w:val="1"/>
          <w:sz w:val="34"/>
          <w:szCs w:val="34"/>
          <w:rtl w:val="0"/>
        </w:rPr>
        <w:t xml:space="preserve">October 2021 - Sponsoring Hacktoberfest 📣</w:t>
      </w:r>
    </w:p>
    <w:p w:rsidR="00000000" w:rsidDel="00000000" w:rsidP="00000000" w:rsidRDefault="00000000" w:rsidRPr="00000000" w14:paraId="00000015">
      <w:pPr>
        <w:spacing w:after="240" w:before="240" w:lineRule="auto"/>
        <w:rPr/>
      </w:pPr>
      <w:r w:rsidDel="00000000" w:rsidR="00000000" w:rsidRPr="00000000">
        <w:rPr>
          <w:rtl w:val="0"/>
        </w:rPr>
        <w:t xml:space="preserve">Back in September 2019, Appwrite has launched just before Hacktoberfest 19 event. Hacktoberfest is the biggest developers-led event, and we were privileged and honored to have the opportunity to become an official event sponsor. The event was a huge success for us and led to a remarkable increase in our brand awareness and community growth.</w:t>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ha49rgtwvm16" w:id="9"/>
      <w:bookmarkEnd w:id="9"/>
      <w:r w:rsidDel="00000000" w:rsidR="00000000" w:rsidRPr="00000000">
        <w:rPr>
          <w:b w:val="1"/>
          <w:sz w:val="34"/>
          <w:szCs w:val="34"/>
          <w:rtl w:val="0"/>
        </w:rPr>
        <w:t xml:space="preserve">November 2021 - 100,000 Community Members 💬</w:t>
      </w:r>
    </w:p>
    <w:p w:rsidR="00000000" w:rsidDel="00000000" w:rsidP="00000000" w:rsidRDefault="00000000" w:rsidRPr="00000000" w14:paraId="00000017">
      <w:pPr>
        <w:spacing w:after="240" w:before="240" w:lineRule="auto"/>
        <w:rPr/>
      </w:pPr>
      <w:r w:rsidDel="00000000" w:rsidR="00000000" w:rsidRPr="00000000">
        <w:rPr>
          <w:rtl w:val="0"/>
        </w:rPr>
        <w:t xml:space="preserve">With a huge boost that we got during Hacktoberfest, we’ve been able to double our community size again only two months after reaching 50,000 Orbit members in September 2021.</w:t>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5ucrosmiysje" w:id="10"/>
      <w:bookmarkEnd w:id="10"/>
      <w:r w:rsidDel="00000000" w:rsidR="00000000" w:rsidRPr="00000000">
        <w:rPr>
          <w:b w:val="1"/>
          <w:sz w:val="34"/>
          <w:szCs w:val="34"/>
          <w:rtl w:val="0"/>
        </w:rPr>
        <w:t xml:space="preserve">December 2021 - $27M Series A Round 💰</w:t>
      </w:r>
    </w:p>
    <w:p w:rsidR="00000000" w:rsidDel="00000000" w:rsidP="00000000" w:rsidRDefault="00000000" w:rsidRPr="00000000" w14:paraId="00000019">
      <w:pPr>
        <w:spacing w:after="240" w:before="240" w:lineRule="auto"/>
        <w:rPr/>
      </w:pPr>
      <w:r w:rsidDel="00000000" w:rsidR="00000000" w:rsidRPr="00000000">
        <w:rPr>
          <w:rtl w:val="0"/>
        </w:rPr>
        <w:t xml:space="preserve">Another six months have gone by, and we've completed our Series A round. This round was led by John Curtius and the Tiger team together with our amazing existing investors. 2022 is going to be bigger, better, and faster for Appwrite.</w:t>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w0hps3u16bsq" w:id="11"/>
      <w:bookmarkEnd w:id="11"/>
      <w:r w:rsidDel="00000000" w:rsidR="00000000" w:rsidRPr="00000000">
        <w:rPr>
          <w:b w:val="1"/>
          <w:sz w:val="34"/>
          <w:szCs w:val="34"/>
          <w:rtl w:val="0"/>
        </w:rPr>
        <w:t xml:space="preserve">May 2022 - Appwrite’s OSS Fund 🧞‍♂️</w:t>
      </w:r>
    </w:p>
    <w:p w:rsidR="00000000" w:rsidDel="00000000" w:rsidP="00000000" w:rsidRDefault="00000000" w:rsidRPr="00000000" w14:paraId="0000001B">
      <w:pPr>
        <w:spacing w:after="240" w:before="240" w:lineRule="auto"/>
        <w:rPr/>
      </w:pPr>
      <w:r w:rsidDel="00000000" w:rsidR="00000000" w:rsidRPr="00000000">
        <w:rPr>
          <w:rtl w:val="0"/>
        </w:rPr>
        <w:t xml:space="preserve">As of May 4th 2022 Appwrite is honored to support other open-source projects by setting aside a fund of $50,000 to sponsor OSS maintainers! Giving back to the community that builds and supports us so much, is in our blood. We were thrilled to see that within the first 5 days of the launch we reached 60+ submissions, and we are just getting started!</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inkedin.com/in/brandonleckemby/" TargetMode="External"/><Relationship Id="rId22" Type="http://schemas.openxmlformats.org/officeDocument/2006/relationships/hyperlink" Target="https://www.bvp.com/" TargetMode="External"/><Relationship Id="rId21" Type="http://schemas.openxmlformats.org/officeDocument/2006/relationships/hyperlink" Target="https://www.linkedin.com/in/brandonleckemby/" TargetMode="External"/><Relationship Id="rId24" Type="http://schemas.openxmlformats.org/officeDocument/2006/relationships/hyperlink" Target="https://www.flybridge.com/" TargetMode="External"/><Relationship Id="rId23" Type="http://schemas.openxmlformats.org/officeDocument/2006/relationships/hyperlink" Target="https://www.bv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bexinvestors.com/" TargetMode="External"/><Relationship Id="rId26" Type="http://schemas.openxmlformats.org/officeDocument/2006/relationships/hyperlink" Target="https://www.linkedin.com/in/amitkarp" TargetMode="External"/><Relationship Id="rId25" Type="http://schemas.openxmlformats.org/officeDocument/2006/relationships/hyperlink" Target="https://www.flybridge.com/" TargetMode="External"/><Relationship Id="rId28" Type="http://schemas.openxmlformats.org/officeDocument/2006/relationships/hyperlink" Target="https://www.linkedin.com/in/chiphazard" TargetMode="External"/><Relationship Id="rId27" Type="http://schemas.openxmlformats.org/officeDocument/2006/relationships/hyperlink" Target="https://www.linkedin.com/in/amitkarp" TargetMode="External"/><Relationship Id="rId5" Type="http://schemas.openxmlformats.org/officeDocument/2006/relationships/styles" Target="styles.xml"/><Relationship Id="rId6" Type="http://schemas.openxmlformats.org/officeDocument/2006/relationships/hyperlink" Target="https://www.linkedin.com/in/eldadfux/" TargetMode="External"/><Relationship Id="rId29" Type="http://schemas.openxmlformats.org/officeDocument/2006/relationships/hyperlink" Target="https://www.linkedin.com/in/chiphazard" TargetMode="External"/><Relationship Id="rId7" Type="http://schemas.openxmlformats.org/officeDocument/2006/relationships/hyperlink" Target="https://www.linkedin.com/in/eldadfux/" TargetMode="External"/><Relationship Id="rId8" Type="http://schemas.openxmlformats.org/officeDocument/2006/relationships/hyperlink" Target="https://www.ibexinvestors.com/" TargetMode="External"/><Relationship Id="rId11" Type="http://schemas.openxmlformats.org/officeDocument/2006/relationships/hyperlink" Target="https://seedcamp.com/" TargetMode="External"/><Relationship Id="rId10" Type="http://schemas.openxmlformats.org/officeDocument/2006/relationships/hyperlink" Target="https://seedcamp.com/" TargetMode="External"/><Relationship Id="rId13" Type="http://schemas.openxmlformats.org/officeDocument/2006/relationships/hyperlink" Target="https://www.linkedin.com/in/nicolegp" TargetMode="External"/><Relationship Id="rId12" Type="http://schemas.openxmlformats.org/officeDocument/2006/relationships/hyperlink" Target="https://www.linkedin.com/in/nicolegp" TargetMode="External"/><Relationship Id="rId15" Type="http://schemas.openxmlformats.org/officeDocument/2006/relationships/hyperlink" Target="https://www.linkedin.com/in/christyjacob4/" TargetMode="External"/><Relationship Id="rId14" Type="http://schemas.openxmlformats.org/officeDocument/2006/relationships/hyperlink" Target="https://www.linkedin.com/in/christyjacob4/" TargetMode="External"/><Relationship Id="rId17" Type="http://schemas.openxmlformats.org/officeDocument/2006/relationships/hyperlink" Target="https://www.linkedin.com/in/torstendittmann/" TargetMode="External"/><Relationship Id="rId16" Type="http://schemas.openxmlformats.org/officeDocument/2006/relationships/hyperlink" Target="https://www.linkedin.com/in/torstendittmann/" TargetMode="External"/><Relationship Id="rId19" Type="http://schemas.openxmlformats.org/officeDocument/2006/relationships/hyperlink" Target="https://www.linkedin.com/in/lohanidamodar/" TargetMode="External"/><Relationship Id="rId18" Type="http://schemas.openxmlformats.org/officeDocument/2006/relationships/hyperlink" Target="https://www.linkedin.com/in/lohanidamo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