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DEF6B" w14:textId="2162CDDF" w:rsidR="00B115BF" w:rsidRPr="0070795A" w:rsidRDefault="00E7207F" w:rsidP="0070795A">
      <w:pPr>
        <w:spacing w:after="0"/>
        <w:ind w:right="566"/>
        <w:jc w:val="center"/>
        <w:rPr>
          <w:rFonts w:ascii="Times New Roman" w:hAnsi="Times New Roman" w:cs="Times New Roman"/>
          <w:b/>
          <w:sz w:val="36"/>
          <w:szCs w:val="36"/>
          <w:lang w:val="en-US"/>
        </w:rPr>
      </w:pPr>
      <w:r w:rsidRPr="0070795A">
        <w:rPr>
          <w:rFonts w:ascii="Times New Roman" w:hAnsi="Times New Roman" w:cs="Times New Roman"/>
          <w:b/>
          <w:sz w:val="36"/>
          <w:szCs w:val="36"/>
          <w:lang w:val="en-US"/>
        </w:rPr>
        <w:t xml:space="preserve">The </w:t>
      </w:r>
      <w:r w:rsidR="00B115BF" w:rsidRPr="0070795A">
        <w:rPr>
          <w:rFonts w:ascii="Times New Roman" w:hAnsi="Times New Roman" w:cs="Times New Roman"/>
          <w:b/>
          <w:sz w:val="36"/>
          <w:szCs w:val="36"/>
          <w:lang w:val="en-US"/>
        </w:rPr>
        <w:t>P</w:t>
      </w:r>
      <w:r w:rsidRPr="0070795A">
        <w:rPr>
          <w:rFonts w:ascii="Times New Roman" w:hAnsi="Times New Roman" w:cs="Times New Roman"/>
          <w:b/>
          <w:sz w:val="36"/>
          <w:szCs w:val="36"/>
          <w:lang w:val="en-US"/>
        </w:rPr>
        <w:t xml:space="preserve">henomenon of </w:t>
      </w:r>
      <w:r w:rsidR="00B115BF" w:rsidRPr="0070795A">
        <w:rPr>
          <w:rFonts w:ascii="Times New Roman" w:hAnsi="Times New Roman" w:cs="Times New Roman"/>
          <w:b/>
          <w:sz w:val="36"/>
          <w:szCs w:val="36"/>
          <w:lang w:val="en-US"/>
        </w:rPr>
        <w:t>U</w:t>
      </w:r>
      <w:r w:rsidRPr="0070795A">
        <w:rPr>
          <w:rFonts w:ascii="Times New Roman" w:hAnsi="Times New Roman" w:cs="Times New Roman"/>
          <w:b/>
          <w:sz w:val="36"/>
          <w:szCs w:val="36"/>
          <w:lang w:val="en-US"/>
        </w:rPr>
        <w:t xml:space="preserve">npopular </w:t>
      </w:r>
      <w:r w:rsidR="00B115BF" w:rsidRPr="0070795A">
        <w:rPr>
          <w:rFonts w:ascii="Times New Roman" w:hAnsi="Times New Roman" w:cs="Times New Roman"/>
          <w:b/>
          <w:sz w:val="36"/>
          <w:szCs w:val="36"/>
          <w:lang w:val="en-US"/>
        </w:rPr>
        <w:t>P</w:t>
      </w:r>
      <w:r w:rsidRPr="0070795A">
        <w:rPr>
          <w:rFonts w:ascii="Times New Roman" w:hAnsi="Times New Roman" w:cs="Times New Roman"/>
          <w:b/>
          <w:sz w:val="36"/>
          <w:szCs w:val="36"/>
          <w:lang w:val="en-US"/>
        </w:rPr>
        <w:t xml:space="preserve">olitical </w:t>
      </w:r>
      <w:r w:rsidR="00B115BF" w:rsidRPr="0070795A">
        <w:rPr>
          <w:rFonts w:ascii="Times New Roman" w:hAnsi="Times New Roman" w:cs="Times New Roman"/>
          <w:b/>
          <w:sz w:val="36"/>
          <w:szCs w:val="36"/>
          <w:lang w:val="en-US"/>
        </w:rPr>
        <w:t>D</w:t>
      </w:r>
      <w:r w:rsidRPr="0070795A">
        <w:rPr>
          <w:rFonts w:ascii="Times New Roman" w:hAnsi="Times New Roman" w:cs="Times New Roman"/>
          <w:b/>
          <w:sz w:val="36"/>
          <w:szCs w:val="36"/>
          <w:lang w:val="en-US"/>
        </w:rPr>
        <w:t>ecision</w:t>
      </w:r>
      <w:r w:rsidR="00B115BF" w:rsidRPr="0070795A">
        <w:rPr>
          <w:rFonts w:ascii="Times New Roman" w:hAnsi="Times New Roman" w:cs="Times New Roman"/>
          <w:b/>
          <w:sz w:val="36"/>
          <w:szCs w:val="36"/>
          <w:lang w:val="en-US"/>
        </w:rPr>
        <w:t>s:</w:t>
      </w:r>
    </w:p>
    <w:p w14:paraId="4E4C3FDF" w14:textId="5A7C4FFD" w:rsidR="007117C7" w:rsidRPr="0070795A" w:rsidRDefault="00B115BF" w:rsidP="0070795A">
      <w:pPr>
        <w:spacing w:after="0"/>
        <w:ind w:right="566"/>
        <w:jc w:val="center"/>
        <w:rPr>
          <w:rFonts w:ascii="Times New Roman" w:hAnsi="Times New Roman" w:cs="Times New Roman"/>
          <w:b/>
          <w:sz w:val="36"/>
          <w:szCs w:val="36"/>
          <w:lang w:val="en-US"/>
        </w:rPr>
      </w:pPr>
      <w:r w:rsidRPr="0070795A">
        <w:rPr>
          <w:rFonts w:ascii="Times New Roman" w:hAnsi="Times New Roman" w:cs="Times New Roman"/>
          <w:b/>
          <w:sz w:val="36"/>
          <w:szCs w:val="36"/>
          <w:lang w:val="en-US"/>
        </w:rPr>
        <w:t>T</w:t>
      </w:r>
      <w:r w:rsidR="009E7A00" w:rsidRPr="0070795A">
        <w:rPr>
          <w:rFonts w:ascii="Times New Roman" w:hAnsi="Times New Roman" w:cs="Times New Roman"/>
          <w:b/>
          <w:sz w:val="36"/>
          <w:szCs w:val="36"/>
          <w:lang w:val="en-US"/>
        </w:rPr>
        <w:t>heoretical</w:t>
      </w:r>
      <w:r w:rsidR="00E7207F" w:rsidRPr="0070795A">
        <w:rPr>
          <w:rFonts w:ascii="Times New Roman" w:hAnsi="Times New Roman" w:cs="Times New Roman"/>
          <w:b/>
          <w:sz w:val="36"/>
          <w:szCs w:val="36"/>
          <w:lang w:val="en-US"/>
        </w:rPr>
        <w:t xml:space="preserve"> </w:t>
      </w:r>
      <w:r w:rsidRPr="0070795A">
        <w:rPr>
          <w:rFonts w:ascii="Times New Roman" w:hAnsi="Times New Roman" w:cs="Times New Roman"/>
          <w:b/>
          <w:sz w:val="36"/>
          <w:szCs w:val="36"/>
          <w:lang w:val="en-US"/>
        </w:rPr>
        <w:t>F</w:t>
      </w:r>
      <w:r w:rsidR="00E7207F" w:rsidRPr="0070795A">
        <w:rPr>
          <w:rFonts w:ascii="Times New Roman" w:hAnsi="Times New Roman" w:cs="Times New Roman"/>
          <w:b/>
          <w:sz w:val="36"/>
          <w:szCs w:val="36"/>
          <w:lang w:val="en-US"/>
        </w:rPr>
        <w:t xml:space="preserve">rameworks and </w:t>
      </w:r>
      <w:r w:rsidRPr="0070795A">
        <w:rPr>
          <w:rFonts w:ascii="Times New Roman" w:hAnsi="Times New Roman" w:cs="Times New Roman"/>
          <w:b/>
          <w:sz w:val="36"/>
          <w:szCs w:val="36"/>
          <w:lang w:val="en-US"/>
        </w:rPr>
        <w:t>P</w:t>
      </w:r>
      <w:r w:rsidR="00E7207F" w:rsidRPr="0070795A">
        <w:rPr>
          <w:rFonts w:ascii="Times New Roman" w:hAnsi="Times New Roman" w:cs="Times New Roman"/>
          <w:b/>
          <w:sz w:val="36"/>
          <w:szCs w:val="36"/>
          <w:lang w:val="en-US"/>
        </w:rPr>
        <w:t xml:space="preserve">ractical </w:t>
      </w:r>
      <w:r w:rsidRPr="0070795A">
        <w:rPr>
          <w:rFonts w:ascii="Times New Roman" w:hAnsi="Times New Roman" w:cs="Times New Roman"/>
          <w:b/>
          <w:sz w:val="36"/>
          <w:szCs w:val="36"/>
          <w:lang w:val="en-US"/>
        </w:rPr>
        <w:t>T</w:t>
      </w:r>
      <w:r w:rsidR="00E7207F" w:rsidRPr="0070795A">
        <w:rPr>
          <w:rFonts w:ascii="Times New Roman" w:hAnsi="Times New Roman" w:cs="Times New Roman"/>
          <w:b/>
          <w:sz w:val="36"/>
          <w:szCs w:val="36"/>
          <w:lang w:val="en-US"/>
        </w:rPr>
        <w:t xml:space="preserve">rends in </w:t>
      </w:r>
      <w:r w:rsidRPr="0070795A">
        <w:rPr>
          <w:rFonts w:ascii="Times New Roman" w:hAnsi="Times New Roman" w:cs="Times New Roman"/>
          <w:b/>
          <w:sz w:val="36"/>
          <w:szCs w:val="36"/>
          <w:lang w:val="en-US"/>
        </w:rPr>
        <w:t>T</w:t>
      </w:r>
      <w:r w:rsidR="00E7207F" w:rsidRPr="0070795A">
        <w:rPr>
          <w:rFonts w:ascii="Times New Roman" w:hAnsi="Times New Roman" w:cs="Times New Roman"/>
          <w:b/>
          <w:sz w:val="36"/>
          <w:szCs w:val="36"/>
          <w:lang w:val="en-US"/>
        </w:rPr>
        <w:t xml:space="preserve">erms of the </w:t>
      </w:r>
      <w:r w:rsidRPr="0070795A">
        <w:rPr>
          <w:rFonts w:ascii="Times New Roman" w:hAnsi="Times New Roman" w:cs="Times New Roman"/>
          <w:b/>
          <w:sz w:val="36"/>
          <w:szCs w:val="36"/>
          <w:lang w:val="en-US"/>
        </w:rPr>
        <w:t>T</w:t>
      </w:r>
      <w:r w:rsidR="00706BFD" w:rsidRPr="0070795A">
        <w:rPr>
          <w:rFonts w:ascii="Times New Roman" w:hAnsi="Times New Roman" w:cs="Times New Roman"/>
          <w:b/>
          <w:sz w:val="36"/>
          <w:szCs w:val="36"/>
          <w:lang w:val="en-US"/>
        </w:rPr>
        <w:t xml:space="preserve">ransitional </w:t>
      </w:r>
      <w:r w:rsidRPr="0070795A">
        <w:rPr>
          <w:rFonts w:ascii="Times New Roman" w:hAnsi="Times New Roman" w:cs="Times New Roman"/>
          <w:b/>
          <w:sz w:val="36"/>
          <w:szCs w:val="36"/>
          <w:lang w:val="en-US"/>
        </w:rPr>
        <w:t>S</w:t>
      </w:r>
      <w:r w:rsidR="00706BFD" w:rsidRPr="0070795A">
        <w:rPr>
          <w:rFonts w:ascii="Times New Roman" w:hAnsi="Times New Roman" w:cs="Times New Roman"/>
          <w:b/>
          <w:sz w:val="36"/>
          <w:szCs w:val="36"/>
          <w:lang w:val="en-US"/>
        </w:rPr>
        <w:t>tate</w:t>
      </w:r>
    </w:p>
    <w:p w14:paraId="5E3B1BDC" w14:textId="77777777" w:rsidR="00E179D0" w:rsidRPr="00E179D0" w:rsidRDefault="00E179D0" w:rsidP="008C5945">
      <w:pPr>
        <w:ind w:right="566"/>
        <w:jc w:val="both"/>
        <w:rPr>
          <w:rFonts w:ascii="Times New Roman" w:hAnsi="Times New Roman" w:cs="Times New Roman"/>
          <w:b/>
          <w:sz w:val="24"/>
          <w:szCs w:val="24"/>
          <w:lang w:val="en-US"/>
        </w:rPr>
      </w:pPr>
    </w:p>
    <w:p w14:paraId="18A4354B" w14:textId="70ABA04F" w:rsidR="002923FF" w:rsidRPr="002923FF" w:rsidRDefault="002923FF" w:rsidP="0070795A">
      <w:pPr>
        <w:spacing w:after="0"/>
        <w:ind w:right="566"/>
        <w:jc w:val="center"/>
        <w:rPr>
          <w:rFonts w:ascii="Times New Roman" w:hAnsi="Times New Roman" w:cs="Times New Roman"/>
          <w:sz w:val="24"/>
          <w:szCs w:val="24"/>
          <w:lang w:val="en-US"/>
        </w:rPr>
      </w:pPr>
      <w:r w:rsidRPr="0070795A">
        <w:rPr>
          <w:rFonts w:ascii="Times New Roman" w:hAnsi="Times New Roman" w:cs="Times New Roman"/>
          <w:b/>
          <w:bCs/>
          <w:sz w:val="28"/>
          <w:szCs w:val="28"/>
          <w:lang w:val="en-US"/>
        </w:rPr>
        <w:t xml:space="preserve">Olga </w:t>
      </w:r>
      <w:proofErr w:type="spellStart"/>
      <w:r w:rsidRPr="0070795A">
        <w:rPr>
          <w:rFonts w:ascii="Times New Roman" w:hAnsi="Times New Roman" w:cs="Times New Roman"/>
          <w:b/>
          <w:bCs/>
          <w:sz w:val="28"/>
          <w:szCs w:val="28"/>
          <w:lang w:val="en-US"/>
        </w:rPr>
        <w:t>Trokhinova</w:t>
      </w:r>
      <w:proofErr w:type="spellEnd"/>
    </w:p>
    <w:p w14:paraId="598731EB" w14:textId="77777777" w:rsidR="002923FF" w:rsidRDefault="002923FF" w:rsidP="00E136CC">
      <w:pPr>
        <w:ind w:right="566"/>
        <w:jc w:val="both"/>
        <w:rPr>
          <w:rFonts w:ascii="Times New Roman" w:hAnsi="Times New Roman" w:cs="Times New Roman"/>
          <w:b/>
          <w:sz w:val="24"/>
          <w:szCs w:val="24"/>
          <w:lang w:val="en-US"/>
        </w:rPr>
      </w:pPr>
    </w:p>
    <w:p w14:paraId="1CA8BC90" w14:textId="066B6B64" w:rsidR="00E136CC" w:rsidRDefault="00E136CC" w:rsidP="00E136CC">
      <w:pPr>
        <w:ind w:right="566"/>
        <w:jc w:val="both"/>
        <w:rPr>
          <w:rFonts w:ascii="Times New Roman" w:hAnsi="Times New Roman" w:cs="Times New Roman"/>
          <w:b/>
          <w:sz w:val="24"/>
          <w:szCs w:val="24"/>
          <w:lang w:val="en-US"/>
        </w:rPr>
      </w:pPr>
      <w:r>
        <w:rPr>
          <w:rFonts w:ascii="Times New Roman" w:hAnsi="Times New Roman" w:cs="Times New Roman"/>
          <w:b/>
          <w:sz w:val="24"/>
          <w:szCs w:val="24"/>
          <w:lang w:val="en-US"/>
        </w:rPr>
        <w:t>Abstract</w:t>
      </w:r>
      <w:r w:rsidR="00E179D0" w:rsidRPr="00E179D0">
        <w:rPr>
          <w:rFonts w:ascii="Times New Roman" w:hAnsi="Times New Roman" w:cs="Times New Roman"/>
          <w:b/>
          <w:sz w:val="24"/>
          <w:szCs w:val="24"/>
          <w:lang w:val="en-US"/>
        </w:rPr>
        <w:t xml:space="preserve"> </w:t>
      </w:r>
    </w:p>
    <w:p w14:paraId="10569A89" w14:textId="77777777" w:rsidR="00E7207F" w:rsidRPr="00E179D0" w:rsidRDefault="00E136CC" w:rsidP="00E136CC">
      <w:pPr>
        <w:ind w:right="566"/>
        <w:jc w:val="both"/>
        <w:rPr>
          <w:rFonts w:ascii="Times New Roman" w:hAnsi="Times New Roman" w:cs="Times New Roman"/>
          <w:sz w:val="24"/>
          <w:szCs w:val="24"/>
          <w:lang w:val="en-US"/>
        </w:rPr>
      </w:pPr>
      <w:r>
        <w:rPr>
          <w:rFonts w:ascii="Times New Roman" w:hAnsi="Times New Roman" w:cs="Times New Roman"/>
          <w:sz w:val="24"/>
          <w:szCs w:val="24"/>
          <w:lang w:val="en-US"/>
        </w:rPr>
        <w:t>This</w:t>
      </w:r>
      <w:r w:rsidR="00E179D0" w:rsidRPr="00E179D0">
        <w:rPr>
          <w:rFonts w:ascii="Times New Roman" w:hAnsi="Times New Roman" w:cs="Times New Roman"/>
          <w:sz w:val="24"/>
          <w:szCs w:val="24"/>
          <w:lang w:val="en-US"/>
        </w:rPr>
        <w:t xml:space="preserve"> article describes the phenomenon of an unpopular political decision, </w:t>
      </w:r>
      <w:r>
        <w:rPr>
          <w:rFonts w:ascii="Times New Roman" w:hAnsi="Times New Roman" w:cs="Times New Roman"/>
          <w:sz w:val="24"/>
          <w:szCs w:val="24"/>
          <w:lang w:val="en-US"/>
        </w:rPr>
        <w:t>which combines</w:t>
      </w:r>
      <w:r w:rsidR="00E179D0" w:rsidRPr="00E179D0">
        <w:rPr>
          <w:rFonts w:ascii="Times New Roman" w:hAnsi="Times New Roman" w:cs="Times New Roman"/>
          <w:sz w:val="24"/>
          <w:szCs w:val="24"/>
          <w:lang w:val="en-US"/>
        </w:rPr>
        <w:t xml:space="preserve"> various interpretations of </w:t>
      </w:r>
      <w:r>
        <w:rPr>
          <w:rFonts w:ascii="Times New Roman" w:hAnsi="Times New Roman" w:cs="Times New Roman"/>
          <w:sz w:val="24"/>
          <w:szCs w:val="24"/>
          <w:lang w:val="en-US"/>
        </w:rPr>
        <w:t>this scholarly definition</w:t>
      </w:r>
      <w:r w:rsidR="00E179D0" w:rsidRPr="00E179D0">
        <w:rPr>
          <w:rFonts w:ascii="Times New Roman" w:hAnsi="Times New Roman" w:cs="Times New Roman"/>
          <w:sz w:val="24"/>
          <w:szCs w:val="24"/>
          <w:lang w:val="en-US"/>
        </w:rPr>
        <w:t xml:space="preserve"> </w:t>
      </w:r>
      <w:r>
        <w:rPr>
          <w:rFonts w:ascii="Times New Roman" w:hAnsi="Times New Roman" w:cs="Times New Roman"/>
          <w:sz w:val="24"/>
          <w:szCs w:val="24"/>
          <w:lang w:val="en-US"/>
        </w:rPr>
        <w:t>being new for</w:t>
      </w:r>
      <w:r w:rsidR="00E179D0" w:rsidRPr="00E179D0">
        <w:rPr>
          <w:rFonts w:ascii="Times New Roman" w:hAnsi="Times New Roman" w:cs="Times New Roman"/>
          <w:sz w:val="24"/>
          <w:szCs w:val="24"/>
          <w:lang w:val="en-US"/>
        </w:rPr>
        <w:t xml:space="preserve"> political science. </w:t>
      </w:r>
      <w:r>
        <w:rPr>
          <w:rFonts w:ascii="Times New Roman" w:hAnsi="Times New Roman" w:cs="Times New Roman"/>
          <w:sz w:val="24"/>
          <w:szCs w:val="24"/>
          <w:lang w:val="en-US"/>
        </w:rPr>
        <w:t xml:space="preserve">Along with </w:t>
      </w:r>
      <w:r w:rsidR="00E179D0" w:rsidRPr="00E179D0">
        <w:rPr>
          <w:rFonts w:ascii="Times New Roman" w:hAnsi="Times New Roman" w:cs="Times New Roman"/>
          <w:sz w:val="24"/>
          <w:szCs w:val="24"/>
          <w:lang w:val="en-US"/>
        </w:rPr>
        <w:t xml:space="preserve">the phenomenon </w:t>
      </w:r>
      <w:r>
        <w:rPr>
          <w:rFonts w:ascii="Times New Roman" w:hAnsi="Times New Roman" w:cs="Times New Roman"/>
          <w:sz w:val="24"/>
          <w:szCs w:val="24"/>
          <w:lang w:val="en-US"/>
        </w:rPr>
        <w:t>that looks greatly interesting for modern humanity science</w:t>
      </w:r>
      <w:r w:rsidR="00E179D0" w:rsidRPr="00E179D0">
        <w:rPr>
          <w:rFonts w:ascii="Times New Roman" w:hAnsi="Times New Roman" w:cs="Times New Roman"/>
          <w:sz w:val="24"/>
          <w:szCs w:val="24"/>
          <w:lang w:val="en-US"/>
        </w:rPr>
        <w:t>, its communication support</w:t>
      </w:r>
      <w:r>
        <w:rPr>
          <w:rFonts w:ascii="Times New Roman" w:hAnsi="Times New Roman" w:cs="Times New Roman"/>
          <w:sz w:val="24"/>
          <w:szCs w:val="24"/>
          <w:lang w:val="en-US"/>
        </w:rPr>
        <w:t xml:space="preserve"> is also of importance for studying</w:t>
      </w:r>
      <w:r w:rsidR="00E179D0" w:rsidRPr="00E179D0">
        <w:rPr>
          <w:rFonts w:ascii="Times New Roman" w:hAnsi="Times New Roman" w:cs="Times New Roman"/>
          <w:sz w:val="24"/>
          <w:szCs w:val="24"/>
          <w:lang w:val="en-US"/>
        </w:rPr>
        <w:t xml:space="preserve">. An unpopular political decision </w:t>
      </w:r>
      <w:r>
        <w:rPr>
          <w:rFonts w:ascii="Times New Roman" w:hAnsi="Times New Roman" w:cs="Times New Roman"/>
          <w:sz w:val="24"/>
          <w:szCs w:val="24"/>
          <w:lang w:val="en-US"/>
        </w:rPr>
        <w:t>becomes a</w:t>
      </w:r>
      <w:r w:rsidR="00E179D0" w:rsidRPr="00E179D0">
        <w:rPr>
          <w:rFonts w:ascii="Times New Roman" w:hAnsi="Times New Roman" w:cs="Times New Roman"/>
          <w:sz w:val="24"/>
          <w:szCs w:val="24"/>
          <w:lang w:val="en-US"/>
        </w:rPr>
        <w:t xml:space="preserve"> commonplace in </w:t>
      </w:r>
      <w:r>
        <w:rPr>
          <w:rFonts w:ascii="Times New Roman" w:hAnsi="Times New Roman" w:cs="Times New Roman"/>
          <w:sz w:val="24"/>
          <w:szCs w:val="24"/>
          <w:lang w:val="en-US"/>
        </w:rPr>
        <w:t xml:space="preserve">the </w:t>
      </w:r>
      <w:r w:rsidR="00E179D0" w:rsidRPr="00E179D0">
        <w:rPr>
          <w:rFonts w:ascii="Times New Roman" w:hAnsi="Times New Roman" w:cs="Times New Roman"/>
          <w:sz w:val="24"/>
          <w:szCs w:val="24"/>
          <w:lang w:val="en-US"/>
        </w:rPr>
        <w:t xml:space="preserve">modern </w:t>
      </w:r>
      <w:r>
        <w:rPr>
          <w:rFonts w:ascii="Times New Roman" w:hAnsi="Times New Roman" w:cs="Times New Roman"/>
          <w:sz w:val="24"/>
          <w:szCs w:val="24"/>
          <w:lang w:val="en-US"/>
        </w:rPr>
        <w:t xml:space="preserve">theory of political </w:t>
      </w:r>
      <w:r w:rsidR="00E179D0" w:rsidRPr="00E179D0">
        <w:rPr>
          <w:rFonts w:ascii="Times New Roman" w:hAnsi="Times New Roman" w:cs="Times New Roman"/>
          <w:sz w:val="24"/>
          <w:szCs w:val="24"/>
          <w:lang w:val="en-US"/>
        </w:rPr>
        <w:t>transitio</w:t>
      </w:r>
      <w:r>
        <w:rPr>
          <w:rFonts w:ascii="Times New Roman" w:hAnsi="Times New Roman" w:cs="Times New Roman"/>
          <w:sz w:val="24"/>
          <w:szCs w:val="24"/>
          <w:lang w:val="en-US"/>
        </w:rPr>
        <w:t>n</w:t>
      </w:r>
      <w:r w:rsidR="00E179D0" w:rsidRPr="00E179D0">
        <w:rPr>
          <w:rFonts w:ascii="Times New Roman" w:hAnsi="Times New Roman" w:cs="Times New Roman"/>
          <w:sz w:val="24"/>
          <w:szCs w:val="24"/>
          <w:lang w:val="en-US"/>
        </w:rPr>
        <w:t xml:space="preserve">, due to the dominant role of the state </w:t>
      </w:r>
      <w:r>
        <w:rPr>
          <w:rFonts w:ascii="Times New Roman" w:hAnsi="Times New Roman" w:cs="Times New Roman"/>
          <w:sz w:val="24"/>
          <w:szCs w:val="24"/>
          <w:lang w:val="en-US"/>
        </w:rPr>
        <w:t>which plays a pivotal role in this process</w:t>
      </w:r>
      <w:r w:rsidR="00E179D0" w:rsidRPr="00E179D0">
        <w:rPr>
          <w:rFonts w:ascii="Times New Roman" w:hAnsi="Times New Roman" w:cs="Times New Roman"/>
          <w:sz w:val="24"/>
          <w:szCs w:val="24"/>
          <w:lang w:val="en-US"/>
        </w:rPr>
        <w:t>. The article discusses the prac</w:t>
      </w:r>
      <w:r>
        <w:rPr>
          <w:rFonts w:ascii="Times New Roman" w:hAnsi="Times New Roman" w:cs="Times New Roman"/>
          <w:sz w:val="24"/>
          <w:szCs w:val="24"/>
          <w:lang w:val="en-US"/>
        </w:rPr>
        <w:t>tice of the communication support towards the</w:t>
      </w:r>
      <w:r w:rsidR="00E179D0" w:rsidRPr="00E179D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Russian </w:t>
      </w:r>
      <w:r w:rsidR="00E179D0" w:rsidRPr="00E179D0">
        <w:rPr>
          <w:rFonts w:ascii="Times New Roman" w:hAnsi="Times New Roman" w:cs="Times New Roman"/>
          <w:sz w:val="24"/>
          <w:szCs w:val="24"/>
          <w:lang w:val="en-US"/>
        </w:rPr>
        <w:t>pension reform</w:t>
      </w:r>
      <w:r>
        <w:rPr>
          <w:rFonts w:ascii="Times New Roman" w:hAnsi="Times New Roman" w:cs="Times New Roman"/>
          <w:sz w:val="24"/>
          <w:szCs w:val="24"/>
          <w:lang w:val="en-US"/>
        </w:rPr>
        <w:t xml:space="preserve"> which turned out to be cornerstone of public debates in this country in the last few years. </w:t>
      </w:r>
      <w:r w:rsidR="00E179D0" w:rsidRPr="00E179D0">
        <w:rPr>
          <w:rFonts w:ascii="Times New Roman" w:hAnsi="Times New Roman" w:cs="Times New Roman"/>
          <w:sz w:val="24"/>
          <w:szCs w:val="24"/>
          <w:lang w:val="en-US"/>
        </w:rPr>
        <w:t>.</w:t>
      </w:r>
    </w:p>
    <w:p w14:paraId="0F61F2A3" w14:textId="306F0D63" w:rsidR="00E179D0" w:rsidRPr="00E179D0" w:rsidRDefault="00E179D0" w:rsidP="0070795A">
      <w:pPr>
        <w:spacing w:after="0"/>
        <w:ind w:right="566"/>
        <w:jc w:val="both"/>
        <w:rPr>
          <w:rFonts w:ascii="Times New Roman" w:hAnsi="Times New Roman" w:cs="Times New Roman"/>
          <w:b/>
          <w:sz w:val="24"/>
          <w:szCs w:val="24"/>
          <w:lang w:val="en-US"/>
        </w:rPr>
      </w:pPr>
      <w:r w:rsidRPr="00E179D0">
        <w:rPr>
          <w:rFonts w:ascii="Times New Roman" w:hAnsi="Times New Roman" w:cs="Times New Roman"/>
          <w:b/>
          <w:sz w:val="24"/>
          <w:szCs w:val="24"/>
          <w:lang w:val="en-US"/>
        </w:rPr>
        <w:t xml:space="preserve">Keywords: </w:t>
      </w:r>
      <w:r w:rsidR="0070795A">
        <w:rPr>
          <w:rFonts w:ascii="Times New Roman" w:hAnsi="Times New Roman" w:cs="Times New Roman"/>
          <w:sz w:val="24"/>
          <w:szCs w:val="24"/>
          <w:lang w:val="en-US"/>
        </w:rPr>
        <w:t>u</w:t>
      </w:r>
      <w:r w:rsidR="00E4324E" w:rsidRPr="00E179D0">
        <w:rPr>
          <w:rFonts w:ascii="Times New Roman" w:hAnsi="Times New Roman" w:cs="Times New Roman"/>
          <w:sz w:val="24"/>
          <w:szCs w:val="24"/>
          <w:lang w:val="en-US"/>
        </w:rPr>
        <w:t>npopular</w:t>
      </w:r>
      <w:r w:rsidRPr="00E179D0">
        <w:rPr>
          <w:rFonts w:ascii="Times New Roman" w:hAnsi="Times New Roman" w:cs="Times New Roman"/>
          <w:sz w:val="24"/>
          <w:szCs w:val="24"/>
          <w:lang w:val="en-US"/>
        </w:rPr>
        <w:t xml:space="preserve"> political decision, media, consensus, interest, communication</w:t>
      </w:r>
    </w:p>
    <w:p w14:paraId="3BA620CC" w14:textId="2F61600A" w:rsidR="00491092" w:rsidRDefault="00491092" w:rsidP="008C5945">
      <w:pPr>
        <w:ind w:right="566"/>
        <w:jc w:val="both"/>
        <w:rPr>
          <w:rFonts w:ascii="Times New Roman" w:hAnsi="Times New Roman" w:cs="Times New Roman"/>
          <w:b/>
          <w:sz w:val="24"/>
          <w:szCs w:val="24"/>
          <w:lang w:val="en-US"/>
        </w:rPr>
      </w:pPr>
    </w:p>
    <w:p w14:paraId="45338769" w14:textId="73E4387B" w:rsidR="0070795A" w:rsidRPr="002923FF" w:rsidRDefault="0070795A" w:rsidP="0070795A">
      <w:pPr>
        <w:spacing w:after="0"/>
        <w:ind w:right="566"/>
        <w:rPr>
          <w:rFonts w:ascii="Times New Roman" w:hAnsi="Times New Roman" w:cs="Times New Roman"/>
          <w:sz w:val="24"/>
          <w:szCs w:val="24"/>
          <w:lang w:val="en-US"/>
        </w:rPr>
      </w:pPr>
      <w:r w:rsidRPr="0070795A">
        <w:rPr>
          <w:rFonts w:ascii="Times New Roman" w:hAnsi="Times New Roman" w:cs="Times New Roman"/>
          <w:sz w:val="24"/>
          <w:szCs w:val="24"/>
          <w:lang w:val="en-US"/>
        </w:rPr>
        <w:t>Dr.</w:t>
      </w:r>
      <w:r>
        <w:rPr>
          <w:rFonts w:ascii="Times New Roman" w:hAnsi="Times New Roman" w:cs="Times New Roman"/>
          <w:b/>
          <w:bCs/>
          <w:sz w:val="24"/>
          <w:szCs w:val="24"/>
          <w:lang w:val="en-US"/>
        </w:rPr>
        <w:t xml:space="preserve"> </w:t>
      </w:r>
      <w:r w:rsidRPr="0070795A">
        <w:rPr>
          <w:rFonts w:ascii="Times New Roman" w:hAnsi="Times New Roman" w:cs="Times New Roman"/>
          <w:b/>
          <w:bCs/>
          <w:sz w:val="24"/>
          <w:szCs w:val="24"/>
          <w:lang w:val="en-US"/>
        </w:rPr>
        <w:t xml:space="preserve">Olga </w:t>
      </w:r>
      <w:proofErr w:type="spellStart"/>
      <w:r w:rsidRPr="0070795A">
        <w:rPr>
          <w:rFonts w:ascii="Times New Roman" w:hAnsi="Times New Roman" w:cs="Times New Roman"/>
          <w:b/>
          <w:bCs/>
          <w:sz w:val="24"/>
          <w:szCs w:val="24"/>
          <w:lang w:val="en-US"/>
        </w:rPr>
        <w:t>Trokhinova</w:t>
      </w:r>
      <w:proofErr w:type="spellEnd"/>
      <w:r w:rsidRPr="002923FF">
        <w:rPr>
          <w:rFonts w:ascii="Times New Roman" w:hAnsi="Times New Roman" w:cs="Times New Roman"/>
          <w:sz w:val="24"/>
          <w:szCs w:val="24"/>
          <w:lang w:val="en-US"/>
        </w:rPr>
        <w:t xml:space="preserve"> – </w:t>
      </w:r>
      <w:r w:rsidRPr="00B115BF">
        <w:rPr>
          <w:rFonts w:ascii="Times New Roman" w:hAnsi="Times New Roman" w:cs="Times New Roman"/>
          <w:sz w:val="24"/>
          <w:szCs w:val="24"/>
          <w:lang w:val="en-US"/>
        </w:rPr>
        <w:t xml:space="preserve">Department of </w:t>
      </w:r>
      <w:r>
        <w:rPr>
          <w:rFonts w:ascii="Times New Roman" w:hAnsi="Times New Roman" w:cs="Times New Roman"/>
          <w:sz w:val="24"/>
          <w:szCs w:val="24"/>
          <w:lang w:val="en-US"/>
        </w:rPr>
        <w:t>I</w:t>
      </w:r>
      <w:r w:rsidRPr="00B115BF">
        <w:rPr>
          <w:rFonts w:ascii="Times New Roman" w:hAnsi="Times New Roman" w:cs="Times New Roman"/>
          <w:sz w:val="24"/>
          <w:szCs w:val="24"/>
          <w:lang w:val="en-US"/>
        </w:rPr>
        <w:t xml:space="preserve">nternational </w:t>
      </w:r>
      <w:r>
        <w:rPr>
          <w:rFonts w:ascii="Times New Roman" w:hAnsi="Times New Roman" w:cs="Times New Roman"/>
          <w:sz w:val="24"/>
          <w:szCs w:val="24"/>
          <w:lang w:val="en-US"/>
        </w:rPr>
        <w:t>C</w:t>
      </w:r>
      <w:r w:rsidRPr="00B115BF">
        <w:rPr>
          <w:rFonts w:ascii="Times New Roman" w:hAnsi="Times New Roman" w:cs="Times New Roman"/>
          <w:sz w:val="24"/>
          <w:szCs w:val="24"/>
          <w:lang w:val="en-US"/>
        </w:rPr>
        <w:t>ommunication</w:t>
      </w:r>
      <w:r w:rsidR="001E49E1">
        <w:rPr>
          <w:rFonts w:ascii="Times New Roman" w:hAnsi="Times New Roman" w:cs="Times New Roman"/>
          <w:sz w:val="24"/>
          <w:szCs w:val="24"/>
          <w:lang w:val="en-US"/>
        </w:rPr>
        <w:t>,</w:t>
      </w:r>
      <w:r w:rsidRPr="002923FF">
        <w:rPr>
          <w:rFonts w:ascii="Times New Roman" w:hAnsi="Times New Roman" w:cs="Times New Roman"/>
          <w:sz w:val="24"/>
          <w:szCs w:val="24"/>
          <w:lang w:val="en-US"/>
        </w:rPr>
        <w:t xml:space="preserve"> </w:t>
      </w:r>
      <w:r w:rsidRPr="002923FF">
        <w:rPr>
          <w:rFonts w:ascii="Times New Roman" w:hAnsi="Times New Roman" w:cs="Times New Roman"/>
          <w:sz w:val="24"/>
          <w:szCs w:val="24"/>
          <w:lang w:val="en-US"/>
        </w:rPr>
        <w:t>Moscow State University, Russia</w:t>
      </w:r>
      <w:commentRangeStart w:id="0"/>
      <w:r>
        <w:rPr>
          <w:rFonts w:ascii="Times New Roman" w:hAnsi="Times New Roman" w:cs="Times New Roman"/>
          <w:sz w:val="24"/>
          <w:szCs w:val="24"/>
          <w:lang w:val="en-US"/>
        </w:rPr>
        <w:t>;</w:t>
      </w:r>
      <w:commentRangeEnd w:id="0"/>
      <w:r>
        <w:rPr>
          <w:rStyle w:val="aa"/>
        </w:rPr>
        <w:commentReference w:id="0"/>
      </w:r>
    </w:p>
    <w:p w14:paraId="45AE27A4" w14:textId="77777777" w:rsidR="0070795A" w:rsidRDefault="0070795A" w:rsidP="008C5945">
      <w:pPr>
        <w:ind w:right="566"/>
        <w:jc w:val="both"/>
        <w:rPr>
          <w:rFonts w:ascii="Times New Roman" w:hAnsi="Times New Roman" w:cs="Times New Roman"/>
          <w:b/>
          <w:sz w:val="24"/>
          <w:szCs w:val="24"/>
          <w:lang w:val="en-US"/>
        </w:rPr>
      </w:pPr>
    </w:p>
    <w:p w14:paraId="6F44F3D2" w14:textId="77777777" w:rsidR="00491092" w:rsidRDefault="00491092" w:rsidP="008C5945">
      <w:pPr>
        <w:ind w:right="566"/>
        <w:jc w:val="both"/>
        <w:rPr>
          <w:rFonts w:ascii="Times New Roman" w:hAnsi="Times New Roman" w:cs="Times New Roman"/>
          <w:b/>
          <w:sz w:val="24"/>
          <w:szCs w:val="24"/>
          <w:lang w:val="en-US"/>
        </w:rPr>
      </w:pPr>
      <w:r>
        <w:rPr>
          <w:rFonts w:ascii="Times New Roman" w:hAnsi="Times New Roman" w:cs="Times New Roman"/>
          <w:b/>
          <w:sz w:val="24"/>
          <w:szCs w:val="24"/>
          <w:lang w:val="en-US"/>
        </w:rPr>
        <w:t>Introduction</w:t>
      </w:r>
      <w:r w:rsidR="00DB6708" w:rsidRPr="00E179D0">
        <w:rPr>
          <w:rFonts w:ascii="Times New Roman" w:hAnsi="Times New Roman" w:cs="Times New Roman"/>
          <w:b/>
          <w:sz w:val="24"/>
          <w:szCs w:val="24"/>
          <w:lang w:val="en-US"/>
        </w:rPr>
        <w:t xml:space="preserve"> </w:t>
      </w:r>
    </w:p>
    <w:p w14:paraId="434AA498" w14:textId="77777777" w:rsidR="00706BFD" w:rsidRPr="00E179D0" w:rsidRDefault="00706BFD" w:rsidP="00E0637A">
      <w:pPr>
        <w:ind w:right="566"/>
        <w:jc w:val="both"/>
        <w:rPr>
          <w:rFonts w:ascii="Times New Roman" w:hAnsi="Times New Roman" w:cs="Times New Roman"/>
          <w:b/>
          <w:sz w:val="24"/>
          <w:szCs w:val="24"/>
          <w:lang w:val="en-US"/>
        </w:rPr>
      </w:pPr>
      <w:r w:rsidRPr="00E179D0">
        <w:rPr>
          <w:rFonts w:ascii="Times New Roman" w:hAnsi="Times New Roman" w:cs="Times New Roman"/>
          <w:sz w:val="24"/>
          <w:szCs w:val="24"/>
          <w:lang w:val="en-US"/>
        </w:rPr>
        <w:t xml:space="preserve">The general atmosphere of social tension is </w:t>
      </w:r>
      <w:r w:rsidR="00491092">
        <w:rPr>
          <w:rFonts w:ascii="Times New Roman" w:hAnsi="Times New Roman" w:cs="Times New Roman"/>
          <w:sz w:val="24"/>
          <w:szCs w:val="24"/>
          <w:lang w:val="en-US"/>
        </w:rPr>
        <w:t xml:space="preserve">inherent to </w:t>
      </w:r>
      <w:r w:rsidRPr="00E179D0">
        <w:rPr>
          <w:rFonts w:ascii="Times New Roman" w:hAnsi="Times New Roman" w:cs="Times New Roman"/>
          <w:sz w:val="24"/>
          <w:szCs w:val="24"/>
          <w:lang w:val="en-US"/>
        </w:rPr>
        <w:t xml:space="preserve">many </w:t>
      </w:r>
      <w:r w:rsidR="00E136CC">
        <w:rPr>
          <w:rFonts w:ascii="Times New Roman" w:hAnsi="Times New Roman" w:cs="Times New Roman"/>
          <w:sz w:val="24"/>
          <w:szCs w:val="24"/>
          <w:lang w:val="en-US"/>
        </w:rPr>
        <w:t xml:space="preserve">modern </w:t>
      </w:r>
      <w:r w:rsidRPr="00E179D0">
        <w:rPr>
          <w:rFonts w:ascii="Times New Roman" w:hAnsi="Times New Roman" w:cs="Times New Roman"/>
          <w:sz w:val="24"/>
          <w:szCs w:val="24"/>
          <w:lang w:val="en-US"/>
        </w:rPr>
        <w:t>states, regio</w:t>
      </w:r>
      <w:r w:rsidR="00E136CC">
        <w:rPr>
          <w:rFonts w:ascii="Times New Roman" w:hAnsi="Times New Roman" w:cs="Times New Roman"/>
          <w:sz w:val="24"/>
          <w:szCs w:val="24"/>
          <w:lang w:val="en-US"/>
        </w:rPr>
        <w:t>ns and cities. Social tension turns out to be</w:t>
      </w:r>
      <w:r w:rsidRPr="00E179D0">
        <w:rPr>
          <w:rFonts w:ascii="Times New Roman" w:hAnsi="Times New Roman" w:cs="Times New Roman"/>
          <w:sz w:val="24"/>
          <w:szCs w:val="24"/>
          <w:lang w:val="en-US"/>
        </w:rPr>
        <w:t xml:space="preserve"> a special </w:t>
      </w:r>
      <w:r w:rsidR="00E136CC">
        <w:rPr>
          <w:rFonts w:ascii="Times New Roman" w:hAnsi="Times New Roman" w:cs="Times New Roman"/>
          <w:sz w:val="24"/>
          <w:szCs w:val="24"/>
          <w:lang w:val="en-US"/>
        </w:rPr>
        <w:t xml:space="preserve">socio-political priority absorbed </w:t>
      </w:r>
      <w:r w:rsidRPr="00E179D0">
        <w:rPr>
          <w:rFonts w:ascii="Times New Roman" w:hAnsi="Times New Roman" w:cs="Times New Roman"/>
          <w:sz w:val="24"/>
          <w:szCs w:val="24"/>
          <w:lang w:val="en-US"/>
        </w:rPr>
        <w:t>by increased anxiety, fear and aggression of the p</w:t>
      </w:r>
      <w:r w:rsidR="00DB6708" w:rsidRPr="00E179D0">
        <w:rPr>
          <w:rFonts w:ascii="Times New Roman" w:hAnsi="Times New Roman" w:cs="Times New Roman"/>
          <w:sz w:val="24"/>
          <w:szCs w:val="24"/>
          <w:lang w:val="en-US"/>
        </w:rPr>
        <w:t>ublic</w:t>
      </w:r>
      <w:r w:rsidRPr="00E179D0">
        <w:rPr>
          <w:rFonts w:ascii="Times New Roman" w:hAnsi="Times New Roman" w:cs="Times New Roman"/>
          <w:sz w:val="24"/>
          <w:szCs w:val="24"/>
          <w:lang w:val="en-US"/>
        </w:rPr>
        <w:t xml:space="preserve"> or its individual groups</w:t>
      </w:r>
      <w:r w:rsidR="00E136CC">
        <w:rPr>
          <w:rFonts w:ascii="Times New Roman" w:hAnsi="Times New Roman" w:cs="Times New Roman"/>
          <w:sz w:val="24"/>
          <w:szCs w:val="24"/>
          <w:lang w:val="en-US"/>
        </w:rPr>
        <w:t xml:space="preserve"> towards authorities being responsible for resolving these issues but incapable to do something practically</w:t>
      </w:r>
      <w:r w:rsidRPr="00E179D0">
        <w:rPr>
          <w:rFonts w:ascii="Times New Roman" w:hAnsi="Times New Roman" w:cs="Times New Roman"/>
          <w:sz w:val="24"/>
          <w:szCs w:val="24"/>
          <w:lang w:val="en-US"/>
        </w:rPr>
        <w:t xml:space="preserve">. Mass protest activity becomes the most serious consequence of </w:t>
      </w:r>
      <w:r w:rsidR="00E0637A">
        <w:rPr>
          <w:rFonts w:ascii="Times New Roman" w:hAnsi="Times New Roman" w:cs="Times New Roman"/>
          <w:sz w:val="24"/>
          <w:szCs w:val="24"/>
          <w:lang w:val="en-US"/>
        </w:rPr>
        <w:t xml:space="preserve">overall </w:t>
      </w:r>
      <w:r w:rsidR="00E136CC">
        <w:rPr>
          <w:rFonts w:ascii="Times New Roman" w:hAnsi="Times New Roman" w:cs="Times New Roman"/>
          <w:sz w:val="24"/>
          <w:szCs w:val="24"/>
          <w:lang w:val="en-US"/>
        </w:rPr>
        <w:t>social</w:t>
      </w:r>
      <w:r w:rsidR="00491092">
        <w:rPr>
          <w:rFonts w:ascii="Times New Roman" w:hAnsi="Times New Roman" w:cs="Times New Roman"/>
          <w:sz w:val="24"/>
          <w:szCs w:val="24"/>
          <w:lang w:val="en-US"/>
        </w:rPr>
        <w:t xml:space="preserve"> </w:t>
      </w:r>
      <w:r w:rsidRPr="00E179D0">
        <w:rPr>
          <w:rFonts w:ascii="Times New Roman" w:hAnsi="Times New Roman" w:cs="Times New Roman"/>
          <w:sz w:val="24"/>
          <w:szCs w:val="24"/>
          <w:lang w:val="en-US"/>
        </w:rPr>
        <w:t>tension, as it calls into question the possibility of reproduction of the political system</w:t>
      </w:r>
      <w:r w:rsidR="00E0637A">
        <w:rPr>
          <w:rFonts w:ascii="Times New Roman" w:hAnsi="Times New Roman" w:cs="Times New Roman"/>
          <w:sz w:val="24"/>
          <w:szCs w:val="24"/>
          <w:lang w:val="en-US"/>
        </w:rPr>
        <w:t xml:space="preserve">. Therefore, the dominance of these insights </w:t>
      </w:r>
      <w:r w:rsidRPr="00E179D0">
        <w:rPr>
          <w:rFonts w:ascii="Times New Roman" w:hAnsi="Times New Roman" w:cs="Times New Roman"/>
          <w:sz w:val="24"/>
          <w:szCs w:val="24"/>
          <w:lang w:val="en-US"/>
        </w:rPr>
        <w:t xml:space="preserve">can destroy the existing </w:t>
      </w:r>
      <w:r w:rsidR="00E0637A">
        <w:rPr>
          <w:rFonts w:ascii="Times New Roman" w:hAnsi="Times New Roman" w:cs="Times New Roman"/>
          <w:sz w:val="24"/>
          <w:szCs w:val="24"/>
          <w:lang w:val="en-US"/>
        </w:rPr>
        <w:t xml:space="preserve">status quo </w:t>
      </w:r>
      <w:r w:rsidRPr="00E179D0">
        <w:rPr>
          <w:rFonts w:ascii="Times New Roman" w:hAnsi="Times New Roman" w:cs="Times New Roman"/>
          <w:sz w:val="24"/>
          <w:szCs w:val="24"/>
          <w:lang w:val="en-US"/>
        </w:rPr>
        <w:t xml:space="preserve">between public institutions and individual groups </w:t>
      </w:r>
      <w:r w:rsidR="00E0637A">
        <w:rPr>
          <w:rFonts w:ascii="Times New Roman" w:hAnsi="Times New Roman" w:cs="Times New Roman"/>
          <w:sz w:val="24"/>
          <w:szCs w:val="24"/>
          <w:lang w:val="en-US"/>
        </w:rPr>
        <w:t xml:space="preserve">or actors being a part and parcel </w:t>
      </w:r>
      <w:r w:rsidRPr="00E179D0">
        <w:rPr>
          <w:rFonts w:ascii="Times New Roman" w:hAnsi="Times New Roman" w:cs="Times New Roman"/>
          <w:sz w:val="24"/>
          <w:szCs w:val="24"/>
          <w:lang w:val="en-US"/>
        </w:rPr>
        <w:t>of the population. The emergence o</w:t>
      </w:r>
      <w:r w:rsidR="00491092">
        <w:rPr>
          <w:rFonts w:ascii="Times New Roman" w:hAnsi="Times New Roman" w:cs="Times New Roman"/>
          <w:sz w:val="24"/>
          <w:szCs w:val="24"/>
          <w:lang w:val="en-US"/>
        </w:rPr>
        <w:t xml:space="preserve">f social tension, and, even more, </w:t>
      </w:r>
      <w:r w:rsidRPr="00E179D0">
        <w:rPr>
          <w:rFonts w:ascii="Times New Roman" w:hAnsi="Times New Roman" w:cs="Times New Roman"/>
          <w:sz w:val="24"/>
          <w:szCs w:val="24"/>
          <w:lang w:val="en-US"/>
        </w:rPr>
        <w:t>its exacerbation, may be linked to unpopular political decisions.</w:t>
      </w:r>
    </w:p>
    <w:p w14:paraId="219924E0" w14:textId="77777777" w:rsidR="00706BFD" w:rsidRPr="00E179D0" w:rsidRDefault="00706BFD" w:rsidP="00E0637A">
      <w:pPr>
        <w:ind w:right="566" w:firstLine="426"/>
        <w:jc w:val="both"/>
        <w:rPr>
          <w:rFonts w:ascii="Times New Roman" w:hAnsi="Times New Roman" w:cs="Times New Roman"/>
          <w:sz w:val="24"/>
          <w:szCs w:val="24"/>
          <w:lang w:val="en-US"/>
        </w:rPr>
      </w:pPr>
      <w:r w:rsidRPr="00E179D0">
        <w:rPr>
          <w:rFonts w:ascii="Times New Roman" w:hAnsi="Times New Roman" w:cs="Times New Roman"/>
          <w:sz w:val="24"/>
          <w:szCs w:val="24"/>
          <w:lang w:val="en-US"/>
        </w:rPr>
        <w:t>The implementation of measures affecting the vital int</w:t>
      </w:r>
      <w:r w:rsidR="00E0637A">
        <w:rPr>
          <w:rFonts w:ascii="Times New Roman" w:hAnsi="Times New Roman" w:cs="Times New Roman"/>
          <w:sz w:val="24"/>
          <w:szCs w:val="24"/>
          <w:lang w:val="en-US"/>
        </w:rPr>
        <w:t>erests of citizens may lead to</w:t>
      </w:r>
      <w:r w:rsidRPr="00E179D0">
        <w:rPr>
          <w:rFonts w:ascii="Times New Roman" w:hAnsi="Times New Roman" w:cs="Times New Roman"/>
          <w:sz w:val="24"/>
          <w:szCs w:val="24"/>
          <w:lang w:val="en-US"/>
        </w:rPr>
        <w:t xml:space="preserve"> shift</w:t>
      </w:r>
      <w:r w:rsidR="00E0637A">
        <w:rPr>
          <w:rFonts w:ascii="Times New Roman" w:hAnsi="Times New Roman" w:cs="Times New Roman"/>
          <w:sz w:val="24"/>
          <w:szCs w:val="24"/>
          <w:lang w:val="en-US"/>
        </w:rPr>
        <w:t>ing priorities</w:t>
      </w:r>
      <w:r w:rsidRPr="00E179D0">
        <w:rPr>
          <w:rFonts w:ascii="Times New Roman" w:hAnsi="Times New Roman" w:cs="Times New Roman"/>
          <w:sz w:val="24"/>
          <w:szCs w:val="24"/>
          <w:lang w:val="en-US"/>
        </w:rPr>
        <w:t xml:space="preserve"> of </w:t>
      </w:r>
      <w:r w:rsidR="00E0637A">
        <w:rPr>
          <w:rFonts w:ascii="Times New Roman" w:hAnsi="Times New Roman" w:cs="Times New Roman"/>
          <w:sz w:val="24"/>
          <w:szCs w:val="24"/>
          <w:lang w:val="en-US"/>
        </w:rPr>
        <w:t xml:space="preserve">the </w:t>
      </w:r>
      <w:r w:rsidRPr="00E179D0">
        <w:rPr>
          <w:rFonts w:ascii="Times New Roman" w:hAnsi="Times New Roman" w:cs="Times New Roman"/>
          <w:sz w:val="24"/>
          <w:szCs w:val="24"/>
          <w:lang w:val="en-US"/>
        </w:rPr>
        <w:t xml:space="preserve">political power. This </w:t>
      </w:r>
      <w:r w:rsidR="00E0637A">
        <w:rPr>
          <w:rFonts w:ascii="Times New Roman" w:hAnsi="Times New Roman" w:cs="Times New Roman"/>
          <w:sz w:val="24"/>
          <w:szCs w:val="24"/>
          <w:lang w:val="en-US"/>
        </w:rPr>
        <w:t xml:space="preserve">seems to be motivating </w:t>
      </w:r>
      <w:r w:rsidRPr="00E179D0">
        <w:rPr>
          <w:rFonts w:ascii="Times New Roman" w:hAnsi="Times New Roman" w:cs="Times New Roman"/>
          <w:sz w:val="24"/>
          <w:szCs w:val="24"/>
          <w:lang w:val="en-US"/>
        </w:rPr>
        <w:t>to identify communication technologies that transform unpopular political decisions into social</w:t>
      </w:r>
      <w:r w:rsidR="00E0637A">
        <w:rPr>
          <w:rFonts w:ascii="Times New Roman" w:hAnsi="Times New Roman" w:cs="Times New Roman"/>
          <w:sz w:val="24"/>
          <w:szCs w:val="24"/>
          <w:lang w:val="en-US"/>
        </w:rPr>
        <w:t>ly acceptable ones. These technologies do not seem to be</w:t>
      </w:r>
      <w:r w:rsidRPr="00E179D0">
        <w:rPr>
          <w:rFonts w:ascii="Times New Roman" w:hAnsi="Times New Roman" w:cs="Times New Roman"/>
          <w:sz w:val="24"/>
          <w:szCs w:val="24"/>
          <w:lang w:val="en-US"/>
        </w:rPr>
        <w:t xml:space="preserve"> radical methods that </w:t>
      </w:r>
      <w:r w:rsidR="00E0637A">
        <w:rPr>
          <w:rFonts w:ascii="Times New Roman" w:hAnsi="Times New Roman" w:cs="Times New Roman"/>
          <w:sz w:val="24"/>
          <w:szCs w:val="24"/>
          <w:lang w:val="en-US"/>
        </w:rPr>
        <w:t>become</w:t>
      </w:r>
      <w:r w:rsidRPr="00E179D0">
        <w:rPr>
          <w:rFonts w:ascii="Times New Roman" w:hAnsi="Times New Roman" w:cs="Times New Roman"/>
          <w:sz w:val="24"/>
          <w:szCs w:val="24"/>
          <w:lang w:val="en-US"/>
        </w:rPr>
        <w:t xml:space="preserve"> increasingly relevant</w:t>
      </w:r>
      <w:r w:rsidR="00E0637A">
        <w:rPr>
          <w:rFonts w:ascii="Times New Roman" w:hAnsi="Times New Roman" w:cs="Times New Roman"/>
          <w:sz w:val="24"/>
          <w:szCs w:val="24"/>
          <w:lang w:val="en-US"/>
        </w:rPr>
        <w:t xml:space="preserve"> in hectic situations</w:t>
      </w:r>
      <w:r w:rsidRPr="00E179D0">
        <w:rPr>
          <w:rFonts w:ascii="Times New Roman" w:hAnsi="Times New Roman" w:cs="Times New Roman"/>
          <w:sz w:val="24"/>
          <w:szCs w:val="24"/>
          <w:lang w:val="en-US"/>
        </w:rPr>
        <w:t xml:space="preserve">, but </w:t>
      </w:r>
      <w:r w:rsidR="00E0637A">
        <w:rPr>
          <w:rFonts w:ascii="Times New Roman" w:hAnsi="Times New Roman" w:cs="Times New Roman"/>
          <w:sz w:val="24"/>
          <w:szCs w:val="24"/>
          <w:lang w:val="en-US"/>
        </w:rPr>
        <w:t>they stimulate active penetration to</w:t>
      </w:r>
      <w:r w:rsidRPr="00E179D0">
        <w:rPr>
          <w:rFonts w:ascii="Times New Roman" w:hAnsi="Times New Roman" w:cs="Times New Roman"/>
          <w:sz w:val="24"/>
          <w:szCs w:val="24"/>
          <w:lang w:val="en-US"/>
        </w:rPr>
        <w:t xml:space="preserve"> political decision-making through </w:t>
      </w:r>
      <w:r w:rsidR="00E0637A">
        <w:rPr>
          <w:rFonts w:ascii="Times New Roman" w:hAnsi="Times New Roman" w:cs="Times New Roman"/>
          <w:sz w:val="24"/>
          <w:szCs w:val="24"/>
          <w:lang w:val="en-US"/>
        </w:rPr>
        <w:t>means of communications</w:t>
      </w:r>
      <w:r w:rsidRPr="00E179D0">
        <w:rPr>
          <w:rFonts w:ascii="Times New Roman" w:hAnsi="Times New Roman" w:cs="Times New Roman"/>
          <w:sz w:val="24"/>
          <w:szCs w:val="24"/>
          <w:lang w:val="en-US"/>
        </w:rPr>
        <w:t xml:space="preserve">. </w:t>
      </w:r>
      <w:r w:rsidR="00E0637A">
        <w:rPr>
          <w:rFonts w:ascii="Times New Roman" w:hAnsi="Times New Roman" w:cs="Times New Roman"/>
          <w:sz w:val="24"/>
          <w:szCs w:val="24"/>
          <w:lang w:val="en-US"/>
        </w:rPr>
        <w:t>These approaches contribute to legitimize</w:t>
      </w:r>
      <w:r w:rsidRPr="00E179D0">
        <w:rPr>
          <w:rFonts w:ascii="Times New Roman" w:hAnsi="Times New Roman" w:cs="Times New Roman"/>
          <w:sz w:val="24"/>
          <w:szCs w:val="24"/>
          <w:lang w:val="en-US"/>
        </w:rPr>
        <w:t xml:space="preserve"> decision</w:t>
      </w:r>
      <w:r w:rsidR="00E0637A">
        <w:rPr>
          <w:rFonts w:ascii="Times New Roman" w:hAnsi="Times New Roman" w:cs="Times New Roman"/>
          <w:sz w:val="24"/>
          <w:szCs w:val="24"/>
          <w:lang w:val="en-US"/>
        </w:rPr>
        <w:t>s</w:t>
      </w:r>
      <w:r w:rsidRPr="00E179D0">
        <w:rPr>
          <w:rFonts w:ascii="Times New Roman" w:hAnsi="Times New Roman" w:cs="Times New Roman"/>
          <w:sz w:val="24"/>
          <w:szCs w:val="24"/>
          <w:lang w:val="en-US"/>
        </w:rPr>
        <w:t xml:space="preserve"> and </w:t>
      </w:r>
      <w:r w:rsidR="00E0637A">
        <w:rPr>
          <w:rFonts w:ascii="Times New Roman" w:hAnsi="Times New Roman" w:cs="Times New Roman"/>
          <w:sz w:val="24"/>
          <w:szCs w:val="24"/>
          <w:lang w:val="en-US"/>
        </w:rPr>
        <w:t>practical steps made by the</w:t>
      </w:r>
      <w:r w:rsidRPr="00E179D0">
        <w:rPr>
          <w:rFonts w:ascii="Times New Roman" w:hAnsi="Times New Roman" w:cs="Times New Roman"/>
          <w:sz w:val="24"/>
          <w:szCs w:val="24"/>
          <w:lang w:val="en-US"/>
        </w:rPr>
        <w:t xml:space="preserve"> authorities. </w:t>
      </w:r>
    </w:p>
    <w:p w14:paraId="0B286E0F" w14:textId="77777777" w:rsidR="00706BFD" w:rsidRPr="00E179D0" w:rsidRDefault="00706BFD" w:rsidP="00002AD9">
      <w:pPr>
        <w:ind w:right="566" w:firstLine="426"/>
        <w:jc w:val="both"/>
        <w:rPr>
          <w:rFonts w:ascii="Times New Roman" w:hAnsi="Times New Roman" w:cs="Times New Roman"/>
          <w:sz w:val="24"/>
          <w:szCs w:val="24"/>
          <w:lang w:val="en-US"/>
        </w:rPr>
      </w:pPr>
      <w:r w:rsidRPr="00E179D0">
        <w:rPr>
          <w:rFonts w:ascii="Times New Roman" w:hAnsi="Times New Roman" w:cs="Times New Roman"/>
          <w:sz w:val="24"/>
          <w:szCs w:val="24"/>
          <w:lang w:val="en-US"/>
        </w:rPr>
        <w:t xml:space="preserve">Legitimacy of power </w:t>
      </w:r>
      <w:r w:rsidR="00E0637A">
        <w:rPr>
          <w:rFonts w:ascii="Times New Roman" w:hAnsi="Times New Roman" w:cs="Times New Roman"/>
          <w:sz w:val="24"/>
          <w:szCs w:val="24"/>
          <w:lang w:val="en-US"/>
        </w:rPr>
        <w:t>universally becomes</w:t>
      </w:r>
      <w:r w:rsidRPr="00E179D0">
        <w:rPr>
          <w:rFonts w:ascii="Times New Roman" w:hAnsi="Times New Roman" w:cs="Times New Roman"/>
          <w:sz w:val="24"/>
          <w:szCs w:val="24"/>
          <w:lang w:val="en-US"/>
        </w:rPr>
        <w:t xml:space="preserve"> the key to the effective development of various spheres of public life and consists of legitimacy of all steps taken</w:t>
      </w:r>
      <w:r w:rsidR="00E0637A">
        <w:rPr>
          <w:rFonts w:ascii="Times New Roman" w:hAnsi="Times New Roman" w:cs="Times New Roman"/>
          <w:sz w:val="24"/>
          <w:szCs w:val="24"/>
          <w:lang w:val="en-US"/>
        </w:rPr>
        <w:t xml:space="preserve"> along this way</w:t>
      </w:r>
      <w:r w:rsidRPr="00E179D0">
        <w:rPr>
          <w:rFonts w:ascii="Times New Roman" w:hAnsi="Times New Roman" w:cs="Times New Roman"/>
          <w:sz w:val="24"/>
          <w:szCs w:val="24"/>
          <w:lang w:val="en-US"/>
        </w:rPr>
        <w:t xml:space="preserve">. </w:t>
      </w:r>
      <w:r w:rsidR="00E0637A">
        <w:rPr>
          <w:rFonts w:ascii="Times New Roman" w:hAnsi="Times New Roman" w:cs="Times New Roman"/>
          <w:sz w:val="24"/>
          <w:szCs w:val="24"/>
          <w:lang w:val="en-US"/>
        </w:rPr>
        <w:t>I</w:t>
      </w:r>
      <w:r w:rsidRPr="00E179D0">
        <w:rPr>
          <w:rFonts w:ascii="Times New Roman" w:hAnsi="Times New Roman" w:cs="Times New Roman"/>
          <w:sz w:val="24"/>
          <w:szCs w:val="24"/>
          <w:lang w:val="en-US"/>
        </w:rPr>
        <w:t xml:space="preserve">t is necessary to speak </w:t>
      </w:r>
      <w:r w:rsidR="00E0637A">
        <w:rPr>
          <w:rFonts w:ascii="Times New Roman" w:hAnsi="Times New Roman" w:cs="Times New Roman"/>
          <w:sz w:val="24"/>
          <w:szCs w:val="24"/>
          <w:lang w:val="en-US"/>
        </w:rPr>
        <w:t xml:space="preserve">in this regard </w:t>
      </w:r>
      <w:r w:rsidRPr="00E179D0">
        <w:rPr>
          <w:rFonts w:ascii="Times New Roman" w:hAnsi="Times New Roman" w:cs="Times New Roman"/>
          <w:sz w:val="24"/>
          <w:szCs w:val="24"/>
          <w:lang w:val="en-US"/>
        </w:rPr>
        <w:t xml:space="preserve">not only about </w:t>
      </w:r>
      <w:r w:rsidR="00E0637A">
        <w:rPr>
          <w:rFonts w:ascii="Times New Roman" w:hAnsi="Times New Roman" w:cs="Times New Roman"/>
          <w:sz w:val="24"/>
          <w:szCs w:val="24"/>
          <w:lang w:val="en-US"/>
        </w:rPr>
        <w:t>providing legislative support</w:t>
      </w:r>
      <w:r w:rsidRPr="00E179D0">
        <w:rPr>
          <w:rFonts w:ascii="Times New Roman" w:hAnsi="Times New Roman" w:cs="Times New Roman"/>
          <w:sz w:val="24"/>
          <w:szCs w:val="24"/>
          <w:lang w:val="en-US"/>
        </w:rPr>
        <w:t xml:space="preserve"> </w:t>
      </w:r>
      <w:r w:rsidR="00E0637A">
        <w:rPr>
          <w:rFonts w:ascii="Times New Roman" w:hAnsi="Times New Roman" w:cs="Times New Roman"/>
          <w:sz w:val="24"/>
          <w:szCs w:val="24"/>
          <w:lang w:val="en-US"/>
        </w:rPr>
        <w:t xml:space="preserve">to </w:t>
      </w:r>
      <w:r w:rsidRPr="00E179D0">
        <w:rPr>
          <w:rFonts w:ascii="Times New Roman" w:hAnsi="Times New Roman" w:cs="Times New Roman"/>
          <w:sz w:val="24"/>
          <w:szCs w:val="24"/>
          <w:lang w:val="en-US"/>
        </w:rPr>
        <w:t>the</w:t>
      </w:r>
      <w:r w:rsidR="00E0637A">
        <w:rPr>
          <w:rFonts w:ascii="Times New Roman" w:hAnsi="Times New Roman" w:cs="Times New Roman"/>
          <w:sz w:val="24"/>
          <w:szCs w:val="24"/>
          <w:lang w:val="en-US"/>
        </w:rPr>
        <w:t>se</w:t>
      </w:r>
      <w:r w:rsidRPr="00E179D0">
        <w:rPr>
          <w:rFonts w:ascii="Times New Roman" w:hAnsi="Times New Roman" w:cs="Times New Roman"/>
          <w:sz w:val="24"/>
          <w:szCs w:val="24"/>
          <w:lang w:val="en-US"/>
        </w:rPr>
        <w:t xml:space="preserve"> decision</w:t>
      </w:r>
      <w:r w:rsidR="00E0637A">
        <w:rPr>
          <w:rFonts w:ascii="Times New Roman" w:hAnsi="Times New Roman" w:cs="Times New Roman"/>
          <w:sz w:val="24"/>
          <w:szCs w:val="24"/>
          <w:lang w:val="en-US"/>
        </w:rPr>
        <w:t>s</w:t>
      </w:r>
      <w:r w:rsidRPr="00E179D0">
        <w:rPr>
          <w:rFonts w:ascii="Times New Roman" w:hAnsi="Times New Roman" w:cs="Times New Roman"/>
          <w:sz w:val="24"/>
          <w:szCs w:val="24"/>
          <w:lang w:val="en-US"/>
        </w:rPr>
        <w:t xml:space="preserve">, but also </w:t>
      </w:r>
      <w:r w:rsidR="00E0637A">
        <w:rPr>
          <w:rFonts w:ascii="Times New Roman" w:hAnsi="Times New Roman" w:cs="Times New Roman"/>
          <w:sz w:val="24"/>
          <w:szCs w:val="24"/>
          <w:lang w:val="en-US"/>
        </w:rPr>
        <w:t>on their</w:t>
      </w:r>
      <w:r w:rsidRPr="00E179D0">
        <w:rPr>
          <w:rFonts w:ascii="Times New Roman" w:hAnsi="Times New Roman" w:cs="Times New Roman"/>
          <w:sz w:val="24"/>
          <w:szCs w:val="24"/>
          <w:lang w:val="en-US"/>
        </w:rPr>
        <w:t xml:space="preserve"> social recognition. Modern society </w:t>
      </w:r>
      <w:r w:rsidR="00E0637A">
        <w:rPr>
          <w:rFonts w:ascii="Times New Roman" w:hAnsi="Times New Roman" w:cs="Times New Roman"/>
          <w:sz w:val="24"/>
          <w:szCs w:val="24"/>
          <w:lang w:val="en-US"/>
        </w:rPr>
        <w:t xml:space="preserve">undoubtedly </w:t>
      </w:r>
      <w:r w:rsidRPr="00E179D0">
        <w:rPr>
          <w:rFonts w:ascii="Times New Roman" w:hAnsi="Times New Roman" w:cs="Times New Roman"/>
          <w:sz w:val="24"/>
          <w:szCs w:val="24"/>
          <w:lang w:val="en-US"/>
        </w:rPr>
        <w:t xml:space="preserve">has </w:t>
      </w:r>
      <w:r w:rsidR="00E0637A">
        <w:rPr>
          <w:rFonts w:ascii="Times New Roman" w:hAnsi="Times New Roman" w:cs="Times New Roman"/>
          <w:sz w:val="24"/>
          <w:szCs w:val="24"/>
          <w:lang w:val="en-US"/>
        </w:rPr>
        <w:t xml:space="preserve">an </w:t>
      </w:r>
      <w:r w:rsidRPr="00E179D0">
        <w:rPr>
          <w:rFonts w:ascii="Times New Roman" w:hAnsi="Times New Roman" w:cs="Times New Roman"/>
          <w:sz w:val="24"/>
          <w:szCs w:val="24"/>
          <w:lang w:val="en-US"/>
        </w:rPr>
        <w:t xml:space="preserve">opportunity to evaluate the actions of political actors through </w:t>
      </w:r>
      <w:r w:rsidR="00E0637A">
        <w:rPr>
          <w:rFonts w:ascii="Times New Roman" w:hAnsi="Times New Roman" w:cs="Times New Roman"/>
          <w:sz w:val="24"/>
          <w:szCs w:val="24"/>
          <w:lang w:val="en-US"/>
        </w:rPr>
        <w:t xml:space="preserve">communication </w:t>
      </w:r>
      <w:r w:rsidRPr="00E179D0">
        <w:rPr>
          <w:rFonts w:ascii="Times New Roman" w:hAnsi="Times New Roman" w:cs="Times New Roman"/>
          <w:sz w:val="24"/>
          <w:szCs w:val="24"/>
          <w:lang w:val="en-US"/>
        </w:rPr>
        <w:t>channels</w:t>
      </w:r>
      <w:r w:rsidR="00E0637A">
        <w:rPr>
          <w:rFonts w:ascii="Times New Roman" w:hAnsi="Times New Roman" w:cs="Times New Roman"/>
          <w:sz w:val="24"/>
          <w:szCs w:val="24"/>
          <w:lang w:val="en-US"/>
        </w:rPr>
        <w:t xml:space="preserve"> and </w:t>
      </w:r>
      <w:r w:rsidR="00E0637A">
        <w:rPr>
          <w:rFonts w:ascii="Times New Roman" w:hAnsi="Times New Roman" w:cs="Times New Roman"/>
          <w:sz w:val="24"/>
          <w:szCs w:val="24"/>
          <w:lang w:val="en-US"/>
        </w:rPr>
        <w:lastRenderedPageBreak/>
        <w:t>especially media, due to a pivotal role played by this political institution</w:t>
      </w:r>
      <w:r w:rsidRPr="00E179D0">
        <w:rPr>
          <w:rFonts w:ascii="Times New Roman" w:hAnsi="Times New Roman" w:cs="Times New Roman"/>
          <w:sz w:val="24"/>
          <w:szCs w:val="24"/>
          <w:lang w:val="en-US"/>
        </w:rPr>
        <w:t xml:space="preserve">. The authorities, in turn, </w:t>
      </w:r>
      <w:r w:rsidR="00E0637A">
        <w:rPr>
          <w:rFonts w:ascii="Times New Roman" w:hAnsi="Times New Roman" w:cs="Times New Roman"/>
          <w:sz w:val="24"/>
          <w:szCs w:val="24"/>
          <w:lang w:val="en-US"/>
        </w:rPr>
        <w:t xml:space="preserve">are greatly interested in managing the information sphere, </w:t>
      </w:r>
      <w:r w:rsidRPr="00E179D0">
        <w:rPr>
          <w:rFonts w:ascii="Times New Roman" w:hAnsi="Times New Roman" w:cs="Times New Roman"/>
          <w:sz w:val="24"/>
          <w:szCs w:val="24"/>
          <w:lang w:val="en-US"/>
        </w:rPr>
        <w:t xml:space="preserve">which </w:t>
      </w:r>
      <w:r w:rsidR="00E0637A">
        <w:rPr>
          <w:rFonts w:ascii="Times New Roman" w:hAnsi="Times New Roman" w:cs="Times New Roman"/>
          <w:sz w:val="24"/>
          <w:szCs w:val="24"/>
          <w:lang w:val="en-US"/>
        </w:rPr>
        <w:t xml:space="preserve">serves </w:t>
      </w:r>
      <w:r w:rsidR="00002AD9">
        <w:rPr>
          <w:rFonts w:ascii="Times New Roman" w:hAnsi="Times New Roman" w:cs="Times New Roman"/>
          <w:sz w:val="24"/>
          <w:szCs w:val="24"/>
          <w:lang w:val="en-US"/>
        </w:rPr>
        <w:t xml:space="preserve">as a real or potential supporter of their activities. Thanks to this, </w:t>
      </w:r>
      <w:r w:rsidRPr="00E179D0">
        <w:rPr>
          <w:rFonts w:ascii="Times New Roman" w:hAnsi="Times New Roman" w:cs="Times New Roman"/>
          <w:sz w:val="24"/>
          <w:szCs w:val="24"/>
          <w:lang w:val="en-US"/>
        </w:rPr>
        <w:t>any state decision can acqui</w:t>
      </w:r>
      <w:r w:rsidR="00002AD9">
        <w:rPr>
          <w:rFonts w:ascii="Times New Roman" w:hAnsi="Times New Roman" w:cs="Times New Roman"/>
          <w:sz w:val="24"/>
          <w:szCs w:val="24"/>
          <w:lang w:val="en-US"/>
        </w:rPr>
        <w:t>re new features</w:t>
      </w:r>
      <w:r w:rsidRPr="00E179D0">
        <w:rPr>
          <w:rFonts w:ascii="Times New Roman" w:hAnsi="Times New Roman" w:cs="Times New Roman"/>
          <w:sz w:val="24"/>
          <w:szCs w:val="24"/>
          <w:lang w:val="en-US"/>
        </w:rPr>
        <w:t>. Thus, the question</w:t>
      </w:r>
      <w:r w:rsidR="00002AD9">
        <w:rPr>
          <w:rFonts w:ascii="Times New Roman" w:hAnsi="Times New Roman" w:cs="Times New Roman"/>
          <w:sz w:val="24"/>
          <w:szCs w:val="24"/>
          <w:lang w:val="en-US"/>
        </w:rPr>
        <w:t>s</w:t>
      </w:r>
      <w:r w:rsidRPr="00E179D0">
        <w:rPr>
          <w:rFonts w:ascii="Times New Roman" w:hAnsi="Times New Roman" w:cs="Times New Roman"/>
          <w:sz w:val="24"/>
          <w:szCs w:val="24"/>
          <w:lang w:val="en-US"/>
        </w:rPr>
        <w:t xml:space="preserve"> </w:t>
      </w:r>
      <w:r w:rsidR="00002AD9">
        <w:rPr>
          <w:rFonts w:ascii="Times New Roman" w:hAnsi="Times New Roman" w:cs="Times New Roman"/>
          <w:sz w:val="24"/>
          <w:szCs w:val="24"/>
          <w:lang w:val="en-US"/>
        </w:rPr>
        <w:t xml:space="preserve">that seem to be pivotal are as follows: how </w:t>
      </w:r>
      <w:r w:rsidRPr="00E179D0">
        <w:rPr>
          <w:rFonts w:ascii="Times New Roman" w:hAnsi="Times New Roman" w:cs="Times New Roman"/>
          <w:sz w:val="24"/>
          <w:szCs w:val="24"/>
          <w:lang w:val="en-US"/>
        </w:rPr>
        <w:t>to ratio</w:t>
      </w:r>
      <w:r w:rsidR="00002AD9">
        <w:rPr>
          <w:rFonts w:ascii="Times New Roman" w:hAnsi="Times New Roman" w:cs="Times New Roman"/>
          <w:sz w:val="24"/>
          <w:szCs w:val="24"/>
          <w:lang w:val="en-US"/>
        </w:rPr>
        <w:t>nally control the information space and w</w:t>
      </w:r>
      <w:r w:rsidRPr="00E179D0">
        <w:rPr>
          <w:rFonts w:ascii="Times New Roman" w:hAnsi="Times New Roman" w:cs="Times New Roman"/>
          <w:sz w:val="24"/>
          <w:szCs w:val="24"/>
          <w:lang w:val="en-US"/>
        </w:rPr>
        <w:t xml:space="preserve">hat are the principles that should guide </w:t>
      </w:r>
      <w:r w:rsidR="00002AD9">
        <w:rPr>
          <w:rFonts w:ascii="Times New Roman" w:hAnsi="Times New Roman" w:cs="Times New Roman"/>
          <w:sz w:val="24"/>
          <w:szCs w:val="24"/>
          <w:lang w:val="en-US"/>
        </w:rPr>
        <w:t>actors during</w:t>
      </w:r>
      <w:r w:rsidRPr="00E179D0">
        <w:rPr>
          <w:rFonts w:ascii="Times New Roman" w:hAnsi="Times New Roman" w:cs="Times New Roman"/>
          <w:sz w:val="24"/>
          <w:szCs w:val="24"/>
          <w:lang w:val="en-US"/>
        </w:rPr>
        <w:t xml:space="preserve"> the media </w:t>
      </w:r>
      <w:r w:rsidR="00B17E9E" w:rsidRPr="00E179D0">
        <w:rPr>
          <w:rFonts w:ascii="Times New Roman" w:hAnsi="Times New Roman" w:cs="Times New Roman"/>
          <w:sz w:val="24"/>
          <w:szCs w:val="24"/>
          <w:lang w:val="en-US"/>
        </w:rPr>
        <w:t>dis</w:t>
      </w:r>
      <w:r w:rsidRPr="00E179D0">
        <w:rPr>
          <w:rFonts w:ascii="Times New Roman" w:hAnsi="Times New Roman" w:cs="Times New Roman"/>
          <w:sz w:val="24"/>
          <w:szCs w:val="24"/>
          <w:lang w:val="en-US"/>
        </w:rPr>
        <w:t xml:space="preserve">course? </w:t>
      </w:r>
    </w:p>
    <w:p w14:paraId="2912F045" w14:textId="77777777" w:rsidR="00494087" w:rsidRPr="00E179D0" w:rsidRDefault="00706BFD" w:rsidP="00002AD9">
      <w:pPr>
        <w:ind w:right="566" w:firstLine="426"/>
        <w:jc w:val="both"/>
        <w:rPr>
          <w:rFonts w:ascii="Times New Roman" w:hAnsi="Times New Roman" w:cs="Times New Roman"/>
          <w:sz w:val="24"/>
          <w:szCs w:val="24"/>
          <w:lang w:val="en-US"/>
        </w:rPr>
      </w:pPr>
      <w:r w:rsidRPr="00E179D0">
        <w:rPr>
          <w:rFonts w:ascii="Times New Roman" w:hAnsi="Times New Roman" w:cs="Times New Roman"/>
          <w:sz w:val="24"/>
          <w:szCs w:val="24"/>
          <w:lang w:val="en-US"/>
        </w:rPr>
        <w:t>This study is based on two important aspects. First</w:t>
      </w:r>
      <w:r w:rsidR="00491092">
        <w:rPr>
          <w:rFonts w:ascii="Times New Roman" w:hAnsi="Times New Roman" w:cs="Times New Roman"/>
          <w:sz w:val="24"/>
          <w:szCs w:val="24"/>
          <w:lang w:val="en-US"/>
        </w:rPr>
        <w:t>ly</w:t>
      </w:r>
      <w:r w:rsidRPr="00E179D0">
        <w:rPr>
          <w:rFonts w:ascii="Times New Roman" w:hAnsi="Times New Roman" w:cs="Times New Roman"/>
          <w:sz w:val="24"/>
          <w:szCs w:val="24"/>
          <w:lang w:val="en-US"/>
        </w:rPr>
        <w:t xml:space="preserve">, the media space has </w:t>
      </w:r>
      <w:r w:rsidR="00002AD9">
        <w:rPr>
          <w:rFonts w:ascii="Times New Roman" w:hAnsi="Times New Roman" w:cs="Times New Roman"/>
          <w:sz w:val="24"/>
          <w:szCs w:val="24"/>
          <w:lang w:val="en-US"/>
        </w:rPr>
        <w:t xml:space="preserve">rapidly </w:t>
      </w:r>
      <w:r w:rsidRPr="00E179D0">
        <w:rPr>
          <w:rFonts w:ascii="Times New Roman" w:hAnsi="Times New Roman" w:cs="Times New Roman"/>
          <w:sz w:val="24"/>
          <w:szCs w:val="24"/>
          <w:lang w:val="en-US"/>
        </w:rPr>
        <w:t>expanded</w:t>
      </w:r>
      <w:r w:rsidR="00002AD9">
        <w:rPr>
          <w:rFonts w:ascii="Times New Roman" w:hAnsi="Times New Roman" w:cs="Times New Roman"/>
          <w:sz w:val="24"/>
          <w:szCs w:val="24"/>
          <w:lang w:val="en-US"/>
        </w:rPr>
        <w:t xml:space="preserve"> its horizons</w:t>
      </w:r>
      <w:r w:rsidRPr="00E179D0">
        <w:rPr>
          <w:rFonts w:ascii="Times New Roman" w:hAnsi="Times New Roman" w:cs="Times New Roman"/>
          <w:sz w:val="24"/>
          <w:szCs w:val="24"/>
          <w:lang w:val="en-US"/>
        </w:rPr>
        <w:t xml:space="preserve"> </w:t>
      </w:r>
      <w:r w:rsidR="00002AD9">
        <w:rPr>
          <w:rFonts w:ascii="Times New Roman" w:hAnsi="Times New Roman" w:cs="Times New Roman"/>
          <w:sz w:val="24"/>
          <w:szCs w:val="24"/>
          <w:lang w:val="en-US"/>
        </w:rPr>
        <w:t>today. This occurs not only</w:t>
      </w:r>
      <w:r w:rsidRPr="00E179D0">
        <w:rPr>
          <w:rFonts w:ascii="Times New Roman" w:hAnsi="Times New Roman" w:cs="Times New Roman"/>
          <w:sz w:val="24"/>
          <w:szCs w:val="24"/>
          <w:lang w:val="en-US"/>
        </w:rPr>
        <w:t xml:space="preserve"> due to general growth of communication</w:t>
      </w:r>
      <w:r w:rsidR="00002AD9">
        <w:rPr>
          <w:rFonts w:ascii="Times New Roman" w:hAnsi="Times New Roman" w:cs="Times New Roman"/>
          <w:sz w:val="24"/>
          <w:szCs w:val="24"/>
          <w:lang w:val="en-US"/>
        </w:rPr>
        <w:t xml:space="preserve"> actors</w:t>
      </w:r>
      <w:r w:rsidRPr="00E179D0">
        <w:rPr>
          <w:rFonts w:ascii="Times New Roman" w:hAnsi="Times New Roman" w:cs="Times New Roman"/>
          <w:sz w:val="24"/>
          <w:szCs w:val="24"/>
          <w:lang w:val="en-US"/>
        </w:rPr>
        <w:t>, but also t</w:t>
      </w:r>
      <w:r w:rsidR="00002AD9">
        <w:rPr>
          <w:rFonts w:ascii="Times New Roman" w:hAnsi="Times New Roman" w:cs="Times New Roman"/>
          <w:sz w:val="24"/>
          <w:szCs w:val="24"/>
          <w:lang w:val="en-US"/>
        </w:rPr>
        <w:t xml:space="preserve">hanks to </w:t>
      </w:r>
      <w:r w:rsidRPr="00E179D0">
        <w:rPr>
          <w:rFonts w:ascii="Times New Roman" w:hAnsi="Times New Roman" w:cs="Times New Roman"/>
          <w:sz w:val="24"/>
          <w:szCs w:val="24"/>
          <w:lang w:val="en-US"/>
        </w:rPr>
        <w:t>increase</w:t>
      </w:r>
      <w:r w:rsidR="00002AD9">
        <w:rPr>
          <w:rFonts w:ascii="Times New Roman" w:hAnsi="Times New Roman" w:cs="Times New Roman"/>
          <w:sz w:val="24"/>
          <w:szCs w:val="24"/>
          <w:lang w:val="en-US"/>
        </w:rPr>
        <w:t>d</w:t>
      </w:r>
      <w:r w:rsidRPr="00E179D0">
        <w:rPr>
          <w:rFonts w:ascii="Times New Roman" w:hAnsi="Times New Roman" w:cs="Times New Roman"/>
          <w:sz w:val="24"/>
          <w:szCs w:val="24"/>
          <w:lang w:val="en-US"/>
        </w:rPr>
        <w:t xml:space="preserve"> </w:t>
      </w:r>
      <w:r w:rsidR="00002AD9">
        <w:rPr>
          <w:rFonts w:ascii="Times New Roman" w:hAnsi="Times New Roman" w:cs="Times New Roman"/>
          <w:sz w:val="24"/>
          <w:szCs w:val="24"/>
          <w:lang w:val="en-US"/>
        </w:rPr>
        <w:t>interaction between traditional and online media. A</w:t>
      </w:r>
      <w:r w:rsidRPr="00E179D0">
        <w:rPr>
          <w:rFonts w:ascii="Times New Roman" w:hAnsi="Times New Roman" w:cs="Times New Roman"/>
          <w:sz w:val="24"/>
          <w:szCs w:val="24"/>
          <w:lang w:val="en-US"/>
        </w:rPr>
        <w:t xml:space="preserve">ll these </w:t>
      </w:r>
      <w:r w:rsidR="00002AD9">
        <w:rPr>
          <w:rFonts w:ascii="Times New Roman" w:hAnsi="Times New Roman" w:cs="Times New Roman"/>
          <w:sz w:val="24"/>
          <w:szCs w:val="24"/>
          <w:lang w:val="en-US"/>
        </w:rPr>
        <w:t xml:space="preserve">frameworks </w:t>
      </w:r>
      <w:r w:rsidRPr="00E179D0">
        <w:rPr>
          <w:rFonts w:ascii="Times New Roman" w:hAnsi="Times New Roman" w:cs="Times New Roman"/>
          <w:sz w:val="24"/>
          <w:szCs w:val="24"/>
          <w:lang w:val="en-US"/>
        </w:rPr>
        <w:t xml:space="preserve">are </w:t>
      </w:r>
      <w:r w:rsidR="00002AD9">
        <w:rPr>
          <w:rFonts w:ascii="Times New Roman" w:hAnsi="Times New Roman" w:cs="Times New Roman"/>
          <w:sz w:val="24"/>
          <w:szCs w:val="24"/>
          <w:lang w:val="en-US"/>
        </w:rPr>
        <w:t xml:space="preserve">absorbed </w:t>
      </w:r>
      <w:r w:rsidRPr="00E179D0">
        <w:rPr>
          <w:rFonts w:ascii="Times New Roman" w:hAnsi="Times New Roman" w:cs="Times New Roman"/>
          <w:sz w:val="24"/>
          <w:szCs w:val="24"/>
          <w:lang w:val="en-US"/>
        </w:rPr>
        <w:t>by high</w:t>
      </w:r>
      <w:r w:rsidR="00002AD9">
        <w:rPr>
          <w:rFonts w:ascii="Times New Roman" w:hAnsi="Times New Roman" w:cs="Times New Roman"/>
          <w:sz w:val="24"/>
          <w:szCs w:val="24"/>
          <w:lang w:val="en-US"/>
        </w:rPr>
        <w:t>ly intertwined</w:t>
      </w:r>
      <w:r w:rsidRPr="00E179D0">
        <w:rPr>
          <w:rFonts w:ascii="Times New Roman" w:hAnsi="Times New Roman" w:cs="Times New Roman"/>
          <w:sz w:val="24"/>
          <w:szCs w:val="24"/>
          <w:lang w:val="en-US"/>
        </w:rPr>
        <w:t xml:space="preserve"> integration and interpenetration, which opens up </w:t>
      </w:r>
      <w:r w:rsidR="00002AD9">
        <w:rPr>
          <w:rFonts w:ascii="Times New Roman" w:hAnsi="Times New Roman" w:cs="Times New Roman"/>
          <w:sz w:val="24"/>
          <w:szCs w:val="24"/>
          <w:lang w:val="en-US"/>
        </w:rPr>
        <w:t xml:space="preserve">a </w:t>
      </w:r>
      <w:r w:rsidRPr="00E179D0">
        <w:rPr>
          <w:rFonts w:ascii="Times New Roman" w:hAnsi="Times New Roman" w:cs="Times New Roman"/>
          <w:sz w:val="24"/>
          <w:szCs w:val="24"/>
          <w:lang w:val="en-US"/>
        </w:rPr>
        <w:t>possibilit</w:t>
      </w:r>
      <w:r w:rsidR="00002AD9">
        <w:rPr>
          <w:rFonts w:ascii="Times New Roman" w:hAnsi="Times New Roman" w:cs="Times New Roman"/>
          <w:sz w:val="24"/>
          <w:szCs w:val="24"/>
          <w:lang w:val="en-US"/>
        </w:rPr>
        <w:t>y to increase</w:t>
      </w:r>
      <w:r w:rsidRPr="00E179D0">
        <w:rPr>
          <w:rFonts w:ascii="Times New Roman" w:hAnsi="Times New Roman" w:cs="Times New Roman"/>
          <w:sz w:val="24"/>
          <w:szCs w:val="24"/>
          <w:lang w:val="en-US"/>
        </w:rPr>
        <w:t xml:space="preserve"> </w:t>
      </w:r>
      <w:r w:rsidR="00002AD9">
        <w:rPr>
          <w:rFonts w:ascii="Times New Roman" w:hAnsi="Times New Roman" w:cs="Times New Roman"/>
          <w:sz w:val="24"/>
          <w:szCs w:val="24"/>
          <w:lang w:val="en-US"/>
        </w:rPr>
        <w:t xml:space="preserve">a </w:t>
      </w:r>
      <w:r w:rsidRPr="00E179D0">
        <w:rPr>
          <w:rFonts w:ascii="Times New Roman" w:hAnsi="Times New Roman" w:cs="Times New Roman"/>
          <w:sz w:val="24"/>
          <w:szCs w:val="24"/>
          <w:lang w:val="en-US"/>
        </w:rPr>
        <w:t>number of active citizens a</w:t>
      </w:r>
      <w:r w:rsidR="00002AD9">
        <w:rPr>
          <w:rFonts w:ascii="Times New Roman" w:hAnsi="Times New Roman" w:cs="Times New Roman"/>
          <w:sz w:val="24"/>
          <w:szCs w:val="24"/>
          <w:lang w:val="en-US"/>
        </w:rPr>
        <w:t>rticulating their interests. This</w:t>
      </w:r>
      <w:r w:rsidRPr="00E179D0">
        <w:rPr>
          <w:rFonts w:ascii="Times New Roman" w:hAnsi="Times New Roman" w:cs="Times New Roman"/>
          <w:sz w:val="24"/>
          <w:szCs w:val="24"/>
          <w:lang w:val="en-US"/>
        </w:rPr>
        <w:t xml:space="preserve"> articulation </w:t>
      </w:r>
      <w:r w:rsidR="00002AD9">
        <w:rPr>
          <w:rFonts w:ascii="Times New Roman" w:hAnsi="Times New Roman" w:cs="Times New Roman"/>
          <w:sz w:val="24"/>
          <w:szCs w:val="24"/>
          <w:lang w:val="en-US"/>
        </w:rPr>
        <w:t xml:space="preserve">concerns </w:t>
      </w:r>
      <w:r w:rsidRPr="00E179D0">
        <w:rPr>
          <w:rFonts w:ascii="Times New Roman" w:hAnsi="Times New Roman" w:cs="Times New Roman"/>
          <w:sz w:val="24"/>
          <w:szCs w:val="24"/>
          <w:lang w:val="en-US"/>
        </w:rPr>
        <w:t xml:space="preserve">the process by which individuals and groups </w:t>
      </w:r>
      <w:r w:rsidR="00002AD9">
        <w:rPr>
          <w:rFonts w:ascii="Times New Roman" w:hAnsi="Times New Roman" w:cs="Times New Roman"/>
          <w:sz w:val="24"/>
          <w:szCs w:val="24"/>
          <w:lang w:val="en-US"/>
        </w:rPr>
        <w:t xml:space="preserve">promote their </w:t>
      </w:r>
      <w:r w:rsidRPr="00E179D0">
        <w:rPr>
          <w:rFonts w:ascii="Times New Roman" w:hAnsi="Times New Roman" w:cs="Times New Roman"/>
          <w:sz w:val="24"/>
          <w:szCs w:val="24"/>
          <w:lang w:val="en-US"/>
        </w:rPr>
        <w:t xml:space="preserve">demands </w:t>
      </w:r>
      <w:r w:rsidR="00002AD9">
        <w:rPr>
          <w:rFonts w:ascii="Times New Roman" w:hAnsi="Times New Roman" w:cs="Times New Roman"/>
          <w:sz w:val="24"/>
          <w:szCs w:val="24"/>
          <w:lang w:val="en-US"/>
        </w:rPr>
        <w:t xml:space="preserve">to </w:t>
      </w:r>
      <w:r w:rsidRPr="00E179D0">
        <w:rPr>
          <w:rFonts w:ascii="Times New Roman" w:hAnsi="Times New Roman" w:cs="Times New Roman"/>
          <w:sz w:val="24"/>
          <w:szCs w:val="24"/>
          <w:lang w:val="en-US"/>
        </w:rPr>
        <w:t xml:space="preserve">political decision makers. On the one hand, this situation </w:t>
      </w:r>
      <w:r w:rsidR="00002AD9">
        <w:rPr>
          <w:rFonts w:ascii="Times New Roman" w:hAnsi="Times New Roman" w:cs="Times New Roman"/>
          <w:sz w:val="24"/>
          <w:szCs w:val="24"/>
          <w:lang w:val="en-US"/>
        </w:rPr>
        <w:t xml:space="preserve">increases </w:t>
      </w:r>
      <w:r w:rsidRPr="00E179D0">
        <w:rPr>
          <w:rFonts w:ascii="Times New Roman" w:hAnsi="Times New Roman" w:cs="Times New Roman"/>
          <w:sz w:val="24"/>
          <w:szCs w:val="24"/>
          <w:lang w:val="en-US"/>
        </w:rPr>
        <w:t xml:space="preserve">risks, </w:t>
      </w:r>
      <w:r w:rsidR="00002AD9">
        <w:rPr>
          <w:rFonts w:ascii="Times New Roman" w:hAnsi="Times New Roman" w:cs="Times New Roman"/>
          <w:sz w:val="24"/>
          <w:szCs w:val="24"/>
          <w:lang w:val="en-US"/>
        </w:rPr>
        <w:t>and a loss of control from</w:t>
      </w:r>
      <w:r w:rsidRPr="00E179D0">
        <w:rPr>
          <w:rFonts w:ascii="Times New Roman" w:hAnsi="Times New Roman" w:cs="Times New Roman"/>
          <w:sz w:val="24"/>
          <w:szCs w:val="24"/>
          <w:lang w:val="en-US"/>
        </w:rPr>
        <w:t xml:space="preserve"> the state, and on the other han</w:t>
      </w:r>
      <w:r w:rsidR="00002AD9">
        <w:rPr>
          <w:rFonts w:ascii="Times New Roman" w:hAnsi="Times New Roman" w:cs="Times New Roman"/>
          <w:sz w:val="24"/>
          <w:szCs w:val="24"/>
          <w:lang w:val="en-US"/>
        </w:rPr>
        <w:t>d, in these terms there exists a</w:t>
      </w:r>
      <w:r w:rsidRPr="00E179D0">
        <w:rPr>
          <w:rFonts w:ascii="Times New Roman" w:hAnsi="Times New Roman" w:cs="Times New Roman"/>
          <w:sz w:val="24"/>
          <w:szCs w:val="24"/>
          <w:lang w:val="en-US"/>
        </w:rPr>
        <w:t xml:space="preserve"> real </w:t>
      </w:r>
      <w:r w:rsidR="00002AD9">
        <w:rPr>
          <w:rFonts w:ascii="Times New Roman" w:hAnsi="Times New Roman" w:cs="Times New Roman"/>
          <w:sz w:val="24"/>
          <w:szCs w:val="24"/>
          <w:lang w:val="en-US"/>
        </w:rPr>
        <w:t>opportunity for</w:t>
      </w:r>
      <w:r w:rsidRPr="00E179D0">
        <w:rPr>
          <w:rFonts w:ascii="Times New Roman" w:hAnsi="Times New Roman" w:cs="Times New Roman"/>
          <w:sz w:val="24"/>
          <w:szCs w:val="24"/>
          <w:lang w:val="en-US"/>
        </w:rPr>
        <w:t xml:space="preserve"> civil society </w:t>
      </w:r>
      <w:r w:rsidR="00002AD9">
        <w:rPr>
          <w:rFonts w:ascii="Times New Roman" w:hAnsi="Times New Roman" w:cs="Times New Roman"/>
          <w:sz w:val="24"/>
          <w:szCs w:val="24"/>
          <w:lang w:val="en-US"/>
        </w:rPr>
        <w:t>to keep on developing</w:t>
      </w:r>
      <w:r w:rsidRPr="00E179D0">
        <w:rPr>
          <w:rFonts w:ascii="Times New Roman" w:hAnsi="Times New Roman" w:cs="Times New Roman"/>
          <w:sz w:val="24"/>
          <w:szCs w:val="24"/>
          <w:lang w:val="en-US"/>
        </w:rPr>
        <w:t>. Second</w:t>
      </w:r>
      <w:r w:rsidR="00491092">
        <w:rPr>
          <w:rFonts w:ascii="Times New Roman" w:hAnsi="Times New Roman" w:cs="Times New Roman"/>
          <w:sz w:val="24"/>
          <w:szCs w:val="24"/>
          <w:lang w:val="en-US"/>
        </w:rPr>
        <w:t>ly</w:t>
      </w:r>
      <w:r w:rsidRPr="00E179D0">
        <w:rPr>
          <w:rFonts w:ascii="Times New Roman" w:hAnsi="Times New Roman" w:cs="Times New Roman"/>
          <w:sz w:val="24"/>
          <w:szCs w:val="24"/>
          <w:lang w:val="en-US"/>
        </w:rPr>
        <w:t>, the bulk of previous scientific research in the field of political decision making theory has focused on the development of decisio</w:t>
      </w:r>
      <w:r w:rsidR="00002AD9">
        <w:rPr>
          <w:rFonts w:ascii="Times New Roman" w:hAnsi="Times New Roman" w:cs="Times New Roman"/>
          <w:sz w:val="24"/>
          <w:szCs w:val="24"/>
          <w:lang w:val="en-US"/>
        </w:rPr>
        <w:t>n making models. The specifics</w:t>
      </w:r>
      <w:r w:rsidRPr="00E179D0">
        <w:rPr>
          <w:rFonts w:ascii="Times New Roman" w:hAnsi="Times New Roman" w:cs="Times New Roman"/>
          <w:sz w:val="24"/>
          <w:szCs w:val="24"/>
          <w:lang w:val="en-US"/>
        </w:rPr>
        <w:t xml:space="preserve"> of unpopular political decisions makes it possible to reveal nuances of communication support and </w:t>
      </w:r>
      <w:r w:rsidR="00491092">
        <w:rPr>
          <w:rFonts w:ascii="Times New Roman" w:hAnsi="Times New Roman" w:cs="Times New Roman"/>
          <w:sz w:val="24"/>
          <w:szCs w:val="24"/>
          <w:lang w:val="en-US"/>
        </w:rPr>
        <w:t xml:space="preserve">simultaneously </w:t>
      </w:r>
      <w:r w:rsidRPr="00E179D0">
        <w:rPr>
          <w:rFonts w:ascii="Times New Roman" w:hAnsi="Times New Roman" w:cs="Times New Roman"/>
          <w:sz w:val="24"/>
          <w:szCs w:val="24"/>
          <w:lang w:val="en-US"/>
        </w:rPr>
        <w:t>to look at the technological stages of decision-making from a fundamentally new angle of view and to combine political and communicative approaches.</w:t>
      </w:r>
    </w:p>
    <w:p w14:paraId="56985118" w14:textId="77777777" w:rsidR="00494087" w:rsidRPr="00E179D0" w:rsidRDefault="00494087" w:rsidP="00002AD9">
      <w:pPr>
        <w:ind w:right="566" w:firstLine="426"/>
        <w:jc w:val="both"/>
        <w:rPr>
          <w:rFonts w:ascii="Times New Roman" w:hAnsi="Times New Roman" w:cs="Times New Roman"/>
          <w:sz w:val="24"/>
          <w:szCs w:val="24"/>
          <w:lang w:val="en-US"/>
        </w:rPr>
      </w:pPr>
      <w:r w:rsidRPr="00E179D0">
        <w:rPr>
          <w:rFonts w:ascii="Times New Roman" w:hAnsi="Times New Roman" w:cs="Times New Roman"/>
          <w:sz w:val="24"/>
          <w:szCs w:val="24"/>
          <w:lang w:val="en-US"/>
        </w:rPr>
        <w:t>The focus of this article is the results of the implementation of unpopular political decisions on the example of a transitional state</w:t>
      </w:r>
      <w:r w:rsidR="00002AD9">
        <w:rPr>
          <w:rFonts w:ascii="Times New Roman" w:hAnsi="Times New Roman" w:cs="Times New Roman"/>
          <w:sz w:val="24"/>
          <w:szCs w:val="24"/>
          <w:lang w:val="en-US"/>
        </w:rPr>
        <w:t xml:space="preserve"> represented </w:t>
      </w:r>
      <w:r w:rsidR="009E2106">
        <w:rPr>
          <w:rFonts w:ascii="Times New Roman" w:hAnsi="Times New Roman" w:cs="Times New Roman"/>
          <w:sz w:val="24"/>
          <w:szCs w:val="24"/>
          <w:lang w:val="en-US"/>
        </w:rPr>
        <w:t xml:space="preserve">in this regard </w:t>
      </w:r>
      <w:r w:rsidR="00002AD9">
        <w:rPr>
          <w:rFonts w:ascii="Times New Roman" w:hAnsi="Times New Roman" w:cs="Times New Roman"/>
          <w:sz w:val="24"/>
          <w:szCs w:val="24"/>
          <w:lang w:val="en-US"/>
        </w:rPr>
        <w:t>by</w:t>
      </w:r>
      <w:r w:rsidRPr="00E179D0">
        <w:rPr>
          <w:rFonts w:ascii="Times New Roman" w:hAnsi="Times New Roman" w:cs="Times New Roman"/>
          <w:sz w:val="24"/>
          <w:szCs w:val="24"/>
          <w:lang w:val="en-US"/>
        </w:rPr>
        <w:t xml:space="preserve"> Russia.</w:t>
      </w:r>
    </w:p>
    <w:p w14:paraId="2C6BF13E" w14:textId="77777777" w:rsidR="00494087" w:rsidRPr="00E179D0" w:rsidRDefault="009E2106" w:rsidP="009E2106">
      <w:pPr>
        <w:ind w:right="566"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According to </w:t>
      </w:r>
      <w:r w:rsidR="00494087" w:rsidRPr="00E179D0">
        <w:rPr>
          <w:rFonts w:ascii="Times New Roman" w:hAnsi="Times New Roman" w:cs="Times New Roman"/>
          <w:sz w:val="24"/>
          <w:szCs w:val="24"/>
          <w:lang w:val="en-US"/>
        </w:rPr>
        <w:t>Beetham</w:t>
      </w:r>
      <w:r w:rsidR="00421299" w:rsidRPr="00E179D0">
        <w:rPr>
          <w:rFonts w:ascii="Times New Roman" w:hAnsi="Times New Roman" w:cs="Times New Roman"/>
          <w:sz w:val="24"/>
          <w:szCs w:val="24"/>
          <w:lang w:val="en-US"/>
        </w:rPr>
        <w:t xml:space="preserve"> (1991)</w:t>
      </w:r>
      <w:r w:rsidR="00494087" w:rsidRPr="00E179D0">
        <w:rPr>
          <w:rFonts w:ascii="Times New Roman" w:hAnsi="Times New Roman" w:cs="Times New Roman"/>
          <w:sz w:val="24"/>
          <w:szCs w:val="24"/>
          <w:lang w:val="en-US"/>
        </w:rPr>
        <w:t xml:space="preserve">, the phenomenon of legitimacy </w:t>
      </w:r>
      <w:r w:rsidR="00491092">
        <w:rPr>
          <w:rFonts w:ascii="Times New Roman" w:hAnsi="Times New Roman" w:cs="Times New Roman"/>
          <w:sz w:val="24"/>
          <w:szCs w:val="24"/>
          <w:lang w:val="en-US"/>
        </w:rPr>
        <w:t xml:space="preserve">stays </w:t>
      </w:r>
      <w:r w:rsidR="00494087" w:rsidRPr="00E179D0">
        <w:rPr>
          <w:rFonts w:ascii="Times New Roman" w:hAnsi="Times New Roman" w:cs="Times New Roman"/>
          <w:sz w:val="24"/>
          <w:szCs w:val="24"/>
          <w:lang w:val="en-US"/>
        </w:rPr>
        <w:t xml:space="preserve">between the norms and rules shared by </w:t>
      </w:r>
      <w:r w:rsidR="00491092">
        <w:rPr>
          <w:rFonts w:ascii="Times New Roman" w:hAnsi="Times New Roman" w:cs="Times New Roman"/>
          <w:sz w:val="24"/>
          <w:szCs w:val="24"/>
          <w:lang w:val="en-US"/>
        </w:rPr>
        <w:t xml:space="preserve">most </w:t>
      </w:r>
      <w:r w:rsidR="00494087" w:rsidRPr="00E179D0">
        <w:rPr>
          <w:rFonts w:ascii="Times New Roman" w:hAnsi="Times New Roman" w:cs="Times New Roman"/>
          <w:sz w:val="24"/>
          <w:szCs w:val="24"/>
          <w:lang w:val="en-US"/>
        </w:rPr>
        <w:t xml:space="preserve">members of a community and the ways in which power is exercised in it. Legitimacy of power is based on three grounds: legality, consent and conformity of power decisions to the interests and values of the community. </w:t>
      </w:r>
      <w:r>
        <w:rPr>
          <w:rFonts w:ascii="Times New Roman" w:hAnsi="Times New Roman" w:cs="Times New Roman"/>
          <w:sz w:val="24"/>
          <w:szCs w:val="24"/>
          <w:lang w:val="en-US"/>
        </w:rPr>
        <w:t xml:space="preserve">In turn, </w:t>
      </w:r>
      <w:proofErr w:type="spellStart"/>
      <w:r w:rsidR="00421299" w:rsidRPr="00E179D0">
        <w:rPr>
          <w:rFonts w:ascii="Times New Roman" w:hAnsi="Times New Roman" w:cs="Times New Roman"/>
          <w:sz w:val="24"/>
          <w:szCs w:val="24"/>
          <w:lang w:val="en-US"/>
        </w:rPr>
        <w:t>Su</w:t>
      </w:r>
      <w:r w:rsidR="00494087" w:rsidRPr="00E179D0">
        <w:rPr>
          <w:rFonts w:ascii="Times New Roman" w:hAnsi="Times New Roman" w:cs="Times New Roman"/>
          <w:sz w:val="24"/>
          <w:szCs w:val="24"/>
          <w:lang w:val="en-US"/>
        </w:rPr>
        <w:t>chman</w:t>
      </w:r>
      <w:proofErr w:type="spellEnd"/>
      <w:r w:rsidR="00421299" w:rsidRPr="00E179D0">
        <w:rPr>
          <w:rFonts w:ascii="Times New Roman" w:hAnsi="Times New Roman" w:cs="Times New Roman"/>
          <w:sz w:val="24"/>
          <w:szCs w:val="24"/>
          <w:lang w:val="en-US"/>
        </w:rPr>
        <w:t xml:space="preserve"> (1995)</w:t>
      </w:r>
      <w:r w:rsidR="00494087" w:rsidRPr="00E179D0">
        <w:rPr>
          <w:rFonts w:ascii="Times New Roman" w:hAnsi="Times New Roman" w:cs="Times New Roman"/>
          <w:sz w:val="24"/>
          <w:szCs w:val="24"/>
          <w:lang w:val="en-US"/>
        </w:rPr>
        <w:t xml:space="preserve"> is convinced that legitimation is a process that ensures gradual acceptance by the community of an object or phenomenon that begins to be perceived as desirable, acceptable, and consistent with the system of norms, values, and beliefs of the majority.</w:t>
      </w:r>
    </w:p>
    <w:p w14:paraId="4412A41A" w14:textId="77777777" w:rsidR="00E7207F" w:rsidRPr="00E179D0" w:rsidRDefault="00494087" w:rsidP="008C5945">
      <w:pPr>
        <w:ind w:right="566" w:firstLine="426"/>
        <w:jc w:val="both"/>
        <w:rPr>
          <w:rFonts w:ascii="Times New Roman" w:hAnsi="Times New Roman" w:cs="Times New Roman"/>
          <w:sz w:val="24"/>
          <w:szCs w:val="24"/>
          <w:lang w:val="en-US"/>
        </w:rPr>
      </w:pPr>
      <w:r w:rsidRPr="00E179D0">
        <w:rPr>
          <w:rFonts w:ascii="Times New Roman" w:hAnsi="Times New Roman" w:cs="Times New Roman"/>
          <w:sz w:val="24"/>
          <w:szCs w:val="24"/>
          <w:lang w:val="en-US"/>
        </w:rPr>
        <w:t>Is the power of a transitional state capable of optimizing and legitimizing a potentially unpopular decision? Are there communication channels or platforms for dialogue for this? Can the media become such a platform?</w:t>
      </w:r>
      <w:r w:rsidR="00DB6708" w:rsidRPr="00E179D0">
        <w:rPr>
          <w:rFonts w:ascii="Times New Roman" w:hAnsi="Times New Roman" w:cs="Times New Roman"/>
          <w:sz w:val="24"/>
          <w:szCs w:val="24"/>
          <w:lang w:val="en-US"/>
        </w:rPr>
        <w:t xml:space="preserve"> </w:t>
      </w:r>
      <w:r w:rsidR="00491092">
        <w:rPr>
          <w:rFonts w:ascii="Times New Roman" w:hAnsi="Times New Roman" w:cs="Times New Roman"/>
          <w:sz w:val="24"/>
          <w:szCs w:val="24"/>
          <w:lang w:val="en-US"/>
        </w:rPr>
        <w:t xml:space="preserve">This </w:t>
      </w:r>
      <w:r w:rsidR="00B17E9E" w:rsidRPr="00E179D0">
        <w:rPr>
          <w:rFonts w:ascii="Times New Roman" w:hAnsi="Times New Roman" w:cs="Times New Roman"/>
          <w:sz w:val="24"/>
          <w:szCs w:val="24"/>
          <w:lang w:val="en-US"/>
        </w:rPr>
        <w:t xml:space="preserve">article </w:t>
      </w:r>
      <w:r w:rsidR="00491092">
        <w:rPr>
          <w:rFonts w:ascii="Times New Roman" w:hAnsi="Times New Roman" w:cs="Times New Roman"/>
          <w:sz w:val="24"/>
          <w:szCs w:val="24"/>
          <w:lang w:val="en-US"/>
        </w:rPr>
        <w:t>I aimed on answering</w:t>
      </w:r>
      <w:r w:rsidR="00B17E9E" w:rsidRPr="00E179D0">
        <w:rPr>
          <w:rFonts w:ascii="Times New Roman" w:hAnsi="Times New Roman" w:cs="Times New Roman"/>
          <w:sz w:val="24"/>
          <w:szCs w:val="24"/>
          <w:lang w:val="en-US"/>
        </w:rPr>
        <w:t xml:space="preserve"> these questions.</w:t>
      </w:r>
    </w:p>
    <w:p w14:paraId="2581526C" w14:textId="77777777" w:rsidR="00B115BF" w:rsidRDefault="00B115BF" w:rsidP="008C5945">
      <w:pPr>
        <w:ind w:right="566"/>
        <w:jc w:val="both"/>
        <w:rPr>
          <w:rFonts w:ascii="Times New Roman" w:hAnsi="Times New Roman" w:cs="Times New Roman"/>
          <w:b/>
          <w:sz w:val="24"/>
          <w:szCs w:val="24"/>
          <w:lang w:val="en-US"/>
        </w:rPr>
      </w:pPr>
    </w:p>
    <w:p w14:paraId="1A2E455A" w14:textId="208EE8AF" w:rsidR="00E7207F" w:rsidRPr="00E179D0" w:rsidRDefault="00E7207F" w:rsidP="008C5945">
      <w:pPr>
        <w:ind w:right="566"/>
        <w:jc w:val="both"/>
        <w:rPr>
          <w:rFonts w:ascii="Times New Roman" w:hAnsi="Times New Roman" w:cs="Times New Roman"/>
          <w:b/>
          <w:sz w:val="24"/>
          <w:szCs w:val="24"/>
          <w:lang w:val="en-US"/>
        </w:rPr>
      </w:pPr>
      <w:r w:rsidRPr="00E179D0">
        <w:rPr>
          <w:rFonts w:ascii="Times New Roman" w:hAnsi="Times New Roman" w:cs="Times New Roman"/>
          <w:b/>
          <w:sz w:val="24"/>
          <w:szCs w:val="24"/>
          <w:lang w:val="en-US"/>
        </w:rPr>
        <w:t xml:space="preserve">Theoretical </w:t>
      </w:r>
      <w:r w:rsidR="00B115BF">
        <w:rPr>
          <w:rFonts w:ascii="Times New Roman" w:hAnsi="Times New Roman" w:cs="Times New Roman"/>
          <w:b/>
          <w:sz w:val="24"/>
          <w:szCs w:val="24"/>
          <w:lang w:val="en-US"/>
        </w:rPr>
        <w:t>B</w:t>
      </w:r>
      <w:r w:rsidRPr="00E179D0">
        <w:rPr>
          <w:rFonts w:ascii="Times New Roman" w:hAnsi="Times New Roman" w:cs="Times New Roman"/>
          <w:b/>
          <w:sz w:val="24"/>
          <w:szCs w:val="24"/>
          <w:lang w:val="en-US"/>
        </w:rPr>
        <w:t>ackground</w:t>
      </w:r>
      <w:r w:rsidR="009E2106">
        <w:rPr>
          <w:rFonts w:ascii="Times New Roman" w:hAnsi="Times New Roman" w:cs="Times New Roman"/>
          <w:b/>
          <w:sz w:val="24"/>
          <w:szCs w:val="24"/>
          <w:lang w:val="en-US"/>
        </w:rPr>
        <w:t xml:space="preserve"> </w:t>
      </w:r>
    </w:p>
    <w:p w14:paraId="7C27413E" w14:textId="77777777" w:rsidR="00DB6708" w:rsidRPr="00E179D0" w:rsidRDefault="009E2106" w:rsidP="00B115BF">
      <w:pPr>
        <w:ind w:right="56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w:t>
      </w:r>
      <w:r w:rsidR="0048601D" w:rsidRPr="00E179D0">
        <w:rPr>
          <w:rFonts w:ascii="Times New Roman" w:hAnsi="Times New Roman" w:cs="Times New Roman"/>
          <w:sz w:val="24"/>
          <w:szCs w:val="24"/>
          <w:lang w:val="en-US"/>
        </w:rPr>
        <w:t>article is based</w:t>
      </w:r>
      <w:r w:rsidR="008174A6" w:rsidRPr="00E179D0">
        <w:rPr>
          <w:rFonts w:ascii="Times New Roman" w:hAnsi="Times New Roman" w:cs="Times New Roman"/>
          <w:sz w:val="24"/>
          <w:szCs w:val="24"/>
          <w:lang w:val="en-US"/>
        </w:rPr>
        <w:t xml:space="preserve"> on modern Russian experience of</w:t>
      </w:r>
      <w:r w:rsidR="0048601D" w:rsidRPr="00E179D0">
        <w:rPr>
          <w:rFonts w:ascii="Times New Roman" w:hAnsi="Times New Roman" w:cs="Times New Roman"/>
          <w:sz w:val="24"/>
          <w:szCs w:val="24"/>
          <w:lang w:val="en-US"/>
        </w:rPr>
        <w:t xml:space="preserve"> making unpopular political decisions. </w:t>
      </w:r>
      <w:r w:rsidR="00491092">
        <w:rPr>
          <w:rFonts w:ascii="Times New Roman" w:hAnsi="Times New Roman" w:cs="Times New Roman"/>
          <w:sz w:val="24"/>
          <w:szCs w:val="24"/>
          <w:lang w:val="en-US"/>
        </w:rPr>
        <w:t xml:space="preserve">It is reasonable to understand </w:t>
      </w:r>
      <w:r w:rsidR="0048601D" w:rsidRPr="00E179D0">
        <w:rPr>
          <w:rFonts w:ascii="Times New Roman" w:hAnsi="Times New Roman" w:cs="Times New Roman"/>
          <w:sz w:val="24"/>
          <w:szCs w:val="24"/>
          <w:lang w:val="en-US"/>
        </w:rPr>
        <w:t>why Russia is regarded as a transition state and what content this concept has. This type of state is characterized by a transition</w:t>
      </w:r>
      <w:r w:rsidR="00491092">
        <w:rPr>
          <w:rFonts w:ascii="Times New Roman" w:hAnsi="Times New Roman" w:cs="Times New Roman"/>
          <w:sz w:val="24"/>
          <w:szCs w:val="24"/>
          <w:lang w:val="en-US"/>
        </w:rPr>
        <w:t>al</w:t>
      </w:r>
      <w:r w:rsidR="0048601D" w:rsidRPr="00E179D0">
        <w:rPr>
          <w:rFonts w:ascii="Times New Roman" w:hAnsi="Times New Roman" w:cs="Times New Roman"/>
          <w:sz w:val="24"/>
          <w:szCs w:val="24"/>
          <w:lang w:val="en-US"/>
        </w:rPr>
        <w:t xml:space="preserve"> economy and the </w:t>
      </w:r>
      <w:r w:rsidR="00491092">
        <w:rPr>
          <w:rFonts w:ascii="Times New Roman" w:hAnsi="Times New Roman" w:cs="Times New Roman"/>
          <w:sz w:val="24"/>
          <w:szCs w:val="24"/>
          <w:lang w:val="en-US"/>
        </w:rPr>
        <w:t xml:space="preserve">development </w:t>
      </w:r>
      <w:r w:rsidR="0048601D" w:rsidRPr="00E179D0">
        <w:rPr>
          <w:rFonts w:ascii="Times New Roman" w:hAnsi="Times New Roman" w:cs="Times New Roman"/>
          <w:sz w:val="24"/>
          <w:szCs w:val="24"/>
          <w:lang w:val="en-US"/>
        </w:rPr>
        <w:t xml:space="preserve">of socio-economic reforms. Russia is considered </w:t>
      </w:r>
      <w:r w:rsidR="00F6748C" w:rsidRPr="00E179D0">
        <w:rPr>
          <w:rFonts w:ascii="Times New Roman" w:hAnsi="Times New Roman" w:cs="Times New Roman"/>
          <w:sz w:val="24"/>
          <w:szCs w:val="24"/>
          <w:lang w:val="en-US"/>
        </w:rPr>
        <w:t xml:space="preserve"> as a</w:t>
      </w:r>
      <w:r w:rsidR="002D0145" w:rsidRPr="00E179D0">
        <w:rPr>
          <w:rFonts w:ascii="Times New Roman" w:hAnsi="Times New Roman" w:cs="Times New Roman"/>
          <w:sz w:val="24"/>
          <w:szCs w:val="24"/>
          <w:lang w:val="en-US"/>
        </w:rPr>
        <w:t xml:space="preserve"> c</w:t>
      </w:r>
      <w:r w:rsidR="00F6748C" w:rsidRPr="00E179D0">
        <w:rPr>
          <w:rFonts w:ascii="Times New Roman" w:hAnsi="Times New Roman" w:cs="Times New Roman"/>
          <w:sz w:val="24"/>
          <w:szCs w:val="24"/>
          <w:lang w:val="en-US"/>
        </w:rPr>
        <w:t>ountry</w:t>
      </w:r>
      <w:r w:rsidR="002D0145" w:rsidRPr="00E179D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having so-called </w:t>
      </w:r>
      <w:r w:rsidR="002D0145" w:rsidRPr="00E179D0">
        <w:rPr>
          <w:rFonts w:ascii="Times New Roman" w:hAnsi="Times New Roman" w:cs="Times New Roman"/>
          <w:sz w:val="24"/>
          <w:szCs w:val="24"/>
          <w:lang w:val="en-US"/>
        </w:rPr>
        <w:t xml:space="preserve">a </w:t>
      </w:r>
      <w:r>
        <w:rPr>
          <w:rFonts w:ascii="Times New Roman" w:hAnsi="Times New Roman" w:cs="Times New Roman"/>
          <w:sz w:val="24"/>
          <w:szCs w:val="24"/>
          <w:lang w:val="en-US"/>
        </w:rPr>
        <w:t>“</w:t>
      </w:r>
      <w:r w:rsidR="002D0145" w:rsidRPr="00E179D0">
        <w:rPr>
          <w:rFonts w:ascii="Times New Roman" w:hAnsi="Times New Roman" w:cs="Times New Roman"/>
          <w:sz w:val="24"/>
          <w:szCs w:val="24"/>
          <w:lang w:val="en-US"/>
        </w:rPr>
        <w:t xml:space="preserve">medium </w:t>
      </w:r>
      <w:r>
        <w:rPr>
          <w:rFonts w:ascii="Times New Roman" w:hAnsi="Times New Roman" w:cs="Times New Roman"/>
          <w:sz w:val="24"/>
          <w:szCs w:val="24"/>
          <w:lang w:val="en-US"/>
        </w:rPr>
        <w:t xml:space="preserve">stage” </w:t>
      </w:r>
      <w:r w:rsidR="002D0145" w:rsidRPr="00E179D0">
        <w:rPr>
          <w:rFonts w:ascii="Times New Roman" w:hAnsi="Times New Roman" w:cs="Times New Roman"/>
          <w:sz w:val="24"/>
          <w:szCs w:val="24"/>
          <w:lang w:val="en-US"/>
        </w:rPr>
        <w:t>of a reform (</w:t>
      </w:r>
      <w:proofErr w:type="spellStart"/>
      <w:r w:rsidR="002D0145" w:rsidRPr="00E179D0">
        <w:rPr>
          <w:rFonts w:ascii="Times New Roman" w:hAnsi="Times New Roman" w:cs="Times New Roman"/>
          <w:sz w:val="24"/>
          <w:szCs w:val="24"/>
          <w:lang w:val="en-US"/>
        </w:rPr>
        <w:t>Philipov</w:t>
      </w:r>
      <w:proofErr w:type="spellEnd"/>
      <w:r w:rsidR="00491092">
        <w:rPr>
          <w:rFonts w:ascii="Times New Roman" w:hAnsi="Times New Roman" w:cs="Times New Roman"/>
          <w:sz w:val="24"/>
          <w:szCs w:val="24"/>
          <w:lang w:val="en-US"/>
        </w:rPr>
        <w:t xml:space="preserve"> and</w:t>
      </w:r>
      <w:r w:rsidR="00CF1B3F" w:rsidRPr="00CF1B3F">
        <w:rPr>
          <w:rFonts w:ascii="Times New Roman" w:hAnsi="Times New Roman" w:cs="Times New Roman"/>
          <w:sz w:val="24"/>
          <w:szCs w:val="24"/>
          <w:lang w:val="en-US"/>
        </w:rPr>
        <w:t xml:space="preserve"> </w:t>
      </w:r>
      <w:proofErr w:type="spellStart"/>
      <w:r w:rsidR="002D0145" w:rsidRPr="00E179D0">
        <w:rPr>
          <w:rFonts w:ascii="Times New Roman" w:hAnsi="Times New Roman" w:cs="Times New Roman"/>
          <w:sz w:val="24"/>
          <w:szCs w:val="24"/>
          <w:lang w:val="en-US"/>
        </w:rPr>
        <w:t>Dorbritz</w:t>
      </w:r>
      <w:proofErr w:type="spellEnd"/>
      <w:r w:rsidR="00491092">
        <w:rPr>
          <w:rFonts w:ascii="Times New Roman" w:hAnsi="Times New Roman" w:cs="Times New Roman"/>
          <w:sz w:val="24"/>
          <w:szCs w:val="24"/>
          <w:lang w:val="en-US"/>
        </w:rPr>
        <w:t xml:space="preserve">, 2003: </w:t>
      </w:r>
      <w:r w:rsidR="002D0145" w:rsidRPr="00E179D0">
        <w:rPr>
          <w:rFonts w:ascii="Times New Roman" w:hAnsi="Times New Roman" w:cs="Times New Roman"/>
          <w:sz w:val="24"/>
          <w:szCs w:val="24"/>
          <w:lang w:val="en-US"/>
        </w:rPr>
        <w:t xml:space="preserve">12) </w:t>
      </w:r>
      <w:r>
        <w:rPr>
          <w:rFonts w:ascii="Times New Roman" w:hAnsi="Times New Roman" w:cs="Times New Roman"/>
          <w:sz w:val="24"/>
          <w:szCs w:val="24"/>
          <w:lang w:val="en-US"/>
        </w:rPr>
        <w:t>In the meantime</w:t>
      </w:r>
      <w:r w:rsidR="00F6748C" w:rsidRPr="00E179D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its t</w:t>
      </w:r>
      <w:r w:rsidR="00F6748C" w:rsidRPr="00E179D0">
        <w:rPr>
          <w:rFonts w:ascii="Times New Roman" w:hAnsi="Times New Roman" w:cs="Times New Roman"/>
          <w:sz w:val="24"/>
          <w:szCs w:val="24"/>
          <w:lang w:val="en-US"/>
        </w:rPr>
        <w:t>ransition from a social</w:t>
      </w:r>
      <w:r w:rsidR="00491092">
        <w:rPr>
          <w:rFonts w:ascii="Times New Roman" w:hAnsi="Times New Roman" w:cs="Times New Roman"/>
          <w:sz w:val="24"/>
          <w:szCs w:val="24"/>
          <w:lang w:val="en-US"/>
        </w:rPr>
        <w:t xml:space="preserve">ist to a capitalist system, evolution </w:t>
      </w:r>
      <w:r w:rsidR="00F6748C" w:rsidRPr="00E179D0">
        <w:rPr>
          <w:rFonts w:ascii="Times New Roman" w:hAnsi="Times New Roman" w:cs="Times New Roman"/>
          <w:sz w:val="24"/>
          <w:szCs w:val="24"/>
          <w:lang w:val="en-US"/>
        </w:rPr>
        <w:t xml:space="preserve">towards democracy, </w:t>
      </w:r>
      <w:r>
        <w:rPr>
          <w:rFonts w:ascii="Times New Roman" w:hAnsi="Times New Roman" w:cs="Times New Roman"/>
          <w:sz w:val="24"/>
          <w:szCs w:val="24"/>
          <w:lang w:val="en-US"/>
        </w:rPr>
        <w:t>priorities of the</w:t>
      </w:r>
      <w:r w:rsidR="00F6748C" w:rsidRPr="00E179D0">
        <w:rPr>
          <w:rFonts w:ascii="Times New Roman" w:hAnsi="Times New Roman" w:cs="Times New Roman"/>
          <w:sz w:val="24"/>
          <w:szCs w:val="24"/>
          <w:lang w:val="en-US"/>
        </w:rPr>
        <w:t xml:space="preserve"> national market </w:t>
      </w:r>
      <w:r>
        <w:rPr>
          <w:rFonts w:ascii="Times New Roman" w:hAnsi="Times New Roman" w:cs="Times New Roman"/>
          <w:sz w:val="24"/>
          <w:szCs w:val="24"/>
          <w:lang w:val="en-US"/>
        </w:rPr>
        <w:t xml:space="preserve">development </w:t>
      </w:r>
      <w:r w:rsidR="00F6748C" w:rsidRPr="00E179D0">
        <w:rPr>
          <w:rFonts w:ascii="Times New Roman" w:hAnsi="Times New Roman" w:cs="Times New Roman"/>
          <w:sz w:val="24"/>
          <w:szCs w:val="24"/>
          <w:lang w:val="en-US"/>
        </w:rPr>
        <w:t xml:space="preserve">and a set of reforms </w:t>
      </w:r>
      <w:r>
        <w:rPr>
          <w:rFonts w:ascii="Times New Roman" w:hAnsi="Times New Roman" w:cs="Times New Roman"/>
          <w:sz w:val="24"/>
          <w:szCs w:val="24"/>
          <w:lang w:val="en-US"/>
        </w:rPr>
        <w:t>have le</w:t>
      </w:r>
      <w:r w:rsidR="00F6748C" w:rsidRPr="00E179D0">
        <w:rPr>
          <w:rFonts w:ascii="Times New Roman" w:hAnsi="Times New Roman" w:cs="Times New Roman"/>
          <w:sz w:val="24"/>
          <w:szCs w:val="24"/>
          <w:lang w:val="en-US"/>
        </w:rPr>
        <w:t xml:space="preserve">d to </w:t>
      </w:r>
      <w:r>
        <w:rPr>
          <w:rFonts w:ascii="Times New Roman" w:hAnsi="Times New Roman" w:cs="Times New Roman"/>
          <w:sz w:val="24"/>
          <w:szCs w:val="24"/>
          <w:lang w:val="en-US"/>
        </w:rPr>
        <w:t xml:space="preserve">changing </w:t>
      </w:r>
      <w:r w:rsidR="00F6748C" w:rsidRPr="00E179D0">
        <w:rPr>
          <w:rFonts w:ascii="Times New Roman" w:hAnsi="Times New Roman" w:cs="Times New Roman"/>
          <w:sz w:val="24"/>
          <w:szCs w:val="24"/>
          <w:lang w:val="en-US"/>
        </w:rPr>
        <w:t xml:space="preserve">the standard of living, values and ideas of citizens. There are </w:t>
      </w:r>
      <w:r>
        <w:rPr>
          <w:rFonts w:ascii="Times New Roman" w:hAnsi="Times New Roman" w:cs="Times New Roman"/>
          <w:sz w:val="24"/>
          <w:szCs w:val="24"/>
          <w:lang w:val="en-US"/>
        </w:rPr>
        <w:t xml:space="preserve">the </w:t>
      </w:r>
      <w:r w:rsidR="00F6748C" w:rsidRPr="00E179D0">
        <w:rPr>
          <w:rFonts w:ascii="Times New Roman" w:hAnsi="Times New Roman" w:cs="Times New Roman"/>
          <w:sz w:val="24"/>
          <w:szCs w:val="24"/>
          <w:lang w:val="en-US"/>
        </w:rPr>
        <w:t xml:space="preserve">changes </w:t>
      </w:r>
      <w:r>
        <w:rPr>
          <w:rFonts w:ascii="Times New Roman" w:hAnsi="Times New Roman" w:cs="Times New Roman"/>
          <w:sz w:val="24"/>
          <w:szCs w:val="24"/>
          <w:lang w:val="en-US"/>
        </w:rPr>
        <w:t>with</w:t>
      </w:r>
      <w:r w:rsidR="00F6748C" w:rsidRPr="00E179D0">
        <w:rPr>
          <w:rFonts w:ascii="Times New Roman" w:hAnsi="Times New Roman" w:cs="Times New Roman"/>
          <w:sz w:val="24"/>
          <w:szCs w:val="24"/>
          <w:lang w:val="en-US"/>
        </w:rPr>
        <w:t>in the system o</w:t>
      </w:r>
      <w:r w:rsidR="00491092">
        <w:rPr>
          <w:rFonts w:ascii="Times New Roman" w:hAnsi="Times New Roman" w:cs="Times New Roman"/>
          <w:sz w:val="24"/>
          <w:szCs w:val="24"/>
          <w:lang w:val="en-US"/>
        </w:rPr>
        <w:t>f social relations when</w:t>
      </w:r>
      <w:r w:rsidR="00F6748C" w:rsidRPr="00E179D0">
        <w:rPr>
          <w:rFonts w:ascii="Times New Roman" w:hAnsi="Times New Roman" w:cs="Times New Roman"/>
          <w:sz w:val="24"/>
          <w:szCs w:val="24"/>
          <w:lang w:val="en-US"/>
        </w:rPr>
        <w:t xml:space="preserve"> new institutions appear </w:t>
      </w:r>
      <w:r w:rsidR="002D0145" w:rsidRPr="00E179D0">
        <w:rPr>
          <w:rFonts w:ascii="Times New Roman" w:hAnsi="Times New Roman" w:cs="Times New Roman"/>
          <w:sz w:val="24"/>
          <w:szCs w:val="24"/>
          <w:lang w:val="en-US"/>
        </w:rPr>
        <w:t>(</w:t>
      </w:r>
      <w:proofErr w:type="spellStart"/>
      <w:r w:rsidR="002D0145" w:rsidRPr="00E179D0">
        <w:rPr>
          <w:rFonts w:ascii="Times New Roman" w:hAnsi="Times New Roman" w:cs="Times New Roman"/>
          <w:sz w:val="24"/>
          <w:szCs w:val="24"/>
          <w:lang w:val="en-US"/>
        </w:rPr>
        <w:t>Kaser</w:t>
      </w:r>
      <w:proofErr w:type="spellEnd"/>
      <w:r w:rsidR="00CF1B3F">
        <w:rPr>
          <w:rFonts w:ascii="Times New Roman" w:hAnsi="Times New Roman" w:cs="Times New Roman"/>
          <w:sz w:val="24"/>
          <w:szCs w:val="24"/>
          <w:lang w:val="en-US"/>
        </w:rPr>
        <w:t>, 1997</w:t>
      </w:r>
      <w:r w:rsidR="002D0145" w:rsidRPr="00E179D0">
        <w:rPr>
          <w:rFonts w:ascii="Times New Roman" w:hAnsi="Times New Roman" w:cs="Times New Roman"/>
          <w:sz w:val="24"/>
          <w:szCs w:val="24"/>
          <w:lang w:val="en-US"/>
        </w:rPr>
        <w:t>).</w:t>
      </w:r>
      <w:r w:rsidR="001E78D6" w:rsidRPr="00E179D0">
        <w:rPr>
          <w:rFonts w:ascii="Times New Roman" w:hAnsi="Times New Roman" w:cs="Times New Roman"/>
          <w:sz w:val="24"/>
          <w:szCs w:val="24"/>
          <w:lang w:val="en-US"/>
        </w:rPr>
        <w:t xml:space="preserve"> </w:t>
      </w:r>
      <w:r w:rsidR="00F6748C" w:rsidRPr="00E179D0">
        <w:rPr>
          <w:rFonts w:ascii="Times New Roman" w:hAnsi="Times New Roman" w:cs="Times New Roman"/>
          <w:sz w:val="24"/>
          <w:szCs w:val="24"/>
          <w:lang w:val="en-US"/>
        </w:rPr>
        <w:t>Many modern researchers designate a transitional state as</w:t>
      </w:r>
      <w:r w:rsidR="00491092">
        <w:rPr>
          <w:rFonts w:ascii="Times New Roman" w:hAnsi="Times New Roman" w:cs="Times New Roman"/>
          <w:sz w:val="24"/>
          <w:szCs w:val="24"/>
          <w:lang w:val="en-US"/>
        </w:rPr>
        <w:t xml:space="preserve"> that one inherited to</w:t>
      </w:r>
      <w:r w:rsidR="00F6748C" w:rsidRPr="00E179D0">
        <w:rPr>
          <w:rFonts w:ascii="Times New Roman" w:hAnsi="Times New Roman" w:cs="Times New Roman"/>
          <w:sz w:val="24"/>
          <w:szCs w:val="24"/>
          <w:lang w:val="en-US"/>
        </w:rPr>
        <w:t xml:space="preserve"> </w:t>
      </w:r>
      <w:r w:rsidR="001E78D6" w:rsidRPr="00E179D0">
        <w:rPr>
          <w:rFonts w:ascii="Times New Roman" w:hAnsi="Times New Roman" w:cs="Times New Roman"/>
          <w:sz w:val="24"/>
          <w:szCs w:val="24"/>
          <w:lang w:val="en-US"/>
        </w:rPr>
        <w:t>post-So</w:t>
      </w:r>
      <w:r w:rsidR="00421299" w:rsidRPr="00E179D0">
        <w:rPr>
          <w:rFonts w:ascii="Times New Roman" w:hAnsi="Times New Roman" w:cs="Times New Roman"/>
          <w:sz w:val="24"/>
          <w:szCs w:val="24"/>
          <w:lang w:val="en-US"/>
        </w:rPr>
        <w:t xml:space="preserve">viet states (Van </w:t>
      </w:r>
      <w:proofErr w:type="spellStart"/>
      <w:r w:rsidR="00421299" w:rsidRPr="00E179D0">
        <w:rPr>
          <w:rFonts w:ascii="Times New Roman" w:hAnsi="Times New Roman" w:cs="Times New Roman"/>
          <w:sz w:val="24"/>
          <w:szCs w:val="24"/>
          <w:lang w:val="en-US"/>
        </w:rPr>
        <w:t>Elsuwege</w:t>
      </w:r>
      <w:proofErr w:type="spellEnd"/>
      <w:r w:rsidR="00421299" w:rsidRPr="00E179D0">
        <w:rPr>
          <w:rFonts w:ascii="Times New Roman" w:hAnsi="Times New Roman" w:cs="Times New Roman"/>
          <w:sz w:val="24"/>
          <w:szCs w:val="24"/>
          <w:lang w:val="en-US"/>
        </w:rPr>
        <w:t>, 2008;</w:t>
      </w:r>
      <w:r w:rsidR="001E78D6" w:rsidRPr="00E179D0">
        <w:rPr>
          <w:rFonts w:ascii="Times New Roman" w:hAnsi="Times New Roman" w:cs="Times New Roman"/>
          <w:sz w:val="24"/>
          <w:szCs w:val="24"/>
          <w:lang w:val="en-US"/>
        </w:rPr>
        <w:t xml:space="preserve"> The World Bank,</w:t>
      </w:r>
      <w:r w:rsidR="00421299" w:rsidRPr="00E179D0">
        <w:rPr>
          <w:rFonts w:ascii="Times New Roman" w:hAnsi="Times New Roman" w:cs="Times New Roman"/>
          <w:sz w:val="24"/>
          <w:szCs w:val="24"/>
          <w:lang w:val="en-US"/>
        </w:rPr>
        <w:t xml:space="preserve"> 2002; </w:t>
      </w:r>
      <w:proofErr w:type="spellStart"/>
      <w:r w:rsidR="00421299" w:rsidRPr="00E179D0">
        <w:rPr>
          <w:rFonts w:ascii="Times New Roman" w:hAnsi="Times New Roman" w:cs="Times New Roman"/>
          <w:sz w:val="24"/>
          <w:szCs w:val="24"/>
          <w:lang w:val="en-US"/>
        </w:rPr>
        <w:t>Rosefielde</w:t>
      </w:r>
      <w:proofErr w:type="spellEnd"/>
      <w:r w:rsidR="00421299" w:rsidRPr="00E179D0">
        <w:rPr>
          <w:rFonts w:ascii="Times New Roman" w:hAnsi="Times New Roman" w:cs="Times New Roman"/>
          <w:sz w:val="24"/>
          <w:szCs w:val="24"/>
          <w:lang w:val="en-US"/>
        </w:rPr>
        <w:t xml:space="preserve">, </w:t>
      </w:r>
      <w:r w:rsidR="001E78D6" w:rsidRPr="00E179D0">
        <w:rPr>
          <w:rFonts w:ascii="Times New Roman" w:hAnsi="Times New Roman" w:cs="Times New Roman"/>
          <w:sz w:val="24"/>
          <w:szCs w:val="24"/>
          <w:lang w:val="en-US"/>
        </w:rPr>
        <w:t xml:space="preserve">2001). </w:t>
      </w:r>
    </w:p>
    <w:p w14:paraId="08FEE688" w14:textId="77777777" w:rsidR="00FD6450" w:rsidRPr="00E179D0" w:rsidRDefault="00491092" w:rsidP="00CD4E04">
      <w:pPr>
        <w:ind w:right="566" w:firstLine="426"/>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In turn, w</w:t>
      </w:r>
      <w:r w:rsidR="00F6748C" w:rsidRPr="00E179D0">
        <w:rPr>
          <w:rFonts w:ascii="Times New Roman" w:hAnsi="Times New Roman" w:cs="Times New Roman"/>
          <w:sz w:val="24"/>
          <w:szCs w:val="24"/>
          <w:lang w:val="en-US"/>
        </w:rPr>
        <w:t xml:space="preserve">hat is the </w:t>
      </w:r>
      <w:r>
        <w:rPr>
          <w:rFonts w:ascii="Times New Roman" w:hAnsi="Times New Roman" w:cs="Times New Roman"/>
          <w:sz w:val="24"/>
          <w:szCs w:val="24"/>
          <w:lang w:val="en-US"/>
        </w:rPr>
        <w:t>main idea of transition</w:t>
      </w:r>
      <w:r w:rsidR="00F6748C" w:rsidRPr="00E179D0">
        <w:rPr>
          <w:rFonts w:ascii="Times New Roman" w:hAnsi="Times New Roman" w:cs="Times New Roman"/>
          <w:sz w:val="24"/>
          <w:szCs w:val="24"/>
          <w:lang w:val="en-US"/>
        </w:rPr>
        <w:t>?</w:t>
      </w:r>
      <w:r>
        <w:rPr>
          <w:rFonts w:ascii="Times New Roman" w:hAnsi="Times New Roman" w:cs="Times New Roman"/>
          <w:sz w:val="24"/>
          <w:szCs w:val="24"/>
          <w:lang w:val="en-US"/>
        </w:rPr>
        <w:t xml:space="preserve"> In the classical sense, this </w:t>
      </w:r>
      <w:r w:rsidR="00CD4E04">
        <w:rPr>
          <w:rFonts w:ascii="Times New Roman" w:hAnsi="Times New Roman" w:cs="Times New Roman"/>
          <w:sz w:val="24"/>
          <w:szCs w:val="24"/>
          <w:lang w:val="en-US"/>
        </w:rPr>
        <w:t xml:space="preserve">personifies </w:t>
      </w:r>
      <w:r>
        <w:rPr>
          <w:rFonts w:ascii="Times New Roman" w:hAnsi="Times New Roman" w:cs="Times New Roman"/>
          <w:sz w:val="24"/>
          <w:szCs w:val="24"/>
          <w:lang w:val="en-US"/>
        </w:rPr>
        <w:t xml:space="preserve">a move out </w:t>
      </w:r>
      <w:r w:rsidR="00F6748C" w:rsidRPr="00E179D0">
        <w:rPr>
          <w:rFonts w:ascii="Times New Roman" w:hAnsi="Times New Roman" w:cs="Times New Roman"/>
          <w:sz w:val="24"/>
          <w:szCs w:val="24"/>
          <w:lang w:val="en-US"/>
        </w:rPr>
        <w:t xml:space="preserve">to a social democratic state, </w:t>
      </w:r>
      <w:r>
        <w:rPr>
          <w:rFonts w:ascii="Times New Roman" w:hAnsi="Times New Roman" w:cs="Times New Roman"/>
          <w:sz w:val="24"/>
          <w:szCs w:val="24"/>
          <w:lang w:val="en-US"/>
        </w:rPr>
        <w:t xml:space="preserve">being dominant by </w:t>
      </w:r>
      <w:r w:rsidR="00F6748C" w:rsidRPr="00E179D0">
        <w:rPr>
          <w:rFonts w:ascii="Times New Roman" w:hAnsi="Times New Roman" w:cs="Times New Roman"/>
          <w:sz w:val="24"/>
          <w:szCs w:val="24"/>
          <w:lang w:val="en-US"/>
        </w:rPr>
        <w:t xml:space="preserve">the highest level of responsibility to its citizens </w:t>
      </w:r>
      <w:r w:rsidR="00421299" w:rsidRPr="00E179D0">
        <w:rPr>
          <w:rFonts w:ascii="Times New Roman" w:hAnsi="Times New Roman" w:cs="Times New Roman"/>
          <w:sz w:val="24"/>
          <w:szCs w:val="24"/>
          <w:lang w:val="en-US"/>
        </w:rPr>
        <w:t>(</w:t>
      </w:r>
      <w:proofErr w:type="spellStart"/>
      <w:r w:rsidR="00421299" w:rsidRPr="00E179D0">
        <w:rPr>
          <w:rFonts w:ascii="Times New Roman" w:hAnsi="Times New Roman" w:cs="Times New Roman"/>
          <w:sz w:val="24"/>
          <w:szCs w:val="24"/>
          <w:lang w:val="en-US"/>
        </w:rPr>
        <w:t>Aslund</w:t>
      </w:r>
      <w:proofErr w:type="spellEnd"/>
      <w:r w:rsidR="00421299" w:rsidRPr="00E179D0">
        <w:rPr>
          <w:rFonts w:ascii="Times New Roman" w:hAnsi="Times New Roman" w:cs="Times New Roman"/>
          <w:sz w:val="24"/>
          <w:szCs w:val="24"/>
          <w:lang w:val="en-US"/>
        </w:rPr>
        <w:t xml:space="preserve">, </w:t>
      </w:r>
      <w:r w:rsidR="000A4DC8" w:rsidRPr="00E179D0">
        <w:rPr>
          <w:rFonts w:ascii="Times New Roman" w:hAnsi="Times New Roman" w:cs="Times New Roman"/>
          <w:sz w:val="24"/>
          <w:szCs w:val="24"/>
          <w:lang w:val="en-US"/>
        </w:rPr>
        <w:t>1994)</w:t>
      </w:r>
      <w:r w:rsidR="00F6748C" w:rsidRPr="00E179D0">
        <w:rPr>
          <w:rFonts w:ascii="Times New Roman" w:hAnsi="Times New Roman" w:cs="Times New Roman"/>
          <w:sz w:val="24"/>
          <w:szCs w:val="24"/>
          <w:lang w:val="en-US"/>
        </w:rPr>
        <w:t>.</w:t>
      </w:r>
      <w:r w:rsidR="000A4DC8" w:rsidRPr="00E179D0">
        <w:rPr>
          <w:rFonts w:ascii="Times New Roman" w:hAnsi="Times New Roman" w:cs="Times New Roman"/>
          <w:sz w:val="24"/>
          <w:szCs w:val="24"/>
          <w:lang w:val="en-US"/>
        </w:rPr>
        <w:t xml:space="preserve"> </w:t>
      </w:r>
      <w:r w:rsidR="00F6748C" w:rsidRPr="00E179D0">
        <w:rPr>
          <w:rFonts w:ascii="Times New Roman" w:hAnsi="Times New Roman" w:cs="Times New Roman"/>
          <w:sz w:val="24"/>
          <w:szCs w:val="24"/>
          <w:lang w:val="en-US"/>
        </w:rPr>
        <w:t>However, the very existence of unpopular political decisions suggests a lack of orientation towards the interests of large social groups: the interests of the state and citizens do not coincide.</w:t>
      </w:r>
      <w:r w:rsidR="00FD6450" w:rsidRPr="00E179D0">
        <w:rPr>
          <w:rFonts w:ascii="Times New Roman" w:hAnsi="Times New Roman" w:cs="Times New Roman"/>
          <w:sz w:val="24"/>
          <w:szCs w:val="24"/>
          <w:lang w:val="en-US"/>
        </w:rPr>
        <w:t xml:space="preserve"> In addition, the transition state focuses on state interests and on the satisfaction of the interests of individual groups, the so-called power elite. In such a state, public interests are practically not taken into account. The differences between these types of interests will be described below.</w:t>
      </w:r>
    </w:p>
    <w:p w14:paraId="35DE9E63" w14:textId="77777777" w:rsidR="000A4DC8" w:rsidRPr="00E179D0" w:rsidRDefault="00AC1F64" w:rsidP="00AC1F64">
      <w:pPr>
        <w:ind w:right="566" w:firstLine="426"/>
        <w:jc w:val="both"/>
        <w:rPr>
          <w:rFonts w:ascii="Times New Roman" w:hAnsi="Times New Roman" w:cs="Times New Roman"/>
          <w:sz w:val="24"/>
          <w:szCs w:val="24"/>
          <w:lang w:val="en-US"/>
        </w:rPr>
      </w:pPr>
      <w:r>
        <w:rPr>
          <w:rFonts w:ascii="Times New Roman" w:hAnsi="Times New Roman" w:cs="Times New Roman"/>
          <w:sz w:val="24"/>
          <w:szCs w:val="24"/>
          <w:lang w:val="en-US"/>
        </w:rPr>
        <w:t>The so-called t</w:t>
      </w:r>
      <w:r w:rsidR="00F6748C" w:rsidRPr="00E179D0">
        <w:rPr>
          <w:rFonts w:ascii="Times New Roman" w:hAnsi="Times New Roman" w:cs="Times New Roman"/>
          <w:sz w:val="24"/>
          <w:szCs w:val="24"/>
          <w:lang w:val="en-US"/>
        </w:rPr>
        <w:t xml:space="preserve">ransitional states can be called </w:t>
      </w:r>
      <w:r>
        <w:rPr>
          <w:rFonts w:ascii="Times New Roman" w:hAnsi="Times New Roman" w:cs="Times New Roman"/>
          <w:sz w:val="24"/>
          <w:szCs w:val="24"/>
          <w:lang w:val="en-US"/>
        </w:rPr>
        <w:t xml:space="preserve">the </w:t>
      </w:r>
      <w:r w:rsidR="00F6748C" w:rsidRPr="00E179D0">
        <w:rPr>
          <w:rFonts w:ascii="Times New Roman" w:hAnsi="Times New Roman" w:cs="Times New Roman"/>
          <w:sz w:val="24"/>
          <w:szCs w:val="24"/>
          <w:lang w:val="en-US"/>
        </w:rPr>
        <w:t xml:space="preserve">states of «extreme existence», which lack the necessary social base and effective support from all sectors of the population. Under favorable internal and external conditions, they are able to transfer to the main historical type of state in a different institutional quality, but they can also “roll back”, become totalitarian, authoritarian states. </w:t>
      </w:r>
      <w:r w:rsidR="000A4DC8" w:rsidRPr="00491092">
        <w:rPr>
          <w:rFonts w:ascii="Times New Roman" w:hAnsi="Times New Roman" w:cs="Times New Roman"/>
          <w:sz w:val="24"/>
          <w:szCs w:val="24"/>
          <w:lang w:val="en-US"/>
        </w:rPr>
        <w:t>(</w:t>
      </w:r>
      <w:proofErr w:type="spellStart"/>
      <w:r w:rsidR="00421299" w:rsidRPr="00E179D0">
        <w:rPr>
          <w:rFonts w:ascii="Times New Roman" w:hAnsi="Times New Roman" w:cs="Times New Roman"/>
          <w:sz w:val="24"/>
          <w:szCs w:val="24"/>
          <w:lang w:val="en-US"/>
        </w:rPr>
        <w:t>Levchenkov</w:t>
      </w:r>
      <w:proofErr w:type="spellEnd"/>
      <w:r w:rsidR="00421299" w:rsidRPr="00E179D0">
        <w:rPr>
          <w:rFonts w:ascii="Times New Roman" w:hAnsi="Times New Roman" w:cs="Times New Roman"/>
          <w:sz w:val="24"/>
          <w:szCs w:val="24"/>
          <w:lang w:val="en-US"/>
        </w:rPr>
        <w:t>, 2014).</w:t>
      </w:r>
    </w:p>
    <w:p w14:paraId="386F1189" w14:textId="77777777" w:rsidR="00FE32CF" w:rsidRDefault="008B120F" w:rsidP="00EB044C">
      <w:pPr>
        <w:ind w:right="566" w:firstLine="426"/>
        <w:jc w:val="both"/>
        <w:rPr>
          <w:rFonts w:ascii="Times New Roman" w:hAnsi="Times New Roman" w:cs="Times New Roman"/>
          <w:sz w:val="24"/>
          <w:szCs w:val="24"/>
          <w:lang w:val="en-US"/>
        </w:rPr>
      </w:pPr>
      <w:r w:rsidRPr="00E179D0">
        <w:rPr>
          <w:rFonts w:ascii="Times New Roman" w:hAnsi="Times New Roman" w:cs="Times New Roman"/>
          <w:sz w:val="24"/>
          <w:szCs w:val="24"/>
          <w:lang w:val="en-US"/>
        </w:rPr>
        <w:t>Speaking about the phenomenon of unpopular political decision, it is worth noting that in American and European studies this topic is practically not affected. This is due to traditional ideas about classical democracy, in which citizens choose their representatives and delegate the opportunity to represent their interests. Making an unpopular political decision is seen as political suicide and mark</w:t>
      </w:r>
      <w:r w:rsidR="00421299" w:rsidRPr="00E179D0">
        <w:rPr>
          <w:rFonts w:ascii="Times New Roman" w:hAnsi="Times New Roman" w:cs="Times New Roman"/>
          <w:sz w:val="24"/>
          <w:szCs w:val="24"/>
          <w:lang w:val="en-US"/>
        </w:rPr>
        <w:t>s the end of a political career</w:t>
      </w:r>
      <w:r w:rsidRPr="00E179D0">
        <w:rPr>
          <w:rFonts w:ascii="Times New Roman" w:hAnsi="Times New Roman" w:cs="Times New Roman"/>
          <w:sz w:val="24"/>
          <w:szCs w:val="24"/>
          <w:lang w:val="en-US"/>
        </w:rPr>
        <w:t xml:space="preserve"> </w:t>
      </w:r>
      <w:r w:rsidR="00497837" w:rsidRPr="00E179D0">
        <w:rPr>
          <w:rFonts w:ascii="Times New Roman" w:hAnsi="Times New Roman" w:cs="Times New Roman"/>
          <w:sz w:val="24"/>
          <w:szCs w:val="24"/>
          <w:lang w:val="en-US"/>
        </w:rPr>
        <w:t>(</w:t>
      </w:r>
      <w:proofErr w:type="spellStart"/>
      <w:r w:rsidR="00497837" w:rsidRPr="00E179D0">
        <w:rPr>
          <w:rFonts w:ascii="Times New Roman" w:hAnsi="Times New Roman" w:cs="Times New Roman"/>
          <w:sz w:val="24"/>
          <w:szCs w:val="24"/>
          <w:lang w:val="en-US"/>
        </w:rPr>
        <w:t>B</w:t>
      </w:r>
      <w:r w:rsidR="00421299" w:rsidRPr="00E179D0">
        <w:rPr>
          <w:rFonts w:ascii="Times New Roman" w:hAnsi="Times New Roman" w:cs="Times New Roman"/>
          <w:sz w:val="24"/>
          <w:szCs w:val="24"/>
          <w:lang w:val="en-US"/>
        </w:rPr>
        <w:t>eschloss</w:t>
      </w:r>
      <w:proofErr w:type="spellEnd"/>
      <w:r w:rsidR="00421299" w:rsidRPr="00E179D0">
        <w:rPr>
          <w:rFonts w:ascii="Times New Roman" w:hAnsi="Times New Roman" w:cs="Times New Roman"/>
          <w:sz w:val="24"/>
          <w:szCs w:val="24"/>
          <w:lang w:val="en-US"/>
        </w:rPr>
        <w:t>, 2018</w:t>
      </w:r>
      <w:r w:rsidR="00237A9F" w:rsidRPr="00E179D0">
        <w:rPr>
          <w:rFonts w:ascii="Times New Roman" w:hAnsi="Times New Roman" w:cs="Times New Roman"/>
          <w:sz w:val="24"/>
          <w:szCs w:val="24"/>
          <w:lang w:val="en-US"/>
        </w:rPr>
        <w:t>)</w:t>
      </w:r>
      <w:r w:rsidR="00421299" w:rsidRPr="00E179D0">
        <w:rPr>
          <w:rFonts w:ascii="Times New Roman" w:hAnsi="Times New Roman" w:cs="Times New Roman"/>
          <w:sz w:val="24"/>
          <w:szCs w:val="24"/>
          <w:lang w:val="en-US"/>
        </w:rPr>
        <w:t>.</w:t>
      </w:r>
      <w:r w:rsidR="00497837" w:rsidRPr="00E179D0">
        <w:rPr>
          <w:rFonts w:ascii="Times New Roman" w:hAnsi="Times New Roman" w:cs="Times New Roman"/>
          <w:sz w:val="24"/>
          <w:szCs w:val="24"/>
          <w:lang w:val="en-US"/>
        </w:rPr>
        <w:t xml:space="preserve"> </w:t>
      </w:r>
      <w:r w:rsidR="00237A9F" w:rsidRPr="00E179D0">
        <w:rPr>
          <w:rFonts w:ascii="Times New Roman" w:hAnsi="Times New Roman" w:cs="Times New Roman"/>
          <w:sz w:val="24"/>
          <w:szCs w:val="24"/>
          <w:lang w:val="en-US"/>
        </w:rPr>
        <w:t>On the other hand</w:t>
      </w:r>
      <w:r w:rsidR="00EB044C">
        <w:rPr>
          <w:rFonts w:ascii="Times New Roman" w:hAnsi="Times New Roman" w:cs="Times New Roman"/>
          <w:sz w:val="24"/>
          <w:szCs w:val="24"/>
          <w:lang w:val="en-US"/>
        </w:rPr>
        <w:t>,</w:t>
      </w:r>
      <w:r w:rsidR="00237A9F" w:rsidRPr="00E179D0">
        <w:rPr>
          <w:rFonts w:ascii="Times New Roman" w:hAnsi="Times New Roman" w:cs="Times New Roman"/>
          <w:sz w:val="24"/>
          <w:szCs w:val="24"/>
          <w:lang w:val="en-US"/>
        </w:rPr>
        <w:t xml:space="preserve"> the phenomenon of unpopular political decision</w:t>
      </w:r>
      <w:r w:rsidR="00EB044C">
        <w:rPr>
          <w:rFonts w:ascii="Times New Roman" w:hAnsi="Times New Roman" w:cs="Times New Roman"/>
          <w:sz w:val="24"/>
          <w:szCs w:val="24"/>
          <w:lang w:val="en-US"/>
        </w:rPr>
        <w:t>s</w:t>
      </w:r>
      <w:r w:rsidR="00237A9F" w:rsidRPr="00E179D0">
        <w:rPr>
          <w:rFonts w:ascii="Times New Roman" w:hAnsi="Times New Roman" w:cs="Times New Roman"/>
          <w:sz w:val="24"/>
          <w:szCs w:val="24"/>
          <w:lang w:val="en-US"/>
        </w:rPr>
        <w:t xml:space="preserve"> is bei</w:t>
      </w:r>
      <w:r w:rsidR="00EB044C">
        <w:rPr>
          <w:rFonts w:ascii="Times New Roman" w:hAnsi="Times New Roman" w:cs="Times New Roman"/>
          <w:sz w:val="24"/>
          <w:szCs w:val="24"/>
          <w:lang w:val="en-US"/>
        </w:rPr>
        <w:t>ng studied by Russian scholars. This happened,</w:t>
      </w:r>
      <w:r w:rsidR="00237A9F" w:rsidRPr="00E179D0">
        <w:rPr>
          <w:rFonts w:ascii="Times New Roman" w:hAnsi="Times New Roman" w:cs="Times New Roman"/>
          <w:sz w:val="24"/>
          <w:szCs w:val="24"/>
          <w:lang w:val="en-US"/>
        </w:rPr>
        <w:t xml:space="preserve"> due to the transitional period of the development of the state and various reforms carried out by the Russian government. </w:t>
      </w:r>
      <w:r w:rsidR="00EB044C">
        <w:rPr>
          <w:rFonts w:ascii="Times New Roman" w:hAnsi="Times New Roman" w:cs="Times New Roman"/>
          <w:sz w:val="24"/>
          <w:szCs w:val="24"/>
          <w:lang w:val="en-US"/>
        </w:rPr>
        <w:t xml:space="preserve">Those </w:t>
      </w:r>
      <w:r w:rsidR="00237A9F" w:rsidRPr="00E179D0">
        <w:rPr>
          <w:rFonts w:ascii="Times New Roman" w:hAnsi="Times New Roman" w:cs="Times New Roman"/>
          <w:sz w:val="24"/>
          <w:szCs w:val="24"/>
          <w:lang w:val="en-US"/>
        </w:rPr>
        <w:t xml:space="preserve">decisions have repeatedly threatened state security and led to widespread social protests. An unpopular political decision is considered from various aspects: In terms of communication support </w:t>
      </w:r>
      <w:r w:rsidR="00421299" w:rsidRPr="00E179D0">
        <w:rPr>
          <w:rFonts w:ascii="Times New Roman" w:hAnsi="Times New Roman" w:cs="Times New Roman"/>
          <w:sz w:val="24"/>
          <w:szCs w:val="24"/>
          <w:lang w:val="en-US"/>
        </w:rPr>
        <w:t>(</w:t>
      </w:r>
      <w:proofErr w:type="spellStart"/>
      <w:r w:rsidR="00421299" w:rsidRPr="00E179D0">
        <w:rPr>
          <w:rFonts w:ascii="Times New Roman" w:hAnsi="Times New Roman" w:cs="Times New Roman"/>
          <w:sz w:val="24"/>
          <w:szCs w:val="24"/>
          <w:lang w:val="en-US"/>
        </w:rPr>
        <w:t>Kostina</w:t>
      </w:r>
      <w:proofErr w:type="spellEnd"/>
      <w:r w:rsidR="00421299" w:rsidRPr="00E179D0">
        <w:rPr>
          <w:rFonts w:ascii="Times New Roman" w:hAnsi="Times New Roman" w:cs="Times New Roman"/>
          <w:sz w:val="24"/>
          <w:szCs w:val="24"/>
          <w:lang w:val="en-US"/>
        </w:rPr>
        <w:t xml:space="preserve">, 2007; </w:t>
      </w:r>
      <w:proofErr w:type="spellStart"/>
      <w:r w:rsidR="00421299" w:rsidRPr="00E179D0">
        <w:rPr>
          <w:rFonts w:ascii="Times New Roman" w:hAnsi="Times New Roman" w:cs="Times New Roman"/>
          <w:sz w:val="24"/>
          <w:szCs w:val="24"/>
          <w:lang w:val="en-US"/>
        </w:rPr>
        <w:t>Amatov</w:t>
      </w:r>
      <w:proofErr w:type="spellEnd"/>
      <w:r w:rsidR="00421299" w:rsidRPr="00E179D0">
        <w:rPr>
          <w:rFonts w:ascii="Times New Roman" w:hAnsi="Times New Roman" w:cs="Times New Roman"/>
          <w:sz w:val="24"/>
          <w:szCs w:val="24"/>
          <w:lang w:val="en-US"/>
        </w:rPr>
        <w:t>, 2011</w:t>
      </w:r>
      <w:r w:rsidR="00B15CE5" w:rsidRPr="00E179D0">
        <w:rPr>
          <w:rFonts w:ascii="Times New Roman" w:hAnsi="Times New Roman" w:cs="Times New Roman"/>
          <w:sz w:val="24"/>
          <w:szCs w:val="24"/>
          <w:lang w:val="en-US"/>
        </w:rPr>
        <w:t>)</w:t>
      </w:r>
      <w:r w:rsidR="00421299" w:rsidRPr="00E179D0">
        <w:rPr>
          <w:rFonts w:ascii="Times New Roman" w:hAnsi="Times New Roman" w:cs="Times New Roman"/>
          <w:sz w:val="24"/>
          <w:szCs w:val="24"/>
          <w:lang w:val="en-US"/>
        </w:rPr>
        <w:t xml:space="preserve"> </w:t>
      </w:r>
      <w:r w:rsidR="00237A9F" w:rsidRPr="00E179D0">
        <w:rPr>
          <w:rFonts w:ascii="Times New Roman" w:hAnsi="Times New Roman" w:cs="Times New Roman"/>
          <w:sz w:val="24"/>
          <w:szCs w:val="24"/>
          <w:lang w:val="en-US"/>
        </w:rPr>
        <w:t xml:space="preserve">and in terms of opposing interest groups </w:t>
      </w:r>
      <w:r w:rsidR="00B15CE5" w:rsidRPr="00E179D0">
        <w:rPr>
          <w:rFonts w:ascii="Times New Roman" w:hAnsi="Times New Roman" w:cs="Times New Roman"/>
          <w:sz w:val="24"/>
          <w:szCs w:val="24"/>
          <w:lang w:val="en-US"/>
        </w:rPr>
        <w:t>(</w:t>
      </w:r>
      <w:proofErr w:type="spellStart"/>
      <w:r w:rsidR="00B15CE5" w:rsidRPr="00E179D0">
        <w:rPr>
          <w:rFonts w:ascii="Times New Roman" w:hAnsi="Times New Roman" w:cs="Times New Roman"/>
          <w:sz w:val="24"/>
          <w:szCs w:val="24"/>
          <w:lang w:val="en-US"/>
        </w:rPr>
        <w:t>Shabrova</w:t>
      </w:r>
      <w:proofErr w:type="spellEnd"/>
      <w:r w:rsidR="00421299" w:rsidRPr="00E179D0">
        <w:rPr>
          <w:rFonts w:ascii="Times New Roman" w:hAnsi="Times New Roman" w:cs="Times New Roman"/>
          <w:sz w:val="24"/>
          <w:szCs w:val="24"/>
          <w:lang w:val="en-US"/>
        </w:rPr>
        <w:t>,</w:t>
      </w:r>
      <w:r w:rsidR="00B15CE5" w:rsidRPr="00E179D0">
        <w:rPr>
          <w:rFonts w:ascii="Times New Roman" w:hAnsi="Times New Roman" w:cs="Times New Roman"/>
          <w:sz w:val="24"/>
          <w:szCs w:val="24"/>
          <w:lang w:val="en-US"/>
        </w:rPr>
        <w:t xml:space="preserve"> </w:t>
      </w:r>
      <w:r w:rsidR="00421299" w:rsidRPr="00E179D0">
        <w:rPr>
          <w:rFonts w:ascii="Times New Roman" w:hAnsi="Times New Roman" w:cs="Times New Roman"/>
          <w:sz w:val="24"/>
          <w:szCs w:val="24"/>
          <w:lang w:val="en-US"/>
        </w:rPr>
        <w:t>2013</w:t>
      </w:r>
      <w:r w:rsidR="00B15CE5" w:rsidRPr="00E179D0">
        <w:rPr>
          <w:rFonts w:ascii="Times New Roman" w:hAnsi="Times New Roman" w:cs="Times New Roman"/>
          <w:sz w:val="24"/>
          <w:szCs w:val="24"/>
          <w:lang w:val="en-US"/>
        </w:rPr>
        <w:t xml:space="preserve">; </w:t>
      </w:r>
      <w:proofErr w:type="spellStart"/>
      <w:r w:rsidR="00421299" w:rsidRPr="00E179D0">
        <w:rPr>
          <w:rFonts w:ascii="Times New Roman" w:hAnsi="Times New Roman" w:cs="Times New Roman"/>
          <w:sz w:val="24"/>
          <w:szCs w:val="24"/>
          <w:lang w:val="en-US"/>
        </w:rPr>
        <w:t>Churashova</w:t>
      </w:r>
      <w:proofErr w:type="spellEnd"/>
      <w:r w:rsidR="00421299" w:rsidRPr="00E179D0">
        <w:rPr>
          <w:rFonts w:ascii="Times New Roman" w:hAnsi="Times New Roman" w:cs="Times New Roman"/>
          <w:sz w:val="24"/>
          <w:szCs w:val="24"/>
          <w:lang w:val="en-US"/>
        </w:rPr>
        <w:t xml:space="preserve">, 2013). </w:t>
      </w:r>
      <w:r w:rsidR="00FD6450" w:rsidRPr="00E179D0">
        <w:rPr>
          <w:rFonts w:ascii="Times New Roman" w:hAnsi="Times New Roman" w:cs="Times New Roman"/>
          <w:sz w:val="24"/>
          <w:szCs w:val="24"/>
          <w:lang w:val="en-US"/>
        </w:rPr>
        <w:t>For government the unpop</w:t>
      </w:r>
      <w:r w:rsidR="00421299" w:rsidRPr="00E179D0">
        <w:rPr>
          <w:rFonts w:ascii="Times New Roman" w:hAnsi="Times New Roman" w:cs="Times New Roman"/>
          <w:sz w:val="24"/>
          <w:szCs w:val="24"/>
          <w:lang w:val="en-US"/>
        </w:rPr>
        <w:t>ular political solution is “</w:t>
      </w:r>
      <w:r w:rsidR="00FD6450" w:rsidRPr="00E179D0">
        <w:rPr>
          <w:rFonts w:ascii="Times New Roman" w:hAnsi="Times New Roman" w:cs="Times New Roman"/>
          <w:sz w:val="24"/>
          <w:szCs w:val="24"/>
          <w:lang w:val="en-US"/>
        </w:rPr>
        <w:t xml:space="preserve">the </w:t>
      </w:r>
      <w:r w:rsidR="00421299" w:rsidRPr="00E179D0">
        <w:rPr>
          <w:rFonts w:ascii="Times New Roman" w:hAnsi="Times New Roman" w:cs="Times New Roman"/>
          <w:sz w:val="24"/>
          <w:szCs w:val="24"/>
          <w:lang w:val="en-US"/>
        </w:rPr>
        <w:t>lesser of two evils”</w:t>
      </w:r>
      <w:r w:rsidR="00FD6450" w:rsidRPr="00E179D0">
        <w:rPr>
          <w:rFonts w:ascii="Times New Roman" w:hAnsi="Times New Roman" w:cs="Times New Roman"/>
          <w:sz w:val="24"/>
          <w:szCs w:val="24"/>
          <w:lang w:val="en-US"/>
        </w:rPr>
        <w:t xml:space="preserve"> principle, an objective necessity contributing to the achievement of the final goal. </w:t>
      </w:r>
    </w:p>
    <w:p w14:paraId="180078E2" w14:textId="77777777" w:rsidR="005113AB" w:rsidRPr="00E179D0" w:rsidRDefault="00FE32CF" w:rsidP="00114D7E">
      <w:pPr>
        <w:ind w:right="566" w:firstLine="426"/>
        <w:jc w:val="both"/>
        <w:rPr>
          <w:rFonts w:ascii="Times New Roman" w:hAnsi="Times New Roman" w:cs="Times New Roman"/>
          <w:sz w:val="24"/>
          <w:szCs w:val="24"/>
          <w:lang w:val="en-US"/>
        </w:rPr>
      </w:pPr>
      <w:r>
        <w:rPr>
          <w:rFonts w:ascii="Times New Roman" w:hAnsi="Times New Roman" w:cs="Times New Roman"/>
          <w:sz w:val="24"/>
          <w:szCs w:val="24"/>
          <w:lang w:val="en-US"/>
        </w:rPr>
        <w:t>L</w:t>
      </w:r>
      <w:r w:rsidR="007C6B9B" w:rsidRPr="00E179D0">
        <w:rPr>
          <w:rFonts w:ascii="Times New Roman" w:hAnsi="Times New Roman" w:cs="Times New Roman"/>
          <w:sz w:val="24"/>
          <w:szCs w:val="24"/>
          <w:lang w:val="en-US"/>
        </w:rPr>
        <w:t>egitimacy of a political decision can affect legitimacy of a</w:t>
      </w:r>
      <w:r w:rsidR="00EB044C">
        <w:rPr>
          <w:rFonts w:ascii="Times New Roman" w:hAnsi="Times New Roman" w:cs="Times New Roman"/>
          <w:sz w:val="24"/>
          <w:szCs w:val="24"/>
          <w:lang w:val="en-US"/>
        </w:rPr>
        <w:t xml:space="preserve">ny government and have an impact from </w:t>
      </w:r>
      <w:r w:rsidR="007C6B9B" w:rsidRPr="00E179D0">
        <w:rPr>
          <w:rFonts w:ascii="Times New Roman" w:hAnsi="Times New Roman" w:cs="Times New Roman"/>
          <w:sz w:val="24"/>
          <w:szCs w:val="24"/>
          <w:lang w:val="en-US"/>
        </w:rPr>
        <w:t>citizens</w:t>
      </w:r>
      <w:r w:rsidR="00EB044C">
        <w:rPr>
          <w:rFonts w:ascii="Times New Roman" w:hAnsi="Times New Roman" w:cs="Times New Roman"/>
          <w:sz w:val="24"/>
          <w:szCs w:val="24"/>
          <w:lang w:val="en-US"/>
        </w:rPr>
        <w:t xml:space="preserve"> who cannot demonstrate their trust or mistrust to these</w:t>
      </w:r>
      <w:r w:rsidR="00114D7E">
        <w:rPr>
          <w:rFonts w:ascii="Times New Roman" w:hAnsi="Times New Roman" w:cs="Times New Roman"/>
          <w:sz w:val="24"/>
          <w:szCs w:val="24"/>
          <w:lang w:val="en-US"/>
        </w:rPr>
        <w:t xml:space="preserve"> motivations</w:t>
      </w:r>
      <w:r w:rsidR="007C6B9B" w:rsidRPr="00E179D0">
        <w:rPr>
          <w:rFonts w:ascii="Times New Roman" w:hAnsi="Times New Roman" w:cs="Times New Roman"/>
          <w:sz w:val="24"/>
          <w:szCs w:val="24"/>
          <w:lang w:val="en-US"/>
        </w:rPr>
        <w:t>.</w:t>
      </w:r>
      <w:r w:rsidR="00EB044C">
        <w:rPr>
          <w:rFonts w:ascii="Times New Roman" w:hAnsi="Times New Roman" w:cs="Times New Roman"/>
          <w:sz w:val="24"/>
          <w:szCs w:val="24"/>
          <w:lang w:val="en-US"/>
        </w:rPr>
        <w:t xml:space="preserve"> Meanwhile</w:t>
      </w:r>
      <w:r w:rsidR="007C6B9B" w:rsidRPr="00E179D0">
        <w:rPr>
          <w:rFonts w:ascii="Times New Roman" w:hAnsi="Times New Roman" w:cs="Times New Roman"/>
          <w:sz w:val="24"/>
          <w:szCs w:val="24"/>
          <w:lang w:val="en-US"/>
        </w:rPr>
        <w:t xml:space="preserve">, unpopular political decisions can reduce the level of trust and influence the formation of a society’s request for a change of power. </w:t>
      </w:r>
      <w:r w:rsidR="00237A9F" w:rsidRPr="00E179D0">
        <w:rPr>
          <w:rFonts w:ascii="Times New Roman" w:hAnsi="Times New Roman" w:cs="Times New Roman"/>
          <w:sz w:val="24"/>
          <w:szCs w:val="24"/>
          <w:lang w:val="en-US"/>
        </w:rPr>
        <w:t>Using the findings of researchers and relying on the results of own research, including content analysis and interviews with Russian political experts, this article attempts to comprehensively analyze the phenomenon of an unpopular political decision, and makes sense of the experience of their implementation and communication support. An attempt was also made to assess the possibility of legitimizing an unpopular political decision.</w:t>
      </w:r>
    </w:p>
    <w:p w14:paraId="652A2DD9" w14:textId="77777777" w:rsidR="00E7207F" w:rsidRPr="00E179D0" w:rsidRDefault="005113AB" w:rsidP="00AC1F64">
      <w:pPr>
        <w:spacing w:after="0"/>
        <w:ind w:right="566" w:firstLine="426"/>
        <w:jc w:val="both"/>
        <w:rPr>
          <w:rFonts w:ascii="Times New Roman" w:hAnsi="Times New Roman" w:cs="Times New Roman"/>
          <w:sz w:val="24"/>
          <w:szCs w:val="24"/>
          <w:lang w:val="en-US"/>
        </w:rPr>
      </w:pPr>
      <w:r w:rsidRPr="00E179D0">
        <w:rPr>
          <w:rFonts w:ascii="Times New Roman" w:hAnsi="Times New Roman" w:cs="Times New Roman"/>
          <w:sz w:val="24"/>
          <w:szCs w:val="24"/>
          <w:lang w:val="en-US"/>
        </w:rPr>
        <w:t>Also</w:t>
      </w:r>
      <w:r w:rsidR="00FE32CF">
        <w:rPr>
          <w:rFonts w:ascii="Times New Roman" w:hAnsi="Times New Roman" w:cs="Times New Roman"/>
          <w:sz w:val="24"/>
          <w:szCs w:val="24"/>
          <w:lang w:val="en-US"/>
        </w:rPr>
        <w:t>,</w:t>
      </w:r>
      <w:r w:rsidRPr="00E179D0">
        <w:rPr>
          <w:rFonts w:ascii="Times New Roman" w:hAnsi="Times New Roman" w:cs="Times New Roman"/>
          <w:sz w:val="24"/>
          <w:szCs w:val="24"/>
          <w:lang w:val="en-US"/>
        </w:rPr>
        <w:t xml:space="preserve"> in the research process, the author's definition of an unpopular political decision was revealed. </w:t>
      </w:r>
      <w:r w:rsidR="00FE32CF">
        <w:rPr>
          <w:rFonts w:ascii="Times New Roman" w:hAnsi="Times New Roman" w:cs="Times New Roman"/>
          <w:sz w:val="24"/>
          <w:szCs w:val="24"/>
          <w:lang w:val="en-US"/>
        </w:rPr>
        <w:t xml:space="preserve">The author implies by it </w:t>
      </w:r>
      <w:r w:rsidRPr="00E179D0">
        <w:rPr>
          <w:rFonts w:ascii="Times New Roman" w:hAnsi="Times New Roman" w:cs="Times New Roman"/>
          <w:sz w:val="24"/>
          <w:szCs w:val="24"/>
          <w:lang w:val="en-US"/>
        </w:rPr>
        <w:t>a decision, directly or indirectly influencing the degree of satisfaction of basic needs of citizens, contrary to public interests, having the potential to change the system of public relations, traditions and values, characterized by a sharply negative public assessment of administrative actions of the ruling</w:t>
      </w:r>
      <w:r w:rsidR="00AC1F64">
        <w:rPr>
          <w:rFonts w:ascii="Times New Roman" w:hAnsi="Times New Roman" w:cs="Times New Roman"/>
          <w:sz w:val="24"/>
          <w:szCs w:val="24"/>
          <w:lang w:val="en-US"/>
        </w:rPr>
        <w:t xml:space="preserve"> subject.</w:t>
      </w:r>
    </w:p>
    <w:p w14:paraId="1E2DBD11" w14:textId="77777777" w:rsidR="00AC1F64" w:rsidRDefault="00AC1F64" w:rsidP="00AC1F64">
      <w:pPr>
        <w:spacing w:after="0"/>
        <w:ind w:right="566"/>
        <w:jc w:val="both"/>
        <w:rPr>
          <w:rFonts w:ascii="Times New Roman" w:hAnsi="Times New Roman" w:cs="Times New Roman"/>
          <w:b/>
          <w:sz w:val="24"/>
          <w:szCs w:val="24"/>
          <w:lang w:val="en-US"/>
        </w:rPr>
      </w:pPr>
    </w:p>
    <w:p w14:paraId="419581D4" w14:textId="77777777" w:rsidR="00B115BF" w:rsidRDefault="00B115BF" w:rsidP="00AC1F64">
      <w:pPr>
        <w:spacing w:after="0"/>
        <w:ind w:right="566"/>
        <w:jc w:val="both"/>
        <w:rPr>
          <w:rFonts w:ascii="Times New Roman" w:hAnsi="Times New Roman" w:cs="Times New Roman"/>
          <w:b/>
          <w:sz w:val="24"/>
          <w:szCs w:val="24"/>
          <w:lang w:val="en-US"/>
        </w:rPr>
      </w:pPr>
    </w:p>
    <w:p w14:paraId="5BBB09D8" w14:textId="65B73C69" w:rsidR="003241AB" w:rsidRPr="00E179D0" w:rsidRDefault="003241AB" w:rsidP="00AC1F64">
      <w:pPr>
        <w:spacing w:after="0"/>
        <w:ind w:right="566"/>
        <w:jc w:val="both"/>
        <w:rPr>
          <w:rFonts w:ascii="Times New Roman" w:hAnsi="Times New Roman" w:cs="Times New Roman"/>
          <w:sz w:val="24"/>
          <w:szCs w:val="24"/>
          <w:lang w:val="en-US"/>
        </w:rPr>
      </w:pPr>
      <w:r w:rsidRPr="00E179D0">
        <w:rPr>
          <w:rFonts w:ascii="Times New Roman" w:hAnsi="Times New Roman" w:cs="Times New Roman"/>
          <w:b/>
          <w:sz w:val="24"/>
          <w:szCs w:val="24"/>
          <w:lang w:val="en-US"/>
        </w:rPr>
        <w:t>Legitimation and responsibility</w:t>
      </w:r>
      <w:r w:rsidRPr="00E179D0">
        <w:rPr>
          <w:rFonts w:ascii="Times New Roman" w:hAnsi="Times New Roman" w:cs="Times New Roman"/>
          <w:sz w:val="24"/>
          <w:szCs w:val="24"/>
          <w:lang w:val="en-US"/>
        </w:rPr>
        <w:t xml:space="preserve"> </w:t>
      </w:r>
    </w:p>
    <w:p w14:paraId="04CAC090" w14:textId="6D43D2B2" w:rsidR="009328DA" w:rsidRPr="00E179D0" w:rsidRDefault="009328DA" w:rsidP="00B115BF">
      <w:pPr>
        <w:spacing w:after="0"/>
        <w:ind w:right="566"/>
        <w:jc w:val="both"/>
        <w:rPr>
          <w:rFonts w:ascii="Times New Roman" w:hAnsi="Times New Roman" w:cs="Times New Roman"/>
          <w:sz w:val="24"/>
          <w:szCs w:val="24"/>
          <w:lang w:val="en-US"/>
        </w:rPr>
      </w:pPr>
      <w:r w:rsidRPr="00E179D0">
        <w:rPr>
          <w:rFonts w:ascii="Times New Roman" w:hAnsi="Times New Roman" w:cs="Times New Roman"/>
          <w:sz w:val="24"/>
          <w:szCs w:val="24"/>
          <w:lang w:val="en-US"/>
        </w:rPr>
        <w:t>The issue of legitimizing a political decision in a transitional state is rather complicated from the point of view of theoretical understanding and practical implementation. The main difficulty lies in the lack of real platforms</w:t>
      </w:r>
      <w:r w:rsidR="007C6B9B" w:rsidRPr="00E179D0">
        <w:rPr>
          <w:rFonts w:ascii="Times New Roman" w:hAnsi="Times New Roman" w:cs="Times New Roman"/>
          <w:sz w:val="24"/>
          <w:szCs w:val="24"/>
          <w:lang w:val="en-US"/>
        </w:rPr>
        <w:t xml:space="preserve"> for dialogue in the format of “</w:t>
      </w:r>
      <w:r w:rsidRPr="00E179D0">
        <w:rPr>
          <w:rFonts w:ascii="Times New Roman" w:hAnsi="Times New Roman" w:cs="Times New Roman"/>
          <w:sz w:val="24"/>
          <w:szCs w:val="24"/>
          <w:lang w:val="en-US"/>
        </w:rPr>
        <w:t xml:space="preserve">society - power”, as </w:t>
      </w:r>
      <w:r w:rsidRPr="00E179D0">
        <w:rPr>
          <w:rFonts w:ascii="Times New Roman" w:hAnsi="Times New Roman" w:cs="Times New Roman"/>
          <w:sz w:val="24"/>
          <w:szCs w:val="24"/>
          <w:lang w:val="en-US"/>
        </w:rPr>
        <w:lastRenderedPageBreak/>
        <w:t xml:space="preserve">well as in a high degree of state participation in the life of the media, in attempts to tightly control the media space. Nevertheless, if we consider an unpopular political decision as an integral part of the political process (radical measures are necessary to overcome the crisis), it is important to emphasize the need for communication support as a subject-subject interaction between the government and society. </w:t>
      </w:r>
      <w:r w:rsidR="00652907" w:rsidRPr="00E179D0">
        <w:rPr>
          <w:rFonts w:ascii="Times New Roman" w:hAnsi="Times New Roman" w:cs="Times New Roman"/>
          <w:sz w:val="24"/>
          <w:szCs w:val="24"/>
          <w:lang w:val="en-US"/>
        </w:rPr>
        <w:t xml:space="preserve">The purpose of such communication is to influence each other. The first of this influence is a change in a potentially unpopular decision and its optimization, the second is legitimation based on the agreement reached. </w:t>
      </w:r>
      <w:r w:rsidRPr="00E179D0">
        <w:rPr>
          <w:rFonts w:ascii="Times New Roman" w:hAnsi="Times New Roman" w:cs="Times New Roman"/>
          <w:sz w:val="24"/>
          <w:szCs w:val="24"/>
          <w:lang w:val="en-US"/>
        </w:rPr>
        <w:t xml:space="preserve">In a transitional state, legitimation processes are complicated by a high level of social uncertainty and insecurity. The interests and </w:t>
      </w:r>
      <w:r w:rsidR="00652907" w:rsidRPr="00E179D0">
        <w:rPr>
          <w:rFonts w:ascii="Times New Roman" w:hAnsi="Times New Roman" w:cs="Times New Roman"/>
          <w:sz w:val="24"/>
          <w:szCs w:val="24"/>
          <w:lang w:val="en-US"/>
        </w:rPr>
        <w:t>requirements</w:t>
      </w:r>
      <w:r w:rsidRPr="00E179D0">
        <w:rPr>
          <w:rFonts w:ascii="Times New Roman" w:hAnsi="Times New Roman" w:cs="Times New Roman"/>
          <w:sz w:val="24"/>
          <w:szCs w:val="24"/>
          <w:lang w:val="en-US"/>
        </w:rPr>
        <w:t xml:space="preserve"> of large groups of the population are not satisfied.</w:t>
      </w:r>
    </w:p>
    <w:p w14:paraId="714A08AF" w14:textId="77777777" w:rsidR="009328DA" w:rsidRPr="00E179D0" w:rsidRDefault="009328DA" w:rsidP="008C5945">
      <w:pPr>
        <w:ind w:right="566" w:firstLine="426"/>
        <w:jc w:val="both"/>
        <w:rPr>
          <w:rFonts w:ascii="Times New Roman" w:hAnsi="Times New Roman" w:cs="Times New Roman"/>
          <w:sz w:val="24"/>
          <w:szCs w:val="24"/>
          <w:lang w:val="en-US"/>
        </w:rPr>
      </w:pPr>
      <w:r w:rsidRPr="00E179D0">
        <w:rPr>
          <w:rFonts w:ascii="Times New Roman" w:hAnsi="Times New Roman" w:cs="Times New Roman"/>
          <w:sz w:val="24"/>
          <w:szCs w:val="24"/>
          <w:lang w:val="en-US"/>
        </w:rPr>
        <w:t>The specificity of the state is in its role as a mechanism for coordinating public interests. The emergence of the state as a public institution, as a political power structure, is connected, first of all, with the administration of common functions, realization of common interests, with the need to regulate political, economic, social relations within this community and ensuring its interests in external relations. With the advent of the state, the norms of relations between citizens are legally fixed, which become binding and are supported by the law enforcement agencies of the state. State interest is expressed in the functions in the field of foreign and domestic policy - in preserving and strengthening its role in the international arena, integrity, sovereignty, economic development, welfare of citizens and much more. The interest of the state is also equated with the group of factors working to preserve and strengthen the power of public power organization</w:t>
      </w:r>
      <w:r w:rsidR="00377BE2" w:rsidRPr="00E179D0">
        <w:rPr>
          <w:rFonts w:ascii="Times New Roman" w:hAnsi="Times New Roman" w:cs="Times New Roman"/>
          <w:sz w:val="24"/>
          <w:szCs w:val="24"/>
          <w:lang w:val="en-US"/>
        </w:rPr>
        <w:t>.</w:t>
      </w:r>
    </w:p>
    <w:p w14:paraId="403C2081" w14:textId="77777777" w:rsidR="00FE51E2" w:rsidRPr="00E179D0" w:rsidRDefault="00377BE2" w:rsidP="008C5945">
      <w:pPr>
        <w:ind w:right="566" w:firstLine="426"/>
        <w:jc w:val="both"/>
        <w:rPr>
          <w:rFonts w:ascii="Times New Roman" w:hAnsi="Times New Roman" w:cs="Times New Roman"/>
          <w:sz w:val="24"/>
          <w:szCs w:val="24"/>
          <w:lang w:val="en-US"/>
        </w:rPr>
      </w:pPr>
      <w:r w:rsidRPr="00E179D0">
        <w:rPr>
          <w:rFonts w:ascii="Times New Roman" w:hAnsi="Times New Roman" w:cs="Times New Roman"/>
          <w:sz w:val="24"/>
          <w:szCs w:val="24"/>
          <w:lang w:val="en-US"/>
        </w:rPr>
        <w:t>The state realizes joint public interests, but can be considered as a carrier of a special specific form of interest. In considering the question of balancing the interests of the state with the interests and needs of the population, it is worth noting the interpretation of the so</w:t>
      </w:r>
      <w:r w:rsidR="00AC1F64">
        <w:rPr>
          <w:rFonts w:ascii="Times New Roman" w:hAnsi="Times New Roman" w:cs="Times New Roman"/>
          <w:sz w:val="24"/>
          <w:szCs w:val="24"/>
          <w:lang w:val="en-US"/>
        </w:rPr>
        <w:t>-</w:t>
      </w:r>
      <w:r w:rsidRPr="00E179D0">
        <w:rPr>
          <w:rFonts w:ascii="Times New Roman" w:hAnsi="Times New Roman" w:cs="Times New Roman"/>
          <w:sz w:val="24"/>
          <w:szCs w:val="24"/>
          <w:lang w:val="en-US"/>
        </w:rPr>
        <w:t>called social function of the state. The state, society and the individual, in which the newly emerging tasks and goals of individuals, society and the state will be institutionally normalized, and the energy of individuals will be constantly directed towards achieving common goals. This will ensure the sustainability and integration of a differentiated society. There is a need to reach some kind of public consensus as the type of agreement.</w:t>
      </w:r>
    </w:p>
    <w:p w14:paraId="5DB7C350" w14:textId="77777777" w:rsidR="00E7207F" w:rsidRPr="00E179D0" w:rsidRDefault="00377BE2" w:rsidP="008C5945">
      <w:pPr>
        <w:ind w:right="566" w:firstLine="426"/>
        <w:jc w:val="both"/>
        <w:rPr>
          <w:rFonts w:ascii="Times New Roman" w:hAnsi="Times New Roman" w:cs="Times New Roman"/>
          <w:sz w:val="24"/>
          <w:szCs w:val="24"/>
          <w:lang w:val="en-US"/>
        </w:rPr>
      </w:pPr>
      <w:r w:rsidRPr="00E179D0">
        <w:rPr>
          <w:rFonts w:ascii="Times New Roman" w:hAnsi="Times New Roman" w:cs="Times New Roman"/>
          <w:sz w:val="24"/>
          <w:szCs w:val="24"/>
          <w:lang w:val="en-US"/>
        </w:rPr>
        <w:t>On the one hand, reaching consensus and exercising public authority without a large-scale mass communication system is not possible. On the other hand, the nature of the transition state and the elements of authoritarianism do not allow society to communicate effectively with the authorities. In addition, the government is trying to satisfy state, not public, interests. However, the stories are familiar with episodes of the coincidence of state interest and public interest in national interest.</w:t>
      </w:r>
    </w:p>
    <w:p w14:paraId="6DCCB4B8" w14:textId="77777777" w:rsidR="00377BE2" w:rsidRPr="00E179D0" w:rsidRDefault="00377BE2" w:rsidP="008C5945">
      <w:pPr>
        <w:ind w:right="566" w:firstLine="426"/>
        <w:jc w:val="both"/>
        <w:rPr>
          <w:rFonts w:ascii="Times New Roman" w:hAnsi="Times New Roman" w:cs="Times New Roman"/>
          <w:sz w:val="24"/>
          <w:szCs w:val="24"/>
          <w:lang w:val="en-US"/>
        </w:rPr>
      </w:pPr>
      <w:r w:rsidRPr="00E179D0">
        <w:rPr>
          <w:rFonts w:ascii="Times New Roman" w:hAnsi="Times New Roman" w:cs="Times New Roman"/>
          <w:sz w:val="24"/>
          <w:szCs w:val="24"/>
          <w:lang w:val="en-US"/>
        </w:rPr>
        <w:t xml:space="preserve">In Russian modern history, such </w:t>
      </w:r>
      <w:r w:rsidR="00FE32CF">
        <w:rPr>
          <w:rFonts w:ascii="Times New Roman" w:hAnsi="Times New Roman" w:cs="Times New Roman"/>
          <w:sz w:val="24"/>
          <w:szCs w:val="24"/>
          <w:lang w:val="en-US"/>
        </w:rPr>
        <w:t>an example was expressed</w:t>
      </w:r>
      <w:r w:rsidRPr="00E179D0">
        <w:rPr>
          <w:rFonts w:ascii="Times New Roman" w:hAnsi="Times New Roman" w:cs="Times New Roman"/>
          <w:sz w:val="24"/>
          <w:szCs w:val="24"/>
          <w:lang w:val="en-US"/>
        </w:rPr>
        <w:t xml:space="preserve"> </w:t>
      </w:r>
      <w:r w:rsidR="00FE32CF">
        <w:rPr>
          <w:rFonts w:ascii="Times New Roman" w:hAnsi="Times New Roman" w:cs="Times New Roman"/>
          <w:sz w:val="24"/>
          <w:szCs w:val="24"/>
          <w:lang w:val="en-US"/>
        </w:rPr>
        <w:t xml:space="preserve">in </w:t>
      </w:r>
      <w:r w:rsidRPr="00E179D0">
        <w:rPr>
          <w:rFonts w:ascii="Times New Roman" w:hAnsi="Times New Roman" w:cs="Times New Roman"/>
          <w:sz w:val="24"/>
          <w:szCs w:val="24"/>
          <w:lang w:val="en-US"/>
        </w:rPr>
        <w:t>the phenomenal support for the authorities after the Crimean referendum in 2014, which overshadowed the consequences of the crisis of legitimacy of the authorities in 2011.</w:t>
      </w:r>
    </w:p>
    <w:p w14:paraId="613DDCD2" w14:textId="77777777" w:rsidR="00377BE2" w:rsidRPr="00E179D0" w:rsidRDefault="00FE32CF" w:rsidP="0058258F">
      <w:pPr>
        <w:ind w:right="566" w:firstLine="426"/>
        <w:jc w:val="both"/>
        <w:rPr>
          <w:rFonts w:ascii="Times New Roman" w:hAnsi="Times New Roman" w:cs="Times New Roman"/>
          <w:sz w:val="24"/>
          <w:szCs w:val="24"/>
          <w:lang w:val="en-US"/>
        </w:rPr>
      </w:pPr>
      <w:r>
        <w:rPr>
          <w:rFonts w:ascii="Times New Roman" w:hAnsi="Times New Roman" w:cs="Times New Roman"/>
          <w:sz w:val="24"/>
          <w:szCs w:val="24"/>
          <w:lang w:val="en-US"/>
        </w:rPr>
        <w:t>The "Crimean consensus" was</w:t>
      </w:r>
      <w:r w:rsidR="00377BE2" w:rsidRPr="00E179D0">
        <w:rPr>
          <w:rFonts w:ascii="Times New Roman" w:hAnsi="Times New Roman" w:cs="Times New Roman"/>
          <w:sz w:val="24"/>
          <w:szCs w:val="24"/>
          <w:lang w:val="en-US"/>
        </w:rPr>
        <w:t xml:space="preserve"> </w:t>
      </w:r>
      <w:r w:rsidR="0058258F">
        <w:rPr>
          <w:rFonts w:ascii="Times New Roman" w:hAnsi="Times New Roman" w:cs="Times New Roman"/>
          <w:sz w:val="24"/>
          <w:szCs w:val="24"/>
          <w:lang w:val="en-US"/>
        </w:rPr>
        <w:t xml:space="preserve">pushed up by the idea of unifying </w:t>
      </w:r>
      <w:r w:rsidR="00377BE2" w:rsidRPr="00E179D0">
        <w:rPr>
          <w:rFonts w:ascii="Times New Roman" w:hAnsi="Times New Roman" w:cs="Times New Roman"/>
          <w:sz w:val="24"/>
          <w:szCs w:val="24"/>
          <w:lang w:val="en-US"/>
        </w:rPr>
        <w:t xml:space="preserve">people and </w:t>
      </w:r>
      <w:r w:rsidR="0058258F">
        <w:rPr>
          <w:rFonts w:ascii="Times New Roman" w:hAnsi="Times New Roman" w:cs="Times New Roman"/>
          <w:sz w:val="24"/>
          <w:szCs w:val="24"/>
          <w:lang w:val="en-US"/>
        </w:rPr>
        <w:t xml:space="preserve">the </w:t>
      </w:r>
      <w:r w:rsidR="00377BE2" w:rsidRPr="00E179D0">
        <w:rPr>
          <w:rFonts w:ascii="Times New Roman" w:hAnsi="Times New Roman" w:cs="Times New Roman"/>
          <w:sz w:val="24"/>
          <w:szCs w:val="24"/>
          <w:lang w:val="en-US"/>
        </w:rPr>
        <w:t>power</w:t>
      </w:r>
      <w:r w:rsidR="0058258F">
        <w:rPr>
          <w:rFonts w:ascii="Times New Roman" w:hAnsi="Times New Roman" w:cs="Times New Roman"/>
          <w:sz w:val="24"/>
          <w:szCs w:val="24"/>
          <w:lang w:val="en-US"/>
        </w:rPr>
        <w:t>s</w:t>
      </w:r>
      <w:r w:rsidR="00377BE2" w:rsidRPr="00E179D0">
        <w:rPr>
          <w:rFonts w:ascii="Times New Roman" w:hAnsi="Times New Roman" w:cs="Times New Roman"/>
          <w:sz w:val="24"/>
          <w:szCs w:val="24"/>
          <w:lang w:val="en-US"/>
        </w:rPr>
        <w:t>. According to</w:t>
      </w:r>
      <w:r>
        <w:rPr>
          <w:rFonts w:ascii="Times New Roman" w:hAnsi="Times New Roman" w:cs="Times New Roman"/>
          <w:sz w:val="24"/>
          <w:szCs w:val="24"/>
          <w:lang w:val="en-US"/>
        </w:rPr>
        <w:t xml:space="preserve"> experts</w:t>
      </w:r>
      <w:r w:rsidR="00377BE2" w:rsidRPr="00E179D0">
        <w:rPr>
          <w:rFonts w:ascii="Times New Roman" w:hAnsi="Times New Roman" w:cs="Times New Roman"/>
          <w:sz w:val="24"/>
          <w:szCs w:val="24"/>
          <w:lang w:val="en-US"/>
        </w:rPr>
        <w:t>, depending on the methods of research and the accents in the survey questionnaires, the social base of this consensus was from 85 to 95 percent of the citizens of the country and was in agreement with the foreign policy position of the President, with the reunification with Crimea, with the attitude to the rebellious Donbas, as well as with the categorical rejection of any revolutionary scenario of chang</w:t>
      </w:r>
      <w:r w:rsidR="003241AB" w:rsidRPr="00E179D0">
        <w:rPr>
          <w:rFonts w:ascii="Times New Roman" w:hAnsi="Times New Roman" w:cs="Times New Roman"/>
          <w:sz w:val="24"/>
          <w:szCs w:val="24"/>
          <w:lang w:val="en-US"/>
        </w:rPr>
        <w:t>e of power within the country</w:t>
      </w:r>
      <w:r w:rsidR="003241AB" w:rsidRPr="00E179D0">
        <w:rPr>
          <w:rStyle w:val="a8"/>
          <w:rFonts w:ascii="Times New Roman" w:hAnsi="Times New Roman" w:cs="Times New Roman"/>
          <w:sz w:val="24"/>
          <w:szCs w:val="24"/>
          <w:lang w:val="en-US"/>
        </w:rPr>
        <w:footnoteReference w:id="1"/>
      </w:r>
      <w:r w:rsidR="00377BE2" w:rsidRPr="00E179D0">
        <w:rPr>
          <w:rFonts w:ascii="Times New Roman" w:hAnsi="Times New Roman" w:cs="Times New Roman"/>
          <w:sz w:val="24"/>
          <w:szCs w:val="24"/>
          <w:lang w:val="en-US"/>
        </w:rPr>
        <w:t xml:space="preserve">. </w:t>
      </w:r>
      <w:r w:rsidR="00377BE2" w:rsidRPr="00E179D0">
        <w:rPr>
          <w:rFonts w:ascii="Times New Roman" w:hAnsi="Times New Roman" w:cs="Times New Roman"/>
          <w:sz w:val="24"/>
          <w:szCs w:val="24"/>
          <w:lang w:val="en-US"/>
        </w:rPr>
        <w:lastRenderedPageBreak/>
        <w:t xml:space="preserve">During this period, historical maximums of support of the Russian population to the President V.V. </w:t>
      </w:r>
      <w:r>
        <w:rPr>
          <w:rFonts w:ascii="Times New Roman" w:hAnsi="Times New Roman" w:cs="Times New Roman"/>
          <w:sz w:val="24"/>
          <w:szCs w:val="24"/>
          <w:lang w:val="en-US"/>
        </w:rPr>
        <w:t>Putin became a reality</w:t>
      </w:r>
      <w:r w:rsidR="00377BE2" w:rsidRPr="00E179D0">
        <w:rPr>
          <w:rFonts w:ascii="Times New Roman" w:hAnsi="Times New Roman" w:cs="Times New Roman"/>
          <w:sz w:val="24"/>
          <w:szCs w:val="24"/>
          <w:lang w:val="en-US"/>
        </w:rPr>
        <w:t xml:space="preserve">. In the period under review, a relatively high voter turnout was recorded for the elections, with a difficult economic situation in the country, sanctions being imposed and the ruble falling against the backdrop of rising oil prices. This is reflected in the standard of living of citizens, but does not cause protests or increase the level of social tension, and the domestic political situation remains very stable. </w:t>
      </w:r>
    </w:p>
    <w:p w14:paraId="1D4D465F" w14:textId="77777777" w:rsidR="00FE32CF" w:rsidRDefault="00377BE2" w:rsidP="008C5945">
      <w:pPr>
        <w:ind w:right="566"/>
        <w:jc w:val="both"/>
        <w:rPr>
          <w:rFonts w:ascii="Times New Roman" w:hAnsi="Times New Roman" w:cs="Times New Roman"/>
          <w:sz w:val="24"/>
          <w:szCs w:val="24"/>
          <w:lang w:val="en-US"/>
        </w:rPr>
      </w:pPr>
      <w:r w:rsidRPr="00E179D0">
        <w:rPr>
          <w:rFonts w:ascii="Times New Roman" w:hAnsi="Times New Roman" w:cs="Times New Roman"/>
          <w:sz w:val="24"/>
          <w:szCs w:val="24"/>
          <w:lang w:val="en-US"/>
        </w:rPr>
        <w:t xml:space="preserve">K. </w:t>
      </w:r>
      <w:proofErr w:type="spellStart"/>
      <w:r w:rsidRPr="00E179D0">
        <w:rPr>
          <w:rFonts w:ascii="Times New Roman" w:hAnsi="Times New Roman" w:cs="Times New Roman"/>
          <w:sz w:val="24"/>
          <w:szCs w:val="24"/>
          <w:lang w:val="en-US"/>
        </w:rPr>
        <w:t>Haase</w:t>
      </w:r>
      <w:proofErr w:type="spellEnd"/>
      <w:r w:rsidRPr="00E179D0">
        <w:rPr>
          <w:rFonts w:ascii="Times New Roman" w:hAnsi="Times New Roman" w:cs="Times New Roman"/>
          <w:sz w:val="24"/>
          <w:szCs w:val="24"/>
          <w:lang w:val="en-US"/>
        </w:rPr>
        <w:t xml:space="preserve"> explains</w:t>
      </w:r>
      <w:r w:rsidR="00CD4E04">
        <w:rPr>
          <w:rFonts w:ascii="Times New Roman" w:hAnsi="Times New Roman" w:cs="Times New Roman"/>
          <w:sz w:val="24"/>
          <w:szCs w:val="24"/>
          <w:lang w:val="en-US"/>
        </w:rPr>
        <w:t xml:space="preserve"> in this regard</w:t>
      </w:r>
      <w:r w:rsidRPr="00E179D0">
        <w:rPr>
          <w:rFonts w:ascii="Times New Roman" w:hAnsi="Times New Roman" w:cs="Times New Roman"/>
          <w:sz w:val="24"/>
          <w:szCs w:val="24"/>
          <w:lang w:val="en-US"/>
        </w:rPr>
        <w:t>: "We have seen in the polls since 2014 that 86% of Russians support President Vladimir Putin. What does this support mean? This is not support that can be seen in terms of working democracy - it is a value consensus: President Vladimir Putin expresses the interests of the Russian nation, and in expressing its interests, he can afford a number of actions that make</w:t>
      </w:r>
      <w:r w:rsidR="00FE32CF">
        <w:rPr>
          <w:rFonts w:ascii="Times New Roman" w:hAnsi="Times New Roman" w:cs="Times New Roman"/>
          <w:sz w:val="24"/>
          <w:szCs w:val="24"/>
          <w:lang w:val="en-US"/>
        </w:rPr>
        <w:t xml:space="preserve"> </w:t>
      </w:r>
      <w:r w:rsidRPr="00E179D0">
        <w:rPr>
          <w:rFonts w:ascii="Times New Roman" w:hAnsi="Times New Roman" w:cs="Times New Roman"/>
          <w:sz w:val="24"/>
          <w:szCs w:val="24"/>
          <w:lang w:val="en-US"/>
        </w:rPr>
        <w:t>Russians poorer in the short term. This was the meaning of the "Crimean consensus. The political protest against the Kremlin in this sense was a protest against the Russian na</w:t>
      </w:r>
      <w:r w:rsidR="003241AB" w:rsidRPr="00E179D0">
        <w:rPr>
          <w:rFonts w:ascii="Times New Roman" w:hAnsi="Times New Roman" w:cs="Times New Roman"/>
          <w:sz w:val="24"/>
          <w:szCs w:val="24"/>
          <w:lang w:val="en-US"/>
        </w:rPr>
        <w:t>tion”</w:t>
      </w:r>
      <w:r w:rsidR="003241AB" w:rsidRPr="00E179D0">
        <w:rPr>
          <w:rStyle w:val="a8"/>
          <w:rFonts w:ascii="Times New Roman" w:hAnsi="Times New Roman" w:cs="Times New Roman"/>
          <w:sz w:val="24"/>
          <w:szCs w:val="24"/>
          <w:lang w:val="en-US"/>
        </w:rPr>
        <w:footnoteReference w:id="2"/>
      </w:r>
      <w:r w:rsidR="003241AB" w:rsidRPr="00E179D0">
        <w:rPr>
          <w:rFonts w:ascii="Times New Roman" w:hAnsi="Times New Roman" w:cs="Times New Roman"/>
          <w:sz w:val="24"/>
          <w:szCs w:val="24"/>
          <w:lang w:val="en-US"/>
        </w:rPr>
        <w:t xml:space="preserve">. </w:t>
      </w:r>
    </w:p>
    <w:p w14:paraId="38917B6F" w14:textId="77777777" w:rsidR="00377BE2" w:rsidRPr="00E179D0" w:rsidRDefault="00CD4E04" w:rsidP="008C5945">
      <w:pPr>
        <w:ind w:right="566"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Following the </w:t>
      </w:r>
      <w:r w:rsidR="00377BE2" w:rsidRPr="00E179D0">
        <w:rPr>
          <w:rFonts w:ascii="Times New Roman" w:hAnsi="Times New Roman" w:cs="Times New Roman"/>
          <w:sz w:val="24"/>
          <w:szCs w:val="24"/>
          <w:lang w:val="en-US"/>
        </w:rPr>
        <w:t>communication support of political decisions, the period of "Crimean consensus" is determined by a mixture of domestic national and foreign policy agendas, increasing communication aggression against political opponents. In addition, this phenomenon has become a unique factor in almost instantaneous legitimation of all political decisions: either the population supports often harsh government measures or the risk of a revolutionary change of power, which is contrary to the interests of the majority.</w:t>
      </w:r>
    </w:p>
    <w:p w14:paraId="403931C2" w14:textId="77777777" w:rsidR="00E85A30" w:rsidRPr="00E179D0" w:rsidRDefault="00FE32CF" w:rsidP="008C5945">
      <w:pPr>
        <w:ind w:right="566"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years of </w:t>
      </w:r>
      <w:r w:rsidR="004F5A7A" w:rsidRPr="00E179D0">
        <w:rPr>
          <w:rFonts w:ascii="Times New Roman" w:hAnsi="Times New Roman" w:cs="Times New Roman"/>
          <w:sz w:val="24"/>
          <w:szCs w:val="24"/>
          <w:lang w:val="en-US"/>
        </w:rPr>
        <w:t>2018-2019 are characterized by the emergence of protest moods, antigovernment agenda, mass rallies in Moscow, St. Petersburg, in some regions for the first time a tense electoral situation is emerging. Experts of the Russian Association of Public Relations Specialists agreed that the anti-establishment wave that has reached Russia means the en</w:t>
      </w:r>
      <w:r w:rsidR="00421299" w:rsidRPr="00E179D0">
        <w:rPr>
          <w:rFonts w:ascii="Times New Roman" w:hAnsi="Times New Roman" w:cs="Times New Roman"/>
          <w:sz w:val="24"/>
          <w:szCs w:val="24"/>
          <w:lang w:val="en-US"/>
        </w:rPr>
        <w:t>d of the “Crimean consensus”</w:t>
      </w:r>
      <w:r w:rsidR="004F5A7A" w:rsidRPr="00E179D0">
        <w:rPr>
          <w:rFonts w:ascii="Times New Roman" w:hAnsi="Times New Roman" w:cs="Times New Roman"/>
          <w:sz w:val="24"/>
          <w:szCs w:val="24"/>
          <w:lang w:val="en-US"/>
        </w:rPr>
        <w:t xml:space="preserve"> (Report of the Committee on Poli</w:t>
      </w:r>
      <w:r w:rsidR="00421299" w:rsidRPr="00E179D0">
        <w:rPr>
          <w:rFonts w:ascii="Times New Roman" w:hAnsi="Times New Roman" w:cs="Times New Roman"/>
          <w:sz w:val="24"/>
          <w:szCs w:val="24"/>
          <w:lang w:val="en-US"/>
        </w:rPr>
        <w:t>tical Technologies of the RASO, 2018</w:t>
      </w:r>
      <w:r w:rsidR="004F5A7A" w:rsidRPr="00E179D0">
        <w:rPr>
          <w:rFonts w:ascii="Times New Roman" w:hAnsi="Times New Roman" w:cs="Times New Roman"/>
          <w:sz w:val="24"/>
          <w:szCs w:val="24"/>
          <w:lang w:val="en-US"/>
        </w:rPr>
        <w:t>)</w:t>
      </w:r>
      <w:r>
        <w:rPr>
          <w:rFonts w:ascii="Times New Roman" w:hAnsi="Times New Roman" w:cs="Times New Roman"/>
          <w:sz w:val="24"/>
          <w:szCs w:val="24"/>
          <w:lang w:val="en-US"/>
        </w:rPr>
        <w:t xml:space="preserve">. They </w:t>
      </w:r>
      <w:r w:rsidR="00377BE2" w:rsidRPr="00E179D0">
        <w:rPr>
          <w:rFonts w:ascii="Times New Roman" w:hAnsi="Times New Roman" w:cs="Times New Roman"/>
          <w:sz w:val="24"/>
          <w:szCs w:val="24"/>
          <w:lang w:val="en-US"/>
        </w:rPr>
        <w:t>note</w:t>
      </w:r>
      <w:r>
        <w:rPr>
          <w:rFonts w:ascii="Times New Roman" w:hAnsi="Times New Roman" w:cs="Times New Roman"/>
          <w:sz w:val="24"/>
          <w:szCs w:val="24"/>
          <w:lang w:val="en-US"/>
        </w:rPr>
        <w:t>d</w:t>
      </w:r>
      <w:r w:rsidR="00377BE2" w:rsidRPr="00E179D0">
        <w:rPr>
          <w:rFonts w:ascii="Times New Roman" w:hAnsi="Times New Roman" w:cs="Times New Roman"/>
          <w:sz w:val="24"/>
          <w:szCs w:val="24"/>
          <w:lang w:val="en-US"/>
        </w:rPr>
        <w:t xml:space="preserve"> the growth of distrust towards elites, traditional media. It is during this period that the most radical reforms in </w:t>
      </w:r>
      <w:r w:rsidR="00560F67" w:rsidRPr="00E179D0">
        <w:rPr>
          <w:rFonts w:ascii="Times New Roman" w:hAnsi="Times New Roman" w:cs="Times New Roman"/>
          <w:sz w:val="24"/>
          <w:szCs w:val="24"/>
          <w:lang w:val="en-US"/>
        </w:rPr>
        <w:t xml:space="preserve">the field of the pension system. </w:t>
      </w:r>
      <w:r w:rsidR="00E85A30" w:rsidRPr="00E179D0">
        <w:rPr>
          <w:rFonts w:ascii="Times New Roman" w:hAnsi="Times New Roman" w:cs="Times New Roman"/>
          <w:sz w:val="24"/>
          <w:szCs w:val="24"/>
          <w:lang w:val="en-US"/>
        </w:rPr>
        <w:t>The analysis of the information field around the transformation of the pension system, which began in 2018, allows us to focus on the need for systematic, long-term communication work with both the external public and internal executors, ranging from the top officials of the state to local officials. At the same time, the study of the communication actions taken by the authorities allows identifying both manipulative tools and the most effective methods.</w:t>
      </w:r>
    </w:p>
    <w:p w14:paraId="6D36B08C" w14:textId="77777777" w:rsidR="001B79B4" w:rsidRPr="00E179D0" w:rsidRDefault="001B79B4" w:rsidP="008C5945">
      <w:pPr>
        <w:ind w:right="566" w:firstLine="426"/>
        <w:jc w:val="both"/>
        <w:rPr>
          <w:rFonts w:ascii="Times New Roman" w:hAnsi="Times New Roman" w:cs="Times New Roman"/>
          <w:sz w:val="24"/>
          <w:szCs w:val="24"/>
          <w:lang w:val="en-US"/>
        </w:rPr>
      </w:pPr>
      <w:r w:rsidRPr="00E179D0">
        <w:rPr>
          <w:rFonts w:ascii="Times New Roman" w:hAnsi="Times New Roman" w:cs="Times New Roman"/>
          <w:sz w:val="24"/>
          <w:szCs w:val="24"/>
          <w:lang w:val="en-US"/>
        </w:rPr>
        <w:t>Pension reform in Russia was carried out in 2018 in the context of the end of the Crimean consensus. What is the essence of Russian pension reform? On June 16, 2018, by order of the Chairman of the Government of the Russian Federation, D. A. Medvedev, a draft law on pension reform in Russia was introduced into the State Duma. The project to reform the pension system in the country provided for a gradual increase in the retirement age for most citizens from January 1, 2019.</w:t>
      </w:r>
    </w:p>
    <w:p w14:paraId="661FD93A" w14:textId="77777777" w:rsidR="001B79B4" w:rsidRPr="00E179D0" w:rsidRDefault="001B79B4" w:rsidP="008C5945">
      <w:pPr>
        <w:ind w:right="566" w:firstLine="426"/>
        <w:jc w:val="both"/>
        <w:rPr>
          <w:rFonts w:ascii="Times New Roman" w:hAnsi="Times New Roman" w:cs="Times New Roman"/>
          <w:sz w:val="24"/>
          <w:szCs w:val="24"/>
          <w:lang w:val="en-US"/>
        </w:rPr>
      </w:pPr>
      <w:r w:rsidRPr="00E179D0">
        <w:rPr>
          <w:rFonts w:ascii="Times New Roman" w:hAnsi="Times New Roman" w:cs="Times New Roman"/>
          <w:sz w:val="24"/>
          <w:szCs w:val="24"/>
          <w:lang w:val="en-US"/>
        </w:rPr>
        <w:t>Initially, it was planned to increase the retirement age to 65 years for men (during 2019–2028) and to 63 years for women (during 2019–2034). In this version, on July 19, 2018, the Duma adopted the bill in first reading. In the future, about 300 amendments were received: in particular, on August 29, President V.V. Putin proposed raising the bar for women not up to 63, but up to 60 years. In the second reading, on September 26, the bill was adopted as amended by Putin and the party</w:t>
      </w:r>
      <w:r w:rsidR="00421299" w:rsidRPr="00E179D0">
        <w:rPr>
          <w:rFonts w:ascii="Times New Roman" w:hAnsi="Times New Roman" w:cs="Times New Roman"/>
          <w:sz w:val="24"/>
          <w:szCs w:val="24"/>
          <w:lang w:val="en-US"/>
        </w:rPr>
        <w:t xml:space="preserve"> “</w:t>
      </w:r>
      <w:r w:rsidR="00FE32CF">
        <w:rPr>
          <w:rFonts w:ascii="Times New Roman" w:hAnsi="Times New Roman" w:cs="Times New Roman"/>
          <w:sz w:val="24"/>
          <w:szCs w:val="24"/>
          <w:lang w:val="en-US"/>
        </w:rPr>
        <w:t>United Russia</w:t>
      </w:r>
      <w:r w:rsidR="00906EB9" w:rsidRPr="00E179D0">
        <w:rPr>
          <w:rFonts w:ascii="Times New Roman" w:hAnsi="Times New Roman" w:cs="Times New Roman"/>
          <w:sz w:val="24"/>
          <w:szCs w:val="24"/>
          <w:lang w:val="en-US"/>
        </w:rPr>
        <w:t>”</w:t>
      </w:r>
      <w:r w:rsidRPr="00E179D0">
        <w:rPr>
          <w:rFonts w:ascii="Times New Roman" w:hAnsi="Times New Roman" w:cs="Times New Roman"/>
          <w:sz w:val="24"/>
          <w:szCs w:val="24"/>
          <w:lang w:val="en-US"/>
        </w:rPr>
        <w:t xml:space="preserve"> the entire block of amendments from </w:t>
      </w:r>
      <w:r w:rsidRPr="00E179D0">
        <w:rPr>
          <w:rFonts w:ascii="Times New Roman" w:hAnsi="Times New Roman" w:cs="Times New Roman"/>
          <w:sz w:val="24"/>
          <w:szCs w:val="24"/>
          <w:lang w:val="en-US"/>
        </w:rPr>
        <w:lastRenderedPageBreak/>
        <w:t>opposition parties and trade unions was rejected. The third reading was on September 27th. Then, on October 3, the bill was appr</w:t>
      </w:r>
      <w:r w:rsidR="00906EB9" w:rsidRPr="00E179D0">
        <w:rPr>
          <w:rFonts w:ascii="Times New Roman" w:hAnsi="Times New Roman" w:cs="Times New Roman"/>
          <w:sz w:val="24"/>
          <w:szCs w:val="24"/>
          <w:lang w:val="en-US"/>
        </w:rPr>
        <w:t>oved by the Federation Council</w:t>
      </w:r>
      <w:r w:rsidR="00FE32CF">
        <w:rPr>
          <w:rFonts w:ascii="Times New Roman" w:hAnsi="Times New Roman" w:cs="Times New Roman"/>
          <w:sz w:val="24"/>
          <w:szCs w:val="24"/>
          <w:lang w:val="en-US"/>
        </w:rPr>
        <w:t xml:space="preserve">, </w:t>
      </w:r>
      <w:r w:rsidR="00906EB9" w:rsidRPr="00E179D0">
        <w:rPr>
          <w:rFonts w:ascii="Times New Roman" w:hAnsi="Times New Roman" w:cs="Times New Roman"/>
          <w:sz w:val="24"/>
          <w:szCs w:val="24"/>
          <w:lang w:val="en-US"/>
        </w:rPr>
        <w:t xml:space="preserve">and </w:t>
      </w:r>
      <w:r w:rsidRPr="00E179D0">
        <w:rPr>
          <w:rFonts w:ascii="Times New Roman" w:hAnsi="Times New Roman" w:cs="Times New Roman"/>
          <w:sz w:val="24"/>
          <w:szCs w:val="24"/>
          <w:lang w:val="en-US"/>
        </w:rPr>
        <w:t>on the same day, the President of the Russian Federation signed the law.</w:t>
      </w:r>
    </w:p>
    <w:p w14:paraId="375F5344" w14:textId="77777777" w:rsidR="00B115BF" w:rsidRDefault="00B115BF" w:rsidP="008C5945">
      <w:pPr>
        <w:ind w:right="566"/>
        <w:jc w:val="both"/>
        <w:rPr>
          <w:rFonts w:ascii="Times New Roman" w:hAnsi="Times New Roman" w:cs="Times New Roman"/>
          <w:b/>
          <w:sz w:val="24"/>
          <w:szCs w:val="24"/>
          <w:lang w:val="en-US"/>
        </w:rPr>
      </w:pPr>
    </w:p>
    <w:p w14:paraId="6EDD7556" w14:textId="1FA27B42" w:rsidR="00906EB9" w:rsidRPr="00E179D0" w:rsidRDefault="00906EB9" w:rsidP="008C5945">
      <w:pPr>
        <w:ind w:right="566"/>
        <w:jc w:val="both"/>
        <w:rPr>
          <w:rFonts w:ascii="Times New Roman" w:hAnsi="Times New Roman" w:cs="Times New Roman"/>
          <w:b/>
          <w:sz w:val="24"/>
          <w:szCs w:val="24"/>
          <w:lang w:val="en-US"/>
        </w:rPr>
      </w:pPr>
      <w:r w:rsidRPr="00E179D0">
        <w:rPr>
          <w:rFonts w:ascii="Times New Roman" w:hAnsi="Times New Roman" w:cs="Times New Roman"/>
          <w:b/>
          <w:sz w:val="24"/>
          <w:szCs w:val="24"/>
          <w:lang w:val="en-US"/>
        </w:rPr>
        <w:t>The public reaction</w:t>
      </w:r>
    </w:p>
    <w:p w14:paraId="40EB5A54" w14:textId="77777777" w:rsidR="00906EB9" w:rsidRPr="00E179D0" w:rsidRDefault="00906EB9" w:rsidP="00B115BF">
      <w:pPr>
        <w:ind w:right="566"/>
        <w:jc w:val="both"/>
        <w:rPr>
          <w:rFonts w:ascii="Times New Roman" w:hAnsi="Times New Roman" w:cs="Times New Roman"/>
          <w:sz w:val="24"/>
          <w:szCs w:val="24"/>
          <w:lang w:val="en-US"/>
        </w:rPr>
      </w:pPr>
      <w:r w:rsidRPr="00E179D0">
        <w:rPr>
          <w:rFonts w:ascii="Times New Roman" w:hAnsi="Times New Roman" w:cs="Times New Roman"/>
          <w:sz w:val="24"/>
          <w:szCs w:val="24"/>
          <w:lang w:val="en-US"/>
        </w:rPr>
        <w:t>The 2018 pension reform was a major shock to Russians. Its discussion in the media took place under the conditions of a change of agenda - in the summer of 2018 the news was focused on the World Cup held in Russia.</w:t>
      </w:r>
    </w:p>
    <w:p w14:paraId="1FF52C8C" w14:textId="77777777" w:rsidR="00906EB9" w:rsidRPr="00E179D0" w:rsidRDefault="00EA6C95" w:rsidP="00EA6C95">
      <w:pPr>
        <w:ind w:right="566" w:firstLine="426"/>
        <w:jc w:val="both"/>
        <w:rPr>
          <w:rFonts w:ascii="Times New Roman" w:hAnsi="Times New Roman" w:cs="Times New Roman"/>
          <w:sz w:val="24"/>
          <w:szCs w:val="24"/>
          <w:lang w:val="en-US"/>
        </w:rPr>
      </w:pPr>
      <w:r>
        <w:rPr>
          <w:rFonts w:ascii="Times New Roman" w:hAnsi="Times New Roman" w:cs="Times New Roman"/>
          <w:sz w:val="24"/>
          <w:szCs w:val="24"/>
          <w:lang w:val="en-US"/>
        </w:rPr>
        <w:t>The World Cup in Russia "</w:t>
      </w:r>
      <w:r w:rsidR="00906EB9" w:rsidRPr="00E179D0">
        <w:rPr>
          <w:rFonts w:ascii="Times New Roman" w:hAnsi="Times New Roman" w:cs="Times New Roman"/>
          <w:sz w:val="24"/>
          <w:szCs w:val="24"/>
          <w:lang w:val="en-US"/>
        </w:rPr>
        <w:t>paused the normal life of the country"</w:t>
      </w:r>
      <w:r w:rsidR="00421299" w:rsidRPr="00E179D0">
        <w:rPr>
          <w:rStyle w:val="a8"/>
          <w:rFonts w:ascii="Times New Roman" w:hAnsi="Times New Roman" w:cs="Times New Roman"/>
          <w:sz w:val="24"/>
          <w:szCs w:val="24"/>
          <w:lang w:val="en-US"/>
        </w:rPr>
        <w:footnoteReference w:id="3"/>
      </w:r>
      <w:r>
        <w:rPr>
          <w:rFonts w:ascii="Times New Roman" w:hAnsi="Times New Roman" w:cs="Times New Roman"/>
          <w:sz w:val="24"/>
          <w:szCs w:val="24"/>
          <w:lang w:val="en-US"/>
        </w:rPr>
        <w:t>, since</w:t>
      </w:r>
      <w:r w:rsidR="00906EB9" w:rsidRPr="00E179D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media </w:t>
      </w:r>
      <w:r w:rsidR="00906EB9" w:rsidRPr="00E179D0">
        <w:rPr>
          <w:rFonts w:ascii="Times New Roman" w:hAnsi="Times New Roman" w:cs="Times New Roman"/>
          <w:sz w:val="24"/>
          <w:szCs w:val="24"/>
          <w:lang w:val="en-US"/>
        </w:rPr>
        <w:t>feature</w:t>
      </w:r>
      <w:r>
        <w:rPr>
          <w:rFonts w:ascii="Times New Roman" w:hAnsi="Times New Roman" w:cs="Times New Roman"/>
          <w:sz w:val="24"/>
          <w:szCs w:val="24"/>
          <w:lang w:val="en-US"/>
        </w:rPr>
        <w:t>d</w:t>
      </w:r>
      <w:r w:rsidR="00906EB9" w:rsidRPr="00E179D0">
        <w:rPr>
          <w:rFonts w:ascii="Times New Roman" w:hAnsi="Times New Roman" w:cs="Times New Roman"/>
          <w:sz w:val="24"/>
          <w:szCs w:val="24"/>
          <w:lang w:val="en-US"/>
        </w:rPr>
        <w:t xml:space="preserve"> headlines about matches and fan stories from around t</w:t>
      </w:r>
      <w:r>
        <w:rPr>
          <w:rFonts w:ascii="Times New Roman" w:hAnsi="Times New Roman" w:cs="Times New Roman"/>
          <w:sz w:val="24"/>
          <w:szCs w:val="24"/>
          <w:lang w:val="en-US"/>
        </w:rPr>
        <w:t xml:space="preserve">he world. This information </w:t>
      </w:r>
      <w:proofErr w:type="spellStart"/>
      <w:r>
        <w:rPr>
          <w:rFonts w:ascii="Times New Roman" w:hAnsi="Times New Roman" w:cs="Times New Roman"/>
          <w:sz w:val="24"/>
          <w:szCs w:val="24"/>
          <w:lang w:val="en-US"/>
        </w:rPr>
        <w:t>droped</w:t>
      </w:r>
      <w:proofErr w:type="spellEnd"/>
      <w:r w:rsidR="00906EB9" w:rsidRPr="00E179D0">
        <w:rPr>
          <w:rFonts w:ascii="Times New Roman" w:hAnsi="Times New Roman" w:cs="Times New Roman"/>
          <w:sz w:val="24"/>
          <w:szCs w:val="24"/>
          <w:lang w:val="en-US"/>
        </w:rPr>
        <w:t xml:space="preserve"> out the rest of </w:t>
      </w:r>
      <w:r>
        <w:rPr>
          <w:rFonts w:ascii="Times New Roman" w:hAnsi="Times New Roman" w:cs="Times New Roman"/>
          <w:sz w:val="24"/>
          <w:szCs w:val="24"/>
          <w:lang w:val="en-US"/>
        </w:rPr>
        <w:t>the news, and citizens simply did</w:t>
      </w:r>
      <w:r w:rsidR="00906EB9" w:rsidRPr="00E179D0">
        <w:rPr>
          <w:rFonts w:ascii="Times New Roman" w:hAnsi="Times New Roman" w:cs="Times New Roman"/>
          <w:sz w:val="24"/>
          <w:szCs w:val="24"/>
          <w:lang w:val="en-US"/>
        </w:rPr>
        <w:t xml:space="preserve"> not have time to pay attention to the topics that would most likely cause a powerful resonance in normal time. The shifted agenda did not make large groups of the population aware of the consequences of the decision. Special external conditions also played a role: for the sake of security during the championship any protests and rallies were banned in the cities where the matches were held. Nevertheless, the reaction of</w:t>
      </w:r>
      <w:r w:rsidR="00CD4E04">
        <w:rPr>
          <w:rFonts w:ascii="Times New Roman" w:hAnsi="Times New Roman" w:cs="Times New Roman"/>
          <w:sz w:val="24"/>
          <w:szCs w:val="24"/>
          <w:lang w:val="en-US"/>
        </w:rPr>
        <w:t xml:space="preserve"> the public was not delayed:</w:t>
      </w:r>
      <w:r w:rsidR="00906EB9" w:rsidRPr="00E179D0">
        <w:rPr>
          <w:rFonts w:ascii="Times New Roman" w:hAnsi="Times New Roman" w:cs="Times New Roman"/>
          <w:sz w:val="24"/>
          <w:szCs w:val="24"/>
          <w:lang w:val="en-US"/>
        </w:rPr>
        <w:t xml:space="preserve"> a petition on the Internet against </w:t>
      </w:r>
      <w:r>
        <w:rPr>
          <w:rFonts w:ascii="Times New Roman" w:hAnsi="Times New Roman" w:cs="Times New Roman"/>
          <w:sz w:val="24"/>
          <w:szCs w:val="24"/>
          <w:lang w:val="en-US"/>
        </w:rPr>
        <w:t xml:space="preserve">increasing </w:t>
      </w:r>
      <w:r w:rsidR="00906EB9" w:rsidRPr="00E179D0">
        <w:rPr>
          <w:rFonts w:ascii="Times New Roman" w:hAnsi="Times New Roman" w:cs="Times New Roman"/>
          <w:sz w:val="24"/>
          <w:szCs w:val="24"/>
          <w:lang w:val="en-US"/>
        </w:rPr>
        <w:t>the retirement age was signed by more than 2.5 million Russians during the week.</w:t>
      </w:r>
    </w:p>
    <w:p w14:paraId="1BBABD25" w14:textId="77777777" w:rsidR="00906EB9" w:rsidRPr="00E179D0" w:rsidRDefault="00906EB9" w:rsidP="00CD4E04">
      <w:pPr>
        <w:ind w:right="566" w:firstLine="426"/>
        <w:jc w:val="both"/>
        <w:rPr>
          <w:rFonts w:ascii="Times New Roman" w:hAnsi="Times New Roman" w:cs="Times New Roman"/>
          <w:sz w:val="24"/>
          <w:szCs w:val="24"/>
          <w:lang w:val="en-US"/>
        </w:rPr>
      </w:pPr>
      <w:r w:rsidRPr="00E179D0">
        <w:rPr>
          <w:rFonts w:ascii="Times New Roman" w:hAnsi="Times New Roman" w:cs="Times New Roman"/>
          <w:sz w:val="24"/>
          <w:szCs w:val="24"/>
          <w:lang w:val="en-US"/>
        </w:rPr>
        <w:t xml:space="preserve">On 9 September, rallies were held all over the country against </w:t>
      </w:r>
      <w:r w:rsidR="00CD4E04" w:rsidRPr="00E179D0">
        <w:rPr>
          <w:rFonts w:ascii="Times New Roman" w:hAnsi="Times New Roman" w:cs="Times New Roman"/>
          <w:sz w:val="24"/>
          <w:szCs w:val="24"/>
          <w:lang w:val="en-US"/>
        </w:rPr>
        <w:t>raising</w:t>
      </w:r>
      <w:r w:rsidR="00CD4E04">
        <w:rPr>
          <w:rFonts w:ascii="Times New Roman" w:hAnsi="Times New Roman" w:cs="Times New Roman"/>
          <w:sz w:val="24"/>
          <w:szCs w:val="24"/>
          <w:lang w:val="en-US"/>
        </w:rPr>
        <w:t xml:space="preserve"> the retirement age, following</w:t>
      </w:r>
      <w:r w:rsidRPr="00E179D0">
        <w:rPr>
          <w:rFonts w:ascii="Times New Roman" w:hAnsi="Times New Roman" w:cs="Times New Roman"/>
          <w:sz w:val="24"/>
          <w:szCs w:val="24"/>
          <w:lang w:val="en-US"/>
        </w:rPr>
        <w:t xml:space="preserve"> open clashes between the population and OMON. According to the data of the Department of Internal Affairs-Info, more than 1200 people were detained at the rallies throughout the country, including more than 600 people in St. Petersburg alone.</w:t>
      </w:r>
      <w:r w:rsidR="007C6B9B" w:rsidRPr="00E179D0">
        <w:rPr>
          <w:rFonts w:ascii="Times New Roman" w:hAnsi="Times New Roman" w:cs="Times New Roman"/>
          <w:sz w:val="24"/>
          <w:szCs w:val="24"/>
          <w:lang w:val="en-US"/>
        </w:rPr>
        <w:t xml:space="preserve"> Protests took place throughout the country during 2018.</w:t>
      </w:r>
      <w:r w:rsidR="00076996" w:rsidRPr="00E179D0">
        <w:rPr>
          <w:rFonts w:ascii="Times New Roman" w:hAnsi="Times New Roman" w:cs="Times New Roman"/>
          <w:sz w:val="24"/>
          <w:szCs w:val="24"/>
          <w:lang w:val="en-US"/>
        </w:rPr>
        <w:t xml:space="preserve"> In this regard, Levada-Center analysts note that focus group participants consider themselves deceived by the authorities - they were promised to raise their pensions, but in fact they raised only their retirement age</w:t>
      </w:r>
      <w:r w:rsidR="00421299" w:rsidRPr="00E179D0">
        <w:rPr>
          <w:rStyle w:val="a8"/>
          <w:rFonts w:ascii="Times New Roman" w:hAnsi="Times New Roman" w:cs="Times New Roman"/>
          <w:sz w:val="24"/>
          <w:szCs w:val="24"/>
          <w:lang w:val="en-US"/>
        </w:rPr>
        <w:footnoteReference w:id="4"/>
      </w:r>
      <w:r w:rsidR="00421299" w:rsidRPr="00E179D0">
        <w:rPr>
          <w:rFonts w:ascii="Times New Roman" w:hAnsi="Times New Roman" w:cs="Times New Roman"/>
          <w:sz w:val="24"/>
          <w:szCs w:val="24"/>
          <w:lang w:val="en-US"/>
        </w:rPr>
        <w:t>.</w:t>
      </w:r>
      <w:r w:rsidR="00076996" w:rsidRPr="00E179D0">
        <w:rPr>
          <w:rFonts w:ascii="Times New Roman" w:hAnsi="Times New Roman" w:cs="Times New Roman"/>
          <w:sz w:val="24"/>
          <w:szCs w:val="24"/>
          <w:lang w:val="en-US"/>
        </w:rPr>
        <w:t xml:space="preserve"> </w:t>
      </w:r>
    </w:p>
    <w:p w14:paraId="65F6F674" w14:textId="77777777" w:rsidR="00082C4B" w:rsidRPr="00E179D0" w:rsidRDefault="00CD4E04" w:rsidP="00EA6C95">
      <w:pPr>
        <w:ind w:right="566" w:firstLine="426"/>
        <w:jc w:val="both"/>
        <w:rPr>
          <w:rFonts w:ascii="Times New Roman" w:hAnsi="Times New Roman" w:cs="Times New Roman"/>
          <w:sz w:val="24"/>
          <w:szCs w:val="24"/>
          <w:lang w:val="en-US"/>
        </w:rPr>
      </w:pPr>
      <w:r>
        <w:rPr>
          <w:rFonts w:ascii="Times New Roman" w:hAnsi="Times New Roman" w:cs="Times New Roman"/>
          <w:sz w:val="24"/>
          <w:szCs w:val="24"/>
          <w:lang w:val="en-US"/>
        </w:rPr>
        <w:t>The e</w:t>
      </w:r>
      <w:r w:rsidR="00377799" w:rsidRPr="00E179D0">
        <w:rPr>
          <w:rFonts w:ascii="Times New Roman" w:hAnsi="Times New Roman" w:cs="Times New Roman"/>
          <w:sz w:val="24"/>
          <w:szCs w:val="24"/>
          <w:lang w:val="en-US"/>
        </w:rPr>
        <w:t>xperts emphasize that pension reform will affect society as a whole, including customary social roles as well as relationships within families</w:t>
      </w:r>
      <w:r w:rsidR="00421299" w:rsidRPr="00E179D0">
        <w:rPr>
          <w:rStyle w:val="a8"/>
          <w:rFonts w:ascii="Times New Roman" w:hAnsi="Times New Roman" w:cs="Times New Roman"/>
          <w:sz w:val="24"/>
          <w:szCs w:val="24"/>
          <w:lang w:val="en-US"/>
        </w:rPr>
        <w:footnoteReference w:id="5"/>
      </w:r>
      <w:r w:rsidR="00421299" w:rsidRPr="00E179D0">
        <w:rPr>
          <w:rFonts w:ascii="Times New Roman" w:hAnsi="Times New Roman" w:cs="Times New Roman"/>
          <w:sz w:val="24"/>
          <w:szCs w:val="24"/>
          <w:lang w:val="en-US"/>
        </w:rPr>
        <w:t>.</w:t>
      </w:r>
      <w:r>
        <w:rPr>
          <w:rFonts w:ascii="Times New Roman" w:hAnsi="Times New Roman" w:cs="Times New Roman"/>
          <w:sz w:val="24"/>
          <w:szCs w:val="24"/>
          <w:lang w:val="en-US"/>
        </w:rPr>
        <w:t xml:space="preserve"> In turn, the research elaborated by </w:t>
      </w:r>
      <w:proofErr w:type="spellStart"/>
      <w:r w:rsidR="00EA6C95" w:rsidRPr="00E179D0">
        <w:rPr>
          <w:rFonts w:ascii="Times New Roman" w:hAnsi="Times New Roman" w:cs="Times New Roman"/>
          <w:sz w:val="24"/>
          <w:szCs w:val="24"/>
          <w:lang w:val="en-US"/>
        </w:rPr>
        <w:t>VTsIOM</w:t>
      </w:r>
      <w:proofErr w:type="spellEnd"/>
      <w:r w:rsidR="00EA6C95">
        <w:rPr>
          <w:rFonts w:ascii="Times New Roman" w:hAnsi="Times New Roman" w:cs="Times New Roman"/>
          <w:sz w:val="24"/>
          <w:szCs w:val="24"/>
          <w:lang w:val="en-US"/>
        </w:rPr>
        <w:t xml:space="preserve"> (the </w:t>
      </w:r>
      <w:r w:rsidR="00082C4B" w:rsidRPr="00E179D0">
        <w:rPr>
          <w:rFonts w:ascii="Times New Roman" w:hAnsi="Times New Roman" w:cs="Times New Roman"/>
          <w:sz w:val="24"/>
          <w:szCs w:val="24"/>
          <w:lang w:val="en-US"/>
        </w:rPr>
        <w:t>Russian Center f</w:t>
      </w:r>
      <w:r w:rsidR="00EA6C95">
        <w:rPr>
          <w:rFonts w:ascii="Times New Roman" w:hAnsi="Times New Roman" w:cs="Times New Roman"/>
          <w:sz w:val="24"/>
          <w:szCs w:val="24"/>
          <w:lang w:val="en-US"/>
        </w:rPr>
        <w:t xml:space="preserve">or the Study of Public Opinion, </w:t>
      </w:r>
      <w:r>
        <w:rPr>
          <w:rFonts w:ascii="Times New Roman" w:hAnsi="Times New Roman" w:cs="Times New Roman"/>
          <w:sz w:val="24"/>
          <w:szCs w:val="24"/>
          <w:lang w:val="en-US"/>
        </w:rPr>
        <w:t>showed</w:t>
      </w:r>
      <w:r w:rsidR="00082C4B" w:rsidRPr="00E179D0">
        <w:rPr>
          <w:rFonts w:ascii="Times New Roman" w:hAnsi="Times New Roman" w:cs="Times New Roman"/>
          <w:sz w:val="24"/>
          <w:szCs w:val="24"/>
          <w:lang w:val="en-US"/>
        </w:rPr>
        <w:t xml:space="preserve"> that since June 2018, the index of satisfaction with the actions of the authorities in domestic politics has fallen by almost one and a half times: from 41 points to 28. Such low figures have not been recorded since the beginning of the surveys in 2007</w:t>
      </w:r>
      <w:r w:rsidR="00421299" w:rsidRPr="00E179D0">
        <w:rPr>
          <w:rStyle w:val="a8"/>
          <w:rFonts w:ascii="Times New Roman" w:hAnsi="Times New Roman" w:cs="Times New Roman"/>
          <w:sz w:val="24"/>
          <w:szCs w:val="24"/>
          <w:lang w:val="en-US"/>
        </w:rPr>
        <w:footnoteReference w:id="6"/>
      </w:r>
      <w:r w:rsidR="00421299" w:rsidRPr="00E179D0">
        <w:rPr>
          <w:rFonts w:ascii="Times New Roman" w:hAnsi="Times New Roman" w:cs="Times New Roman"/>
          <w:sz w:val="24"/>
          <w:szCs w:val="24"/>
          <w:lang w:val="en-US"/>
        </w:rPr>
        <w:t xml:space="preserve">. </w:t>
      </w:r>
      <w:r w:rsidR="00082C4B" w:rsidRPr="00E179D0">
        <w:rPr>
          <w:rFonts w:ascii="Times New Roman" w:hAnsi="Times New Roman" w:cs="Times New Roman"/>
          <w:sz w:val="24"/>
          <w:szCs w:val="24"/>
          <w:lang w:val="en-US"/>
        </w:rPr>
        <w:t xml:space="preserve">Also, since June 2018, there has been a significant increase in the number of respondents assessing the situation in the country as </w:t>
      </w:r>
      <w:r w:rsidR="00421299" w:rsidRPr="00E179D0">
        <w:rPr>
          <w:rFonts w:ascii="Times New Roman" w:hAnsi="Times New Roman" w:cs="Times New Roman"/>
          <w:sz w:val="24"/>
          <w:szCs w:val="24"/>
          <w:lang w:val="en-US"/>
        </w:rPr>
        <w:t>“bad” and “</w:t>
      </w:r>
      <w:r w:rsidR="00082C4B" w:rsidRPr="00E179D0">
        <w:rPr>
          <w:rFonts w:ascii="Times New Roman" w:hAnsi="Times New Roman" w:cs="Times New Roman"/>
          <w:sz w:val="24"/>
          <w:szCs w:val="24"/>
          <w:lang w:val="en-US"/>
        </w:rPr>
        <w:t>very bad</w:t>
      </w:r>
      <w:r w:rsidR="00421299" w:rsidRPr="00E179D0">
        <w:rPr>
          <w:rFonts w:ascii="Times New Roman" w:hAnsi="Times New Roman" w:cs="Times New Roman"/>
          <w:sz w:val="24"/>
          <w:szCs w:val="24"/>
          <w:lang w:val="en-US"/>
        </w:rPr>
        <w:t>”</w:t>
      </w:r>
      <w:r w:rsidR="00082C4B" w:rsidRPr="00E179D0">
        <w:rPr>
          <w:rFonts w:ascii="Times New Roman" w:hAnsi="Times New Roman" w:cs="Times New Roman"/>
          <w:sz w:val="24"/>
          <w:szCs w:val="24"/>
          <w:lang w:val="en-US"/>
        </w:rPr>
        <w:t>, the overall index of social assessment of the situation in the country over this period fell from 26 points to 7.</w:t>
      </w:r>
    </w:p>
    <w:p w14:paraId="4E599AF4" w14:textId="77777777" w:rsidR="00082C4B" w:rsidRPr="00E179D0" w:rsidRDefault="00CD4E04" w:rsidP="00EA6C95">
      <w:pPr>
        <w:ind w:right="566"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w:t>
      </w:r>
      <w:r w:rsidR="00EA6C95">
        <w:rPr>
          <w:rFonts w:ascii="Times New Roman" w:hAnsi="Times New Roman" w:cs="Times New Roman"/>
          <w:sz w:val="24"/>
          <w:szCs w:val="24"/>
          <w:lang w:val="en-US"/>
        </w:rPr>
        <w:t xml:space="preserve">the </w:t>
      </w:r>
      <w:r w:rsidR="00EA6C95" w:rsidRPr="00EA6C95">
        <w:rPr>
          <w:rFonts w:ascii="Times New Roman" w:hAnsi="Times New Roman" w:cs="Times New Roman"/>
          <w:i/>
          <w:iCs/>
          <w:sz w:val="24"/>
          <w:szCs w:val="24"/>
          <w:lang w:val="en-US"/>
        </w:rPr>
        <w:t>Vedomosti</w:t>
      </w:r>
      <w:r w:rsidR="00EA6C95">
        <w:rPr>
          <w:rFonts w:ascii="Times New Roman" w:hAnsi="Times New Roman" w:cs="Times New Roman"/>
          <w:sz w:val="24"/>
          <w:szCs w:val="24"/>
          <w:lang w:val="en-US"/>
        </w:rPr>
        <w:t xml:space="preserve"> newspaper </w:t>
      </w:r>
      <w:r>
        <w:rPr>
          <w:rFonts w:ascii="Times New Roman" w:hAnsi="Times New Roman" w:cs="Times New Roman"/>
          <w:sz w:val="24"/>
          <w:szCs w:val="24"/>
          <w:lang w:val="en-US"/>
        </w:rPr>
        <w:t>commented, i</w:t>
      </w:r>
      <w:r w:rsidRPr="00E179D0">
        <w:rPr>
          <w:rFonts w:ascii="Times New Roman" w:hAnsi="Times New Roman" w:cs="Times New Roman"/>
          <w:sz w:val="24"/>
          <w:szCs w:val="24"/>
          <w:lang w:val="en-US"/>
        </w:rPr>
        <w:t>ntentionally</w:t>
      </w:r>
      <w:r w:rsidR="00082C4B" w:rsidRPr="00E179D0">
        <w:rPr>
          <w:rFonts w:ascii="Times New Roman" w:hAnsi="Times New Roman" w:cs="Times New Roman"/>
          <w:sz w:val="24"/>
          <w:szCs w:val="24"/>
          <w:lang w:val="en-US"/>
        </w:rPr>
        <w:t xml:space="preserve">, the emphasis was </w:t>
      </w:r>
      <w:r>
        <w:rPr>
          <w:rFonts w:ascii="Times New Roman" w:hAnsi="Times New Roman" w:cs="Times New Roman"/>
          <w:sz w:val="24"/>
          <w:szCs w:val="24"/>
          <w:lang w:val="en-US"/>
        </w:rPr>
        <w:t>based on solidarity with the reform</w:t>
      </w:r>
      <w:r w:rsidR="00082C4B" w:rsidRPr="00E179D0">
        <w:rPr>
          <w:rFonts w:ascii="Times New Roman" w:hAnsi="Times New Roman" w:cs="Times New Roman"/>
          <w:sz w:val="24"/>
          <w:szCs w:val="24"/>
          <w:lang w:val="en-US"/>
        </w:rPr>
        <w:t xml:space="preserve">. </w:t>
      </w:r>
      <w:r>
        <w:rPr>
          <w:rFonts w:ascii="Times New Roman" w:hAnsi="Times New Roman" w:cs="Times New Roman"/>
          <w:sz w:val="24"/>
          <w:szCs w:val="24"/>
          <w:lang w:val="en-US"/>
        </w:rPr>
        <w:t>There were t</w:t>
      </w:r>
      <w:r w:rsidR="00082C4B" w:rsidRPr="00E179D0">
        <w:rPr>
          <w:rFonts w:ascii="Times New Roman" w:hAnsi="Times New Roman" w:cs="Times New Roman"/>
          <w:sz w:val="24"/>
          <w:szCs w:val="24"/>
          <w:lang w:val="en-US"/>
        </w:rPr>
        <w:t>wo key messages</w:t>
      </w:r>
      <w:r>
        <w:rPr>
          <w:rFonts w:ascii="Times New Roman" w:hAnsi="Times New Roman" w:cs="Times New Roman"/>
          <w:sz w:val="24"/>
          <w:szCs w:val="24"/>
          <w:lang w:val="en-US"/>
        </w:rPr>
        <w:t xml:space="preserve"> being put on the agenda</w:t>
      </w:r>
      <w:r w:rsidR="00082C4B" w:rsidRPr="00E179D0">
        <w:rPr>
          <w:rFonts w:ascii="Times New Roman" w:hAnsi="Times New Roman" w:cs="Times New Roman"/>
          <w:sz w:val="24"/>
          <w:szCs w:val="24"/>
          <w:lang w:val="en-US"/>
        </w:rPr>
        <w:t xml:space="preserve">: women </w:t>
      </w:r>
      <w:r w:rsidR="00082C4B" w:rsidRPr="00E179D0">
        <w:rPr>
          <w:rFonts w:ascii="Times New Roman" w:hAnsi="Times New Roman" w:cs="Times New Roman"/>
          <w:sz w:val="24"/>
          <w:szCs w:val="24"/>
          <w:lang w:val="en-US"/>
        </w:rPr>
        <w:lastRenderedPageBreak/>
        <w:t>should retire at the age of 60, and Putin is aware of the reform and takes responsibility for it. Third message - discussion on pension reform is closed"</w:t>
      </w:r>
      <w:r w:rsidR="00421299" w:rsidRPr="00E179D0">
        <w:rPr>
          <w:rStyle w:val="a8"/>
          <w:rFonts w:ascii="Times New Roman" w:hAnsi="Times New Roman" w:cs="Times New Roman"/>
          <w:sz w:val="24"/>
          <w:szCs w:val="24"/>
          <w:lang w:val="en-US"/>
        </w:rPr>
        <w:footnoteReference w:id="7"/>
      </w:r>
      <w:r w:rsidR="00421299" w:rsidRPr="00E179D0">
        <w:rPr>
          <w:rFonts w:ascii="Times New Roman" w:hAnsi="Times New Roman" w:cs="Times New Roman"/>
          <w:sz w:val="24"/>
          <w:szCs w:val="24"/>
          <w:lang w:val="en-US"/>
        </w:rPr>
        <w:t>.</w:t>
      </w:r>
    </w:p>
    <w:p w14:paraId="243B3D42" w14:textId="77777777" w:rsidR="00B115BF" w:rsidRDefault="00B115BF" w:rsidP="008C5945">
      <w:pPr>
        <w:ind w:right="566"/>
        <w:jc w:val="both"/>
        <w:rPr>
          <w:rFonts w:ascii="Times New Roman" w:hAnsi="Times New Roman" w:cs="Times New Roman"/>
          <w:b/>
          <w:sz w:val="24"/>
          <w:szCs w:val="24"/>
          <w:lang w:val="en-US"/>
        </w:rPr>
      </w:pPr>
    </w:p>
    <w:p w14:paraId="5E9A622C" w14:textId="5F0A2BB2" w:rsidR="003351F4" w:rsidRPr="00FE32CF" w:rsidRDefault="00082C4B" w:rsidP="008C5945">
      <w:pPr>
        <w:ind w:right="566"/>
        <w:jc w:val="both"/>
        <w:rPr>
          <w:rFonts w:ascii="Times New Roman" w:hAnsi="Times New Roman" w:cs="Times New Roman"/>
          <w:b/>
          <w:sz w:val="24"/>
          <w:szCs w:val="24"/>
          <w:lang w:val="en-US"/>
        </w:rPr>
      </w:pPr>
      <w:r w:rsidRPr="00E179D0">
        <w:rPr>
          <w:rFonts w:ascii="Times New Roman" w:hAnsi="Times New Roman" w:cs="Times New Roman"/>
          <w:b/>
          <w:sz w:val="24"/>
          <w:szCs w:val="24"/>
          <w:lang w:val="en-US"/>
        </w:rPr>
        <w:t>Behavior</w:t>
      </w:r>
      <w:r w:rsidRPr="00491092">
        <w:rPr>
          <w:rFonts w:ascii="Times New Roman" w:hAnsi="Times New Roman" w:cs="Times New Roman"/>
          <w:b/>
          <w:sz w:val="24"/>
          <w:szCs w:val="24"/>
          <w:lang w:val="en-US"/>
        </w:rPr>
        <w:t xml:space="preserve"> </w:t>
      </w:r>
      <w:r w:rsidRPr="00E179D0">
        <w:rPr>
          <w:rFonts w:ascii="Times New Roman" w:hAnsi="Times New Roman" w:cs="Times New Roman"/>
          <w:b/>
          <w:sz w:val="24"/>
          <w:szCs w:val="24"/>
          <w:lang w:val="en-US"/>
        </w:rPr>
        <w:t>of</w:t>
      </w:r>
      <w:r w:rsidRPr="00491092">
        <w:rPr>
          <w:rFonts w:ascii="Times New Roman" w:hAnsi="Times New Roman" w:cs="Times New Roman"/>
          <w:b/>
          <w:sz w:val="24"/>
          <w:szCs w:val="24"/>
          <w:lang w:val="en-US"/>
        </w:rPr>
        <w:t xml:space="preserve"> </w:t>
      </w:r>
      <w:r w:rsidRPr="00E179D0">
        <w:rPr>
          <w:rFonts w:ascii="Times New Roman" w:hAnsi="Times New Roman" w:cs="Times New Roman"/>
          <w:b/>
          <w:sz w:val="24"/>
          <w:szCs w:val="24"/>
          <w:lang w:val="en-US"/>
        </w:rPr>
        <w:t>the</w:t>
      </w:r>
      <w:r w:rsidRPr="00491092">
        <w:rPr>
          <w:rFonts w:ascii="Times New Roman" w:hAnsi="Times New Roman" w:cs="Times New Roman"/>
          <w:b/>
          <w:sz w:val="24"/>
          <w:szCs w:val="24"/>
          <w:lang w:val="en-US"/>
        </w:rPr>
        <w:t xml:space="preserve"> </w:t>
      </w:r>
      <w:r w:rsidRPr="00E179D0">
        <w:rPr>
          <w:rFonts w:ascii="Times New Roman" w:hAnsi="Times New Roman" w:cs="Times New Roman"/>
          <w:b/>
          <w:sz w:val="24"/>
          <w:szCs w:val="24"/>
          <w:lang w:val="en-US"/>
        </w:rPr>
        <w:t>Russian</w:t>
      </w:r>
      <w:r w:rsidRPr="00491092">
        <w:rPr>
          <w:rFonts w:ascii="Times New Roman" w:hAnsi="Times New Roman" w:cs="Times New Roman"/>
          <w:b/>
          <w:sz w:val="24"/>
          <w:szCs w:val="24"/>
          <w:lang w:val="en-US"/>
        </w:rPr>
        <w:t xml:space="preserve"> </w:t>
      </w:r>
      <w:r w:rsidRPr="00E179D0">
        <w:rPr>
          <w:rFonts w:ascii="Times New Roman" w:hAnsi="Times New Roman" w:cs="Times New Roman"/>
          <w:b/>
          <w:sz w:val="24"/>
          <w:szCs w:val="24"/>
          <w:lang w:val="en-US"/>
        </w:rPr>
        <w:t>authorities</w:t>
      </w:r>
    </w:p>
    <w:p w14:paraId="63B52286" w14:textId="77777777" w:rsidR="003351F4" w:rsidRPr="00E179D0" w:rsidRDefault="003351F4" w:rsidP="00B115BF">
      <w:pPr>
        <w:ind w:right="566"/>
        <w:jc w:val="both"/>
        <w:rPr>
          <w:rFonts w:ascii="Times New Roman" w:hAnsi="Times New Roman" w:cs="Times New Roman"/>
          <w:sz w:val="24"/>
          <w:szCs w:val="24"/>
          <w:lang w:val="en-US"/>
        </w:rPr>
      </w:pPr>
      <w:r w:rsidRPr="00E179D0">
        <w:rPr>
          <w:rFonts w:ascii="Times New Roman" w:hAnsi="Times New Roman" w:cs="Times New Roman"/>
          <w:sz w:val="24"/>
          <w:szCs w:val="24"/>
          <w:lang w:val="en-US"/>
        </w:rPr>
        <w:t>The behavior of the Russian government is of particular interest. Questions about the possible reform of the pension system have been raised over the past 20 years. The most rigid and accurate answer to them was formulated by the head of state V.V. Putin on Septemb</w:t>
      </w:r>
      <w:r w:rsidR="00421299" w:rsidRPr="00E179D0">
        <w:rPr>
          <w:rFonts w:ascii="Times New Roman" w:hAnsi="Times New Roman" w:cs="Times New Roman"/>
          <w:sz w:val="24"/>
          <w:szCs w:val="24"/>
          <w:lang w:val="en-US"/>
        </w:rPr>
        <w:t>er 27, 2007 during the “</w:t>
      </w:r>
      <w:r w:rsidRPr="00E179D0">
        <w:rPr>
          <w:rFonts w:ascii="Times New Roman" w:hAnsi="Times New Roman" w:cs="Times New Roman"/>
          <w:sz w:val="24"/>
          <w:szCs w:val="24"/>
          <w:lang w:val="en-US"/>
        </w:rPr>
        <w:t>Direct L</w:t>
      </w:r>
      <w:r w:rsidR="00421299" w:rsidRPr="00E179D0">
        <w:rPr>
          <w:rFonts w:ascii="Times New Roman" w:hAnsi="Times New Roman" w:cs="Times New Roman"/>
          <w:sz w:val="24"/>
          <w:szCs w:val="24"/>
          <w:lang w:val="en-US"/>
        </w:rPr>
        <w:t>ine”: “</w:t>
      </w:r>
      <w:r w:rsidRPr="00E179D0">
        <w:rPr>
          <w:rFonts w:ascii="Times New Roman" w:hAnsi="Times New Roman" w:cs="Times New Roman"/>
          <w:sz w:val="24"/>
          <w:szCs w:val="24"/>
          <w:lang w:val="en-US"/>
        </w:rPr>
        <w:t>At the same time, I would like to dra</w:t>
      </w:r>
      <w:r w:rsidR="00502110">
        <w:rPr>
          <w:rFonts w:ascii="Times New Roman" w:hAnsi="Times New Roman" w:cs="Times New Roman"/>
          <w:sz w:val="24"/>
          <w:szCs w:val="24"/>
          <w:lang w:val="en-US"/>
        </w:rPr>
        <w:t xml:space="preserve">w your attention to this fact that </w:t>
      </w:r>
      <w:r w:rsidRPr="00E179D0">
        <w:rPr>
          <w:rFonts w:ascii="Times New Roman" w:hAnsi="Times New Roman" w:cs="Times New Roman"/>
          <w:sz w:val="24"/>
          <w:szCs w:val="24"/>
          <w:lang w:val="en-US"/>
        </w:rPr>
        <w:t xml:space="preserve">I am against raising the retirement age. </w:t>
      </w:r>
      <w:r w:rsidR="00FE32CF">
        <w:rPr>
          <w:rFonts w:ascii="Times New Roman" w:hAnsi="Times New Roman" w:cs="Times New Roman"/>
          <w:sz w:val="24"/>
          <w:szCs w:val="24"/>
          <w:lang w:val="en-US"/>
        </w:rPr>
        <w:t>A</w:t>
      </w:r>
      <w:r w:rsidRPr="00E179D0">
        <w:rPr>
          <w:rFonts w:ascii="Times New Roman" w:hAnsi="Times New Roman" w:cs="Times New Roman"/>
          <w:sz w:val="24"/>
          <w:szCs w:val="24"/>
          <w:lang w:val="en-US"/>
        </w:rPr>
        <w:t>s long as I am the president, no such decision will be made. And in general, I believe that we do not need</w:t>
      </w:r>
      <w:r w:rsidR="00421299" w:rsidRPr="00E179D0">
        <w:rPr>
          <w:rFonts w:ascii="Times New Roman" w:hAnsi="Times New Roman" w:cs="Times New Roman"/>
          <w:sz w:val="24"/>
          <w:szCs w:val="24"/>
          <w:lang w:val="en-US"/>
        </w:rPr>
        <w:t xml:space="preserve"> to increase the retirement age”</w:t>
      </w:r>
      <w:r w:rsidR="00421299" w:rsidRPr="00E179D0">
        <w:rPr>
          <w:rStyle w:val="a8"/>
          <w:rFonts w:ascii="Times New Roman" w:hAnsi="Times New Roman" w:cs="Times New Roman"/>
          <w:sz w:val="24"/>
          <w:szCs w:val="24"/>
          <w:lang w:val="en-US"/>
        </w:rPr>
        <w:footnoteReference w:id="8"/>
      </w:r>
      <w:r w:rsidR="00421299" w:rsidRPr="00E179D0">
        <w:rPr>
          <w:rFonts w:ascii="Times New Roman" w:hAnsi="Times New Roman" w:cs="Times New Roman"/>
          <w:sz w:val="24"/>
          <w:szCs w:val="24"/>
          <w:lang w:val="en-US"/>
        </w:rPr>
        <w:t>.</w:t>
      </w:r>
      <w:r w:rsidRPr="00E179D0">
        <w:rPr>
          <w:rFonts w:ascii="Times New Roman" w:hAnsi="Times New Roman" w:cs="Times New Roman"/>
          <w:sz w:val="24"/>
          <w:szCs w:val="24"/>
          <w:lang w:val="en-US"/>
        </w:rPr>
        <w:t xml:space="preserve"> But in 2009, as Prime Minister, V.V. Putin confirmed the impossibility of raising the ret</w:t>
      </w:r>
      <w:r w:rsidR="00421299" w:rsidRPr="00E179D0">
        <w:rPr>
          <w:rFonts w:ascii="Times New Roman" w:hAnsi="Times New Roman" w:cs="Times New Roman"/>
          <w:sz w:val="24"/>
          <w:szCs w:val="24"/>
          <w:lang w:val="en-US"/>
        </w:rPr>
        <w:t>irement age in Russia, adding: “</w:t>
      </w:r>
      <w:r w:rsidRPr="00E179D0">
        <w:rPr>
          <w:rFonts w:ascii="Times New Roman" w:hAnsi="Times New Roman" w:cs="Times New Roman"/>
          <w:sz w:val="24"/>
          <w:szCs w:val="24"/>
          <w:lang w:val="en-US"/>
        </w:rPr>
        <w:t>Although I would like to draw your attention to the fact that in Italy women's retirement age has been raised to 6</w:t>
      </w:r>
      <w:r w:rsidR="00421299" w:rsidRPr="00E179D0">
        <w:rPr>
          <w:rFonts w:ascii="Times New Roman" w:hAnsi="Times New Roman" w:cs="Times New Roman"/>
          <w:sz w:val="24"/>
          <w:szCs w:val="24"/>
          <w:lang w:val="en-US"/>
        </w:rPr>
        <w:t>5”</w:t>
      </w:r>
      <w:r w:rsidR="00421299" w:rsidRPr="00E179D0">
        <w:rPr>
          <w:rStyle w:val="a8"/>
          <w:rFonts w:ascii="Times New Roman" w:hAnsi="Times New Roman" w:cs="Times New Roman"/>
          <w:sz w:val="24"/>
          <w:szCs w:val="24"/>
          <w:lang w:val="en-US"/>
        </w:rPr>
        <w:footnoteReference w:id="9"/>
      </w:r>
      <w:r w:rsidR="00421299" w:rsidRPr="00E179D0">
        <w:rPr>
          <w:rFonts w:ascii="Times New Roman" w:hAnsi="Times New Roman" w:cs="Times New Roman"/>
          <w:sz w:val="24"/>
          <w:szCs w:val="24"/>
          <w:lang w:val="en-US"/>
        </w:rPr>
        <w:t>.</w:t>
      </w:r>
      <w:r w:rsidRPr="00E179D0">
        <w:rPr>
          <w:rFonts w:ascii="Times New Roman" w:hAnsi="Times New Roman" w:cs="Times New Roman"/>
          <w:sz w:val="24"/>
          <w:szCs w:val="24"/>
          <w:lang w:val="en-US"/>
        </w:rPr>
        <w:t xml:space="preserve"> </w:t>
      </w:r>
    </w:p>
    <w:p w14:paraId="36FA6824" w14:textId="77777777" w:rsidR="003351F4" w:rsidRPr="00E179D0" w:rsidRDefault="003351F4" w:rsidP="008C5945">
      <w:pPr>
        <w:ind w:right="566" w:firstLine="426"/>
        <w:jc w:val="both"/>
        <w:rPr>
          <w:rFonts w:ascii="Times New Roman" w:hAnsi="Times New Roman" w:cs="Times New Roman"/>
          <w:sz w:val="24"/>
          <w:szCs w:val="24"/>
          <w:lang w:val="en-US"/>
        </w:rPr>
      </w:pPr>
      <w:r w:rsidRPr="00E179D0">
        <w:rPr>
          <w:rFonts w:ascii="Times New Roman" w:hAnsi="Times New Roman" w:cs="Times New Roman"/>
          <w:sz w:val="24"/>
          <w:szCs w:val="24"/>
          <w:lang w:val="en-US"/>
        </w:rPr>
        <w:t>Nevertheless, the public authorities preparing for the implementation of pension reform have been quite active and, one way or another, have added the topic of raising the retirement age to the agenda over the past few decades, pointing to a promising timeline.</w:t>
      </w:r>
    </w:p>
    <w:p w14:paraId="3F79F16A" w14:textId="77777777" w:rsidR="003351F4" w:rsidRPr="00E179D0" w:rsidRDefault="003351F4" w:rsidP="00EA6C95">
      <w:pPr>
        <w:ind w:right="566" w:firstLine="426"/>
        <w:jc w:val="both"/>
        <w:rPr>
          <w:rFonts w:ascii="Times New Roman" w:hAnsi="Times New Roman" w:cs="Times New Roman"/>
          <w:sz w:val="24"/>
          <w:szCs w:val="24"/>
          <w:lang w:val="en-US"/>
        </w:rPr>
      </w:pPr>
      <w:r w:rsidRPr="00E179D0">
        <w:rPr>
          <w:rFonts w:ascii="Times New Roman" w:hAnsi="Times New Roman" w:cs="Times New Roman"/>
          <w:sz w:val="24"/>
          <w:szCs w:val="24"/>
          <w:lang w:val="en-US"/>
        </w:rPr>
        <w:t xml:space="preserve">On October 19, 2010, for the first time, Alexei </w:t>
      </w:r>
      <w:proofErr w:type="spellStart"/>
      <w:r w:rsidRPr="00E179D0">
        <w:rPr>
          <w:rFonts w:ascii="Times New Roman" w:hAnsi="Times New Roman" w:cs="Times New Roman"/>
          <w:sz w:val="24"/>
          <w:szCs w:val="24"/>
          <w:lang w:val="en-US"/>
        </w:rPr>
        <w:t>Kudrin</w:t>
      </w:r>
      <w:proofErr w:type="spellEnd"/>
      <w:r w:rsidRPr="00E179D0">
        <w:rPr>
          <w:rFonts w:ascii="Times New Roman" w:hAnsi="Times New Roman" w:cs="Times New Roman"/>
          <w:sz w:val="24"/>
          <w:szCs w:val="24"/>
          <w:lang w:val="en-US"/>
        </w:rPr>
        <w:t xml:space="preserve">, then </w:t>
      </w:r>
      <w:r w:rsidR="00EA6C95">
        <w:rPr>
          <w:rFonts w:ascii="Times New Roman" w:hAnsi="Times New Roman" w:cs="Times New Roman"/>
          <w:sz w:val="24"/>
          <w:szCs w:val="24"/>
          <w:lang w:val="en-US"/>
        </w:rPr>
        <w:t xml:space="preserve">the Russian </w:t>
      </w:r>
      <w:r w:rsidR="008C5945">
        <w:rPr>
          <w:rFonts w:ascii="Times New Roman" w:hAnsi="Times New Roman" w:cs="Times New Roman"/>
          <w:sz w:val="24"/>
          <w:szCs w:val="24"/>
          <w:lang w:val="en-US"/>
        </w:rPr>
        <w:t xml:space="preserve">Finance </w:t>
      </w:r>
      <w:r w:rsidRPr="00E179D0">
        <w:rPr>
          <w:rFonts w:ascii="Times New Roman" w:hAnsi="Times New Roman" w:cs="Times New Roman"/>
          <w:sz w:val="24"/>
          <w:szCs w:val="24"/>
          <w:lang w:val="en-US"/>
        </w:rPr>
        <w:t>Minister, expressed the idea of raising the retirement age: “Gradual raising of the retirement age is possible, but not in one year and not now, but in five years. Men can discuss up to 62 years of age, and women can discuss it closer to 60”</w:t>
      </w:r>
      <w:r w:rsidR="00421299" w:rsidRPr="00E179D0">
        <w:rPr>
          <w:rStyle w:val="a8"/>
          <w:rFonts w:ascii="Times New Roman" w:hAnsi="Times New Roman" w:cs="Times New Roman"/>
          <w:sz w:val="24"/>
          <w:szCs w:val="24"/>
          <w:lang w:val="en-US"/>
        </w:rPr>
        <w:footnoteReference w:id="10"/>
      </w:r>
      <w:r w:rsidR="00421299" w:rsidRPr="00E179D0">
        <w:rPr>
          <w:rFonts w:ascii="Times New Roman" w:hAnsi="Times New Roman" w:cs="Times New Roman"/>
          <w:sz w:val="24"/>
          <w:szCs w:val="24"/>
          <w:lang w:val="en-US"/>
        </w:rPr>
        <w:t>.</w:t>
      </w:r>
      <w:r w:rsidRPr="00E179D0">
        <w:rPr>
          <w:rFonts w:ascii="Times New Roman" w:hAnsi="Times New Roman" w:cs="Times New Roman"/>
          <w:sz w:val="24"/>
          <w:szCs w:val="24"/>
          <w:lang w:val="en-US"/>
        </w:rPr>
        <w:t xml:space="preserve"> In November this year, President Medvedev voiced his position, stressing that no increase in the retirement age is expected in the coming </w:t>
      </w:r>
      <w:r w:rsidR="00EA6C95" w:rsidRPr="00E179D0">
        <w:rPr>
          <w:rFonts w:ascii="Times New Roman" w:hAnsi="Times New Roman" w:cs="Times New Roman"/>
          <w:sz w:val="24"/>
          <w:szCs w:val="24"/>
          <w:lang w:val="en-US"/>
        </w:rPr>
        <w:t>years;</w:t>
      </w:r>
      <w:r w:rsidRPr="00E179D0">
        <w:rPr>
          <w:rFonts w:ascii="Times New Roman" w:hAnsi="Times New Roman" w:cs="Times New Roman"/>
          <w:sz w:val="24"/>
          <w:szCs w:val="24"/>
          <w:lang w:val="en-US"/>
        </w:rPr>
        <w:t xml:space="preserve"> changes </w:t>
      </w:r>
      <w:r w:rsidR="00EA6C95" w:rsidRPr="00E179D0">
        <w:rPr>
          <w:rFonts w:ascii="Times New Roman" w:hAnsi="Times New Roman" w:cs="Times New Roman"/>
          <w:sz w:val="24"/>
          <w:szCs w:val="24"/>
          <w:lang w:val="en-US"/>
        </w:rPr>
        <w:t xml:space="preserve">as such </w:t>
      </w:r>
      <w:r w:rsidRPr="00E179D0">
        <w:rPr>
          <w:rFonts w:ascii="Times New Roman" w:hAnsi="Times New Roman" w:cs="Times New Roman"/>
          <w:sz w:val="24"/>
          <w:szCs w:val="24"/>
          <w:lang w:val="en-US"/>
        </w:rPr>
        <w:t>require serious changes and public consent</w:t>
      </w:r>
      <w:r w:rsidR="00421299" w:rsidRPr="00E179D0">
        <w:rPr>
          <w:rStyle w:val="a8"/>
          <w:rFonts w:ascii="Times New Roman" w:hAnsi="Times New Roman" w:cs="Times New Roman"/>
          <w:sz w:val="24"/>
          <w:szCs w:val="24"/>
          <w:lang w:val="en-US"/>
        </w:rPr>
        <w:footnoteReference w:id="11"/>
      </w:r>
      <w:r w:rsidR="00421299" w:rsidRPr="00E179D0">
        <w:rPr>
          <w:rFonts w:ascii="Times New Roman" w:hAnsi="Times New Roman" w:cs="Times New Roman"/>
          <w:sz w:val="24"/>
          <w:szCs w:val="24"/>
          <w:lang w:val="en-US"/>
        </w:rPr>
        <w:t xml:space="preserve">. </w:t>
      </w:r>
      <w:r w:rsidRPr="00E179D0">
        <w:rPr>
          <w:rFonts w:ascii="Times New Roman" w:hAnsi="Times New Roman" w:cs="Times New Roman"/>
          <w:sz w:val="24"/>
          <w:szCs w:val="24"/>
          <w:lang w:val="en-US"/>
        </w:rPr>
        <w:t xml:space="preserve"> </w:t>
      </w:r>
      <w:r w:rsidR="00EA6C95">
        <w:rPr>
          <w:rFonts w:ascii="Times New Roman" w:hAnsi="Times New Roman" w:cs="Times New Roman"/>
          <w:sz w:val="24"/>
          <w:szCs w:val="24"/>
          <w:lang w:val="en-US"/>
        </w:rPr>
        <w:t>The r</w:t>
      </w:r>
      <w:r w:rsidRPr="00E179D0">
        <w:rPr>
          <w:rFonts w:ascii="Times New Roman" w:hAnsi="Times New Roman" w:cs="Times New Roman"/>
          <w:sz w:val="24"/>
          <w:szCs w:val="24"/>
          <w:lang w:val="en-US"/>
        </w:rPr>
        <w:t>epresentatives of the Ministry of Health state</w:t>
      </w:r>
      <w:r w:rsidR="00EA6C95">
        <w:rPr>
          <w:rFonts w:ascii="Times New Roman" w:hAnsi="Times New Roman" w:cs="Times New Roman"/>
          <w:sz w:val="24"/>
          <w:szCs w:val="24"/>
          <w:lang w:val="en-US"/>
        </w:rPr>
        <w:t>d</w:t>
      </w:r>
      <w:r w:rsidRPr="00E179D0">
        <w:rPr>
          <w:rFonts w:ascii="Times New Roman" w:hAnsi="Times New Roman" w:cs="Times New Roman"/>
          <w:sz w:val="24"/>
          <w:szCs w:val="24"/>
          <w:lang w:val="en-US"/>
        </w:rPr>
        <w:t xml:space="preserve"> that “it is absolutely wrong to even raise this problem before 2030. To solve this problem, it is necessary to prepare the system beforehand. The best option is to raise a month for each year, two at the most, but not six months and not a year, which is very sharp and causes rejection from the population”</w:t>
      </w:r>
      <w:r w:rsidR="00421299" w:rsidRPr="00E179D0">
        <w:rPr>
          <w:rStyle w:val="a8"/>
          <w:rFonts w:ascii="Times New Roman" w:hAnsi="Times New Roman" w:cs="Times New Roman"/>
          <w:sz w:val="24"/>
          <w:szCs w:val="24"/>
          <w:lang w:val="en-US"/>
        </w:rPr>
        <w:footnoteReference w:id="12"/>
      </w:r>
      <w:r w:rsidR="00421299" w:rsidRPr="00E179D0">
        <w:rPr>
          <w:rFonts w:ascii="Times New Roman" w:hAnsi="Times New Roman" w:cs="Times New Roman"/>
          <w:sz w:val="24"/>
          <w:szCs w:val="24"/>
          <w:lang w:val="en-US"/>
        </w:rPr>
        <w:t>.</w:t>
      </w:r>
      <w:r w:rsidRPr="00E179D0">
        <w:rPr>
          <w:rFonts w:ascii="Times New Roman" w:hAnsi="Times New Roman" w:cs="Times New Roman"/>
          <w:sz w:val="24"/>
          <w:szCs w:val="24"/>
          <w:lang w:val="en-US"/>
        </w:rPr>
        <w:t xml:space="preserve"> In 2013, Lab</w:t>
      </w:r>
      <w:r w:rsidR="00EA6C95">
        <w:rPr>
          <w:rFonts w:ascii="Times New Roman" w:hAnsi="Times New Roman" w:cs="Times New Roman"/>
          <w:sz w:val="24"/>
          <w:szCs w:val="24"/>
          <w:lang w:val="en-US"/>
        </w:rPr>
        <w:t xml:space="preserve">or Minister M. </w:t>
      </w:r>
      <w:proofErr w:type="spellStart"/>
      <w:r w:rsidR="00EA6C95">
        <w:rPr>
          <w:rFonts w:ascii="Times New Roman" w:hAnsi="Times New Roman" w:cs="Times New Roman"/>
          <w:sz w:val="24"/>
          <w:szCs w:val="24"/>
          <w:lang w:val="en-US"/>
        </w:rPr>
        <w:t>Topyli</w:t>
      </w:r>
      <w:r w:rsidRPr="00E179D0">
        <w:rPr>
          <w:rFonts w:ascii="Times New Roman" w:hAnsi="Times New Roman" w:cs="Times New Roman"/>
          <w:sz w:val="24"/>
          <w:szCs w:val="24"/>
          <w:lang w:val="en-US"/>
        </w:rPr>
        <w:t>n</w:t>
      </w:r>
      <w:proofErr w:type="spellEnd"/>
      <w:r w:rsidRPr="00E179D0">
        <w:rPr>
          <w:rFonts w:ascii="Times New Roman" w:hAnsi="Times New Roman" w:cs="Times New Roman"/>
          <w:sz w:val="24"/>
          <w:szCs w:val="24"/>
          <w:lang w:val="en-US"/>
        </w:rPr>
        <w:t xml:space="preserve"> emphasizes that it will be possible to speak about raising the retirement age in Russia only in the long run, when the average life expectancy will exceed 80 years</w:t>
      </w:r>
      <w:r w:rsidR="00421299" w:rsidRPr="00E179D0">
        <w:rPr>
          <w:rStyle w:val="a8"/>
          <w:rFonts w:ascii="Times New Roman" w:hAnsi="Times New Roman" w:cs="Times New Roman"/>
          <w:sz w:val="24"/>
          <w:szCs w:val="24"/>
          <w:lang w:val="en-US"/>
        </w:rPr>
        <w:footnoteReference w:id="13"/>
      </w:r>
      <w:r w:rsidR="00421299" w:rsidRPr="00E179D0">
        <w:rPr>
          <w:rFonts w:ascii="Times New Roman" w:hAnsi="Times New Roman" w:cs="Times New Roman"/>
          <w:sz w:val="24"/>
          <w:szCs w:val="24"/>
          <w:lang w:val="en-US"/>
        </w:rPr>
        <w:t>.</w:t>
      </w:r>
      <w:r w:rsidRPr="00E179D0">
        <w:rPr>
          <w:rFonts w:ascii="Times New Roman" w:hAnsi="Times New Roman" w:cs="Times New Roman"/>
          <w:sz w:val="24"/>
          <w:szCs w:val="24"/>
          <w:lang w:val="en-US"/>
        </w:rPr>
        <w:t xml:space="preserve"> </w:t>
      </w:r>
    </w:p>
    <w:p w14:paraId="442F3C29" w14:textId="77777777" w:rsidR="00076996" w:rsidRPr="00E179D0" w:rsidRDefault="003351F4" w:rsidP="008C5945">
      <w:pPr>
        <w:ind w:right="566" w:firstLine="426"/>
        <w:jc w:val="both"/>
        <w:rPr>
          <w:rFonts w:ascii="Times New Roman" w:hAnsi="Times New Roman" w:cs="Times New Roman"/>
          <w:sz w:val="24"/>
          <w:szCs w:val="24"/>
          <w:lang w:val="en-US"/>
        </w:rPr>
      </w:pPr>
      <w:r w:rsidRPr="00E179D0">
        <w:rPr>
          <w:rFonts w:ascii="Times New Roman" w:hAnsi="Times New Roman" w:cs="Times New Roman"/>
          <w:sz w:val="24"/>
          <w:szCs w:val="24"/>
          <w:lang w:val="en-US"/>
        </w:rPr>
        <w:lastRenderedPageBreak/>
        <w:t>Changes in the position declared by the authorities have been gradually taking place since 2014. Thus, at the "</w:t>
      </w:r>
      <w:proofErr w:type="spellStart"/>
      <w:r w:rsidRPr="00E179D0">
        <w:rPr>
          <w:rFonts w:ascii="Times New Roman" w:hAnsi="Times New Roman" w:cs="Times New Roman"/>
          <w:sz w:val="24"/>
          <w:szCs w:val="24"/>
          <w:lang w:val="en-US"/>
        </w:rPr>
        <w:t>Gaidar</w:t>
      </w:r>
      <w:proofErr w:type="spellEnd"/>
      <w:r w:rsidRPr="00E179D0">
        <w:rPr>
          <w:rFonts w:ascii="Times New Roman" w:hAnsi="Times New Roman" w:cs="Times New Roman"/>
          <w:sz w:val="24"/>
          <w:szCs w:val="24"/>
          <w:lang w:val="en-US"/>
        </w:rPr>
        <w:t xml:space="preserve"> Forum," the head of the Ministry of Economic Development Alexei </w:t>
      </w:r>
      <w:proofErr w:type="spellStart"/>
      <w:r w:rsidRPr="00E179D0">
        <w:rPr>
          <w:rFonts w:ascii="Times New Roman" w:hAnsi="Times New Roman" w:cs="Times New Roman"/>
          <w:sz w:val="24"/>
          <w:szCs w:val="24"/>
          <w:lang w:val="en-US"/>
        </w:rPr>
        <w:t>Ulyukaev</w:t>
      </w:r>
      <w:proofErr w:type="spellEnd"/>
      <w:r w:rsidRPr="00E179D0">
        <w:rPr>
          <w:rFonts w:ascii="Times New Roman" w:hAnsi="Times New Roman" w:cs="Times New Roman"/>
          <w:sz w:val="24"/>
          <w:szCs w:val="24"/>
          <w:lang w:val="en-US"/>
        </w:rPr>
        <w:t xml:space="preserve"> noted the need to discuss the increase in the retirement age and, in general, the revision of the attitude towards pensions, which, according to the Minister, is no longer the ma</w:t>
      </w:r>
      <w:r w:rsidR="00421299" w:rsidRPr="00E179D0">
        <w:rPr>
          <w:rFonts w:ascii="Times New Roman" w:hAnsi="Times New Roman" w:cs="Times New Roman"/>
          <w:sz w:val="24"/>
          <w:szCs w:val="24"/>
          <w:lang w:val="en-US"/>
        </w:rPr>
        <w:t>in income for many pensioners</w:t>
      </w:r>
      <w:r w:rsidR="00421299" w:rsidRPr="00E179D0">
        <w:rPr>
          <w:rStyle w:val="a8"/>
          <w:rFonts w:ascii="Times New Roman" w:hAnsi="Times New Roman" w:cs="Times New Roman"/>
          <w:sz w:val="24"/>
          <w:szCs w:val="24"/>
          <w:lang w:val="en-US"/>
        </w:rPr>
        <w:footnoteReference w:id="14"/>
      </w:r>
      <w:r w:rsidRPr="00E179D0">
        <w:rPr>
          <w:rFonts w:ascii="Times New Roman" w:hAnsi="Times New Roman" w:cs="Times New Roman"/>
          <w:sz w:val="24"/>
          <w:szCs w:val="24"/>
          <w:lang w:val="en-US"/>
        </w:rPr>
        <w:t>. However, this information is still behind the scenes, although it does leak into the media.</w:t>
      </w:r>
      <w:r w:rsidR="00076996" w:rsidRPr="00E179D0">
        <w:rPr>
          <w:rFonts w:ascii="Times New Roman" w:hAnsi="Times New Roman" w:cs="Times New Roman"/>
          <w:sz w:val="24"/>
          <w:szCs w:val="24"/>
          <w:lang w:val="en-US"/>
        </w:rPr>
        <w:t xml:space="preserve"> </w:t>
      </w:r>
    </w:p>
    <w:p w14:paraId="6323C3C3" w14:textId="77777777" w:rsidR="003351F4" w:rsidRPr="00E179D0" w:rsidRDefault="008C5945" w:rsidP="008C5945">
      <w:pPr>
        <w:ind w:right="566"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076996" w:rsidRPr="00E179D0">
        <w:rPr>
          <w:rFonts w:ascii="Times New Roman" w:hAnsi="Times New Roman" w:cs="Times New Roman"/>
          <w:sz w:val="24"/>
          <w:szCs w:val="24"/>
          <w:lang w:val="en-US"/>
        </w:rPr>
        <w:t xml:space="preserve">Finance Minister Anton </w:t>
      </w:r>
      <w:proofErr w:type="spellStart"/>
      <w:r w:rsidR="00076996" w:rsidRPr="00E179D0">
        <w:rPr>
          <w:rFonts w:ascii="Times New Roman" w:hAnsi="Times New Roman" w:cs="Times New Roman"/>
          <w:sz w:val="24"/>
          <w:szCs w:val="24"/>
          <w:lang w:val="en-US"/>
        </w:rPr>
        <w:t>Siluanov</w:t>
      </w:r>
      <w:proofErr w:type="spellEnd"/>
      <w:r w:rsidR="00076996" w:rsidRPr="00E179D0">
        <w:rPr>
          <w:rFonts w:ascii="Times New Roman" w:hAnsi="Times New Roman" w:cs="Times New Roman"/>
          <w:sz w:val="24"/>
          <w:szCs w:val="24"/>
          <w:lang w:val="en-US"/>
        </w:rPr>
        <w:t xml:space="preserve"> clearly stated a rather tough p</w:t>
      </w:r>
      <w:r w:rsidR="00EA6C95">
        <w:rPr>
          <w:rFonts w:ascii="Times New Roman" w:hAnsi="Times New Roman" w:cs="Times New Roman"/>
          <w:sz w:val="24"/>
          <w:szCs w:val="24"/>
          <w:lang w:val="en-US"/>
        </w:rPr>
        <w:t>osition in 2015: “The decision [to raise the retirement age]</w:t>
      </w:r>
      <w:r w:rsidR="00076996" w:rsidRPr="00E179D0">
        <w:rPr>
          <w:rFonts w:ascii="Times New Roman" w:hAnsi="Times New Roman" w:cs="Times New Roman"/>
          <w:sz w:val="24"/>
          <w:szCs w:val="24"/>
          <w:lang w:val="en-US"/>
        </w:rPr>
        <w:t xml:space="preserve"> should be made before 2018 and implemented in 2018-2019, so that everyone </w:t>
      </w:r>
      <w:r w:rsidR="00EA6C95">
        <w:rPr>
          <w:rFonts w:ascii="Times New Roman" w:hAnsi="Times New Roman" w:cs="Times New Roman"/>
          <w:sz w:val="24"/>
          <w:szCs w:val="24"/>
          <w:lang w:val="en-US"/>
        </w:rPr>
        <w:t>could know about it</w:t>
      </w:r>
      <w:r w:rsidR="00076996" w:rsidRPr="00E179D0">
        <w:rPr>
          <w:rFonts w:ascii="Times New Roman" w:hAnsi="Times New Roman" w:cs="Times New Roman"/>
          <w:sz w:val="24"/>
          <w:szCs w:val="24"/>
          <w:lang w:val="en-US"/>
        </w:rPr>
        <w:t xml:space="preserve"> in advance. It seems to me that the sooner we sa</w:t>
      </w:r>
      <w:r w:rsidR="00EA6C95">
        <w:rPr>
          <w:rFonts w:ascii="Times New Roman" w:hAnsi="Times New Roman" w:cs="Times New Roman"/>
          <w:sz w:val="24"/>
          <w:szCs w:val="24"/>
          <w:lang w:val="en-US"/>
        </w:rPr>
        <w:t>y this, the more correct it is going to</w:t>
      </w:r>
      <w:r w:rsidR="00076996" w:rsidRPr="00E179D0">
        <w:rPr>
          <w:rFonts w:ascii="Times New Roman" w:hAnsi="Times New Roman" w:cs="Times New Roman"/>
          <w:sz w:val="24"/>
          <w:szCs w:val="24"/>
          <w:lang w:val="en-US"/>
        </w:rPr>
        <w:t xml:space="preserve"> be, and the more understandable it will be for financiers to form financial plans for the coming years, and the citizens need to prepare morally, especially for those who are close to retirement age. We used to talk about six months a year, but now it is clear that six months won't do anything, we need to increase the retirement age every year.”</w:t>
      </w:r>
      <w:r w:rsidR="00421299" w:rsidRPr="00E179D0">
        <w:rPr>
          <w:rStyle w:val="a8"/>
          <w:rFonts w:ascii="Times New Roman" w:hAnsi="Times New Roman" w:cs="Times New Roman"/>
          <w:sz w:val="24"/>
          <w:szCs w:val="24"/>
          <w:lang w:val="en-US"/>
        </w:rPr>
        <w:footnoteReference w:id="15"/>
      </w:r>
    </w:p>
    <w:p w14:paraId="6E1A0BFE" w14:textId="77777777" w:rsidR="00076996" w:rsidRPr="00E179D0" w:rsidRDefault="00076996" w:rsidP="008C5945">
      <w:pPr>
        <w:ind w:right="566" w:firstLine="426"/>
        <w:jc w:val="both"/>
        <w:rPr>
          <w:rFonts w:ascii="Times New Roman" w:hAnsi="Times New Roman" w:cs="Times New Roman"/>
          <w:sz w:val="24"/>
          <w:szCs w:val="24"/>
          <w:lang w:val="en-US"/>
        </w:rPr>
      </w:pPr>
      <w:r w:rsidRPr="00E179D0">
        <w:rPr>
          <w:rFonts w:ascii="Times New Roman" w:hAnsi="Times New Roman" w:cs="Times New Roman"/>
          <w:sz w:val="24"/>
          <w:szCs w:val="24"/>
          <w:lang w:val="en-US"/>
        </w:rPr>
        <w:t xml:space="preserve">On March 14, 2018, </w:t>
      </w:r>
      <w:r w:rsidR="00EA6C95">
        <w:rPr>
          <w:rFonts w:ascii="Times New Roman" w:hAnsi="Times New Roman" w:cs="Times New Roman"/>
          <w:sz w:val="24"/>
          <w:szCs w:val="24"/>
          <w:lang w:val="en-US"/>
        </w:rPr>
        <w:t xml:space="preserve">Russia’s </w:t>
      </w:r>
      <w:r w:rsidRPr="00E179D0">
        <w:rPr>
          <w:rFonts w:ascii="Times New Roman" w:hAnsi="Times New Roman" w:cs="Times New Roman"/>
          <w:sz w:val="24"/>
          <w:szCs w:val="24"/>
          <w:lang w:val="en-US"/>
        </w:rPr>
        <w:t>Depu</w:t>
      </w:r>
      <w:r w:rsidR="00EA6C95">
        <w:rPr>
          <w:rFonts w:ascii="Times New Roman" w:hAnsi="Times New Roman" w:cs="Times New Roman"/>
          <w:sz w:val="24"/>
          <w:szCs w:val="24"/>
          <w:lang w:val="en-US"/>
        </w:rPr>
        <w:t xml:space="preserve">ty Prime Minister Olga </w:t>
      </w:r>
      <w:proofErr w:type="spellStart"/>
      <w:r w:rsidR="00EA6C95">
        <w:rPr>
          <w:rFonts w:ascii="Times New Roman" w:hAnsi="Times New Roman" w:cs="Times New Roman"/>
          <w:sz w:val="24"/>
          <w:szCs w:val="24"/>
          <w:lang w:val="en-US"/>
        </w:rPr>
        <w:t>Golodets</w:t>
      </w:r>
      <w:proofErr w:type="spellEnd"/>
      <w:r w:rsidR="00EA6C95">
        <w:rPr>
          <w:rFonts w:ascii="Times New Roman" w:hAnsi="Times New Roman" w:cs="Times New Roman"/>
          <w:sz w:val="24"/>
          <w:szCs w:val="24"/>
          <w:lang w:val="en-US"/>
        </w:rPr>
        <w:t xml:space="preserve"> in her official comment to journalists</w:t>
      </w:r>
      <w:r w:rsidRPr="00E179D0">
        <w:rPr>
          <w:rFonts w:ascii="Times New Roman" w:hAnsi="Times New Roman" w:cs="Times New Roman"/>
          <w:sz w:val="24"/>
          <w:szCs w:val="24"/>
          <w:lang w:val="en-US"/>
        </w:rPr>
        <w:t xml:space="preserve"> stressed that raising </w:t>
      </w:r>
      <w:r w:rsidR="00EA6C95">
        <w:rPr>
          <w:rFonts w:ascii="Times New Roman" w:hAnsi="Times New Roman" w:cs="Times New Roman"/>
          <w:sz w:val="24"/>
          <w:szCs w:val="24"/>
          <w:lang w:val="en-US"/>
        </w:rPr>
        <w:t xml:space="preserve">of </w:t>
      </w:r>
      <w:r w:rsidRPr="00E179D0">
        <w:rPr>
          <w:rFonts w:ascii="Times New Roman" w:hAnsi="Times New Roman" w:cs="Times New Roman"/>
          <w:sz w:val="24"/>
          <w:szCs w:val="24"/>
          <w:lang w:val="en-US"/>
        </w:rPr>
        <w:t>the retirement age in the Government was not discussed</w:t>
      </w:r>
      <w:r w:rsidR="007F7DE1" w:rsidRPr="00E179D0">
        <w:rPr>
          <w:rStyle w:val="a8"/>
          <w:rFonts w:ascii="Times New Roman" w:hAnsi="Times New Roman" w:cs="Times New Roman"/>
          <w:sz w:val="24"/>
          <w:szCs w:val="24"/>
          <w:lang w:val="en-US"/>
        </w:rPr>
        <w:footnoteReference w:id="16"/>
      </w:r>
      <w:r w:rsidR="007F7DE1" w:rsidRPr="00E179D0">
        <w:rPr>
          <w:rFonts w:ascii="Times New Roman" w:hAnsi="Times New Roman" w:cs="Times New Roman"/>
          <w:sz w:val="24"/>
          <w:szCs w:val="24"/>
          <w:lang w:val="en-US"/>
        </w:rPr>
        <w:t>.</w:t>
      </w:r>
      <w:r w:rsidRPr="00E179D0">
        <w:rPr>
          <w:rFonts w:ascii="Times New Roman" w:hAnsi="Times New Roman" w:cs="Times New Roman"/>
          <w:sz w:val="24"/>
          <w:szCs w:val="24"/>
          <w:lang w:val="en-US"/>
        </w:rPr>
        <w:t xml:space="preserve"> 19 July 2018 The Russian State Duma adopts the draft law on raising the retirement age in the first reading. </w:t>
      </w:r>
    </w:p>
    <w:p w14:paraId="784B0EA6" w14:textId="77777777" w:rsidR="00654397" w:rsidRPr="00E179D0" w:rsidRDefault="00076996" w:rsidP="008C5945">
      <w:pPr>
        <w:ind w:right="566" w:firstLine="426"/>
        <w:jc w:val="both"/>
        <w:rPr>
          <w:rFonts w:ascii="Times New Roman" w:hAnsi="Times New Roman" w:cs="Times New Roman"/>
          <w:sz w:val="24"/>
          <w:szCs w:val="24"/>
          <w:lang w:val="en-US"/>
        </w:rPr>
      </w:pPr>
      <w:r w:rsidRPr="00E179D0">
        <w:rPr>
          <w:rFonts w:ascii="Times New Roman" w:hAnsi="Times New Roman" w:cs="Times New Roman"/>
          <w:sz w:val="24"/>
          <w:szCs w:val="24"/>
          <w:lang w:val="en-US"/>
        </w:rPr>
        <w:t>20 July 2018 President V.V. Putin commented on the decision to carry out pension reform and noted that he did not like any of the proposed options, but that it was nece</w:t>
      </w:r>
      <w:r w:rsidR="00EA6C95">
        <w:rPr>
          <w:rFonts w:ascii="Times New Roman" w:hAnsi="Times New Roman" w:cs="Times New Roman"/>
          <w:sz w:val="24"/>
          <w:szCs w:val="24"/>
          <w:lang w:val="en-US"/>
        </w:rPr>
        <w:t>ssary to think about the future</w:t>
      </w:r>
      <w:r w:rsidRPr="00E179D0">
        <w:rPr>
          <w:rFonts w:ascii="Times New Roman" w:hAnsi="Times New Roman" w:cs="Times New Roman"/>
          <w:sz w:val="24"/>
          <w:szCs w:val="24"/>
          <w:lang w:val="en-US"/>
        </w:rPr>
        <w:t xml:space="preserve"> and the final decision had not been made yet</w:t>
      </w:r>
      <w:r w:rsidR="007F7DE1" w:rsidRPr="00E179D0">
        <w:rPr>
          <w:rStyle w:val="a8"/>
          <w:rFonts w:ascii="Times New Roman" w:hAnsi="Times New Roman" w:cs="Times New Roman"/>
          <w:sz w:val="24"/>
          <w:szCs w:val="24"/>
          <w:lang w:val="en-US"/>
        </w:rPr>
        <w:footnoteReference w:id="17"/>
      </w:r>
      <w:r w:rsidRPr="00E179D0">
        <w:rPr>
          <w:rFonts w:ascii="Times New Roman" w:hAnsi="Times New Roman" w:cs="Times New Roman"/>
          <w:sz w:val="24"/>
          <w:szCs w:val="24"/>
          <w:lang w:val="en-US"/>
        </w:rPr>
        <w:t xml:space="preserve">. </w:t>
      </w:r>
      <w:r w:rsidR="00EA6C95">
        <w:rPr>
          <w:rFonts w:ascii="Times New Roman" w:hAnsi="Times New Roman" w:cs="Times New Roman"/>
          <w:sz w:val="24"/>
          <w:szCs w:val="24"/>
          <w:lang w:val="en-US"/>
        </w:rPr>
        <w:t xml:space="preserve">In turn, </w:t>
      </w:r>
      <w:r w:rsidRPr="00E179D0">
        <w:rPr>
          <w:rFonts w:ascii="Times New Roman" w:hAnsi="Times New Roman" w:cs="Times New Roman"/>
          <w:sz w:val="24"/>
          <w:szCs w:val="24"/>
          <w:lang w:val="en-US"/>
        </w:rPr>
        <w:t xml:space="preserve">Dmitry </w:t>
      </w:r>
      <w:proofErr w:type="spellStart"/>
      <w:r w:rsidRPr="00E179D0">
        <w:rPr>
          <w:rFonts w:ascii="Times New Roman" w:hAnsi="Times New Roman" w:cs="Times New Roman"/>
          <w:sz w:val="24"/>
          <w:szCs w:val="24"/>
          <w:lang w:val="en-US"/>
        </w:rPr>
        <w:t>Peskov</w:t>
      </w:r>
      <w:proofErr w:type="spellEnd"/>
      <w:r w:rsidRPr="00E179D0">
        <w:rPr>
          <w:rFonts w:ascii="Times New Roman" w:hAnsi="Times New Roman" w:cs="Times New Roman"/>
          <w:sz w:val="24"/>
          <w:szCs w:val="24"/>
          <w:lang w:val="en-US"/>
        </w:rPr>
        <w:t xml:space="preserve">, a spokesman for the Russian president, said that "the presidential administration does not conduct any expert work on </w:t>
      </w:r>
      <w:r w:rsidR="00EA6C95">
        <w:rPr>
          <w:rFonts w:ascii="Times New Roman" w:hAnsi="Times New Roman" w:cs="Times New Roman"/>
          <w:sz w:val="24"/>
          <w:szCs w:val="24"/>
          <w:lang w:val="en-US"/>
        </w:rPr>
        <w:t>changing pension legislation and specified</w:t>
      </w:r>
      <w:r w:rsidR="007F7DE1" w:rsidRPr="00E179D0">
        <w:rPr>
          <w:rFonts w:ascii="Times New Roman" w:hAnsi="Times New Roman" w:cs="Times New Roman"/>
          <w:sz w:val="24"/>
          <w:szCs w:val="24"/>
          <w:lang w:val="en-US"/>
        </w:rPr>
        <w:t xml:space="preserve"> that “</w:t>
      </w:r>
      <w:r w:rsidRPr="00E179D0">
        <w:rPr>
          <w:rFonts w:ascii="Times New Roman" w:hAnsi="Times New Roman" w:cs="Times New Roman"/>
          <w:sz w:val="24"/>
          <w:szCs w:val="24"/>
          <w:lang w:val="en-US"/>
        </w:rPr>
        <w:t>all expert work is carried out in the diagonal of the parliament and the government</w:t>
      </w:r>
      <w:r w:rsidR="007F7DE1" w:rsidRPr="00E179D0">
        <w:rPr>
          <w:rStyle w:val="a8"/>
          <w:rFonts w:ascii="Times New Roman" w:hAnsi="Times New Roman" w:cs="Times New Roman"/>
          <w:sz w:val="24"/>
          <w:szCs w:val="24"/>
          <w:lang w:val="en-US"/>
        </w:rPr>
        <w:footnoteReference w:id="18"/>
      </w:r>
      <w:r w:rsidRPr="00E179D0">
        <w:rPr>
          <w:rFonts w:ascii="Times New Roman" w:hAnsi="Times New Roman" w:cs="Times New Roman"/>
          <w:sz w:val="24"/>
          <w:szCs w:val="24"/>
          <w:lang w:val="en-US"/>
        </w:rPr>
        <w:t xml:space="preserve"> </w:t>
      </w:r>
    </w:p>
    <w:p w14:paraId="727DEE69" w14:textId="77777777" w:rsidR="00654397" w:rsidRPr="00E179D0" w:rsidRDefault="00654397" w:rsidP="00EA6C95">
      <w:pPr>
        <w:ind w:right="566" w:firstLine="426"/>
        <w:jc w:val="both"/>
        <w:rPr>
          <w:rFonts w:ascii="Times New Roman" w:hAnsi="Times New Roman" w:cs="Times New Roman"/>
          <w:sz w:val="24"/>
          <w:szCs w:val="24"/>
          <w:lang w:val="en-US"/>
        </w:rPr>
      </w:pPr>
      <w:r w:rsidRPr="00E179D0">
        <w:rPr>
          <w:rFonts w:ascii="Times New Roman" w:hAnsi="Times New Roman" w:cs="Times New Roman"/>
          <w:sz w:val="24"/>
          <w:szCs w:val="24"/>
          <w:lang w:val="en-US"/>
        </w:rPr>
        <w:t xml:space="preserve">In October 2018, </w:t>
      </w:r>
      <w:r w:rsidR="00EA6C95">
        <w:rPr>
          <w:rFonts w:ascii="Times New Roman" w:hAnsi="Times New Roman" w:cs="Times New Roman"/>
          <w:sz w:val="24"/>
          <w:szCs w:val="24"/>
          <w:lang w:val="en-US"/>
        </w:rPr>
        <w:t xml:space="preserve">a few </w:t>
      </w:r>
      <w:r w:rsidRPr="00E179D0">
        <w:rPr>
          <w:rFonts w:ascii="Times New Roman" w:hAnsi="Times New Roman" w:cs="Times New Roman"/>
          <w:sz w:val="24"/>
          <w:szCs w:val="24"/>
          <w:lang w:val="en-US"/>
        </w:rPr>
        <w:t xml:space="preserve">attempts were </w:t>
      </w:r>
      <w:r w:rsidR="00EA6C95">
        <w:rPr>
          <w:rFonts w:ascii="Times New Roman" w:hAnsi="Times New Roman" w:cs="Times New Roman"/>
          <w:sz w:val="24"/>
          <w:szCs w:val="24"/>
          <w:lang w:val="en-US"/>
        </w:rPr>
        <w:t xml:space="preserve">initiated </w:t>
      </w:r>
      <w:r w:rsidRPr="00E179D0">
        <w:rPr>
          <w:rFonts w:ascii="Times New Roman" w:hAnsi="Times New Roman" w:cs="Times New Roman"/>
          <w:sz w:val="24"/>
          <w:szCs w:val="24"/>
          <w:lang w:val="en-US"/>
        </w:rPr>
        <w:t xml:space="preserve">to hold a national referendum </w:t>
      </w:r>
      <w:r w:rsidR="00EA6C95">
        <w:rPr>
          <w:rFonts w:ascii="Times New Roman" w:hAnsi="Times New Roman" w:cs="Times New Roman"/>
          <w:sz w:val="24"/>
          <w:szCs w:val="24"/>
          <w:lang w:val="en-US"/>
        </w:rPr>
        <w:t xml:space="preserve">regarding </w:t>
      </w:r>
      <w:r w:rsidRPr="00E179D0">
        <w:rPr>
          <w:rFonts w:ascii="Times New Roman" w:hAnsi="Times New Roman" w:cs="Times New Roman"/>
          <w:sz w:val="24"/>
          <w:szCs w:val="24"/>
          <w:lang w:val="en-US"/>
        </w:rPr>
        <w:t>the retirement age, but they all failed.</w:t>
      </w:r>
    </w:p>
    <w:p w14:paraId="643038F0" w14:textId="77777777" w:rsidR="00076996" w:rsidRPr="00E179D0" w:rsidRDefault="00654397" w:rsidP="008C5945">
      <w:pPr>
        <w:ind w:right="566" w:firstLine="426"/>
        <w:jc w:val="both"/>
        <w:rPr>
          <w:rFonts w:ascii="Times New Roman" w:hAnsi="Times New Roman" w:cs="Times New Roman"/>
          <w:sz w:val="24"/>
          <w:szCs w:val="24"/>
          <w:lang w:val="en-US"/>
        </w:rPr>
      </w:pPr>
      <w:r w:rsidRPr="00E179D0">
        <w:rPr>
          <w:rFonts w:ascii="Times New Roman" w:hAnsi="Times New Roman" w:cs="Times New Roman"/>
          <w:sz w:val="24"/>
          <w:szCs w:val="24"/>
          <w:lang w:val="en-US"/>
        </w:rPr>
        <w:t>During the implementation of the pension reform, the government’s reluctance to take responsibility for the results of the reform is clearly visible. In addition, the president took the position of an estranged observer. But obviously citizens expected him to make serious statements until the reform was canceled. However this did not happen, the president solidified with the government, calling the reform forced and necessary.</w:t>
      </w:r>
    </w:p>
    <w:p w14:paraId="00655B81" w14:textId="77777777" w:rsidR="00B115BF" w:rsidRDefault="00B115BF" w:rsidP="008C5945">
      <w:pPr>
        <w:ind w:right="566"/>
        <w:jc w:val="both"/>
        <w:rPr>
          <w:rFonts w:ascii="Times New Roman" w:hAnsi="Times New Roman" w:cs="Times New Roman"/>
          <w:b/>
          <w:sz w:val="24"/>
          <w:szCs w:val="24"/>
          <w:lang w:val="en-US"/>
        </w:rPr>
      </w:pPr>
    </w:p>
    <w:p w14:paraId="290546B3" w14:textId="0FA9CE8B" w:rsidR="00654397" w:rsidRPr="00E179D0" w:rsidRDefault="00654397" w:rsidP="008C5945">
      <w:pPr>
        <w:ind w:right="566"/>
        <w:jc w:val="both"/>
        <w:rPr>
          <w:rFonts w:ascii="Times New Roman" w:hAnsi="Times New Roman" w:cs="Times New Roman"/>
          <w:b/>
          <w:sz w:val="24"/>
          <w:szCs w:val="24"/>
          <w:lang w:val="en-US"/>
        </w:rPr>
      </w:pPr>
      <w:r w:rsidRPr="00E179D0">
        <w:rPr>
          <w:rFonts w:ascii="Times New Roman" w:hAnsi="Times New Roman" w:cs="Times New Roman"/>
          <w:b/>
          <w:sz w:val="24"/>
          <w:szCs w:val="24"/>
          <w:lang w:val="en-US"/>
        </w:rPr>
        <w:lastRenderedPageBreak/>
        <w:t>Media reflection</w:t>
      </w:r>
    </w:p>
    <w:p w14:paraId="4A761000" w14:textId="77777777" w:rsidR="00654397" w:rsidRPr="00E179D0" w:rsidRDefault="00654397" w:rsidP="00B115BF">
      <w:pPr>
        <w:ind w:right="566"/>
        <w:jc w:val="both"/>
        <w:rPr>
          <w:rFonts w:ascii="Times New Roman" w:hAnsi="Times New Roman" w:cs="Times New Roman"/>
          <w:sz w:val="24"/>
          <w:szCs w:val="24"/>
          <w:lang w:val="en-US"/>
        </w:rPr>
      </w:pPr>
      <w:r w:rsidRPr="00E179D0">
        <w:rPr>
          <w:rFonts w:ascii="Times New Roman" w:hAnsi="Times New Roman" w:cs="Times New Roman"/>
          <w:sz w:val="24"/>
          <w:szCs w:val="24"/>
          <w:lang w:val="en-US"/>
        </w:rPr>
        <w:t>During the adoption of the pension reform, the</w:t>
      </w:r>
      <w:r w:rsidR="00502110">
        <w:rPr>
          <w:rFonts w:ascii="Times New Roman" w:hAnsi="Times New Roman" w:cs="Times New Roman"/>
          <w:sz w:val="24"/>
          <w:szCs w:val="24"/>
          <w:lang w:val="en-US"/>
        </w:rPr>
        <w:t xml:space="preserve"> news of major federal media were</w:t>
      </w:r>
      <w:r w:rsidRPr="00E179D0">
        <w:rPr>
          <w:rFonts w:ascii="Times New Roman" w:hAnsi="Times New Roman" w:cs="Times New Roman"/>
          <w:sz w:val="24"/>
          <w:szCs w:val="24"/>
          <w:lang w:val="en-US"/>
        </w:rPr>
        <w:t xml:space="preserve"> devoted to the FIFA 2018 World Cup. Nevertheless, the media </w:t>
      </w:r>
      <w:r w:rsidR="00502110">
        <w:rPr>
          <w:rFonts w:ascii="Times New Roman" w:hAnsi="Times New Roman" w:cs="Times New Roman"/>
          <w:sz w:val="24"/>
          <w:szCs w:val="24"/>
          <w:lang w:val="en-US"/>
        </w:rPr>
        <w:t xml:space="preserve">provided </w:t>
      </w:r>
      <w:r w:rsidRPr="00E179D0">
        <w:rPr>
          <w:rFonts w:ascii="Times New Roman" w:hAnsi="Times New Roman" w:cs="Times New Roman"/>
          <w:sz w:val="24"/>
          <w:szCs w:val="24"/>
          <w:lang w:val="en-US"/>
        </w:rPr>
        <w:t>information about the preparation of the reform</w:t>
      </w:r>
      <w:r w:rsidR="00502110">
        <w:rPr>
          <w:rFonts w:ascii="Times New Roman" w:hAnsi="Times New Roman" w:cs="Times New Roman"/>
          <w:sz w:val="24"/>
          <w:szCs w:val="24"/>
          <w:lang w:val="en-US"/>
        </w:rPr>
        <w:t>, mostly in the form of news-items</w:t>
      </w:r>
      <w:r w:rsidRPr="00E179D0">
        <w:rPr>
          <w:rFonts w:ascii="Times New Roman" w:hAnsi="Times New Roman" w:cs="Times New Roman"/>
          <w:sz w:val="24"/>
          <w:szCs w:val="24"/>
          <w:lang w:val="en-US"/>
        </w:rPr>
        <w:t xml:space="preserve"> stating a fact.</w:t>
      </w:r>
      <w:r w:rsidR="00026354" w:rsidRPr="00E179D0">
        <w:rPr>
          <w:rFonts w:ascii="Times New Roman" w:hAnsi="Times New Roman" w:cs="Times New Roman"/>
          <w:sz w:val="24"/>
          <w:szCs w:val="24"/>
          <w:lang w:val="en-US"/>
        </w:rPr>
        <w:t xml:space="preserve"> Obviously, in a transitional state and a high degree of media dependence on the state, not all media could afford to reflect the real social tension and the whole polyphony of opinions around the reform. The subject-object communication is traced, within the framework of which a certain point of view is instilled into the audience. However, in the context of the "urgent" adoption of the reform and in the absence of any public hearings, the media failed to reduce the level of social tension and form new values. But such attempts were made.</w:t>
      </w:r>
    </w:p>
    <w:p w14:paraId="2E50BB13" w14:textId="77777777" w:rsidR="00026354" w:rsidRPr="00E179D0" w:rsidRDefault="00026354" w:rsidP="008C5945">
      <w:pPr>
        <w:ind w:right="566" w:firstLine="426"/>
        <w:jc w:val="both"/>
        <w:rPr>
          <w:rFonts w:ascii="Times New Roman" w:hAnsi="Times New Roman" w:cs="Times New Roman"/>
          <w:sz w:val="24"/>
          <w:szCs w:val="24"/>
          <w:lang w:val="en-US"/>
        </w:rPr>
      </w:pPr>
      <w:r w:rsidRPr="00E179D0">
        <w:rPr>
          <w:rFonts w:ascii="Times New Roman" w:hAnsi="Times New Roman" w:cs="Times New Roman"/>
          <w:sz w:val="24"/>
          <w:szCs w:val="24"/>
          <w:lang w:val="en-US"/>
        </w:rPr>
        <w:t>Analyzing the communication work aimed at forming public opinion and reducing the level of social tension, two main stages can be noted. At the first stage, communication was built around the idea of active healthy old age. Federal TV channels broadcast programs in prime time dedicated to working pensioners, people engaged in their own business and providing for themselves. Similar materials are published in major online publications, and even social media advertising platforms are used to promote messages.</w:t>
      </w:r>
    </w:p>
    <w:p w14:paraId="6A259108" w14:textId="77777777" w:rsidR="008C5945" w:rsidRDefault="00026354" w:rsidP="00502110">
      <w:pPr>
        <w:ind w:right="566" w:firstLine="426"/>
        <w:jc w:val="both"/>
        <w:rPr>
          <w:rFonts w:ascii="Times New Roman" w:hAnsi="Times New Roman" w:cs="Times New Roman"/>
          <w:sz w:val="24"/>
          <w:szCs w:val="24"/>
          <w:lang w:val="en-US"/>
        </w:rPr>
      </w:pPr>
      <w:r w:rsidRPr="00E179D0">
        <w:rPr>
          <w:rFonts w:ascii="Times New Roman" w:hAnsi="Times New Roman" w:cs="Times New Roman"/>
          <w:sz w:val="24"/>
          <w:szCs w:val="24"/>
          <w:lang w:val="en-US"/>
        </w:rPr>
        <w:t>Social networks and opinion leaders themselves are actively involved in the discussion of</w:t>
      </w:r>
      <w:r w:rsidR="00502110">
        <w:rPr>
          <w:rFonts w:ascii="Times New Roman" w:hAnsi="Times New Roman" w:cs="Times New Roman"/>
          <w:sz w:val="24"/>
          <w:szCs w:val="24"/>
          <w:lang w:val="en-US"/>
        </w:rPr>
        <w:t xml:space="preserve"> pension system reform. Thus,</w:t>
      </w:r>
      <w:r w:rsidRPr="00E179D0">
        <w:rPr>
          <w:rFonts w:ascii="Times New Roman" w:hAnsi="Times New Roman" w:cs="Times New Roman"/>
          <w:sz w:val="24"/>
          <w:szCs w:val="24"/>
          <w:lang w:val="en-US"/>
        </w:rPr>
        <w:t xml:space="preserve"> Instagram social network</w:t>
      </w:r>
      <w:r w:rsidR="00502110">
        <w:rPr>
          <w:rFonts w:ascii="Times New Roman" w:hAnsi="Times New Roman" w:cs="Times New Roman"/>
          <w:sz w:val="24"/>
          <w:szCs w:val="24"/>
          <w:lang w:val="en-US"/>
        </w:rPr>
        <w:t>ing</w:t>
      </w:r>
      <w:r w:rsidRPr="00E179D0">
        <w:rPr>
          <w:rFonts w:ascii="Times New Roman" w:hAnsi="Times New Roman" w:cs="Times New Roman"/>
          <w:sz w:val="24"/>
          <w:szCs w:val="24"/>
          <w:lang w:val="en-US"/>
        </w:rPr>
        <w:t xml:space="preserve"> on the pages of bloggers </w:t>
      </w:r>
      <w:r w:rsidR="00502110">
        <w:rPr>
          <w:rFonts w:ascii="Times New Roman" w:hAnsi="Times New Roman" w:cs="Times New Roman"/>
          <w:sz w:val="24"/>
          <w:szCs w:val="24"/>
          <w:lang w:val="en-US"/>
        </w:rPr>
        <w:t xml:space="preserve">having </w:t>
      </w:r>
      <w:r w:rsidRPr="00E179D0">
        <w:rPr>
          <w:rFonts w:ascii="Times New Roman" w:hAnsi="Times New Roman" w:cs="Times New Roman"/>
          <w:sz w:val="24"/>
          <w:szCs w:val="24"/>
          <w:lang w:val="en-US"/>
        </w:rPr>
        <w:t>multi</w:t>
      </w:r>
      <w:r w:rsidR="00502110">
        <w:rPr>
          <w:rFonts w:ascii="Times New Roman" w:hAnsi="Times New Roman" w:cs="Times New Roman"/>
          <w:sz w:val="24"/>
          <w:szCs w:val="24"/>
          <w:lang w:val="en-US"/>
        </w:rPr>
        <w:t>-</w:t>
      </w:r>
      <w:r w:rsidRPr="00E179D0">
        <w:rPr>
          <w:rFonts w:ascii="Times New Roman" w:hAnsi="Times New Roman" w:cs="Times New Roman"/>
          <w:sz w:val="24"/>
          <w:szCs w:val="24"/>
          <w:lang w:val="en-US"/>
        </w:rPr>
        <w:t xml:space="preserve">million </w:t>
      </w:r>
      <w:r w:rsidR="00502110" w:rsidRPr="00E179D0">
        <w:rPr>
          <w:rFonts w:ascii="Times New Roman" w:hAnsi="Times New Roman" w:cs="Times New Roman"/>
          <w:sz w:val="24"/>
          <w:szCs w:val="24"/>
          <w:lang w:val="en-US"/>
        </w:rPr>
        <w:t>audiences</w:t>
      </w:r>
      <w:r w:rsidR="00502110">
        <w:rPr>
          <w:rFonts w:ascii="Times New Roman" w:hAnsi="Times New Roman" w:cs="Times New Roman"/>
          <w:sz w:val="24"/>
          <w:szCs w:val="24"/>
          <w:lang w:val="en-US"/>
        </w:rPr>
        <w:t>,</w:t>
      </w:r>
      <w:r w:rsidRPr="00E179D0">
        <w:rPr>
          <w:rFonts w:ascii="Times New Roman" w:hAnsi="Times New Roman" w:cs="Times New Roman"/>
          <w:sz w:val="24"/>
          <w:szCs w:val="24"/>
          <w:lang w:val="en-US"/>
        </w:rPr>
        <w:t xml:space="preserve"> </w:t>
      </w:r>
      <w:r w:rsidR="00502110">
        <w:rPr>
          <w:rFonts w:ascii="Times New Roman" w:hAnsi="Times New Roman" w:cs="Times New Roman"/>
          <w:sz w:val="24"/>
          <w:szCs w:val="24"/>
          <w:lang w:val="en-US"/>
        </w:rPr>
        <w:t xml:space="preserve">bring stuff on </w:t>
      </w:r>
      <w:r w:rsidRPr="00E179D0">
        <w:rPr>
          <w:rFonts w:ascii="Times New Roman" w:hAnsi="Times New Roman" w:cs="Times New Roman"/>
          <w:sz w:val="24"/>
          <w:szCs w:val="24"/>
          <w:lang w:val="en-US"/>
        </w:rPr>
        <w:t>how important it is to help their grandparents, that pensioners should be taken care of and this is the duty of children and grandchildren. The main communication</w:t>
      </w:r>
      <w:r w:rsidR="00502110">
        <w:rPr>
          <w:rFonts w:ascii="Times New Roman" w:hAnsi="Times New Roman" w:cs="Times New Roman"/>
          <w:sz w:val="24"/>
          <w:szCs w:val="24"/>
          <w:lang w:val="en-US"/>
        </w:rPr>
        <w:t xml:space="preserve"> tool to promote this message was</w:t>
      </w:r>
      <w:r w:rsidRPr="00E179D0">
        <w:rPr>
          <w:rFonts w:ascii="Times New Roman" w:hAnsi="Times New Roman" w:cs="Times New Roman"/>
          <w:sz w:val="24"/>
          <w:szCs w:val="24"/>
          <w:lang w:val="en-US"/>
        </w:rPr>
        <w:t xml:space="preserve"> the technology of art retailing: "We met a very nice couple from Russia in Italy, had dinner with us in the same restaurant. This is their fourth trip abroad this year. They say that the first time was a little scary, they don't know the language, but now they have already joined in. During the Soviet Union, few people traveled further than Riga, and many pensioners stil</w:t>
      </w:r>
      <w:r w:rsidR="001D209B">
        <w:rPr>
          <w:rFonts w:ascii="Times New Roman" w:hAnsi="Times New Roman" w:cs="Times New Roman"/>
          <w:sz w:val="24"/>
          <w:szCs w:val="24"/>
          <w:lang w:val="en-US"/>
        </w:rPr>
        <w:t>l seem to have this feeling. However</w:t>
      </w:r>
      <w:r w:rsidRPr="00E179D0">
        <w:rPr>
          <w:rFonts w:ascii="Times New Roman" w:hAnsi="Times New Roman" w:cs="Times New Roman"/>
          <w:sz w:val="24"/>
          <w:szCs w:val="24"/>
          <w:lang w:val="en-US"/>
        </w:rPr>
        <w:t xml:space="preserve"> now it is easier to buy a plane ticket and a lot of countries, where you can go without a visa. </w:t>
      </w:r>
      <w:r w:rsidR="00502110">
        <w:rPr>
          <w:rFonts w:ascii="Times New Roman" w:hAnsi="Times New Roman" w:cs="Times New Roman"/>
          <w:sz w:val="24"/>
          <w:szCs w:val="24"/>
          <w:lang w:val="en-US"/>
        </w:rPr>
        <w:t xml:space="preserve">Those </w:t>
      </w:r>
      <w:r w:rsidR="00502110" w:rsidRPr="00E179D0">
        <w:rPr>
          <w:rFonts w:ascii="Times New Roman" w:hAnsi="Times New Roman" w:cs="Times New Roman"/>
          <w:sz w:val="24"/>
          <w:szCs w:val="24"/>
          <w:lang w:val="en-US"/>
        </w:rPr>
        <w:t>families,</w:t>
      </w:r>
      <w:r w:rsidRPr="00E179D0">
        <w:rPr>
          <w:rFonts w:ascii="Times New Roman" w:hAnsi="Times New Roman" w:cs="Times New Roman"/>
          <w:sz w:val="24"/>
          <w:szCs w:val="24"/>
          <w:lang w:val="en-US"/>
        </w:rPr>
        <w:t xml:space="preserve"> who rest </w:t>
      </w:r>
      <w:r w:rsidR="00502110">
        <w:rPr>
          <w:rFonts w:ascii="Times New Roman" w:hAnsi="Times New Roman" w:cs="Times New Roman"/>
          <w:sz w:val="24"/>
          <w:szCs w:val="24"/>
          <w:lang w:val="en-US"/>
        </w:rPr>
        <w:t>with grandparents, a</w:t>
      </w:r>
      <w:r w:rsidRPr="00E179D0">
        <w:rPr>
          <w:rFonts w:ascii="Times New Roman" w:hAnsi="Times New Roman" w:cs="Times New Roman"/>
          <w:sz w:val="24"/>
          <w:szCs w:val="24"/>
          <w:lang w:val="en-US"/>
        </w:rPr>
        <w:t xml:space="preserve"> big company like that, are always happy. Not all pensioners are self-sufficient, they need to be taken care of, because who else will show them the world, if not us, their children and grandchildren"</w:t>
      </w:r>
      <w:r w:rsidR="007F7DE1" w:rsidRPr="00E179D0">
        <w:rPr>
          <w:rStyle w:val="a8"/>
          <w:rFonts w:ascii="Times New Roman" w:hAnsi="Times New Roman" w:cs="Times New Roman"/>
          <w:sz w:val="24"/>
          <w:szCs w:val="24"/>
          <w:lang w:val="en-US"/>
        </w:rPr>
        <w:footnoteReference w:id="19"/>
      </w:r>
      <w:r w:rsidRPr="00E179D0">
        <w:rPr>
          <w:rFonts w:ascii="Times New Roman" w:hAnsi="Times New Roman" w:cs="Times New Roman"/>
          <w:sz w:val="24"/>
          <w:szCs w:val="24"/>
          <w:lang w:val="en-US"/>
        </w:rPr>
        <w:t>; "Our parents and grandparents are the people who put the best in us, who raised us. I think we shou</w:t>
      </w:r>
      <w:r w:rsidR="008C5945">
        <w:rPr>
          <w:rFonts w:ascii="Times New Roman" w:hAnsi="Times New Roman" w:cs="Times New Roman"/>
          <w:sz w:val="24"/>
          <w:szCs w:val="24"/>
          <w:lang w:val="en-US"/>
        </w:rPr>
        <w:t>ld support them and help them, a</w:t>
      </w:r>
      <w:r w:rsidRPr="00E179D0">
        <w:rPr>
          <w:rFonts w:ascii="Times New Roman" w:hAnsi="Times New Roman" w:cs="Times New Roman"/>
          <w:sz w:val="24"/>
          <w:szCs w:val="24"/>
          <w:lang w:val="en-US"/>
        </w:rPr>
        <w:t>nd above all</w:t>
      </w:r>
      <w:r w:rsidR="008C5945">
        <w:rPr>
          <w:rFonts w:ascii="Times New Roman" w:hAnsi="Times New Roman" w:cs="Times New Roman"/>
          <w:sz w:val="24"/>
          <w:szCs w:val="24"/>
          <w:lang w:val="en-US"/>
        </w:rPr>
        <w:t>,</w:t>
      </w:r>
      <w:r w:rsidRPr="00E179D0">
        <w:rPr>
          <w:rFonts w:ascii="Times New Roman" w:hAnsi="Times New Roman" w:cs="Times New Roman"/>
          <w:sz w:val="24"/>
          <w:szCs w:val="24"/>
          <w:lang w:val="en-US"/>
        </w:rPr>
        <w:t xml:space="preserve"> financially. Who else can they rely on? For me, family is invaluable! And as long as I can, I will always help them. You remember my grandmother, how can I leave her without a new dress or a suit?"</w:t>
      </w:r>
      <w:r w:rsidR="007F7DE1" w:rsidRPr="00E179D0">
        <w:rPr>
          <w:rStyle w:val="a8"/>
          <w:rFonts w:ascii="Times New Roman" w:hAnsi="Times New Roman" w:cs="Times New Roman"/>
          <w:sz w:val="24"/>
          <w:szCs w:val="24"/>
          <w:lang w:val="en-US"/>
        </w:rPr>
        <w:footnoteReference w:id="20"/>
      </w:r>
      <w:r w:rsidRPr="00E179D0">
        <w:rPr>
          <w:rFonts w:ascii="Times New Roman" w:hAnsi="Times New Roman" w:cs="Times New Roman"/>
          <w:sz w:val="24"/>
          <w:szCs w:val="24"/>
          <w:lang w:val="en-US"/>
        </w:rPr>
        <w:t xml:space="preserve"> </w:t>
      </w:r>
    </w:p>
    <w:p w14:paraId="3E39C489" w14:textId="77777777" w:rsidR="00026354" w:rsidRPr="00E179D0" w:rsidRDefault="00026354" w:rsidP="001D209B">
      <w:pPr>
        <w:ind w:right="566" w:firstLine="426"/>
        <w:jc w:val="both"/>
        <w:rPr>
          <w:rFonts w:ascii="Times New Roman" w:hAnsi="Times New Roman" w:cs="Times New Roman"/>
          <w:sz w:val="24"/>
          <w:szCs w:val="24"/>
          <w:lang w:val="en-US"/>
        </w:rPr>
      </w:pPr>
      <w:r w:rsidRPr="00E179D0">
        <w:rPr>
          <w:rFonts w:ascii="Times New Roman" w:hAnsi="Times New Roman" w:cs="Times New Roman"/>
          <w:sz w:val="24"/>
          <w:szCs w:val="24"/>
          <w:lang w:val="en-US"/>
        </w:rPr>
        <w:t xml:space="preserve">Obviously, such messages were formed for emotional influence on the population. The influence of the blogosphere on public opinion, values, perception and way of life is quite high and effective in terms of communication, and the mass broadcasting of the same type of messages in the manner of natural communication, "storytelling" especially, contributes to the adoption of new attitudes by society. However, a communication campaign aimed at mitigating the negative perception of pension reform among the population met with a sharp wave of criticism. Users offered bloggers the opportunity to live on pensions and salaries in the regions, noticed that not all members of the working population can afford to travel and </w:t>
      </w:r>
      <w:r w:rsidRPr="00E179D0">
        <w:rPr>
          <w:rFonts w:ascii="Times New Roman" w:hAnsi="Times New Roman" w:cs="Times New Roman"/>
          <w:sz w:val="24"/>
          <w:szCs w:val="24"/>
          <w:lang w:val="en-US"/>
        </w:rPr>
        <w:lastRenderedPageBreak/>
        <w:t>generally took such materials negatively and sarcastically. According to experts, the idea of active healthy old age was quickly defeated due to the general socio-economic background and the lack of real growth in income.</w:t>
      </w:r>
    </w:p>
    <w:p w14:paraId="4935936F" w14:textId="77777777" w:rsidR="003351F4" w:rsidRPr="00E179D0" w:rsidRDefault="008C5945" w:rsidP="001D209B">
      <w:pPr>
        <w:ind w:right="566"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1D209B">
        <w:rPr>
          <w:rFonts w:ascii="Times New Roman" w:hAnsi="Times New Roman" w:cs="Times New Roman"/>
          <w:sz w:val="24"/>
          <w:szCs w:val="24"/>
          <w:lang w:val="en-US"/>
        </w:rPr>
        <w:t xml:space="preserve">experts </w:t>
      </w:r>
      <w:r w:rsidR="007F7DE1" w:rsidRPr="00E179D0">
        <w:rPr>
          <w:rFonts w:ascii="Times New Roman" w:hAnsi="Times New Roman" w:cs="Times New Roman"/>
          <w:sz w:val="24"/>
          <w:szCs w:val="24"/>
          <w:lang w:val="en-US"/>
        </w:rPr>
        <w:t>of the Levada-</w:t>
      </w:r>
      <w:r w:rsidR="00026354" w:rsidRPr="00E179D0">
        <w:rPr>
          <w:rFonts w:ascii="Times New Roman" w:hAnsi="Times New Roman" w:cs="Times New Roman"/>
          <w:sz w:val="24"/>
          <w:szCs w:val="24"/>
          <w:lang w:val="en-US"/>
        </w:rPr>
        <w:t xml:space="preserve">Center note that, according to surveys conducted in June 2018, "89% of respondents have a negative attitude to the reform, of which 70% </w:t>
      </w:r>
      <w:r w:rsidR="00081C31">
        <w:rPr>
          <w:rFonts w:ascii="Times New Roman" w:hAnsi="Times New Roman" w:cs="Times New Roman"/>
          <w:sz w:val="24"/>
          <w:szCs w:val="24"/>
          <w:lang w:val="en-US"/>
        </w:rPr>
        <w:t xml:space="preserve">- sharply negative. Most </w:t>
      </w:r>
      <w:r w:rsidR="00026354" w:rsidRPr="00E179D0">
        <w:rPr>
          <w:rFonts w:ascii="Times New Roman" w:hAnsi="Times New Roman" w:cs="Times New Roman"/>
          <w:sz w:val="24"/>
          <w:szCs w:val="24"/>
          <w:lang w:val="en-US"/>
        </w:rPr>
        <w:t xml:space="preserve">respondents consider the current retirement age to be optimal - 60 years for men (87%) and 55 for women (84%). At the same time, 44% of Russians of pre-retirement age are going to continue working even after retirement, although only 25% of current pensioners work. More than a half (58%) of the pensioners </w:t>
      </w:r>
      <w:r w:rsidR="00081C31">
        <w:rPr>
          <w:rFonts w:ascii="Times New Roman" w:hAnsi="Times New Roman" w:cs="Times New Roman"/>
          <w:sz w:val="24"/>
          <w:szCs w:val="24"/>
          <w:lang w:val="en-US"/>
        </w:rPr>
        <w:t xml:space="preserve">being interviewed </w:t>
      </w:r>
      <w:r w:rsidR="00026354" w:rsidRPr="00E179D0">
        <w:rPr>
          <w:rFonts w:ascii="Times New Roman" w:hAnsi="Times New Roman" w:cs="Times New Roman"/>
          <w:sz w:val="24"/>
          <w:szCs w:val="24"/>
          <w:lang w:val="en-US"/>
        </w:rPr>
        <w:t xml:space="preserve">quit their jobs </w:t>
      </w:r>
      <w:r w:rsidR="00081C31">
        <w:rPr>
          <w:rFonts w:ascii="Times New Roman" w:hAnsi="Times New Roman" w:cs="Times New Roman"/>
          <w:sz w:val="24"/>
          <w:szCs w:val="24"/>
          <w:lang w:val="en-US"/>
        </w:rPr>
        <w:t xml:space="preserve">due to </w:t>
      </w:r>
      <w:r w:rsidR="00026354" w:rsidRPr="00E179D0">
        <w:rPr>
          <w:rFonts w:ascii="Times New Roman" w:hAnsi="Times New Roman" w:cs="Times New Roman"/>
          <w:sz w:val="24"/>
          <w:szCs w:val="24"/>
          <w:lang w:val="en-US"/>
        </w:rPr>
        <w:t xml:space="preserve">health problems, and only 14% of them </w:t>
      </w:r>
      <w:r w:rsidR="00081C31">
        <w:rPr>
          <w:rFonts w:ascii="Times New Roman" w:hAnsi="Times New Roman" w:cs="Times New Roman"/>
          <w:sz w:val="24"/>
          <w:szCs w:val="24"/>
          <w:lang w:val="en-US"/>
        </w:rPr>
        <w:t xml:space="preserve">intend to continue working </w:t>
      </w:r>
      <w:r w:rsidR="00026354" w:rsidRPr="00E179D0">
        <w:rPr>
          <w:rFonts w:ascii="Times New Roman" w:hAnsi="Times New Roman" w:cs="Times New Roman"/>
          <w:sz w:val="24"/>
          <w:szCs w:val="24"/>
          <w:lang w:val="en-US"/>
        </w:rPr>
        <w:t>because of the employer's initiative. According to the survey, the average pension is now - 13,266 rubles, while its average minimum required, according to pensioners, is twice as large - 26,196 rubles. The promised increase of 1000 rubles per month does not solve the problem of a sharp decline in the standard of living at retirement, as for 78% of Russians pension is the main source of funds"</w:t>
      </w:r>
      <w:r w:rsidR="007F7DE1" w:rsidRPr="00E179D0">
        <w:rPr>
          <w:rStyle w:val="a8"/>
          <w:rFonts w:ascii="Times New Roman" w:hAnsi="Times New Roman" w:cs="Times New Roman"/>
          <w:sz w:val="24"/>
          <w:szCs w:val="24"/>
          <w:lang w:val="en-US"/>
        </w:rPr>
        <w:footnoteReference w:id="21"/>
      </w:r>
      <w:r w:rsidR="007F7DE1" w:rsidRPr="00E179D0">
        <w:rPr>
          <w:rFonts w:ascii="Times New Roman" w:hAnsi="Times New Roman" w:cs="Times New Roman"/>
          <w:sz w:val="24"/>
          <w:szCs w:val="24"/>
          <w:lang w:val="en-US"/>
        </w:rPr>
        <w:t>.</w:t>
      </w:r>
    </w:p>
    <w:p w14:paraId="2765F719" w14:textId="77777777" w:rsidR="00930C7A" w:rsidRPr="00E179D0" w:rsidRDefault="00930C7A" w:rsidP="00502110">
      <w:pPr>
        <w:ind w:right="566" w:firstLine="426"/>
        <w:jc w:val="both"/>
        <w:rPr>
          <w:rFonts w:ascii="Times New Roman" w:hAnsi="Times New Roman" w:cs="Times New Roman"/>
          <w:sz w:val="24"/>
          <w:szCs w:val="24"/>
          <w:lang w:val="en-US"/>
        </w:rPr>
      </w:pPr>
      <w:r w:rsidRPr="00E179D0">
        <w:rPr>
          <w:rFonts w:ascii="Times New Roman" w:hAnsi="Times New Roman" w:cs="Times New Roman"/>
          <w:sz w:val="24"/>
          <w:szCs w:val="24"/>
          <w:lang w:val="en-US"/>
        </w:rPr>
        <w:t>The federal media are also involved in covering retirement issues in other countries</w:t>
      </w:r>
      <w:r w:rsidR="002F36E3">
        <w:rPr>
          <w:rFonts w:ascii="Times New Roman" w:hAnsi="Times New Roman" w:cs="Times New Roman"/>
          <w:sz w:val="24"/>
          <w:szCs w:val="24"/>
          <w:lang w:val="en-US"/>
        </w:rPr>
        <w:t xml:space="preserve"> by comparing existing program</w:t>
      </w:r>
      <w:r w:rsidRPr="00E179D0">
        <w:rPr>
          <w:rFonts w:ascii="Times New Roman" w:hAnsi="Times New Roman" w:cs="Times New Roman"/>
          <w:sz w:val="24"/>
          <w:szCs w:val="24"/>
          <w:lang w:val="en-US"/>
        </w:rPr>
        <w:t>s and proposals.</w:t>
      </w:r>
    </w:p>
    <w:p w14:paraId="0DC53188" w14:textId="77777777" w:rsidR="00D1664B" w:rsidRPr="00E179D0" w:rsidRDefault="00D1664B" w:rsidP="002F36E3">
      <w:pPr>
        <w:ind w:right="566" w:firstLine="426"/>
        <w:jc w:val="both"/>
        <w:rPr>
          <w:rFonts w:ascii="Times New Roman" w:hAnsi="Times New Roman" w:cs="Times New Roman"/>
          <w:sz w:val="24"/>
          <w:szCs w:val="24"/>
          <w:lang w:val="en-US"/>
        </w:rPr>
      </w:pPr>
      <w:r w:rsidRPr="00E179D0">
        <w:rPr>
          <w:rFonts w:ascii="Times New Roman" w:hAnsi="Times New Roman" w:cs="Times New Roman"/>
          <w:sz w:val="24"/>
          <w:szCs w:val="24"/>
          <w:lang w:val="en-US"/>
        </w:rPr>
        <w:t>The media are</w:t>
      </w:r>
      <w:r w:rsidR="00930C7A" w:rsidRPr="00E179D0">
        <w:rPr>
          <w:rFonts w:ascii="Times New Roman" w:hAnsi="Times New Roman" w:cs="Times New Roman"/>
          <w:sz w:val="24"/>
          <w:szCs w:val="24"/>
          <w:lang w:val="en-US"/>
        </w:rPr>
        <w:t xml:space="preserve"> circulating the results of sociological and economic studies, which speak of the need to </w:t>
      </w:r>
      <w:r w:rsidR="00502110" w:rsidRPr="00E179D0">
        <w:rPr>
          <w:rFonts w:ascii="Times New Roman" w:hAnsi="Times New Roman" w:cs="Times New Roman"/>
          <w:sz w:val="24"/>
          <w:szCs w:val="24"/>
          <w:lang w:val="en-US"/>
        </w:rPr>
        <w:t>rise</w:t>
      </w:r>
      <w:r w:rsidR="00930C7A" w:rsidRPr="00E179D0">
        <w:rPr>
          <w:rFonts w:ascii="Times New Roman" w:hAnsi="Times New Roman" w:cs="Times New Roman"/>
          <w:sz w:val="24"/>
          <w:szCs w:val="24"/>
          <w:lang w:val="en-US"/>
        </w:rPr>
        <w:t xml:space="preserve"> the retirement age</w:t>
      </w:r>
      <w:r w:rsidR="00502110">
        <w:rPr>
          <w:rFonts w:ascii="Times New Roman" w:hAnsi="Times New Roman" w:cs="Times New Roman"/>
          <w:sz w:val="24"/>
          <w:szCs w:val="24"/>
          <w:lang w:val="en-US"/>
        </w:rPr>
        <w:t xml:space="preserve">. In October 2018, the journal </w:t>
      </w:r>
      <w:r w:rsidR="00502110" w:rsidRPr="00502110">
        <w:rPr>
          <w:rFonts w:ascii="Times New Roman" w:hAnsi="Times New Roman" w:cs="Times New Roman"/>
          <w:i/>
          <w:iCs/>
          <w:sz w:val="24"/>
          <w:szCs w:val="24"/>
          <w:lang w:val="en-US"/>
        </w:rPr>
        <w:t>Economic Issues</w:t>
      </w:r>
      <w:r w:rsidR="00930C7A" w:rsidRPr="00E179D0">
        <w:rPr>
          <w:rFonts w:ascii="Times New Roman" w:hAnsi="Times New Roman" w:cs="Times New Roman"/>
          <w:sz w:val="24"/>
          <w:szCs w:val="24"/>
          <w:lang w:val="en-US"/>
        </w:rPr>
        <w:t xml:space="preserve"> published an article by the </w:t>
      </w:r>
      <w:r w:rsidR="00502110">
        <w:rPr>
          <w:rFonts w:ascii="Times New Roman" w:hAnsi="Times New Roman" w:cs="Times New Roman"/>
          <w:sz w:val="24"/>
          <w:szCs w:val="24"/>
          <w:lang w:val="en-US"/>
        </w:rPr>
        <w:t xml:space="preserve">Russian </w:t>
      </w:r>
      <w:r w:rsidR="00930C7A" w:rsidRPr="00E179D0">
        <w:rPr>
          <w:rFonts w:ascii="Times New Roman" w:hAnsi="Times New Roman" w:cs="Times New Roman"/>
          <w:sz w:val="24"/>
          <w:szCs w:val="24"/>
          <w:lang w:val="en-US"/>
        </w:rPr>
        <w:t>Prime Minister Dmitry Medvedev “Russia-2024: Strategy for Socio-Economic Development”, whi</w:t>
      </w:r>
      <w:r w:rsidR="00502110">
        <w:rPr>
          <w:rFonts w:ascii="Times New Roman" w:hAnsi="Times New Roman" w:cs="Times New Roman"/>
          <w:sz w:val="24"/>
          <w:szCs w:val="24"/>
          <w:lang w:val="en-US"/>
        </w:rPr>
        <w:t>ch, among the other things, provided</w:t>
      </w:r>
      <w:r w:rsidR="00930C7A" w:rsidRPr="00E179D0">
        <w:rPr>
          <w:rFonts w:ascii="Times New Roman" w:hAnsi="Times New Roman" w:cs="Times New Roman"/>
          <w:sz w:val="24"/>
          <w:szCs w:val="24"/>
          <w:lang w:val="en-US"/>
        </w:rPr>
        <w:t xml:space="preserve"> the rationale </w:t>
      </w:r>
      <w:r w:rsidR="002F36E3">
        <w:rPr>
          <w:rFonts w:ascii="Times New Roman" w:hAnsi="Times New Roman" w:cs="Times New Roman"/>
          <w:sz w:val="24"/>
          <w:szCs w:val="24"/>
          <w:lang w:val="en-US"/>
        </w:rPr>
        <w:t xml:space="preserve">to rise </w:t>
      </w:r>
      <w:r w:rsidR="00930C7A" w:rsidRPr="00E179D0">
        <w:rPr>
          <w:rFonts w:ascii="Times New Roman" w:hAnsi="Times New Roman" w:cs="Times New Roman"/>
          <w:sz w:val="24"/>
          <w:szCs w:val="24"/>
          <w:lang w:val="en-US"/>
        </w:rPr>
        <w:t>the retirement age. According to</w:t>
      </w:r>
      <w:r w:rsidR="00502110">
        <w:rPr>
          <w:rFonts w:ascii="Times New Roman" w:hAnsi="Times New Roman" w:cs="Times New Roman"/>
          <w:sz w:val="24"/>
          <w:szCs w:val="24"/>
          <w:lang w:val="en-US"/>
        </w:rPr>
        <w:t xml:space="preserve"> Medvedev</w:t>
      </w:r>
      <w:r w:rsidR="00930C7A" w:rsidRPr="00E179D0">
        <w:rPr>
          <w:rFonts w:ascii="Times New Roman" w:hAnsi="Times New Roman" w:cs="Times New Roman"/>
          <w:sz w:val="24"/>
          <w:szCs w:val="24"/>
          <w:lang w:val="en-US"/>
        </w:rPr>
        <w:t>, there are cu</w:t>
      </w:r>
      <w:r w:rsidR="002F36E3">
        <w:rPr>
          <w:rFonts w:ascii="Times New Roman" w:hAnsi="Times New Roman" w:cs="Times New Roman"/>
          <w:sz w:val="24"/>
          <w:szCs w:val="24"/>
          <w:lang w:val="en-US"/>
        </w:rPr>
        <w:t>rrently only two alternatives for the pension reform in the country:</w:t>
      </w:r>
      <w:r w:rsidR="00930C7A" w:rsidRPr="00E179D0">
        <w:rPr>
          <w:rFonts w:ascii="Times New Roman" w:hAnsi="Times New Roman" w:cs="Times New Roman"/>
          <w:sz w:val="24"/>
          <w:szCs w:val="24"/>
          <w:lang w:val="en-US"/>
        </w:rPr>
        <w:t xml:space="preserve"> a reduction in the real level of pension payments and an increase in contributions to the pension system</w:t>
      </w:r>
      <w:r w:rsidR="002F36E3">
        <w:rPr>
          <w:rFonts w:ascii="Times New Roman" w:hAnsi="Times New Roman" w:cs="Times New Roman"/>
          <w:sz w:val="24"/>
          <w:szCs w:val="24"/>
          <w:lang w:val="en-US"/>
        </w:rPr>
        <w:t>. Medvedev believed</w:t>
      </w:r>
      <w:r w:rsidR="00930C7A" w:rsidRPr="00E179D0">
        <w:rPr>
          <w:rFonts w:ascii="Times New Roman" w:hAnsi="Times New Roman" w:cs="Times New Roman"/>
          <w:sz w:val="24"/>
          <w:szCs w:val="24"/>
          <w:lang w:val="en-US"/>
        </w:rPr>
        <w:t xml:space="preserve"> that none of these alternatives </w:t>
      </w:r>
      <w:r w:rsidR="002F36E3">
        <w:rPr>
          <w:rFonts w:ascii="Times New Roman" w:hAnsi="Times New Roman" w:cs="Times New Roman"/>
          <w:sz w:val="24"/>
          <w:szCs w:val="24"/>
          <w:lang w:val="en-US"/>
        </w:rPr>
        <w:t xml:space="preserve">were </w:t>
      </w:r>
      <w:r w:rsidR="00930C7A" w:rsidRPr="00E179D0">
        <w:rPr>
          <w:rFonts w:ascii="Times New Roman" w:hAnsi="Times New Roman" w:cs="Times New Roman"/>
          <w:sz w:val="24"/>
          <w:szCs w:val="24"/>
          <w:lang w:val="en-US"/>
        </w:rPr>
        <w:t xml:space="preserve">appropriate for the country, and if the reform in this area is not carried out now, this process may be </w:t>
      </w:r>
      <w:r w:rsidR="002F36E3">
        <w:rPr>
          <w:rFonts w:ascii="Times New Roman" w:hAnsi="Times New Roman" w:cs="Times New Roman"/>
          <w:sz w:val="24"/>
          <w:szCs w:val="24"/>
          <w:lang w:val="en-US"/>
        </w:rPr>
        <w:t xml:space="preserve">much </w:t>
      </w:r>
      <w:r w:rsidR="00930C7A" w:rsidRPr="00E179D0">
        <w:rPr>
          <w:rFonts w:ascii="Times New Roman" w:hAnsi="Times New Roman" w:cs="Times New Roman"/>
          <w:sz w:val="24"/>
          <w:szCs w:val="24"/>
          <w:lang w:val="en-US"/>
        </w:rPr>
        <w:t>more rigid and painful in the future (</w:t>
      </w:r>
      <w:r w:rsidR="003241AB" w:rsidRPr="00E179D0">
        <w:rPr>
          <w:rFonts w:ascii="Times New Roman" w:hAnsi="Times New Roman" w:cs="Times New Roman"/>
          <w:sz w:val="24"/>
          <w:szCs w:val="24"/>
          <w:lang w:val="en-US"/>
        </w:rPr>
        <w:t xml:space="preserve">Medvedev, 2018). </w:t>
      </w:r>
      <w:r w:rsidR="00930C7A" w:rsidRPr="00E179D0">
        <w:rPr>
          <w:rFonts w:ascii="Times New Roman" w:hAnsi="Times New Roman" w:cs="Times New Roman"/>
          <w:sz w:val="24"/>
          <w:szCs w:val="24"/>
          <w:lang w:val="en-US"/>
        </w:rPr>
        <w:t>Thus, the second part of the communicatio</w:t>
      </w:r>
      <w:r w:rsidR="002F36E3">
        <w:rPr>
          <w:rFonts w:ascii="Times New Roman" w:hAnsi="Times New Roman" w:cs="Times New Roman"/>
          <w:sz w:val="24"/>
          <w:szCs w:val="24"/>
          <w:lang w:val="en-US"/>
        </w:rPr>
        <w:t>n campaign wa</w:t>
      </w:r>
      <w:r w:rsidR="00930C7A" w:rsidRPr="00E179D0">
        <w:rPr>
          <w:rFonts w:ascii="Times New Roman" w:hAnsi="Times New Roman" w:cs="Times New Roman"/>
          <w:sz w:val="24"/>
          <w:szCs w:val="24"/>
          <w:lang w:val="en-US"/>
        </w:rPr>
        <w:t>s based on an appeal to rational arguments.</w:t>
      </w:r>
      <w:r w:rsidRPr="00E179D0">
        <w:rPr>
          <w:rFonts w:ascii="Times New Roman" w:hAnsi="Times New Roman" w:cs="Times New Roman"/>
          <w:sz w:val="24"/>
          <w:szCs w:val="24"/>
          <w:lang w:val="en-US"/>
        </w:rPr>
        <w:t xml:space="preserve"> </w:t>
      </w:r>
    </w:p>
    <w:p w14:paraId="6109F1C4" w14:textId="77777777" w:rsidR="00930C7A" w:rsidRPr="00E179D0" w:rsidRDefault="00D1664B" w:rsidP="008C5945">
      <w:pPr>
        <w:ind w:right="566" w:firstLine="426"/>
        <w:jc w:val="both"/>
        <w:rPr>
          <w:rFonts w:ascii="Times New Roman" w:hAnsi="Times New Roman" w:cs="Times New Roman"/>
          <w:sz w:val="24"/>
          <w:szCs w:val="24"/>
          <w:lang w:val="en-US"/>
        </w:rPr>
      </w:pPr>
      <w:r w:rsidRPr="00E179D0">
        <w:rPr>
          <w:rFonts w:ascii="Times New Roman" w:hAnsi="Times New Roman" w:cs="Times New Roman"/>
          <w:sz w:val="24"/>
          <w:szCs w:val="24"/>
          <w:lang w:val="en-US"/>
        </w:rPr>
        <w:t>The Russian authorities adopted pension reform in the absence of discussion of the changes with society. Could the media in the current environment ser</w:t>
      </w:r>
      <w:r w:rsidR="008C5945">
        <w:rPr>
          <w:rFonts w:ascii="Times New Roman" w:hAnsi="Times New Roman" w:cs="Times New Roman"/>
          <w:sz w:val="24"/>
          <w:szCs w:val="24"/>
          <w:lang w:val="en-US"/>
        </w:rPr>
        <w:t>ve as a platform for dialogue? This was a</w:t>
      </w:r>
      <w:r w:rsidRPr="00E179D0">
        <w:rPr>
          <w:rFonts w:ascii="Times New Roman" w:hAnsi="Times New Roman" w:cs="Times New Roman"/>
          <w:sz w:val="24"/>
          <w:szCs w:val="24"/>
          <w:lang w:val="en-US"/>
        </w:rPr>
        <w:t xml:space="preserve"> very dubious idea. However, the government made attempts to influence public opinion through reactive communications that do not provide feedback. This state of affairs indicates an attempt to use manipulative technologies, and also emphasizes the subject-object nature of communication in a transition state.</w:t>
      </w:r>
    </w:p>
    <w:p w14:paraId="558CD15B" w14:textId="77777777" w:rsidR="00E7207F" w:rsidRPr="00E179D0" w:rsidRDefault="00D1664B" w:rsidP="002F36E3">
      <w:pPr>
        <w:ind w:right="566" w:firstLine="426"/>
        <w:jc w:val="both"/>
        <w:rPr>
          <w:rFonts w:ascii="Times New Roman" w:hAnsi="Times New Roman" w:cs="Times New Roman"/>
          <w:sz w:val="24"/>
          <w:szCs w:val="24"/>
          <w:lang w:val="en-US"/>
        </w:rPr>
      </w:pPr>
      <w:r w:rsidRPr="00E179D0">
        <w:rPr>
          <w:rFonts w:ascii="Times New Roman" w:hAnsi="Times New Roman" w:cs="Times New Roman"/>
          <w:sz w:val="24"/>
          <w:szCs w:val="24"/>
          <w:lang w:val="en-US"/>
        </w:rPr>
        <w:t>Thus, the resonant case of pension reform in Russia shows a serious dissonance in the behavior of different actors. The legitimization of potentially unpopular decisions, their optimization as a result of the authority of the authorities and society is important, but the likelihood of its success encounters a large number of difficulties associated with the behavior of each actor.</w:t>
      </w:r>
    </w:p>
    <w:p w14:paraId="3E7F83FD" w14:textId="77777777" w:rsidR="00B115BF" w:rsidRDefault="00B115BF" w:rsidP="008C5945">
      <w:pPr>
        <w:ind w:right="566"/>
        <w:jc w:val="both"/>
        <w:rPr>
          <w:rFonts w:ascii="Times New Roman" w:hAnsi="Times New Roman" w:cs="Times New Roman"/>
          <w:b/>
          <w:sz w:val="24"/>
          <w:szCs w:val="24"/>
          <w:lang w:val="en-US"/>
        </w:rPr>
      </w:pPr>
    </w:p>
    <w:p w14:paraId="16487225" w14:textId="4B740F65" w:rsidR="00E7207F" w:rsidRPr="00E179D0" w:rsidRDefault="008C5945" w:rsidP="008C5945">
      <w:pPr>
        <w:ind w:right="566"/>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Соnclusion</w:t>
      </w:r>
      <w:proofErr w:type="spellEnd"/>
    </w:p>
    <w:p w14:paraId="744F9FFF" w14:textId="77777777" w:rsidR="002D6F71" w:rsidRPr="00E179D0" w:rsidRDefault="00912179" w:rsidP="00B115BF">
      <w:pPr>
        <w:ind w:right="566"/>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S</w:t>
      </w:r>
      <w:r w:rsidR="00D1664B" w:rsidRPr="00E179D0">
        <w:rPr>
          <w:rFonts w:ascii="Times New Roman" w:hAnsi="Times New Roman" w:cs="Times New Roman"/>
          <w:sz w:val="24"/>
          <w:szCs w:val="24"/>
          <w:lang w:val="en-US"/>
        </w:rPr>
        <w:t>tudy</w:t>
      </w:r>
      <w:r>
        <w:rPr>
          <w:rFonts w:ascii="Times New Roman" w:hAnsi="Times New Roman" w:cs="Times New Roman"/>
          <w:sz w:val="24"/>
          <w:szCs w:val="24"/>
          <w:lang w:val="en-US"/>
        </w:rPr>
        <w:t>ing</w:t>
      </w:r>
      <w:r w:rsidR="00D1664B" w:rsidRPr="00E179D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w:t>
      </w:r>
      <w:r w:rsidR="00D1664B" w:rsidRPr="00E179D0">
        <w:rPr>
          <w:rFonts w:ascii="Times New Roman" w:hAnsi="Times New Roman" w:cs="Times New Roman"/>
          <w:sz w:val="24"/>
          <w:szCs w:val="24"/>
          <w:lang w:val="en-US"/>
        </w:rPr>
        <w:t xml:space="preserve">communication support </w:t>
      </w:r>
      <w:r w:rsidR="002F36E3">
        <w:rPr>
          <w:rFonts w:ascii="Times New Roman" w:hAnsi="Times New Roman" w:cs="Times New Roman"/>
          <w:sz w:val="24"/>
          <w:szCs w:val="24"/>
          <w:lang w:val="en-US"/>
        </w:rPr>
        <w:t xml:space="preserve">of </w:t>
      </w:r>
      <w:r w:rsidR="00D1664B" w:rsidRPr="00E179D0">
        <w:rPr>
          <w:rFonts w:ascii="Times New Roman" w:hAnsi="Times New Roman" w:cs="Times New Roman"/>
          <w:sz w:val="24"/>
          <w:szCs w:val="24"/>
          <w:lang w:val="en-US"/>
        </w:rPr>
        <w:t>the pension reform in 2018 revea</w:t>
      </w:r>
      <w:r>
        <w:rPr>
          <w:rFonts w:ascii="Times New Roman" w:hAnsi="Times New Roman" w:cs="Times New Roman"/>
          <w:sz w:val="24"/>
          <w:szCs w:val="24"/>
          <w:lang w:val="en-US"/>
        </w:rPr>
        <w:t>l</w:t>
      </w:r>
      <w:r w:rsidR="00D1664B" w:rsidRPr="00E179D0">
        <w:rPr>
          <w:rFonts w:ascii="Times New Roman" w:hAnsi="Times New Roman" w:cs="Times New Roman"/>
          <w:sz w:val="24"/>
          <w:szCs w:val="24"/>
          <w:lang w:val="en-US"/>
        </w:rPr>
        <w:t xml:space="preserve"> hierarchical and democratic types of communication </w:t>
      </w:r>
      <w:r>
        <w:rPr>
          <w:rFonts w:ascii="Times New Roman" w:hAnsi="Times New Roman" w:cs="Times New Roman"/>
          <w:sz w:val="24"/>
          <w:szCs w:val="24"/>
          <w:lang w:val="en-US"/>
        </w:rPr>
        <w:t xml:space="preserve">provided by </w:t>
      </w:r>
      <w:r w:rsidR="00D1664B" w:rsidRPr="00E179D0">
        <w:rPr>
          <w:rFonts w:ascii="Times New Roman" w:hAnsi="Times New Roman" w:cs="Times New Roman"/>
          <w:sz w:val="24"/>
          <w:szCs w:val="24"/>
          <w:lang w:val="en-US"/>
        </w:rPr>
        <w:t>government</w:t>
      </w:r>
      <w:r>
        <w:rPr>
          <w:rFonts w:ascii="Times New Roman" w:hAnsi="Times New Roman" w:cs="Times New Roman"/>
          <w:sz w:val="24"/>
          <w:szCs w:val="24"/>
          <w:lang w:val="en-US"/>
        </w:rPr>
        <w:t>al structures and media being loyal to the Kremlin</w:t>
      </w:r>
      <w:r w:rsidR="00D1664B" w:rsidRPr="00E179D0">
        <w:rPr>
          <w:rFonts w:ascii="Times New Roman" w:hAnsi="Times New Roman" w:cs="Times New Roman"/>
          <w:sz w:val="24"/>
          <w:szCs w:val="24"/>
          <w:lang w:val="en-US"/>
        </w:rPr>
        <w:t>. Potential platforms for dialogue legitimizing the actions of the authorities could be expert councils with the participation of representatives of the public, platforms for voting, including the All-Russian referendum.</w:t>
      </w:r>
      <w:r w:rsidR="002D6F71" w:rsidRPr="00E179D0">
        <w:rPr>
          <w:rFonts w:ascii="Times New Roman" w:hAnsi="Times New Roman" w:cs="Times New Roman"/>
          <w:sz w:val="24"/>
          <w:szCs w:val="24"/>
          <w:lang w:val="en-US"/>
        </w:rPr>
        <w:t xml:space="preserve"> </w:t>
      </w:r>
    </w:p>
    <w:p w14:paraId="2DBA006F" w14:textId="77777777" w:rsidR="00E85A30" w:rsidRPr="00E179D0" w:rsidRDefault="002D6F71" w:rsidP="00CF1811">
      <w:pPr>
        <w:ind w:right="566" w:firstLine="426"/>
        <w:jc w:val="both"/>
        <w:rPr>
          <w:rFonts w:ascii="Times New Roman" w:hAnsi="Times New Roman" w:cs="Times New Roman"/>
          <w:sz w:val="24"/>
          <w:szCs w:val="24"/>
          <w:lang w:val="en-US"/>
        </w:rPr>
      </w:pPr>
      <w:r w:rsidRPr="00E179D0">
        <w:rPr>
          <w:rFonts w:ascii="Times New Roman" w:hAnsi="Times New Roman" w:cs="Times New Roman"/>
          <w:sz w:val="24"/>
          <w:szCs w:val="24"/>
          <w:lang w:val="en-US"/>
        </w:rPr>
        <w:t>The prerequisites for this are formed in the process of p</w:t>
      </w:r>
      <w:r w:rsidR="00CF1811">
        <w:rPr>
          <w:rFonts w:ascii="Times New Roman" w:hAnsi="Times New Roman" w:cs="Times New Roman"/>
          <w:sz w:val="24"/>
          <w:szCs w:val="24"/>
          <w:lang w:val="en-US"/>
        </w:rPr>
        <w:t>olitical communication practice.</w:t>
      </w:r>
      <w:r w:rsidRPr="00E179D0">
        <w:rPr>
          <w:rFonts w:ascii="Times New Roman" w:hAnsi="Times New Roman" w:cs="Times New Roman"/>
          <w:sz w:val="24"/>
          <w:szCs w:val="24"/>
          <w:lang w:val="en-US"/>
        </w:rPr>
        <w:t xml:space="preserve"> </w:t>
      </w:r>
      <w:r w:rsidR="00CF1811">
        <w:rPr>
          <w:rFonts w:ascii="Times New Roman" w:hAnsi="Times New Roman" w:cs="Times New Roman"/>
          <w:sz w:val="24"/>
          <w:szCs w:val="24"/>
          <w:lang w:val="en-US"/>
        </w:rPr>
        <w:t>H</w:t>
      </w:r>
      <w:r w:rsidRPr="00E179D0">
        <w:rPr>
          <w:rFonts w:ascii="Times New Roman" w:hAnsi="Times New Roman" w:cs="Times New Roman"/>
          <w:sz w:val="24"/>
          <w:szCs w:val="24"/>
          <w:lang w:val="en-US"/>
        </w:rPr>
        <w:t xml:space="preserve">owever, in </w:t>
      </w:r>
      <w:r w:rsidR="00CF1811">
        <w:rPr>
          <w:rFonts w:ascii="Times New Roman" w:hAnsi="Times New Roman" w:cs="Times New Roman"/>
          <w:sz w:val="24"/>
          <w:szCs w:val="24"/>
          <w:lang w:val="en-US"/>
        </w:rPr>
        <w:t xml:space="preserve">terms </w:t>
      </w:r>
      <w:r w:rsidRPr="00E179D0">
        <w:rPr>
          <w:rFonts w:ascii="Times New Roman" w:hAnsi="Times New Roman" w:cs="Times New Roman"/>
          <w:sz w:val="24"/>
          <w:szCs w:val="24"/>
          <w:lang w:val="en-US"/>
        </w:rPr>
        <w:t xml:space="preserve">of a serious divergence of </w:t>
      </w:r>
      <w:r w:rsidR="00CF1811">
        <w:rPr>
          <w:rFonts w:ascii="Times New Roman" w:hAnsi="Times New Roman" w:cs="Times New Roman"/>
          <w:sz w:val="24"/>
          <w:szCs w:val="24"/>
          <w:lang w:val="en-US"/>
        </w:rPr>
        <w:t>the state and public interests, using</w:t>
      </w:r>
      <w:r w:rsidRPr="00E179D0">
        <w:rPr>
          <w:rFonts w:ascii="Times New Roman" w:hAnsi="Times New Roman" w:cs="Times New Roman"/>
          <w:sz w:val="24"/>
          <w:szCs w:val="24"/>
          <w:lang w:val="en-US"/>
        </w:rPr>
        <w:t xml:space="preserve"> of </w:t>
      </w:r>
      <w:r w:rsidR="00CF1811">
        <w:rPr>
          <w:rFonts w:ascii="Times New Roman" w:hAnsi="Times New Roman" w:cs="Times New Roman"/>
          <w:sz w:val="24"/>
          <w:szCs w:val="24"/>
          <w:lang w:val="en-US"/>
        </w:rPr>
        <w:t xml:space="preserve">these </w:t>
      </w:r>
      <w:r w:rsidRPr="00E179D0">
        <w:rPr>
          <w:rFonts w:ascii="Times New Roman" w:hAnsi="Times New Roman" w:cs="Times New Roman"/>
          <w:sz w:val="24"/>
          <w:szCs w:val="24"/>
          <w:lang w:val="en-US"/>
        </w:rPr>
        <w:t>practices on a national scale does not find its application.</w:t>
      </w:r>
    </w:p>
    <w:p w14:paraId="53AF7378" w14:textId="77777777" w:rsidR="002D6F71" w:rsidRPr="00E179D0" w:rsidRDefault="00E85A30" w:rsidP="00CF1811">
      <w:pPr>
        <w:ind w:right="566" w:firstLine="426"/>
        <w:jc w:val="both"/>
        <w:rPr>
          <w:rFonts w:ascii="Times New Roman" w:hAnsi="Times New Roman" w:cs="Times New Roman"/>
          <w:sz w:val="24"/>
          <w:szCs w:val="24"/>
          <w:lang w:val="en-US"/>
        </w:rPr>
      </w:pPr>
      <w:r w:rsidRPr="00E179D0">
        <w:rPr>
          <w:rFonts w:ascii="Times New Roman" w:hAnsi="Times New Roman" w:cs="Times New Roman"/>
          <w:sz w:val="24"/>
          <w:szCs w:val="24"/>
          <w:lang w:val="en-US"/>
        </w:rPr>
        <w:t xml:space="preserve">The analysis of the information field </w:t>
      </w:r>
      <w:r w:rsidR="00CF1811">
        <w:rPr>
          <w:rFonts w:ascii="Times New Roman" w:hAnsi="Times New Roman" w:cs="Times New Roman"/>
          <w:sz w:val="24"/>
          <w:szCs w:val="24"/>
          <w:lang w:val="en-US"/>
        </w:rPr>
        <w:t xml:space="preserve">concerning </w:t>
      </w:r>
      <w:r w:rsidRPr="00E179D0">
        <w:rPr>
          <w:rFonts w:ascii="Times New Roman" w:hAnsi="Times New Roman" w:cs="Times New Roman"/>
          <w:sz w:val="24"/>
          <w:szCs w:val="24"/>
          <w:lang w:val="en-US"/>
        </w:rPr>
        <w:t>transformation of the pension system,</w:t>
      </w:r>
      <w:r w:rsidR="00CF1811">
        <w:rPr>
          <w:rFonts w:ascii="Times New Roman" w:hAnsi="Times New Roman" w:cs="Times New Roman"/>
          <w:sz w:val="24"/>
          <w:szCs w:val="24"/>
          <w:lang w:val="en-US"/>
        </w:rPr>
        <w:t xml:space="preserve"> which began in 2018, allows </w:t>
      </w:r>
      <w:r w:rsidRPr="00E179D0">
        <w:rPr>
          <w:rFonts w:ascii="Times New Roman" w:hAnsi="Times New Roman" w:cs="Times New Roman"/>
          <w:sz w:val="24"/>
          <w:szCs w:val="24"/>
          <w:lang w:val="en-US"/>
        </w:rPr>
        <w:t>focus</w:t>
      </w:r>
      <w:r w:rsidR="00CF1811">
        <w:rPr>
          <w:rFonts w:ascii="Times New Roman" w:hAnsi="Times New Roman" w:cs="Times New Roman"/>
          <w:sz w:val="24"/>
          <w:szCs w:val="24"/>
          <w:lang w:val="en-US"/>
        </w:rPr>
        <w:t>ing</w:t>
      </w:r>
      <w:r w:rsidRPr="00E179D0">
        <w:rPr>
          <w:rFonts w:ascii="Times New Roman" w:hAnsi="Times New Roman" w:cs="Times New Roman"/>
          <w:sz w:val="24"/>
          <w:szCs w:val="24"/>
          <w:lang w:val="en-US"/>
        </w:rPr>
        <w:t xml:space="preserve"> on the </w:t>
      </w:r>
      <w:r w:rsidR="002F36E3">
        <w:rPr>
          <w:rFonts w:ascii="Times New Roman" w:hAnsi="Times New Roman" w:cs="Times New Roman"/>
          <w:sz w:val="24"/>
          <w:szCs w:val="24"/>
          <w:lang w:val="en-US"/>
        </w:rPr>
        <w:t xml:space="preserve">importance of </w:t>
      </w:r>
      <w:r w:rsidR="00CF1811">
        <w:rPr>
          <w:rFonts w:ascii="Times New Roman" w:hAnsi="Times New Roman" w:cs="Times New Roman"/>
          <w:sz w:val="24"/>
          <w:szCs w:val="24"/>
          <w:lang w:val="en-US"/>
        </w:rPr>
        <w:t>systematic and</w:t>
      </w:r>
      <w:r w:rsidRPr="00E179D0">
        <w:rPr>
          <w:rFonts w:ascii="Times New Roman" w:hAnsi="Times New Roman" w:cs="Times New Roman"/>
          <w:sz w:val="24"/>
          <w:szCs w:val="24"/>
          <w:lang w:val="en-US"/>
        </w:rPr>
        <w:t xml:space="preserve"> long-term communication work with both the external public and internal executors, </w:t>
      </w:r>
      <w:r w:rsidR="00CF1811">
        <w:rPr>
          <w:rFonts w:ascii="Times New Roman" w:hAnsi="Times New Roman" w:cs="Times New Roman"/>
          <w:sz w:val="24"/>
          <w:szCs w:val="24"/>
          <w:lang w:val="en-US"/>
        </w:rPr>
        <w:t xml:space="preserve">when </w:t>
      </w:r>
      <w:r w:rsidRPr="00E179D0">
        <w:rPr>
          <w:rFonts w:ascii="Times New Roman" w:hAnsi="Times New Roman" w:cs="Times New Roman"/>
          <w:sz w:val="24"/>
          <w:szCs w:val="24"/>
          <w:lang w:val="en-US"/>
        </w:rPr>
        <w:t>ranging from the top officials of the state to l</w:t>
      </w:r>
      <w:r w:rsidR="00CF1811">
        <w:rPr>
          <w:rFonts w:ascii="Times New Roman" w:hAnsi="Times New Roman" w:cs="Times New Roman"/>
          <w:sz w:val="24"/>
          <w:szCs w:val="24"/>
          <w:lang w:val="en-US"/>
        </w:rPr>
        <w:t>ocal officials. Simultaneously</w:t>
      </w:r>
      <w:r w:rsidRPr="00E179D0">
        <w:rPr>
          <w:rFonts w:ascii="Times New Roman" w:hAnsi="Times New Roman" w:cs="Times New Roman"/>
          <w:sz w:val="24"/>
          <w:szCs w:val="24"/>
          <w:lang w:val="en-US"/>
        </w:rPr>
        <w:t xml:space="preserve">, the study of the communication actions taken by the authorities </w:t>
      </w:r>
      <w:r w:rsidR="00CF1811">
        <w:rPr>
          <w:rFonts w:ascii="Times New Roman" w:hAnsi="Times New Roman" w:cs="Times New Roman"/>
          <w:sz w:val="24"/>
          <w:szCs w:val="24"/>
          <w:lang w:val="en-US"/>
        </w:rPr>
        <w:t>affords to identify</w:t>
      </w:r>
      <w:r w:rsidRPr="00E179D0">
        <w:rPr>
          <w:rFonts w:ascii="Times New Roman" w:hAnsi="Times New Roman" w:cs="Times New Roman"/>
          <w:sz w:val="24"/>
          <w:szCs w:val="24"/>
          <w:lang w:val="en-US"/>
        </w:rPr>
        <w:t xml:space="preserve"> both manipulative tools and the most effective methods.</w:t>
      </w:r>
      <w:r w:rsidR="002D6F71" w:rsidRPr="00E179D0">
        <w:rPr>
          <w:rFonts w:ascii="Times New Roman" w:hAnsi="Times New Roman" w:cs="Times New Roman"/>
          <w:sz w:val="24"/>
          <w:szCs w:val="24"/>
          <w:lang w:val="en-US"/>
        </w:rPr>
        <w:t xml:space="preserve"> Manipulation technologies still play a significant role in the current practice of unpopular political measures. However, their use is reflected in society's recognition of the current authorities and initiates a latent process of reducing trust, which ultimately leads to the formation of public demand for a change of power. Thus, manipulative technologies hinder the process of reproduction of the political system.</w:t>
      </w:r>
    </w:p>
    <w:p w14:paraId="0CEDB7EF" w14:textId="77777777" w:rsidR="00E85A30" w:rsidRPr="00E179D0" w:rsidRDefault="002F36E3" w:rsidP="008C5945">
      <w:pPr>
        <w:ind w:right="566"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Obviously, </w:t>
      </w:r>
      <w:r w:rsidR="002D6F71" w:rsidRPr="00E179D0">
        <w:rPr>
          <w:rFonts w:ascii="Times New Roman" w:hAnsi="Times New Roman" w:cs="Times New Roman"/>
          <w:sz w:val="24"/>
          <w:szCs w:val="24"/>
          <w:lang w:val="en-US"/>
        </w:rPr>
        <w:t>the unpopular political decision becomes a factor of public consolidation. The study of its influence on the satisfaction of interests of various disparate groups can contribute to the identification of common expectations and demands for power, which should be taken into account in the formation of cognitive and semantic components of the strategy of communication support of unpopular measures.</w:t>
      </w:r>
    </w:p>
    <w:p w14:paraId="16B61089" w14:textId="77777777" w:rsidR="002D6F71" w:rsidRPr="00E179D0" w:rsidRDefault="002D6F71" w:rsidP="008C5945">
      <w:pPr>
        <w:ind w:right="566" w:firstLine="426"/>
        <w:jc w:val="both"/>
        <w:rPr>
          <w:rFonts w:ascii="Times New Roman" w:hAnsi="Times New Roman" w:cs="Times New Roman"/>
          <w:sz w:val="24"/>
          <w:szCs w:val="24"/>
          <w:lang w:val="en-US"/>
        </w:rPr>
      </w:pPr>
      <w:r w:rsidRPr="00E179D0">
        <w:rPr>
          <w:rFonts w:ascii="Times New Roman" w:hAnsi="Times New Roman" w:cs="Times New Roman"/>
          <w:sz w:val="24"/>
          <w:szCs w:val="24"/>
          <w:lang w:val="en-US"/>
        </w:rPr>
        <w:t>The Russian political practice is gradually developing technologies of information and communication support of risky political decisions. They are characterized by the dominant role of political leaders who are ready to assume responsibility for the implementation of political decisions that shape the agenda with the help of the media, media and opinion leaders, primarily through rational arguments used in the political rhetoric around potentially unpopular political measures. At this stage, these technologies are aimed at neutralizing possible protest activity and, to a lesser extent, take into account the interests of different groups of the population.</w:t>
      </w:r>
    </w:p>
    <w:p w14:paraId="61A520E6" w14:textId="77777777" w:rsidR="002D6F71" w:rsidRPr="00E179D0" w:rsidRDefault="002D6F71" w:rsidP="008C5945">
      <w:pPr>
        <w:ind w:right="566" w:firstLine="426"/>
        <w:jc w:val="both"/>
        <w:rPr>
          <w:rFonts w:ascii="Times New Roman" w:hAnsi="Times New Roman" w:cs="Times New Roman"/>
          <w:sz w:val="24"/>
          <w:szCs w:val="24"/>
          <w:lang w:val="en-US"/>
        </w:rPr>
      </w:pPr>
      <w:r w:rsidRPr="00E179D0">
        <w:rPr>
          <w:rFonts w:ascii="Times New Roman" w:hAnsi="Times New Roman" w:cs="Times New Roman"/>
          <w:sz w:val="24"/>
          <w:szCs w:val="24"/>
          <w:lang w:val="en-US"/>
        </w:rPr>
        <w:t>The questions of theoretical comprehension and legitimation of unpopular political decisions are not exhaustive, they remain open and can find their answers both in further research and in the practical activities of professional communicators.</w:t>
      </w:r>
    </w:p>
    <w:p w14:paraId="16EBFC30" w14:textId="77777777" w:rsidR="002D6F71" w:rsidRPr="00E179D0" w:rsidRDefault="002D6F71" w:rsidP="008C5945">
      <w:pPr>
        <w:ind w:right="566"/>
        <w:jc w:val="both"/>
        <w:rPr>
          <w:rFonts w:ascii="Times New Roman" w:hAnsi="Times New Roman" w:cs="Times New Roman"/>
          <w:sz w:val="24"/>
          <w:szCs w:val="24"/>
          <w:lang w:val="en-US"/>
        </w:rPr>
      </w:pPr>
    </w:p>
    <w:p w14:paraId="76366EBD" w14:textId="77777777" w:rsidR="00E7207F" w:rsidRPr="00E179D0" w:rsidRDefault="00E7207F" w:rsidP="008C5945">
      <w:pPr>
        <w:ind w:right="566"/>
        <w:jc w:val="both"/>
        <w:rPr>
          <w:rFonts w:ascii="Times New Roman" w:hAnsi="Times New Roman" w:cs="Times New Roman"/>
          <w:b/>
          <w:sz w:val="24"/>
          <w:szCs w:val="24"/>
          <w:lang w:val="en-US"/>
        </w:rPr>
      </w:pPr>
      <w:r w:rsidRPr="00E179D0">
        <w:rPr>
          <w:rFonts w:ascii="Times New Roman" w:hAnsi="Times New Roman" w:cs="Times New Roman"/>
          <w:b/>
          <w:sz w:val="24"/>
          <w:szCs w:val="24"/>
          <w:lang w:val="en-US"/>
        </w:rPr>
        <w:t>Refe</w:t>
      </w:r>
      <w:r w:rsidR="00CF1811">
        <w:rPr>
          <w:rFonts w:ascii="Times New Roman" w:hAnsi="Times New Roman" w:cs="Times New Roman"/>
          <w:b/>
          <w:sz w:val="24"/>
          <w:szCs w:val="24"/>
          <w:lang w:val="en-US"/>
        </w:rPr>
        <w:t>rences</w:t>
      </w:r>
    </w:p>
    <w:p w14:paraId="2143366F" w14:textId="77777777" w:rsidR="00E179D0" w:rsidRPr="008C5945" w:rsidRDefault="00E179D0" w:rsidP="008C5945">
      <w:pPr>
        <w:ind w:right="566" w:firstLine="360"/>
        <w:jc w:val="both"/>
        <w:rPr>
          <w:rFonts w:ascii="Times New Roman" w:hAnsi="Times New Roman" w:cs="Times New Roman"/>
          <w:sz w:val="24"/>
          <w:szCs w:val="24"/>
          <w:lang w:val="en-US"/>
        </w:rPr>
      </w:pPr>
      <w:proofErr w:type="spellStart"/>
      <w:r w:rsidRPr="008C5945">
        <w:rPr>
          <w:rFonts w:ascii="Times New Roman" w:hAnsi="Times New Roman" w:cs="Times New Roman"/>
          <w:sz w:val="24"/>
          <w:szCs w:val="24"/>
          <w:lang w:val="en-US"/>
        </w:rPr>
        <w:t>Amatov</w:t>
      </w:r>
      <w:proofErr w:type="spellEnd"/>
      <w:r w:rsidR="00CF1811">
        <w:rPr>
          <w:rFonts w:ascii="Times New Roman" w:hAnsi="Times New Roman" w:cs="Times New Roman"/>
          <w:sz w:val="24"/>
          <w:szCs w:val="24"/>
          <w:lang w:val="en-US"/>
        </w:rPr>
        <w:t>,</w:t>
      </w:r>
      <w:r w:rsidRPr="008C5945">
        <w:rPr>
          <w:rFonts w:ascii="Times New Roman" w:hAnsi="Times New Roman" w:cs="Times New Roman"/>
          <w:sz w:val="24"/>
          <w:szCs w:val="24"/>
          <w:lang w:val="en-US"/>
        </w:rPr>
        <w:t xml:space="preserve"> A.M. </w:t>
      </w:r>
      <w:r w:rsidR="008C5945">
        <w:rPr>
          <w:rFonts w:ascii="Times New Roman" w:hAnsi="Times New Roman" w:cs="Times New Roman"/>
          <w:sz w:val="24"/>
          <w:szCs w:val="24"/>
          <w:lang w:val="en-US"/>
        </w:rPr>
        <w:t xml:space="preserve">(2011) </w:t>
      </w:r>
      <w:proofErr w:type="spellStart"/>
      <w:r w:rsidRPr="008C5945">
        <w:rPr>
          <w:rFonts w:ascii="Times New Roman" w:hAnsi="Times New Roman" w:cs="Times New Roman"/>
          <w:sz w:val="24"/>
          <w:szCs w:val="24"/>
          <w:lang w:val="en-US"/>
        </w:rPr>
        <w:t>Politicheskiy</w:t>
      </w:r>
      <w:proofErr w:type="spellEnd"/>
      <w:r w:rsidRPr="008C5945">
        <w:rPr>
          <w:rFonts w:ascii="Times New Roman" w:hAnsi="Times New Roman" w:cs="Times New Roman"/>
          <w:sz w:val="24"/>
          <w:szCs w:val="24"/>
          <w:lang w:val="en-US"/>
        </w:rPr>
        <w:t xml:space="preserve"> </w:t>
      </w:r>
      <w:proofErr w:type="spellStart"/>
      <w:r w:rsidRPr="008C5945">
        <w:rPr>
          <w:rFonts w:ascii="Times New Roman" w:hAnsi="Times New Roman" w:cs="Times New Roman"/>
          <w:sz w:val="24"/>
          <w:szCs w:val="24"/>
          <w:lang w:val="en-US"/>
        </w:rPr>
        <w:t>diskurs</w:t>
      </w:r>
      <w:proofErr w:type="spellEnd"/>
      <w:r w:rsidRPr="008C5945">
        <w:rPr>
          <w:rFonts w:ascii="Times New Roman" w:hAnsi="Times New Roman" w:cs="Times New Roman"/>
          <w:sz w:val="24"/>
          <w:szCs w:val="24"/>
          <w:lang w:val="en-US"/>
        </w:rPr>
        <w:t xml:space="preserve"> </w:t>
      </w:r>
      <w:proofErr w:type="spellStart"/>
      <w:r w:rsidRPr="008C5945">
        <w:rPr>
          <w:rFonts w:ascii="Times New Roman" w:hAnsi="Times New Roman" w:cs="Times New Roman"/>
          <w:sz w:val="24"/>
          <w:szCs w:val="24"/>
          <w:lang w:val="en-US"/>
        </w:rPr>
        <w:t>i</w:t>
      </w:r>
      <w:proofErr w:type="spellEnd"/>
      <w:r w:rsidRPr="008C5945">
        <w:rPr>
          <w:rFonts w:ascii="Times New Roman" w:hAnsi="Times New Roman" w:cs="Times New Roman"/>
          <w:sz w:val="24"/>
          <w:szCs w:val="24"/>
          <w:lang w:val="en-US"/>
        </w:rPr>
        <w:t xml:space="preserve"> </w:t>
      </w:r>
      <w:proofErr w:type="spellStart"/>
      <w:r w:rsidRPr="008C5945">
        <w:rPr>
          <w:rFonts w:ascii="Times New Roman" w:hAnsi="Times New Roman" w:cs="Times New Roman"/>
          <w:sz w:val="24"/>
          <w:szCs w:val="24"/>
          <w:lang w:val="en-US"/>
        </w:rPr>
        <w:t>apologiya</w:t>
      </w:r>
      <w:proofErr w:type="spellEnd"/>
      <w:r w:rsidRPr="008C5945">
        <w:rPr>
          <w:rFonts w:ascii="Times New Roman" w:hAnsi="Times New Roman" w:cs="Times New Roman"/>
          <w:sz w:val="24"/>
          <w:szCs w:val="24"/>
          <w:lang w:val="en-US"/>
        </w:rPr>
        <w:t xml:space="preserve"> </w:t>
      </w:r>
      <w:proofErr w:type="spellStart"/>
      <w:r w:rsidRPr="008C5945">
        <w:rPr>
          <w:rFonts w:ascii="Times New Roman" w:hAnsi="Times New Roman" w:cs="Times New Roman"/>
          <w:sz w:val="24"/>
          <w:szCs w:val="24"/>
          <w:lang w:val="en-US"/>
        </w:rPr>
        <w:t>nepopulyarnogo</w:t>
      </w:r>
      <w:proofErr w:type="spellEnd"/>
      <w:r w:rsidRPr="008C5945">
        <w:rPr>
          <w:rFonts w:ascii="Times New Roman" w:hAnsi="Times New Roman" w:cs="Times New Roman"/>
          <w:sz w:val="24"/>
          <w:szCs w:val="24"/>
          <w:lang w:val="en-US"/>
        </w:rPr>
        <w:t xml:space="preserve"> </w:t>
      </w:r>
      <w:proofErr w:type="spellStart"/>
      <w:r w:rsidRPr="008C5945">
        <w:rPr>
          <w:rFonts w:ascii="Times New Roman" w:hAnsi="Times New Roman" w:cs="Times New Roman"/>
          <w:sz w:val="24"/>
          <w:szCs w:val="24"/>
          <w:lang w:val="en-US"/>
        </w:rPr>
        <w:t>politicheskogo</w:t>
      </w:r>
      <w:proofErr w:type="spellEnd"/>
      <w:r w:rsidRPr="008C5945">
        <w:rPr>
          <w:rFonts w:ascii="Times New Roman" w:hAnsi="Times New Roman" w:cs="Times New Roman"/>
          <w:sz w:val="24"/>
          <w:szCs w:val="24"/>
          <w:lang w:val="en-US"/>
        </w:rPr>
        <w:t xml:space="preserve"> </w:t>
      </w:r>
      <w:proofErr w:type="spellStart"/>
      <w:r w:rsidRPr="008C5945">
        <w:rPr>
          <w:rFonts w:ascii="Times New Roman" w:hAnsi="Times New Roman" w:cs="Times New Roman"/>
          <w:sz w:val="24"/>
          <w:szCs w:val="24"/>
          <w:lang w:val="en-US"/>
        </w:rPr>
        <w:t>resheniya</w:t>
      </w:r>
      <w:proofErr w:type="spellEnd"/>
      <w:r w:rsidRPr="008C5945">
        <w:rPr>
          <w:rFonts w:ascii="Times New Roman" w:hAnsi="Times New Roman" w:cs="Times New Roman"/>
          <w:sz w:val="24"/>
          <w:szCs w:val="24"/>
          <w:lang w:val="en-US"/>
        </w:rPr>
        <w:t xml:space="preserve"> [Political discourse and apolog</w:t>
      </w:r>
      <w:r w:rsidR="008C5945">
        <w:rPr>
          <w:rFonts w:ascii="Times New Roman" w:hAnsi="Times New Roman" w:cs="Times New Roman"/>
          <w:sz w:val="24"/>
          <w:szCs w:val="24"/>
          <w:lang w:val="en-US"/>
        </w:rPr>
        <w:t xml:space="preserve">y of an unpopular decision], pp. 11-18, </w:t>
      </w:r>
      <w:proofErr w:type="spellStart"/>
      <w:r w:rsidRPr="00CF1811">
        <w:rPr>
          <w:rFonts w:ascii="Times New Roman" w:hAnsi="Times New Roman" w:cs="Times New Roman"/>
          <w:i/>
          <w:iCs/>
          <w:sz w:val="24"/>
          <w:szCs w:val="24"/>
          <w:lang w:val="en-US"/>
        </w:rPr>
        <w:t>Po</w:t>
      </w:r>
      <w:r w:rsidR="008C5945" w:rsidRPr="00CF1811">
        <w:rPr>
          <w:rFonts w:ascii="Times New Roman" w:hAnsi="Times New Roman" w:cs="Times New Roman"/>
          <w:i/>
          <w:iCs/>
          <w:sz w:val="24"/>
          <w:szCs w:val="24"/>
          <w:lang w:val="en-US"/>
        </w:rPr>
        <w:t>liticheskaya</w:t>
      </w:r>
      <w:proofErr w:type="spellEnd"/>
      <w:r w:rsidR="008C5945" w:rsidRPr="00CF1811">
        <w:rPr>
          <w:rFonts w:ascii="Times New Roman" w:hAnsi="Times New Roman" w:cs="Times New Roman"/>
          <w:i/>
          <w:iCs/>
          <w:sz w:val="24"/>
          <w:szCs w:val="24"/>
          <w:lang w:val="en-US"/>
        </w:rPr>
        <w:t xml:space="preserve"> </w:t>
      </w:r>
      <w:proofErr w:type="spellStart"/>
      <w:r w:rsidR="008C5945" w:rsidRPr="00CF1811">
        <w:rPr>
          <w:rFonts w:ascii="Times New Roman" w:hAnsi="Times New Roman" w:cs="Times New Roman"/>
          <w:i/>
          <w:iCs/>
          <w:sz w:val="24"/>
          <w:szCs w:val="24"/>
          <w:lang w:val="en-US"/>
        </w:rPr>
        <w:t>lingvistika</w:t>
      </w:r>
      <w:proofErr w:type="spellEnd"/>
      <w:r w:rsidR="008C5945">
        <w:rPr>
          <w:rFonts w:ascii="Times New Roman" w:hAnsi="Times New Roman" w:cs="Times New Roman"/>
          <w:sz w:val="24"/>
          <w:szCs w:val="24"/>
          <w:lang w:val="en-US"/>
        </w:rPr>
        <w:t xml:space="preserve">, Vol. 2 </w:t>
      </w:r>
      <w:r w:rsidRPr="008C5945">
        <w:rPr>
          <w:rFonts w:ascii="Times New Roman" w:hAnsi="Times New Roman" w:cs="Times New Roman"/>
          <w:sz w:val="24"/>
          <w:szCs w:val="24"/>
          <w:lang w:val="en-US"/>
        </w:rPr>
        <w:t>(in Russian)</w:t>
      </w:r>
      <w:r w:rsidR="00D670BD">
        <w:rPr>
          <w:rFonts w:ascii="Times New Roman" w:hAnsi="Times New Roman" w:cs="Times New Roman"/>
          <w:sz w:val="24"/>
          <w:szCs w:val="24"/>
          <w:lang w:val="en-US"/>
        </w:rPr>
        <w:t>.</w:t>
      </w:r>
    </w:p>
    <w:p w14:paraId="2A8BF7D9" w14:textId="77777777" w:rsidR="00E179D0" w:rsidRPr="008C5945" w:rsidRDefault="00E179D0" w:rsidP="008C5945">
      <w:pPr>
        <w:ind w:right="566" w:firstLine="360"/>
        <w:jc w:val="both"/>
        <w:rPr>
          <w:rFonts w:ascii="Times New Roman" w:hAnsi="Times New Roman" w:cs="Times New Roman"/>
          <w:sz w:val="24"/>
          <w:szCs w:val="24"/>
          <w:lang w:val="en-US"/>
        </w:rPr>
      </w:pPr>
      <w:proofErr w:type="spellStart"/>
      <w:r w:rsidRPr="008C5945">
        <w:rPr>
          <w:rFonts w:ascii="Times New Roman" w:hAnsi="Times New Roman" w:cs="Times New Roman"/>
          <w:sz w:val="24"/>
          <w:szCs w:val="24"/>
          <w:lang w:val="en-US"/>
        </w:rPr>
        <w:t>Aslund</w:t>
      </w:r>
      <w:proofErr w:type="spellEnd"/>
      <w:r w:rsidR="00D670BD">
        <w:rPr>
          <w:rFonts w:ascii="Times New Roman" w:hAnsi="Times New Roman" w:cs="Times New Roman"/>
          <w:sz w:val="24"/>
          <w:szCs w:val="24"/>
          <w:lang w:val="en-US"/>
        </w:rPr>
        <w:t>,</w:t>
      </w:r>
      <w:r w:rsidRPr="008C5945">
        <w:rPr>
          <w:rFonts w:ascii="Times New Roman" w:hAnsi="Times New Roman" w:cs="Times New Roman"/>
          <w:sz w:val="24"/>
          <w:szCs w:val="24"/>
          <w:lang w:val="en-US"/>
        </w:rPr>
        <w:t xml:space="preserve"> A. </w:t>
      </w:r>
      <w:r w:rsidR="00D670BD">
        <w:rPr>
          <w:rFonts w:ascii="Times New Roman" w:hAnsi="Times New Roman" w:cs="Times New Roman"/>
          <w:sz w:val="24"/>
          <w:szCs w:val="24"/>
          <w:lang w:val="en-US"/>
        </w:rPr>
        <w:t xml:space="preserve">(1994) </w:t>
      </w:r>
      <w:r w:rsidRPr="008C5945">
        <w:rPr>
          <w:rFonts w:ascii="Times New Roman" w:hAnsi="Times New Roman" w:cs="Times New Roman"/>
          <w:sz w:val="24"/>
          <w:szCs w:val="24"/>
          <w:lang w:val="en-US"/>
        </w:rPr>
        <w:t>The Role of the State</w:t>
      </w:r>
      <w:r w:rsidR="00D670BD">
        <w:rPr>
          <w:rFonts w:ascii="Times New Roman" w:hAnsi="Times New Roman" w:cs="Times New Roman"/>
          <w:sz w:val="24"/>
          <w:szCs w:val="24"/>
          <w:lang w:val="en-US"/>
        </w:rPr>
        <w:t xml:space="preserve"> in Transition to Capitalism (in) J. Moore </w:t>
      </w:r>
      <w:r w:rsidRPr="008C5945">
        <w:rPr>
          <w:rFonts w:ascii="Times New Roman" w:hAnsi="Times New Roman" w:cs="Times New Roman"/>
          <w:sz w:val="24"/>
          <w:szCs w:val="24"/>
          <w:lang w:val="en-US"/>
        </w:rPr>
        <w:t xml:space="preserve">(ed.). </w:t>
      </w:r>
      <w:r w:rsidR="00CF1811" w:rsidRPr="00CF1811">
        <w:rPr>
          <w:rFonts w:ascii="Times New Roman" w:hAnsi="Times New Roman" w:cs="Times New Roman"/>
          <w:i/>
          <w:iCs/>
          <w:sz w:val="24"/>
          <w:szCs w:val="24"/>
          <w:lang w:val="en-US"/>
        </w:rPr>
        <w:t>Legacies</w:t>
      </w:r>
      <w:r w:rsidR="00D670BD" w:rsidRPr="00CF1811">
        <w:rPr>
          <w:rFonts w:ascii="Times New Roman" w:hAnsi="Times New Roman" w:cs="Times New Roman"/>
          <w:i/>
          <w:iCs/>
          <w:sz w:val="24"/>
          <w:szCs w:val="24"/>
          <w:lang w:val="en-US"/>
        </w:rPr>
        <w:t xml:space="preserve"> of the Collapse of Marxism</w:t>
      </w:r>
      <w:r w:rsidR="00D670BD">
        <w:rPr>
          <w:rFonts w:ascii="Times New Roman" w:hAnsi="Times New Roman" w:cs="Times New Roman"/>
          <w:sz w:val="24"/>
          <w:szCs w:val="24"/>
          <w:lang w:val="en-US"/>
        </w:rPr>
        <w:t>. London: M.E. Sharpe.</w:t>
      </w:r>
    </w:p>
    <w:p w14:paraId="56B00A29" w14:textId="77777777" w:rsidR="00E179D0" w:rsidRPr="008C5945" w:rsidRDefault="00E179D0" w:rsidP="008C5945">
      <w:pPr>
        <w:ind w:right="566" w:firstLine="360"/>
        <w:jc w:val="both"/>
        <w:rPr>
          <w:rFonts w:ascii="Times New Roman" w:hAnsi="Times New Roman" w:cs="Times New Roman"/>
          <w:sz w:val="24"/>
          <w:szCs w:val="24"/>
          <w:lang w:val="en-US"/>
        </w:rPr>
      </w:pPr>
      <w:r w:rsidRPr="008C5945">
        <w:rPr>
          <w:rFonts w:ascii="Times New Roman" w:hAnsi="Times New Roman" w:cs="Times New Roman"/>
          <w:sz w:val="24"/>
          <w:szCs w:val="24"/>
          <w:lang w:val="en-US"/>
        </w:rPr>
        <w:t>Beetham</w:t>
      </w:r>
      <w:r w:rsidR="00D670BD">
        <w:rPr>
          <w:rFonts w:ascii="Times New Roman" w:hAnsi="Times New Roman" w:cs="Times New Roman"/>
          <w:sz w:val="24"/>
          <w:szCs w:val="24"/>
          <w:lang w:val="en-US"/>
        </w:rPr>
        <w:t>,</w:t>
      </w:r>
      <w:r w:rsidRPr="008C5945">
        <w:rPr>
          <w:rFonts w:ascii="Times New Roman" w:hAnsi="Times New Roman" w:cs="Times New Roman"/>
          <w:sz w:val="24"/>
          <w:szCs w:val="24"/>
          <w:lang w:val="en-US"/>
        </w:rPr>
        <w:t xml:space="preserve"> D. </w:t>
      </w:r>
      <w:r w:rsidR="00D670BD">
        <w:rPr>
          <w:rFonts w:ascii="Times New Roman" w:hAnsi="Times New Roman" w:cs="Times New Roman"/>
          <w:sz w:val="24"/>
          <w:szCs w:val="24"/>
          <w:lang w:val="en-US"/>
        </w:rPr>
        <w:t xml:space="preserve">(1991) </w:t>
      </w:r>
      <w:r w:rsidRPr="00CF1811">
        <w:rPr>
          <w:rFonts w:ascii="Times New Roman" w:hAnsi="Times New Roman" w:cs="Times New Roman"/>
          <w:i/>
          <w:iCs/>
          <w:sz w:val="24"/>
          <w:szCs w:val="24"/>
          <w:lang w:val="en-US"/>
        </w:rPr>
        <w:t>The Legitimation of Pow</w:t>
      </w:r>
      <w:r w:rsidR="00D670BD" w:rsidRPr="00CF1811">
        <w:rPr>
          <w:rFonts w:ascii="Times New Roman" w:hAnsi="Times New Roman" w:cs="Times New Roman"/>
          <w:i/>
          <w:iCs/>
          <w:sz w:val="24"/>
          <w:szCs w:val="24"/>
          <w:lang w:val="en-US"/>
        </w:rPr>
        <w:t>er</w:t>
      </w:r>
      <w:r w:rsidR="00D670BD">
        <w:rPr>
          <w:rFonts w:ascii="Times New Roman" w:hAnsi="Times New Roman" w:cs="Times New Roman"/>
          <w:sz w:val="24"/>
          <w:szCs w:val="24"/>
          <w:lang w:val="en-US"/>
        </w:rPr>
        <w:t>. Macmillan, Basingstoke</w:t>
      </w:r>
      <w:r w:rsidRPr="008C5945">
        <w:rPr>
          <w:rFonts w:ascii="Times New Roman" w:hAnsi="Times New Roman" w:cs="Times New Roman"/>
          <w:sz w:val="24"/>
          <w:szCs w:val="24"/>
          <w:lang w:val="en-US"/>
        </w:rPr>
        <w:t xml:space="preserve">. </w:t>
      </w:r>
    </w:p>
    <w:p w14:paraId="3A82A7ED" w14:textId="77777777" w:rsidR="00E179D0" w:rsidRPr="008C5945" w:rsidRDefault="00E179D0" w:rsidP="008C5945">
      <w:pPr>
        <w:ind w:right="566" w:firstLine="360"/>
        <w:jc w:val="both"/>
        <w:rPr>
          <w:rFonts w:ascii="Times New Roman" w:hAnsi="Times New Roman" w:cs="Times New Roman"/>
          <w:sz w:val="24"/>
          <w:szCs w:val="24"/>
          <w:lang w:val="en-US"/>
        </w:rPr>
      </w:pPr>
      <w:proofErr w:type="spellStart"/>
      <w:r w:rsidRPr="008C5945">
        <w:rPr>
          <w:rFonts w:ascii="Times New Roman" w:hAnsi="Times New Roman" w:cs="Times New Roman"/>
          <w:sz w:val="24"/>
          <w:szCs w:val="24"/>
          <w:lang w:val="en-US"/>
        </w:rPr>
        <w:t>Beschloss</w:t>
      </w:r>
      <w:proofErr w:type="spellEnd"/>
      <w:r w:rsidR="00D670BD">
        <w:rPr>
          <w:rFonts w:ascii="Times New Roman" w:hAnsi="Times New Roman" w:cs="Times New Roman"/>
          <w:sz w:val="24"/>
          <w:szCs w:val="24"/>
          <w:lang w:val="en-US"/>
        </w:rPr>
        <w:t>,</w:t>
      </w:r>
      <w:r w:rsidRPr="008C5945">
        <w:rPr>
          <w:rFonts w:ascii="Times New Roman" w:hAnsi="Times New Roman" w:cs="Times New Roman"/>
          <w:sz w:val="24"/>
          <w:szCs w:val="24"/>
          <w:lang w:val="en-US"/>
        </w:rPr>
        <w:t xml:space="preserve"> M.R. </w:t>
      </w:r>
      <w:r w:rsidR="00D670BD">
        <w:rPr>
          <w:rFonts w:ascii="Times New Roman" w:hAnsi="Times New Roman" w:cs="Times New Roman"/>
          <w:sz w:val="24"/>
          <w:szCs w:val="24"/>
          <w:lang w:val="en-US"/>
        </w:rPr>
        <w:t xml:space="preserve">(2018) </w:t>
      </w:r>
      <w:r w:rsidRPr="00CF1811">
        <w:rPr>
          <w:rFonts w:ascii="Times New Roman" w:hAnsi="Times New Roman" w:cs="Times New Roman"/>
          <w:i/>
          <w:iCs/>
          <w:sz w:val="24"/>
          <w:szCs w:val="24"/>
          <w:lang w:val="en-US"/>
        </w:rPr>
        <w:t>Presiden</w:t>
      </w:r>
      <w:r w:rsidR="00D670BD" w:rsidRPr="00CF1811">
        <w:rPr>
          <w:rFonts w:ascii="Times New Roman" w:hAnsi="Times New Roman" w:cs="Times New Roman"/>
          <w:i/>
          <w:iCs/>
          <w:sz w:val="24"/>
          <w:szCs w:val="24"/>
          <w:lang w:val="en-US"/>
        </w:rPr>
        <w:t>ts of War</w:t>
      </w:r>
      <w:r w:rsidR="00D670BD">
        <w:rPr>
          <w:rFonts w:ascii="Times New Roman" w:hAnsi="Times New Roman" w:cs="Times New Roman"/>
          <w:sz w:val="24"/>
          <w:szCs w:val="24"/>
          <w:lang w:val="en-US"/>
        </w:rPr>
        <w:t>. New York: Crown</w:t>
      </w:r>
      <w:r w:rsidRPr="008C5945">
        <w:rPr>
          <w:rFonts w:ascii="Times New Roman" w:hAnsi="Times New Roman" w:cs="Times New Roman"/>
          <w:sz w:val="24"/>
          <w:szCs w:val="24"/>
          <w:lang w:val="en-US"/>
        </w:rPr>
        <w:t xml:space="preserve">. </w:t>
      </w:r>
    </w:p>
    <w:p w14:paraId="4171118E" w14:textId="77777777" w:rsidR="00E179D0" w:rsidRPr="008C5945" w:rsidRDefault="00E179D0" w:rsidP="008C5945">
      <w:pPr>
        <w:ind w:right="566" w:firstLine="360"/>
        <w:jc w:val="both"/>
        <w:rPr>
          <w:rFonts w:ascii="Times New Roman" w:hAnsi="Times New Roman" w:cs="Times New Roman"/>
          <w:sz w:val="24"/>
          <w:szCs w:val="24"/>
          <w:lang w:val="en-US"/>
        </w:rPr>
      </w:pPr>
      <w:proofErr w:type="spellStart"/>
      <w:r w:rsidRPr="008C5945">
        <w:rPr>
          <w:rFonts w:ascii="Times New Roman" w:hAnsi="Times New Roman" w:cs="Times New Roman"/>
          <w:sz w:val="24"/>
          <w:szCs w:val="24"/>
          <w:lang w:val="en-US"/>
        </w:rPr>
        <w:lastRenderedPageBreak/>
        <w:t>Churashova</w:t>
      </w:r>
      <w:proofErr w:type="spellEnd"/>
      <w:r w:rsidR="00D670BD">
        <w:rPr>
          <w:rFonts w:ascii="Times New Roman" w:hAnsi="Times New Roman" w:cs="Times New Roman"/>
          <w:sz w:val="24"/>
          <w:szCs w:val="24"/>
          <w:lang w:val="en-US"/>
        </w:rPr>
        <w:t>,</w:t>
      </w:r>
      <w:r w:rsidRPr="008C5945">
        <w:rPr>
          <w:rFonts w:ascii="Times New Roman" w:hAnsi="Times New Roman" w:cs="Times New Roman"/>
          <w:sz w:val="24"/>
          <w:szCs w:val="24"/>
          <w:lang w:val="en-US"/>
        </w:rPr>
        <w:t xml:space="preserve"> </w:t>
      </w:r>
      <w:proofErr w:type="spellStart"/>
      <w:r w:rsidRPr="008C5945">
        <w:rPr>
          <w:rFonts w:ascii="Times New Roman" w:hAnsi="Times New Roman" w:cs="Times New Roman"/>
          <w:sz w:val="24"/>
          <w:szCs w:val="24"/>
          <w:lang w:val="en-US"/>
        </w:rPr>
        <w:t>Ye.A</w:t>
      </w:r>
      <w:proofErr w:type="spellEnd"/>
      <w:r w:rsidRPr="008C5945">
        <w:rPr>
          <w:rFonts w:ascii="Times New Roman" w:hAnsi="Times New Roman" w:cs="Times New Roman"/>
          <w:sz w:val="24"/>
          <w:szCs w:val="24"/>
          <w:lang w:val="en-US"/>
        </w:rPr>
        <w:t xml:space="preserve">. </w:t>
      </w:r>
      <w:r w:rsidR="00D670BD">
        <w:rPr>
          <w:rFonts w:ascii="Times New Roman" w:hAnsi="Times New Roman" w:cs="Times New Roman"/>
          <w:sz w:val="24"/>
          <w:szCs w:val="24"/>
          <w:lang w:val="en-US"/>
        </w:rPr>
        <w:t xml:space="preserve">(2013) </w:t>
      </w:r>
      <w:proofErr w:type="spellStart"/>
      <w:r w:rsidRPr="00CF1811">
        <w:rPr>
          <w:rFonts w:ascii="Times New Roman" w:hAnsi="Times New Roman" w:cs="Times New Roman"/>
          <w:i/>
          <w:iCs/>
          <w:sz w:val="24"/>
          <w:szCs w:val="24"/>
          <w:lang w:val="en-US"/>
        </w:rPr>
        <w:t>Diskursivnyye</w:t>
      </w:r>
      <w:proofErr w:type="spellEnd"/>
      <w:r w:rsidRPr="00CF1811">
        <w:rPr>
          <w:rFonts w:ascii="Times New Roman" w:hAnsi="Times New Roman" w:cs="Times New Roman"/>
          <w:i/>
          <w:iCs/>
          <w:sz w:val="24"/>
          <w:szCs w:val="24"/>
          <w:lang w:val="en-US"/>
        </w:rPr>
        <w:t xml:space="preserve"> </w:t>
      </w:r>
      <w:proofErr w:type="spellStart"/>
      <w:r w:rsidRPr="00CF1811">
        <w:rPr>
          <w:rFonts w:ascii="Times New Roman" w:hAnsi="Times New Roman" w:cs="Times New Roman"/>
          <w:i/>
          <w:iCs/>
          <w:sz w:val="24"/>
          <w:szCs w:val="24"/>
          <w:lang w:val="en-US"/>
        </w:rPr>
        <w:t>strategii</w:t>
      </w:r>
      <w:proofErr w:type="spellEnd"/>
      <w:r w:rsidRPr="00CF1811">
        <w:rPr>
          <w:rFonts w:ascii="Times New Roman" w:hAnsi="Times New Roman" w:cs="Times New Roman"/>
          <w:i/>
          <w:iCs/>
          <w:sz w:val="24"/>
          <w:szCs w:val="24"/>
          <w:lang w:val="en-US"/>
        </w:rPr>
        <w:t xml:space="preserve"> </w:t>
      </w:r>
      <w:proofErr w:type="spellStart"/>
      <w:r w:rsidRPr="00CF1811">
        <w:rPr>
          <w:rFonts w:ascii="Times New Roman" w:hAnsi="Times New Roman" w:cs="Times New Roman"/>
          <w:i/>
          <w:iCs/>
          <w:sz w:val="24"/>
          <w:szCs w:val="24"/>
          <w:lang w:val="en-US"/>
        </w:rPr>
        <w:t>politicheskoy</w:t>
      </w:r>
      <w:proofErr w:type="spellEnd"/>
      <w:r w:rsidRPr="00CF1811">
        <w:rPr>
          <w:rFonts w:ascii="Times New Roman" w:hAnsi="Times New Roman" w:cs="Times New Roman"/>
          <w:i/>
          <w:iCs/>
          <w:sz w:val="24"/>
          <w:szCs w:val="24"/>
          <w:lang w:val="en-US"/>
        </w:rPr>
        <w:t xml:space="preserve"> </w:t>
      </w:r>
      <w:proofErr w:type="spellStart"/>
      <w:r w:rsidRPr="00CF1811">
        <w:rPr>
          <w:rFonts w:ascii="Times New Roman" w:hAnsi="Times New Roman" w:cs="Times New Roman"/>
          <w:i/>
          <w:iCs/>
          <w:sz w:val="24"/>
          <w:szCs w:val="24"/>
          <w:lang w:val="en-US"/>
        </w:rPr>
        <w:t>kommunikatsii</w:t>
      </w:r>
      <w:proofErr w:type="spellEnd"/>
      <w:r w:rsidRPr="00CF1811">
        <w:rPr>
          <w:rFonts w:ascii="Times New Roman" w:hAnsi="Times New Roman" w:cs="Times New Roman"/>
          <w:i/>
          <w:iCs/>
          <w:sz w:val="24"/>
          <w:szCs w:val="24"/>
          <w:lang w:val="en-US"/>
        </w:rPr>
        <w:t xml:space="preserve"> v </w:t>
      </w:r>
      <w:proofErr w:type="spellStart"/>
      <w:r w:rsidRPr="00CF1811">
        <w:rPr>
          <w:rFonts w:ascii="Times New Roman" w:hAnsi="Times New Roman" w:cs="Times New Roman"/>
          <w:i/>
          <w:iCs/>
          <w:sz w:val="24"/>
          <w:szCs w:val="24"/>
          <w:lang w:val="en-US"/>
        </w:rPr>
        <w:t>kr</w:t>
      </w:r>
      <w:r w:rsidR="00CF1811" w:rsidRPr="00CF1811">
        <w:rPr>
          <w:rFonts w:ascii="Times New Roman" w:hAnsi="Times New Roman" w:cs="Times New Roman"/>
          <w:i/>
          <w:iCs/>
          <w:sz w:val="24"/>
          <w:szCs w:val="24"/>
          <w:lang w:val="en-US"/>
        </w:rPr>
        <w:t>izisnoy</w:t>
      </w:r>
      <w:proofErr w:type="spellEnd"/>
      <w:r w:rsidR="00CF1811" w:rsidRPr="00CF1811">
        <w:rPr>
          <w:rFonts w:ascii="Times New Roman" w:hAnsi="Times New Roman" w:cs="Times New Roman"/>
          <w:i/>
          <w:iCs/>
          <w:sz w:val="24"/>
          <w:szCs w:val="24"/>
          <w:lang w:val="en-US"/>
        </w:rPr>
        <w:t xml:space="preserve"> </w:t>
      </w:r>
      <w:proofErr w:type="spellStart"/>
      <w:r w:rsidR="00CF1811" w:rsidRPr="00CF1811">
        <w:rPr>
          <w:rFonts w:ascii="Times New Roman" w:hAnsi="Times New Roman" w:cs="Times New Roman"/>
          <w:i/>
          <w:iCs/>
          <w:sz w:val="24"/>
          <w:szCs w:val="24"/>
          <w:lang w:val="en-US"/>
        </w:rPr>
        <w:t>situatsii</w:t>
      </w:r>
      <w:proofErr w:type="spellEnd"/>
      <w:r w:rsidR="00CF1811" w:rsidRPr="00CF1811">
        <w:rPr>
          <w:rFonts w:ascii="Times New Roman" w:hAnsi="Times New Roman" w:cs="Times New Roman"/>
          <w:i/>
          <w:iCs/>
          <w:sz w:val="24"/>
          <w:szCs w:val="24"/>
          <w:lang w:val="en-US"/>
        </w:rPr>
        <w:t xml:space="preserve"> </w:t>
      </w:r>
      <w:r w:rsidR="00CF1811">
        <w:rPr>
          <w:rFonts w:ascii="Times New Roman" w:hAnsi="Times New Roman" w:cs="Times New Roman"/>
          <w:sz w:val="24"/>
          <w:szCs w:val="24"/>
          <w:lang w:val="en-US"/>
        </w:rPr>
        <w:t>[Discursive st</w:t>
      </w:r>
      <w:r w:rsidRPr="008C5945">
        <w:rPr>
          <w:rFonts w:ascii="Times New Roman" w:hAnsi="Times New Roman" w:cs="Times New Roman"/>
          <w:sz w:val="24"/>
          <w:szCs w:val="24"/>
          <w:lang w:val="en-US"/>
        </w:rPr>
        <w:t xml:space="preserve">rategies </w:t>
      </w:r>
      <w:r w:rsidR="00CF1811">
        <w:rPr>
          <w:rFonts w:ascii="Times New Roman" w:hAnsi="Times New Roman" w:cs="Times New Roman"/>
          <w:sz w:val="24"/>
          <w:szCs w:val="24"/>
          <w:lang w:val="en-US"/>
        </w:rPr>
        <w:t>for political Communication in c</w:t>
      </w:r>
      <w:r w:rsidR="00D670BD">
        <w:rPr>
          <w:rFonts w:ascii="Times New Roman" w:hAnsi="Times New Roman" w:cs="Times New Roman"/>
          <w:sz w:val="24"/>
          <w:szCs w:val="24"/>
          <w:lang w:val="en-US"/>
        </w:rPr>
        <w:t>risis</w:t>
      </w:r>
      <w:r w:rsidR="00CF1811">
        <w:rPr>
          <w:rFonts w:ascii="Times New Roman" w:hAnsi="Times New Roman" w:cs="Times New Roman"/>
          <w:sz w:val="24"/>
          <w:szCs w:val="24"/>
          <w:lang w:val="en-US"/>
        </w:rPr>
        <w:t xml:space="preserve"> situations</w:t>
      </w:r>
      <w:r w:rsidR="00D670BD">
        <w:rPr>
          <w:rFonts w:ascii="Times New Roman" w:hAnsi="Times New Roman" w:cs="Times New Roman"/>
          <w:sz w:val="24"/>
          <w:szCs w:val="24"/>
          <w:lang w:val="en-US"/>
        </w:rPr>
        <w:t xml:space="preserve">]. PhD thesis. Kazan </w:t>
      </w:r>
      <w:r w:rsidRPr="008C5945">
        <w:rPr>
          <w:rFonts w:ascii="Times New Roman" w:hAnsi="Times New Roman" w:cs="Times New Roman"/>
          <w:sz w:val="24"/>
          <w:szCs w:val="24"/>
          <w:lang w:val="en-US"/>
        </w:rPr>
        <w:t>(in Russian).</w:t>
      </w:r>
    </w:p>
    <w:p w14:paraId="29BB41FD" w14:textId="77777777" w:rsidR="00E179D0" w:rsidRPr="008C5945" w:rsidRDefault="00E179D0" w:rsidP="00CF1811">
      <w:pPr>
        <w:ind w:right="566" w:firstLine="360"/>
        <w:jc w:val="both"/>
        <w:rPr>
          <w:rFonts w:ascii="Times New Roman" w:hAnsi="Times New Roman" w:cs="Times New Roman"/>
          <w:sz w:val="24"/>
          <w:szCs w:val="24"/>
          <w:lang w:val="en-US"/>
        </w:rPr>
      </w:pPr>
      <w:proofErr w:type="spellStart"/>
      <w:r w:rsidRPr="008C5945">
        <w:rPr>
          <w:rFonts w:ascii="Times New Roman" w:hAnsi="Times New Roman" w:cs="Times New Roman"/>
          <w:sz w:val="24"/>
          <w:szCs w:val="24"/>
          <w:lang w:val="en-US"/>
        </w:rPr>
        <w:t>Kaser</w:t>
      </w:r>
      <w:proofErr w:type="spellEnd"/>
      <w:r w:rsidR="00D670BD">
        <w:rPr>
          <w:rFonts w:ascii="Times New Roman" w:hAnsi="Times New Roman" w:cs="Times New Roman"/>
          <w:sz w:val="24"/>
          <w:szCs w:val="24"/>
          <w:lang w:val="en-US"/>
        </w:rPr>
        <w:t>,</w:t>
      </w:r>
      <w:r w:rsidRPr="008C5945">
        <w:rPr>
          <w:rFonts w:ascii="Times New Roman" w:hAnsi="Times New Roman" w:cs="Times New Roman"/>
          <w:sz w:val="24"/>
          <w:szCs w:val="24"/>
          <w:lang w:val="en-US"/>
        </w:rPr>
        <w:t xml:space="preserve"> M. </w:t>
      </w:r>
      <w:r w:rsidR="00D670BD">
        <w:rPr>
          <w:rFonts w:ascii="Times New Roman" w:hAnsi="Times New Roman" w:cs="Times New Roman"/>
          <w:sz w:val="24"/>
          <w:szCs w:val="24"/>
          <w:lang w:val="en-US"/>
        </w:rPr>
        <w:t xml:space="preserve">(1997) </w:t>
      </w:r>
      <w:r w:rsidR="00CF1811">
        <w:rPr>
          <w:rFonts w:ascii="Times New Roman" w:hAnsi="Times New Roman" w:cs="Times New Roman"/>
          <w:sz w:val="24"/>
          <w:szCs w:val="24"/>
          <w:lang w:val="en-US"/>
        </w:rPr>
        <w:t>Economic T</w:t>
      </w:r>
      <w:r w:rsidRPr="008C5945">
        <w:rPr>
          <w:rFonts w:ascii="Times New Roman" w:hAnsi="Times New Roman" w:cs="Times New Roman"/>
          <w:sz w:val="24"/>
          <w:szCs w:val="24"/>
          <w:lang w:val="en-US"/>
        </w:rPr>
        <w:t>ransition in</w:t>
      </w:r>
      <w:r w:rsidR="00D670BD">
        <w:rPr>
          <w:rFonts w:ascii="Times New Roman" w:hAnsi="Times New Roman" w:cs="Times New Roman"/>
          <w:sz w:val="24"/>
          <w:szCs w:val="24"/>
          <w:lang w:val="en-US"/>
        </w:rPr>
        <w:t xml:space="preserve"> </w:t>
      </w:r>
      <w:r w:rsidR="00CF1811">
        <w:rPr>
          <w:rFonts w:ascii="Times New Roman" w:hAnsi="Times New Roman" w:cs="Times New Roman"/>
          <w:sz w:val="24"/>
          <w:szCs w:val="24"/>
          <w:lang w:val="en-US"/>
        </w:rPr>
        <w:t>Six Central Asian E</w:t>
      </w:r>
      <w:r w:rsidR="00D670BD">
        <w:rPr>
          <w:rFonts w:ascii="Times New Roman" w:hAnsi="Times New Roman" w:cs="Times New Roman"/>
          <w:sz w:val="24"/>
          <w:szCs w:val="24"/>
          <w:lang w:val="en-US"/>
        </w:rPr>
        <w:t xml:space="preserve">conomies, pp. 5-26, </w:t>
      </w:r>
      <w:r w:rsidR="00D670BD" w:rsidRPr="00D670BD">
        <w:rPr>
          <w:rFonts w:ascii="Times New Roman" w:hAnsi="Times New Roman" w:cs="Times New Roman"/>
          <w:i/>
          <w:iCs/>
          <w:sz w:val="24"/>
          <w:szCs w:val="24"/>
          <w:lang w:val="en-US"/>
        </w:rPr>
        <w:t>Central Asian Survey</w:t>
      </w:r>
      <w:r w:rsidR="00D670BD">
        <w:rPr>
          <w:rFonts w:ascii="Times New Roman" w:hAnsi="Times New Roman" w:cs="Times New Roman"/>
          <w:sz w:val="24"/>
          <w:szCs w:val="24"/>
          <w:lang w:val="en-US"/>
        </w:rPr>
        <w:t>, Vol. 16</w:t>
      </w:r>
      <w:r w:rsidRPr="008C5945">
        <w:rPr>
          <w:rFonts w:ascii="Times New Roman" w:hAnsi="Times New Roman" w:cs="Times New Roman"/>
          <w:sz w:val="24"/>
          <w:szCs w:val="24"/>
          <w:lang w:val="en-US"/>
        </w:rPr>
        <w:t xml:space="preserve">. </w:t>
      </w:r>
    </w:p>
    <w:p w14:paraId="0FDF52BE" w14:textId="77777777" w:rsidR="00E179D0" w:rsidRPr="008C5945" w:rsidRDefault="00E179D0" w:rsidP="008C5945">
      <w:pPr>
        <w:ind w:right="566" w:firstLine="360"/>
        <w:jc w:val="both"/>
        <w:rPr>
          <w:rFonts w:ascii="Times New Roman" w:hAnsi="Times New Roman" w:cs="Times New Roman"/>
          <w:sz w:val="24"/>
          <w:szCs w:val="24"/>
          <w:lang w:val="en-US"/>
        </w:rPr>
      </w:pPr>
      <w:proofErr w:type="spellStart"/>
      <w:r w:rsidRPr="008C5945">
        <w:rPr>
          <w:rFonts w:ascii="Times New Roman" w:hAnsi="Times New Roman" w:cs="Times New Roman"/>
          <w:sz w:val="24"/>
          <w:szCs w:val="24"/>
          <w:lang w:val="en-US"/>
        </w:rPr>
        <w:t>Kostina</w:t>
      </w:r>
      <w:proofErr w:type="spellEnd"/>
      <w:r w:rsidRPr="008C5945">
        <w:rPr>
          <w:rFonts w:ascii="Times New Roman" w:hAnsi="Times New Roman" w:cs="Times New Roman"/>
          <w:sz w:val="24"/>
          <w:szCs w:val="24"/>
          <w:lang w:val="en-US"/>
        </w:rPr>
        <w:t xml:space="preserve"> K.K. </w:t>
      </w:r>
      <w:r w:rsidR="00D670BD">
        <w:rPr>
          <w:rFonts w:ascii="Times New Roman" w:hAnsi="Times New Roman" w:cs="Times New Roman"/>
          <w:sz w:val="24"/>
          <w:szCs w:val="24"/>
          <w:lang w:val="en-US"/>
        </w:rPr>
        <w:t xml:space="preserve">(2007) </w:t>
      </w:r>
      <w:proofErr w:type="spellStart"/>
      <w:r w:rsidRPr="008C5945">
        <w:rPr>
          <w:rFonts w:ascii="Times New Roman" w:hAnsi="Times New Roman" w:cs="Times New Roman"/>
          <w:sz w:val="24"/>
          <w:szCs w:val="24"/>
          <w:lang w:val="en-US"/>
        </w:rPr>
        <w:t>Tekhnologiya</w:t>
      </w:r>
      <w:proofErr w:type="spellEnd"/>
      <w:r w:rsidRPr="008C5945">
        <w:rPr>
          <w:rFonts w:ascii="Times New Roman" w:hAnsi="Times New Roman" w:cs="Times New Roman"/>
          <w:sz w:val="24"/>
          <w:szCs w:val="24"/>
          <w:lang w:val="en-US"/>
        </w:rPr>
        <w:t xml:space="preserve"> </w:t>
      </w:r>
      <w:proofErr w:type="spellStart"/>
      <w:r w:rsidRPr="008C5945">
        <w:rPr>
          <w:rFonts w:ascii="Times New Roman" w:hAnsi="Times New Roman" w:cs="Times New Roman"/>
          <w:sz w:val="24"/>
          <w:szCs w:val="24"/>
          <w:lang w:val="en-US"/>
        </w:rPr>
        <w:t>prinyatiya</w:t>
      </w:r>
      <w:proofErr w:type="spellEnd"/>
      <w:r w:rsidRPr="008C5945">
        <w:rPr>
          <w:rFonts w:ascii="Times New Roman" w:hAnsi="Times New Roman" w:cs="Times New Roman"/>
          <w:sz w:val="24"/>
          <w:szCs w:val="24"/>
          <w:lang w:val="en-US"/>
        </w:rPr>
        <w:t xml:space="preserve"> </w:t>
      </w:r>
      <w:proofErr w:type="spellStart"/>
      <w:r w:rsidRPr="008C5945">
        <w:rPr>
          <w:rFonts w:ascii="Times New Roman" w:hAnsi="Times New Roman" w:cs="Times New Roman"/>
          <w:sz w:val="24"/>
          <w:szCs w:val="24"/>
          <w:lang w:val="en-US"/>
        </w:rPr>
        <w:t>i</w:t>
      </w:r>
      <w:proofErr w:type="spellEnd"/>
      <w:r w:rsidRPr="008C5945">
        <w:rPr>
          <w:rFonts w:ascii="Times New Roman" w:hAnsi="Times New Roman" w:cs="Times New Roman"/>
          <w:sz w:val="24"/>
          <w:szCs w:val="24"/>
          <w:lang w:val="en-US"/>
        </w:rPr>
        <w:t xml:space="preserve"> </w:t>
      </w:r>
      <w:proofErr w:type="spellStart"/>
      <w:r w:rsidRPr="008C5945">
        <w:rPr>
          <w:rFonts w:ascii="Times New Roman" w:hAnsi="Times New Roman" w:cs="Times New Roman"/>
          <w:sz w:val="24"/>
          <w:szCs w:val="24"/>
          <w:lang w:val="en-US"/>
        </w:rPr>
        <w:t>realizatsii</w:t>
      </w:r>
      <w:proofErr w:type="spellEnd"/>
      <w:r w:rsidRPr="008C5945">
        <w:rPr>
          <w:rFonts w:ascii="Times New Roman" w:hAnsi="Times New Roman" w:cs="Times New Roman"/>
          <w:sz w:val="24"/>
          <w:szCs w:val="24"/>
          <w:lang w:val="en-US"/>
        </w:rPr>
        <w:t xml:space="preserve"> </w:t>
      </w:r>
      <w:proofErr w:type="spellStart"/>
      <w:r w:rsidRPr="008C5945">
        <w:rPr>
          <w:rFonts w:ascii="Times New Roman" w:hAnsi="Times New Roman" w:cs="Times New Roman"/>
          <w:sz w:val="24"/>
          <w:szCs w:val="24"/>
          <w:lang w:val="en-US"/>
        </w:rPr>
        <w:t>nepopulyarnykh</w:t>
      </w:r>
      <w:proofErr w:type="spellEnd"/>
      <w:r w:rsidRPr="008C5945">
        <w:rPr>
          <w:rFonts w:ascii="Times New Roman" w:hAnsi="Times New Roman" w:cs="Times New Roman"/>
          <w:sz w:val="24"/>
          <w:szCs w:val="24"/>
          <w:lang w:val="en-US"/>
        </w:rPr>
        <w:t xml:space="preserve"> </w:t>
      </w:r>
      <w:proofErr w:type="spellStart"/>
      <w:r w:rsidRPr="008C5945">
        <w:rPr>
          <w:rFonts w:ascii="Times New Roman" w:hAnsi="Times New Roman" w:cs="Times New Roman"/>
          <w:sz w:val="24"/>
          <w:szCs w:val="24"/>
          <w:lang w:val="en-US"/>
        </w:rPr>
        <w:t>politicheskikh</w:t>
      </w:r>
      <w:proofErr w:type="spellEnd"/>
      <w:r w:rsidRPr="008C5945">
        <w:rPr>
          <w:rFonts w:ascii="Times New Roman" w:hAnsi="Times New Roman" w:cs="Times New Roman"/>
          <w:sz w:val="24"/>
          <w:szCs w:val="24"/>
          <w:lang w:val="en-US"/>
        </w:rPr>
        <w:t xml:space="preserve"> </w:t>
      </w:r>
      <w:proofErr w:type="spellStart"/>
      <w:r w:rsidRPr="008C5945">
        <w:rPr>
          <w:rFonts w:ascii="Times New Roman" w:hAnsi="Times New Roman" w:cs="Times New Roman"/>
          <w:sz w:val="24"/>
          <w:szCs w:val="24"/>
          <w:lang w:val="en-US"/>
        </w:rPr>
        <w:t>resheniy</w:t>
      </w:r>
      <w:proofErr w:type="spellEnd"/>
      <w:r w:rsidRPr="008C5945">
        <w:rPr>
          <w:rFonts w:ascii="Times New Roman" w:hAnsi="Times New Roman" w:cs="Times New Roman"/>
          <w:sz w:val="24"/>
          <w:szCs w:val="24"/>
          <w:lang w:val="en-US"/>
        </w:rPr>
        <w:t xml:space="preserve"> [Technology </w:t>
      </w:r>
      <w:r w:rsidR="00CF1811">
        <w:rPr>
          <w:rFonts w:ascii="Times New Roman" w:hAnsi="Times New Roman" w:cs="Times New Roman"/>
          <w:sz w:val="24"/>
          <w:szCs w:val="24"/>
          <w:lang w:val="en-US"/>
        </w:rPr>
        <w:t xml:space="preserve">of </w:t>
      </w:r>
      <w:r w:rsidRPr="008C5945">
        <w:rPr>
          <w:rFonts w:ascii="Times New Roman" w:hAnsi="Times New Roman" w:cs="Times New Roman"/>
          <w:sz w:val="24"/>
          <w:szCs w:val="24"/>
          <w:lang w:val="en-US"/>
        </w:rPr>
        <w:t>adoption and implementation of unpopular political decisions</w:t>
      </w:r>
      <w:r w:rsidR="00D670BD">
        <w:rPr>
          <w:rFonts w:ascii="Times New Roman" w:hAnsi="Times New Roman" w:cs="Times New Roman"/>
          <w:sz w:val="24"/>
          <w:szCs w:val="24"/>
          <w:lang w:val="en-US"/>
        </w:rPr>
        <w:t xml:space="preserve">]. Ph.D. thesis. Saratov </w:t>
      </w:r>
      <w:r w:rsidRPr="008C5945">
        <w:rPr>
          <w:rFonts w:ascii="Times New Roman" w:hAnsi="Times New Roman" w:cs="Times New Roman"/>
          <w:sz w:val="24"/>
          <w:szCs w:val="24"/>
          <w:lang w:val="en-US"/>
        </w:rPr>
        <w:t>(in Russian)</w:t>
      </w:r>
    </w:p>
    <w:p w14:paraId="0575EF9C" w14:textId="77777777" w:rsidR="00E179D0" w:rsidRPr="008C5945" w:rsidRDefault="00E179D0" w:rsidP="008C5945">
      <w:pPr>
        <w:ind w:right="566" w:firstLine="360"/>
        <w:jc w:val="both"/>
        <w:rPr>
          <w:rFonts w:ascii="Times New Roman" w:hAnsi="Times New Roman" w:cs="Times New Roman"/>
          <w:sz w:val="24"/>
          <w:szCs w:val="24"/>
          <w:lang w:val="en-US"/>
        </w:rPr>
      </w:pPr>
      <w:proofErr w:type="spellStart"/>
      <w:r w:rsidRPr="008C5945">
        <w:rPr>
          <w:rFonts w:ascii="Times New Roman" w:hAnsi="Times New Roman" w:cs="Times New Roman"/>
          <w:sz w:val="24"/>
          <w:szCs w:val="24"/>
          <w:lang w:val="en-US"/>
        </w:rPr>
        <w:t>Levchenkov</w:t>
      </w:r>
      <w:proofErr w:type="spellEnd"/>
      <w:r w:rsidRPr="008C5945">
        <w:rPr>
          <w:rFonts w:ascii="Times New Roman" w:hAnsi="Times New Roman" w:cs="Times New Roman"/>
          <w:sz w:val="24"/>
          <w:szCs w:val="24"/>
          <w:lang w:val="en-US"/>
        </w:rPr>
        <w:t xml:space="preserve"> A.I. </w:t>
      </w:r>
      <w:r w:rsidR="00D670BD">
        <w:rPr>
          <w:rFonts w:ascii="Times New Roman" w:hAnsi="Times New Roman" w:cs="Times New Roman"/>
          <w:sz w:val="24"/>
          <w:szCs w:val="24"/>
          <w:lang w:val="en-US"/>
        </w:rPr>
        <w:t xml:space="preserve">(2014) </w:t>
      </w:r>
      <w:proofErr w:type="spellStart"/>
      <w:r w:rsidRPr="008C5945">
        <w:rPr>
          <w:rFonts w:ascii="Times New Roman" w:hAnsi="Times New Roman" w:cs="Times New Roman"/>
          <w:sz w:val="24"/>
          <w:szCs w:val="24"/>
          <w:lang w:val="en-US"/>
        </w:rPr>
        <w:t>Gosudarstvo</w:t>
      </w:r>
      <w:proofErr w:type="spellEnd"/>
      <w:r w:rsidRPr="008C5945">
        <w:rPr>
          <w:rFonts w:ascii="Times New Roman" w:hAnsi="Times New Roman" w:cs="Times New Roman"/>
          <w:sz w:val="24"/>
          <w:szCs w:val="24"/>
          <w:lang w:val="en-US"/>
        </w:rPr>
        <w:t xml:space="preserve"> </w:t>
      </w:r>
      <w:proofErr w:type="spellStart"/>
      <w:r w:rsidRPr="008C5945">
        <w:rPr>
          <w:rFonts w:ascii="Times New Roman" w:hAnsi="Times New Roman" w:cs="Times New Roman"/>
          <w:sz w:val="24"/>
          <w:szCs w:val="24"/>
          <w:lang w:val="en-US"/>
        </w:rPr>
        <w:t>perekhodno</w:t>
      </w:r>
      <w:r w:rsidR="00D670BD">
        <w:rPr>
          <w:rFonts w:ascii="Times New Roman" w:hAnsi="Times New Roman" w:cs="Times New Roman"/>
          <w:sz w:val="24"/>
          <w:szCs w:val="24"/>
          <w:lang w:val="en-US"/>
        </w:rPr>
        <w:t>go</w:t>
      </w:r>
      <w:proofErr w:type="spellEnd"/>
      <w:r w:rsidR="00D670BD">
        <w:rPr>
          <w:rFonts w:ascii="Times New Roman" w:hAnsi="Times New Roman" w:cs="Times New Roman"/>
          <w:sz w:val="24"/>
          <w:szCs w:val="24"/>
          <w:lang w:val="en-US"/>
        </w:rPr>
        <w:t xml:space="preserve"> </w:t>
      </w:r>
      <w:proofErr w:type="spellStart"/>
      <w:r w:rsidR="00D670BD">
        <w:rPr>
          <w:rFonts w:ascii="Times New Roman" w:hAnsi="Times New Roman" w:cs="Times New Roman"/>
          <w:sz w:val="24"/>
          <w:szCs w:val="24"/>
          <w:lang w:val="en-US"/>
        </w:rPr>
        <w:t>tipa</w:t>
      </w:r>
      <w:proofErr w:type="spellEnd"/>
      <w:r w:rsidR="00D670BD">
        <w:rPr>
          <w:rFonts w:ascii="Times New Roman" w:hAnsi="Times New Roman" w:cs="Times New Roman"/>
          <w:sz w:val="24"/>
          <w:szCs w:val="24"/>
          <w:lang w:val="en-US"/>
        </w:rPr>
        <w:t xml:space="preserve"> [Transitional State], pp. 20-25, </w:t>
      </w:r>
      <w:proofErr w:type="spellStart"/>
      <w:r w:rsidR="00D670BD" w:rsidRPr="00D670BD">
        <w:rPr>
          <w:rFonts w:ascii="Times New Roman" w:hAnsi="Times New Roman" w:cs="Times New Roman"/>
          <w:i/>
          <w:iCs/>
          <w:sz w:val="24"/>
          <w:szCs w:val="24"/>
          <w:lang w:val="en-US"/>
        </w:rPr>
        <w:t>Yurist-Pravoved</w:t>
      </w:r>
      <w:proofErr w:type="spellEnd"/>
      <w:r w:rsidR="00D670BD">
        <w:rPr>
          <w:rFonts w:ascii="Times New Roman" w:hAnsi="Times New Roman" w:cs="Times New Roman"/>
          <w:sz w:val="24"/>
          <w:szCs w:val="24"/>
          <w:lang w:val="en-US"/>
        </w:rPr>
        <w:t>. 2014, 2 (63)</w:t>
      </w:r>
      <w:r w:rsidRPr="008C5945">
        <w:rPr>
          <w:rFonts w:ascii="Times New Roman" w:hAnsi="Times New Roman" w:cs="Times New Roman"/>
          <w:sz w:val="24"/>
          <w:szCs w:val="24"/>
          <w:lang w:val="en-US"/>
        </w:rPr>
        <w:t xml:space="preserve"> (in Russian)</w:t>
      </w:r>
      <w:r w:rsidR="00D670BD">
        <w:rPr>
          <w:rFonts w:ascii="Times New Roman" w:hAnsi="Times New Roman" w:cs="Times New Roman"/>
          <w:sz w:val="24"/>
          <w:szCs w:val="24"/>
          <w:lang w:val="en-US"/>
        </w:rPr>
        <w:t>.</w:t>
      </w:r>
    </w:p>
    <w:p w14:paraId="1875EA13" w14:textId="77777777" w:rsidR="00E179D0" w:rsidRPr="008C5945" w:rsidRDefault="00E179D0" w:rsidP="00CF1811">
      <w:pPr>
        <w:ind w:right="566" w:firstLine="360"/>
        <w:jc w:val="both"/>
        <w:rPr>
          <w:rFonts w:ascii="Times New Roman" w:hAnsi="Times New Roman" w:cs="Times New Roman"/>
          <w:sz w:val="24"/>
          <w:szCs w:val="24"/>
          <w:lang w:val="en-US"/>
        </w:rPr>
      </w:pPr>
      <w:r w:rsidRPr="008C5945">
        <w:rPr>
          <w:rFonts w:ascii="Times New Roman" w:hAnsi="Times New Roman" w:cs="Times New Roman"/>
          <w:sz w:val="24"/>
          <w:szCs w:val="24"/>
          <w:lang w:val="en-US"/>
        </w:rPr>
        <w:t>Medvedev</w:t>
      </w:r>
      <w:r w:rsidR="00D670BD">
        <w:rPr>
          <w:rFonts w:ascii="Times New Roman" w:hAnsi="Times New Roman" w:cs="Times New Roman"/>
          <w:sz w:val="24"/>
          <w:szCs w:val="24"/>
          <w:lang w:val="en-US"/>
        </w:rPr>
        <w:t>,</w:t>
      </w:r>
      <w:r w:rsidRPr="008C5945">
        <w:rPr>
          <w:rFonts w:ascii="Times New Roman" w:hAnsi="Times New Roman" w:cs="Times New Roman"/>
          <w:sz w:val="24"/>
          <w:szCs w:val="24"/>
          <w:lang w:val="en-US"/>
        </w:rPr>
        <w:t xml:space="preserve"> D.A. </w:t>
      </w:r>
      <w:r w:rsidR="00D670BD">
        <w:rPr>
          <w:rFonts w:ascii="Times New Roman" w:hAnsi="Times New Roman" w:cs="Times New Roman"/>
          <w:sz w:val="24"/>
          <w:szCs w:val="24"/>
          <w:lang w:val="en-US"/>
        </w:rPr>
        <w:t xml:space="preserve">(2018) </w:t>
      </w:r>
      <w:r w:rsidR="00CF1811" w:rsidRPr="008C5945">
        <w:rPr>
          <w:rFonts w:ascii="Times New Roman" w:hAnsi="Times New Roman" w:cs="Times New Roman"/>
          <w:sz w:val="24"/>
          <w:szCs w:val="24"/>
          <w:lang w:val="en-US"/>
        </w:rPr>
        <w:t xml:space="preserve">Rossiya-2024: </w:t>
      </w:r>
      <w:proofErr w:type="spellStart"/>
      <w:r w:rsidR="00CF1811" w:rsidRPr="008C5945">
        <w:rPr>
          <w:rFonts w:ascii="Times New Roman" w:hAnsi="Times New Roman" w:cs="Times New Roman"/>
          <w:sz w:val="24"/>
          <w:szCs w:val="24"/>
          <w:lang w:val="en-US"/>
        </w:rPr>
        <w:t>strategiya</w:t>
      </w:r>
      <w:proofErr w:type="spellEnd"/>
      <w:r w:rsidR="00CF1811" w:rsidRPr="008C5945">
        <w:rPr>
          <w:rFonts w:ascii="Times New Roman" w:hAnsi="Times New Roman" w:cs="Times New Roman"/>
          <w:sz w:val="24"/>
          <w:szCs w:val="24"/>
          <w:lang w:val="en-US"/>
        </w:rPr>
        <w:t xml:space="preserve"> </w:t>
      </w:r>
      <w:proofErr w:type="spellStart"/>
      <w:r w:rsidR="00CF1811" w:rsidRPr="008C5945">
        <w:rPr>
          <w:rFonts w:ascii="Times New Roman" w:hAnsi="Times New Roman" w:cs="Times New Roman"/>
          <w:sz w:val="24"/>
          <w:szCs w:val="24"/>
          <w:lang w:val="en-US"/>
        </w:rPr>
        <w:t>sotsial'n</w:t>
      </w:r>
      <w:r w:rsidR="00CF1811">
        <w:rPr>
          <w:rFonts w:ascii="Times New Roman" w:hAnsi="Times New Roman" w:cs="Times New Roman"/>
          <w:sz w:val="24"/>
          <w:szCs w:val="24"/>
          <w:lang w:val="en-US"/>
        </w:rPr>
        <w:t>o-ekonomicheskogo</w:t>
      </w:r>
      <w:proofErr w:type="spellEnd"/>
      <w:r w:rsidR="00CF1811">
        <w:rPr>
          <w:rFonts w:ascii="Times New Roman" w:hAnsi="Times New Roman" w:cs="Times New Roman"/>
          <w:sz w:val="24"/>
          <w:szCs w:val="24"/>
          <w:lang w:val="en-US"/>
        </w:rPr>
        <w:t xml:space="preserve"> </w:t>
      </w:r>
      <w:proofErr w:type="spellStart"/>
      <w:r w:rsidR="00CF1811">
        <w:rPr>
          <w:rFonts w:ascii="Times New Roman" w:hAnsi="Times New Roman" w:cs="Times New Roman"/>
          <w:sz w:val="24"/>
          <w:szCs w:val="24"/>
          <w:lang w:val="en-US"/>
        </w:rPr>
        <w:t>razvitiya</w:t>
      </w:r>
      <w:proofErr w:type="spellEnd"/>
      <w:r w:rsidR="00CF1811" w:rsidRPr="008C5945">
        <w:rPr>
          <w:rFonts w:ascii="Times New Roman" w:hAnsi="Times New Roman" w:cs="Times New Roman"/>
          <w:sz w:val="24"/>
          <w:szCs w:val="24"/>
          <w:lang w:val="en-US"/>
        </w:rPr>
        <w:t xml:space="preserve"> </w:t>
      </w:r>
      <w:r w:rsidR="00CF1811">
        <w:rPr>
          <w:rFonts w:ascii="Times New Roman" w:hAnsi="Times New Roman" w:cs="Times New Roman"/>
          <w:sz w:val="24"/>
          <w:szCs w:val="24"/>
          <w:lang w:val="en-US"/>
        </w:rPr>
        <w:t>[</w:t>
      </w:r>
      <w:r w:rsidRPr="008C5945">
        <w:rPr>
          <w:rFonts w:ascii="Times New Roman" w:hAnsi="Times New Roman" w:cs="Times New Roman"/>
          <w:sz w:val="24"/>
          <w:szCs w:val="24"/>
          <w:lang w:val="en-US"/>
        </w:rPr>
        <w:t xml:space="preserve">Russia-2024: </w:t>
      </w:r>
      <w:r w:rsidR="00CF1811">
        <w:rPr>
          <w:rFonts w:ascii="Times New Roman" w:hAnsi="Times New Roman" w:cs="Times New Roman"/>
          <w:sz w:val="24"/>
          <w:szCs w:val="24"/>
          <w:lang w:val="en-US"/>
        </w:rPr>
        <w:t>The s</w:t>
      </w:r>
      <w:r w:rsidRPr="008C5945">
        <w:rPr>
          <w:rFonts w:ascii="Times New Roman" w:hAnsi="Times New Roman" w:cs="Times New Roman"/>
          <w:sz w:val="24"/>
          <w:szCs w:val="24"/>
          <w:lang w:val="en-US"/>
        </w:rPr>
        <w:t>trategy of s</w:t>
      </w:r>
      <w:r w:rsidR="00CF1811">
        <w:rPr>
          <w:rFonts w:ascii="Times New Roman" w:hAnsi="Times New Roman" w:cs="Times New Roman"/>
          <w:sz w:val="24"/>
          <w:szCs w:val="24"/>
          <w:lang w:val="en-US"/>
        </w:rPr>
        <w:t>ocial and economic development</w:t>
      </w:r>
      <w:r w:rsidR="00D670BD">
        <w:rPr>
          <w:rFonts w:ascii="Times New Roman" w:hAnsi="Times New Roman" w:cs="Times New Roman"/>
          <w:sz w:val="24"/>
          <w:szCs w:val="24"/>
          <w:lang w:val="en-US"/>
        </w:rPr>
        <w:t xml:space="preserve">], pp. 5-28, </w:t>
      </w:r>
      <w:proofErr w:type="spellStart"/>
      <w:r w:rsidR="00D670BD" w:rsidRPr="00D670BD">
        <w:rPr>
          <w:rFonts w:ascii="Times New Roman" w:hAnsi="Times New Roman" w:cs="Times New Roman"/>
          <w:i/>
          <w:iCs/>
          <w:sz w:val="24"/>
          <w:szCs w:val="24"/>
          <w:lang w:val="en-US"/>
        </w:rPr>
        <w:t>Voprosy</w:t>
      </w:r>
      <w:proofErr w:type="spellEnd"/>
      <w:r w:rsidR="00D670BD" w:rsidRPr="00D670BD">
        <w:rPr>
          <w:rFonts w:ascii="Times New Roman" w:hAnsi="Times New Roman" w:cs="Times New Roman"/>
          <w:i/>
          <w:iCs/>
          <w:sz w:val="24"/>
          <w:szCs w:val="24"/>
          <w:lang w:val="en-US"/>
        </w:rPr>
        <w:t xml:space="preserve"> </w:t>
      </w:r>
      <w:proofErr w:type="spellStart"/>
      <w:r w:rsidR="00D670BD" w:rsidRPr="00D670BD">
        <w:rPr>
          <w:rFonts w:ascii="Times New Roman" w:hAnsi="Times New Roman" w:cs="Times New Roman"/>
          <w:i/>
          <w:iCs/>
          <w:sz w:val="24"/>
          <w:szCs w:val="24"/>
          <w:lang w:val="en-US"/>
        </w:rPr>
        <w:t>ekonomiki</w:t>
      </w:r>
      <w:proofErr w:type="spellEnd"/>
      <w:r w:rsidR="00D670BD">
        <w:rPr>
          <w:rFonts w:ascii="Times New Roman" w:hAnsi="Times New Roman" w:cs="Times New Roman"/>
          <w:sz w:val="24"/>
          <w:szCs w:val="24"/>
          <w:lang w:val="en-US"/>
        </w:rPr>
        <w:t xml:space="preserve">. 2018, 10 </w:t>
      </w:r>
      <w:r w:rsidRPr="008C5945">
        <w:rPr>
          <w:rFonts w:ascii="Times New Roman" w:hAnsi="Times New Roman" w:cs="Times New Roman"/>
          <w:sz w:val="24"/>
          <w:szCs w:val="24"/>
          <w:lang w:val="en-US"/>
        </w:rPr>
        <w:t>(In Russian)</w:t>
      </w:r>
    </w:p>
    <w:p w14:paraId="7EA1896E" w14:textId="77777777" w:rsidR="00E179D0" w:rsidRPr="008C5945" w:rsidRDefault="00E179D0" w:rsidP="008C5945">
      <w:pPr>
        <w:ind w:right="566" w:firstLine="360"/>
        <w:jc w:val="both"/>
        <w:rPr>
          <w:rFonts w:ascii="Times New Roman" w:hAnsi="Times New Roman" w:cs="Times New Roman"/>
          <w:sz w:val="24"/>
          <w:szCs w:val="24"/>
          <w:lang w:val="en-US"/>
        </w:rPr>
      </w:pPr>
      <w:proofErr w:type="spellStart"/>
      <w:r w:rsidRPr="008C5945">
        <w:rPr>
          <w:rFonts w:ascii="Times New Roman" w:hAnsi="Times New Roman" w:cs="Times New Roman"/>
          <w:sz w:val="24"/>
          <w:szCs w:val="24"/>
          <w:lang w:val="en-US"/>
        </w:rPr>
        <w:t>Philipov</w:t>
      </w:r>
      <w:proofErr w:type="spellEnd"/>
      <w:r w:rsidR="00D670BD">
        <w:rPr>
          <w:rFonts w:ascii="Times New Roman" w:hAnsi="Times New Roman" w:cs="Times New Roman"/>
          <w:sz w:val="24"/>
          <w:szCs w:val="24"/>
          <w:lang w:val="en-US"/>
        </w:rPr>
        <w:t xml:space="preserve">, D. &amp; J. </w:t>
      </w:r>
      <w:proofErr w:type="spellStart"/>
      <w:r w:rsidR="00D670BD">
        <w:rPr>
          <w:rFonts w:ascii="Times New Roman" w:hAnsi="Times New Roman" w:cs="Times New Roman"/>
          <w:sz w:val="24"/>
          <w:szCs w:val="24"/>
          <w:lang w:val="en-US"/>
        </w:rPr>
        <w:t>Dorbritz</w:t>
      </w:r>
      <w:proofErr w:type="spellEnd"/>
      <w:r w:rsidR="00D670BD">
        <w:rPr>
          <w:rFonts w:ascii="Times New Roman" w:hAnsi="Times New Roman" w:cs="Times New Roman"/>
          <w:sz w:val="24"/>
          <w:szCs w:val="24"/>
          <w:lang w:val="en-US"/>
        </w:rPr>
        <w:t xml:space="preserve"> (2003) </w:t>
      </w:r>
      <w:r w:rsidRPr="00CF1811">
        <w:rPr>
          <w:rFonts w:ascii="Times New Roman" w:hAnsi="Times New Roman" w:cs="Times New Roman"/>
          <w:i/>
          <w:iCs/>
          <w:sz w:val="24"/>
          <w:szCs w:val="24"/>
          <w:lang w:val="en-US"/>
        </w:rPr>
        <w:t>Demographic Consequences of Economic Transition in Countries of Central and Eastern Europe</w:t>
      </w:r>
      <w:r w:rsidRPr="008C5945">
        <w:rPr>
          <w:rFonts w:ascii="Times New Roman" w:hAnsi="Times New Roman" w:cs="Times New Roman"/>
          <w:sz w:val="24"/>
          <w:szCs w:val="24"/>
          <w:lang w:val="en-US"/>
        </w:rPr>
        <w:t xml:space="preserve">. </w:t>
      </w:r>
      <w:r w:rsidRPr="008C5945">
        <w:rPr>
          <w:rFonts w:ascii="Times New Roman" w:hAnsi="Times New Roman" w:cs="Times New Roman"/>
          <w:color w:val="000000"/>
          <w:sz w:val="24"/>
          <w:szCs w:val="24"/>
          <w:shd w:val="clear" w:color="auto" w:fill="FFFFFF"/>
          <w:lang w:val="en-US"/>
        </w:rPr>
        <w:t>Council of Europe.</w:t>
      </w:r>
      <w:r w:rsidRPr="008C5945">
        <w:rPr>
          <w:rFonts w:ascii="Times New Roman" w:hAnsi="Times New Roman" w:cs="Times New Roman"/>
          <w:sz w:val="24"/>
          <w:szCs w:val="24"/>
          <w:lang w:val="en-US"/>
        </w:rPr>
        <w:t xml:space="preserve"> </w:t>
      </w:r>
      <w:r w:rsidR="00CF1811">
        <w:rPr>
          <w:rFonts w:ascii="Times New Roman" w:hAnsi="Times New Roman" w:cs="Times New Roman"/>
          <w:sz w:val="24"/>
          <w:szCs w:val="24"/>
          <w:lang w:val="en-US"/>
        </w:rPr>
        <w:t xml:space="preserve">Strasbourg. </w:t>
      </w:r>
    </w:p>
    <w:p w14:paraId="16223973" w14:textId="77777777" w:rsidR="00E179D0" w:rsidRPr="008C5945" w:rsidRDefault="00E179D0" w:rsidP="00CF1811">
      <w:pPr>
        <w:ind w:right="566" w:firstLine="360"/>
        <w:jc w:val="both"/>
        <w:rPr>
          <w:rFonts w:ascii="Times New Roman" w:hAnsi="Times New Roman" w:cs="Times New Roman"/>
          <w:sz w:val="24"/>
          <w:szCs w:val="24"/>
          <w:lang w:val="en-US"/>
        </w:rPr>
      </w:pPr>
      <w:r w:rsidRPr="00CF1811">
        <w:rPr>
          <w:rFonts w:ascii="Times New Roman" w:hAnsi="Times New Roman" w:cs="Times New Roman"/>
          <w:i/>
          <w:iCs/>
          <w:sz w:val="24"/>
          <w:szCs w:val="24"/>
          <w:lang w:val="en-US"/>
        </w:rPr>
        <w:t xml:space="preserve">Report of the Committee on Political Technologies of the RASO. </w:t>
      </w:r>
      <w:proofErr w:type="spellStart"/>
      <w:r w:rsidRPr="00CF1811">
        <w:rPr>
          <w:rFonts w:ascii="Times New Roman" w:hAnsi="Times New Roman" w:cs="Times New Roman"/>
          <w:i/>
          <w:iCs/>
          <w:sz w:val="24"/>
          <w:szCs w:val="24"/>
          <w:lang w:val="en-US"/>
        </w:rPr>
        <w:t>Instrumenty</w:t>
      </w:r>
      <w:proofErr w:type="spellEnd"/>
      <w:r w:rsidRPr="00CF1811">
        <w:rPr>
          <w:rFonts w:ascii="Times New Roman" w:hAnsi="Times New Roman" w:cs="Times New Roman"/>
          <w:i/>
          <w:iCs/>
          <w:sz w:val="24"/>
          <w:szCs w:val="24"/>
          <w:lang w:val="en-US"/>
        </w:rPr>
        <w:t xml:space="preserve"> </w:t>
      </w:r>
      <w:proofErr w:type="spellStart"/>
      <w:r w:rsidRPr="00CF1811">
        <w:rPr>
          <w:rFonts w:ascii="Times New Roman" w:hAnsi="Times New Roman" w:cs="Times New Roman"/>
          <w:i/>
          <w:iCs/>
          <w:sz w:val="24"/>
          <w:szCs w:val="24"/>
          <w:lang w:val="en-US"/>
        </w:rPr>
        <w:t>izbiratelnoy</w:t>
      </w:r>
      <w:proofErr w:type="spellEnd"/>
      <w:r w:rsidRPr="00CF1811">
        <w:rPr>
          <w:rFonts w:ascii="Times New Roman" w:hAnsi="Times New Roman" w:cs="Times New Roman"/>
          <w:i/>
          <w:iCs/>
          <w:sz w:val="24"/>
          <w:szCs w:val="24"/>
          <w:lang w:val="en-US"/>
        </w:rPr>
        <w:t xml:space="preserve"> </w:t>
      </w:r>
      <w:proofErr w:type="spellStart"/>
      <w:r w:rsidRPr="00CF1811">
        <w:rPr>
          <w:rFonts w:ascii="Times New Roman" w:hAnsi="Times New Roman" w:cs="Times New Roman"/>
          <w:i/>
          <w:iCs/>
          <w:sz w:val="24"/>
          <w:szCs w:val="24"/>
          <w:lang w:val="en-US"/>
        </w:rPr>
        <w:t>kampanii</w:t>
      </w:r>
      <w:proofErr w:type="spellEnd"/>
      <w:r w:rsidRPr="00CF1811">
        <w:rPr>
          <w:rFonts w:ascii="Times New Roman" w:hAnsi="Times New Roman" w:cs="Times New Roman"/>
          <w:i/>
          <w:iCs/>
          <w:sz w:val="24"/>
          <w:szCs w:val="24"/>
          <w:lang w:val="en-US"/>
        </w:rPr>
        <w:t xml:space="preserve">: </w:t>
      </w:r>
      <w:proofErr w:type="spellStart"/>
      <w:r w:rsidRPr="00CF1811">
        <w:rPr>
          <w:rFonts w:ascii="Times New Roman" w:hAnsi="Times New Roman" w:cs="Times New Roman"/>
          <w:i/>
          <w:iCs/>
          <w:sz w:val="24"/>
          <w:szCs w:val="24"/>
          <w:lang w:val="en-US"/>
        </w:rPr>
        <w:t>nastupila</w:t>
      </w:r>
      <w:proofErr w:type="spellEnd"/>
      <w:r w:rsidRPr="00CF1811">
        <w:rPr>
          <w:rFonts w:ascii="Times New Roman" w:hAnsi="Times New Roman" w:cs="Times New Roman"/>
          <w:i/>
          <w:iCs/>
          <w:sz w:val="24"/>
          <w:szCs w:val="24"/>
          <w:lang w:val="en-US"/>
        </w:rPr>
        <w:t xml:space="preserve"> li </w:t>
      </w:r>
      <w:proofErr w:type="spellStart"/>
      <w:r w:rsidR="00D670BD" w:rsidRPr="00CF1811">
        <w:rPr>
          <w:rFonts w:ascii="Times New Roman" w:hAnsi="Times New Roman" w:cs="Times New Roman"/>
          <w:i/>
          <w:iCs/>
          <w:sz w:val="24"/>
          <w:szCs w:val="24"/>
          <w:lang w:val="en-US"/>
        </w:rPr>
        <w:t>novaya</w:t>
      </w:r>
      <w:proofErr w:type="spellEnd"/>
      <w:r w:rsidR="00D670BD" w:rsidRPr="00CF1811">
        <w:rPr>
          <w:rFonts w:ascii="Times New Roman" w:hAnsi="Times New Roman" w:cs="Times New Roman"/>
          <w:i/>
          <w:iCs/>
          <w:sz w:val="24"/>
          <w:szCs w:val="24"/>
          <w:lang w:val="en-US"/>
        </w:rPr>
        <w:t xml:space="preserve"> </w:t>
      </w:r>
      <w:proofErr w:type="spellStart"/>
      <w:r w:rsidR="00D670BD" w:rsidRPr="00CF1811">
        <w:rPr>
          <w:rFonts w:ascii="Times New Roman" w:hAnsi="Times New Roman" w:cs="Times New Roman"/>
          <w:i/>
          <w:iCs/>
          <w:sz w:val="24"/>
          <w:szCs w:val="24"/>
          <w:lang w:val="en-US"/>
        </w:rPr>
        <w:t>politicheskaya</w:t>
      </w:r>
      <w:proofErr w:type="spellEnd"/>
      <w:r w:rsidR="00D670BD" w:rsidRPr="00CF1811">
        <w:rPr>
          <w:rFonts w:ascii="Times New Roman" w:hAnsi="Times New Roman" w:cs="Times New Roman"/>
          <w:i/>
          <w:iCs/>
          <w:sz w:val="24"/>
          <w:szCs w:val="24"/>
          <w:lang w:val="en-US"/>
        </w:rPr>
        <w:t xml:space="preserve"> </w:t>
      </w:r>
      <w:proofErr w:type="spellStart"/>
      <w:r w:rsidR="00D670BD" w:rsidRPr="00CF1811">
        <w:rPr>
          <w:rFonts w:ascii="Times New Roman" w:hAnsi="Times New Roman" w:cs="Times New Roman"/>
          <w:i/>
          <w:iCs/>
          <w:sz w:val="24"/>
          <w:szCs w:val="24"/>
          <w:lang w:val="en-US"/>
        </w:rPr>
        <w:t>real</w:t>
      </w:r>
      <w:r w:rsidR="00CF1811" w:rsidRPr="00CF1811">
        <w:rPr>
          <w:rFonts w:ascii="Times New Roman" w:hAnsi="Times New Roman" w:cs="Times New Roman"/>
          <w:i/>
          <w:iCs/>
          <w:sz w:val="24"/>
          <w:szCs w:val="24"/>
          <w:lang w:val="en-US"/>
        </w:rPr>
        <w:t>’</w:t>
      </w:r>
      <w:r w:rsidR="00D670BD" w:rsidRPr="00CF1811">
        <w:rPr>
          <w:rFonts w:ascii="Times New Roman" w:hAnsi="Times New Roman" w:cs="Times New Roman"/>
          <w:i/>
          <w:iCs/>
          <w:sz w:val="24"/>
          <w:szCs w:val="24"/>
          <w:lang w:val="en-US"/>
        </w:rPr>
        <w:t>nost</w:t>
      </w:r>
      <w:proofErr w:type="spellEnd"/>
      <w:r w:rsidR="00D670BD">
        <w:rPr>
          <w:rFonts w:ascii="Times New Roman" w:hAnsi="Times New Roman" w:cs="Times New Roman"/>
          <w:sz w:val="24"/>
          <w:szCs w:val="24"/>
          <w:lang w:val="en-US"/>
        </w:rPr>
        <w:t xml:space="preserve"> [</w:t>
      </w:r>
      <w:r w:rsidRPr="008C5945">
        <w:rPr>
          <w:rFonts w:ascii="Times New Roman" w:hAnsi="Times New Roman" w:cs="Times New Roman"/>
          <w:sz w:val="24"/>
          <w:szCs w:val="24"/>
          <w:lang w:val="en-US"/>
        </w:rPr>
        <w:t xml:space="preserve">Campaign </w:t>
      </w:r>
      <w:r w:rsidR="00CF1811">
        <w:rPr>
          <w:rFonts w:ascii="Times New Roman" w:hAnsi="Times New Roman" w:cs="Times New Roman"/>
          <w:sz w:val="24"/>
          <w:szCs w:val="24"/>
          <w:lang w:val="en-US"/>
        </w:rPr>
        <w:t xml:space="preserve">election’s </w:t>
      </w:r>
      <w:r w:rsidRPr="008C5945">
        <w:rPr>
          <w:rFonts w:ascii="Times New Roman" w:hAnsi="Times New Roman" w:cs="Times New Roman"/>
          <w:sz w:val="24"/>
          <w:szCs w:val="24"/>
          <w:lang w:val="en-US"/>
        </w:rPr>
        <w:t xml:space="preserve">tools: </w:t>
      </w:r>
      <w:r w:rsidR="00CF1811">
        <w:rPr>
          <w:rFonts w:ascii="Times New Roman" w:hAnsi="Times New Roman" w:cs="Times New Roman"/>
          <w:sz w:val="24"/>
          <w:szCs w:val="24"/>
          <w:lang w:val="en-US"/>
        </w:rPr>
        <w:t xml:space="preserve">if </w:t>
      </w:r>
      <w:r w:rsidRPr="008C5945">
        <w:rPr>
          <w:rFonts w:ascii="Times New Roman" w:hAnsi="Times New Roman" w:cs="Times New Roman"/>
          <w:sz w:val="24"/>
          <w:szCs w:val="24"/>
          <w:lang w:val="en-US"/>
        </w:rPr>
        <w:t xml:space="preserve">a new </w:t>
      </w:r>
      <w:r w:rsidR="00D670BD">
        <w:rPr>
          <w:rFonts w:ascii="Times New Roman" w:hAnsi="Times New Roman" w:cs="Times New Roman"/>
          <w:sz w:val="24"/>
          <w:szCs w:val="24"/>
          <w:lang w:val="en-US"/>
        </w:rPr>
        <w:t>political reality has come],</w:t>
      </w:r>
      <w:r w:rsidRPr="008C5945">
        <w:rPr>
          <w:rFonts w:ascii="Times New Roman" w:hAnsi="Times New Roman" w:cs="Times New Roman"/>
          <w:sz w:val="24"/>
          <w:szCs w:val="24"/>
          <w:lang w:val="en-US"/>
        </w:rPr>
        <w:t xml:space="preserve"> </w:t>
      </w:r>
      <w:hyperlink r:id="rId12" w:history="1">
        <w:r w:rsidRPr="008C5945">
          <w:rPr>
            <w:rStyle w:val="Hyperlink"/>
            <w:rFonts w:ascii="Times New Roman" w:hAnsi="Times New Roman" w:cs="Times New Roman"/>
            <w:sz w:val="24"/>
            <w:szCs w:val="24"/>
            <w:lang w:val="en-US"/>
          </w:rPr>
          <w:t>https://www.raso.ru/news/24388/</w:t>
        </w:r>
      </w:hyperlink>
      <w:r w:rsidRPr="008C5945">
        <w:rPr>
          <w:rFonts w:ascii="Times New Roman" w:hAnsi="Times New Roman" w:cs="Times New Roman"/>
          <w:sz w:val="24"/>
          <w:szCs w:val="24"/>
          <w:lang w:val="en-US"/>
        </w:rPr>
        <w:t xml:space="preserve"> (In Russian)</w:t>
      </w:r>
    </w:p>
    <w:p w14:paraId="3A02A740" w14:textId="77777777" w:rsidR="00E179D0" w:rsidRPr="008C5945" w:rsidRDefault="00E179D0" w:rsidP="008C5945">
      <w:pPr>
        <w:ind w:right="566" w:firstLine="360"/>
        <w:jc w:val="both"/>
        <w:rPr>
          <w:rFonts w:ascii="Times New Roman" w:hAnsi="Times New Roman" w:cs="Times New Roman"/>
          <w:sz w:val="24"/>
          <w:szCs w:val="24"/>
          <w:lang w:val="en-US"/>
        </w:rPr>
      </w:pPr>
      <w:proofErr w:type="spellStart"/>
      <w:r w:rsidRPr="008C5945">
        <w:rPr>
          <w:rFonts w:ascii="Times New Roman" w:hAnsi="Times New Roman" w:cs="Times New Roman"/>
          <w:sz w:val="24"/>
          <w:szCs w:val="24"/>
          <w:lang w:val="en-US"/>
        </w:rPr>
        <w:t>Rosefielde</w:t>
      </w:r>
      <w:proofErr w:type="spellEnd"/>
      <w:r w:rsidR="00D670BD">
        <w:rPr>
          <w:rFonts w:ascii="Times New Roman" w:hAnsi="Times New Roman" w:cs="Times New Roman"/>
          <w:sz w:val="24"/>
          <w:szCs w:val="24"/>
          <w:lang w:val="en-US"/>
        </w:rPr>
        <w:t>,</w:t>
      </w:r>
      <w:r w:rsidRPr="008C5945">
        <w:rPr>
          <w:rFonts w:ascii="Times New Roman" w:hAnsi="Times New Roman" w:cs="Times New Roman"/>
          <w:sz w:val="24"/>
          <w:szCs w:val="24"/>
          <w:lang w:val="en-US"/>
        </w:rPr>
        <w:t xml:space="preserve"> S. </w:t>
      </w:r>
      <w:r w:rsidR="00D670BD">
        <w:rPr>
          <w:rFonts w:ascii="Times New Roman" w:hAnsi="Times New Roman" w:cs="Times New Roman"/>
          <w:sz w:val="24"/>
          <w:szCs w:val="24"/>
          <w:lang w:val="en-US"/>
        </w:rPr>
        <w:t xml:space="preserve">(2001) </w:t>
      </w:r>
      <w:r w:rsidRPr="008C5945">
        <w:rPr>
          <w:rFonts w:ascii="Times New Roman" w:hAnsi="Times New Roman" w:cs="Times New Roman"/>
          <w:sz w:val="24"/>
          <w:szCs w:val="24"/>
          <w:lang w:val="en-US"/>
        </w:rPr>
        <w:t>Premature Deaths: Russia's Radical Economic Tran</w:t>
      </w:r>
      <w:r w:rsidR="00D670BD">
        <w:rPr>
          <w:rFonts w:ascii="Times New Roman" w:hAnsi="Times New Roman" w:cs="Times New Roman"/>
          <w:sz w:val="24"/>
          <w:szCs w:val="24"/>
          <w:lang w:val="en-US"/>
        </w:rPr>
        <w:t xml:space="preserve">sition in Soviet Perspective, pp. 1159-76, </w:t>
      </w:r>
      <w:r w:rsidR="00D670BD" w:rsidRPr="00D670BD">
        <w:rPr>
          <w:rFonts w:ascii="Times New Roman" w:hAnsi="Times New Roman" w:cs="Times New Roman"/>
          <w:i/>
          <w:iCs/>
          <w:sz w:val="24"/>
          <w:szCs w:val="24"/>
          <w:lang w:val="en-US"/>
        </w:rPr>
        <w:t>Europe-Asia Studies</w:t>
      </w:r>
      <w:r w:rsidR="00D670BD">
        <w:rPr>
          <w:rFonts w:ascii="Times New Roman" w:hAnsi="Times New Roman" w:cs="Times New Roman"/>
          <w:sz w:val="24"/>
          <w:szCs w:val="24"/>
          <w:lang w:val="en-US"/>
        </w:rPr>
        <w:t>, 53 (8)</w:t>
      </w:r>
      <w:r w:rsidRPr="008C5945">
        <w:rPr>
          <w:rFonts w:ascii="Times New Roman" w:hAnsi="Times New Roman" w:cs="Times New Roman"/>
          <w:sz w:val="24"/>
          <w:szCs w:val="24"/>
          <w:lang w:val="en-US"/>
        </w:rPr>
        <w:t xml:space="preserve">. </w:t>
      </w:r>
    </w:p>
    <w:p w14:paraId="12D71E1D" w14:textId="77777777" w:rsidR="00E179D0" w:rsidRPr="008C5945" w:rsidRDefault="00E179D0" w:rsidP="008C5945">
      <w:pPr>
        <w:ind w:right="566" w:firstLine="360"/>
        <w:jc w:val="both"/>
        <w:rPr>
          <w:rFonts w:ascii="Times New Roman" w:hAnsi="Times New Roman" w:cs="Times New Roman"/>
          <w:sz w:val="24"/>
          <w:szCs w:val="24"/>
          <w:lang w:val="en-US"/>
        </w:rPr>
      </w:pPr>
      <w:proofErr w:type="spellStart"/>
      <w:r w:rsidRPr="008C5945">
        <w:rPr>
          <w:rFonts w:ascii="Times New Roman" w:hAnsi="Times New Roman" w:cs="Times New Roman"/>
          <w:sz w:val="24"/>
          <w:szCs w:val="24"/>
          <w:lang w:val="en-US"/>
        </w:rPr>
        <w:t>Shabrova</w:t>
      </w:r>
      <w:proofErr w:type="spellEnd"/>
      <w:r w:rsidR="00D670BD">
        <w:rPr>
          <w:rFonts w:ascii="Times New Roman" w:hAnsi="Times New Roman" w:cs="Times New Roman"/>
          <w:sz w:val="24"/>
          <w:szCs w:val="24"/>
          <w:lang w:val="en-US"/>
        </w:rPr>
        <w:t>,</w:t>
      </w:r>
      <w:r w:rsidRPr="008C5945">
        <w:rPr>
          <w:rFonts w:ascii="Times New Roman" w:hAnsi="Times New Roman" w:cs="Times New Roman"/>
          <w:sz w:val="24"/>
          <w:szCs w:val="24"/>
          <w:lang w:val="en-US"/>
        </w:rPr>
        <w:t xml:space="preserve"> N.O. </w:t>
      </w:r>
      <w:r w:rsidR="00D670BD">
        <w:rPr>
          <w:rFonts w:ascii="Times New Roman" w:hAnsi="Times New Roman" w:cs="Times New Roman"/>
          <w:sz w:val="24"/>
          <w:szCs w:val="24"/>
          <w:lang w:val="en-US"/>
        </w:rPr>
        <w:t xml:space="preserve">(2013) </w:t>
      </w:r>
      <w:proofErr w:type="spellStart"/>
      <w:r w:rsidRPr="008C5945">
        <w:rPr>
          <w:rFonts w:ascii="Times New Roman" w:hAnsi="Times New Roman" w:cs="Times New Roman"/>
          <w:sz w:val="24"/>
          <w:szCs w:val="24"/>
          <w:lang w:val="en-US"/>
        </w:rPr>
        <w:t>Nepopulyarnoye</w:t>
      </w:r>
      <w:proofErr w:type="spellEnd"/>
      <w:r w:rsidRPr="008C5945">
        <w:rPr>
          <w:rFonts w:ascii="Times New Roman" w:hAnsi="Times New Roman" w:cs="Times New Roman"/>
          <w:sz w:val="24"/>
          <w:szCs w:val="24"/>
          <w:lang w:val="en-US"/>
        </w:rPr>
        <w:t xml:space="preserve"> </w:t>
      </w:r>
      <w:proofErr w:type="spellStart"/>
      <w:r w:rsidRPr="008C5945">
        <w:rPr>
          <w:rFonts w:ascii="Times New Roman" w:hAnsi="Times New Roman" w:cs="Times New Roman"/>
          <w:sz w:val="24"/>
          <w:szCs w:val="24"/>
          <w:lang w:val="en-US"/>
        </w:rPr>
        <w:t>politicheskoye</w:t>
      </w:r>
      <w:proofErr w:type="spellEnd"/>
      <w:r w:rsidRPr="008C5945">
        <w:rPr>
          <w:rFonts w:ascii="Times New Roman" w:hAnsi="Times New Roman" w:cs="Times New Roman"/>
          <w:sz w:val="24"/>
          <w:szCs w:val="24"/>
          <w:lang w:val="en-US"/>
        </w:rPr>
        <w:t xml:space="preserve"> </w:t>
      </w:r>
      <w:proofErr w:type="spellStart"/>
      <w:r w:rsidRPr="008C5945">
        <w:rPr>
          <w:rFonts w:ascii="Times New Roman" w:hAnsi="Times New Roman" w:cs="Times New Roman"/>
          <w:sz w:val="24"/>
          <w:szCs w:val="24"/>
          <w:lang w:val="en-US"/>
        </w:rPr>
        <w:t>resheniye</w:t>
      </w:r>
      <w:proofErr w:type="spellEnd"/>
      <w:r w:rsidRPr="008C5945">
        <w:rPr>
          <w:rFonts w:ascii="Times New Roman" w:hAnsi="Times New Roman" w:cs="Times New Roman"/>
          <w:sz w:val="24"/>
          <w:szCs w:val="24"/>
          <w:lang w:val="en-US"/>
        </w:rPr>
        <w:t xml:space="preserve"> v </w:t>
      </w:r>
      <w:proofErr w:type="spellStart"/>
      <w:r w:rsidRPr="008C5945">
        <w:rPr>
          <w:rFonts w:ascii="Times New Roman" w:hAnsi="Times New Roman" w:cs="Times New Roman"/>
          <w:sz w:val="24"/>
          <w:szCs w:val="24"/>
          <w:lang w:val="en-US"/>
        </w:rPr>
        <w:t>usloviyakh</w:t>
      </w:r>
      <w:proofErr w:type="spellEnd"/>
      <w:r w:rsidRPr="008C5945">
        <w:rPr>
          <w:rFonts w:ascii="Times New Roman" w:hAnsi="Times New Roman" w:cs="Times New Roman"/>
          <w:sz w:val="24"/>
          <w:szCs w:val="24"/>
          <w:lang w:val="en-US"/>
        </w:rPr>
        <w:t xml:space="preserve"> </w:t>
      </w:r>
      <w:proofErr w:type="spellStart"/>
      <w:r w:rsidRPr="008C5945">
        <w:rPr>
          <w:rFonts w:ascii="Times New Roman" w:hAnsi="Times New Roman" w:cs="Times New Roman"/>
          <w:sz w:val="24"/>
          <w:szCs w:val="24"/>
          <w:lang w:val="en-US"/>
        </w:rPr>
        <w:t>demokratii</w:t>
      </w:r>
      <w:proofErr w:type="spellEnd"/>
      <w:r w:rsidRPr="008C5945">
        <w:rPr>
          <w:rFonts w:ascii="Times New Roman" w:hAnsi="Times New Roman" w:cs="Times New Roman"/>
          <w:sz w:val="24"/>
          <w:szCs w:val="24"/>
          <w:lang w:val="en-US"/>
        </w:rPr>
        <w:t xml:space="preserve"> [Unpopular </w:t>
      </w:r>
      <w:r w:rsidR="00CF1811">
        <w:rPr>
          <w:rFonts w:ascii="Times New Roman" w:hAnsi="Times New Roman" w:cs="Times New Roman"/>
          <w:sz w:val="24"/>
          <w:szCs w:val="24"/>
          <w:lang w:val="en-US"/>
        </w:rPr>
        <w:t xml:space="preserve">political </w:t>
      </w:r>
      <w:r w:rsidRPr="008C5945">
        <w:rPr>
          <w:rFonts w:ascii="Times New Roman" w:hAnsi="Times New Roman" w:cs="Times New Roman"/>
          <w:sz w:val="24"/>
          <w:szCs w:val="24"/>
          <w:lang w:val="en-US"/>
        </w:rPr>
        <w:t xml:space="preserve">decisions in </w:t>
      </w:r>
      <w:r w:rsidR="00CF1811">
        <w:rPr>
          <w:rFonts w:ascii="Times New Roman" w:hAnsi="Times New Roman" w:cs="Times New Roman"/>
          <w:sz w:val="24"/>
          <w:szCs w:val="24"/>
          <w:lang w:val="en-US"/>
        </w:rPr>
        <w:t xml:space="preserve">terms of </w:t>
      </w:r>
      <w:r w:rsidRPr="008C5945">
        <w:rPr>
          <w:rFonts w:ascii="Times New Roman" w:hAnsi="Times New Roman" w:cs="Times New Roman"/>
          <w:sz w:val="24"/>
          <w:szCs w:val="24"/>
          <w:lang w:val="en-US"/>
        </w:rPr>
        <w:t>democracy]</w:t>
      </w:r>
      <w:r w:rsidR="00CF1811">
        <w:rPr>
          <w:rFonts w:ascii="Times New Roman" w:hAnsi="Times New Roman" w:cs="Times New Roman"/>
          <w:sz w:val="24"/>
          <w:szCs w:val="24"/>
          <w:lang w:val="en-US"/>
        </w:rPr>
        <w:t xml:space="preserve">, pp. 78-81, </w:t>
      </w:r>
      <w:proofErr w:type="spellStart"/>
      <w:r w:rsidR="00D670BD" w:rsidRPr="00D670BD">
        <w:rPr>
          <w:rFonts w:ascii="Times New Roman" w:hAnsi="Times New Roman" w:cs="Times New Roman"/>
          <w:i/>
          <w:iCs/>
          <w:sz w:val="24"/>
          <w:szCs w:val="24"/>
          <w:lang w:val="en-US"/>
        </w:rPr>
        <w:t>Vestnik</w:t>
      </w:r>
      <w:proofErr w:type="spellEnd"/>
      <w:r w:rsidR="00D670BD" w:rsidRPr="00D670BD">
        <w:rPr>
          <w:rFonts w:ascii="Times New Roman" w:hAnsi="Times New Roman" w:cs="Times New Roman"/>
          <w:i/>
          <w:iCs/>
          <w:sz w:val="24"/>
          <w:szCs w:val="24"/>
          <w:lang w:val="en-US"/>
        </w:rPr>
        <w:t xml:space="preserve"> GUU</w:t>
      </w:r>
      <w:r w:rsidR="00D670BD">
        <w:rPr>
          <w:rFonts w:ascii="Times New Roman" w:hAnsi="Times New Roman" w:cs="Times New Roman"/>
          <w:sz w:val="24"/>
          <w:szCs w:val="24"/>
          <w:lang w:val="en-US"/>
        </w:rPr>
        <w:t xml:space="preserve">, Vol. 8 </w:t>
      </w:r>
      <w:r w:rsidRPr="008C5945">
        <w:rPr>
          <w:rFonts w:ascii="Times New Roman" w:hAnsi="Times New Roman" w:cs="Times New Roman"/>
          <w:sz w:val="24"/>
          <w:szCs w:val="24"/>
          <w:lang w:val="en-US"/>
        </w:rPr>
        <w:t>(in Russian)</w:t>
      </w:r>
    </w:p>
    <w:p w14:paraId="61AB0C89" w14:textId="77777777" w:rsidR="00E179D0" w:rsidRPr="008C5945" w:rsidRDefault="00E179D0" w:rsidP="00CF1811">
      <w:pPr>
        <w:ind w:right="566" w:firstLine="360"/>
        <w:jc w:val="both"/>
        <w:rPr>
          <w:rFonts w:ascii="Times New Roman" w:hAnsi="Times New Roman" w:cs="Times New Roman"/>
          <w:sz w:val="24"/>
          <w:szCs w:val="24"/>
          <w:lang w:val="en-US"/>
        </w:rPr>
      </w:pPr>
      <w:proofErr w:type="spellStart"/>
      <w:r w:rsidRPr="008C5945">
        <w:rPr>
          <w:rFonts w:ascii="Times New Roman" w:hAnsi="Times New Roman" w:cs="Times New Roman"/>
          <w:sz w:val="24"/>
          <w:szCs w:val="24"/>
          <w:lang w:val="en-US"/>
        </w:rPr>
        <w:t>Suchman</w:t>
      </w:r>
      <w:proofErr w:type="spellEnd"/>
      <w:r w:rsidR="00D670BD">
        <w:rPr>
          <w:rFonts w:ascii="Times New Roman" w:hAnsi="Times New Roman" w:cs="Times New Roman"/>
          <w:sz w:val="24"/>
          <w:szCs w:val="24"/>
          <w:lang w:val="en-US"/>
        </w:rPr>
        <w:t>,</w:t>
      </w:r>
      <w:r w:rsidRPr="008C5945">
        <w:rPr>
          <w:rFonts w:ascii="Times New Roman" w:hAnsi="Times New Roman" w:cs="Times New Roman"/>
          <w:sz w:val="24"/>
          <w:szCs w:val="24"/>
          <w:lang w:val="en-US"/>
        </w:rPr>
        <w:t xml:space="preserve"> M. C. </w:t>
      </w:r>
      <w:r w:rsidR="00D670BD">
        <w:rPr>
          <w:rFonts w:ascii="Times New Roman" w:hAnsi="Times New Roman" w:cs="Times New Roman"/>
          <w:sz w:val="24"/>
          <w:szCs w:val="24"/>
          <w:lang w:val="en-US"/>
        </w:rPr>
        <w:t xml:space="preserve">(1995) </w:t>
      </w:r>
      <w:r w:rsidRPr="008C5945">
        <w:rPr>
          <w:rFonts w:ascii="Times New Roman" w:hAnsi="Times New Roman" w:cs="Times New Roman"/>
          <w:sz w:val="24"/>
          <w:szCs w:val="24"/>
          <w:lang w:val="en-US"/>
        </w:rPr>
        <w:t>Managing Legitimacy: Strategic and Institutional Approaches</w:t>
      </w:r>
      <w:r w:rsidR="00CF1811">
        <w:rPr>
          <w:rFonts w:ascii="Times New Roman" w:hAnsi="Times New Roman" w:cs="Times New Roman"/>
          <w:sz w:val="24"/>
          <w:szCs w:val="24"/>
          <w:lang w:val="en-US"/>
        </w:rPr>
        <w:t xml:space="preserve">, </w:t>
      </w:r>
      <w:r w:rsidR="00CF1811" w:rsidRPr="008C5945">
        <w:rPr>
          <w:rFonts w:ascii="Times New Roman" w:hAnsi="Times New Roman" w:cs="Times New Roman"/>
          <w:sz w:val="24"/>
          <w:szCs w:val="24"/>
          <w:lang w:val="en-US"/>
        </w:rPr>
        <w:t>P. 571—610</w:t>
      </w:r>
      <w:r w:rsidR="00CF1811">
        <w:rPr>
          <w:rFonts w:ascii="Times New Roman" w:hAnsi="Times New Roman" w:cs="Times New Roman"/>
          <w:sz w:val="24"/>
          <w:szCs w:val="24"/>
          <w:lang w:val="en-US"/>
        </w:rPr>
        <w:t xml:space="preserve">, </w:t>
      </w:r>
      <w:r w:rsidRPr="00CF1811">
        <w:rPr>
          <w:rFonts w:ascii="Times New Roman" w:hAnsi="Times New Roman" w:cs="Times New Roman"/>
          <w:i/>
          <w:iCs/>
          <w:sz w:val="24"/>
          <w:szCs w:val="24"/>
          <w:lang w:val="en-US"/>
        </w:rPr>
        <w:t>Academy of Man</w:t>
      </w:r>
      <w:r w:rsidR="00CF1811" w:rsidRPr="00CF1811">
        <w:rPr>
          <w:rFonts w:ascii="Times New Roman" w:hAnsi="Times New Roman" w:cs="Times New Roman"/>
          <w:i/>
          <w:iCs/>
          <w:sz w:val="24"/>
          <w:szCs w:val="24"/>
          <w:lang w:val="en-US"/>
        </w:rPr>
        <w:t>agement Revue</w:t>
      </w:r>
      <w:r w:rsidR="00CF1811">
        <w:rPr>
          <w:rFonts w:ascii="Times New Roman" w:hAnsi="Times New Roman" w:cs="Times New Roman"/>
          <w:sz w:val="24"/>
          <w:szCs w:val="24"/>
          <w:lang w:val="en-US"/>
        </w:rPr>
        <w:t xml:space="preserve">. Vol. 20, </w:t>
      </w:r>
      <w:r w:rsidRPr="008C5945">
        <w:rPr>
          <w:rFonts w:ascii="Times New Roman" w:hAnsi="Times New Roman" w:cs="Times New Roman"/>
          <w:sz w:val="24"/>
          <w:szCs w:val="24"/>
          <w:lang w:val="en-US"/>
        </w:rPr>
        <w:t>3.</w:t>
      </w:r>
    </w:p>
    <w:p w14:paraId="7A0CC0FA" w14:textId="77777777" w:rsidR="00E179D0" w:rsidRPr="008C5945" w:rsidRDefault="00E179D0" w:rsidP="008C5945">
      <w:pPr>
        <w:ind w:right="566" w:firstLine="360"/>
        <w:jc w:val="both"/>
        <w:rPr>
          <w:rFonts w:ascii="Times New Roman" w:hAnsi="Times New Roman" w:cs="Times New Roman"/>
          <w:sz w:val="24"/>
          <w:szCs w:val="24"/>
          <w:lang w:val="en-US"/>
        </w:rPr>
      </w:pPr>
      <w:r w:rsidRPr="008C5945">
        <w:rPr>
          <w:rFonts w:ascii="Times New Roman" w:hAnsi="Times New Roman" w:cs="Times New Roman"/>
          <w:sz w:val="24"/>
          <w:szCs w:val="24"/>
          <w:lang w:val="en-US"/>
        </w:rPr>
        <w:t>Transition: The First Ten Years – Analysis and Lessons for Eastern Eur</w:t>
      </w:r>
      <w:r w:rsidR="00CF1811">
        <w:rPr>
          <w:rFonts w:ascii="Times New Roman" w:hAnsi="Times New Roman" w:cs="Times New Roman"/>
          <w:sz w:val="24"/>
          <w:szCs w:val="24"/>
          <w:lang w:val="en-US"/>
        </w:rPr>
        <w:t>ope and the Former Soviet Union (2002)</w:t>
      </w:r>
      <w:r w:rsidRPr="008C5945">
        <w:rPr>
          <w:rFonts w:ascii="Times New Roman" w:hAnsi="Times New Roman" w:cs="Times New Roman"/>
          <w:sz w:val="24"/>
          <w:szCs w:val="24"/>
          <w:lang w:val="en-US"/>
        </w:rPr>
        <w:t xml:space="preserve"> </w:t>
      </w:r>
      <w:r w:rsidRPr="00CF1811">
        <w:rPr>
          <w:rFonts w:ascii="Times New Roman" w:hAnsi="Times New Roman" w:cs="Times New Roman"/>
          <w:i/>
          <w:iCs/>
          <w:sz w:val="24"/>
          <w:szCs w:val="24"/>
          <w:lang w:val="en-US"/>
        </w:rPr>
        <w:t>The</w:t>
      </w:r>
      <w:r w:rsidR="00CF1811" w:rsidRPr="00CF1811">
        <w:rPr>
          <w:rFonts w:ascii="Times New Roman" w:hAnsi="Times New Roman" w:cs="Times New Roman"/>
          <w:i/>
          <w:iCs/>
          <w:sz w:val="24"/>
          <w:szCs w:val="24"/>
          <w:lang w:val="en-US"/>
        </w:rPr>
        <w:t xml:space="preserve"> World Bank</w:t>
      </w:r>
      <w:r w:rsidR="00CF1811">
        <w:rPr>
          <w:rFonts w:ascii="Times New Roman" w:hAnsi="Times New Roman" w:cs="Times New Roman"/>
          <w:sz w:val="24"/>
          <w:szCs w:val="24"/>
          <w:lang w:val="en-US"/>
        </w:rPr>
        <w:t xml:space="preserve">, Washington DC. </w:t>
      </w:r>
    </w:p>
    <w:p w14:paraId="56543586" w14:textId="77777777" w:rsidR="00E179D0" w:rsidRDefault="00CF1811" w:rsidP="008C5945">
      <w:pPr>
        <w:ind w:right="566"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Van </w:t>
      </w:r>
      <w:proofErr w:type="spellStart"/>
      <w:r>
        <w:rPr>
          <w:rFonts w:ascii="Times New Roman" w:hAnsi="Times New Roman" w:cs="Times New Roman"/>
          <w:sz w:val="24"/>
          <w:szCs w:val="24"/>
          <w:lang w:val="en-US"/>
        </w:rPr>
        <w:t>Elsuwege</w:t>
      </w:r>
      <w:proofErr w:type="spellEnd"/>
      <w:r>
        <w:rPr>
          <w:rFonts w:ascii="Times New Roman" w:hAnsi="Times New Roman" w:cs="Times New Roman"/>
          <w:sz w:val="24"/>
          <w:szCs w:val="24"/>
          <w:lang w:val="en-US"/>
        </w:rPr>
        <w:t xml:space="preserve">, </w:t>
      </w:r>
      <w:r w:rsidR="00E179D0" w:rsidRPr="008C5945">
        <w:rPr>
          <w:rFonts w:ascii="Times New Roman" w:hAnsi="Times New Roman" w:cs="Times New Roman"/>
          <w:sz w:val="24"/>
          <w:szCs w:val="24"/>
          <w:lang w:val="en-US"/>
        </w:rPr>
        <w:t xml:space="preserve">P. </w:t>
      </w:r>
      <w:r>
        <w:rPr>
          <w:rFonts w:ascii="Times New Roman" w:hAnsi="Times New Roman" w:cs="Times New Roman"/>
          <w:sz w:val="24"/>
          <w:szCs w:val="24"/>
          <w:lang w:val="en-US"/>
        </w:rPr>
        <w:t>(2008) From Soviet Republics to EU</w:t>
      </w:r>
      <w:r w:rsidR="00E179D0" w:rsidRPr="008C5945">
        <w:rPr>
          <w:rFonts w:ascii="Times New Roman" w:hAnsi="Times New Roman" w:cs="Times New Roman"/>
          <w:sz w:val="24"/>
          <w:szCs w:val="24"/>
          <w:lang w:val="en-US"/>
        </w:rPr>
        <w:t xml:space="preserve"> Member States: A Legal and Political Assessment of the Baltic States' Accession to the EU. </w:t>
      </w:r>
      <w:r w:rsidR="00E179D0" w:rsidRPr="00CF1811">
        <w:rPr>
          <w:rFonts w:ascii="Times New Roman" w:hAnsi="Times New Roman" w:cs="Times New Roman"/>
          <w:i/>
          <w:iCs/>
          <w:sz w:val="24"/>
          <w:szCs w:val="24"/>
          <w:lang w:val="en-US"/>
        </w:rPr>
        <w:t>Studies in EU External Relations</w:t>
      </w:r>
      <w:r>
        <w:rPr>
          <w:rFonts w:ascii="Times New Roman" w:hAnsi="Times New Roman" w:cs="Times New Roman"/>
          <w:sz w:val="24"/>
          <w:szCs w:val="24"/>
          <w:lang w:val="en-US"/>
        </w:rPr>
        <w:t>.</w:t>
      </w:r>
    </w:p>
    <w:p w14:paraId="77963583" w14:textId="77777777" w:rsidR="008863A9" w:rsidRDefault="008863A9" w:rsidP="008C5945">
      <w:pPr>
        <w:ind w:right="566" w:firstLine="360"/>
        <w:jc w:val="both"/>
        <w:rPr>
          <w:rFonts w:ascii="Times New Roman" w:hAnsi="Times New Roman" w:cs="Times New Roman"/>
          <w:sz w:val="24"/>
          <w:szCs w:val="24"/>
          <w:lang w:val="en-US"/>
        </w:rPr>
      </w:pPr>
    </w:p>
    <w:p w14:paraId="588FC8A4" w14:textId="3DF33C89" w:rsidR="008863A9" w:rsidRPr="00B115BF" w:rsidRDefault="00B115BF" w:rsidP="00B115BF">
      <w:pPr>
        <w:ind w:right="566"/>
        <w:jc w:val="both"/>
        <w:rPr>
          <w:rFonts w:ascii="Times New Roman" w:hAnsi="Times New Roman" w:cs="Times New Roman"/>
          <w:b/>
          <w:bCs/>
          <w:sz w:val="24"/>
          <w:szCs w:val="24"/>
          <w:lang w:val="en-US"/>
        </w:rPr>
      </w:pPr>
      <w:r w:rsidRPr="00B115BF">
        <w:rPr>
          <w:rFonts w:ascii="Times New Roman" w:hAnsi="Times New Roman" w:cs="Times New Roman"/>
          <w:b/>
          <w:bCs/>
          <w:sz w:val="24"/>
          <w:szCs w:val="24"/>
          <w:lang w:val="en-US"/>
        </w:rPr>
        <w:t>About the author</w:t>
      </w:r>
    </w:p>
    <w:p w14:paraId="48FFBE95" w14:textId="1D0A8ADE" w:rsidR="008863A9" w:rsidRPr="00B115BF" w:rsidRDefault="008863A9" w:rsidP="00B115BF">
      <w:pPr>
        <w:ind w:right="566"/>
        <w:jc w:val="both"/>
        <w:rPr>
          <w:rFonts w:ascii="Times New Roman" w:hAnsi="Times New Roman" w:cs="Times New Roman"/>
          <w:sz w:val="24"/>
          <w:szCs w:val="24"/>
          <w:lang w:val="en-US"/>
        </w:rPr>
      </w:pPr>
      <w:r w:rsidRPr="00B115BF">
        <w:rPr>
          <w:rFonts w:ascii="Times New Roman" w:hAnsi="Times New Roman" w:cs="Times New Roman"/>
          <w:sz w:val="24"/>
          <w:szCs w:val="24"/>
          <w:lang w:val="en-US"/>
        </w:rPr>
        <w:t xml:space="preserve">Dr. Olga </w:t>
      </w:r>
      <w:proofErr w:type="spellStart"/>
      <w:r w:rsidRPr="00B115BF">
        <w:rPr>
          <w:rFonts w:ascii="Times New Roman" w:hAnsi="Times New Roman" w:cs="Times New Roman"/>
          <w:sz w:val="24"/>
          <w:szCs w:val="24"/>
          <w:lang w:val="en-US"/>
        </w:rPr>
        <w:t>Trokhinova</w:t>
      </w:r>
      <w:proofErr w:type="spellEnd"/>
      <w:r w:rsidRPr="00B115BF">
        <w:rPr>
          <w:rFonts w:ascii="Times New Roman" w:hAnsi="Times New Roman" w:cs="Times New Roman"/>
          <w:sz w:val="24"/>
          <w:szCs w:val="24"/>
          <w:lang w:val="en-US"/>
        </w:rPr>
        <w:t xml:space="preserve"> is a teacher at the Department of international communication of the Moscow State University’s Faculty of World Politics. As a researcher she pursues political communications including the sphere of public relations and the theory of political decisions. </w:t>
      </w:r>
    </w:p>
    <w:p w14:paraId="163F2822" w14:textId="77777777" w:rsidR="00E179D0" w:rsidRPr="00E179D0" w:rsidRDefault="00E179D0" w:rsidP="008C5945">
      <w:pPr>
        <w:ind w:right="566"/>
        <w:jc w:val="both"/>
        <w:rPr>
          <w:rFonts w:ascii="Times New Roman" w:hAnsi="Times New Roman" w:cs="Times New Roman"/>
          <w:b/>
          <w:sz w:val="24"/>
          <w:szCs w:val="24"/>
          <w:lang w:val="en-US"/>
        </w:rPr>
      </w:pPr>
    </w:p>
    <w:sectPr w:rsidR="00E179D0" w:rsidRPr="00E179D0">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צבי יפה/Zvi Jaffe" w:date="2022-07-10T12:31:00Z" w:initials="ציJ">
    <w:p w14:paraId="788DE61E" w14:textId="77777777" w:rsidR="0070795A" w:rsidRDefault="0070795A" w:rsidP="0027490E">
      <w:pPr>
        <w:pStyle w:val="ab"/>
        <w:bidi/>
        <w:jc w:val="right"/>
        <w:rPr>
          <w:rFonts w:hint="cs"/>
          <w:rtl/>
          <w:lang w:bidi="he-IL"/>
        </w:rPr>
      </w:pPr>
      <w:r>
        <w:rPr>
          <w:rStyle w:val="aa"/>
        </w:rPr>
        <w:annotationRef/>
      </w:r>
      <w:r>
        <w:rPr>
          <w:lang w:val="en-US"/>
        </w:rPr>
        <w:t>Please add your email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8DE6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54525" w16cex:dateUtc="2022-07-10T0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8DE61E" w16cid:durableId="267545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23C92" w14:textId="77777777" w:rsidR="00D33A07" w:rsidRDefault="00D33A07" w:rsidP="00421299">
      <w:pPr>
        <w:spacing w:after="0" w:line="240" w:lineRule="auto"/>
      </w:pPr>
      <w:r>
        <w:separator/>
      </w:r>
    </w:p>
  </w:endnote>
  <w:endnote w:type="continuationSeparator" w:id="0">
    <w:p w14:paraId="3E1AB0B0" w14:textId="77777777" w:rsidR="00D33A07" w:rsidRDefault="00D33A07" w:rsidP="0042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31FC4" w14:textId="77777777" w:rsidR="00D33A07" w:rsidRDefault="00D33A07" w:rsidP="00421299">
      <w:pPr>
        <w:spacing w:after="0" w:line="240" w:lineRule="auto"/>
      </w:pPr>
      <w:r>
        <w:separator/>
      </w:r>
    </w:p>
  </w:footnote>
  <w:footnote w:type="continuationSeparator" w:id="0">
    <w:p w14:paraId="523385BD" w14:textId="77777777" w:rsidR="00D33A07" w:rsidRDefault="00D33A07" w:rsidP="00421299">
      <w:pPr>
        <w:spacing w:after="0" w:line="240" w:lineRule="auto"/>
      </w:pPr>
      <w:r>
        <w:continuationSeparator/>
      </w:r>
    </w:p>
  </w:footnote>
  <w:footnote w:id="1">
    <w:p w14:paraId="6FBF64C9" w14:textId="77777777" w:rsidR="0058258F" w:rsidRPr="00CF1B3F" w:rsidRDefault="0058258F">
      <w:pPr>
        <w:pStyle w:val="a6"/>
        <w:rPr>
          <w:rFonts w:ascii="Times New Roman" w:hAnsi="Times New Roman" w:cs="Times New Roman"/>
          <w:lang w:val="en-US"/>
        </w:rPr>
      </w:pPr>
      <w:r w:rsidRPr="00CF1B3F">
        <w:rPr>
          <w:rStyle w:val="a8"/>
          <w:rFonts w:ascii="Times New Roman" w:hAnsi="Times New Roman" w:cs="Times New Roman"/>
        </w:rPr>
        <w:footnoteRef/>
      </w:r>
      <w:r w:rsidRPr="00CF1B3F">
        <w:rPr>
          <w:rFonts w:ascii="Times New Roman" w:hAnsi="Times New Roman" w:cs="Times New Roman"/>
          <w:lang w:val="en-US"/>
        </w:rPr>
        <w:t xml:space="preserve"> Kulikov D. Krymskiy konsensus: politicheskiy smysl i znacheniye [The Crimean Consensus: Political Meaning and Meaning]. RIA News. 24.03.2015. URL: https://ria.ru/20150324/1054181774.html  (In Russian)</w:t>
      </w:r>
    </w:p>
  </w:footnote>
  <w:footnote w:id="2">
    <w:p w14:paraId="1C8A6570" w14:textId="77777777" w:rsidR="0058258F" w:rsidRPr="00CF1B3F" w:rsidRDefault="0058258F" w:rsidP="003241AB">
      <w:pPr>
        <w:pStyle w:val="a6"/>
        <w:rPr>
          <w:rFonts w:ascii="Times New Roman" w:hAnsi="Times New Roman" w:cs="Times New Roman"/>
          <w:lang w:val="en-US"/>
        </w:rPr>
      </w:pPr>
      <w:r w:rsidRPr="00CF1B3F">
        <w:rPr>
          <w:rStyle w:val="a8"/>
          <w:rFonts w:ascii="Times New Roman" w:hAnsi="Times New Roman" w:cs="Times New Roman"/>
        </w:rPr>
        <w:footnoteRef/>
      </w:r>
      <w:r w:rsidRPr="00CF1B3F">
        <w:rPr>
          <w:rFonts w:ascii="Times New Roman" w:hAnsi="Times New Roman" w:cs="Times New Roman"/>
          <w:lang w:val="en-US"/>
        </w:rPr>
        <w:t xml:space="preserve"> Vybory v Rossii: «krymskogo konsensusa» bol'she net </w:t>
      </w:r>
      <w:r>
        <w:rPr>
          <w:rFonts w:ascii="Times New Roman" w:hAnsi="Times New Roman" w:cs="Times New Roman"/>
          <w:lang w:val="en-US"/>
        </w:rPr>
        <w:t>[</w:t>
      </w:r>
      <w:r w:rsidRPr="00CF1B3F">
        <w:rPr>
          <w:rFonts w:ascii="Times New Roman" w:hAnsi="Times New Roman" w:cs="Times New Roman"/>
          <w:lang w:val="en-US"/>
        </w:rPr>
        <w:t>Elections in Russia: "The Crimean Consensus" is no more</w:t>
      </w:r>
      <w:r>
        <w:rPr>
          <w:rFonts w:ascii="Times New Roman" w:hAnsi="Times New Roman" w:cs="Times New Roman"/>
          <w:lang w:val="en-US"/>
        </w:rPr>
        <w:t>]</w:t>
      </w:r>
      <w:r w:rsidRPr="00CF1B3F">
        <w:rPr>
          <w:rFonts w:ascii="Times New Roman" w:hAnsi="Times New Roman" w:cs="Times New Roman"/>
          <w:lang w:val="en-US"/>
        </w:rPr>
        <w:t xml:space="preserve">. Crimea. Realities. </w:t>
      </w:r>
      <w:r>
        <w:rPr>
          <w:rFonts w:ascii="Times New Roman" w:hAnsi="Times New Roman" w:cs="Times New Roman"/>
          <w:lang w:val="en-US"/>
        </w:rPr>
        <w:t xml:space="preserve">20.09.2018. </w:t>
      </w:r>
      <w:r w:rsidRPr="00CF1B3F">
        <w:rPr>
          <w:rFonts w:ascii="Times New Roman" w:hAnsi="Times New Roman" w:cs="Times New Roman"/>
          <w:lang w:val="en-US"/>
        </w:rPr>
        <w:t>URL: https://ru.krymr.com/a/vybory-v-rossii-krymskogo-konsensusa-bolshe-net/29500349</w:t>
      </w:r>
      <w:r>
        <w:rPr>
          <w:rFonts w:ascii="Times New Roman" w:hAnsi="Times New Roman" w:cs="Times New Roman"/>
          <w:lang w:val="en-US"/>
        </w:rPr>
        <w:t xml:space="preserve">.html </w:t>
      </w:r>
      <w:r w:rsidRPr="00CF1B3F">
        <w:rPr>
          <w:rFonts w:ascii="Times New Roman" w:hAnsi="Times New Roman" w:cs="Times New Roman"/>
          <w:lang w:val="en-US"/>
        </w:rPr>
        <w:t>(In Russian)</w:t>
      </w:r>
    </w:p>
  </w:footnote>
  <w:footnote w:id="3">
    <w:p w14:paraId="04623B41" w14:textId="77777777" w:rsidR="0058258F" w:rsidRPr="00CF1B3F" w:rsidRDefault="0058258F" w:rsidP="00CF1B3F">
      <w:pPr>
        <w:pStyle w:val="a6"/>
        <w:rPr>
          <w:rFonts w:ascii="Times New Roman" w:hAnsi="Times New Roman" w:cs="Times New Roman"/>
          <w:lang w:val="en-US"/>
        </w:rPr>
      </w:pPr>
      <w:r w:rsidRPr="00CF1B3F">
        <w:rPr>
          <w:rStyle w:val="a8"/>
          <w:rFonts w:ascii="Times New Roman" w:hAnsi="Times New Roman" w:cs="Times New Roman"/>
        </w:rPr>
        <w:footnoteRef/>
      </w:r>
      <w:r w:rsidRPr="00CF1B3F">
        <w:rPr>
          <w:rFonts w:ascii="Times New Roman" w:hAnsi="Times New Roman" w:cs="Times New Roman"/>
          <w:lang w:val="en-US"/>
        </w:rPr>
        <w:t xml:space="preserve"> </w:t>
      </w:r>
      <w:r w:rsidRPr="007D5E53">
        <w:rPr>
          <w:rFonts w:ascii="Times New Roman" w:hAnsi="Times New Roman" w:cs="Times New Roman"/>
          <w:lang w:val="en-US"/>
        </w:rPr>
        <w:t xml:space="preserve">Pod shum tribun </w:t>
      </w:r>
      <w:r>
        <w:rPr>
          <w:rFonts w:ascii="Times New Roman" w:hAnsi="Times New Roman" w:cs="Times New Roman"/>
          <w:lang w:val="en-US"/>
        </w:rPr>
        <w:t>[</w:t>
      </w:r>
      <w:r w:rsidRPr="00CF1B3F">
        <w:rPr>
          <w:rFonts w:ascii="Times New Roman" w:hAnsi="Times New Roman" w:cs="Times New Roman"/>
          <w:lang w:val="en-US"/>
        </w:rPr>
        <w:t>Under the noise of the stands</w:t>
      </w:r>
      <w:r>
        <w:rPr>
          <w:rFonts w:ascii="Times New Roman" w:hAnsi="Times New Roman" w:cs="Times New Roman"/>
          <w:lang w:val="en-US"/>
        </w:rPr>
        <w:t>]</w:t>
      </w:r>
      <w:r w:rsidRPr="00CF1B3F">
        <w:rPr>
          <w:rFonts w:ascii="Times New Roman" w:hAnsi="Times New Roman" w:cs="Times New Roman"/>
          <w:lang w:val="en-US"/>
        </w:rPr>
        <w:t xml:space="preserve">.28.06.2018. ZNAK. URL: </w:t>
      </w:r>
      <w:hyperlink r:id="rId1" w:history="1">
        <w:r w:rsidRPr="00CF1B3F">
          <w:rPr>
            <w:rStyle w:val="Hyperlink"/>
            <w:rFonts w:ascii="Times New Roman" w:hAnsi="Times New Roman" w:cs="Times New Roman"/>
            <w:lang w:val="en-US"/>
          </w:rPr>
          <w:t>https://www.znak.com/2018-06- 28/chto_tvoryat_vlasti_poka_vy_boleete_za_lyubimyh_futbolistov_na_chm_2018</w:t>
        </w:r>
      </w:hyperlink>
      <w:r>
        <w:rPr>
          <w:rStyle w:val="Hyperlink"/>
          <w:rFonts w:ascii="Times New Roman" w:hAnsi="Times New Roman" w:cs="Times New Roman"/>
          <w:lang w:val="en-US"/>
        </w:rPr>
        <w:t xml:space="preserve"> </w:t>
      </w:r>
      <w:r w:rsidRPr="00CF1B3F">
        <w:rPr>
          <w:rFonts w:ascii="Times New Roman" w:hAnsi="Times New Roman" w:cs="Times New Roman"/>
          <w:lang w:val="en-US"/>
        </w:rPr>
        <w:t>(In Russian)</w:t>
      </w:r>
    </w:p>
  </w:footnote>
  <w:footnote w:id="4">
    <w:p w14:paraId="4787DD9E" w14:textId="77777777" w:rsidR="0058258F" w:rsidRPr="00CF1B3F" w:rsidRDefault="0058258F">
      <w:pPr>
        <w:pStyle w:val="a6"/>
        <w:rPr>
          <w:rFonts w:ascii="Times New Roman" w:hAnsi="Times New Roman" w:cs="Times New Roman"/>
          <w:lang w:val="en-US"/>
        </w:rPr>
      </w:pPr>
      <w:r w:rsidRPr="00CF1B3F">
        <w:rPr>
          <w:rStyle w:val="a8"/>
          <w:rFonts w:ascii="Times New Roman" w:hAnsi="Times New Roman" w:cs="Times New Roman"/>
        </w:rPr>
        <w:footnoteRef/>
      </w:r>
      <w:r w:rsidRPr="00CF1B3F">
        <w:rPr>
          <w:rFonts w:ascii="Times New Roman" w:hAnsi="Times New Roman" w:cs="Times New Roman"/>
          <w:lang w:val="en-US"/>
        </w:rPr>
        <w:t xml:space="preserve"> Bol'shinstvo rossiyan vinyat v problemakh strany Putina </w:t>
      </w:r>
      <w:r>
        <w:rPr>
          <w:rFonts w:ascii="Times New Roman" w:hAnsi="Times New Roman" w:cs="Times New Roman"/>
          <w:lang w:val="en-US"/>
        </w:rPr>
        <w:t>[</w:t>
      </w:r>
      <w:r w:rsidRPr="00CF1B3F">
        <w:rPr>
          <w:rFonts w:ascii="Times New Roman" w:hAnsi="Times New Roman" w:cs="Times New Roman"/>
          <w:lang w:val="en-US"/>
        </w:rPr>
        <w:t>Most Russians blamed the country's problems on Putin</w:t>
      </w:r>
      <w:r>
        <w:rPr>
          <w:rFonts w:ascii="Times New Roman" w:hAnsi="Times New Roman" w:cs="Times New Roman"/>
          <w:lang w:val="en-US"/>
        </w:rPr>
        <w:t>]</w:t>
      </w:r>
      <w:r w:rsidRPr="00CF1B3F">
        <w:rPr>
          <w:rFonts w:ascii="Times New Roman" w:hAnsi="Times New Roman" w:cs="Times New Roman"/>
          <w:lang w:val="en-US"/>
        </w:rPr>
        <w:t>. 21.11.2018. Vedomosti. URL: https://www.vedomosti.ru/politics/articles/2018/11/21/787120-putina otvetstvennost-zaproblemi-na-putina</w:t>
      </w:r>
      <w:r>
        <w:rPr>
          <w:rFonts w:ascii="Times New Roman" w:hAnsi="Times New Roman" w:cs="Times New Roman"/>
          <w:lang w:val="en-US"/>
        </w:rPr>
        <w:t xml:space="preserve"> </w:t>
      </w:r>
      <w:r w:rsidRPr="00CF1B3F">
        <w:rPr>
          <w:rFonts w:ascii="Times New Roman" w:hAnsi="Times New Roman" w:cs="Times New Roman"/>
          <w:lang w:val="en-US"/>
        </w:rPr>
        <w:t>(In Russian)</w:t>
      </w:r>
    </w:p>
  </w:footnote>
  <w:footnote w:id="5">
    <w:p w14:paraId="424DC84C" w14:textId="77777777" w:rsidR="0058258F" w:rsidRPr="00CF1B3F" w:rsidRDefault="0058258F">
      <w:pPr>
        <w:pStyle w:val="a6"/>
        <w:rPr>
          <w:rFonts w:ascii="Times New Roman" w:hAnsi="Times New Roman" w:cs="Times New Roman"/>
          <w:lang w:val="en-US"/>
        </w:rPr>
      </w:pPr>
      <w:r w:rsidRPr="00CF1B3F">
        <w:rPr>
          <w:rStyle w:val="a8"/>
          <w:rFonts w:ascii="Times New Roman" w:hAnsi="Times New Roman" w:cs="Times New Roman"/>
        </w:rPr>
        <w:footnoteRef/>
      </w:r>
      <w:r w:rsidRPr="00CF1B3F">
        <w:rPr>
          <w:rFonts w:ascii="Times New Roman" w:hAnsi="Times New Roman" w:cs="Times New Roman"/>
          <w:lang w:val="en-US"/>
        </w:rPr>
        <w:t xml:space="preserve"> </w:t>
      </w:r>
      <w:r w:rsidRPr="007D5E53">
        <w:rPr>
          <w:rFonts w:ascii="Times New Roman" w:hAnsi="Times New Roman" w:cs="Times New Roman"/>
          <w:lang w:val="en-US"/>
        </w:rPr>
        <w:t>Ch</w:t>
      </w:r>
      <w:r>
        <w:rPr>
          <w:rFonts w:ascii="Times New Roman" w:hAnsi="Times New Roman" w:cs="Times New Roman"/>
          <w:lang w:val="en-US"/>
        </w:rPr>
        <w:t>to ne tak s pensionnoy reformoy [</w:t>
      </w:r>
      <w:r w:rsidRPr="00CF1B3F">
        <w:rPr>
          <w:rFonts w:ascii="Times New Roman" w:hAnsi="Times New Roman" w:cs="Times New Roman"/>
          <w:lang w:val="en-US"/>
        </w:rPr>
        <w:t>Wh</w:t>
      </w:r>
      <w:r>
        <w:rPr>
          <w:rFonts w:ascii="Times New Roman" w:hAnsi="Times New Roman" w:cs="Times New Roman"/>
          <w:lang w:val="en-US"/>
        </w:rPr>
        <w:t>at is wrong with pension reform]</w:t>
      </w:r>
      <w:r w:rsidRPr="00CF1B3F">
        <w:rPr>
          <w:rFonts w:ascii="Times New Roman" w:hAnsi="Times New Roman" w:cs="Times New Roman"/>
          <w:lang w:val="en-US"/>
        </w:rPr>
        <w:t xml:space="preserve"> 07.19.2018. Vedomosti. URL: </w:t>
      </w:r>
      <w:hyperlink r:id="rId2" w:history="1">
        <w:r w:rsidRPr="00CF1B3F">
          <w:rPr>
            <w:rStyle w:val="Hyperlink"/>
            <w:rFonts w:ascii="Times New Roman" w:hAnsi="Times New Roman" w:cs="Times New Roman"/>
            <w:lang w:val="en-US"/>
          </w:rPr>
          <w:t>https://www.vedomosti.ru/economics/articles/2018/07/20/776021-chto-ne-tak-pensionnoireformoi</w:t>
        </w:r>
      </w:hyperlink>
      <w:r>
        <w:rPr>
          <w:rStyle w:val="Hyperlink"/>
          <w:rFonts w:ascii="Times New Roman" w:hAnsi="Times New Roman" w:cs="Times New Roman"/>
          <w:lang w:val="en-US"/>
        </w:rPr>
        <w:t xml:space="preserve"> </w:t>
      </w:r>
      <w:r w:rsidRPr="00CF1B3F">
        <w:rPr>
          <w:rFonts w:ascii="Times New Roman" w:hAnsi="Times New Roman" w:cs="Times New Roman"/>
          <w:lang w:val="en-US"/>
        </w:rPr>
        <w:t>(In Russian)</w:t>
      </w:r>
    </w:p>
  </w:footnote>
  <w:footnote w:id="6">
    <w:p w14:paraId="3D09D38B" w14:textId="77777777" w:rsidR="0058258F" w:rsidRPr="00CF1B3F" w:rsidRDefault="0058258F" w:rsidP="00421299">
      <w:pPr>
        <w:pStyle w:val="a6"/>
        <w:rPr>
          <w:rFonts w:ascii="Times New Roman" w:hAnsi="Times New Roman" w:cs="Times New Roman"/>
          <w:lang w:val="en-US"/>
        </w:rPr>
      </w:pPr>
      <w:r w:rsidRPr="00CF1B3F">
        <w:rPr>
          <w:rStyle w:val="a8"/>
          <w:rFonts w:ascii="Times New Roman" w:hAnsi="Times New Roman" w:cs="Times New Roman"/>
        </w:rPr>
        <w:footnoteRef/>
      </w:r>
      <w:r w:rsidRPr="00CF1B3F">
        <w:rPr>
          <w:rFonts w:ascii="Times New Roman" w:hAnsi="Times New Roman" w:cs="Times New Roman"/>
          <w:lang w:val="en-US"/>
        </w:rPr>
        <w:t xml:space="preserve"> Evaluation of the authorities. Ratings and indexes. VTsIOM. URL: https://wciom.ru/news/ratings/ocenka_vlastej/ (appeal date 17.03.2019).</w:t>
      </w:r>
      <w:r>
        <w:rPr>
          <w:rFonts w:ascii="Times New Roman" w:hAnsi="Times New Roman" w:cs="Times New Roman"/>
          <w:lang w:val="en-US"/>
        </w:rPr>
        <w:t xml:space="preserve"> </w:t>
      </w:r>
      <w:r w:rsidRPr="00CF1B3F">
        <w:rPr>
          <w:rFonts w:ascii="Times New Roman" w:hAnsi="Times New Roman" w:cs="Times New Roman"/>
          <w:lang w:val="en-US"/>
        </w:rPr>
        <w:t>(In Russian)</w:t>
      </w:r>
    </w:p>
  </w:footnote>
  <w:footnote w:id="7">
    <w:p w14:paraId="3D053D5C" w14:textId="77777777" w:rsidR="0058258F" w:rsidRPr="00CF1B3F" w:rsidRDefault="0058258F">
      <w:pPr>
        <w:pStyle w:val="a6"/>
        <w:rPr>
          <w:rFonts w:ascii="Times New Roman" w:hAnsi="Times New Roman" w:cs="Times New Roman"/>
          <w:lang w:val="en-US"/>
        </w:rPr>
      </w:pPr>
      <w:r w:rsidRPr="00CF1B3F">
        <w:rPr>
          <w:rStyle w:val="a8"/>
          <w:rFonts w:ascii="Times New Roman" w:hAnsi="Times New Roman" w:cs="Times New Roman"/>
        </w:rPr>
        <w:footnoteRef/>
      </w:r>
      <w:r w:rsidRPr="00CF1B3F">
        <w:rPr>
          <w:rFonts w:ascii="Times New Roman" w:hAnsi="Times New Roman" w:cs="Times New Roman"/>
          <w:lang w:val="en-US"/>
        </w:rPr>
        <w:t xml:space="preserve"> </w:t>
      </w:r>
      <w:r>
        <w:rPr>
          <w:rFonts w:ascii="Times New Roman" w:hAnsi="Times New Roman" w:cs="Times New Roman"/>
          <w:lang w:val="en-US"/>
        </w:rPr>
        <w:t xml:space="preserve">Visupil </w:t>
      </w:r>
      <w:r w:rsidRPr="007D5E53">
        <w:rPr>
          <w:rFonts w:ascii="Times New Roman" w:hAnsi="Times New Roman" w:cs="Times New Roman"/>
          <w:lang w:val="en-US"/>
        </w:rPr>
        <w:t>kak otets natsii: politologi i ekonomisty o reshenii Putina</w:t>
      </w:r>
      <w:r>
        <w:rPr>
          <w:rFonts w:ascii="Times New Roman" w:hAnsi="Times New Roman" w:cs="Times New Roman"/>
          <w:lang w:val="en-US"/>
        </w:rPr>
        <w:t xml:space="preserve"> smyagchit' pensionnuyu reform [</w:t>
      </w:r>
      <w:r w:rsidRPr="00CF1B3F">
        <w:rPr>
          <w:rFonts w:ascii="Times New Roman" w:hAnsi="Times New Roman" w:cs="Times New Roman"/>
          <w:lang w:val="en-US"/>
        </w:rPr>
        <w:t>He spoke as the father of the nation: political scientists and economists about Putin’s decision to soften the pension reform</w:t>
      </w:r>
      <w:r>
        <w:rPr>
          <w:rFonts w:ascii="Times New Roman" w:hAnsi="Times New Roman" w:cs="Times New Roman"/>
          <w:lang w:val="en-US"/>
        </w:rPr>
        <w:t>]</w:t>
      </w:r>
      <w:r w:rsidRPr="00CF1B3F">
        <w:rPr>
          <w:rFonts w:ascii="Times New Roman" w:hAnsi="Times New Roman" w:cs="Times New Roman"/>
          <w:lang w:val="en-US"/>
        </w:rPr>
        <w:t xml:space="preserve">. 29.08.2018. </w:t>
      </w:r>
      <w:r w:rsidRPr="00EA6C95">
        <w:rPr>
          <w:rFonts w:ascii="Times New Roman" w:hAnsi="Times New Roman" w:cs="Times New Roman"/>
          <w:i/>
          <w:iCs/>
          <w:lang w:val="en-US"/>
        </w:rPr>
        <w:t>Vedomosti</w:t>
      </w:r>
      <w:r w:rsidRPr="00CF1B3F">
        <w:rPr>
          <w:rFonts w:ascii="Times New Roman" w:hAnsi="Times New Roman" w:cs="Times New Roman"/>
          <w:lang w:val="en-US"/>
        </w:rPr>
        <w:t xml:space="preserve">. URL: </w:t>
      </w:r>
      <w:hyperlink r:id="rId3" w:history="1">
        <w:r w:rsidRPr="00CF1B3F">
          <w:rPr>
            <w:rStyle w:val="Hyperlink"/>
            <w:rFonts w:ascii="Times New Roman" w:hAnsi="Times New Roman" w:cs="Times New Roman"/>
            <w:lang w:val="en-US"/>
          </w:rPr>
          <w:t>https://www.vedomosti.ru/politics/articles/2018/08/29/779324-putin-okazalsya-zalozhnikomsvoego-politologi-ekonomisti-reshenii-prezidenta-pensionnuyu-reformu</w:t>
        </w:r>
      </w:hyperlink>
      <w:r>
        <w:rPr>
          <w:rStyle w:val="Hyperlink"/>
          <w:rFonts w:ascii="Times New Roman" w:hAnsi="Times New Roman" w:cs="Times New Roman"/>
          <w:lang w:val="en-US"/>
        </w:rPr>
        <w:t xml:space="preserve"> </w:t>
      </w:r>
      <w:r w:rsidRPr="00CF1B3F">
        <w:rPr>
          <w:rFonts w:ascii="Times New Roman" w:hAnsi="Times New Roman" w:cs="Times New Roman"/>
          <w:lang w:val="en-US"/>
        </w:rPr>
        <w:t>(In Russian)</w:t>
      </w:r>
    </w:p>
  </w:footnote>
  <w:footnote w:id="8">
    <w:p w14:paraId="0D0FBF4D" w14:textId="77777777" w:rsidR="0058258F" w:rsidRPr="00CF1B3F" w:rsidRDefault="0058258F">
      <w:pPr>
        <w:pStyle w:val="a6"/>
        <w:rPr>
          <w:rFonts w:ascii="Times New Roman" w:hAnsi="Times New Roman" w:cs="Times New Roman"/>
          <w:lang w:val="en-US"/>
        </w:rPr>
      </w:pPr>
      <w:r w:rsidRPr="00CF1B3F">
        <w:rPr>
          <w:rStyle w:val="a8"/>
          <w:rFonts w:ascii="Times New Roman" w:hAnsi="Times New Roman" w:cs="Times New Roman"/>
        </w:rPr>
        <w:footnoteRef/>
      </w:r>
      <w:r w:rsidRPr="00CF1B3F">
        <w:rPr>
          <w:rFonts w:ascii="Times New Roman" w:hAnsi="Times New Roman" w:cs="Times New Roman"/>
          <w:lang w:val="en-US"/>
        </w:rPr>
        <w:t xml:space="preserve"> Transcript of live TV and radio broadcasts (“Direct Line with the President of Russia”). September 27, 2005. President of Russia. URL: </w:t>
      </w:r>
      <w:hyperlink r:id="rId4" w:history="1">
        <w:r w:rsidRPr="00CF1B3F">
          <w:rPr>
            <w:rStyle w:val="Hyperlink"/>
            <w:rFonts w:ascii="Times New Roman" w:hAnsi="Times New Roman" w:cs="Times New Roman"/>
            <w:lang w:val="en-US"/>
          </w:rPr>
          <w:t>http://kremlin.ru/events/president/transcripts/23190</w:t>
        </w:r>
      </w:hyperlink>
      <w:r>
        <w:rPr>
          <w:rFonts w:ascii="Times New Roman" w:hAnsi="Times New Roman" w:cs="Times New Roman"/>
          <w:lang w:val="en-US"/>
        </w:rPr>
        <w:t xml:space="preserve"> </w:t>
      </w:r>
      <w:r w:rsidRPr="00CF1B3F">
        <w:rPr>
          <w:rFonts w:ascii="Times New Roman" w:hAnsi="Times New Roman" w:cs="Times New Roman"/>
          <w:lang w:val="en-US"/>
        </w:rPr>
        <w:t>(In Russian)</w:t>
      </w:r>
    </w:p>
  </w:footnote>
  <w:footnote w:id="9">
    <w:p w14:paraId="302AAE63" w14:textId="77777777" w:rsidR="0058258F" w:rsidRPr="007D5E53" w:rsidRDefault="0058258F">
      <w:pPr>
        <w:pStyle w:val="a6"/>
        <w:rPr>
          <w:rFonts w:ascii="Times New Roman" w:hAnsi="Times New Roman" w:cs="Times New Roman"/>
          <w:lang w:val="en-US"/>
        </w:rPr>
      </w:pPr>
      <w:r w:rsidRPr="00CF1B3F">
        <w:rPr>
          <w:rStyle w:val="a8"/>
          <w:rFonts w:ascii="Times New Roman" w:hAnsi="Times New Roman" w:cs="Times New Roman"/>
        </w:rPr>
        <w:footnoteRef/>
      </w:r>
      <w:r>
        <w:rPr>
          <w:rFonts w:ascii="Times New Roman" w:hAnsi="Times New Roman" w:cs="Times New Roman"/>
          <w:lang w:val="en-US"/>
        </w:rPr>
        <w:t xml:space="preserve"> </w:t>
      </w:r>
      <w:r w:rsidRPr="00FB25A5">
        <w:rPr>
          <w:rFonts w:ascii="Times New Roman" w:hAnsi="Times New Roman" w:cs="Times New Roman"/>
          <w:lang w:val="en-US"/>
        </w:rPr>
        <w:t>Putin ne schitayet vozmozhnym izmeneniye pensionnogo vozrasta v Rossii</w:t>
      </w:r>
      <w:r w:rsidRPr="00CF1B3F">
        <w:rPr>
          <w:rFonts w:ascii="Times New Roman" w:hAnsi="Times New Roman" w:cs="Times New Roman"/>
          <w:lang w:val="en-US"/>
        </w:rPr>
        <w:t xml:space="preserve"> </w:t>
      </w:r>
      <w:r>
        <w:rPr>
          <w:rFonts w:ascii="Times New Roman" w:hAnsi="Times New Roman" w:cs="Times New Roman"/>
          <w:lang w:val="en-US"/>
        </w:rPr>
        <w:t>[</w:t>
      </w:r>
      <w:r w:rsidRPr="00CF1B3F">
        <w:rPr>
          <w:rFonts w:ascii="Times New Roman" w:hAnsi="Times New Roman" w:cs="Times New Roman"/>
          <w:lang w:val="en-US"/>
        </w:rPr>
        <w:t>Putin does not consider it possible to change the retirement age in Russia</w:t>
      </w:r>
      <w:r>
        <w:rPr>
          <w:rFonts w:ascii="Times New Roman" w:hAnsi="Times New Roman" w:cs="Times New Roman"/>
          <w:lang w:val="en-US"/>
        </w:rPr>
        <w:t>]. RIA. 04.03.</w:t>
      </w:r>
      <w:r w:rsidRPr="00CF1B3F">
        <w:rPr>
          <w:rFonts w:ascii="Times New Roman" w:hAnsi="Times New Roman" w:cs="Times New Roman"/>
          <w:lang w:val="en-US"/>
        </w:rPr>
        <w:t xml:space="preserve">2009 URL: </w:t>
      </w:r>
      <w:hyperlink r:id="rId5" w:history="1">
        <w:r w:rsidRPr="00CF1B3F">
          <w:rPr>
            <w:rStyle w:val="Hyperlink"/>
            <w:rFonts w:ascii="Times New Roman" w:hAnsi="Times New Roman" w:cs="Times New Roman"/>
            <w:lang w:val="en-US"/>
          </w:rPr>
          <w:t>https://ria.ru/20090304/163847140.html</w:t>
        </w:r>
      </w:hyperlink>
      <w:r>
        <w:rPr>
          <w:rFonts w:ascii="Times New Roman" w:hAnsi="Times New Roman" w:cs="Times New Roman"/>
          <w:lang w:val="en-US"/>
        </w:rPr>
        <w:t xml:space="preserve"> </w:t>
      </w:r>
      <w:r w:rsidRPr="00CF1B3F">
        <w:rPr>
          <w:rFonts w:ascii="Times New Roman" w:hAnsi="Times New Roman" w:cs="Times New Roman"/>
          <w:lang w:val="en-US"/>
        </w:rPr>
        <w:t>(In Russian)</w:t>
      </w:r>
    </w:p>
  </w:footnote>
  <w:footnote w:id="10">
    <w:p w14:paraId="7070D564" w14:textId="77777777" w:rsidR="0058258F" w:rsidRPr="007D5E53" w:rsidRDefault="0058258F">
      <w:pPr>
        <w:pStyle w:val="a6"/>
        <w:rPr>
          <w:rFonts w:ascii="Times New Roman" w:hAnsi="Times New Roman" w:cs="Times New Roman"/>
          <w:lang w:val="en-US"/>
        </w:rPr>
      </w:pPr>
      <w:r w:rsidRPr="00CF1B3F">
        <w:rPr>
          <w:rStyle w:val="a8"/>
          <w:rFonts w:ascii="Times New Roman" w:hAnsi="Times New Roman" w:cs="Times New Roman"/>
        </w:rPr>
        <w:footnoteRef/>
      </w:r>
      <w:r w:rsidRPr="00CF1B3F">
        <w:rPr>
          <w:rFonts w:ascii="Times New Roman" w:hAnsi="Times New Roman" w:cs="Times New Roman"/>
          <w:lang w:val="en-US"/>
        </w:rPr>
        <w:t xml:space="preserve"> </w:t>
      </w:r>
      <w:r w:rsidRPr="00FB25A5">
        <w:rPr>
          <w:rFonts w:ascii="Times New Roman" w:hAnsi="Times New Roman" w:cs="Times New Roman"/>
          <w:lang w:val="en-US"/>
        </w:rPr>
        <w:t>Pensii: muzhchinam +2 goda, zhenshchinam +5 let</w:t>
      </w:r>
      <w:r>
        <w:rPr>
          <w:rFonts w:ascii="Times New Roman" w:hAnsi="Times New Roman" w:cs="Times New Roman"/>
          <w:lang w:val="en-US"/>
        </w:rPr>
        <w:t xml:space="preserve"> [</w:t>
      </w:r>
      <w:r w:rsidRPr="00CF1B3F">
        <w:rPr>
          <w:rFonts w:ascii="Times New Roman" w:hAnsi="Times New Roman" w:cs="Times New Roman"/>
          <w:lang w:val="en-US"/>
        </w:rPr>
        <w:t>Pensions: for men +2 years, for women +5 years</w:t>
      </w:r>
      <w:r>
        <w:rPr>
          <w:rFonts w:ascii="Times New Roman" w:hAnsi="Times New Roman" w:cs="Times New Roman"/>
          <w:lang w:val="en-US"/>
        </w:rPr>
        <w:t>]. Finmarket. 10.18.</w:t>
      </w:r>
      <w:r w:rsidRPr="00CF1B3F">
        <w:rPr>
          <w:rFonts w:ascii="Times New Roman" w:hAnsi="Times New Roman" w:cs="Times New Roman"/>
          <w:lang w:val="en-US"/>
        </w:rPr>
        <w:t xml:space="preserve">10. URL: </w:t>
      </w:r>
      <w:hyperlink r:id="rId6" w:history="1">
        <w:r w:rsidRPr="00CF1B3F">
          <w:rPr>
            <w:rStyle w:val="Hyperlink"/>
            <w:rFonts w:ascii="Times New Roman" w:hAnsi="Times New Roman" w:cs="Times New Roman"/>
            <w:lang w:val="en-US"/>
          </w:rPr>
          <w:t>http://www.finmarket.ru/main/article/1775353</w:t>
        </w:r>
      </w:hyperlink>
      <w:r>
        <w:rPr>
          <w:rFonts w:ascii="Times New Roman" w:hAnsi="Times New Roman" w:cs="Times New Roman"/>
          <w:lang w:val="en-US"/>
        </w:rPr>
        <w:t xml:space="preserve"> </w:t>
      </w:r>
      <w:r w:rsidRPr="00CF1B3F">
        <w:rPr>
          <w:rFonts w:ascii="Times New Roman" w:hAnsi="Times New Roman" w:cs="Times New Roman"/>
          <w:lang w:val="en-US"/>
        </w:rPr>
        <w:t>(In Russian)</w:t>
      </w:r>
    </w:p>
  </w:footnote>
  <w:footnote w:id="11">
    <w:p w14:paraId="33B75DD5" w14:textId="77777777" w:rsidR="0058258F" w:rsidRPr="00CF1B3F" w:rsidRDefault="0058258F">
      <w:pPr>
        <w:pStyle w:val="a6"/>
        <w:rPr>
          <w:rFonts w:ascii="Times New Roman" w:hAnsi="Times New Roman" w:cs="Times New Roman"/>
          <w:lang w:val="en-US"/>
        </w:rPr>
      </w:pPr>
      <w:r w:rsidRPr="00CF1B3F">
        <w:rPr>
          <w:rStyle w:val="a8"/>
          <w:rFonts w:ascii="Times New Roman" w:hAnsi="Times New Roman" w:cs="Times New Roman"/>
        </w:rPr>
        <w:footnoteRef/>
      </w:r>
      <w:r w:rsidRPr="00CF1B3F">
        <w:rPr>
          <w:rFonts w:ascii="Times New Roman" w:hAnsi="Times New Roman" w:cs="Times New Roman"/>
          <w:lang w:val="en-US"/>
        </w:rPr>
        <w:t xml:space="preserve"> </w:t>
      </w:r>
      <w:r w:rsidRPr="00FB25A5">
        <w:rPr>
          <w:rFonts w:ascii="Times New Roman" w:hAnsi="Times New Roman" w:cs="Times New Roman"/>
          <w:lang w:val="en-US"/>
        </w:rPr>
        <w:t>Medvedev ne planiruyet povyshat' pensionnyy vozrast</w:t>
      </w:r>
      <w:r>
        <w:rPr>
          <w:rFonts w:ascii="Times New Roman" w:hAnsi="Times New Roman" w:cs="Times New Roman"/>
          <w:lang w:val="en-US"/>
        </w:rPr>
        <w:t xml:space="preserve"> [</w:t>
      </w:r>
      <w:r w:rsidRPr="00CF1B3F">
        <w:rPr>
          <w:rFonts w:ascii="Times New Roman" w:hAnsi="Times New Roman" w:cs="Times New Roman"/>
          <w:lang w:val="en-US"/>
        </w:rPr>
        <w:t>Medvedev does not plan to raise the retirement age</w:t>
      </w:r>
      <w:r>
        <w:rPr>
          <w:rFonts w:ascii="Times New Roman" w:hAnsi="Times New Roman" w:cs="Times New Roman"/>
          <w:lang w:val="en-US"/>
        </w:rPr>
        <w:t>]</w:t>
      </w:r>
      <w:r w:rsidRPr="00CF1B3F">
        <w:rPr>
          <w:rFonts w:ascii="Times New Roman" w:hAnsi="Times New Roman" w:cs="Times New Roman"/>
          <w:lang w:val="en-US"/>
        </w:rPr>
        <w:t xml:space="preserve">. Vesti.RU. 11.11.2010. URL: </w:t>
      </w:r>
      <w:hyperlink r:id="rId7" w:history="1">
        <w:r w:rsidRPr="00CF1B3F">
          <w:rPr>
            <w:rStyle w:val="Hyperlink"/>
            <w:rFonts w:ascii="Times New Roman" w:hAnsi="Times New Roman" w:cs="Times New Roman"/>
            <w:lang w:val="en-US"/>
          </w:rPr>
          <w:t>https://www.vesti.ru/doc.html?id=405856&amp;cid=5</w:t>
        </w:r>
      </w:hyperlink>
      <w:r>
        <w:rPr>
          <w:rFonts w:ascii="Times New Roman" w:hAnsi="Times New Roman" w:cs="Times New Roman"/>
          <w:lang w:val="en-US"/>
        </w:rPr>
        <w:t xml:space="preserve"> </w:t>
      </w:r>
      <w:r w:rsidRPr="00CF1B3F">
        <w:rPr>
          <w:rFonts w:ascii="Times New Roman" w:hAnsi="Times New Roman" w:cs="Times New Roman"/>
          <w:lang w:val="en-US"/>
        </w:rPr>
        <w:t>(In Russian)</w:t>
      </w:r>
    </w:p>
  </w:footnote>
  <w:footnote w:id="12">
    <w:p w14:paraId="1C977BA3" w14:textId="77777777" w:rsidR="0058258F" w:rsidRPr="00CF1B3F" w:rsidRDefault="0058258F">
      <w:pPr>
        <w:pStyle w:val="a6"/>
        <w:rPr>
          <w:rFonts w:ascii="Times New Roman" w:hAnsi="Times New Roman" w:cs="Times New Roman"/>
          <w:lang w:val="en-US"/>
        </w:rPr>
      </w:pPr>
      <w:r w:rsidRPr="00CF1B3F">
        <w:rPr>
          <w:rStyle w:val="a8"/>
          <w:rFonts w:ascii="Times New Roman" w:hAnsi="Times New Roman" w:cs="Times New Roman"/>
        </w:rPr>
        <w:footnoteRef/>
      </w:r>
      <w:r w:rsidRPr="00CF1B3F">
        <w:rPr>
          <w:rFonts w:ascii="Times New Roman" w:hAnsi="Times New Roman" w:cs="Times New Roman"/>
          <w:lang w:val="en-US"/>
        </w:rPr>
        <w:t xml:space="preserve"> </w:t>
      </w:r>
      <w:r w:rsidRPr="00FB25A5">
        <w:rPr>
          <w:rFonts w:ascii="Times New Roman" w:hAnsi="Times New Roman" w:cs="Times New Roman"/>
          <w:lang w:val="en-US"/>
        </w:rPr>
        <w:t>Minzdrav otkazalsya dumat' o povyshenii pensionnogo vozrasta v Rossii ran'she 2030 goda</w:t>
      </w:r>
      <w:r>
        <w:rPr>
          <w:rFonts w:ascii="Times New Roman" w:hAnsi="Times New Roman" w:cs="Times New Roman"/>
          <w:lang w:val="en-US"/>
        </w:rPr>
        <w:t xml:space="preserve"> [</w:t>
      </w:r>
      <w:r w:rsidRPr="00CF1B3F">
        <w:rPr>
          <w:rFonts w:ascii="Times New Roman" w:hAnsi="Times New Roman" w:cs="Times New Roman"/>
          <w:lang w:val="en-US"/>
        </w:rPr>
        <w:t>The Ministry of Health refused to think about raising the retirement age in Russia before 2030</w:t>
      </w:r>
      <w:r>
        <w:rPr>
          <w:rFonts w:ascii="Times New Roman" w:hAnsi="Times New Roman" w:cs="Times New Roman"/>
          <w:lang w:val="en-US"/>
        </w:rPr>
        <w:t>]. Gazeta.ru. 03.01.</w:t>
      </w:r>
      <w:r w:rsidRPr="00CF1B3F">
        <w:rPr>
          <w:rFonts w:ascii="Times New Roman" w:hAnsi="Times New Roman" w:cs="Times New Roman"/>
          <w:lang w:val="en-US"/>
        </w:rPr>
        <w:t xml:space="preserve">2011. URL: </w:t>
      </w:r>
      <w:hyperlink r:id="rId8" w:history="1">
        <w:r w:rsidRPr="00CF1B3F">
          <w:rPr>
            <w:rStyle w:val="Hyperlink"/>
            <w:rFonts w:ascii="Times New Roman" w:hAnsi="Times New Roman" w:cs="Times New Roman"/>
            <w:lang w:val="en-US"/>
          </w:rPr>
          <w:t>https://www.gazeta.ru/news/lenta/2011/03/01/n_1725585.shtml</w:t>
        </w:r>
      </w:hyperlink>
      <w:r>
        <w:rPr>
          <w:rFonts w:ascii="Times New Roman" w:hAnsi="Times New Roman" w:cs="Times New Roman"/>
          <w:lang w:val="en-US"/>
        </w:rPr>
        <w:t xml:space="preserve"> </w:t>
      </w:r>
      <w:r w:rsidRPr="00CF1B3F">
        <w:rPr>
          <w:rFonts w:ascii="Times New Roman" w:hAnsi="Times New Roman" w:cs="Times New Roman"/>
          <w:lang w:val="en-US"/>
        </w:rPr>
        <w:t>(In Russian)</w:t>
      </w:r>
    </w:p>
  </w:footnote>
  <w:footnote w:id="13">
    <w:p w14:paraId="7A6EEC16" w14:textId="77777777" w:rsidR="0058258F" w:rsidRPr="00FB25A5" w:rsidRDefault="0058258F">
      <w:pPr>
        <w:pStyle w:val="a6"/>
        <w:rPr>
          <w:rFonts w:ascii="Times New Roman" w:hAnsi="Times New Roman" w:cs="Times New Roman"/>
          <w:lang w:val="en-US"/>
        </w:rPr>
      </w:pPr>
      <w:r w:rsidRPr="00CF1B3F">
        <w:rPr>
          <w:rStyle w:val="a8"/>
          <w:rFonts w:ascii="Times New Roman" w:hAnsi="Times New Roman" w:cs="Times New Roman"/>
        </w:rPr>
        <w:footnoteRef/>
      </w:r>
      <w:r w:rsidRPr="00CF1B3F">
        <w:rPr>
          <w:rFonts w:ascii="Times New Roman" w:hAnsi="Times New Roman" w:cs="Times New Roman"/>
          <w:lang w:val="en-US"/>
        </w:rPr>
        <w:t xml:space="preserve"> </w:t>
      </w:r>
      <w:r w:rsidRPr="00FB25A5">
        <w:rPr>
          <w:rFonts w:ascii="Times New Roman" w:hAnsi="Times New Roman" w:cs="Times New Roman"/>
          <w:lang w:val="en-US"/>
        </w:rPr>
        <w:t>Pensionnyy vozrast, poka srednyaya prodolzhitel'nost' zhizni ne dostigla 80 let</w:t>
      </w:r>
      <w:r>
        <w:rPr>
          <w:rFonts w:ascii="Times New Roman" w:hAnsi="Times New Roman" w:cs="Times New Roman"/>
          <w:lang w:val="en-US"/>
        </w:rPr>
        <w:t xml:space="preserve"> [</w:t>
      </w:r>
      <w:r w:rsidRPr="00CF1B3F">
        <w:rPr>
          <w:rFonts w:ascii="Times New Roman" w:hAnsi="Times New Roman" w:cs="Times New Roman"/>
          <w:lang w:val="en-US"/>
        </w:rPr>
        <w:t>The Ministry of Labor promises not to raise the retirement age until the average life expectancy reaches 80 years</w:t>
      </w:r>
      <w:r>
        <w:rPr>
          <w:rFonts w:ascii="Times New Roman" w:hAnsi="Times New Roman" w:cs="Times New Roman"/>
          <w:lang w:val="en-US"/>
        </w:rPr>
        <w:t>]</w:t>
      </w:r>
      <w:r w:rsidRPr="00CF1B3F">
        <w:rPr>
          <w:rFonts w:ascii="Times New Roman" w:hAnsi="Times New Roman" w:cs="Times New Roman"/>
          <w:lang w:val="en-US"/>
        </w:rPr>
        <w:t xml:space="preserve">. 20.10.2013. Newsru. URL: </w:t>
      </w:r>
      <w:hyperlink r:id="rId9" w:history="1">
        <w:r w:rsidRPr="00CF1B3F">
          <w:rPr>
            <w:rStyle w:val="Hyperlink"/>
            <w:rFonts w:ascii="Times New Roman" w:hAnsi="Times New Roman" w:cs="Times New Roman"/>
            <w:lang w:val="en-US"/>
          </w:rPr>
          <w:t>https://www.newsru.com/finance/22oct2013/topilin.html</w:t>
        </w:r>
      </w:hyperlink>
      <w:r>
        <w:rPr>
          <w:rFonts w:ascii="Times New Roman" w:hAnsi="Times New Roman" w:cs="Times New Roman"/>
          <w:lang w:val="en-US"/>
        </w:rPr>
        <w:t xml:space="preserve"> </w:t>
      </w:r>
      <w:r w:rsidRPr="00CF1B3F">
        <w:rPr>
          <w:rFonts w:ascii="Times New Roman" w:hAnsi="Times New Roman" w:cs="Times New Roman"/>
          <w:lang w:val="en-US"/>
        </w:rPr>
        <w:t>(In Russian)</w:t>
      </w:r>
    </w:p>
  </w:footnote>
  <w:footnote w:id="14">
    <w:p w14:paraId="0C63F9F6" w14:textId="77777777" w:rsidR="0058258F" w:rsidRPr="00CF1B3F" w:rsidRDefault="0058258F">
      <w:pPr>
        <w:pStyle w:val="a6"/>
        <w:rPr>
          <w:rFonts w:ascii="Times New Roman" w:hAnsi="Times New Roman" w:cs="Times New Roman"/>
          <w:lang w:val="en-US"/>
        </w:rPr>
      </w:pPr>
      <w:r w:rsidRPr="00CF1B3F">
        <w:rPr>
          <w:rStyle w:val="a8"/>
          <w:rFonts w:ascii="Times New Roman" w:hAnsi="Times New Roman" w:cs="Times New Roman"/>
        </w:rPr>
        <w:footnoteRef/>
      </w:r>
      <w:r w:rsidRPr="00CF1B3F">
        <w:rPr>
          <w:rFonts w:ascii="Times New Roman" w:hAnsi="Times New Roman" w:cs="Times New Roman"/>
          <w:lang w:val="en-US"/>
        </w:rPr>
        <w:t xml:space="preserve"> </w:t>
      </w:r>
      <w:r w:rsidRPr="00FB25A5">
        <w:rPr>
          <w:rFonts w:ascii="Times New Roman" w:hAnsi="Times New Roman" w:cs="Times New Roman"/>
          <w:lang w:val="en-US"/>
        </w:rPr>
        <w:t>Ulyukayev: vopros pensionnogo vozrasta dolzhen obstoyatel'no obsuzhdat'sya, no klyuchevym dlya prinyatiya resheniy ne yavlyayetsya</w:t>
      </w:r>
      <w:r>
        <w:rPr>
          <w:rFonts w:ascii="Times New Roman" w:hAnsi="Times New Roman" w:cs="Times New Roman"/>
          <w:lang w:val="en-US"/>
        </w:rPr>
        <w:t xml:space="preserve"> [</w:t>
      </w:r>
      <w:r w:rsidRPr="00CF1B3F">
        <w:rPr>
          <w:rFonts w:ascii="Times New Roman" w:hAnsi="Times New Roman" w:cs="Times New Roman"/>
          <w:lang w:val="en-US"/>
        </w:rPr>
        <w:t>Ulyukayev: the question of retirement age should be discussed in detail, but is not the key for making decisions</w:t>
      </w:r>
      <w:r>
        <w:rPr>
          <w:rFonts w:ascii="Times New Roman" w:hAnsi="Times New Roman" w:cs="Times New Roman"/>
          <w:lang w:val="en-US"/>
        </w:rPr>
        <w:t>]</w:t>
      </w:r>
      <w:r w:rsidRPr="00CF1B3F">
        <w:rPr>
          <w:rFonts w:ascii="Times New Roman" w:hAnsi="Times New Roman" w:cs="Times New Roman"/>
          <w:lang w:val="en-US"/>
        </w:rPr>
        <w:t xml:space="preserve">. 01.15.2014. Finmarket. </w:t>
      </w:r>
      <w:hyperlink r:id="rId10" w:history="1">
        <w:r w:rsidRPr="00030064">
          <w:rPr>
            <w:rStyle w:val="Hyperlink"/>
            <w:rFonts w:ascii="Times New Roman" w:hAnsi="Times New Roman" w:cs="Times New Roman"/>
            <w:lang w:val="en-US"/>
          </w:rPr>
          <w:t>URL:http://www.finmarket.ru/news/3605257</w:t>
        </w:r>
      </w:hyperlink>
      <w:r>
        <w:rPr>
          <w:rFonts w:ascii="Times New Roman" w:hAnsi="Times New Roman" w:cs="Times New Roman"/>
          <w:lang w:val="en-US"/>
        </w:rPr>
        <w:t xml:space="preserve"> </w:t>
      </w:r>
      <w:r w:rsidRPr="00CF1B3F">
        <w:rPr>
          <w:rFonts w:ascii="Times New Roman" w:hAnsi="Times New Roman" w:cs="Times New Roman"/>
          <w:lang w:val="en-US"/>
        </w:rPr>
        <w:t>(In Russian)</w:t>
      </w:r>
    </w:p>
  </w:footnote>
  <w:footnote w:id="15">
    <w:p w14:paraId="7279107B" w14:textId="77777777" w:rsidR="0058258F" w:rsidRPr="00CF1B3F" w:rsidRDefault="0058258F">
      <w:pPr>
        <w:pStyle w:val="a6"/>
        <w:rPr>
          <w:rFonts w:ascii="Times New Roman" w:hAnsi="Times New Roman" w:cs="Times New Roman"/>
          <w:lang w:val="en-US"/>
        </w:rPr>
      </w:pPr>
      <w:r w:rsidRPr="00CF1B3F">
        <w:rPr>
          <w:rStyle w:val="a8"/>
          <w:rFonts w:ascii="Times New Roman" w:hAnsi="Times New Roman" w:cs="Times New Roman"/>
        </w:rPr>
        <w:footnoteRef/>
      </w:r>
      <w:r w:rsidRPr="00CF1B3F">
        <w:rPr>
          <w:rFonts w:ascii="Times New Roman" w:hAnsi="Times New Roman" w:cs="Times New Roman"/>
          <w:lang w:val="en-US"/>
        </w:rPr>
        <w:t xml:space="preserve"> </w:t>
      </w:r>
      <w:r w:rsidRPr="00FB25A5">
        <w:rPr>
          <w:rFonts w:ascii="Times New Roman" w:hAnsi="Times New Roman" w:cs="Times New Roman"/>
          <w:lang w:val="en-US"/>
        </w:rPr>
        <w:t xml:space="preserve">Siluanov: povyshat' pensionnyy vozrast nuzhno po odnomu godu </w:t>
      </w:r>
      <w:r>
        <w:rPr>
          <w:rFonts w:ascii="Times New Roman" w:hAnsi="Times New Roman" w:cs="Times New Roman"/>
          <w:lang w:val="en-US"/>
        </w:rPr>
        <w:t>v god, nachinaya s 2018-2019 [</w:t>
      </w:r>
      <w:r w:rsidRPr="00CF1B3F">
        <w:rPr>
          <w:rFonts w:ascii="Times New Roman" w:hAnsi="Times New Roman" w:cs="Times New Roman"/>
          <w:lang w:val="en-US"/>
        </w:rPr>
        <w:t>Siluanov: need to raise the retirement age for one year per year, starting from 2018-2019</w:t>
      </w:r>
      <w:r>
        <w:rPr>
          <w:rFonts w:ascii="Times New Roman" w:hAnsi="Times New Roman" w:cs="Times New Roman"/>
          <w:lang w:val="en-US"/>
        </w:rPr>
        <w:t>]</w:t>
      </w:r>
      <w:r w:rsidRPr="00CF1B3F">
        <w:rPr>
          <w:rFonts w:ascii="Times New Roman" w:hAnsi="Times New Roman" w:cs="Times New Roman"/>
          <w:lang w:val="en-US"/>
        </w:rPr>
        <w:t xml:space="preserve">. 10.12.2015. Finmarket. URL: </w:t>
      </w:r>
      <w:hyperlink r:id="rId11" w:history="1">
        <w:r w:rsidRPr="00CF1B3F">
          <w:rPr>
            <w:rStyle w:val="Hyperlink"/>
            <w:rFonts w:ascii="Times New Roman" w:hAnsi="Times New Roman" w:cs="Times New Roman"/>
            <w:lang w:val="en-US"/>
          </w:rPr>
          <w:t>http://www.finmarket.ru/news/4130515</w:t>
        </w:r>
      </w:hyperlink>
    </w:p>
  </w:footnote>
  <w:footnote w:id="16">
    <w:p w14:paraId="297A2EC7" w14:textId="77777777" w:rsidR="0058258F" w:rsidRPr="00CF1B3F" w:rsidRDefault="0058258F">
      <w:pPr>
        <w:pStyle w:val="a6"/>
        <w:rPr>
          <w:rFonts w:ascii="Times New Roman" w:hAnsi="Times New Roman" w:cs="Times New Roman"/>
          <w:lang w:val="en-US"/>
        </w:rPr>
      </w:pPr>
      <w:r w:rsidRPr="00CF1B3F">
        <w:rPr>
          <w:rStyle w:val="a8"/>
          <w:rFonts w:ascii="Times New Roman" w:hAnsi="Times New Roman" w:cs="Times New Roman"/>
        </w:rPr>
        <w:footnoteRef/>
      </w:r>
      <w:r w:rsidRPr="00CF1B3F">
        <w:rPr>
          <w:rFonts w:ascii="Times New Roman" w:hAnsi="Times New Roman" w:cs="Times New Roman"/>
          <w:lang w:val="en-US"/>
        </w:rPr>
        <w:t xml:space="preserve"> </w:t>
      </w:r>
      <w:r w:rsidRPr="00FB25A5">
        <w:rPr>
          <w:rFonts w:ascii="Times New Roman" w:hAnsi="Times New Roman" w:cs="Times New Roman"/>
          <w:lang w:val="en-US"/>
        </w:rPr>
        <w:t>Golodets zayavila, chto pravitel'stvo Rossii ne obsuzhdayet povysheniye pensionnogo vozrasta</w:t>
      </w:r>
      <w:r>
        <w:rPr>
          <w:rFonts w:ascii="Times New Roman" w:hAnsi="Times New Roman" w:cs="Times New Roman"/>
          <w:lang w:val="en-US"/>
        </w:rPr>
        <w:t xml:space="preserve"> [</w:t>
      </w:r>
      <w:r w:rsidRPr="00CF1B3F">
        <w:rPr>
          <w:rFonts w:ascii="Times New Roman" w:hAnsi="Times New Roman" w:cs="Times New Roman"/>
          <w:lang w:val="en-US"/>
        </w:rPr>
        <w:t>Golodets said that the Russian government does not discuss raising the retirement age</w:t>
      </w:r>
      <w:r>
        <w:rPr>
          <w:rFonts w:ascii="Times New Roman" w:hAnsi="Times New Roman" w:cs="Times New Roman"/>
          <w:lang w:val="en-US"/>
        </w:rPr>
        <w:t>]</w:t>
      </w:r>
      <w:r w:rsidRPr="00CF1B3F">
        <w:rPr>
          <w:rFonts w:ascii="Times New Roman" w:hAnsi="Times New Roman" w:cs="Times New Roman"/>
          <w:lang w:val="en-US"/>
        </w:rPr>
        <w:t>. 14.03.2018. Komsomolskaya Pravda. URL: https://www.kp.ru/online/news/3050025/</w:t>
      </w:r>
    </w:p>
  </w:footnote>
  <w:footnote w:id="17">
    <w:p w14:paraId="4F6157F1" w14:textId="77777777" w:rsidR="0058258F" w:rsidRPr="00CF1B3F" w:rsidRDefault="0058258F">
      <w:pPr>
        <w:pStyle w:val="a6"/>
        <w:rPr>
          <w:rFonts w:ascii="Times New Roman" w:hAnsi="Times New Roman" w:cs="Times New Roman"/>
          <w:lang w:val="en-US"/>
        </w:rPr>
      </w:pPr>
      <w:r w:rsidRPr="00CF1B3F">
        <w:rPr>
          <w:rStyle w:val="a8"/>
          <w:rFonts w:ascii="Times New Roman" w:hAnsi="Times New Roman" w:cs="Times New Roman"/>
        </w:rPr>
        <w:footnoteRef/>
      </w:r>
      <w:r w:rsidRPr="00CF1B3F">
        <w:rPr>
          <w:rFonts w:ascii="Times New Roman" w:hAnsi="Times New Roman" w:cs="Times New Roman"/>
          <w:lang w:val="en-US"/>
        </w:rPr>
        <w:t xml:space="preserve"> </w:t>
      </w:r>
      <w:r w:rsidRPr="00FB25A5">
        <w:rPr>
          <w:rFonts w:ascii="Times New Roman" w:hAnsi="Times New Roman" w:cs="Times New Roman"/>
          <w:lang w:val="en-US"/>
        </w:rPr>
        <w:t>Eksperty ob"yasnili pervoye vyskazyvaniye Putina o pensionnoy reforme</w:t>
      </w:r>
      <w:r>
        <w:rPr>
          <w:rFonts w:ascii="Times New Roman" w:hAnsi="Times New Roman" w:cs="Times New Roman"/>
          <w:lang w:val="en-US"/>
        </w:rPr>
        <w:t xml:space="preserve"> [</w:t>
      </w:r>
      <w:r w:rsidRPr="00CF1B3F">
        <w:rPr>
          <w:rFonts w:ascii="Times New Roman" w:hAnsi="Times New Roman" w:cs="Times New Roman"/>
          <w:lang w:val="en-US"/>
        </w:rPr>
        <w:t>Experts explained Putin’s first statement about pension reform</w:t>
      </w:r>
      <w:r>
        <w:rPr>
          <w:rFonts w:ascii="Times New Roman" w:hAnsi="Times New Roman" w:cs="Times New Roman"/>
          <w:lang w:val="en-US"/>
        </w:rPr>
        <w:t>]</w:t>
      </w:r>
      <w:r w:rsidRPr="00CF1B3F">
        <w:rPr>
          <w:rFonts w:ascii="Times New Roman" w:hAnsi="Times New Roman" w:cs="Times New Roman"/>
          <w:lang w:val="en-US"/>
        </w:rPr>
        <w:t xml:space="preserve">. 07.23.2018 The Village. URL: </w:t>
      </w:r>
      <w:hyperlink r:id="rId12" w:history="1">
        <w:r w:rsidRPr="00CF1B3F">
          <w:rPr>
            <w:rStyle w:val="Hyperlink"/>
            <w:rFonts w:ascii="Times New Roman" w:hAnsi="Times New Roman" w:cs="Times New Roman"/>
            <w:lang w:val="en-US"/>
          </w:rPr>
          <w:t>https://www.the-village.ru/village/city/news-city/319477-slova-putina</w:t>
        </w:r>
      </w:hyperlink>
    </w:p>
  </w:footnote>
  <w:footnote w:id="18">
    <w:p w14:paraId="6477959C" w14:textId="77777777" w:rsidR="0058258F" w:rsidRPr="00CF1B3F" w:rsidRDefault="0058258F">
      <w:pPr>
        <w:pStyle w:val="a6"/>
        <w:rPr>
          <w:rFonts w:ascii="Times New Roman" w:hAnsi="Times New Roman" w:cs="Times New Roman"/>
          <w:lang w:val="en-US"/>
        </w:rPr>
      </w:pPr>
      <w:r w:rsidRPr="00CF1B3F">
        <w:rPr>
          <w:rStyle w:val="a8"/>
          <w:rFonts w:ascii="Times New Roman" w:hAnsi="Times New Roman" w:cs="Times New Roman"/>
        </w:rPr>
        <w:footnoteRef/>
      </w:r>
      <w:r w:rsidRPr="00CF1B3F">
        <w:rPr>
          <w:rFonts w:ascii="Times New Roman" w:hAnsi="Times New Roman" w:cs="Times New Roman"/>
          <w:lang w:val="en-US"/>
        </w:rPr>
        <w:t xml:space="preserve"> </w:t>
      </w:r>
      <w:r w:rsidRPr="00FB25A5">
        <w:rPr>
          <w:rFonts w:ascii="Times New Roman" w:hAnsi="Times New Roman" w:cs="Times New Roman"/>
          <w:lang w:val="en-US"/>
        </w:rPr>
        <w:t xml:space="preserve">Kreml' opechalen negativom vokrug pensionnoy </w:t>
      </w:r>
      <w:r>
        <w:rPr>
          <w:rFonts w:ascii="Times New Roman" w:hAnsi="Times New Roman" w:cs="Times New Roman"/>
          <w:lang w:val="en-US"/>
        </w:rPr>
        <w:t>reform [</w:t>
      </w:r>
      <w:r w:rsidRPr="00CF1B3F">
        <w:rPr>
          <w:rFonts w:ascii="Times New Roman" w:hAnsi="Times New Roman" w:cs="Times New Roman"/>
          <w:lang w:val="en-US"/>
        </w:rPr>
        <w:t>The Kremlin is saddened by the negative around pension reform</w:t>
      </w:r>
      <w:r>
        <w:rPr>
          <w:rFonts w:ascii="Times New Roman" w:hAnsi="Times New Roman" w:cs="Times New Roman"/>
          <w:lang w:val="en-US"/>
        </w:rPr>
        <w:t>]</w:t>
      </w:r>
      <w:r w:rsidRPr="00CF1B3F">
        <w:rPr>
          <w:rFonts w:ascii="Times New Roman" w:hAnsi="Times New Roman" w:cs="Times New Roman"/>
          <w:lang w:val="en-US"/>
        </w:rPr>
        <w:t xml:space="preserve">. 05.07.2018. News.ru. URL: </w:t>
      </w:r>
      <w:hyperlink r:id="rId13" w:history="1">
        <w:r w:rsidRPr="00CF1B3F">
          <w:rPr>
            <w:rStyle w:val="Hyperlink"/>
            <w:rFonts w:ascii="Times New Roman" w:hAnsi="Times New Roman" w:cs="Times New Roman"/>
            <w:lang w:val="en-US"/>
          </w:rPr>
          <w:t>https://news.ru/politika/kreml-opechalen-negativom-vokrug-pensionnoj-reformy/</w:t>
        </w:r>
      </w:hyperlink>
    </w:p>
  </w:footnote>
  <w:footnote w:id="19">
    <w:p w14:paraId="5AB37270" w14:textId="77777777" w:rsidR="0058258F" w:rsidRPr="00CF1B3F" w:rsidRDefault="0058258F">
      <w:pPr>
        <w:pStyle w:val="a6"/>
        <w:rPr>
          <w:rFonts w:ascii="Times New Roman" w:hAnsi="Times New Roman" w:cs="Times New Roman"/>
          <w:lang w:val="en-US"/>
        </w:rPr>
      </w:pPr>
      <w:r w:rsidRPr="00CF1B3F">
        <w:rPr>
          <w:rStyle w:val="a8"/>
          <w:rFonts w:ascii="Times New Roman" w:hAnsi="Times New Roman" w:cs="Times New Roman"/>
        </w:rPr>
        <w:footnoteRef/>
      </w:r>
      <w:r w:rsidRPr="00CF1B3F">
        <w:rPr>
          <w:rFonts w:ascii="Times New Roman" w:hAnsi="Times New Roman" w:cs="Times New Roman"/>
          <w:lang w:val="en-US"/>
        </w:rPr>
        <w:t xml:space="preserve"> “We met in Italy ...” K. Borodina’s personal page, the permanent audience of the page is 12.3 million users. Instagram. URL: https://www.instagram.com/p/Bmsw5xiHOTn/?utm_source=ig_embed&amp;utm_campaign=embed_ loading_state_control</w:t>
      </w:r>
    </w:p>
  </w:footnote>
  <w:footnote w:id="20">
    <w:p w14:paraId="313A1AB0" w14:textId="77777777" w:rsidR="0058258F" w:rsidRPr="00CF1B3F" w:rsidRDefault="0058258F">
      <w:pPr>
        <w:pStyle w:val="a6"/>
        <w:rPr>
          <w:rFonts w:ascii="Times New Roman" w:hAnsi="Times New Roman" w:cs="Times New Roman"/>
          <w:lang w:val="en-US"/>
        </w:rPr>
      </w:pPr>
      <w:r w:rsidRPr="00CF1B3F">
        <w:rPr>
          <w:rStyle w:val="a8"/>
          <w:rFonts w:ascii="Times New Roman" w:hAnsi="Times New Roman" w:cs="Times New Roman"/>
        </w:rPr>
        <w:footnoteRef/>
      </w:r>
      <w:r w:rsidRPr="00CF1B3F">
        <w:rPr>
          <w:rFonts w:ascii="Times New Roman" w:hAnsi="Times New Roman" w:cs="Times New Roman"/>
          <w:lang w:val="en-US"/>
        </w:rPr>
        <w:t xml:space="preserve"> "Our parents ..." O. Buzova’s personal page, a constant audience of 14.9 million users. Instagram. URL: https://www.instagram.com/p/BmVuKRDhvNL/?utm_source=ig_embed&amp;utm_campaign=embe d_loading_state_control</w:t>
      </w:r>
    </w:p>
  </w:footnote>
  <w:footnote w:id="21">
    <w:p w14:paraId="1D1EB046" w14:textId="77777777" w:rsidR="0058258F" w:rsidRPr="00CF1B3F" w:rsidRDefault="0058258F">
      <w:pPr>
        <w:pStyle w:val="a6"/>
        <w:rPr>
          <w:rFonts w:ascii="Times New Roman" w:hAnsi="Times New Roman" w:cs="Times New Roman"/>
          <w:lang w:val="en-US"/>
        </w:rPr>
      </w:pPr>
      <w:r w:rsidRPr="00CF1B3F">
        <w:rPr>
          <w:rStyle w:val="a8"/>
          <w:rFonts w:ascii="Times New Roman" w:hAnsi="Times New Roman" w:cs="Times New Roman"/>
        </w:rPr>
        <w:footnoteRef/>
      </w:r>
      <w:r w:rsidRPr="00CF1B3F">
        <w:rPr>
          <w:rFonts w:ascii="Times New Roman" w:hAnsi="Times New Roman" w:cs="Times New Roman"/>
          <w:lang w:val="en-US"/>
        </w:rPr>
        <w:t xml:space="preserve"> </w:t>
      </w:r>
      <w:r w:rsidRPr="00736196">
        <w:rPr>
          <w:rFonts w:ascii="Times New Roman" w:hAnsi="Times New Roman" w:cs="Times New Roman"/>
          <w:lang w:val="en-US"/>
        </w:rPr>
        <w:t xml:space="preserve">Kreml' narashchivayet piar-kampaniyu za pensionnuyu reformu </w:t>
      </w:r>
      <w:r>
        <w:rPr>
          <w:rFonts w:ascii="Times New Roman" w:hAnsi="Times New Roman" w:cs="Times New Roman"/>
          <w:lang w:val="en-US"/>
        </w:rPr>
        <w:t>[</w:t>
      </w:r>
      <w:r w:rsidRPr="00CF1B3F">
        <w:rPr>
          <w:rFonts w:ascii="Times New Roman" w:hAnsi="Times New Roman" w:cs="Times New Roman"/>
          <w:lang w:val="en-US"/>
        </w:rPr>
        <w:t>The Kremlin is stepping up PR campaigning for pension reform</w:t>
      </w:r>
      <w:r>
        <w:rPr>
          <w:rFonts w:ascii="Times New Roman" w:hAnsi="Times New Roman" w:cs="Times New Roman"/>
          <w:lang w:val="en-US"/>
        </w:rPr>
        <w:t>]. 07.05.</w:t>
      </w:r>
      <w:r w:rsidRPr="00CF1B3F">
        <w:rPr>
          <w:rFonts w:ascii="Times New Roman" w:hAnsi="Times New Roman" w:cs="Times New Roman"/>
          <w:lang w:val="en-US"/>
        </w:rPr>
        <w:t>2018. Vedomosti. URL: https://www.vedomosti.ru/politics/articles/2018/07/05/774668-piar-soprovozhdeniyupensionnoi-reformi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D1775"/>
    <w:multiLevelType w:val="hybridMultilevel"/>
    <w:tmpl w:val="16BA56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9981120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צבי יפה/Zvi Jaffe">
    <w15:presenceInfo w15:providerId="AD" w15:userId="S::zvija@ariel.ac.il::024f2f88-af9c-49d8-9550-1f4a61dee8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6EA"/>
    <w:rsid w:val="00002AD9"/>
    <w:rsid w:val="00026354"/>
    <w:rsid w:val="000427E2"/>
    <w:rsid w:val="00073A61"/>
    <w:rsid w:val="00076996"/>
    <w:rsid w:val="00081C31"/>
    <w:rsid w:val="00082C4B"/>
    <w:rsid w:val="000A4DC8"/>
    <w:rsid w:val="000D17B6"/>
    <w:rsid w:val="00114D7E"/>
    <w:rsid w:val="001B79B4"/>
    <w:rsid w:val="001C4BC6"/>
    <w:rsid w:val="001D209B"/>
    <w:rsid w:val="001E49E1"/>
    <w:rsid w:val="001E78D6"/>
    <w:rsid w:val="0020135C"/>
    <w:rsid w:val="00237A9F"/>
    <w:rsid w:val="002923FF"/>
    <w:rsid w:val="002D0145"/>
    <w:rsid w:val="002D6F71"/>
    <w:rsid w:val="002F36E3"/>
    <w:rsid w:val="0031656C"/>
    <w:rsid w:val="003241AB"/>
    <w:rsid w:val="003351F4"/>
    <w:rsid w:val="00377799"/>
    <w:rsid w:val="00377BE2"/>
    <w:rsid w:val="003B66EA"/>
    <w:rsid w:val="0042080D"/>
    <w:rsid w:val="00421299"/>
    <w:rsid w:val="00441B5F"/>
    <w:rsid w:val="00472EEB"/>
    <w:rsid w:val="0048601D"/>
    <w:rsid w:val="00491092"/>
    <w:rsid w:val="00494087"/>
    <w:rsid w:val="00497837"/>
    <w:rsid w:val="004F5A7A"/>
    <w:rsid w:val="00502110"/>
    <w:rsid w:val="005113AB"/>
    <w:rsid w:val="00560F67"/>
    <w:rsid w:val="0058258F"/>
    <w:rsid w:val="00652907"/>
    <w:rsid w:val="00654397"/>
    <w:rsid w:val="00704A5E"/>
    <w:rsid w:val="00706BFD"/>
    <w:rsid w:val="0070795A"/>
    <w:rsid w:val="007107B0"/>
    <w:rsid w:val="007117C7"/>
    <w:rsid w:val="00736196"/>
    <w:rsid w:val="007B77F2"/>
    <w:rsid w:val="007C6B9B"/>
    <w:rsid w:val="007D5E53"/>
    <w:rsid w:val="007F7DE1"/>
    <w:rsid w:val="008174A6"/>
    <w:rsid w:val="00824C35"/>
    <w:rsid w:val="008863A9"/>
    <w:rsid w:val="008B120F"/>
    <w:rsid w:val="008C5945"/>
    <w:rsid w:val="00906EB9"/>
    <w:rsid w:val="00912179"/>
    <w:rsid w:val="00930C7A"/>
    <w:rsid w:val="009328DA"/>
    <w:rsid w:val="009978FB"/>
    <w:rsid w:val="009E2106"/>
    <w:rsid w:val="009E7A00"/>
    <w:rsid w:val="00AC1F64"/>
    <w:rsid w:val="00B115BF"/>
    <w:rsid w:val="00B15CE5"/>
    <w:rsid w:val="00B17E9E"/>
    <w:rsid w:val="00B7249E"/>
    <w:rsid w:val="00BA0A52"/>
    <w:rsid w:val="00CD4E04"/>
    <w:rsid w:val="00CF1811"/>
    <w:rsid w:val="00CF1B3F"/>
    <w:rsid w:val="00D1664B"/>
    <w:rsid w:val="00D33A07"/>
    <w:rsid w:val="00D670BD"/>
    <w:rsid w:val="00D81EC7"/>
    <w:rsid w:val="00DB0DDD"/>
    <w:rsid w:val="00DB6708"/>
    <w:rsid w:val="00E0637A"/>
    <w:rsid w:val="00E136CC"/>
    <w:rsid w:val="00E179D0"/>
    <w:rsid w:val="00E277CF"/>
    <w:rsid w:val="00E353B2"/>
    <w:rsid w:val="00E4324E"/>
    <w:rsid w:val="00E7207F"/>
    <w:rsid w:val="00E85A30"/>
    <w:rsid w:val="00EA6C95"/>
    <w:rsid w:val="00EB044C"/>
    <w:rsid w:val="00EE558B"/>
    <w:rsid w:val="00F6748C"/>
    <w:rsid w:val="00F9798E"/>
    <w:rsid w:val="00FB25A5"/>
    <w:rsid w:val="00FD6450"/>
    <w:rsid w:val="00FE32CF"/>
    <w:rsid w:val="00FE51E2"/>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1DAA8"/>
  <w15:docId w15:val="{077E522D-BC81-4472-B217-E991C61F4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2D0145"/>
    <w:rPr>
      <w:color w:val="0000FF"/>
      <w:u w:val="single"/>
    </w:rPr>
  </w:style>
  <w:style w:type="paragraph" w:styleId="a3">
    <w:name w:val="endnote text"/>
    <w:basedOn w:val="a"/>
    <w:link w:val="a4"/>
    <w:uiPriority w:val="99"/>
    <w:semiHidden/>
    <w:unhideWhenUsed/>
    <w:rsid w:val="00421299"/>
    <w:pPr>
      <w:spacing w:after="0" w:line="240" w:lineRule="auto"/>
    </w:pPr>
    <w:rPr>
      <w:sz w:val="20"/>
      <w:szCs w:val="20"/>
    </w:rPr>
  </w:style>
  <w:style w:type="character" w:customStyle="1" w:styleId="a4">
    <w:name w:val="טקסט הערת סיום תו"/>
    <w:basedOn w:val="a0"/>
    <w:link w:val="a3"/>
    <w:uiPriority w:val="99"/>
    <w:semiHidden/>
    <w:rsid w:val="00421299"/>
    <w:rPr>
      <w:sz w:val="20"/>
      <w:szCs w:val="20"/>
    </w:rPr>
  </w:style>
  <w:style w:type="character" w:styleId="a5">
    <w:name w:val="endnote reference"/>
    <w:basedOn w:val="a0"/>
    <w:uiPriority w:val="99"/>
    <w:semiHidden/>
    <w:unhideWhenUsed/>
    <w:rsid w:val="00421299"/>
    <w:rPr>
      <w:vertAlign w:val="superscript"/>
    </w:rPr>
  </w:style>
  <w:style w:type="paragraph" w:styleId="a6">
    <w:name w:val="footnote text"/>
    <w:basedOn w:val="a"/>
    <w:link w:val="a7"/>
    <w:uiPriority w:val="99"/>
    <w:semiHidden/>
    <w:unhideWhenUsed/>
    <w:rsid w:val="00421299"/>
    <w:pPr>
      <w:spacing w:after="0" w:line="240" w:lineRule="auto"/>
    </w:pPr>
    <w:rPr>
      <w:sz w:val="20"/>
      <w:szCs w:val="20"/>
    </w:rPr>
  </w:style>
  <w:style w:type="character" w:customStyle="1" w:styleId="a7">
    <w:name w:val="טקסט הערת שוליים תו"/>
    <w:basedOn w:val="a0"/>
    <w:link w:val="a6"/>
    <w:uiPriority w:val="99"/>
    <w:semiHidden/>
    <w:rsid w:val="00421299"/>
    <w:rPr>
      <w:sz w:val="20"/>
      <w:szCs w:val="20"/>
    </w:rPr>
  </w:style>
  <w:style w:type="character" w:styleId="a8">
    <w:name w:val="footnote reference"/>
    <w:basedOn w:val="a0"/>
    <w:uiPriority w:val="99"/>
    <w:semiHidden/>
    <w:unhideWhenUsed/>
    <w:rsid w:val="00421299"/>
    <w:rPr>
      <w:vertAlign w:val="superscript"/>
    </w:rPr>
  </w:style>
  <w:style w:type="character" w:styleId="FollowedHyperlink">
    <w:name w:val="FollowedHyperlink"/>
    <w:basedOn w:val="a0"/>
    <w:uiPriority w:val="99"/>
    <w:semiHidden/>
    <w:unhideWhenUsed/>
    <w:rsid w:val="00CF1B3F"/>
    <w:rPr>
      <w:color w:val="954F72" w:themeColor="followedHyperlink"/>
      <w:u w:val="single"/>
    </w:rPr>
  </w:style>
  <w:style w:type="paragraph" w:styleId="a9">
    <w:name w:val="List Paragraph"/>
    <w:basedOn w:val="a"/>
    <w:uiPriority w:val="34"/>
    <w:qFormat/>
    <w:rsid w:val="00736196"/>
    <w:pPr>
      <w:ind w:left="720"/>
      <w:contextualSpacing/>
    </w:pPr>
  </w:style>
  <w:style w:type="character" w:styleId="aa">
    <w:name w:val="annotation reference"/>
    <w:basedOn w:val="a0"/>
    <w:uiPriority w:val="99"/>
    <w:semiHidden/>
    <w:unhideWhenUsed/>
    <w:rsid w:val="0070795A"/>
    <w:rPr>
      <w:sz w:val="16"/>
      <w:szCs w:val="16"/>
    </w:rPr>
  </w:style>
  <w:style w:type="paragraph" w:styleId="ab">
    <w:name w:val="annotation text"/>
    <w:basedOn w:val="a"/>
    <w:link w:val="ac"/>
    <w:uiPriority w:val="99"/>
    <w:unhideWhenUsed/>
    <w:rsid w:val="0070795A"/>
    <w:pPr>
      <w:spacing w:line="240" w:lineRule="auto"/>
    </w:pPr>
    <w:rPr>
      <w:sz w:val="20"/>
      <w:szCs w:val="20"/>
    </w:rPr>
  </w:style>
  <w:style w:type="character" w:customStyle="1" w:styleId="ac">
    <w:name w:val="טקסט הערה תו"/>
    <w:basedOn w:val="a0"/>
    <w:link w:val="ab"/>
    <w:uiPriority w:val="99"/>
    <w:rsid w:val="0070795A"/>
    <w:rPr>
      <w:sz w:val="20"/>
      <w:szCs w:val="20"/>
    </w:rPr>
  </w:style>
  <w:style w:type="paragraph" w:styleId="ad">
    <w:name w:val="annotation subject"/>
    <w:basedOn w:val="ab"/>
    <w:next w:val="ab"/>
    <w:link w:val="ae"/>
    <w:uiPriority w:val="99"/>
    <w:semiHidden/>
    <w:unhideWhenUsed/>
    <w:rsid w:val="0070795A"/>
    <w:rPr>
      <w:b/>
      <w:bCs/>
    </w:rPr>
  </w:style>
  <w:style w:type="character" w:customStyle="1" w:styleId="ae">
    <w:name w:val="נושא הערה תו"/>
    <w:basedOn w:val="ac"/>
    <w:link w:val="ad"/>
    <w:uiPriority w:val="99"/>
    <w:semiHidden/>
    <w:rsid w:val="007079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502">
      <w:bodyDiv w:val="1"/>
      <w:marLeft w:val="0"/>
      <w:marRight w:val="0"/>
      <w:marTop w:val="0"/>
      <w:marBottom w:val="0"/>
      <w:divBdr>
        <w:top w:val="none" w:sz="0" w:space="0" w:color="auto"/>
        <w:left w:val="none" w:sz="0" w:space="0" w:color="auto"/>
        <w:bottom w:val="none" w:sz="0" w:space="0" w:color="auto"/>
        <w:right w:val="none" w:sz="0" w:space="0" w:color="auto"/>
      </w:divBdr>
    </w:div>
    <w:div w:id="33308903">
      <w:bodyDiv w:val="1"/>
      <w:marLeft w:val="0"/>
      <w:marRight w:val="0"/>
      <w:marTop w:val="0"/>
      <w:marBottom w:val="0"/>
      <w:divBdr>
        <w:top w:val="none" w:sz="0" w:space="0" w:color="auto"/>
        <w:left w:val="none" w:sz="0" w:space="0" w:color="auto"/>
        <w:bottom w:val="none" w:sz="0" w:space="0" w:color="auto"/>
        <w:right w:val="none" w:sz="0" w:space="0" w:color="auto"/>
      </w:divBdr>
    </w:div>
    <w:div w:id="44987105">
      <w:bodyDiv w:val="1"/>
      <w:marLeft w:val="0"/>
      <w:marRight w:val="0"/>
      <w:marTop w:val="0"/>
      <w:marBottom w:val="0"/>
      <w:divBdr>
        <w:top w:val="none" w:sz="0" w:space="0" w:color="auto"/>
        <w:left w:val="none" w:sz="0" w:space="0" w:color="auto"/>
        <w:bottom w:val="none" w:sz="0" w:space="0" w:color="auto"/>
        <w:right w:val="none" w:sz="0" w:space="0" w:color="auto"/>
      </w:divBdr>
    </w:div>
    <w:div w:id="47463778">
      <w:bodyDiv w:val="1"/>
      <w:marLeft w:val="0"/>
      <w:marRight w:val="0"/>
      <w:marTop w:val="0"/>
      <w:marBottom w:val="0"/>
      <w:divBdr>
        <w:top w:val="none" w:sz="0" w:space="0" w:color="auto"/>
        <w:left w:val="none" w:sz="0" w:space="0" w:color="auto"/>
        <w:bottom w:val="none" w:sz="0" w:space="0" w:color="auto"/>
        <w:right w:val="none" w:sz="0" w:space="0" w:color="auto"/>
      </w:divBdr>
    </w:div>
    <w:div w:id="102503587">
      <w:bodyDiv w:val="1"/>
      <w:marLeft w:val="0"/>
      <w:marRight w:val="0"/>
      <w:marTop w:val="0"/>
      <w:marBottom w:val="0"/>
      <w:divBdr>
        <w:top w:val="none" w:sz="0" w:space="0" w:color="auto"/>
        <w:left w:val="none" w:sz="0" w:space="0" w:color="auto"/>
        <w:bottom w:val="none" w:sz="0" w:space="0" w:color="auto"/>
        <w:right w:val="none" w:sz="0" w:space="0" w:color="auto"/>
      </w:divBdr>
    </w:div>
    <w:div w:id="151215560">
      <w:bodyDiv w:val="1"/>
      <w:marLeft w:val="0"/>
      <w:marRight w:val="0"/>
      <w:marTop w:val="0"/>
      <w:marBottom w:val="0"/>
      <w:divBdr>
        <w:top w:val="none" w:sz="0" w:space="0" w:color="auto"/>
        <w:left w:val="none" w:sz="0" w:space="0" w:color="auto"/>
        <w:bottom w:val="none" w:sz="0" w:space="0" w:color="auto"/>
        <w:right w:val="none" w:sz="0" w:space="0" w:color="auto"/>
      </w:divBdr>
    </w:div>
    <w:div w:id="201596083">
      <w:bodyDiv w:val="1"/>
      <w:marLeft w:val="0"/>
      <w:marRight w:val="0"/>
      <w:marTop w:val="0"/>
      <w:marBottom w:val="0"/>
      <w:divBdr>
        <w:top w:val="none" w:sz="0" w:space="0" w:color="auto"/>
        <w:left w:val="none" w:sz="0" w:space="0" w:color="auto"/>
        <w:bottom w:val="none" w:sz="0" w:space="0" w:color="auto"/>
        <w:right w:val="none" w:sz="0" w:space="0" w:color="auto"/>
      </w:divBdr>
    </w:div>
    <w:div w:id="423963778">
      <w:bodyDiv w:val="1"/>
      <w:marLeft w:val="0"/>
      <w:marRight w:val="0"/>
      <w:marTop w:val="0"/>
      <w:marBottom w:val="0"/>
      <w:divBdr>
        <w:top w:val="none" w:sz="0" w:space="0" w:color="auto"/>
        <w:left w:val="none" w:sz="0" w:space="0" w:color="auto"/>
        <w:bottom w:val="none" w:sz="0" w:space="0" w:color="auto"/>
        <w:right w:val="none" w:sz="0" w:space="0" w:color="auto"/>
      </w:divBdr>
    </w:div>
    <w:div w:id="596255616">
      <w:bodyDiv w:val="1"/>
      <w:marLeft w:val="0"/>
      <w:marRight w:val="0"/>
      <w:marTop w:val="0"/>
      <w:marBottom w:val="0"/>
      <w:divBdr>
        <w:top w:val="none" w:sz="0" w:space="0" w:color="auto"/>
        <w:left w:val="none" w:sz="0" w:space="0" w:color="auto"/>
        <w:bottom w:val="none" w:sz="0" w:space="0" w:color="auto"/>
        <w:right w:val="none" w:sz="0" w:space="0" w:color="auto"/>
      </w:divBdr>
    </w:div>
    <w:div w:id="611202990">
      <w:bodyDiv w:val="1"/>
      <w:marLeft w:val="0"/>
      <w:marRight w:val="0"/>
      <w:marTop w:val="0"/>
      <w:marBottom w:val="0"/>
      <w:divBdr>
        <w:top w:val="none" w:sz="0" w:space="0" w:color="auto"/>
        <w:left w:val="none" w:sz="0" w:space="0" w:color="auto"/>
        <w:bottom w:val="none" w:sz="0" w:space="0" w:color="auto"/>
        <w:right w:val="none" w:sz="0" w:space="0" w:color="auto"/>
      </w:divBdr>
    </w:div>
    <w:div w:id="616375969">
      <w:bodyDiv w:val="1"/>
      <w:marLeft w:val="0"/>
      <w:marRight w:val="0"/>
      <w:marTop w:val="0"/>
      <w:marBottom w:val="0"/>
      <w:divBdr>
        <w:top w:val="none" w:sz="0" w:space="0" w:color="auto"/>
        <w:left w:val="none" w:sz="0" w:space="0" w:color="auto"/>
        <w:bottom w:val="none" w:sz="0" w:space="0" w:color="auto"/>
        <w:right w:val="none" w:sz="0" w:space="0" w:color="auto"/>
      </w:divBdr>
      <w:divsChild>
        <w:div w:id="1725176837">
          <w:marLeft w:val="0"/>
          <w:marRight w:val="0"/>
          <w:marTop w:val="0"/>
          <w:marBottom w:val="0"/>
          <w:divBdr>
            <w:top w:val="none" w:sz="0" w:space="0" w:color="auto"/>
            <w:left w:val="none" w:sz="0" w:space="0" w:color="auto"/>
            <w:bottom w:val="none" w:sz="0" w:space="0" w:color="auto"/>
            <w:right w:val="none" w:sz="0" w:space="0" w:color="auto"/>
          </w:divBdr>
          <w:divsChild>
            <w:div w:id="1436486943">
              <w:marLeft w:val="0"/>
              <w:marRight w:val="0"/>
              <w:marTop w:val="0"/>
              <w:marBottom w:val="0"/>
              <w:divBdr>
                <w:top w:val="none" w:sz="0" w:space="0" w:color="auto"/>
                <w:left w:val="none" w:sz="0" w:space="0" w:color="auto"/>
                <w:bottom w:val="none" w:sz="0" w:space="0" w:color="auto"/>
                <w:right w:val="none" w:sz="0" w:space="0" w:color="auto"/>
              </w:divBdr>
            </w:div>
          </w:divsChild>
        </w:div>
        <w:div w:id="178591960">
          <w:marLeft w:val="-240"/>
          <w:marRight w:val="-240"/>
          <w:marTop w:val="0"/>
          <w:marBottom w:val="0"/>
          <w:divBdr>
            <w:top w:val="none" w:sz="0" w:space="0" w:color="auto"/>
            <w:left w:val="none" w:sz="0" w:space="0" w:color="auto"/>
            <w:bottom w:val="none" w:sz="0" w:space="0" w:color="auto"/>
            <w:right w:val="none" w:sz="0" w:space="0" w:color="auto"/>
          </w:divBdr>
          <w:divsChild>
            <w:div w:id="1291789455">
              <w:marLeft w:val="0"/>
              <w:marRight w:val="0"/>
              <w:marTop w:val="0"/>
              <w:marBottom w:val="0"/>
              <w:divBdr>
                <w:top w:val="none" w:sz="0" w:space="0" w:color="auto"/>
                <w:left w:val="none" w:sz="0" w:space="0" w:color="auto"/>
                <w:bottom w:val="none" w:sz="0" w:space="0" w:color="auto"/>
                <w:right w:val="none" w:sz="0" w:space="0" w:color="auto"/>
              </w:divBdr>
              <w:divsChild>
                <w:div w:id="59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102581">
      <w:bodyDiv w:val="1"/>
      <w:marLeft w:val="0"/>
      <w:marRight w:val="0"/>
      <w:marTop w:val="0"/>
      <w:marBottom w:val="0"/>
      <w:divBdr>
        <w:top w:val="none" w:sz="0" w:space="0" w:color="auto"/>
        <w:left w:val="none" w:sz="0" w:space="0" w:color="auto"/>
        <w:bottom w:val="none" w:sz="0" w:space="0" w:color="auto"/>
        <w:right w:val="none" w:sz="0" w:space="0" w:color="auto"/>
      </w:divBdr>
    </w:div>
    <w:div w:id="653873301">
      <w:bodyDiv w:val="1"/>
      <w:marLeft w:val="0"/>
      <w:marRight w:val="0"/>
      <w:marTop w:val="0"/>
      <w:marBottom w:val="0"/>
      <w:divBdr>
        <w:top w:val="none" w:sz="0" w:space="0" w:color="auto"/>
        <w:left w:val="none" w:sz="0" w:space="0" w:color="auto"/>
        <w:bottom w:val="none" w:sz="0" w:space="0" w:color="auto"/>
        <w:right w:val="none" w:sz="0" w:space="0" w:color="auto"/>
      </w:divBdr>
    </w:div>
    <w:div w:id="676158734">
      <w:bodyDiv w:val="1"/>
      <w:marLeft w:val="0"/>
      <w:marRight w:val="0"/>
      <w:marTop w:val="0"/>
      <w:marBottom w:val="0"/>
      <w:divBdr>
        <w:top w:val="none" w:sz="0" w:space="0" w:color="auto"/>
        <w:left w:val="none" w:sz="0" w:space="0" w:color="auto"/>
        <w:bottom w:val="none" w:sz="0" w:space="0" w:color="auto"/>
        <w:right w:val="none" w:sz="0" w:space="0" w:color="auto"/>
      </w:divBdr>
    </w:div>
    <w:div w:id="689793230">
      <w:bodyDiv w:val="1"/>
      <w:marLeft w:val="0"/>
      <w:marRight w:val="0"/>
      <w:marTop w:val="0"/>
      <w:marBottom w:val="0"/>
      <w:divBdr>
        <w:top w:val="none" w:sz="0" w:space="0" w:color="auto"/>
        <w:left w:val="none" w:sz="0" w:space="0" w:color="auto"/>
        <w:bottom w:val="none" w:sz="0" w:space="0" w:color="auto"/>
        <w:right w:val="none" w:sz="0" w:space="0" w:color="auto"/>
      </w:divBdr>
    </w:div>
    <w:div w:id="834567306">
      <w:bodyDiv w:val="1"/>
      <w:marLeft w:val="0"/>
      <w:marRight w:val="0"/>
      <w:marTop w:val="0"/>
      <w:marBottom w:val="0"/>
      <w:divBdr>
        <w:top w:val="none" w:sz="0" w:space="0" w:color="auto"/>
        <w:left w:val="none" w:sz="0" w:space="0" w:color="auto"/>
        <w:bottom w:val="none" w:sz="0" w:space="0" w:color="auto"/>
        <w:right w:val="none" w:sz="0" w:space="0" w:color="auto"/>
      </w:divBdr>
    </w:div>
    <w:div w:id="909274360">
      <w:bodyDiv w:val="1"/>
      <w:marLeft w:val="0"/>
      <w:marRight w:val="0"/>
      <w:marTop w:val="0"/>
      <w:marBottom w:val="0"/>
      <w:divBdr>
        <w:top w:val="none" w:sz="0" w:space="0" w:color="auto"/>
        <w:left w:val="none" w:sz="0" w:space="0" w:color="auto"/>
        <w:bottom w:val="none" w:sz="0" w:space="0" w:color="auto"/>
        <w:right w:val="none" w:sz="0" w:space="0" w:color="auto"/>
      </w:divBdr>
    </w:div>
    <w:div w:id="1019089995">
      <w:bodyDiv w:val="1"/>
      <w:marLeft w:val="0"/>
      <w:marRight w:val="0"/>
      <w:marTop w:val="0"/>
      <w:marBottom w:val="0"/>
      <w:divBdr>
        <w:top w:val="none" w:sz="0" w:space="0" w:color="auto"/>
        <w:left w:val="none" w:sz="0" w:space="0" w:color="auto"/>
        <w:bottom w:val="none" w:sz="0" w:space="0" w:color="auto"/>
        <w:right w:val="none" w:sz="0" w:space="0" w:color="auto"/>
      </w:divBdr>
    </w:div>
    <w:div w:id="1036127769">
      <w:bodyDiv w:val="1"/>
      <w:marLeft w:val="0"/>
      <w:marRight w:val="0"/>
      <w:marTop w:val="0"/>
      <w:marBottom w:val="0"/>
      <w:divBdr>
        <w:top w:val="none" w:sz="0" w:space="0" w:color="auto"/>
        <w:left w:val="none" w:sz="0" w:space="0" w:color="auto"/>
        <w:bottom w:val="none" w:sz="0" w:space="0" w:color="auto"/>
        <w:right w:val="none" w:sz="0" w:space="0" w:color="auto"/>
      </w:divBdr>
    </w:div>
    <w:div w:id="1157383180">
      <w:bodyDiv w:val="1"/>
      <w:marLeft w:val="0"/>
      <w:marRight w:val="0"/>
      <w:marTop w:val="0"/>
      <w:marBottom w:val="0"/>
      <w:divBdr>
        <w:top w:val="none" w:sz="0" w:space="0" w:color="auto"/>
        <w:left w:val="none" w:sz="0" w:space="0" w:color="auto"/>
        <w:bottom w:val="none" w:sz="0" w:space="0" w:color="auto"/>
        <w:right w:val="none" w:sz="0" w:space="0" w:color="auto"/>
      </w:divBdr>
    </w:div>
    <w:div w:id="1173300206">
      <w:bodyDiv w:val="1"/>
      <w:marLeft w:val="0"/>
      <w:marRight w:val="0"/>
      <w:marTop w:val="0"/>
      <w:marBottom w:val="0"/>
      <w:divBdr>
        <w:top w:val="none" w:sz="0" w:space="0" w:color="auto"/>
        <w:left w:val="none" w:sz="0" w:space="0" w:color="auto"/>
        <w:bottom w:val="none" w:sz="0" w:space="0" w:color="auto"/>
        <w:right w:val="none" w:sz="0" w:space="0" w:color="auto"/>
      </w:divBdr>
    </w:div>
    <w:div w:id="1330014916">
      <w:bodyDiv w:val="1"/>
      <w:marLeft w:val="0"/>
      <w:marRight w:val="0"/>
      <w:marTop w:val="0"/>
      <w:marBottom w:val="0"/>
      <w:divBdr>
        <w:top w:val="none" w:sz="0" w:space="0" w:color="auto"/>
        <w:left w:val="none" w:sz="0" w:space="0" w:color="auto"/>
        <w:bottom w:val="none" w:sz="0" w:space="0" w:color="auto"/>
        <w:right w:val="none" w:sz="0" w:space="0" w:color="auto"/>
      </w:divBdr>
    </w:div>
    <w:div w:id="1330019853">
      <w:bodyDiv w:val="1"/>
      <w:marLeft w:val="0"/>
      <w:marRight w:val="0"/>
      <w:marTop w:val="0"/>
      <w:marBottom w:val="0"/>
      <w:divBdr>
        <w:top w:val="none" w:sz="0" w:space="0" w:color="auto"/>
        <w:left w:val="none" w:sz="0" w:space="0" w:color="auto"/>
        <w:bottom w:val="none" w:sz="0" w:space="0" w:color="auto"/>
        <w:right w:val="none" w:sz="0" w:space="0" w:color="auto"/>
      </w:divBdr>
    </w:div>
    <w:div w:id="1395010885">
      <w:bodyDiv w:val="1"/>
      <w:marLeft w:val="0"/>
      <w:marRight w:val="0"/>
      <w:marTop w:val="0"/>
      <w:marBottom w:val="0"/>
      <w:divBdr>
        <w:top w:val="none" w:sz="0" w:space="0" w:color="auto"/>
        <w:left w:val="none" w:sz="0" w:space="0" w:color="auto"/>
        <w:bottom w:val="none" w:sz="0" w:space="0" w:color="auto"/>
        <w:right w:val="none" w:sz="0" w:space="0" w:color="auto"/>
      </w:divBdr>
    </w:div>
    <w:div w:id="1469394016">
      <w:bodyDiv w:val="1"/>
      <w:marLeft w:val="0"/>
      <w:marRight w:val="0"/>
      <w:marTop w:val="0"/>
      <w:marBottom w:val="0"/>
      <w:divBdr>
        <w:top w:val="none" w:sz="0" w:space="0" w:color="auto"/>
        <w:left w:val="none" w:sz="0" w:space="0" w:color="auto"/>
        <w:bottom w:val="none" w:sz="0" w:space="0" w:color="auto"/>
        <w:right w:val="none" w:sz="0" w:space="0" w:color="auto"/>
      </w:divBdr>
    </w:div>
    <w:div w:id="1507864941">
      <w:bodyDiv w:val="1"/>
      <w:marLeft w:val="0"/>
      <w:marRight w:val="0"/>
      <w:marTop w:val="0"/>
      <w:marBottom w:val="0"/>
      <w:divBdr>
        <w:top w:val="none" w:sz="0" w:space="0" w:color="auto"/>
        <w:left w:val="none" w:sz="0" w:space="0" w:color="auto"/>
        <w:bottom w:val="none" w:sz="0" w:space="0" w:color="auto"/>
        <w:right w:val="none" w:sz="0" w:space="0" w:color="auto"/>
      </w:divBdr>
    </w:div>
    <w:div w:id="1595438729">
      <w:bodyDiv w:val="1"/>
      <w:marLeft w:val="0"/>
      <w:marRight w:val="0"/>
      <w:marTop w:val="0"/>
      <w:marBottom w:val="0"/>
      <w:divBdr>
        <w:top w:val="none" w:sz="0" w:space="0" w:color="auto"/>
        <w:left w:val="none" w:sz="0" w:space="0" w:color="auto"/>
        <w:bottom w:val="none" w:sz="0" w:space="0" w:color="auto"/>
        <w:right w:val="none" w:sz="0" w:space="0" w:color="auto"/>
      </w:divBdr>
    </w:div>
    <w:div w:id="1627080503">
      <w:bodyDiv w:val="1"/>
      <w:marLeft w:val="0"/>
      <w:marRight w:val="0"/>
      <w:marTop w:val="0"/>
      <w:marBottom w:val="0"/>
      <w:divBdr>
        <w:top w:val="none" w:sz="0" w:space="0" w:color="auto"/>
        <w:left w:val="none" w:sz="0" w:space="0" w:color="auto"/>
        <w:bottom w:val="none" w:sz="0" w:space="0" w:color="auto"/>
        <w:right w:val="none" w:sz="0" w:space="0" w:color="auto"/>
      </w:divBdr>
    </w:div>
    <w:div w:id="1640038537">
      <w:bodyDiv w:val="1"/>
      <w:marLeft w:val="0"/>
      <w:marRight w:val="0"/>
      <w:marTop w:val="0"/>
      <w:marBottom w:val="0"/>
      <w:divBdr>
        <w:top w:val="none" w:sz="0" w:space="0" w:color="auto"/>
        <w:left w:val="none" w:sz="0" w:space="0" w:color="auto"/>
        <w:bottom w:val="none" w:sz="0" w:space="0" w:color="auto"/>
        <w:right w:val="none" w:sz="0" w:space="0" w:color="auto"/>
      </w:divBdr>
    </w:div>
    <w:div w:id="1643193400">
      <w:bodyDiv w:val="1"/>
      <w:marLeft w:val="0"/>
      <w:marRight w:val="0"/>
      <w:marTop w:val="0"/>
      <w:marBottom w:val="0"/>
      <w:divBdr>
        <w:top w:val="none" w:sz="0" w:space="0" w:color="auto"/>
        <w:left w:val="none" w:sz="0" w:space="0" w:color="auto"/>
        <w:bottom w:val="none" w:sz="0" w:space="0" w:color="auto"/>
        <w:right w:val="none" w:sz="0" w:space="0" w:color="auto"/>
      </w:divBdr>
    </w:div>
    <w:div w:id="1651015320">
      <w:bodyDiv w:val="1"/>
      <w:marLeft w:val="0"/>
      <w:marRight w:val="0"/>
      <w:marTop w:val="0"/>
      <w:marBottom w:val="0"/>
      <w:divBdr>
        <w:top w:val="none" w:sz="0" w:space="0" w:color="auto"/>
        <w:left w:val="none" w:sz="0" w:space="0" w:color="auto"/>
        <w:bottom w:val="none" w:sz="0" w:space="0" w:color="auto"/>
        <w:right w:val="none" w:sz="0" w:space="0" w:color="auto"/>
      </w:divBdr>
    </w:div>
    <w:div w:id="1683162243">
      <w:bodyDiv w:val="1"/>
      <w:marLeft w:val="0"/>
      <w:marRight w:val="0"/>
      <w:marTop w:val="0"/>
      <w:marBottom w:val="0"/>
      <w:divBdr>
        <w:top w:val="none" w:sz="0" w:space="0" w:color="auto"/>
        <w:left w:val="none" w:sz="0" w:space="0" w:color="auto"/>
        <w:bottom w:val="none" w:sz="0" w:space="0" w:color="auto"/>
        <w:right w:val="none" w:sz="0" w:space="0" w:color="auto"/>
      </w:divBdr>
    </w:div>
    <w:div w:id="1728456626">
      <w:bodyDiv w:val="1"/>
      <w:marLeft w:val="0"/>
      <w:marRight w:val="0"/>
      <w:marTop w:val="0"/>
      <w:marBottom w:val="0"/>
      <w:divBdr>
        <w:top w:val="none" w:sz="0" w:space="0" w:color="auto"/>
        <w:left w:val="none" w:sz="0" w:space="0" w:color="auto"/>
        <w:bottom w:val="none" w:sz="0" w:space="0" w:color="auto"/>
        <w:right w:val="none" w:sz="0" w:space="0" w:color="auto"/>
      </w:divBdr>
      <w:divsChild>
        <w:div w:id="643512341">
          <w:marLeft w:val="0"/>
          <w:marRight w:val="0"/>
          <w:marTop w:val="90"/>
          <w:marBottom w:val="90"/>
          <w:divBdr>
            <w:top w:val="none" w:sz="0" w:space="0" w:color="auto"/>
            <w:left w:val="none" w:sz="0" w:space="0" w:color="auto"/>
            <w:bottom w:val="none" w:sz="0" w:space="0" w:color="auto"/>
            <w:right w:val="none" w:sz="0" w:space="0" w:color="auto"/>
          </w:divBdr>
        </w:div>
      </w:divsChild>
    </w:div>
    <w:div w:id="1796481418">
      <w:bodyDiv w:val="1"/>
      <w:marLeft w:val="0"/>
      <w:marRight w:val="0"/>
      <w:marTop w:val="0"/>
      <w:marBottom w:val="0"/>
      <w:divBdr>
        <w:top w:val="none" w:sz="0" w:space="0" w:color="auto"/>
        <w:left w:val="none" w:sz="0" w:space="0" w:color="auto"/>
        <w:bottom w:val="none" w:sz="0" w:space="0" w:color="auto"/>
        <w:right w:val="none" w:sz="0" w:space="0" w:color="auto"/>
      </w:divBdr>
    </w:div>
    <w:div w:id="1799949484">
      <w:bodyDiv w:val="1"/>
      <w:marLeft w:val="0"/>
      <w:marRight w:val="0"/>
      <w:marTop w:val="0"/>
      <w:marBottom w:val="0"/>
      <w:divBdr>
        <w:top w:val="none" w:sz="0" w:space="0" w:color="auto"/>
        <w:left w:val="none" w:sz="0" w:space="0" w:color="auto"/>
        <w:bottom w:val="none" w:sz="0" w:space="0" w:color="auto"/>
        <w:right w:val="none" w:sz="0" w:space="0" w:color="auto"/>
      </w:divBdr>
    </w:div>
    <w:div w:id="2007050643">
      <w:bodyDiv w:val="1"/>
      <w:marLeft w:val="0"/>
      <w:marRight w:val="0"/>
      <w:marTop w:val="0"/>
      <w:marBottom w:val="0"/>
      <w:divBdr>
        <w:top w:val="none" w:sz="0" w:space="0" w:color="auto"/>
        <w:left w:val="none" w:sz="0" w:space="0" w:color="auto"/>
        <w:bottom w:val="none" w:sz="0" w:space="0" w:color="auto"/>
        <w:right w:val="none" w:sz="0" w:space="0" w:color="auto"/>
      </w:divBdr>
    </w:div>
    <w:div w:id="208378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aso.ru/news/2438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www.gazeta.ru/news/lenta/2011/03/01/n_1725585.shtml" TargetMode="External"/><Relationship Id="rId13" Type="http://schemas.openxmlformats.org/officeDocument/2006/relationships/hyperlink" Target="https://news.ru/politika/kreml-opechalen-negativom-vokrug-pensionnoj-reformy/" TargetMode="External"/><Relationship Id="rId3" Type="http://schemas.openxmlformats.org/officeDocument/2006/relationships/hyperlink" Target="https://www.vedomosti.ru/politics/articles/2018/08/29/779324-putin-okazalsya-zalozhnikomsvoego-politologi-ekonomisti-reshenii-prezidenta-pensionnuyu-reformu" TargetMode="External"/><Relationship Id="rId7" Type="http://schemas.openxmlformats.org/officeDocument/2006/relationships/hyperlink" Target="https://www.vesti.ru/doc.html?id=405856&amp;cid=5" TargetMode="External"/><Relationship Id="rId12" Type="http://schemas.openxmlformats.org/officeDocument/2006/relationships/hyperlink" Target="https://www.the-village.ru/village/city/news-city/319477-slova-putina" TargetMode="External"/><Relationship Id="rId2" Type="http://schemas.openxmlformats.org/officeDocument/2006/relationships/hyperlink" Target="https://www.vedomosti.ru/economics/articles/2018/07/20/776021-chto-ne-tak-pensionnoireformoi" TargetMode="External"/><Relationship Id="rId1" Type="http://schemas.openxmlformats.org/officeDocument/2006/relationships/hyperlink" Target="https://www.znak.com/2018-06-%2028/chto_tvoryat_vlasti_poka_vy_boleete_za_lyubimyh_futbolistov_na_chm_2018" TargetMode="External"/><Relationship Id="rId6" Type="http://schemas.openxmlformats.org/officeDocument/2006/relationships/hyperlink" Target="http://www.finmarket.ru/main/article/1775353" TargetMode="External"/><Relationship Id="rId11" Type="http://schemas.openxmlformats.org/officeDocument/2006/relationships/hyperlink" Target="http://www.finmarket.ru/news/4130515" TargetMode="External"/><Relationship Id="rId5" Type="http://schemas.openxmlformats.org/officeDocument/2006/relationships/hyperlink" Target="https://ria.ru/20090304/163847140.html" TargetMode="External"/><Relationship Id="rId10" Type="http://schemas.openxmlformats.org/officeDocument/2006/relationships/hyperlink" Target="URL:http://www.finmarket.ru/news/3605257" TargetMode="External"/><Relationship Id="rId4" Type="http://schemas.openxmlformats.org/officeDocument/2006/relationships/hyperlink" Target="http://kremlin.ru/events/president/transcripts/23190" TargetMode="External"/><Relationship Id="rId9" Type="http://schemas.openxmlformats.org/officeDocument/2006/relationships/hyperlink" Target="https://www.newsru.com/finance/22oct2013/topili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5029D-2A57-433B-811A-E08D9EE71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6361</Words>
  <Characters>31806</Characters>
  <Application>Microsoft Office Word</Application>
  <DocSecurity>0</DocSecurity>
  <Lines>265</Lines>
  <Paragraphs>76</Paragraphs>
  <ScaleCrop>false</ScaleCrop>
  <HeadingPairs>
    <vt:vector size="4" baseType="variant">
      <vt:variant>
        <vt:lpstr>שם</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Фокеев</dc:creator>
  <cp:lastModifiedBy>צבי יפה/Zvi Jaffe</cp:lastModifiedBy>
  <cp:revision>11</cp:revision>
  <dcterms:created xsi:type="dcterms:W3CDTF">2019-11-28T15:32:00Z</dcterms:created>
  <dcterms:modified xsi:type="dcterms:W3CDTF">2022-07-10T09:31:00Z</dcterms:modified>
</cp:coreProperties>
</file>