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B2C6" w14:textId="1EB591A8" w:rsidR="00D92D83" w:rsidRPr="003A4558" w:rsidRDefault="00D92D83" w:rsidP="003A4558">
      <w:pPr>
        <w:spacing w:line="480" w:lineRule="auto"/>
        <w:jc w:val="left"/>
        <w:rPr>
          <w:b/>
          <w:bCs/>
          <w:rtl/>
        </w:rPr>
      </w:pPr>
      <w:r w:rsidRPr="003A4558">
        <w:rPr>
          <w:b/>
          <w:bCs/>
        </w:rPr>
        <w:t>Introduction</w:t>
      </w:r>
    </w:p>
    <w:p w14:paraId="3ECCEB90" w14:textId="1352BF25" w:rsidR="00D92D83" w:rsidRPr="003A4558" w:rsidRDefault="00D92D83" w:rsidP="003A4558">
      <w:pPr>
        <w:bidi/>
        <w:spacing w:line="480" w:lineRule="auto"/>
        <w:jc w:val="left"/>
      </w:pPr>
      <w:r w:rsidRPr="003A4558">
        <w:rPr>
          <w:rtl/>
        </w:rPr>
        <w:t xml:space="preserve">הראשונה והחשובה ביותר, היא העובדה שבמקרים רבים ניתן היה צורך להכריע היכן למקם מידע המובא במהלך הספר והמשלב בתוכו מספר דיסציפלינות מודיעינית. כך לדוגמה במקרה של הכפלת סוכנים על ידי חמאס, שהיא פעילות </w:t>
      </w:r>
      <w:proofErr w:type="spellStart"/>
      <w:r w:rsidRPr="003A4558">
        <w:rPr>
          <w:rtl/>
        </w:rPr>
        <w:t>יומינט</w:t>
      </w:r>
      <w:proofErr w:type="spellEnd"/>
      <w:r w:rsidRPr="003A4558">
        <w:rPr>
          <w:rtl/>
        </w:rPr>
        <w:t xml:space="preserve"> ובאותה נשימה אף פעילות </w:t>
      </w:r>
      <w:proofErr w:type="spellStart"/>
      <w:r w:rsidRPr="003A4558">
        <w:rPr>
          <w:rtl/>
        </w:rPr>
        <w:t>מודיעיו</w:t>
      </w:r>
      <w:proofErr w:type="spellEnd"/>
      <w:r w:rsidRPr="003A4558">
        <w:rPr>
          <w:rtl/>
        </w:rPr>
        <w:t xml:space="preserve"> מסכל, או הערכת מודיעין אסטרטגית של חמאס הקשורה בתהליכי הניתוח והמחקר של חמאס אך מתבסס בעיקרה על </w:t>
      </w:r>
      <w:proofErr w:type="spellStart"/>
      <w:r w:rsidRPr="003A4558">
        <w:rPr>
          <w:rtl/>
        </w:rPr>
        <w:t>אוסינט</w:t>
      </w:r>
      <w:proofErr w:type="spellEnd"/>
      <w:r w:rsidRPr="003A4558">
        <w:rPr>
          <w:rtl/>
        </w:rPr>
        <w:t xml:space="preserve"> וכן במקרים רבים נוספים. בכל המקרים האלו, נבחר שיבוץ המידע בפרק הרלוונטי אשר על פי מיטב הבנתי ייטיב לספר את הסיפור בהיגיון הרעיוני של הספר ולשלב אותו בניתוח הדיסציפלינארי הרלוונטי.</w:t>
      </w:r>
    </w:p>
    <w:p w14:paraId="3DC8BA0C" w14:textId="3A578D05" w:rsidR="00D92D83" w:rsidRPr="003A4558" w:rsidRDefault="00D92D83" w:rsidP="003A4558">
      <w:pPr>
        <w:spacing w:line="480" w:lineRule="auto"/>
        <w:jc w:val="left"/>
        <w:rPr>
          <w:b/>
          <w:bCs/>
        </w:rPr>
      </w:pPr>
      <w:r w:rsidRPr="003A4558">
        <w:rPr>
          <w:b/>
          <w:bCs/>
        </w:rPr>
        <w:t>Chapter 1</w:t>
      </w:r>
    </w:p>
    <w:p w14:paraId="5CDAE711" w14:textId="77777777" w:rsidR="00D92D83" w:rsidRPr="003A4558" w:rsidRDefault="00D92D83" w:rsidP="003A4558">
      <w:pPr>
        <w:bidi/>
        <w:spacing w:line="480" w:lineRule="auto"/>
        <w:jc w:val="left"/>
        <w:rPr>
          <w:rtl/>
        </w:rPr>
      </w:pPr>
      <w:r w:rsidRPr="003A4558">
        <w:rPr>
          <w:rtl/>
        </w:rPr>
        <w:t xml:space="preserve">פעילות האיסוף החזותי של חמאס התקיימה מהשלבים ראשוניים של קיומו. מתודה זו, כפי הנראה, </w:t>
      </w:r>
      <w:proofErr w:type="spellStart"/>
      <w:r w:rsidRPr="003A4558">
        <w:rPr>
          <w:rtl/>
        </w:rPr>
        <w:t>היתה</w:t>
      </w:r>
      <w:proofErr w:type="spellEnd"/>
      <w:r w:rsidRPr="003A4558">
        <w:rPr>
          <w:rtl/>
        </w:rPr>
        <w:t xml:space="preserve"> הזמין ביותר עבורו לקבל מודיעין בקלות, באופן בלתי אמצעי וכזה הרלוונטי לדרכי הפעולה של הארגון בראשית דרכו, שכללו בעיקר פיגועים ופעולות טקטיות כנגד אזרחים ואנשי ביטחון ישראלים. לפעילות זו תרמה העבודה כי הלחימה התקיימה לאורך תקופה ארוכה באופן שבו שהו חיילי צה"ל בתוך "שטחי הבית" מהם פועלים הארגון – בגדה המערבית וברצועת עזה. הכרות פעילי הארגון את תוואי השטח באופן מעמיק, לצד היכולת לבצע פעילות תצפית מתוך בתים או כחלק מתנועה לכאורה שגרתית בתוך השטח הייתה יתרון משמעותי עבורו.</w:t>
      </w:r>
    </w:p>
    <w:p w14:paraId="54DF63D2" w14:textId="77777777" w:rsidR="00D92D83" w:rsidRPr="003A4558" w:rsidRDefault="00D92D83" w:rsidP="003A4558">
      <w:pPr>
        <w:bidi/>
        <w:spacing w:line="480" w:lineRule="auto"/>
        <w:jc w:val="left"/>
      </w:pPr>
      <w:r w:rsidRPr="003A4558">
        <w:rPr>
          <w:rtl/>
        </w:rPr>
        <w:tab/>
        <w:t xml:space="preserve">באמצעות התצפיות הצליחו הארגון להשיג מידע ערכי על מיקומי הכוחות הישראליים, מאפייני פעילותם ושגרת התנועה שלהם במרחב. כך, על אף </w:t>
      </w:r>
      <w:proofErr w:type="spellStart"/>
      <w:r w:rsidRPr="003A4558">
        <w:rPr>
          <w:rtl/>
        </w:rPr>
        <w:t>שהגאוינט</w:t>
      </w:r>
      <w:proofErr w:type="spellEnd"/>
      <w:r w:rsidRPr="003A4558">
        <w:rPr>
          <w:rtl/>
        </w:rPr>
        <w:t xml:space="preserve"> היה די בסיסי ונאסף על ידי אנשי התא המבצע עצמו ולא על ידי מערך מודיעין או אנשי מודיעין מיומנים, במקרים שבוצע תצפית ומעקב מדוקדק הוא סיפק מודיעין רלוונטי שאפשר הצלחה של פעולות טרור. </w:t>
      </w:r>
    </w:p>
    <w:p w14:paraId="190557AB" w14:textId="77777777" w:rsidR="00D92D83" w:rsidRPr="003A4558" w:rsidRDefault="00D92D83" w:rsidP="003A4558">
      <w:pPr>
        <w:bidi/>
        <w:spacing w:line="480" w:lineRule="auto"/>
        <w:jc w:val="left"/>
      </w:pPr>
      <w:r w:rsidRPr="003A4558">
        <w:rPr>
          <w:rtl/>
        </w:rPr>
        <w:tab/>
        <w:t xml:space="preserve">ככל שהשנים התקדמו, ובמיוחד לאחר מחצית שנות האלפיים, התמקצעה פעילות התצפית והפכה לממוסדת יותר ברצועת עזה. פעילות של תצפיות מקומיות על ידי פעילים מגזרה מסוימת לצורך </w:t>
      </w:r>
      <w:proofErr w:type="spellStart"/>
      <w:r w:rsidRPr="003A4558">
        <w:rPr>
          <w:rtl/>
        </w:rPr>
        <w:t>מיידי</w:t>
      </w:r>
      <w:proofErr w:type="spellEnd"/>
      <w:r w:rsidRPr="003A4558">
        <w:rPr>
          <w:rtl/>
        </w:rPr>
        <w:t xml:space="preserve"> ומקומי הפכה בהדרגה למסודרת, במסגרת פונקציות ארגוניות מתאימות, אשר מבצעות תצפיות לאורך כל קו העימות ברצועת עזה, מתעדות באופן שיטתי את ממצאי התצפית ומעבירות אותם לגורמים רלוונטיים בתוך הארגון בכדי שיסיקו את המשמעויות הרלוונטיות לצרכיו. </w:t>
      </w:r>
    </w:p>
    <w:p w14:paraId="7D00EF91" w14:textId="77777777" w:rsidR="00D92D83" w:rsidRPr="003A4558" w:rsidRDefault="00D92D83" w:rsidP="003A4558">
      <w:pPr>
        <w:bidi/>
        <w:spacing w:line="480" w:lineRule="auto"/>
        <w:ind w:firstLine="720"/>
        <w:jc w:val="left"/>
        <w:rPr>
          <w:rtl/>
        </w:rPr>
      </w:pPr>
      <w:r w:rsidRPr="003A4558">
        <w:rPr>
          <w:rtl/>
        </w:rPr>
        <w:lastRenderedPageBreak/>
        <w:t xml:space="preserve">התפתחות הדרגתית ניתן לראות אף באמצעי התצפית. בתחילה, הייתה זו תצפית בעין בלתי מזוינת או במשקפות שדה פשוטות לטווחים קצרים. בהדרגה, החלו הארגון להשתמש אף באמצעי תצפית מקצועיים יותר, המאפשרים תצפית למרחק רב יחסית. כמו כן, הארגון הצטייד במהלך השנים באמצעי ראיית לילה, לרבות מערכות תצפית תרמיות, אשר מאפשרות לקיים פעילות תצפית איכותית אף בחשכה. במקביל, הארגון השקיע, וממשיך להשקיע, משאבים רבים בפיתוח </w:t>
      </w:r>
      <w:r w:rsidRPr="003A4558">
        <w:t>UAVs</w:t>
      </w:r>
      <w:r w:rsidRPr="003A4558">
        <w:rPr>
          <w:rtl/>
        </w:rPr>
        <w:t xml:space="preserve"> </w:t>
      </w:r>
      <w:proofErr w:type="spellStart"/>
      <w:r w:rsidRPr="003A4558">
        <w:rPr>
          <w:rtl/>
        </w:rPr>
        <w:t>ורחפנים</w:t>
      </w:r>
      <w:proofErr w:type="spellEnd"/>
      <w:r w:rsidRPr="003A4558">
        <w:rPr>
          <w:rtl/>
        </w:rPr>
        <w:t xml:space="preserve">, מתוך הבנה שאלו יכולים לספק מידע </w:t>
      </w:r>
      <w:proofErr w:type="spellStart"/>
      <w:r w:rsidRPr="003A4558">
        <w:rPr>
          <w:rtl/>
        </w:rPr>
        <w:t>גאוינטי</w:t>
      </w:r>
      <w:proofErr w:type="spellEnd"/>
      <w:r w:rsidRPr="003A4558">
        <w:rPr>
          <w:rtl/>
        </w:rPr>
        <w:t xml:space="preserve"> משמעותי שלא ניתן לקבל באמצעי התצפית הרגילים של הארגון. כמו כן, לשימוש באמצעים אלו יש אפקט תודעתי משמעותי במערכת התעמולה שמנהל הארגון, תוך הפגנת יכולותיו הצבאיות אל מול מערך ה</w:t>
      </w:r>
      <w:r w:rsidRPr="003A4558">
        <w:t>UAVs</w:t>
      </w:r>
      <w:r w:rsidRPr="003A4558">
        <w:rPr>
          <w:rtl/>
        </w:rPr>
        <w:t xml:space="preserve"> המתקדם שמפעילה ישראל משך שנים נגד הארגון.</w:t>
      </w:r>
    </w:p>
    <w:p w14:paraId="27F39393" w14:textId="100824A0" w:rsidR="00D92D83" w:rsidRPr="003A4558" w:rsidRDefault="00D92D83" w:rsidP="003A4558">
      <w:pPr>
        <w:spacing w:line="480" w:lineRule="auto"/>
        <w:jc w:val="left"/>
        <w:rPr>
          <w:b/>
          <w:bCs/>
        </w:rPr>
      </w:pPr>
      <w:r w:rsidRPr="003A4558">
        <w:rPr>
          <w:b/>
          <w:bCs/>
        </w:rPr>
        <w:t>Chapter 2</w:t>
      </w:r>
    </w:p>
    <w:p w14:paraId="7ED9BF88" w14:textId="77777777" w:rsidR="00D92D83" w:rsidRPr="003A4558" w:rsidRDefault="00D92D83" w:rsidP="003A4558">
      <w:pPr>
        <w:bidi/>
        <w:spacing w:line="480" w:lineRule="auto"/>
        <w:jc w:val="left"/>
        <w:rPr>
          <w:rtl/>
        </w:rPr>
      </w:pPr>
      <w:r w:rsidRPr="003A4558">
        <w:rPr>
          <w:rtl/>
        </w:rPr>
        <w:t xml:space="preserve">שיטת המודיעין העתיקה </w:t>
      </w:r>
      <w:proofErr w:type="spellStart"/>
      <w:r w:rsidRPr="003A4558">
        <w:rPr>
          <w:rtl/>
        </w:rPr>
        <w:t>והותיקה</w:t>
      </w:r>
      <w:proofErr w:type="spellEnd"/>
      <w:r w:rsidRPr="003A4558">
        <w:rPr>
          <w:rtl/>
        </w:rPr>
        <w:t xml:space="preserve">, של שימוש במקורות אנושיים בכדי לאסוף מידע על האויב, אשר כמו האיסוף החזותי לא דורשת בהפעלתה הבסיסית אמצעים טכנולוגיים מתקדמים, שימשה את חמאס מהשלבים הראשונים של פעילותו. פעילות זו התבצעה מתוך צורך להגיע למידע שלא ניתן להשיג בדרך שבה הגורם האוסף עומד מנגד מהצד השני,, אלא רק באמצעות חדירה אל תוך רחובותיה של ישראל עצמה תוך ניסיון לחדור אף לשורות כוחות הביטחון הישראליים. </w:t>
      </w:r>
    </w:p>
    <w:p w14:paraId="0295C61C" w14:textId="77777777" w:rsidR="00D92D83" w:rsidRPr="003A4558" w:rsidRDefault="00D92D83" w:rsidP="003A4558">
      <w:pPr>
        <w:bidi/>
        <w:spacing w:line="480" w:lineRule="auto"/>
        <w:jc w:val="left"/>
        <w:rPr>
          <w:rtl/>
        </w:rPr>
      </w:pPr>
      <w:r w:rsidRPr="003A4558">
        <w:rPr>
          <w:rtl/>
        </w:rPr>
        <w:t xml:space="preserve">לאורך השנים, ניכרת התקדמות והתפתחות בכלל מאפייני ההפעלה </w:t>
      </w:r>
      <w:proofErr w:type="spellStart"/>
      <w:r w:rsidRPr="003A4558">
        <w:rPr>
          <w:rtl/>
        </w:rPr>
        <w:t>היומינטית</w:t>
      </w:r>
      <w:proofErr w:type="spellEnd"/>
      <w:r w:rsidRPr="003A4558">
        <w:rPr>
          <w:rtl/>
        </w:rPr>
        <w:t xml:space="preserve">. מבחינת האוכלוסייה שגויסה, בתחילה היו אלה בעיקר אנשים מן השורה בעלי נגישות לאזור העימות שביצעו לרוב פעולות סיור. ככל שעברו השנים, גורמים אלו שעסקו באיסוף ובסיור על אתרים בישראל אמנם המשיכו להיות רוב המניין של האנשים שגויסו על ידי חמאס, אך בהדרגה, הפכו יעדי הגיוס להיות אף באמצעות הפעלה משוטה מתוך צה"ל, מה שאפשר לנסות ולהשיג נגישות רבה יותר למידע מסווג משמעותי. גם בקשות המידע של הארגונים מהמופעלים התפתחו בהתאם. בתחילה התבקשו המופעלים בעיקר לבצע משימות טקטיות, כגון איתור מקומות לפיגוע, אך בהדרגה התרחבו הדרישות אף למשימות של איתור מטרות לתקיפה באמצעות רקטות, וכן מידע על תנועות של כוחות צה"ל.  ניתן לראות בבירור כי הרוב המוחלט של המגויסים הם בני מיעוטים אזרחי ישראל, אותם היה קל יותר לחמאס לגייס ולהפעיל, הן בשל הזדהות אידיאולוגית בחלק ניכר מהמקרים והן בשל היכולת להשתמש בשפה הערבית המשותפת. </w:t>
      </w:r>
    </w:p>
    <w:p w14:paraId="46DDE3D5" w14:textId="77777777" w:rsidR="00D92D83" w:rsidRPr="003A4558" w:rsidRDefault="00D92D83" w:rsidP="003A4558">
      <w:pPr>
        <w:bidi/>
        <w:spacing w:line="480" w:lineRule="auto"/>
        <w:ind w:firstLine="720"/>
        <w:jc w:val="left"/>
      </w:pPr>
      <w:r w:rsidRPr="003A4558">
        <w:rPr>
          <w:rtl/>
        </w:rPr>
        <w:lastRenderedPageBreak/>
        <w:t xml:space="preserve">הקמת המגע שנעשתה בתחילה באמצעות פניה בלתי אמצעית מקומית מתוך הגדה המערבית ורצועת עזה אל בעלי תעודת זהות כחולה שגרו בסמוך, כמו תושבי מזרח ירושלים. בהמשך השנים חלק מהקמת המגע עברה לחו"ל, תוך ניצול צמתים בהם ניתן לפגוש אזרחים ישראליים אשר יוצאים לחו"ל, כגון בעלייה לרגל למכה. מרחב הסייבר, </w:t>
      </w:r>
      <w:proofErr w:type="spellStart"/>
      <w:r w:rsidRPr="003A4558">
        <w:rPr>
          <w:rtl/>
        </w:rPr>
        <w:t>האינרטנט</w:t>
      </w:r>
      <w:proofErr w:type="spellEnd"/>
      <w:r w:rsidRPr="003A4558">
        <w:rPr>
          <w:rtl/>
        </w:rPr>
        <w:t xml:space="preserve"> והשימוש ברשתות חברתיות אפשרו לחמאס להקים מגע מרחוק ולהרחיב משמעותית את יכולת הגיוס </w:t>
      </w:r>
      <w:proofErr w:type="spellStart"/>
      <w:r w:rsidRPr="003A4558">
        <w:rPr>
          <w:rtl/>
        </w:rPr>
        <w:t>וההפעלה.הרשתות</w:t>
      </w:r>
      <w:proofErr w:type="spellEnd"/>
      <w:r w:rsidRPr="003A4558">
        <w:rPr>
          <w:rtl/>
        </w:rPr>
        <w:t xml:space="preserve"> החברתיות והדואר האלקטרוני נוצלו כדי לקיים את התקשורת באופן פשוט וזול, תוך שאיפה לקיים את התקשורת בפלטפורמות מאובטחות כלל הניתן ותוך התנהלות חשאית.</w:t>
      </w:r>
    </w:p>
    <w:p w14:paraId="497A3D0B" w14:textId="77777777" w:rsidR="00D92D83" w:rsidRPr="003A4558" w:rsidRDefault="00D92D83" w:rsidP="003A4558">
      <w:pPr>
        <w:bidi/>
        <w:spacing w:line="480" w:lineRule="auto"/>
        <w:ind w:firstLine="720"/>
        <w:jc w:val="left"/>
        <w:rPr>
          <w:rtl/>
        </w:rPr>
      </w:pPr>
      <w:r w:rsidRPr="003A4558">
        <w:rPr>
          <w:rtl/>
        </w:rPr>
        <w:t xml:space="preserve">ראוי לציין את היצירתיות שגילו במקרים רבים חמאס בפעילות </w:t>
      </w:r>
      <w:proofErr w:type="spellStart"/>
      <w:r w:rsidRPr="003A4558">
        <w:rPr>
          <w:rtl/>
        </w:rPr>
        <w:t>היומינטית</w:t>
      </w:r>
      <w:proofErr w:type="spellEnd"/>
      <w:r w:rsidRPr="003A4558">
        <w:rPr>
          <w:rtl/>
        </w:rPr>
        <w:t xml:space="preserve">. כך, ניתן לציין את הכפלת הסוכנים, אשר אפשרה לחמאס להשיג נגישות טובה אל תוך גורמי הביטחון הישראליים תוך אפשרות לחסוך את שלב האיתור והגיוס בתהליך ההפעלה וקבלת צינור אמין, הן לקבלת מידע ערכי וכן להעברת דיסאינפורמציה ישירות לגורמי הביטחון הישראליים או כבסיס לפגיעה בהם. כמו כן, ניתן לראות זאת בהתחזות לדמויות פיקטיביות ברשתות החברתיות, תוך הנדסה חברתית באיכות הולכת </w:t>
      </w:r>
      <w:proofErr w:type="spellStart"/>
      <w:r w:rsidRPr="003A4558">
        <w:rPr>
          <w:rtl/>
        </w:rPr>
        <w:t>ומשתפאת</w:t>
      </w:r>
      <w:proofErr w:type="spellEnd"/>
      <w:r w:rsidRPr="003A4558">
        <w:rPr>
          <w:rtl/>
        </w:rPr>
        <w:t>, בכדי להשיג מידע ממשרתי צה"ל.</w:t>
      </w:r>
    </w:p>
    <w:p w14:paraId="7184B798" w14:textId="77777777" w:rsidR="00D92D83" w:rsidRPr="003A4558" w:rsidRDefault="00D92D83" w:rsidP="003A4558">
      <w:pPr>
        <w:bidi/>
        <w:spacing w:line="480" w:lineRule="auto"/>
        <w:ind w:firstLine="720"/>
        <w:jc w:val="left"/>
        <w:rPr>
          <w:rtl/>
        </w:rPr>
      </w:pPr>
      <w:r w:rsidRPr="003A4558">
        <w:rPr>
          <w:rtl/>
        </w:rPr>
        <w:t xml:space="preserve">יצירתיות זו ניתן לראות גם בכך שלשם ההפעלה </w:t>
      </w:r>
      <w:proofErr w:type="spellStart"/>
      <w:r w:rsidRPr="003A4558">
        <w:rPr>
          <w:rtl/>
        </w:rPr>
        <w:t>היומינטית</w:t>
      </w:r>
      <w:proofErr w:type="spellEnd"/>
      <w:r w:rsidRPr="003A4558">
        <w:rPr>
          <w:rtl/>
        </w:rPr>
        <w:t xml:space="preserve">, חמאס לא היסס לנצל את הפרצות שהיו לו בשל פעילות אזרחית וזכויות אזרחיות שקיבל הארגון. כך, חמאס פעל לגייס  גורמים מתוך </w:t>
      </w:r>
      <w:r w:rsidRPr="003A4558">
        <w:t>NGO</w:t>
      </w:r>
      <w:r w:rsidRPr="003A4558">
        <w:rPr>
          <w:rtl/>
        </w:rPr>
        <w:t xml:space="preserve"> שפעל ברצועת עזה, וגם להשתמש באזרחים שיכלו לנוע מרצועת עזה לישראל בשל היתרים שניתנו להם לאור קשרי משפחה מקבילים – ברצועת עזה ובישראל.</w:t>
      </w:r>
    </w:p>
    <w:p w14:paraId="0B8431F1" w14:textId="77777777" w:rsidR="00D92D83" w:rsidRPr="003A4558" w:rsidRDefault="00D92D83" w:rsidP="003A4558">
      <w:pPr>
        <w:bidi/>
        <w:spacing w:line="480" w:lineRule="auto"/>
        <w:ind w:firstLine="720"/>
        <w:jc w:val="left"/>
        <w:rPr>
          <w:rtl/>
        </w:rPr>
      </w:pPr>
      <w:r w:rsidRPr="003A4558">
        <w:rPr>
          <w:rtl/>
        </w:rPr>
        <w:t xml:space="preserve"> לסיכום, על אף שרבים מהמופעלים של חמאס התגלו בשלב כזה או אחר של ההפעלה, ניתן לראות שבחלק מהמקרים ההפעלה הצליחה להביא להשגת מידע ששיפר את תמונת המודיעין של הארגון על ישראל, בעיקר בדמות יעדים בתוך שטח ישראל. עדיין, ככל הידוע, חמאס לא הצליח לגייס גורמים מתוך "ליבת הסוד" של ישראל, ובכך ניכרת נחיתותו כארגון לא מדינתי.</w:t>
      </w:r>
    </w:p>
    <w:p w14:paraId="2371B683" w14:textId="3B7C18CF" w:rsidR="00D92D83" w:rsidRPr="003A4558" w:rsidRDefault="00D92D83" w:rsidP="003A4558">
      <w:pPr>
        <w:spacing w:line="480" w:lineRule="auto"/>
        <w:jc w:val="left"/>
        <w:rPr>
          <w:b/>
          <w:bCs/>
        </w:rPr>
      </w:pPr>
      <w:r w:rsidRPr="003A4558">
        <w:rPr>
          <w:b/>
          <w:bCs/>
        </w:rPr>
        <w:t xml:space="preserve">Chapter </w:t>
      </w:r>
      <w:r w:rsidR="00D663A5" w:rsidRPr="003A4558">
        <w:rPr>
          <w:b/>
          <w:bCs/>
        </w:rPr>
        <w:t>3</w:t>
      </w:r>
    </w:p>
    <w:p w14:paraId="22D080DD" w14:textId="03661B21" w:rsidR="00D663A5" w:rsidRPr="003A4558" w:rsidRDefault="00D663A5" w:rsidP="003A4558">
      <w:pPr>
        <w:bidi/>
        <w:spacing w:after="240" w:line="480" w:lineRule="auto"/>
        <w:ind w:firstLine="454"/>
        <w:jc w:val="left"/>
      </w:pPr>
      <w:r w:rsidRPr="003A4558">
        <w:rPr>
          <w:rtl/>
        </w:rPr>
        <w:t xml:space="preserve">הדו"ח מראה את האיסוף </w:t>
      </w:r>
      <w:proofErr w:type="spellStart"/>
      <w:r w:rsidRPr="003A4558">
        <w:rPr>
          <w:rtl/>
        </w:rPr>
        <w:t>האוסינטי</w:t>
      </w:r>
      <w:proofErr w:type="spellEnd"/>
      <w:r w:rsidRPr="003A4558">
        <w:rPr>
          <w:rtl/>
        </w:rPr>
        <w:t xml:space="preserve"> הנרחב והשיטתי שמבוצע במחלקת המודיעין הצבאי של חמאס. ראשית, הוא כולל תחומים רבים המקיפים את כלל ההיבטים הנוגעים לישראל: צבא וביטחון, פוליטיקה, </w:t>
      </w:r>
      <w:r w:rsidRPr="003A4558">
        <w:rPr>
          <w:rtl/>
        </w:rPr>
        <w:lastRenderedPageBreak/>
        <w:t>ביטחון פנים, יחסי חוץ, כלכלה, חברה. בנוסף, הוא כולל איסוף ממגוון של אמצעי תקשורת: עיתונות כתובה, טלוויזיה ורדיו, סביר שרובה נאסף באמצעות רשת האינטרנט, כולל כאלו בולטים פחות כמו עיתונים המזוהים עם הימין הישראלי. זאת ועוד, ניכר כי הדו"ח נוגע הן בהיבטים שיכולים לסייע לחמאס הן בהבנת סוגיות אקטואליות שעל הפרק, כמו העסקה להחלפת שבויים שנרקמה באשר לחייל גלעד שליט ועיכוב בבניית הגדר על גבול ישראל מצרים, שיש בהן בכדי להיות תשתית לקבלת החלטות ואף פעילות מבצעית והן סוגיות עומק בחברה הישראלית כמו אחוזי גיוס לצה"ל ונכונות לסירוב פקודה בשורו</w:t>
      </w:r>
      <w:commentRangeStart w:id="0"/>
      <w:r w:rsidRPr="003A4558">
        <w:rPr>
          <w:rtl/>
        </w:rPr>
        <w:t>תיו.</w:t>
      </w:r>
      <w:commentRangeEnd w:id="0"/>
      <w:r w:rsidRPr="003A4558">
        <w:rPr>
          <w:rStyle w:val="a3"/>
          <w:sz w:val="24"/>
          <w:szCs w:val="24"/>
          <w:rtl/>
        </w:rPr>
        <w:commentReference w:id="0"/>
      </w:r>
      <w:r w:rsidRPr="003A4558">
        <w:rPr>
          <w:rtl/>
        </w:rPr>
        <w:t xml:space="preserve"> ניתן אף לראות שהנתונים לא רק נאספים אלא גם מנותחים לכדי תמונה אינטגרטיבית המזהה מגמות מרכזיות בהתאם לנקודת המבט של חמאס על ישראל.</w:t>
      </w:r>
    </w:p>
    <w:p w14:paraId="46441495" w14:textId="55AF2CF0" w:rsidR="00D663A5" w:rsidRPr="003A4558" w:rsidRDefault="00D663A5" w:rsidP="003A4558">
      <w:pPr>
        <w:bidi/>
        <w:spacing w:line="480" w:lineRule="auto"/>
        <w:jc w:val="left"/>
      </w:pPr>
      <w:r w:rsidRPr="003A4558">
        <w:t>[…]</w:t>
      </w:r>
    </w:p>
    <w:p w14:paraId="3597F855" w14:textId="77777777" w:rsidR="00D663A5" w:rsidRPr="003A4558" w:rsidRDefault="00D663A5" w:rsidP="003A4558">
      <w:pPr>
        <w:bidi/>
        <w:spacing w:line="480" w:lineRule="auto"/>
        <w:jc w:val="left"/>
        <w:rPr>
          <w:rFonts w:eastAsia="Calibri"/>
          <w:b/>
          <w:bCs/>
          <w:rtl/>
        </w:rPr>
      </w:pPr>
      <w:r w:rsidRPr="003A4558">
        <w:rPr>
          <w:rFonts w:eastAsia="Calibri"/>
          <w:rtl/>
        </w:rPr>
        <w:t xml:space="preserve">האיסוף ממקורות גלויים הוא ללא ספק אחד מאמצעי האיסוף הזמינים ביותר עבור כל גוף מודיעין. היותו זמין וזול, ודאי עם המעבר לעידן הרשתי בו מרבית המקורות זמינים מכל מקום בעולם בלחיצת כפתור, הופך אותו לשימושי לגורמי מודיעין מדינתיים עתירי משאבים וקל וחומר לארגון לא מדינתי כמו </w:t>
      </w:r>
      <w:proofErr w:type="spellStart"/>
      <w:r w:rsidRPr="003A4558">
        <w:rPr>
          <w:rFonts w:eastAsia="Calibri"/>
          <w:rtl/>
        </w:rPr>
        <w:t>חזבאללה</w:t>
      </w:r>
      <w:proofErr w:type="spellEnd"/>
      <w:r w:rsidRPr="003A4558">
        <w:rPr>
          <w:rFonts w:eastAsia="Calibri"/>
          <w:rtl/>
        </w:rPr>
        <w:t xml:space="preserve"> חמאס אשר עומדים לרשותו משאבים מוגבלים. זאת ועוד, היות ישראל מדינה דמוקרטית עם תקשורת חופשית ופתוחה, אשר מסקרת באופן נרחב סוגיות הנוגעות לצבא וביטחון, מהווה יתרון לאויב שלה המבקש לאסוף מידע מהתקשורת הגלויה. על אף קיומה של צנזורה בישראל, התקשורת הישראלית חושפת פעמים רבות טפח, גם אם מכסה טפחיים, של נושאים ביטחוניים שונים ודבר זה נוצל לאורך השנים עד תום על ידי חמאס.</w:t>
      </w:r>
    </w:p>
    <w:p w14:paraId="221EA1D5" w14:textId="77777777" w:rsidR="00D663A5" w:rsidRPr="003A4558" w:rsidRDefault="00D663A5" w:rsidP="003A4558">
      <w:pPr>
        <w:bidi/>
        <w:spacing w:line="480" w:lineRule="auto"/>
        <w:jc w:val="left"/>
        <w:rPr>
          <w:rFonts w:eastAsia="Calibri"/>
          <w:rtl/>
        </w:rPr>
      </w:pPr>
      <w:r w:rsidRPr="003A4558">
        <w:rPr>
          <w:rFonts w:eastAsia="Calibri"/>
          <w:rtl/>
        </w:rPr>
        <w:tab/>
        <w:t xml:space="preserve">כבר משלבים מוקדמים של פעילותו אספו הארגונים מידע מהתקשורת הגלויה בישראל. בתחילה פעילות זו נעשתה באופן מקומי, על ידי גורמים בארגונים שידעו עברית ונעזרו בכך בכדי לדלות מידע ערכי ממקורות גלויים, לעתים אפילו אותם הפעילים שביצעו את פעולות הטרור. בהדרגה, הלכה וקיבלה פעילות </w:t>
      </w:r>
      <w:proofErr w:type="spellStart"/>
      <w:r w:rsidRPr="003A4558">
        <w:rPr>
          <w:rFonts w:eastAsia="Calibri"/>
          <w:rtl/>
        </w:rPr>
        <w:t>האוסינט</w:t>
      </w:r>
      <w:proofErr w:type="spellEnd"/>
      <w:r w:rsidRPr="003A4558">
        <w:rPr>
          <w:rFonts w:eastAsia="Calibri"/>
          <w:rtl/>
        </w:rPr>
        <w:t xml:space="preserve"> מאפיינים מסודרים, הן באמצעות גורמי המדיה של הארגון והן על ידי גופי המודיעין שלו, תוך איסוף שיטתי של מידע במגוון רחב של נושאים ומכלי תקשורת מגוונים – גם הנפוצים יותר וגם כאלו שוליים. </w:t>
      </w:r>
    </w:p>
    <w:p w14:paraId="0C3330C3" w14:textId="77777777" w:rsidR="00D663A5" w:rsidRPr="003A4558" w:rsidRDefault="00D663A5" w:rsidP="003A4558">
      <w:pPr>
        <w:bidi/>
        <w:spacing w:line="480" w:lineRule="auto"/>
        <w:ind w:firstLine="720"/>
        <w:jc w:val="left"/>
        <w:rPr>
          <w:rFonts w:eastAsia="Calibri"/>
          <w:rtl/>
        </w:rPr>
      </w:pPr>
      <w:r w:rsidRPr="003A4558">
        <w:rPr>
          <w:rFonts w:eastAsia="Calibri"/>
          <w:rtl/>
        </w:rPr>
        <w:lastRenderedPageBreak/>
        <w:t xml:space="preserve">בהיבט המבצעי, למד הארגו </w:t>
      </w:r>
      <w:proofErr w:type="spellStart"/>
      <w:r w:rsidRPr="003A4558">
        <w:rPr>
          <w:rFonts w:eastAsia="Calibri"/>
          <w:rtl/>
        </w:rPr>
        <w:t>ןמהמקורות</w:t>
      </w:r>
      <w:proofErr w:type="spellEnd"/>
      <w:r w:rsidRPr="003A4558">
        <w:rPr>
          <w:rFonts w:eastAsia="Calibri"/>
          <w:rtl/>
        </w:rPr>
        <w:t xml:space="preserve"> הגלויים מידע על מיקומי כוחות, לקחים ותובנות של פעולות שביצעו כפי שנותחו בישראל, העלאת כוננות של צה"ל ועוד. בהיבטי תשתית צבאית, חמאס ליקט, בין היתר, מידע רב על מבנה צה"ל ויחידותיו, אמצעי לחימה שבשימוש כוחות הביטחון בישראל לרבות נקודות חוזק ונקודות תורפה שלהם, לצד תהליכי רכש ופיתוח של טכנולוגיות חדשות. ניתן לראות בבירור כי המקורות הגלויים מהווים עבור חמאס את המקור המשמעותי ביותר ללמידה על מאפיינים אסטרטגים הקשורים לפוליטיקה הישראלית, תהליכי קבלת החלטות, הלכי רוח באשר לכוונה לבצע פעולות התקפיות, מוכנות העורף הישראלי לחירום, יחסי החוץ של ישראל ועוד. כמו כן, הארגון מתעניין בצורה מעמיקה בסוגיות הנוגעות לחברה בישראל, לרבות שסעים ומחלוקות ותהליכים הקשורים בשחיקת החוסן הלאומי ובמוטיבציה </w:t>
      </w:r>
      <w:proofErr w:type="spellStart"/>
      <w:r w:rsidRPr="003A4558">
        <w:rPr>
          <w:rFonts w:eastAsia="Calibri"/>
          <w:rtl/>
        </w:rPr>
        <w:t>להלחם</w:t>
      </w:r>
      <w:proofErr w:type="spellEnd"/>
      <w:r w:rsidRPr="003A4558">
        <w:rPr>
          <w:rFonts w:eastAsia="Calibri"/>
          <w:rtl/>
        </w:rPr>
        <w:t xml:space="preserve"> – מתוך הבנה שזו ה"בטן הרכה" של ישראל והיעד של פעילות הטרור שלו.</w:t>
      </w:r>
    </w:p>
    <w:p w14:paraId="22E26E27" w14:textId="77777777" w:rsidR="00D663A5" w:rsidRPr="003A4558" w:rsidRDefault="00D663A5" w:rsidP="003A4558">
      <w:pPr>
        <w:bidi/>
        <w:spacing w:line="480" w:lineRule="auto"/>
        <w:ind w:firstLine="454"/>
        <w:jc w:val="left"/>
        <w:rPr>
          <w:rtl/>
        </w:rPr>
      </w:pPr>
      <w:r w:rsidRPr="003A4558">
        <w:rPr>
          <w:rFonts w:eastAsia="Calibri"/>
          <w:rtl/>
        </w:rPr>
        <w:t>על אף היותה של התקשורת הישראלית מקור אמין וזמין למידע עבור הארגון, הרי שבמקרים מסוימים היא הפכה לחרב פיפיות. כפי שיוצג להלן,</w:t>
      </w:r>
      <w:r w:rsidRPr="003A4558">
        <w:rPr>
          <w:rStyle w:val="a8"/>
          <w:rFonts w:eastAsia="Calibri"/>
          <w:rtl/>
        </w:rPr>
        <w:footnoteReference w:id="1"/>
      </w:r>
      <w:r w:rsidRPr="003A4558">
        <w:rPr>
          <w:rFonts w:eastAsia="Calibri"/>
          <w:rtl/>
        </w:rPr>
        <w:t xml:space="preserve"> מקבלי ההחלטות וגורמי הביטחון בישראל ניצלו את התלות הכמעט מוחלטת  של חמאס </w:t>
      </w:r>
      <w:proofErr w:type="spellStart"/>
      <w:r w:rsidRPr="003A4558">
        <w:rPr>
          <w:rFonts w:eastAsia="Calibri"/>
          <w:rtl/>
        </w:rPr>
        <w:t>באוסינט</w:t>
      </w:r>
      <w:proofErr w:type="spellEnd"/>
      <w:r w:rsidRPr="003A4558">
        <w:rPr>
          <w:rFonts w:eastAsia="Calibri"/>
          <w:rtl/>
        </w:rPr>
        <w:t xml:space="preserve"> כמקור בלעדי למידע על כוונות הצד הישראלי בכדי לבצע פעולות הונאה אשר "הרדימו" במידת מה את הכוננות ואפשרו לבצע מתקפה מפתיעה ויעילה כנגדם.</w:t>
      </w:r>
    </w:p>
    <w:p w14:paraId="3C5BD56B" w14:textId="684AAE82" w:rsidR="00D663A5" w:rsidRPr="003A4558" w:rsidRDefault="00D663A5" w:rsidP="003A4558">
      <w:pPr>
        <w:spacing w:line="480" w:lineRule="auto"/>
        <w:jc w:val="left"/>
        <w:rPr>
          <w:rFonts w:hint="cs"/>
          <w:b/>
          <w:bCs/>
          <w:rtl/>
        </w:rPr>
      </w:pPr>
      <w:r w:rsidRPr="003A4558">
        <w:rPr>
          <w:b/>
          <w:bCs/>
        </w:rPr>
        <w:t>Chapter 4</w:t>
      </w:r>
    </w:p>
    <w:p w14:paraId="5BC19E62" w14:textId="77777777" w:rsidR="00D663A5" w:rsidRPr="003A4558" w:rsidRDefault="00D663A5" w:rsidP="003A4558">
      <w:pPr>
        <w:bidi/>
        <w:spacing w:line="480" w:lineRule="auto"/>
        <w:jc w:val="left"/>
        <w:rPr>
          <w:rtl/>
        </w:rPr>
      </w:pPr>
      <w:r w:rsidRPr="003A4558">
        <w:rPr>
          <w:rtl/>
        </w:rPr>
        <w:t xml:space="preserve">באפריל 2022 נחשף על ידי חברת </w:t>
      </w:r>
      <w:r w:rsidRPr="003A4558">
        <w:t>Cybereason</w:t>
      </w:r>
      <w:r w:rsidRPr="003A4558">
        <w:rPr>
          <w:rtl/>
        </w:rPr>
        <w:t xml:space="preserve"> פעילות נוספת של חמאס בממד הסייבר. דפוס הפעילות מוכר מהתקיפות האחרות; הקמת פרופילים פיקטיביים ברשתות החברתיות של נשים נאות למראה, הפעם הפרופילים גם עקבו אחרי דפי </w:t>
      </w:r>
      <w:proofErr w:type="spellStart"/>
      <w:r w:rsidRPr="003A4558">
        <w:rPr>
          <w:rtl/>
        </w:rPr>
        <w:t>פייסבוק</w:t>
      </w:r>
      <w:proofErr w:type="spellEnd"/>
      <w:r w:rsidRPr="003A4558">
        <w:rPr>
          <w:rtl/>
        </w:rPr>
        <w:t xml:space="preserve"> של ערוצי תקשורת ישראליים ופוליטיקאים ישראליים. עם זאת, לצד שידול הקורבנות להוריד תכנות פרי פיתוח של חמאס אשר הביאו לשליטה מלאה של חמאס במידע שעל המכשירים, הרי שחמאס פעל בדרך נוספת. השיח בין הפרופיל המזויף של חמאס לבין </w:t>
      </w:r>
      <w:proofErr w:type="spellStart"/>
      <w:r w:rsidRPr="003A4558">
        <w:rPr>
          <w:rtl/>
        </w:rPr>
        <w:t>הקרבנות</w:t>
      </w:r>
      <w:proofErr w:type="spellEnd"/>
      <w:r w:rsidRPr="003A4558">
        <w:rPr>
          <w:rtl/>
        </w:rPr>
        <w:t xml:space="preserve"> הגיע לתכנים מיניים, בכוונה תחילה. בנקודה מסוימת, נשלח על ידי הפרופיל המזויף אל </w:t>
      </w:r>
      <w:proofErr w:type="spellStart"/>
      <w:r w:rsidRPr="003A4558">
        <w:rPr>
          <w:rtl/>
        </w:rPr>
        <w:t>הקרבן</w:t>
      </w:r>
      <w:proofErr w:type="spellEnd"/>
      <w:r w:rsidRPr="003A4558">
        <w:rPr>
          <w:rtl/>
        </w:rPr>
        <w:t xml:space="preserve"> קובץ</w:t>
      </w:r>
      <w:r w:rsidRPr="003A4558">
        <w:t>".</w:t>
      </w:r>
      <w:proofErr w:type="spellStart"/>
      <w:r w:rsidRPr="003A4558">
        <w:t>rar</w:t>
      </w:r>
      <w:proofErr w:type="spellEnd"/>
      <w:r w:rsidRPr="003A4558">
        <w:t xml:space="preserve">" </w:t>
      </w:r>
      <w:r w:rsidRPr="003A4558">
        <w:rPr>
          <w:rtl/>
        </w:rPr>
        <w:t xml:space="preserve"> שהכיל סרט וידאו אשר אמור היה להכיל תכנים פורנוגרפיים. במקום זאת, מדובר היה </w:t>
      </w:r>
      <w:proofErr w:type="spellStart"/>
      <w:r w:rsidRPr="003A4558">
        <w:rPr>
          <w:rtl/>
        </w:rPr>
        <w:t>בפוגען</w:t>
      </w:r>
      <w:proofErr w:type="spellEnd"/>
      <w:r w:rsidRPr="003A4558">
        <w:rPr>
          <w:rtl/>
        </w:rPr>
        <w:t xml:space="preserve"> של חמאס, אשר עם הפעלת הקובץ הדביק את המכשיר והביא לחמאס אפשרויות </w:t>
      </w:r>
      <w:r w:rsidRPr="003A4558">
        <w:rPr>
          <w:rtl/>
        </w:rPr>
        <w:lastRenderedPageBreak/>
        <w:t>כמעט בלתי מוגבלות לשאיבת מידע ושימוש במכשיר. על פי ניתוח של חברת אבטחת המידע, מדובר בשדרוג של פעילות קודמת של התשתית הספציפית, שביצעה בעבר תקיפות בעיקר כנגד יעדים מזרח תיכוניים אחרים ולא רק ישראלים.</w:t>
      </w:r>
      <w:r w:rsidRPr="003A4558">
        <w:rPr>
          <w:rStyle w:val="a8"/>
          <w:rtl/>
        </w:rPr>
        <w:footnoteReference w:id="2"/>
      </w:r>
      <w:r w:rsidRPr="003A4558">
        <w:rPr>
          <w:rtl/>
        </w:rPr>
        <w:t xml:space="preserve">  </w:t>
      </w:r>
    </w:p>
    <w:p w14:paraId="2DE5F19D" w14:textId="2881C8F6" w:rsidR="00D663A5" w:rsidRPr="003A4558" w:rsidRDefault="00D663A5" w:rsidP="003A4558">
      <w:pPr>
        <w:bidi/>
        <w:spacing w:line="480" w:lineRule="auto"/>
        <w:jc w:val="left"/>
        <w:rPr>
          <w:rtl/>
        </w:rPr>
      </w:pPr>
      <w:r w:rsidRPr="003A4558">
        <w:rPr>
          <w:rtl/>
        </w:rPr>
        <w:t xml:space="preserve">במחצית 2022 בוצע גל תקיפה נוסף של חמאס באמצעות הרשתות החברתיות, שכונה בצה"ל "סוף המשחק". בגל זה. דפוסי הפעילות של חמאס בגל הזה היו דומים לאלו המוכרים: דמויות פיקטיביות ברשתות החברתיות </w:t>
      </w:r>
      <w:proofErr w:type="spellStart"/>
      <w:r w:rsidRPr="003A4558">
        <w:rPr>
          <w:rtl/>
        </w:rPr>
        <w:t>ובטלגרם</w:t>
      </w:r>
      <w:proofErr w:type="spellEnd"/>
      <w:r w:rsidRPr="003A4558">
        <w:rPr>
          <w:rtl/>
        </w:rPr>
        <w:t xml:space="preserve">, המזדהות כישראליות, יוצרות קשר חברי עם חיילים ומבקשות לשדל את </w:t>
      </w:r>
      <w:proofErr w:type="spellStart"/>
      <w:r w:rsidRPr="003A4558">
        <w:rPr>
          <w:rtl/>
        </w:rPr>
        <w:t>הקרבן</w:t>
      </w:r>
      <w:proofErr w:type="spellEnd"/>
      <w:r w:rsidRPr="003A4558">
        <w:rPr>
          <w:rtl/>
        </w:rPr>
        <w:t xml:space="preserve"> להוריד אפליקציה תמימה למראה אך זדונית בפועל לטלפון החכם שלהם. עם זאת, בגל זה השתמש חמאס בכסות אחרת עבור הפוגען שלו – חמאס פיתח אפליקציה של משחק, באמצעותה ביקש להדביק את </w:t>
      </w:r>
      <w:proofErr w:type="spellStart"/>
      <w:r w:rsidRPr="003A4558">
        <w:rPr>
          <w:rtl/>
        </w:rPr>
        <w:t>קרבנותיו</w:t>
      </w:r>
      <w:proofErr w:type="spellEnd"/>
      <w:r w:rsidRPr="003A4558">
        <w:rPr>
          <w:rtl/>
        </w:rPr>
        <w:t>. בגל זה הצליח חמאס להדביק ולהשיג גישה למכשירים של עשרות חיילים ישראליים.</w:t>
      </w:r>
      <w:r w:rsidRPr="003A4558">
        <w:rPr>
          <w:rStyle w:val="a8"/>
          <w:rtl/>
        </w:rPr>
        <w:footnoteReference w:id="3"/>
      </w:r>
      <w:r w:rsidRPr="003A4558">
        <w:rPr>
          <w:rtl/>
        </w:rPr>
        <w:t xml:space="preserve"> </w:t>
      </w:r>
    </w:p>
    <w:p w14:paraId="1415994E" w14:textId="0AD671EF" w:rsidR="00D663A5" w:rsidRPr="003A4558" w:rsidRDefault="00D663A5" w:rsidP="003A4558">
      <w:pPr>
        <w:bidi/>
        <w:spacing w:line="480" w:lineRule="auto"/>
        <w:jc w:val="left"/>
      </w:pPr>
      <w:r w:rsidRPr="003A4558">
        <w:t>[…]</w:t>
      </w:r>
    </w:p>
    <w:p w14:paraId="5FDD9771" w14:textId="3191E2C8" w:rsidR="00D663A5" w:rsidRPr="003A4558" w:rsidRDefault="00D663A5" w:rsidP="003A4558">
      <w:pPr>
        <w:bidi/>
        <w:spacing w:line="480" w:lineRule="auto"/>
        <w:jc w:val="left"/>
      </w:pPr>
      <w:r w:rsidRPr="003A4558">
        <w:rPr>
          <w:rtl/>
        </w:rPr>
        <w:t xml:space="preserve">בהקשר זה, ראוי לציין כי פעילות זו של חמאס לחדירה </w:t>
      </w:r>
      <w:proofErr w:type="spellStart"/>
      <w:r w:rsidRPr="003A4558">
        <w:rPr>
          <w:rtl/>
        </w:rPr>
        <w:t>קיברנטית</w:t>
      </w:r>
      <w:proofErr w:type="spellEnd"/>
      <w:r w:rsidRPr="003A4558">
        <w:rPr>
          <w:rtl/>
        </w:rPr>
        <w:t xml:space="preserve"> למערכות תצפית ומצלמות הביאה לחידוד הנחיות בכל הקשור לאבטחת מידע בהקשר למערכות אלו. כך, במהלך מבצע "שומר החומות", במאי 2021, פנה צה"ל לאזרחים הגרים בעוטף עזה וביקש מהם לנתק את מצלמות הרשת שלהם מהחשמל בשל החשש שהאקרים של חמאס יחדרו אליהן, יבחנו את התצלומים שלהם ואולי אף ישתלטו על המצלמות ויעשו בהם </w:t>
      </w:r>
      <w:proofErr w:type="spellStart"/>
      <w:r w:rsidRPr="003A4558">
        <w:rPr>
          <w:rtl/>
        </w:rPr>
        <w:t>כבשלהם</w:t>
      </w:r>
      <w:proofErr w:type="spellEnd"/>
      <w:r w:rsidRPr="003A4558">
        <w:rPr>
          <w:rtl/>
        </w:rPr>
        <w:t>. המלצה זו ניתנה לא לאזרחים פרטיים, אלא באשר לאמצעי התצפית ביישובים, אשר בכל אחד מהם ישנו מערך אבטחה שתפקידו לשמור על היישוב מפני חדירה מבחוץ.</w:t>
      </w:r>
      <w:r w:rsidRPr="003A4558">
        <w:rPr>
          <w:rStyle w:val="a8"/>
          <w:rtl/>
        </w:rPr>
        <w:footnoteReference w:id="4"/>
      </w:r>
    </w:p>
    <w:p w14:paraId="0B68B13F" w14:textId="56C49806" w:rsidR="00D92D83" w:rsidRPr="003A4558" w:rsidRDefault="00D663A5" w:rsidP="003A4558">
      <w:pPr>
        <w:bidi/>
        <w:spacing w:line="480" w:lineRule="auto"/>
        <w:jc w:val="left"/>
      </w:pPr>
      <w:r w:rsidRPr="003A4558">
        <w:t>[…]</w:t>
      </w:r>
    </w:p>
    <w:p w14:paraId="2550B2CD" w14:textId="77777777" w:rsidR="00D663A5" w:rsidRPr="003A4558" w:rsidRDefault="00D663A5" w:rsidP="003A4558">
      <w:pPr>
        <w:bidi/>
        <w:spacing w:line="480" w:lineRule="auto"/>
        <w:ind w:firstLine="454"/>
        <w:jc w:val="left"/>
        <w:rPr>
          <w:rtl/>
        </w:rPr>
      </w:pPr>
      <w:r w:rsidRPr="003A4558">
        <w:rPr>
          <w:rtl/>
        </w:rPr>
        <w:lastRenderedPageBreak/>
        <w:t>עד כמה הפך מערך הסייבר של חמאס למרכיב משמעותי בפעילות הארגון וכן לגורם אשר בתפיסתה של ישראל מציב איום עליה, ניתן ללמוד מהתקיפות שביצעה ישראל כלפי מערך זה במהלך מבצע "שומר החומות", בחודש מאי 2021.</w:t>
      </w:r>
      <w:r w:rsidRPr="003A4558">
        <w:rPr>
          <w:rStyle w:val="a8"/>
          <w:rtl/>
        </w:rPr>
        <w:footnoteReference w:id="5"/>
      </w:r>
      <w:r w:rsidRPr="003A4558">
        <w:rPr>
          <w:rtl/>
        </w:rPr>
        <w:t xml:space="preserve"> כבר במאי 2019, לאחר ניסיון תקיפה של חמאס את ישראל בממד הסייבר, הותקף לראשונה מבנה המשמש את מערך הסייבר של הארגון.</w:t>
      </w:r>
      <w:r w:rsidRPr="003A4558">
        <w:rPr>
          <w:rStyle w:val="a8"/>
          <w:rtl/>
        </w:rPr>
        <w:footnoteReference w:id="6"/>
      </w:r>
      <w:r w:rsidRPr="003A4558">
        <w:rPr>
          <w:rtl/>
        </w:rPr>
        <w:t xml:space="preserve"> שנתיים לאחר מכן, במהלך "שומר החומות", כבר היה מדובר בתקיפה נרחבת הרבה יותר, אשר ניכר שצה"ל התכונן אליה מראש </w:t>
      </w:r>
      <w:proofErr w:type="spellStart"/>
      <w:r w:rsidRPr="003A4558">
        <w:rPr>
          <w:rtl/>
        </w:rPr>
        <w:t>בתכנית</w:t>
      </w:r>
      <w:proofErr w:type="spellEnd"/>
      <w:r w:rsidRPr="003A4558">
        <w:rPr>
          <w:rtl/>
        </w:rPr>
        <w:t xml:space="preserve"> מגירה, אשר הופעלה במהלך הלחימה. במסגרת התקיפה, הפציץ צה"ל יותר מעשרה מרכזי מבצעים, חלקם בבניינים רבי הקומות שהופצצו בעזה, לצד דירות מגורים שמהן התנהלה פעילות סייבר וגם חיסל בסיכול ממוקד את רוב אנשי מערך הסייבר של חמאס. הבכיר ביותר שחוסל הוא מאיש מחקר ופיתוח של חמאס, </w:t>
      </w:r>
      <w:proofErr w:type="spellStart"/>
      <w:r w:rsidRPr="003A4558">
        <w:t>Jum'ah</w:t>
      </w:r>
      <w:proofErr w:type="spellEnd"/>
      <w:r w:rsidRPr="003A4558">
        <w:t xml:space="preserve"> </w:t>
      </w:r>
      <w:proofErr w:type="spellStart"/>
      <w:r w:rsidRPr="003A4558">
        <w:t>alTahala</w:t>
      </w:r>
      <w:proofErr w:type="spellEnd"/>
      <w:r w:rsidRPr="003A4558">
        <w:rPr>
          <w:rtl/>
        </w:rPr>
        <w:t xml:space="preserve">, אשר עסק בהיבטים הטכנולוגים של מספר תחומים בחמאס, כמו רקטות </w:t>
      </w:r>
      <w:proofErr w:type="spellStart"/>
      <w:r w:rsidRPr="003A4558">
        <w:rPr>
          <w:rtl/>
        </w:rPr>
        <w:t>וכטב"מים</w:t>
      </w:r>
      <w:proofErr w:type="spellEnd"/>
      <w:r w:rsidRPr="003A4558">
        <w:rPr>
          <w:rtl/>
        </w:rPr>
        <w:t>, וגם הוביל את תחום הסייבר. לצידו חוסלו גם פעילים נוספים רבים שפעלו תחתיו בביצוע פעילות הסייבר נגד יעדים ישראליים.</w:t>
      </w:r>
      <w:r w:rsidRPr="003A4558">
        <w:rPr>
          <w:rStyle w:val="a8"/>
          <w:rtl/>
        </w:rPr>
        <w:footnoteReference w:id="7"/>
      </w:r>
    </w:p>
    <w:p w14:paraId="23E831AD" w14:textId="77777777" w:rsidR="00D663A5" w:rsidRPr="003A4558" w:rsidRDefault="00D663A5" w:rsidP="003A4558">
      <w:pPr>
        <w:bidi/>
        <w:spacing w:line="480" w:lineRule="auto"/>
        <w:ind w:firstLine="454"/>
        <w:jc w:val="left"/>
      </w:pPr>
      <w:r w:rsidRPr="003A4558">
        <w:t>Conclusion</w:t>
      </w:r>
    </w:p>
    <w:p w14:paraId="1DC66D1A" w14:textId="77777777" w:rsidR="00D663A5" w:rsidRPr="003A4558" w:rsidRDefault="00D663A5" w:rsidP="003A4558">
      <w:pPr>
        <w:bidi/>
        <w:spacing w:line="480" w:lineRule="auto"/>
        <w:jc w:val="left"/>
        <w:rPr>
          <w:rFonts w:eastAsiaTheme="majorEastAsia"/>
        </w:rPr>
      </w:pPr>
      <w:r w:rsidRPr="003A4558">
        <w:rPr>
          <w:rFonts w:eastAsiaTheme="majorEastAsia"/>
          <w:rtl/>
        </w:rPr>
        <w:t xml:space="preserve">פעילות </w:t>
      </w:r>
      <w:proofErr w:type="spellStart"/>
      <w:r w:rsidRPr="003A4558">
        <w:rPr>
          <w:rFonts w:eastAsiaTheme="majorEastAsia"/>
          <w:rtl/>
        </w:rPr>
        <w:t>סיגינטית</w:t>
      </w:r>
      <w:proofErr w:type="spellEnd"/>
      <w:r w:rsidRPr="003A4558">
        <w:rPr>
          <w:rFonts w:eastAsiaTheme="majorEastAsia"/>
          <w:rtl/>
        </w:rPr>
        <w:t xml:space="preserve"> נחשבת למורכבת מבין כל יתר </w:t>
      </w:r>
      <w:proofErr w:type="spellStart"/>
      <w:r w:rsidRPr="003A4558">
        <w:rPr>
          <w:rFonts w:eastAsiaTheme="majorEastAsia"/>
          <w:rtl/>
        </w:rPr>
        <w:t>הדיסצפילינות</w:t>
      </w:r>
      <w:proofErr w:type="spellEnd"/>
      <w:r w:rsidRPr="003A4558">
        <w:rPr>
          <w:rFonts w:eastAsiaTheme="majorEastAsia"/>
          <w:rtl/>
        </w:rPr>
        <w:t xml:space="preserve"> המוצגות במחקר זה מבחינה טכנולוגית, שכן בכדי לעשותה בצורה רחבה ויעילה דיה, היא דורשת ציוד טכנולוגי ומיומנות מקצועית רבה בהפעלתו והפקת ידע מהמידע הרב שמתקבל מתעבורת התקשורת בצד השני. לפיכך, ניכר פער משמעותי בין הפעילות של חמאס בתחום זה לבין יתר התחומים. אמנם, חמאס הצליח להשיג יכולת האזנה לקשר הטקטי שבשימוש צה"ל, הדורש טכנולוגיה בסיסית יחסית, וככל הנראה במידה מסוימת גם לתקשורת סלולארית, שללא ספק תרמו להעשרת תמונת המודיעין של הארגון ברמה הטקטית, אך נראה שלא מעבר לכך. בניגוד </w:t>
      </w:r>
      <w:proofErr w:type="spellStart"/>
      <w:r w:rsidRPr="003A4558">
        <w:rPr>
          <w:rFonts w:eastAsiaTheme="majorEastAsia"/>
          <w:rtl/>
        </w:rPr>
        <w:t>לחזבאללה</w:t>
      </w:r>
      <w:proofErr w:type="spellEnd"/>
      <w:r w:rsidRPr="003A4558">
        <w:rPr>
          <w:rFonts w:eastAsiaTheme="majorEastAsia"/>
          <w:rtl/>
        </w:rPr>
        <w:t xml:space="preserve"> למשל, הזוכה מתמיכה שוטפת ומאפשרות לקיים קשר רצף עם איראן ולקבל </w:t>
      </w:r>
      <w:r w:rsidRPr="003A4558">
        <w:rPr>
          <w:rFonts w:eastAsiaTheme="majorEastAsia"/>
          <w:rtl/>
        </w:rPr>
        <w:lastRenderedPageBreak/>
        <w:t xml:space="preserve">ממנה הדרכה וציוד האזנה, חמאס מבודד ברצועת עזה המסוגרת  - עובדה שלא מאפשרת לו לפתח בצורה משמעותית את היכולת </w:t>
      </w:r>
      <w:proofErr w:type="spellStart"/>
      <w:r w:rsidRPr="003A4558">
        <w:rPr>
          <w:rFonts w:eastAsiaTheme="majorEastAsia"/>
          <w:rtl/>
        </w:rPr>
        <w:t>הסיגינטית</w:t>
      </w:r>
      <w:proofErr w:type="spellEnd"/>
      <w:r w:rsidRPr="003A4558">
        <w:rPr>
          <w:rFonts w:eastAsiaTheme="majorEastAsia"/>
          <w:rtl/>
        </w:rPr>
        <w:t>.</w:t>
      </w:r>
    </w:p>
    <w:p w14:paraId="60543B36" w14:textId="77777777" w:rsidR="00D663A5" w:rsidRPr="003A4558" w:rsidRDefault="00D663A5" w:rsidP="003A4558">
      <w:pPr>
        <w:bidi/>
        <w:spacing w:line="480" w:lineRule="auto"/>
        <w:jc w:val="left"/>
        <w:rPr>
          <w:rFonts w:eastAsiaTheme="majorEastAsia"/>
        </w:rPr>
      </w:pPr>
      <w:r w:rsidRPr="003A4558">
        <w:rPr>
          <w:rFonts w:eastAsiaTheme="majorEastAsia"/>
          <w:rtl/>
        </w:rPr>
        <w:tab/>
      </w:r>
      <w:r w:rsidRPr="003A4558">
        <w:rPr>
          <w:rFonts w:eastAsiaTheme="majorEastAsia"/>
          <w:rtl/>
        </w:rPr>
        <w:tab/>
        <w:t xml:space="preserve">לעומת זאת, בפעילות בעולם הסייבר התמונה שונה. אמנם גם פעילות במרחב זה דורשת מיומנות טכנולוגית, אך מדובר ביכולת שניתן לרכוש עד רמה מסוימת ללא כל תלות במיקום גיאוגרפי או בקשרי גומלין עם מדינות עם יכולות מתקדמות. באופן זה, החל משנת 2014 לפחות, חמאס למעשה "חיפתה" על הקושי בהאזנה לתקשורת סלולארית באמצעות חדירה </w:t>
      </w:r>
      <w:proofErr w:type="spellStart"/>
      <w:r w:rsidRPr="003A4558">
        <w:rPr>
          <w:rFonts w:eastAsiaTheme="majorEastAsia"/>
          <w:rtl/>
        </w:rPr>
        <w:t>קיברנטית</w:t>
      </w:r>
      <w:proofErr w:type="spellEnd"/>
      <w:r w:rsidRPr="003A4558">
        <w:rPr>
          <w:rFonts w:eastAsiaTheme="majorEastAsia"/>
          <w:rtl/>
        </w:rPr>
        <w:t xml:space="preserve"> לטלפונים החכמים שברשות משרתי צה"ל. כך השיג חמאס נגישות לשיחות ולנתוני מיקום מבלי שנדרש ליירט את </w:t>
      </w:r>
      <w:proofErr w:type="spellStart"/>
      <w:r w:rsidRPr="003A4558">
        <w:rPr>
          <w:rFonts w:eastAsiaTheme="majorEastAsia"/>
          <w:rtl/>
        </w:rPr>
        <w:t>הסיגנאלים</w:t>
      </w:r>
      <w:proofErr w:type="spellEnd"/>
      <w:r w:rsidRPr="003A4558">
        <w:rPr>
          <w:rFonts w:eastAsiaTheme="majorEastAsia"/>
          <w:rtl/>
        </w:rPr>
        <w:t xml:space="preserve"> או לפתח יכולות איכון. בתוך כך, השכיל חמאס לאורך השנים ללמוד את יעדי התקיפה שלו ולשפר, בהדרגה, את טכניקות ההנדסה החברתית ברשת האינטרנט לשם הדבקת היעדים </w:t>
      </w:r>
      <w:proofErr w:type="spellStart"/>
      <w:r w:rsidRPr="003A4558">
        <w:rPr>
          <w:rFonts w:eastAsiaTheme="majorEastAsia"/>
          <w:rtl/>
        </w:rPr>
        <w:t>בפוגענים</w:t>
      </w:r>
      <w:proofErr w:type="spellEnd"/>
      <w:r w:rsidRPr="003A4558">
        <w:rPr>
          <w:rFonts w:eastAsiaTheme="majorEastAsia"/>
          <w:rtl/>
        </w:rPr>
        <w:t xml:space="preserve">. </w:t>
      </w:r>
    </w:p>
    <w:p w14:paraId="1A706C5F" w14:textId="77777777" w:rsidR="00D663A5" w:rsidRPr="003A4558" w:rsidRDefault="00D663A5" w:rsidP="003A4558">
      <w:pPr>
        <w:bidi/>
        <w:spacing w:line="480" w:lineRule="auto"/>
        <w:jc w:val="left"/>
        <w:rPr>
          <w:rFonts w:eastAsiaTheme="majorEastAsia"/>
        </w:rPr>
      </w:pPr>
      <w:r w:rsidRPr="003A4558">
        <w:rPr>
          <w:rFonts w:eastAsiaTheme="majorEastAsia"/>
          <w:rtl/>
        </w:rPr>
        <w:t>ראוי לציין כי חמאס מנצל בפעילותו בממד הסייבר את היותה של החברה הישראלית פתוחה וחופשית יחסית. לאור כך, חיילים מגיעים עם המכשירים הסלולריים שלהם אל בסיס הצבא בהם הם משרתים, ונושאים איתם בחלק ניכר מהזמנים בהם הם שוהים במסגרת צבאית. הם משתמשים באופן חופשי ברשתות החברתיות השונות, ובכך מאפשרים לחמאס נתיב אשר דרכו הוא יכול לנסות ולהביא להדבקת הטלפונים שלהם והשגת מידע צבאי אשר מעניין את הארגון.</w:t>
      </w:r>
    </w:p>
    <w:p w14:paraId="65FA459C" w14:textId="77777777" w:rsidR="00D663A5" w:rsidRPr="003A4558" w:rsidRDefault="00D663A5" w:rsidP="003A4558">
      <w:pPr>
        <w:bidi/>
        <w:spacing w:line="480" w:lineRule="auto"/>
        <w:jc w:val="left"/>
        <w:rPr>
          <w:rFonts w:eastAsia="Calibri"/>
        </w:rPr>
      </w:pPr>
      <w:r w:rsidRPr="003A4558">
        <w:rPr>
          <w:rFonts w:eastAsiaTheme="majorEastAsia"/>
          <w:rtl/>
        </w:rPr>
        <w:tab/>
        <w:t xml:space="preserve">בפעילות זו ניתן לראות בצורה מובהקת כיצד ממד הסייבר הוא פלטפורמה אידיאלית עבור ארגון טרור לא מדינתי הנלחם במדינה. הוא זול יחסית, ניתן לפעול בו עם סיכונים מועטים, הוא נעדר תלות גיאוגרפית ומאפשר ניצול של היותו של הצד המדינתי מתקדם מבחינה טכנולוגית ומסתמך על טכנולוגיות מבוססות רשת. פעילות זו מציבה אתגר משמעותי לישראל, כפי שביטא זאת </w:t>
      </w:r>
      <w:r w:rsidRPr="003A4558">
        <w:rPr>
          <w:rFonts w:eastAsia="Calibri"/>
          <w:rtl/>
        </w:rPr>
        <w:t>האלוף נדב פדן, ראש אגף התקשוב וההגנה בסייבר בצה"ל, שאמר ביוני 2017 כי "צה"ל פוגש שחקנים לא מתוחכמים יחסית כמו חיזבאללה או חמאס, שבכלים פשוטים מצליחים להטריד אותנו לא מעט. בניגוד לעבר, אנו מבינים שהיום חייבים לנהל נגדם מערכת לחימה של ממש וזה דורש מאיתנו עליונות טכנולוגית ומבצעית".</w:t>
      </w:r>
      <w:r w:rsidRPr="003A4558">
        <w:rPr>
          <w:rFonts w:eastAsia="Calibri"/>
          <w:vertAlign w:val="superscript"/>
          <w:rtl/>
        </w:rPr>
        <w:footnoteReference w:id="8"/>
      </w:r>
      <w:r w:rsidRPr="003A4558">
        <w:rPr>
          <w:rFonts w:eastAsia="Calibri"/>
          <w:rtl/>
        </w:rPr>
        <w:t xml:space="preserve"> גם שר הביטחון לשעבר, משה יעלון, הגדיר את מרחב הסייבר כ"מרחב של פעילות א-</w:t>
      </w:r>
      <w:r w:rsidRPr="003A4558">
        <w:rPr>
          <w:rFonts w:eastAsia="Calibri"/>
          <w:rtl/>
        </w:rPr>
        <w:lastRenderedPageBreak/>
        <w:t>סימטרית שבה התוקף יכול להשיג הישגים משמעותיים בעלות נמוכה".</w:t>
      </w:r>
      <w:r w:rsidRPr="003A4558">
        <w:rPr>
          <w:rFonts w:eastAsia="Calibri"/>
          <w:vertAlign w:val="superscript"/>
          <w:rtl/>
        </w:rPr>
        <w:footnoteReference w:id="9"/>
      </w:r>
      <w:r w:rsidRPr="003A4558">
        <w:rPr>
          <w:rFonts w:eastAsia="Calibri"/>
          <w:rtl/>
        </w:rPr>
        <w:t xml:space="preserve"> על כך שמערך הסייבר של חמאס אכן מהווה מטרד עבור ישראל ונקודת עוצמה עבור הארגון תעיד העובדה שמתקניו ואנשיו הפכו יעד לגיטימי לתקיפה ולסיכול, כפי שביצעה ישראל באופן נרחב במבצע "שומר החומות".</w:t>
      </w:r>
    </w:p>
    <w:p w14:paraId="4F08F2A0" w14:textId="4BBBC5F3" w:rsidR="00D663A5" w:rsidRPr="003A4558" w:rsidRDefault="00D663A5" w:rsidP="003A4558">
      <w:pPr>
        <w:spacing w:line="480" w:lineRule="auto"/>
        <w:jc w:val="left"/>
        <w:rPr>
          <w:b/>
          <w:bCs/>
        </w:rPr>
      </w:pPr>
      <w:r w:rsidRPr="003A4558">
        <w:rPr>
          <w:b/>
          <w:bCs/>
        </w:rPr>
        <w:t>Chapter 5</w:t>
      </w:r>
    </w:p>
    <w:p w14:paraId="72A7CBED" w14:textId="77777777" w:rsidR="00D663A5" w:rsidRPr="003A4558" w:rsidRDefault="00D663A5" w:rsidP="003A4558">
      <w:pPr>
        <w:bidi/>
        <w:spacing w:line="480" w:lineRule="auto"/>
        <w:jc w:val="left"/>
        <w:rPr>
          <w:b/>
          <w:bCs/>
          <w:rtl/>
        </w:rPr>
      </w:pPr>
      <w:commentRangeStart w:id="1"/>
      <w:r w:rsidRPr="003A4558">
        <w:rPr>
          <w:b/>
          <w:bCs/>
          <w:rtl/>
        </w:rPr>
        <w:t>מודיעי</w:t>
      </w:r>
      <w:commentRangeEnd w:id="1"/>
      <w:r w:rsidRPr="003A4558">
        <w:rPr>
          <w:rStyle w:val="a3"/>
          <w:sz w:val="24"/>
          <w:szCs w:val="24"/>
          <w:rtl/>
        </w:rPr>
        <w:commentReference w:id="1"/>
      </w:r>
      <w:r w:rsidRPr="003A4558">
        <w:rPr>
          <w:b/>
          <w:bCs/>
          <w:rtl/>
        </w:rPr>
        <w:t>ן מסכל הוא מרכיב משמעותי ביותר בפעילותו של כל שחקן לא מדינתי, ובמיוחד ארגון טרור שנלחם במלחמה א-סימטרית נגד אויב מדינתי שעדיף ממנו ומפעיל . ארגונים אלו נדרשים</w:t>
      </w:r>
      <w:r w:rsidRPr="003A4558">
        <w:rPr>
          <w:b/>
          <w:bCs/>
        </w:rPr>
        <w:t xml:space="preserve"> </w:t>
      </w:r>
      <w:r w:rsidRPr="003A4558">
        <w:rPr>
          <w:b/>
          <w:bCs/>
          <w:rtl/>
        </w:rPr>
        <w:t>לכך הן לשם שרידותם של אנשיהם והמתקנים שלהם והן לשם שמירת החשאיות של פעולות הטרור אותן הם מתכננים.</w:t>
      </w:r>
      <w:r w:rsidRPr="003A4558">
        <w:rPr>
          <w:rStyle w:val="a8"/>
          <w:b/>
          <w:bCs/>
          <w:rtl/>
        </w:rPr>
        <w:footnoteReference w:id="10"/>
      </w:r>
      <w:r w:rsidRPr="003A4558">
        <w:rPr>
          <w:b/>
          <w:bCs/>
          <w:rtl/>
        </w:rPr>
        <w:t xml:space="preserve"> נהוג לחלק בין פעולות הגנתיות של מודיעין מסכל לבין פעולות התקפיות.</w:t>
      </w:r>
      <w:r w:rsidRPr="003A4558">
        <w:rPr>
          <w:rStyle w:val="a8"/>
          <w:b/>
          <w:bCs/>
          <w:rtl/>
        </w:rPr>
        <w:footnoteReference w:id="11"/>
      </w:r>
      <w:r w:rsidRPr="003A4558">
        <w:rPr>
          <w:b/>
          <w:bCs/>
          <w:rtl/>
        </w:rPr>
        <w:t xml:space="preserve"> פרק זה מתמקד בפעולות המודיעין המסכל ההגנתיות של חמאס לאורך השנים אל מול המודיעין הישראלי, בעוד שפעולות מודיעין מסכל התקפיות, פורט בפרקים האחרים, בעיקר הכפלת סוכנים (פרק 2) והונאה (פרק 6).</w:t>
      </w:r>
    </w:p>
    <w:p w14:paraId="7DA5D5B6" w14:textId="21672626" w:rsidR="00D663A5" w:rsidRPr="003A4558" w:rsidRDefault="00D663A5" w:rsidP="003A4558">
      <w:pPr>
        <w:bidi/>
        <w:spacing w:line="480" w:lineRule="auto"/>
        <w:jc w:val="left"/>
      </w:pPr>
      <w:r w:rsidRPr="003A4558">
        <w:t>[…]</w:t>
      </w:r>
    </w:p>
    <w:p w14:paraId="698103CA" w14:textId="77777777" w:rsidR="00D663A5" w:rsidRPr="003A4558" w:rsidRDefault="00D663A5" w:rsidP="003A4558">
      <w:pPr>
        <w:bidi/>
        <w:spacing w:line="480" w:lineRule="auto"/>
        <w:jc w:val="left"/>
        <w:rPr>
          <w:rtl/>
        </w:rPr>
      </w:pPr>
      <w:r w:rsidRPr="003A4558">
        <w:rPr>
          <w:color w:val="202124"/>
          <w:shd w:val="clear" w:color="auto" w:fill="FFFFFF"/>
          <w:rtl/>
        </w:rPr>
        <w:t xml:space="preserve">מערך המנהרות של חמאס הגיע לשיא בשנים שלפני מבצע "שומר החומות" במאי 2021. </w:t>
      </w:r>
      <w:commentRangeStart w:id="2"/>
      <w:r w:rsidRPr="003A4558">
        <w:rPr>
          <w:color w:val="202124"/>
          <w:shd w:val="clear" w:color="auto" w:fill="FFFFFF"/>
          <w:rtl/>
        </w:rPr>
        <w:t xml:space="preserve">בשנים אלו, </w:t>
      </w:r>
      <w:commentRangeEnd w:id="2"/>
      <w:r w:rsidRPr="003A4558">
        <w:rPr>
          <w:rStyle w:val="a3"/>
          <w:sz w:val="24"/>
          <w:szCs w:val="24"/>
          <w:rtl/>
        </w:rPr>
        <w:commentReference w:id="2"/>
      </w:r>
      <w:r w:rsidRPr="003A4558">
        <w:rPr>
          <w:color w:val="202124"/>
          <w:shd w:val="clear" w:color="auto" w:fill="FFFFFF"/>
          <w:rtl/>
        </w:rPr>
        <w:t xml:space="preserve">לצד המשך חפירת מנהרות התקפיות כלפי ישראל, המאמץ המרכזי של חמאס </w:t>
      </w:r>
      <w:r w:rsidRPr="003A4558">
        <w:rPr>
          <w:rtl/>
        </w:rPr>
        <w:t xml:space="preserve">היה לפיתוח "עיר תת קרקעית" ברצועת עזה מתחת לבתי התושבים שזכתה לכינוי "המטרו של עזה". בעבודה מאומצת של שנים, שהושקעו בה משאבים רבים, הקימה חמאס מערך תת קרקעי של עשרות קילומטרים, נסתר מן העין. מערך זה כלל רשת מסועפת של מנהרות שמוקמו בה מפקדות, מחסנים, עמדות לשיגור רקטות ועוד. עלות קילומטר של מנהרה מוערכת </w:t>
      </w:r>
      <w:proofErr w:type="spellStart"/>
      <w:r w:rsidRPr="003A4558">
        <w:rPr>
          <w:rtl/>
        </w:rPr>
        <w:t>בכחצי</w:t>
      </w:r>
      <w:proofErr w:type="spellEnd"/>
      <w:r w:rsidRPr="003A4558">
        <w:rPr>
          <w:rtl/>
        </w:rPr>
        <w:t xml:space="preserve"> מיליון דולר, כך שבניית המערך כולו עלתה עשרות רבות של מיליוני דולרים.</w:t>
      </w:r>
      <w:r w:rsidRPr="003A4558">
        <w:rPr>
          <w:rStyle w:val="a8"/>
          <w:rtl/>
        </w:rPr>
        <w:footnoteReference w:id="12"/>
      </w:r>
      <w:r w:rsidRPr="003A4558">
        <w:rPr>
          <w:rtl/>
        </w:rPr>
        <w:t xml:space="preserve"> </w:t>
      </w:r>
    </w:p>
    <w:p w14:paraId="157B3E2B" w14:textId="77777777" w:rsidR="00D663A5" w:rsidRPr="003A4558" w:rsidRDefault="00D663A5" w:rsidP="003A4558">
      <w:pPr>
        <w:bidi/>
        <w:spacing w:line="480" w:lineRule="auto"/>
        <w:jc w:val="left"/>
        <w:rPr>
          <w:rtl/>
        </w:rPr>
      </w:pPr>
      <w:r w:rsidRPr="003A4558">
        <w:rPr>
          <w:rtl/>
        </w:rPr>
        <w:lastRenderedPageBreak/>
        <w:t xml:space="preserve">ראוי לציין, כי מערך זה הוכה בצורה די משמעותית על ידי ישראל. בהיבט </w:t>
      </w:r>
      <w:proofErr w:type="spellStart"/>
      <w:r w:rsidRPr="003A4558">
        <w:rPr>
          <w:rtl/>
        </w:rPr>
        <w:t>המגננתי</w:t>
      </w:r>
      <w:proofErr w:type="spellEnd"/>
      <w:r w:rsidRPr="003A4558">
        <w:rPr>
          <w:rtl/>
        </w:rPr>
        <w:t>, בשנים שקדמו למבצע, הקימה ישראל מכשול התת קרקעי עם טכנולוגיות מתקדמות לאורך גדר הגבול עם רצועת עזה בכדי למנוע אפשרות של חדירת אנשי חמאס מרצועת עזה לישראל דרכן. לאחר מבצע "צוק איתן" וכחלק מלקחי דוח מבקר המדינה בנושא, החל תהליך מסודר בניית המכשול תוך שיתוף פעולה בין הגורמים הרלוונטיים לפרויקט.</w:t>
      </w:r>
      <w:r w:rsidRPr="003A4558">
        <w:rPr>
          <w:rStyle w:val="a8"/>
          <w:rtl/>
        </w:rPr>
        <w:footnoteReference w:id="13"/>
      </w:r>
      <w:r w:rsidRPr="003A4558">
        <w:rPr>
          <w:rtl/>
        </w:rPr>
        <w:t xml:space="preserve"> ביוני 2016 התקלה ההחלטה הסופית על המתווה המתאים להקמת המכשול, תוך נכונות להשקיע בו קרוב ל-3 מיליארד ש"ח. תוכנן להקים מכשול שייחפר בעומק עשרות מטרים בתוך האדמה ולכשישה מטרים מעליה לאורך למעלה מ-60 קילומטרים של הגבול.</w:t>
      </w:r>
      <w:r w:rsidRPr="003A4558">
        <w:rPr>
          <w:rStyle w:val="a8"/>
          <w:rtl/>
        </w:rPr>
        <w:footnoteReference w:id="14"/>
      </w:r>
      <w:r w:rsidRPr="003A4558">
        <w:rPr>
          <w:rtl/>
        </w:rPr>
        <w:t xml:space="preserve"> במשך כשלוש שנים עבדו עשרות מהנדסים ופועלים יום ולילה כדי להביא את הפרויקט עד להשלמתו המלאה באוקטובר 2020.</w:t>
      </w:r>
      <w:r w:rsidRPr="003A4558">
        <w:rPr>
          <w:rStyle w:val="a8"/>
          <w:rtl/>
        </w:rPr>
        <w:footnoteReference w:id="15"/>
      </w:r>
    </w:p>
    <w:p w14:paraId="340CACAC" w14:textId="77777777" w:rsidR="00D663A5" w:rsidRPr="003A4558" w:rsidRDefault="00D663A5" w:rsidP="003A4558">
      <w:pPr>
        <w:bidi/>
        <w:spacing w:line="480" w:lineRule="auto"/>
        <w:jc w:val="left"/>
        <w:rPr>
          <w:rtl/>
        </w:rPr>
      </w:pPr>
      <w:r w:rsidRPr="003A4558">
        <w:rPr>
          <w:rtl/>
        </w:rPr>
        <w:t>המכשול הוכיח את עצמו במהלך העימות. לאורך כל המבצע כולו לא הצליח חמאס ולו פעם אחת לחדור לשטח ישראל באמצעות מנהרה תת קרקעית. זאת, בניגוד למקרים רבים בעבר, כמו בחטיפת החייל גלעד שליט ובפעולות איכות במהלך מבצע "צוק איתן". על פי נתוני צה"ל במהלך המבצע בוצעו עשרות סיכולים של פשיטות ותוואים של מנהרות התקפיות.</w:t>
      </w:r>
      <w:r w:rsidRPr="003A4558">
        <w:rPr>
          <w:rStyle w:val="a8"/>
          <w:rtl/>
        </w:rPr>
        <w:footnoteReference w:id="16"/>
      </w:r>
      <w:r w:rsidRPr="003A4558">
        <w:rPr>
          <w:rtl/>
        </w:rPr>
        <w:t xml:space="preserve"> </w:t>
      </w:r>
    </w:p>
    <w:p w14:paraId="65490D09" w14:textId="77777777" w:rsidR="00D663A5" w:rsidRPr="003A4558" w:rsidRDefault="00D663A5" w:rsidP="003A4558">
      <w:pPr>
        <w:bidi/>
        <w:spacing w:line="480" w:lineRule="auto"/>
        <w:jc w:val="left"/>
        <w:rPr>
          <w:rtl/>
        </w:rPr>
      </w:pPr>
      <w:r w:rsidRPr="003A4558">
        <w:rPr>
          <w:rtl/>
        </w:rPr>
        <w:t>בהיבט ההתקפי, במהלך מבצע "שומר החומות" ישראל תקפה את מערך המטרו אותו חפר חמאס, בהשקעה רבה של זמן, כוח אדם וכסף. החל מהלילה שבין ה-13 וה-14 במאי 2021, בכל לילה, תקפה ישראל באופן שיטתי את מערך לתת הקרקע, תוך התמקדות בכל פעם בגזרה אחרת של רצועת עזה, בכדי להביא להוצאה מכלל שימוש של מעל 100 ק"מ של מנהרות.</w:t>
      </w:r>
      <w:r w:rsidRPr="003A4558">
        <w:rPr>
          <w:rStyle w:val="a8"/>
          <w:rtl/>
        </w:rPr>
        <w:footnoteReference w:id="17"/>
      </w:r>
      <w:r w:rsidRPr="003A4558">
        <w:rPr>
          <w:rtl/>
        </w:rPr>
        <w:t xml:space="preserve"> מעבר לעובדה שההשקעה של חמאס ירדה </w:t>
      </w:r>
      <w:proofErr w:type="spellStart"/>
      <w:r w:rsidRPr="003A4558">
        <w:rPr>
          <w:rtl/>
        </w:rPr>
        <w:t>לטימיון</w:t>
      </w:r>
      <w:proofErr w:type="spellEnd"/>
      <w:r w:rsidRPr="003A4558">
        <w:rPr>
          <w:rtl/>
        </w:rPr>
        <w:t xml:space="preserve">, הרי שהתברר שלישראל היה מידע מקדים די מדויק על התוואי של רשת ה"מטרו", אותה </w:t>
      </w:r>
      <w:r w:rsidRPr="003A4558">
        <w:rPr>
          <w:rtl/>
        </w:rPr>
        <w:lastRenderedPageBreak/>
        <w:t>חמאס ניסה להסתיר בכל מאודה, וכפי הנראה נכשל. אירוע זה ממחיש, עד כמה, חרף המאמצים הרבים שחמאס משקיע במודיעין מסכל, עליונותה המודיעינית של ישראל ניכרת בעימות ועדיין מביאה לחשיפתם של חלק מסודותיו.</w:t>
      </w:r>
    </w:p>
    <w:p w14:paraId="0D2F4544" w14:textId="357C94AD" w:rsidR="00D663A5" w:rsidRPr="003A4558" w:rsidRDefault="00D663A5" w:rsidP="003A4558">
      <w:pPr>
        <w:bidi/>
        <w:spacing w:line="480" w:lineRule="auto"/>
        <w:jc w:val="left"/>
      </w:pPr>
      <w:r w:rsidRPr="003A4558">
        <w:t>[…]</w:t>
      </w:r>
    </w:p>
    <w:p w14:paraId="7336493C" w14:textId="77777777" w:rsidR="003A4558" w:rsidRPr="003A4558" w:rsidRDefault="003A4558" w:rsidP="003A4558">
      <w:pPr>
        <w:bidi/>
        <w:spacing w:line="480" w:lineRule="auto"/>
        <w:jc w:val="left"/>
        <w:rPr>
          <w:rtl/>
        </w:rPr>
      </w:pPr>
      <w:r w:rsidRPr="003A4558">
        <w:rPr>
          <w:rFonts w:eastAsia="Calibri"/>
          <w:rtl/>
        </w:rPr>
        <w:t>המודיעין המסכל של חמאס הוא ללא ספק רכיב משמעותי בפעילותו של הארגון שמושקעים בו משאבים רבים, כפי שמוכר אף משחקנים אלימים לא מדינתיים אחרים.</w:t>
      </w:r>
      <w:r w:rsidRPr="003A4558">
        <w:rPr>
          <w:rFonts w:eastAsia="Calibri"/>
          <w:b/>
          <w:bCs/>
          <w:rtl/>
        </w:rPr>
        <w:t xml:space="preserve"> </w:t>
      </w:r>
      <w:r w:rsidRPr="003A4558">
        <w:rPr>
          <w:rtl/>
        </w:rPr>
        <w:t>הארגון רואה במודיעין הישראלי את אחד מנקודות החוזקה המשמעותיות ביותר שיש לקזז בכדי להצליח להתמודד בצורה טובה מול ישראל ולסכל את פעולותיה. לאורך השנים קצר חמאס הצלחות רבות בתחום המודיעין המסכל. כך, לדוגמה, כפי שתואר לעיל בהרחבה, הארגון הצליח להשתקם ולקום על הרגליים בכל פעם שבוצע נגדו גל מעצרים מצד ישראל, כעדות לכך שעל אף שחלק ניכר מסודותיו של הארגון נחשפו לישראל – עדיין הוא הצליח לשמור את חלקם בסוד. פעילים הצליחו להימלט ממרדפים במשך חודשים ארוכים ובכירים, כמו מחמד צ'יף, עדיין חיים על אף רצון ישראלי וניסיונות רבים ונשנים לחסלם. הדוגמה המובהקת ביותר להצלחה מעין זו היא היכולת להסתיר את גלעד שליט לאורך תקופה כה ארוכה כפי שהצליח חמאס לעשות, מבלי שישראל הצליחה לאתר את מיקומו ולהגיע אליו בכדי לחלצו מהשבי.</w:t>
      </w:r>
      <w:r w:rsidRPr="003A4558">
        <w:rPr>
          <w:rStyle w:val="a8"/>
          <w:rtl/>
        </w:rPr>
        <w:footnoteReference w:id="18"/>
      </w:r>
      <w:r w:rsidRPr="003A4558">
        <w:rPr>
          <w:rtl/>
        </w:rPr>
        <w:t xml:space="preserve"> </w:t>
      </w:r>
    </w:p>
    <w:p w14:paraId="04A4828E" w14:textId="77777777" w:rsidR="003A4558" w:rsidRPr="003A4558" w:rsidRDefault="003A4558" w:rsidP="003A4558">
      <w:pPr>
        <w:bidi/>
        <w:spacing w:line="480" w:lineRule="auto"/>
        <w:jc w:val="left"/>
      </w:pPr>
      <w:r w:rsidRPr="003A4558">
        <w:rPr>
          <w:rtl/>
        </w:rPr>
        <w:tab/>
        <w:t xml:space="preserve">בתוך כך, לאורך השנים השקיע חמאס רבות בלימוד האופן שבו פועל המודיעין הישראלי במגוון שיטות האיסוף שמפעיל. למידה זו התבססה הן על ניסיון ולמידה מתמשכת כתוצאה מהעימותים בין הצדדים ולקחים שהפיק מהם, וכן באמצעות איסוף נרחב שביצע הארגון, חלק ניכר ממנו באמצעות איסוף גלוי אך גם באמצעים נוספים. כל אלו, שימשו גם לצרכים מבצעיים וגם לצרכי הגברת המודעות. בהקשר המבצעי, הידע שנצבר תורגם לנקיטת צעדיי זהירות, יצירת שיטות פעולה ושימוש באמצעים שיצמצמו את החשיפה של פעילותה ארגון כלפי ישראל. אלו כללו גם שיטות הגנתיות של מודיעין מסכל: </w:t>
      </w:r>
      <w:r w:rsidRPr="003A4558">
        <w:t>physical security</w:t>
      </w:r>
      <w:r w:rsidRPr="003A4558">
        <w:rPr>
          <w:rtl/>
        </w:rPr>
        <w:t xml:space="preserve">, </w:t>
      </w:r>
      <w:r w:rsidRPr="003A4558">
        <w:t>personnel security</w:t>
      </w:r>
      <w:r w:rsidRPr="003A4558">
        <w:rPr>
          <w:rtl/>
        </w:rPr>
        <w:t xml:space="preserve">, </w:t>
      </w:r>
      <w:r w:rsidRPr="003A4558">
        <w:t>information security</w:t>
      </w:r>
      <w:r w:rsidRPr="003A4558">
        <w:rPr>
          <w:rtl/>
        </w:rPr>
        <w:t xml:space="preserve">, ו- </w:t>
      </w:r>
      <w:r w:rsidRPr="003A4558">
        <w:t>communications</w:t>
      </w:r>
    </w:p>
    <w:p w14:paraId="36312986" w14:textId="77777777" w:rsidR="003A4558" w:rsidRPr="003A4558" w:rsidRDefault="003A4558" w:rsidP="003A4558">
      <w:pPr>
        <w:bidi/>
        <w:spacing w:line="480" w:lineRule="auto"/>
        <w:jc w:val="left"/>
        <w:rPr>
          <w:rFonts w:hint="cs"/>
          <w:rtl/>
        </w:rPr>
      </w:pPr>
      <w:r w:rsidRPr="003A4558">
        <w:t>security</w:t>
      </w:r>
      <w:r w:rsidRPr="003A4558">
        <w:rPr>
          <w:rtl/>
        </w:rPr>
        <w:t xml:space="preserve"> וכן שיטות התקפיות של מודיעין מסכל כמו </w:t>
      </w:r>
      <w:r w:rsidRPr="003A4558">
        <w:t>deception</w:t>
      </w:r>
      <w:r w:rsidRPr="003A4558">
        <w:rPr>
          <w:rtl/>
        </w:rPr>
        <w:t xml:space="preserve"> ו-</w:t>
      </w:r>
      <w:r w:rsidRPr="003A4558">
        <w:t xml:space="preserve"> neutralization</w:t>
      </w:r>
      <w:r w:rsidRPr="003A4558">
        <w:rPr>
          <w:rtl/>
        </w:rPr>
        <w:t>.</w:t>
      </w:r>
      <w:r w:rsidRPr="003A4558">
        <w:rPr>
          <w:rStyle w:val="a8"/>
          <w:rtl/>
        </w:rPr>
        <w:footnoteReference w:id="19"/>
      </w:r>
    </w:p>
    <w:p w14:paraId="1712CC67" w14:textId="77777777" w:rsidR="003A4558" w:rsidRPr="003A4558" w:rsidRDefault="003A4558" w:rsidP="003A4558">
      <w:pPr>
        <w:bidi/>
        <w:spacing w:line="480" w:lineRule="auto"/>
        <w:jc w:val="left"/>
        <w:rPr>
          <w:rtl/>
        </w:rPr>
      </w:pPr>
      <w:r w:rsidRPr="003A4558">
        <w:rPr>
          <w:rtl/>
        </w:rPr>
        <w:lastRenderedPageBreak/>
        <w:t xml:space="preserve"> בהקשר התודעתי, חמאס עשה כל שלאל ידו בכדי להעלות את המודעות של פעיליו ליכולות המודיעין הישראלי, לנזק הפוטנציאלי שבהגעת מידע על אודות הארגון, אנשיו ופעילותו לידיים הלא נכונות וכן באופן שבו יש לנהוג בכדי לצמצם את האיום הזה. בתוך כך, הפיק הארגון אמצעי הסברה שפירטו על שיטות הפעילות של המודיעין הישראלי, לרבות תיאורים מפורטים שמטרתם להמחיש לפעילים בצורה הכי מציאותית את היקפו של האיום ומשמעותו. מעניין לציין, שניתן לראות כיצד חמאס, כתנועה אסלאמית, אף מגייסת את אמונתם הדתית של אנשיה כדי להביא אותם לשמירה טובה יותר של המידע בשם אללה, כמו בעת חקירה על ידי שירותי הביטחון הישראלי או באי פרסום המידע ברבים.</w:t>
      </w:r>
    </w:p>
    <w:p w14:paraId="47385346" w14:textId="77777777" w:rsidR="003A4558" w:rsidRPr="003A4558" w:rsidRDefault="003A4558" w:rsidP="003A4558">
      <w:pPr>
        <w:bidi/>
        <w:spacing w:line="480" w:lineRule="auto"/>
        <w:ind w:firstLine="720"/>
        <w:jc w:val="left"/>
        <w:rPr>
          <w:rtl/>
        </w:rPr>
      </w:pPr>
      <w:r w:rsidRPr="003A4558">
        <w:rPr>
          <w:rtl/>
        </w:rPr>
        <w:t xml:space="preserve">על אף הצלחותיה של חמאס לאורך השנים חרף נחיתותה הברורה בהקשר המודיעיני מול ישראל, הרי במקרים רבים עליונותה המודיעינית המובהקת של ישראל באה לידי ביטוי בצורה ניכרת. ניתן לראות זאת, למשל, בחיסולם של עשרות פעילים של חמאס לאורך השנים, לרבות במקרים בהם הארגון ביקש לבצע מאמץ הסתרה משמעותי. גם גילוין על ידי ישראל של המנהרות שהארגון חפר בשנים האחרונות מתוך שטחי רצועת עזה לתוך שטח ישראל וסיכול רבות מהן מבעוד מועד, לרבות תקיפת מערך ה'מטרו' במבצע "שומר החומות" הוא כישלון של חמאס בהסתרת פעולותיו מהעין הישראלית. </w:t>
      </w:r>
    </w:p>
    <w:p w14:paraId="07608E10" w14:textId="503B89B6" w:rsidR="00D663A5" w:rsidRPr="003A4558" w:rsidRDefault="003A4558" w:rsidP="003A4558">
      <w:pPr>
        <w:spacing w:line="480" w:lineRule="auto"/>
        <w:jc w:val="left"/>
        <w:rPr>
          <w:b/>
          <w:bCs/>
          <w:color w:val="202124"/>
          <w:shd w:val="clear" w:color="auto" w:fill="FFFFFF"/>
        </w:rPr>
      </w:pPr>
      <w:r w:rsidRPr="003A4558">
        <w:rPr>
          <w:b/>
          <w:bCs/>
          <w:color w:val="202124"/>
          <w:shd w:val="clear" w:color="auto" w:fill="FFFFFF"/>
        </w:rPr>
        <w:t>Chapter 6</w:t>
      </w:r>
    </w:p>
    <w:p w14:paraId="4BEE9968" w14:textId="77777777" w:rsidR="003A4558" w:rsidRPr="003A4558" w:rsidRDefault="003A4558" w:rsidP="003A4558">
      <w:pPr>
        <w:bidi/>
        <w:spacing w:line="480" w:lineRule="auto"/>
        <w:jc w:val="left"/>
        <w:rPr>
          <w:rtl/>
        </w:rPr>
      </w:pPr>
      <w:r w:rsidRPr="003A4558">
        <w:rPr>
          <w:rtl/>
        </w:rPr>
        <w:t xml:space="preserve">פרק זה מבקש להציג את האופן שבו חמאס הביא לידי ביטוי את פעילות המודיעין שלו אל מול ישראל במגוון שיטות האיסוף שפורטו בפרקים הקודמים, כמו גם את פעילות המודיעין המסכל שלו, במהלך תכנון, ביצוע והפקת לקחים מפעולות מבצעיות. אמנם, חלק מתיאור תרומת </w:t>
      </w:r>
      <w:proofErr w:type="spellStart"/>
      <w:r w:rsidRPr="003A4558">
        <w:rPr>
          <w:rtl/>
        </w:rPr>
        <w:t>המודיעיו</w:t>
      </w:r>
      <w:proofErr w:type="spellEnd"/>
      <w:r w:rsidRPr="003A4558">
        <w:rPr>
          <w:rtl/>
        </w:rPr>
        <w:t xml:space="preserve"> לפעילות המבצעית של חמאס נשזרה, היכן שהדבר תרם לדיון, גם במהלך הפרקים הקודמים, אך בפרק זה יוצגו וינותחו באופן מרוכז אירועים מבצעיים שונים מהם ניתן ללמוד כיצד המודיעין, על כל גווניו ולאורך שנות קיומו של הארגון, תרם לפעילות המבצעית של הארגון בהתאם לצרכים שלו.</w:t>
      </w:r>
    </w:p>
    <w:p w14:paraId="1B800140" w14:textId="77777777" w:rsidR="003A4558" w:rsidRPr="003A4558" w:rsidRDefault="003A4558" w:rsidP="003A4558">
      <w:pPr>
        <w:bidi/>
        <w:spacing w:line="480" w:lineRule="auto"/>
        <w:jc w:val="left"/>
        <w:rPr>
          <w:b/>
          <w:bCs/>
          <w:rtl/>
        </w:rPr>
      </w:pPr>
      <w:r w:rsidRPr="003A4558">
        <w:rPr>
          <w:b/>
          <w:bCs/>
          <w:rtl/>
        </w:rPr>
        <w:t>מודיעין מבצעי עד אמצע שנות האלפיים</w:t>
      </w:r>
    </w:p>
    <w:p w14:paraId="171EE842" w14:textId="1C1FB210" w:rsidR="003A4558" w:rsidRPr="003A4558" w:rsidRDefault="003A4558" w:rsidP="003A4558">
      <w:pPr>
        <w:bidi/>
        <w:spacing w:line="480" w:lineRule="auto"/>
        <w:jc w:val="left"/>
      </w:pPr>
      <w:r w:rsidRPr="003A4558">
        <w:t>[…]</w:t>
      </w:r>
    </w:p>
    <w:p w14:paraId="57D4C5A1" w14:textId="77777777" w:rsidR="003A4558" w:rsidRPr="003A4558" w:rsidRDefault="003A4558" w:rsidP="003A4558">
      <w:pPr>
        <w:bidi/>
        <w:spacing w:line="480" w:lineRule="auto"/>
        <w:ind w:firstLine="454"/>
        <w:jc w:val="left"/>
        <w:rPr>
          <w:rtl/>
        </w:rPr>
      </w:pPr>
      <w:r w:rsidRPr="003A4558">
        <w:rPr>
          <w:rtl/>
        </w:rPr>
        <w:t xml:space="preserve">פעילות זו, כפי שתואר בהרחבה בפרק 2 לעיל, לצד התבססותה על </w:t>
      </w:r>
      <w:r w:rsidRPr="003A4558">
        <w:t>OSINT</w:t>
      </w:r>
      <w:r w:rsidRPr="003A4558">
        <w:rPr>
          <w:rtl/>
        </w:rPr>
        <w:t xml:space="preserve">, </w:t>
      </w:r>
      <w:proofErr w:type="spellStart"/>
      <w:r w:rsidRPr="003A4558">
        <w:rPr>
          <w:rtl/>
        </w:rPr>
        <w:t>היתה</w:t>
      </w:r>
      <w:proofErr w:type="spellEnd"/>
      <w:r w:rsidRPr="003A4558">
        <w:rPr>
          <w:rtl/>
        </w:rPr>
        <w:t xml:space="preserve"> אחד מה-</w:t>
      </w:r>
      <w:r w:rsidRPr="003A4558">
        <w:t>RFI</w:t>
      </w:r>
      <w:r w:rsidRPr="003A4558">
        <w:rPr>
          <w:rtl/>
        </w:rPr>
        <w:t xml:space="preserve"> המרכזיים שניתנו למקורות שגויסו על ידי חמאס במסגרת פעילות ה-</w:t>
      </w:r>
      <w:r w:rsidRPr="003A4558">
        <w:t>HUMINT</w:t>
      </w:r>
      <w:r w:rsidRPr="003A4558">
        <w:rPr>
          <w:rtl/>
        </w:rPr>
        <w:t xml:space="preserve"> של הארגון. בתוך כך, </w:t>
      </w:r>
      <w:r w:rsidRPr="003A4558">
        <w:rPr>
          <w:rtl/>
        </w:rPr>
        <w:lastRenderedPageBreak/>
        <w:t xml:space="preserve">התבקשו המגויסים לתור את ישראל ולאסוף מידע על מיקומים של אתרים צבאיים וביטחוניים בישראל, על כבישים ראשיים, מקומות של סוללות כיפת ברזל וכיוצא בזה. כל אלו שימשו את חמאס בכדי לכוון, ככל שהדבר ניתן בנשק סטטיסטי כמו הרקטות שבשימוש חמאס, את הירי אל מקומות אלו. </w:t>
      </w:r>
    </w:p>
    <w:p w14:paraId="18AE9C57" w14:textId="77777777" w:rsidR="003A4558" w:rsidRPr="003A4558" w:rsidRDefault="003A4558" w:rsidP="003A4558">
      <w:pPr>
        <w:bidi/>
        <w:spacing w:line="480" w:lineRule="auto"/>
        <w:ind w:firstLine="454"/>
        <w:jc w:val="left"/>
        <w:rPr>
          <w:lang w:bidi="ar-LB"/>
        </w:rPr>
      </w:pPr>
      <w:r w:rsidRPr="003A4558">
        <w:rPr>
          <w:lang w:bidi="ar-LB"/>
        </w:rPr>
        <w:t>Conclusion</w:t>
      </w:r>
    </w:p>
    <w:p w14:paraId="7DB069D4" w14:textId="6D732D0B" w:rsidR="003A4558" w:rsidRPr="003A4558" w:rsidRDefault="003A4558" w:rsidP="003A4558">
      <w:pPr>
        <w:bidi/>
        <w:spacing w:line="480" w:lineRule="auto"/>
        <w:jc w:val="left"/>
        <w:rPr>
          <w:rtl/>
        </w:rPr>
      </w:pPr>
      <w:r w:rsidRPr="003A4558">
        <w:rPr>
          <w:rtl/>
        </w:rPr>
        <w:t xml:space="preserve">תכליתו של איסוף מודיעין הוא בשימוש בו למען מטרות הארגון בכלל הרמות, לפעילות מבצעית כמו גם לקבלת החלטות אסטרטגית. ניתן לראות אצל חמאס התפתחות הדרגתית בעיסוק המודיעיני בהקשר המבצעי. בתחילת דרכו עסקו הארגון בעיקר באיסוף טקטי ומקומי, כאשר העיבוד המודיעיני היה בסיסי וכלל בעיקר תרגום המידע שנאסף לכדי משמעויות מבצעיות לשם ביצוע פיגועים. בחלק מהפיגועים </w:t>
      </w:r>
      <w:proofErr w:type="spellStart"/>
      <w:r w:rsidRPr="003A4558">
        <w:rPr>
          <w:rtl/>
        </w:rPr>
        <w:t>הארגוןה</w:t>
      </w:r>
      <w:proofErr w:type="spellEnd"/>
      <w:r w:rsidRPr="003A4558">
        <w:rPr>
          <w:rtl/>
        </w:rPr>
        <w:t xml:space="preserve"> </w:t>
      </w:r>
      <w:r w:rsidRPr="003A4558">
        <w:rPr>
          <w:rtl/>
        </w:rPr>
        <w:t xml:space="preserve">שיכלו לאסוף מידע מפורט, שכלל שימת לב לפרטי פרטים אשר היו חשובים להצלחת המבצעים. אמנם היו פעולות מוצלחות מנקודת המבט של הארגונים, שהסבו נזק רב לישראל, שלא כללו היבט מודיעיני משמעותי, כמו פיגועי האוטובוסים של חמאס במרכזי הערים במהלך שנות התשעים- אך ניתן לראות כי במקרים רבים למרכיב המודיעיני </w:t>
      </w:r>
      <w:proofErr w:type="spellStart"/>
      <w:r w:rsidRPr="003A4558">
        <w:rPr>
          <w:rtl/>
        </w:rPr>
        <w:t>היתה</w:t>
      </w:r>
      <w:proofErr w:type="spellEnd"/>
      <w:r w:rsidRPr="003A4558">
        <w:rPr>
          <w:rtl/>
        </w:rPr>
        <w:t xml:space="preserve"> חשיבות רבה ותרמה משמעותית להצלחת המבצע. </w:t>
      </w:r>
    </w:p>
    <w:p w14:paraId="73D8DB01" w14:textId="77777777" w:rsidR="003A4558" w:rsidRPr="003A4558" w:rsidRDefault="003A4558" w:rsidP="003A4558">
      <w:pPr>
        <w:bidi/>
        <w:spacing w:line="480" w:lineRule="auto"/>
        <w:ind w:firstLine="720"/>
        <w:jc w:val="left"/>
        <w:rPr>
          <w:rtl/>
        </w:rPr>
      </w:pPr>
      <w:r w:rsidRPr="003A4558">
        <w:rPr>
          <w:rtl/>
        </w:rPr>
        <w:t>שימוש מרכזי נוסף במודיעין מבצעי נעשה על ידי חמאס לטובת בניית "בנק המטרות" לתקיפה. ניתן לראות כיצד הצורך המבצעי לספק מטרות עבור ארסנל הרקטות שהלך וגדל בהדרגה, הן בכמות והן בטווח אליו יכולות הרקטות להגיע, דרש מחמאס לבצע איסוף אף בעומק שטח ישראל. לשם כך, הפעיל חמאס החל מאמצע שנות האלפיים מאמץ נרחב, תוך הפניית שיטות האיסוף כדי שייתנו מענה הולם, בעיקר בדמות בהפעלת סוכנים ליעדים אסטרטגיים בעורף ישראל, לצד איסוף מידע גלוי אשר זמין לכל דורש.</w:t>
      </w:r>
    </w:p>
    <w:p w14:paraId="6156B244" w14:textId="77777777" w:rsidR="003A4558" w:rsidRPr="003A4558" w:rsidRDefault="003A4558" w:rsidP="003A4558">
      <w:pPr>
        <w:bidi/>
        <w:spacing w:line="480" w:lineRule="auto"/>
        <w:jc w:val="left"/>
        <w:rPr>
          <w:rtl/>
        </w:rPr>
      </w:pPr>
      <w:r w:rsidRPr="003A4558">
        <w:rPr>
          <w:rtl/>
        </w:rPr>
        <w:tab/>
        <w:t xml:space="preserve">כפי שהוצג בפרק הקודם, הארגון עשה כל שביכולתו בכדי לסכל את מאמצי המודיעין הישראליים לחשוף את פעילותו והדבר בא לידי ביטוי אף בפעילות המבצעית. ניתן לראות באופן ברור כיצד מידת החשאיות שבה הצליח הארגון לבצע את תכנון הפעילות ואת הוצאתה </w:t>
      </w:r>
      <w:proofErr w:type="spellStart"/>
      <w:r w:rsidRPr="003A4558">
        <w:rPr>
          <w:rtl/>
        </w:rPr>
        <w:t>מהכח</w:t>
      </w:r>
      <w:proofErr w:type="spellEnd"/>
      <w:r w:rsidRPr="003A4558">
        <w:rPr>
          <w:rtl/>
        </w:rPr>
        <w:t xml:space="preserve"> אל הפועל הייתה רכיב חיוני להצלחתו.  מבצעי החטיפה של הארגון הצליחו לא רק בשל איסוף מודיעין איכותי לקראתם אלא גם עקב היכולת להסתיר את השלב המקדים למבצע ובכך למנוע סיכולו מבעוד מועד על ידי ישראל, גם היכן שלישראל הייתה לישראל הערכה מסוימת שמשהו מתרחש בגזרה הרלוונטית. </w:t>
      </w:r>
    </w:p>
    <w:p w14:paraId="5601D31D" w14:textId="00C76CBA" w:rsidR="003A4558" w:rsidRPr="003A4558" w:rsidRDefault="003A4558" w:rsidP="003A4558">
      <w:pPr>
        <w:spacing w:line="480" w:lineRule="auto"/>
        <w:jc w:val="left"/>
        <w:rPr>
          <w:b/>
          <w:bCs/>
        </w:rPr>
      </w:pPr>
      <w:r w:rsidRPr="003A4558">
        <w:rPr>
          <w:b/>
          <w:bCs/>
        </w:rPr>
        <w:lastRenderedPageBreak/>
        <w:t>Chapter 7</w:t>
      </w:r>
    </w:p>
    <w:p w14:paraId="72200521" w14:textId="77777777" w:rsidR="003A4558" w:rsidRPr="003A4558" w:rsidRDefault="003A4558" w:rsidP="003A4558">
      <w:pPr>
        <w:bidi/>
        <w:spacing w:line="480" w:lineRule="auto"/>
        <w:jc w:val="left"/>
        <w:rPr>
          <w:rFonts w:hint="cs"/>
          <w:rtl/>
        </w:rPr>
      </w:pPr>
      <w:r w:rsidRPr="003A4558">
        <w:t>Conclusion</w:t>
      </w:r>
    </w:p>
    <w:p w14:paraId="5171B242" w14:textId="77777777" w:rsidR="003A4558" w:rsidRPr="003A4558" w:rsidRDefault="003A4558" w:rsidP="003A4558">
      <w:pPr>
        <w:bidi/>
        <w:spacing w:line="480" w:lineRule="auto"/>
        <w:ind w:firstLine="720"/>
        <w:jc w:val="left"/>
        <w:rPr>
          <w:rtl/>
        </w:rPr>
      </w:pPr>
      <w:r w:rsidRPr="003A4558">
        <w:rPr>
          <w:rtl/>
        </w:rPr>
        <w:t xml:space="preserve">הפעילות המודיעינית של חמאס הפכה ברבות השנים </w:t>
      </w:r>
      <w:proofErr w:type="spellStart"/>
      <w:r w:rsidRPr="003A4558">
        <w:rPr>
          <w:rtl/>
        </w:rPr>
        <w:t>לכזו</w:t>
      </w:r>
      <w:proofErr w:type="spellEnd"/>
      <w:r w:rsidRPr="003A4558">
        <w:rPr>
          <w:rtl/>
        </w:rPr>
        <w:t xml:space="preserve"> שאינה ממוקדת רק במתן מענה לצרכים טקטיים ונקודתיים, שמטרתם לתכנן מתקפות כנגד חיילי צה"ל ואזרחי ישראל. בהדרגה, ובמיוחד לאחר הנסיגה של ישראל מרצועת עזה, ששינתה לחלוטין את אופי העימות, החל הארגון לעסוק בצורה נרחבת במישור האופרטיבי, כלומר באופן שבו ישראל תפעל אם וכאשר תבצע מתקפה רחבת היקף כנגד רצועת עזה לרבות ניתוח </w:t>
      </w:r>
      <w:proofErr w:type="spellStart"/>
      <w:r w:rsidRPr="003A4558">
        <w:rPr>
          <w:rtl/>
        </w:rPr>
        <w:t>התכניות</w:t>
      </w:r>
      <w:proofErr w:type="spellEnd"/>
      <w:r w:rsidRPr="003A4558">
        <w:rPr>
          <w:rtl/>
        </w:rPr>
        <w:t xml:space="preserve"> המבצעיות של צה"ל, צירי התנועה בהם עתידים כוחותיו לנוע וכיוצא בזה. לשם כך, הוא התבססו בעיקר על למידה מההיסטוריה, על תנאי השטח ועל פרסומים שונים הנוגעים לעניין ממקורות גלויים. לכך התווספה למידה תשתיתית ועקבית של ישראל וצה"ל, תוך העמקת ההכרות של הארגון והפעילים שלו עם מאפייני הפעילות, היחידות, אמצעי הלחימה והפריסה של צה"ל בגזרות השונות ובמיוחד סביב רצועת עזה.</w:t>
      </w:r>
    </w:p>
    <w:p w14:paraId="11D05DC7" w14:textId="77777777" w:rsidR="003A4558" w:rsidRPr="003A4558" w:rsidRDefault="003A4558" w:rsidP="003A4558">
      <w:pPr>
        <w:bidi/>
        <w:spacing w:line="480" w:lineRule="auto"/>
        <w:ind w:firstLine="720"/>
        <w:jc w:val="left"/>
        <w:rPr>
          <w:rtl/>
        </w:rPr>
      </w:pPr>
      <w:r w:rsidRPr="003A4558">
        <w:rPr>
          <w:rtl/>
        </w:rPr>
        <w:t xml:space="preserve">במקביל, החל חמאס לעסוק גם במישור האסטרטגי. בראש ובראשונה, עסק </w:t>
      </w:r>
      <w:proofErr w:type="spellStart"/>
      <w:r w:rsidRPr="003A4558">
        <w:rPr>
          <w:rtl/>
        </w:rPr>
        <w:t>הארגונן</w:t>
      </w:r>
      <w:proofErr w:type="spellEnd"/>
      <w:r w:rsidRPr="003A4558">
        <w:rPr>
          <w:rtl/>
        </w:rPr>
        <w:t xml:space="preserve"> בהערכת האפשרות כי ישראל תבחר לפתוח בפעילות רחבת היקף. זאת, על בסיס ניתוח של המצב הפוליטי בישראל, דעת הקהל בחברה הישראלית, שיקולים הקשורים ביחסי החוץ של ישראל וכן הצהרות של גורמים בכירים בישראל. לניתוח זה התווספה אף תפיסת היסוד של הארגון, אשר </w:t>
      </w:r>
      <w:proofErr w:type="spellStart"/>
      <w:r w:rsidRPr="003A4558">
        <w:rPr>
          <w:rtl/>
        </w:rPr>
        <w:t>היתה</w:t>
      </w:r>
      <w:proofErr w:type="spellEnd"/>
      <w:r w:rsidRPr="003A4558">
        <w:rPr>
          <w:rtl/>
        </w:rPr>
        <w:t xml:space="preserve"> מורכבת; מצד אחד, </w:t>
      </w:r>
      <w:proofErr w:type="spellStart"/>
      <w:r w:rsidRPr="003A4558">
        <w:rPr>
          <w:rtl/>
        </w:rPr>
        <w:t>הדימיי</w:t>
      </w:r>
      <w:proofErr w:type="spellEnd"/>
      <w:r w:rsidRPr="003A4558">
        <w:rPr>
          <w:rtl/>
        </w:rPr>
        <w:t xml:space="preserve"> של הקוראן את היהודים ככאלו שנעדרים את החוסן והמוטיבציה הגבוהה להילחם מול אויביה אל מול </w:t>
      </w:r>
      <w:proofErr w:type="spellStart"/>
      <w:r w:rsidRPr="003A4558">
        <w:rPr>
          <w:rtl/>
        </w:rPr>
        <w:t>עצמתה</w:t>
      </w:r>
      <w:proofErr w:type="spellEnd"/>
      <w:r w:rsidRPr="003A4558">
        <w:rPr>
          <w:rtl/>
        </w:rPr>
        <w:t xml:space="preserve"> הצבאית של ישראל, מדינת היהודים, והעובדה שהיא מצליחה לבסס אחיזתה ולפתח מדינה משגשגת. </w:t>
      </w:r>
    </w:p>
    <w:p w14:paraId="2E1ABAF3" w14:textId="2FF59B69" w:rsidR="003A4558" w:rsidRPr="003A4558" w:rsidRDefault="003A4558" w:rsidP="003A4558">
      <w:pPr>
        <w:bidi/>
        <w:spacing w:line="480" w:lineRule="auto"/>
        <w:ind w:firstLine="720"/>
        <w:jc w:val="left"/>
      </w:pPr>
      <w:r w:rsidRPr="003A4558">
        <w:rPr>
          <w:rtl/>
        </w:rPr>
        <w:t xml:space="preserve">בהיעדרם של מקורות מידע איכותיים שיספקו מידע אינטימי על תהליכי קבלת ההחלטות בישראל, נאלץ חמאס לבסס את ההערכה האסטרטגית שלו על ניתוח </w:t>
      </w:r>
      <w:proofErr w:type="spellStart"/>
      <w:r w:rsidRPr="003A4558">
        <w:rPr>
          <w:rtl/>
        </w:rPr>
        <w:t>גיאו</w:t>
      </w:r>
      <w:proofErr w:type="spellEnd"/>
      <w:r w:rsidRPr="003A4558">
        <w:rPr>
          <w:rtl/>
        </w:rPr>
        <w:t xml:space="preserve"> פוליטי לצד התבססות רבה על מקורות גלויים, בעיקר אלו של אמצעי תקשורת ההמונים בישראל. עובדה זו גרמה למספר שגיאות בהערכה האסטרטגית הארגונים במישור זה ויש בה בכדי להצביע על אחד האתגרים המשמעותיים ביותר של ההיבט המודיעיני בפעילותם של ארגונים לא מדינתיים. </w:t>
      </w:r>
    </w:p>
    <w:sectPr w:rsidR="003A4558" w:rsidRPr="003A4558" w:rsidSect="0098670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 DESKTOP 2022" w:date="2022-07-11T13:02:00Z" w:initials="AD2">
    <w:p w14:paraId="1F4142C7" w14:textId="77777777" w:rsidR="00D663A5" w:rsidRDefault="00D663A5" w:rsidP="00D663A5">
      <w:pPr>
        <w:pStyle w:val="a4"/>
        <w:rPr>
          <w:rtl/>
        </w:rPr>
      </w:pPr>
      <w:r>
        <w:rPr>
          <w:rStyle w:val="a3"/>
        </w:rPr>
        <w:annotationRef/>
      </w:r>
      <w:r>
        <w:rPr>
          <w:rFonts w:hint="cs"/>
          <w:rtl/>
        </w:rPr>
        <w:t>זו פסקה הכרחית שאשמח בבקשה להוסיף.</w:t>
      </w:r>
    </w:p>
    <w:p w14:paraId="25AB9EA4" w14:textId="77777777" w:rsidR="00D663A5" w:rsidRDefault="00D663A5" w:rsidP="00D663A5">
      <w:pPr>
        <w:pStyle w:val="a4"/>
      </w:pPr>
      <w:r>
        <w:rPr>
          <w:rFonts w:hint="cs"/>
          <w:rtl/>
        </w:rPr>
        <w:t>אחרת הדו"ח הוא פירוט רב של מידע ללא "אריזה" שלו.</w:t>
      </w:r>
    </w:p>
  </w:comment>
  <w:comment w:id="1" w:author="Shalom Flamer" w:date="2022-08-01T11:41:00Z" w:initials="SF">
    <w:p w14:paraId="2A4742C7" w14:textId="77777777" w:rsidR="00D663A5" w:rsidRPr="00AF67A3" w:rsidRDefault="00D663A5" w:rsidP="00D663A5">
      <w:pPr>
        <w:pStyle w:val="a4"/>
        <w:rPr>
          <w:rFonts w:cs="Arial"/>
        </w:rPr>
      </w:pPr>
      <w:r>
        <w:rPr>
          <w:rStyle w:val="a3"/>
        </w:rPr>
        <w:annotationRef/>
      </w:r>
      <w:r>
        <w:rPr>
          <w:rFonts w:cs="Arial" w:hint="cs"/>
          <w:rtl/>
        </w:rPr>
        <w:t>תוספת לתרגם</w:t>
      </w:r>
    </w:p>
  </w:comment>
  <w:comment w:id="2" w:author="ADMIN DESKTOP 2022" w:date="2022-07-25T18:32:00Z" w:initials="AD2">
    <w:p w14:paraId="3E860835" w14:textId="77777777" w:rsidR="00D663A5" w:rsidRDefault="00D663A5" w:rsidP="00D663A5">
      <w:pPr>
        <w:pStyle w:val="a4"/>
        <w:rPr>
          <w:rtl/>
        </w:rPr>
      </w:pPr>
      <w:r>
        <w:rPr>
          <w:rStyle w:val="a3"/>
        </w:rPr>
        <w:annotationRef/>
      </w:r>
      <w:r>
        <w:rPr>
          <w:rFonts w:cs="Times New Roman" w:hint="cs"/>
          <w:rtl/>
        </w:rPr>
        <w:t>תוספת לתרגום</w:t>
      </w:r>
    </w:p>
    <w:p w14:paraId="36F5AF59" w14:textId="77777777" w:rsidR="00D663A5" w:rsidRDefault="00D663A5" w:rsidP="00D663A5">
      <w:pPr>
        <w:pStyle w:val="a4"/>
        <w:rPr>
          <w:rtl/>
        </w:rPr>
      </w:pPr>
    </w:p>
    <w:p w14:paraId="0A54B7DC" w14:textId="77777777" w:rsidR="00D663A5" w:rsidRDefault="00D663A5" w:rsidP="00D663A5">
      <w:pPr>
        <w:pStyle w:val="a4"/>
        <w:rPr>
          <w:rtl/>
        </w:rPr>
      </w:pPr>
      <w:r>
        <w:rPr>
          <w:rFonts w:hint="cs"/>
          <w:rtl/>
        </w:rPr>
        <w:t>(</w:t>
      </w:r>
      <w:r>
        <w:rPr>
          <w:rFonts w:cs="Times New Roman" w:hint="cs"/>
          <w:rtl/>
        </w:rPr>
        <w:t>תורגם בעבר למאמר שלי</w:t>
      </w:r>
      <w:r>
        <w:rPr>
          <w:rFonts w:hint="cs"/>
          <w:rtl/>
        </w:rPr>
        <w:t xml:space="preserve">, </w:t>
      </w:r>
      <w:r>
        <w:rPr>
          <w:rFonts w:cs="Times New Roman" w:hint="cs"/>
          <w:rtl/>
        </w:rPr>
        <w:t xml:space="preserve">אבל צריך כאן תרגום חדש כדי שיהיה קצת שונה </w:t>
      </w:r>
      <w:r>
        <w:rPr>
          <w:rtl/>
        </w:rPr>
        <w:t>–</w:t>
      </w:r>
    </w:p>
    <w:p w14:paraId="6F1E342F" w14:textId="77777777" w:rsidR="00D663A5" w:rsidRDefault="00D663A5" w:rsidP="00D663A5">
      <w:pPr>
        <w:pStyle w:val="a4"/>
      </w:pPr>
      <w:r>
        <w:rPr>
          <w:rFonts w:cs="Times New Roman" w:hint="cs"/>
          <w:rtl/>
        </w:rPr>
        <w:t>אין צורך להציץ במה שהיה בעבר</w:t>
      </w:r>
      <w:r>
        <w:rPr>
          <w:rFonts w:hint="cs"/>
          <w:rtl/>
        </w:rPr>
        <w:t xml:space="preserve">, </w:t>
      </w:r>
      <w:r>
        <w:rPr>
          <w:rFonts w:cs="Times New Roman" w:hint="cs"/>
          <w:rtl/>
        </w:rPr>
        <w:t>פשוט כדאי לתרגם ומן הסתם זה לא יצא אחד לאחד כמו הקודם</w:t>
      </w:r>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AB9EA4" w15:done="0"/>
  <w15:commentEx w15:paraId="2A4742C7" w15:done="0"/>
  <w15:commentEx w15:paraId="6F1E34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9DFF" w16cex:dateUtc="2022-07-11T10:02:00Z"/>
  <w16cex:commentExtensible w16cex:durableId="26896034" w16cex:dateUtc="2022-07-25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AB9EA4" w16cid:durableId="26769DFF"/>
  <w16cid:commentId w16cid:paraId="2A4742C7" w16cid:durableId="2694E42C"/>
  <w16cid:commentId w16cid:paraId="6F1E342F" w16cid:durableId="268960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AFCB" w14:textId="77777777" w:rsidR="00D663A5" w:rsidRDefault="00D663A5" w:rsidP="00D663A5">
      <w:pPr>
        <w:spacing w:after="0" w:line="240" w:lineRule="auto"/>
      </w:pPr>
      <w:r>
        <w:separator/>
      </w:r>
    </w:p>
  </w:endnote>
  <w:endnote w:type="continuationSeparator" w:id="0">
    <w:p w14:paraId="7FE2A9C5" w14:textId="77777777" w:rsidR="00D663A5" w:rsidRDefault="00D663A5" w:rsidP="00D6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EE03" w14:textId="77777777" w:rsidR="00D663A5" w:rsidRDefault="00D663A5" w:rsidP="00D663A5">
      <w:pPr>
        <w:spacing w:after="0" w:line="240" w:lineRule="auto"/>
      </w:pPr>
      <w:r>
        <w:separator/>
      </w:r>
    </w:p>
  </w:footnote>
  <w:footnote w:type="continuationSeparator" w:id="0">
    <w:p w14:paraId="5B18EEDB" w14:textId="77777777" w:rsidR="00D663A5" w:rsidRDefault="00D663A5" w:rsidP="00D663A5">
      <w:pPr>
        <w:spacing w:after="0" w:line="240" w:lineRule="auto"/>
      </w:pPr>
      <w:r>
        <w:continuationSeparator/>
      </w:r>
    </w:p>
  </w:footnote>
  <w:footnote w:id="1">
    <w:p w14:paraId="63A88251" w14:textId="77777777" w:rsidR="00D663A5" w:rsidRPr="00B35E59" w:rsidRDefault="00D663A5" w:rsidP="00D663A5">
      <w:pPr>
        <w:pStyle w:val="a6"/>
        <w:rPr>
          <w:rFonts w:cs="David"/>
        </w:rPr>
      </w:pPr>
      <w:r w:rsidRPr="00B35E59">
        <w:rPr>
          <w:rStyle w:val="a8"/>
          <w:rFonts w:cs="David"/>
        </w:rPr>
        <w:footnoteRef/>
      </w:r>
      <w:r w:rsidRPr="00B35E59">
        <w:rPr>
          <w:rFonts w:cs="David"/>
          <w:rtl/>
        </w:rPr>
        <w:t xml:space="preserve"> </w:t>
      </w:r>
      <w:r w:rsidRPr="00B35E59">
        <w:rPr>
          <w:rFonts w:cs="David" w:hint="cs"/>
          <w:rtl/>
        </w:rPr>
        <w:t xml:space="preserve">ראה בהרחבה </w:t>
      </w:r>
      <w:r>
        <w:rPr>
          <w:rFonts w:cs="David" w:hint="cs"/>
          <w:rtl/>
        </w:rPr>
        <w:t>בפרק 7.</w:t>
      </w:r>
    </w:p>
  </w:footnote>
  <w:footnote w:id="2">
    <w:p w14:paraId="6972EFF8" w14:textId="77777777" w:rsidR="00D663A5" w:rsidRPr="00B039E5" w:rsidRDefault="00D663A5" w:rsidP="00D663A5">
      <w:pPr>
        <w:pStyle w:val="a6"/>
        <w:rPr>
          <w:rFonts w:cstheme="majorBidi"/>
        </w:rPr>
      </w:pPr>
      <w:r w:rsidRPr="00B039E5">
        <w:rPr>
          <w:rStyle w:val="a8"/>
          <w:rFonts w:cstheme="majorBidi"/>
        </w:rPr>
        <w:footnoteRef/>
      </w:r>
      <w:r w:rsidRPr="00B039E5">
        <w:rPr>
          <w:rFonts w:cstheme="majorBidi"/>
        </w:rPr>
        <w:t xml:space="preserve"> "Operation Bearded Barbie: APT-C-23 Campaign Targeting Israeli Officials," </w:t>
      </w:r>
      <w:r w:rsidRPr="00B039E5">
        <w:rPr>
          <w:rFonts w:cstheme="majorBidi"/>
          <w:i/>
          <w:iCs/>
        </w:rPr>
        <w:t xml:space="preserve">Cybereason, </w:t>
      </w:r>
      <w:r w:rsidRPr="00B039E5">
        <w:rPr>
          <w:rFonts w:cstheme="majorBidi"/>
        </w:rPr>
        <w:t xml:space="preserve">April 6, 2022 </w:t>
      </w:r>
      <w:hyperlink r:id="rId1" w:history="1">
        <w:r w:rsidRPr="00B039E5">
          <w:rPr>
            <w:rStyle w:val="Hyperlink"/>
            <w:rFonts w:cstheme="majorBidi"/>
          </w:rPr>
          <w:t>https://www.cybereason.com/blog/operation-bearded-barbie-apt-c-23-campaign-targeting-israeli-officials</w:t>
        </w:r>
      </w:hyperlink>
      <w:r w:rsidRPr="00B039E5">
        <w:rPr>
          <w:rFonts w:cstheme="majorBidi"/>
        </w:rPr>
        <w:t xml:space="preserve"> </w:t>
      </w:r>
    </w:p>
  </w:footnote>
  <w:footnote w:id="3">
    <w:p w14:paraId="796CF86C" w14:textId="77777777" w:rsidR="00D663A5" w:rsidRPr="00B039E5" w:rsidRDefault="00D663A5" w:rsidP="00D663A5">
      <w:pPr>
        <w:pStyle w:val="a6"/>
        <w:bidi/>
        <w:rPr>
          <w:rFonts w:ascii="David" w:hAnsi="David" w:cs="David" w:hint="cs"/>
          <w:rtl/>
        </w:rPr>
      </w:pPr>
      <w:r w:rsidRPr="00B039E5">
        <w:rPr>
          <w:rStyle w:val="a8"/>
          <w:rFonts w:ascii="David" w:hAnsi="David" w:cs="David"/>
        </w:rPr>
        <w:footnoteRef/>
      </w:r>
      <w:r w:rsidRPr="00B039E5">
        <w:rPr>
          <w:rFonts w:ascii="David" w:hAnsi="David" w:cs="David"/>
        </w:rPr>
        <w:t xml:space="preserve"> </w:t>
      </w:r>
      <w:r w:rsidRPr="00B039E5">
        <w:rPr>
          <w:rFonts w:ascii="David" w:hAnsi="David" w:cs="David" w:hint="eastAsia"/>
          <w:rtl/>
        </w:rPr>
        <w:t>על</w:t>
      </w:r>
      <w:r w:rsidRPr="00B039E5">
        <w:rPr>
          <w:rFonts w:ascii="David" w:hAnsi="David" w:cs="David"/>
          <w:rtl/>
        </w:rPr>
        <w:t xml:space="preserve"> פי עדותה של סגן אלוף א', </w:t>
      </w:r>
      <w:r w:rsidRPr="00B039E5">
        <w:rPr>
          <w:rFonts w:ascii="David" w:hAnsi="David" w:cs="David" w:hint="eastAsia"/>
          <w:rtl/>
        </w:rPr>
        <w:t>בכירה</w:t>
      </w:r>
      <w:r w:rsidRPr="00B039E5">
        <w:rPr>
          <w:rFonts w:ascii="David" w:hAnsi="David" w:cs="David"/>
          <w:rtl/>
        </w:rPr>
        <w:t xml:space="preserve"> </w:t>
      </w:r>
      <w:r w:rsidRPr="00B039E5">
        <w:rPr>
          <w:rFonts w:ascii="David" w:hAnsi="David" w:cs="David" w:hint="eastAsia"/>
          <w:rtl/>
        </w:rPr>
        <w:t>במערך</w:t>
      </w:r>
      <w:r w:rsidRPr="00B039E5">
        <w:rPr>
          <w:rFonts w:ascii="David" w:hAnsi="David" w:cs="David"/>
          <w:rtl/>
        </w:rPr>
        <w:t xml:space="preserve"> </w:t>
      </w:r>
      <w:r w:rsidRPr="00B039E5">
        <w:rPr>
          <w:rFonts w:ascii="David" w:hAnsi="David" w:cs="David" w:hint="eastAsia"/>
          <w:rtl/>
        </w:rPr>
        <w:t>לביטחון</w:t>
      </w:r>
      <w:r w:rsidRPr="00B039E5">
        <w:rPr>
          <w:rFonts w:ascii="David" w:hAnsi="David" w:cs="David"/>
          <w:rtl/>
        </w:rPr>
        <w:t xml:space="preserve"> </w:t>
      </w:r>
      <w:r w:rsidRPr="00B039E5">
        <w:rPr>
          <w:rFonts w:ascii="David" w:hAnsi="David" w:cs="David" w:hint="eastAsia"/>
          <w:rtl/>
        </w:rPr>
        <w:t>המידע</w:t>
      </w:r>
      <w:r w:rsidRPr="00B039E5">
        <w:rPr>
          <w:rFonts w:ascii="David" w:hAnsi="David" w:cs="David"/>
          <w:rtl/>
        </w:rPr>
        <w:t xml:space="preserve"> </w:t>
      </w:r>
      <w:r w:rsidRPr="00B039E5">
        <w:rPr>
          <w:rFonts w:ascii="David" w:hAnsi="David" w:cs="David" w:hint="eastAsia"/>
          <w:rtl/>
        </w:rPr>
        <w:t>בצה</w:t>
      </w:r>
      <w:r w:rsidRPr="00B039E5">
        <w:rPr>
          <w:rFonts w:ascii="David" w:hAnsi="David" w:cs="David"/>
          <w:rtl/>
        </w:rPr>
        <w:t xml:space="preserve">"ל, </w:t>
      </w:r>
      <w:r w:rsidRPr="00B039E5">
        <w:rPr>
          <w:rFonts w:ascii="David" w:hAnsi="David" w:cs="David" w:hint="eastAsia"/>
          <w:rtl/>
        </w:rPr>
        <w:t>אשר</w:t>
      </w:r>
      <w:r w:rsidRPr="00B039E5">
        <w:rPr>
          <w:rFonts w:ascii="David" w:hAnsi="David" w:cs="David"/>
          <w:rtl/>
        </w:rPr>
        <w:t xml:space="preserve"> </w:t>
      </w:r>
      <w:r w:rsidRPr="00B039E5">
        <w:rPr>
          <w:rFonts w:ascii="David" w:hAnsi="David" w:cs="David" w:hint="eastAsia"/>
          <w:rtl/>
        </w:rPr>
        <w:t>הובילה</w:t>
      </w:r>
      <w:r w:rsidRPr="00B039E5">
        <w:rPr>
          <w:rFonts w:ascii="David" w:hAnsi="David" w:cs="David"/>
          <w:rtl/>
        </w:rPr>
        <w:t xml:space="preserve"> </w:t>
      </w:r>
      <w:r w:rsidRPr="00B039E5">
        <w:rPr>
          <w:rFonts w:ascii="David" w:hAnsi="David" w:cs="David" w:hint="eastAsia"/>
          <w:rtl/>
        </w:rPr>
        <w:t>את</w:t>
      </w:r>
      <w:r w:rsidRPr="00B039E5">
        <w:rPr>
          <w:rFonts w:ascii="David" w:hAnsi="David" w:cs="David"/>
          <w:rtl/>
        </w:rPr>
        <w:t xml:space="preserve"> </w:t>
      </w:r>
      <w:r w:rsidRPr="00B039E5">
        <w:rPr>
          <w:rFonts w:ascii="David" w:hAnsi="David" w:cs="David" w:hint="eastAsia"/>
          <w:rtl/>
        </w:rPr>
        <w:t>חשיפת</w:t>
      </w:r>
      <w:r w:rsidRPr="00B039E5">
        <w:rPr>
          <w:rFonts w:ascii="David" w:hAnsi="David" w:cs="David"/>
          <w:rtl/>
        </w:rPr>
        <w:t xml:space="preserve"> </w:t>
      </w:r>
      <w:r w:rsidRPr="00B039E5">
        <w:rPr>
          <w:rFonts w:ascii="David" w:hAnsi="David" w:cs="David" w:hint="eastAsia"/>
          <w:rtl/>
        </w:rPr>
        <w:t>התשתית</w:t>
      </w:r>
      <w:r w:rsidRPr="00B039E5">
        <w:rPr>
          <w:rFonts w:ascii="David" w:hAnsi="David" w:cs="David"/>
          <w:rtl/>
        </w:rPr>
        <w:t xml:space="preserve"> </w:t>
      </w:r>
      <w:r w:rsidRPr="00B039E5">
        <w:rPr>
          <w:rFonts w:ascii="David" w:hAnsi="David" w:cs="David" w:hint="eastAsia"/>
          <w:rtl/>
        </w:rPr>
        <w:t>של</w:t>
      </w:r>
      <w:r w:rsidRPr="00B039E5">
        <w:rPr>
          <w:rFonts w:ascii="David" w:hAnsi="David" w:cs="David"/>
          <w:rtl/>
        </w:rPr>
        <w:t xml:space="preserve"> </w:t>
      </w:r>
      <w:r w:rsidRPr="00B039E5">
        <w:rPr>
          <w:rFonts w:ascii="David" w:hAnsi="David" w:cs="David" w:hint="eastAsia"/>
          <w:rtl/>
        </w:rPr>
        <w:t>חמאס</w:t>
      </w:r>
      <w:r w:rsidRPr="00B039E5">
        <w:rPr>
          <w:rFonts w:ascii="David" w:hAnsi="David" w:cs="David"/>
          <w:rtl/>
        </w:rPr>
        <w:t xml:space="preserve"> </w:t>
      </w:r>
      <w:r w:rsidRPr="00B039E5">
        <w:rPr>
          <w:rFonts w:ascii="David" w:hAnsi="David" w:cs="David" w:hint="eastAsia"/>
          <w:rtl/>
        </w:rPr>
        <w:t>המובאת</w:t>
      </w:r>
      <w:r w:rsidRPr="00B039E5">
        <w:rPr>
          <w:rFonts w:ascii="David" w:hAnsi="David" w:cs="David"/>
          <w:rtl/>
        </w:rPr>
        <w:t xml:space="preserve"> </w:t>
      </w:r>
      <w:r w:rsidRPr="00B039E5">
        <w:rPr>
          <w:rFonts w:ascii="David" w:hAnsi="David" w:cs="David" w:hint="eastAsia"/>
          <w:rtl/>
        </w:rPr>
        <w:t>אצל</w:t>
      </w:r>
      <w:r w:rsidRPr="00B039E5">
        <w:rPr>
          <w:rFonts w:ascii="David" w:hAnsi="David" w:cs="David"/>
          <w:rtl/>
        </w:rPr>
        <w:t xml:space="preserve"> </w:t>
      </w:r>
      <w:r w:rsidRPr="00B039E5">
        <w:rPr>
          <w:rFonts w:ascii="David" w:hAnsi="David" w:cs="David" w:hint="eastAsia"/>
          <w:rtl/>
        </w:rPr>
        <w:t>ניר</w:t>
      </w:r>
      <w:r w:rsidRPr="00B039E5">
        <w:rPr>
          <w:rFonts w:ascii="David" w:hAnsi="David" w:cs="David"/>
          <w:rtl/>
        </w:rPr>
        <w:t xml:space="preserve"> </w:t>
      </w:r>
      <w:r w:rsidRPr="00B039E5">
        <w:rPr>
          <w:rFonts w:ascii="David" w:hAnsi="David" w:cs="David" w:hint="eastAsia"/>
          <w:rtl/>
        </w:rPr>
        <w:t>דבורי</w:t>
      </w:r>
      <w:r w:rsidRPr="00B039E5">
        <w:rPr>
          <w:rFonts w:ascii="David" w:hAnsi="David" w:cs="David"/>
          <w:rtl/>
        </w:rPr>
        <w:t xml:space="preserve">, "הבנות, אפליקציית המשחקים - וההשתלטות על </w:t>
      </w:r>
      <w:proofErr w:type="spellStart"/>
      <w:r w:rsidRPr="00B039E5">
        <w:rPr>
          <w:rFonts w:ascii="David" w:hAnsi="David" w:cs="David"/>
          <w:rtl/>
        </w:rPr>
        <w:t>הסמארטפון</w:t>
      </w:r>
      <w:proofErr w:type="spellEnd"/>
      <w:r w:rsidRPr="00B039E5">
        <w:rPr>
          <w:rFonts w:ascii="David" w:hAnsi="David" w:cs="David"/>
          <w:rtl/>
        </w:rPr>
        <w:t xml:space="preserve"> של הלוחמים | כך חמאס מנסה להשיג מידע מחיילים," </w:t>
      </w:r>
      <w:r w:rsidRPr="00B039E5">
        <w:rPr>
          <w:rFonts w:ascii="David" w:hAnsi="David" w:cs="David"/>
          <w:i/>
          <w:iCs/>
        </w:rPr>
        <w:t>N12</w:t>
      </w:r>
      <w:r w:rsidRPr="00B039E5">
        <w:rPr>
          <w:rFonts w:ascii="David" w:hAnsi="David" w:cs="David"/>
          <w:rtl/>
        </w:rPr>
        <w:t xml:space="preserve">, 3 </w:t>
      </w:r>
      <w:r w:rsidRPr="00B039E5">
        <w:rPr>
          <w:rFonts w:ascii="David" w:hAnsi="David" w:cs="David" w:hint="eastAsia"/>
          <w:rtl/>
        </w:rPr>
        <w:t>ביולי</w:t>
      </w:r>
      <w:r w:rsidRPr="00B039E5">
        <w:rPr>
          <w:rFonts w:ascii="David" w:hAnsi="David" w:cs="David"/>
          <w:rtl/>
        </w:rPr>
        <w:t xml:space="preserve"> 2022 </w:t>
      </w:r>
      <w:hyperlink r:id="rId2" w:history="1">
        <w:r w:rsidRPr="00685712">
          <w:rPr>
            <w:rStyle w:val="Hyperlink"/>
            <w:rFonts w:ascii="David" w:hAnsi="David" w:cs="David"/>
          </w:rPr>
          <w:t>https://www.mako.co.il/news-military/2022_q3/Article-bf45bb343d2c181026.htm</w:t>
        </w:r>
      </w:hyperlink>
      <w:r>
        <w:rPr>
          <w:rFonts w:ascii="David" w:hAnsi="David" w:cs="David" w:hint="cs"/>
          <w:rtl/>
        </w:rPr>
        <w:t xml:space="preserve"> </w:t>
      </w:r>
    </w:p>
  </w:footnote>
  <w:footnote w:id="4">
    <w:p w14:paraId="44B5EDB2" w14:textId="77777777" w:rsidR="00D663A5" w:rsidRPr="00D37E01" w:rsidRDefault="00D663A5" w:rsidP="00D663A5">
      <w:pPr>
        <w:pStyle w:val="a6"/>
        <w:bidi/>
        <w:rPr>
          <w:rFonts w:hint="cs"/>
          <w:rtl/>
        </w:rPr>
      </w:pPr>
      <w:r>
        <w:rPr>
          <w:rStyle w:val="a8"/>
        </w:rPr>
        <w:footnoteRef/>
      </w:r>
      <w:r>
        <w:t xml:space="preserve"> </w:t>
      </w:r>
      <w:r>
        <w:rPr>
          <w:rFonts w:hint="cs"/>
          <w:rtl/>
        </w:rPr>
        <w:t>רן בר-זיק, "</w:t>
      </w:r>
      <w:r>
        <w:rPr>
          <w:rtl/>
        </w:rPr>
        <w:t>למה צה"ל המליץ ליישובים בעוטף עזה לנתק מצלמות, ומה אפשר ללמוד מזה</w:t>
      </w:r>
      <w:r>
        <w:t>?</w:t>
      </w:r>
      <w:r>
        <w:rPr>
          <w:rFonts w:hint="cs"/>
          <w:rtl/>
        </w:rPr>
        <w:t xml:space="preserve">", </w:t>
      </w:r>
      <w:r>
        <w:rPr>
          <w:rFonts w:hint="cs"/>
          <w:i/>
          <w:iCs/>
          <w:rtl/>
        </w:rPr>
        <w:t>הארץ</w:t>
      </w:r>
      <w:r>
        <w:rPr>
          <w:rFonts w:hint="cs"/>
          <w:rtl/>
        </w:rPr>
        <w:t xml:space="preserve">, 16 במאי 2021 </w:t>
      </w:r>
      <w:hyperlink r:id="rId3" w:history="1">
        <w:r w:rsidRPr="00023819">
          <w:rPr>
            <w:rStyle w:val="Hyperlink"/>
          </w:rPr>
          <w:t>https://www.haaretz.co.il/captain/tutorial/2021-05-16/ty-article/.premium/0000017f-dee8-d3a5-af7f-feeebb5e0000</w:t>
        </w:r>
      </w:hyperlink>
      <w:r>
        <w:rPr>
          <w:rFonts w:hint="cs"/>
          <w:rtl/>
        </w:rPr>
        <w:t xml:space="preserve"> </w:t>
      </w:r>
    </w:p>
  </w:footnote>
  <w:footnote w:id="5">
    <w:p w14:paraId="4D4D6E5A" w14:textId="77777777" w:rsidR="00D663A5" w:rsidRDefault="00D663A5" w:rsidP="00D663A5">
      <w:pPr>
        <w:pStyle w:val="a6"/>
        <w:bidi/>
        <w:rPr>
          <w:rtl/>
        </w:rPr>
      </w:pPr>
      <w:r>
        <w:rPr>
          <w:rStyle w:val="a8"/>
        </w:rPr>
        <w:footnoteRef/>
      </w:r>
      <w:r>
        <w:t xml:space="preserve"> </w:t>
      </w:r>
      <w:r>
        <w:rPr>
          <w:rFonts w:hint="cs"/>
          <w:rtl/>
        </w:rPr>
        <w:t xml:space="preserve"> </w:t>
      </w:r>
      <w:r>
        <w:rPr>
          <w:rFonts w:hint="cs"/>
          <w:rtl/>
        </w:rPr>
        <w:t xml:space="preserve">על האסטרטגיה הישראלית כלפי חמאס וקיזוז יכולותיה ראו </w:t>
      </w:r>
    </w:p>
    <w:p w14:paraId="2E8F5620" w14:textId="77777777" w:rsidR="00D663A5" w:rsidRPr="005B25CC" w:rsidRDefault="00D663A5" w:rsidP="00D663A5">
      <w:pPr>
        <w:pStyle w:val="a6"/>
        <w:bidi/>
        <w:rPr>
          <w:rtl/>
        </w:rPr>
      </w:pPr>
      <w:proofErr w:type="spellStart"/>
      <w:r>
        <w:t>Netanel</w:t>
      </w:r>
      <w:proofErr w:type="spellEnd"/>
      <w:r>
        <w:t xml:space="preserve"> Flamer, "</w:t>
      </w:r>
      <w:r w:rsidRPr="005B25CC">
        <w:t>Offsetting the offset: Israel’s strategy vis-à-vis Hamas during the 2021 Gaza War</w:t>
      </w:r>
      <w:r>
        <w:t xml:space="preserve">," </w:t>
      </w:r>
      <w:r>
        <w:rPr>
          <w:i/>
          <w:iCs/>
        </w:rPr>
        <w:t xml:space="preserve">Israel Affairs, </w:t>
      </w:r>
      <w:r>
        <w:t>Vol. 28, No. 3 (2022), 373-393.</w:t>
      </w:r>
    </w:p>
  </w:footnote>
  <w:footnote w:id="6">
    <w:p w14:paraId="4BE7E4E3" w14:textId="77777777" w:rsidR="00D663A5" w:rsidRPr="00216CCB" w:rsidRDefault="00D663A5" w:rsidP="00D663A5">
      <w:pPr>
        <w:pStyle w:val="a6"/>
        <w:bidi/>
        <w:rPr>
          <w:rtl/>
        </w:rPr>
      </w:pPr>
      <w:r>
        <w:rPr>
          <w:rStyle w:val="a8"/>
        </w:rPr>
        <w:footnoteRef/>
      </w:r>
      <w:r>
        <w:t xml:space="preserve"> </w:t>
      </w:r>
      <w:r>
        <w:rPr>
          <w:rFonts w:hint="cs"/>
          <w:rtl/>
        </w:rPr>
        <w:t xml:space="preserve"> </w:t>
      </w:r>
      <w:r>
        <w:rPr>
          <w:rFonts w:hint="cs"/>
          <w:rtl/>
        </w:rPr>
        <w:t>על פי דבריהם של ר</w:t>
      </w:r>
      <w:r w:rsidRPr="00C22474">
        <w:rPr>
          <w:rtl/>
        </w:rPr>
        <w:t>אש חטיבת ההגנה בסייבר, תת-אלוף ד'</w:t>
      </w:r>
      <w:r>
        <w:rPr>
          <w:rFonts w:hint="cs"/>
          <w:rtl/>
        </w:rPr>
        <w:t xml:space="preserve"> וכן דובר צה"ל, תא"ל רונן </w:t>
      </w:r>
      <w:proofErr w:type="spellStart"/>
      <w:r>
        <w:rPr>
          <w:rFonts w:hint="cs"/>
          <w:rtl/>
        </w:rPr>
        <w:t>מנליס</w:t>
      </w:r>
      <w:proofErr w:type="spellEnd"/>
      <w:r>
        <w:rPr>
          <w:rFonts w:hint="cs"/>
          <w:rtl/>
        </w:rPr>
        <w:t>, שהובאו אצל יואב זיתון, "</w:t>
      </w:r>
      <w:r w:rsidRPr="00216CCB">
        <w:rPr>
          <w:rtl/>
        </w:rPr>
        <w:t>צה"ל: סיכלנו תשתית חמאס שניסתה לפגוע ביכולות אזרחיות באמצעות הסייבר</w:t>
      </w:r>
      <w:r>
        <w:rPr>
          <w:rFonts w:hint="cs"/>
          <w:rtl/>
        </w:rPr>
        <w:t xml:space="preserve">," </w:t>
      </w:r>
      <w:r>
        <w:rPr>
          <w:i/>
          <w:iCs/>
        </w:rPr>
        <w:t>Ynet</w:t>
      </w:r>
      <w:r>
        <w:rPr>
          <w:rFonts w:hint="cs"/>
          <w:i/>
          <w:iCs/>
          <w:rtl/>
        </w:rPr>
        <w:t xml:space="preserve">, </w:t>
      </w:r>
      <w:r>
        <w:rPr>
          <w:rFonts w:hint="cs"/>
          <w:rtl/>
        </w:rPr>
        <w:t xml:space="preserve">5 במאי 2019. </w:t>
      </w:r>
      <w:hyperlink r:id="rId4" w:history="1">
        <w:r w:rsidRPr="00A97512">
          <w:rPr>
            <w:rStyle w:val="Hyperlink"/>
          </w:rPr>
          <w:t>https://www.ynet.co.il/articles/0,7340,L-5504496,00.html</w:t>
        </w:r>
      </w:hyperlink>
      <w:r>
        <w:rPr>
          <w:rFonts w:hint="cs"/>
          <w:rtl/>
        </w:rPr>
        <w:t xml:space="preserve"> </w:t>
      </w:r>
    </w:p>
  </w:footnote>
  <w:footnote w:id="7">
    <w:p w14:paraId="1A44BB73" w14:textId="77777777" w:rsidR="00D663A5" w:rsidRPr="00B039E5" w:rsidRDefault="00D663A5" w:rsidP="00D663A5">
      <w:pPr>
        <w:pStyle w:val="a6"/>
        <w:bidi/>
        <w:rPr>
          <w:u w:val="single"/>
          <w:rtl/>
          <w:lang w:bidi="ar-LB"/>
        </w:rPr>
      </w:pPr>
      <w:r>
        <w:rPr>
          <w:rStyle w:val="a8"/>
        </w:rPr>
        <w:footnoteRef/>
      </w:r>
      <w:r>
        <w:t xml:space="preserve"> </w:t>
      </w:r>
      <w:r>
        <w:rPr>
          <w:rFonts w:hint="cs"/>
          <w:rtl/>
        </w:rPr>
        <w:t xml:space="preserve"> </w:t>
      </w:r>
      <w:r>
        <w:rPr>
          <w:rFonts w:hint="cs"/>
          <w:rtl/>
        </w:rPr>
        <w:t xml:space="preserve">עינב גרינברג כהן, "שומרי החומות </w:t>
      </w:r>
      <w:proofErr w:type="spellStart"/>
      <w:r>
        <w:rPr>
          <w:rFonts w:hint="cs"/>
          <w:rtl/>
        </w:rPr>
        <w:t>הקיברנטיות</w:t>
      </w:r>
      <w:proofErr w:type="spellEnd"/>
      <w:r>
        <w:rPr>
          <w:rFonts w:hint="cs"/>
          <w:rtl/>
        </w:rPr>
        <w:t xml:space="preserve">: שנים עבדו ביחידת הסייבר על התקיפות החשאיות האלה. השבוע זה קרה," </w:t>
      </w:r>
      <w:r>
        <w:rPr>
          <w:rFonts w:hint="cs"/>
          <w:u w:val="single"/>
          <w:rtl/>
        </w:rPr>
        <w:t xml:space="preserve">אתר </w:t>
      </w:r>
      <w:r>
        <w:rPr>
          <w:rFonts w:hint="cs"/>
          <w:i/>
          <w:iCs/>
          <w:u w:val="single"/>
        </w:rPr>
        <w:t>IDF</w:t>
      </w:r>
      <w:r>
        <w:rPr>
          <w:rFonts w:hint="cs"/>
          <w:i/>
          <w:iCs/>
          <w:u w:val="single"/>
          <w:rtl/>
        </w:rPr>
        <w:t xml:space="preserve">, </w:t>
      </w:r>
      <w:r>
        <w:rPr>
          <w:rFonts w:hint="cs"/>
          <w:u w:val="single"/>
          <w:rtl/>
        </w:rPr>
        <w:t xml:space="preserve">20 במאי 2021 </w:t>
      </w:r>
      <w:r w:rsidRPr="00BD561F">
        <w:rPr>
          <w:u w:val="single"/>
        </w:rPr>
        <w:t>https://tinyurl.com/2b8zasm8</w:t>
      </w:r>
      <w:r>
        <w:rPr>
          <w:rFonts w:hint="cs"/>
          <w:u w:val="single"/>
        </w:rPr>
        <w:t xml:space="preserve"> </w:t>
      </w:r>
      <w:r>
        <w:rPr>
          <w:rFonts w:hint="cs"/>
          <w:u w:val="single"/>
          <w:rtl/>
        </w:rPr>
        <w:t>; פירוט של דובר צה"ל כפי שהובא אצל טל שחף, "</w:t>
      </w:r>
      <w:r w:rsidRPr="007C194D">
        <w:rPr>
          <w:u w:val="single"/>
          <w:rtl/>
        </w:rPr>
        <w:t>כך הושמד מערך הסייבר של חמאס</w:t>
      </w:r>
      <w:r>
        <w:rPr>
          <w:rFonts w:hint="cs"/>
          <w:u w:val="single"/>
          <w:rtl/>
        </w:rPr>
        <w:t xml:space="preserve">," </w:t>
      </w:r>
      <w:r>
        <w:rPr>
          <w:i/>
          <w:iCs/>
          <w:u w:val="single"/>
        </w:rPr>
        <w:t>Ynet</w:t>
      </w:r>
      <w:r>
        <w:rPr>
          <w:rFonts w:hint="cs"/>
          <w:i/>
          <w:iCs/>
          <w:u w:val="single"/>
          <w:rtl/>
        </w:rPr>
        <w:t xml:space="preserve">, </w:t>
      </w:r>
      <w:r>
        <w:rPr>
          <w:rFonts w:hint="cs"/>
          <w:u w:val="single"/>
          <w:rtl/>
        </w:rPr>
        <w:t xml:space="preserve">21 במאי 2021 </w:t>
      </w:r>
      <w:r w:rsidRPr="007C194D">
        <w:rPr>
          <w:u w:val="single"/>
        </w:rPr>
        <w:t>https://www.ynet.co.il/digital/technews/article/HkIluANKd</w:t>
      </w:r>
    </w:p>
  </w:footnote>
  <w:footnote w:id="8">
    <w:p w14:paraId="59D7DC3B" w14:textId="77777777" w:rsidR="00D663A5" w:rsidRPr="00F97C82" w:rsidRDefault="00D663A5" w:rsidP="00D663A5">
      <w:pPr>
        <w:pStyle w:val="a6"/>
        <w:spacing w:line="276" w:lineRule="auto"/>
        <w:jc w:val="right"/>
        <w:rPr>
          <w:rFonts w:cs="David"/>
          <w:rtl/>
        </w:rPr>
      </w:pPr>
      <w:r w:rsidRPr="00BF300F">
        <w:rPr>
          <w:rStyle w:val="a8"/>
          <w:rFonts w:cs="David"/>
        </w:rPr>
        <w:footnoteRef/>
      </w:r>
      <w:r w:rsidRPr="00BF300F">
        <w:rPr>
          <w:rFonts w:cs="David"/>
          <w:rtl/>
        </w:rPr>
        <w:t xml:space="preserve"> </w:t>
      </w:r>
      <w:r w:rsidRPr="00BF300F">
        <w:rPr>
          <w:rFonts w:cs="David" w:hint="cs"/>
          <w:rtl/>
        </w:rPr>
        <w:t xml:space="preserve">מתוך דברים שנשא בכנס שבוע הסייבר </w:t>
      </w:r>
      <w:r w:rsidRPr="00F97C82">
        <w:rPr>
          <w:rFonts w:cs="David" w:hint="cs"/>
          <w:rtl/>
        </w:rPr>
        <w:t>באוניברסיטת תל אביב, מובאים במגוון כלי תקשורת, למשל "חיזבאללה</w:t>
      </w:r>
      <w:r w:rsidRPr="00F97C82">
        <w:rPr>
          <w:rFonts w:cs="David"/>
          <w:rtl/>
        </w:rPr>
        <w:t xml:space="preserve"> </w:t>
      </w:r>
      <w:r w:rsidRPr="00F97C82">
        <w:rPr>
          <w:rFonts w:cs="David" w:hint="cs"/>
          <w:rtl/>
        </w:rPr>
        <w:t>וחמאס</w:t>
      </w:r>
      <w:r w:rsidRPr="00F97C82">
        <w:rPr>
          <w:rFonts w:cs="David"/>
          <w:rtl/>
        </w:rPr>
        <w:t xml:space="preserve"> </w:t>
      </w:r>
      <w:r w:rsidRPr="00F97C82">
        <w:rPr>
          <w:rFonts w:cs="David" w:hint="cs"/>
          <w:rtl/>
        </w:rPr>
        <w:t>מצליחים</w:t>
      </w:r>
      <w:r w:rsidRPr="00F97C82">
        <w:rPr>
          <w:rFonts w:cs="David"/>
          <w:rtl/>
        </w:rPr>
        <w:t xml:space="preserve"> </w:t>
      </w:r>
      <w:r w:rsidRPr="00F97C82">
        <w:rPr>
          <w:rFonts w:cs="David" w:hint="cs"/>
          <w:rtl/>
        </w:rPr>
        <w:t>בכלים</w:t>
      </w:r>
      <w:r w:rsidRPr="00F97C82">
        <w:rPr>
          <w:rFonts w:cs="David"/>
          <w:rtl/>
        </w:rPr>
        <w:t xml:space="preserve"> </w:t>
      </w:r>
      <w:r w:rsidRPr="00F97C82">
        <w:rPr>
          <w:rFonts w:cs="David" w:hint="cs"/>
          <w:rtl/>
        </w:rPr>
        <w:t>פשוטים</w:t>
      </w:r>
      <w:r w:rsidRPr="00F97C82">
        <w:rPr>
          <w:rFonts w:cs="David"/>
          <w:rtl/>
        </w:rPr>
        <w:t xml:space="preserve"> </w:t>
      </w:r>
      <w:r w:rsidRPr="00F97C82">
        <w:rPr>
          <w:rFonts w:cs="David" w:hint="cs"/>
          <w:rtl/>
        </w:rPr>
        <w:t>להטריד</w:t>
      </w:r>
      <w:r w:rsidRPr="00F97C82">
        <w:rPr>
          <w:rFonts w:cs="David"/>
          <w:rtl/>
        </w:rPr>
        <w:t xml:space="preserve"> </w:t>
      </w:r>
      <w:r w:rsidRPr="00F97C82">
        <w:rPr>
          <w:rFonts w:cs="David" w:hint="cs"/>
          <w:rtl/>
        </w:rPr>
        <w:t>אותנו</w:t>
      </w:r>
      <w:r w:rsidRPr="00F97C82">
        <w:rPr>
          <w:rFonts w:cs="David"/>
          <w:rtl/>
        </w:rPr>
        <w:t>"</w:t>
      </w:r>
      <w:r w:rsidRPr="00F97C82">
        <w:rPr>
          <w:rFonts w:cs="David" w:hint="cs"/>
          <w:rtl/>
        </w:rPr>
        <w:t xml:space="preserve">, </w:t>
      </w:r>
      <w:r w:rsidRPr="00B13C45">
        <w:rPr>
          <w:rFonts w:ascii="Times New Roman" w:hAnsi="Times New Roman"/>
          <w:i/>
          <w:iCs/>
        </w:rPr>
        <w:t>Ynet</w:t>
      </w:r>
      <w:r w:rsidRPr="00F97C82">
        <w:rPr>
          <w:rFonts w:cs="David" w:hint="cs"/>
          <w:i/>
          <w:iCs/>
          <w:rtl/>
        </w:rPr>
        <w:t xml:space="preserve">, </w:t>
      </w:r>
      <w:r w:rsidRPr="00F97C82">
        <w:rPr>
          <w:rFonts w:cs="David" w:hint="cs"/>
          <w:rtl/>
        </w:rPr>
        <w:t>26 ביוני 2017.</w:t>
      </w:r>
    </w:p>
    <w:p w14:paraId="492898C7" w14:textId="77777777" w:rsidR="00D663A5" w:rsidRPr="00817253" w:rsidRDefault="00D663A5" w:rsidP="00D663A5">
      <w:pPr>
        <w:pStyle w:val="a6"/>
        <w:spacing w:line="276" w:lineRule="auto"/>
        <w:jc w:val="right"/>
        <w:rPr>
          <w:rFonts w:cstheme="majorBidi"/>
          <w:rtl/>
        </w:rPr>
      </w:pPr>
      <w:hyperlink r:id="rId5" w:history="1">
        <w:r w:rsidRPr="00817253">
          <w:rPr>
            <w:rStyle w:val="Hyperlink"/>
            <w:rFonts w:cstheme="majorBidi"/>
          </w:rPr>
          <w:t>https://www.ynet.co.il/articles/0,7340,L-4981131,00.html</w:t>
        </w:r>
      </w:hyperlink>
    </w:p>
  </w:footnote>
  <w:footnote w:id="9">
    <w:p w14:paraId="3579DFDD" w14:textId="77777777" w:rsidR="00D663A5" w:rsidRPr="00F97C82" w:rsidRDefault="00D663A5" w:rsidP="00D663A5">
      <w:pPr>
        <w:pStyle w:val="a6"/>
        <w:spacing w:line="276" w:lineRule="auto"/>
        <w:jc w:val="right"/>
      </w:pPr>
      <w:r w:rsidRPr="00F97C82">
        <w:rPr>
          <w:rStyle w:val="a8"/>
          <w:rFonts w:cs="David"/>
        </w:rPr>
        <w:footnoteRef/>
      </w:r>
      <w:r w:rsidRPr="00F97C82">
        <w:rPr>
          <w:rFonts w:cs="David"/>
          <w:rtl/>
        </w:rPr>
        <w:t xml:space="preserve"> </w:t>
      </w:r>
      <w:r w:rsidRPr="00F97C82">
        <w:rPr>
          <w:rFonts w:cs="David" w:hint="cs"/>
          <w:rtl/>
        </w:rPr>
        <w:t>ציטוט דבריו של יעלון מכנס שבוע הסייבר באוניברסיטת תל אביב, מובא אצל אור הלר, "</w:t>
      </w:r>
      <w:r w:rsidRPr="00F97C82">
        <w:rPr>
          <w:rFonts w:cs="David"/>
          <w:rtl/>
        </w:rPr>
        <w:t>"</w:t>
      </w:r>
      <w:r w:rsidRPr="00F97C82">
        <w:rPr>
          <w:rFonts w:cs="David" w:hint="cs"/>
          <w:rtl/>
        </w:rPr>
        <w:t>התחום</w:t>
      </w:r>
      <w:r w:rsidRPr="00F97C82">
        <w:rPr>
          <w:rFonts w:cs="David"/>
          <w:rtl/>
        </w:rPr>
        <w:t xml:space="preserve"> </w:t>
      </w:r>
      <w:proofErr w:type="spellStart"/>
      <w:r w:rsidRPr="00F97C82">
        <w:rPr>
          <w:rFonts w:cs="David" w:hint="cs"/>
          <w:rtl/>
        </w:rPr>
        <w:t>הקיברנטי</w:t>
      </w:r>
      <w:proofErr w:type="spellEnd"/>
      <w:r w:rsidRPr="00F97C82">
        <w:rPr>
          <w:rFonts w:cs="David"/>
          <w:rtl/>
        </w:rPr>
        <w:t xml:space="preserve"> </w:t>
      </w:r>
      <w:r w:rsidRPr="00F97C82">
        <w:rPr>
          <w:rFonts w:cs="David" w:hint="cs"/>
          <w:rtl/>
        </w:rPr>
        <w:t>הוא</w:t>
      </w:r>
      <w:r w:rsidRPr="00F97C82">
        <w:rPr>
          <w:rFonts w:cs="David"/>
          <w:rtl/>
        </w:rPr>
        <w:t xml:space="preserve"> </w:t>
      </w:r>
      <w:r w:rsidRPr="00F97C82">
        <w:rPr>
          <w:rFonts w:cs="David" w:hint="cs"/>
          <w:rtl/>
        </w:rPr>
        <w:t>מרחב</w:t>
      </w:r>
      <w:r w:rsidRPr="00F97C82">
        <w:rPr>
          <w:rFonts w:cs="David"/>
          <w:rtl/>
        </w:rPr>
        <w:t xml:space="preserve"> </w:t>
      </w:r>
      <w:r w:rsidRPr="00F97C82">
        <w:rPr>
          <w:rFonts w:cs="David" w:hint="cs"/>
          <w:rtl/>
        </w:rPr>
        <w:t>לחימה</w:t>
      </w:r>
      <w:r w:rsidRPr="00F97C82">
        <w:rPr>
          <w:rFonts w:cs="David"/>
          <w:rtl/>
        </w:rPr>
        <w:t xml:space="preserve"> </w:t>
      </w:r>
      <w:r w:rsidRPr="00F97C82">
        <w:rPr>
          <w:rFonts w:cs="David" w:hint="cs"/>
          <w:rtl/>
        </w:rPr>
        <w:t>בפני</w:t>
      </w:r>
      <w:r w:rsidRPr="00F97C82">
        <w:rPr>
          <w:rFonts w:cs="David"/>
          <w:rtl/>
        </w:rPr>
        <w:t xml:space="preserve"> </w:t>
      </w:r>
      <w:r w:rsidRPr="00F97C82">
        <w:rPr>
          <w:rFonts w:cs="David" w:hint="cs"/>
          <w:rtl/>
        </w:rPr>
        <w:t>עצמו</w:t>
      </w:r>
      <w:r w:rsidRPr="00F97C82">
        <w:rPr>
          <w:rFonts w:cs="David"/>
          <w:rtl/>
        </w:rPr>
        <w:t xml:space="preserve"> </w:t>
      </w:r>
      <w:r w:rsidRPr="00F97C82">
        <w:rPr>
          <w:rFonts w:cs="David" w:hint="cs"/>
          <w:rtl/>
        </w:rPr>
        <w:t>שיש</w:t>
      </w:r>
      <w:r w:rsidRPr="00F97C82">
        <w:rPr>
          <w:rFonts w:cs="David"/>
          <w:rtl/>
        </w:rPr>
        <w:t xml:space="preserve"> </w:t>
      </w:r>
      <w:r w:rsidRPr="00F97C82">
        <w:rPr>
          <w:rFonts w:cs="David" w:hint="cs"/>
          <w:rtl/>
        </w:rPr>
        <w:t>בו</w:t>
      </w:r>
      <w:r w:rsidRPr="00F97C82">
        <w:rPr>
          <w:rFonts w:cs="David"/>
          <w:rtl/>
        </w:rPr>
        <w:t xml:space="preserve"> </w:t>
      </w:r>
      <w:r w:rsidRPr="00F97C82">
        <w:rPr>
          <w:rFonts w:cs="David" w:hint="cs"/>
          <w:rtl/>
        </w:rPr>
        <w:t>איסוף</w:t>
      </w:r>
      <w:r w:rsidRPr="00F97C82">
        <w:rPr>
          <w:rFonts w:cs="David"/>
          <w:rtl/>
        </w:rPr>
        <w:t xml:space="preserve"> </w:t>
      </w:r>
      <w:r w:rsidRPr="00F97C82">
        <w:rPr>
          <w:rFonts w:cs="David" w:hint="cs"/>
          <w:rtl/>
        </w:rPr>
        <w:t>מודיעין</w:t>
      </w:r>
      <w:r w:rsidRPr="00F97C82">
        <w:rPr>
          <w:rFonts w:cs="David"/>
          <w:rtl/>
        </w:rPr>
        <w:t xml:space="preserve">, </w:t>
      </w:r>
      <w:r w:rsidRPr="00F97C82">
        <w:rPr>
          <w:rFonts w:cs="David" w:hint="cs"/>
          <w:rtl/>
        </w:rPr>
        <w:t>התקפה</w:t>
      </w:r>
      <w:r w:rsidRPr="00F97C82">
        <w:rPr>
          <w:rFonts w:cs="David"/>
          <w:rtl/>
        </w:rPr>
        <w:t xml:space="preserve"> </w:t>
      </w:r>
      <w:r w:rsidRPr="00F97C82">
        <w:rPr>
          <w:rFonts w:cs="David" w:hint="cs"/>
          <w:rtl/>
        </w:rPr>
        <w:t>והגנה</w:t>
      </w:r>
      <w:r w:rsidRPr="00F97C82">
        <w:rPr>
          <w:rFonts w:cs="David"/>
          <w:rtl/>
        </w:rPr>
        <w:t>"</w:t>
      </w:r>
      <w:r w:rsidRPr="00F97C82">
        <w:rPr>
          <w:rFonts w:cs="David" w:hint="cs"/>
          <w:rtl/>
        </w:rPr>
        <w:t xml:space="preserve">, </w:t>
      </w:r>
      <w:r w:rsidRPr="00817253">
        <w:rPr>
          <w:rFonts w:cstheme="majorBidi"/>
          <w:i/>
          <w:iCs/>
        </w:rPr>
        <w:t>Israel Defense</w:t>
      </w:r>
      <w:r w:rsidRPr="00F97C82">
        <w:rPr>
          <w:rFonts w:cs="David" w:hint="cs"/>
          <w:i/>
          <w:iCs/>
          <w:rtl/>
        </w:rPr>
        <w:t>,</w:t>
      </w:r>
      <w:r w:rsidRPr="00F97C82">
        <w:rPr>
          <w:rFonts w:cs="David" w:hint="cs"/>
          <w:rtl/>
        </w:rPr>
        <w:t xml:space="preserve"> 24 ביוני 2015.</w:t>
      </w:r>
    </w:p>
  </w:footnote>
  <w:footnote w:id="10">
    <w:p w14:paraId="0AD9938E" w14:textId="77777777" w:rsidR="00D663A5" w:rsidRDefault="00D663A5" w:rsidP="00D663A5">
      <w:pPr>
        <w:pStyle w:val="a6"/>
      </w:pPr>
      <w:r>
        <w:rPr>
          <w:rStyle w:val="a8"/>
        </w:rPr>
        <w:footnoteRef/>
      </w:r>
      <w:r>
        <w:t xml:space="preserve"> Blake W. Mobley, Terrorism and Counterintelligence: How Terrorist Groups Elude Detection (New York:</w:t>
      </w:r>
    </w:p>
    <w:p w14:paraId="57FE5818" w14:textId="77777777" w:rsidR="00D663A5" w:rsidRPr="00914E11" w:rsidRDefault="00D663A5" w:rsidP="00D663A5">
      <w:pPr>
        <w:pStyle w:val="a6"/>
        <w:rPr>
          <w:rFonts w:cstheme="minorBidi"/>
        </w:rPr>
      </w:pPr>
      <w:r>
        <w:t>Columbia University Press, 2012), 1–2.</w:t>
      </w:r>
    </w:p>
  </w:footnote>
  <w:footnote w:id="11">
    <w:p w14:paraId="538682AF" w14:textId="77777777" w:rsidR="00D663A5" w:rsidRDefault="00D663A5" w:rsidP="00D663A5">
      <w:pPr>
        <w:pStyle w:val="a6"/>
        <w:rPr>
          <w:rFonts w:cstheme="minorBidi"/>
          <w:rtl/>
        </w:rPr>
      </w:pPr>
      <w:r>
        <w:rPr>
          <w:rStyle w:val="a8"/>
        </w:rPr>
        <w:footnoteRef/>
      </w:r>
      <w:r>
        <w:t xml:space="preserve"> </w:t>
      </w:r>
      <w:r>
        <w:rPr>
          <w:rFonts w:cstheme="minorBidi" w:hint="cs"/>
          <w:rtl/>
        </w:rPr>
        <w:t>ראו בהרחבה אצל:</w:t>
      </w:r>
    </w:p>
    <w:p w14:paraId="6A5057FA" w14:textId="77777777" w:rsidR="00D663A5" w:rsidRPr="00914E11" w:rsidRDefault="00D663A5" w:rsidP="00D663A5">
      <w:pPr>
        <w:pStyle w:val="a6"/>
        <w:rPr>
          <w:rFonts w:cstheme="minorBidi"/>
        </w:rPr>
      </w:pPr>
      <w:r>
        <w:rPr>
          <w:rFonts w:cstheme="minorBidi"/>
          <w:i/>
          <w:iCs/>
        </w:rPr>
        <w:t xml:space="preserve">Hank </w:t>
      </w:r>
      <w:proofErr w:type="spellStart"/>
      <w:r>
        <w:rPr>
          <w:rFonts w:cstheme="minorBidi"/>
          <w:i/>
          <w:iCs/>
        </w:rPr>
        <w:t>Prunckun</w:t>
      </w:r>
      <w:proofErr w:type="spellEnd"/>
      <w:r>
        <w:rPr>
          <w:rFonts w:cstheme="minorBidi"/>
          <w:i/>
          <w:iCs/>
        </w:rPr>
        <w:t xml:space="preserve">, </w:t>
      </w:r>
      <w:r w:rsidRPr="00914E11">
        <w:rPr>
          <w:rFonts w:cstheme="minorBidi"/>
          <w:i/>
          <w:iCs/>
        </w:rPr>
        <w:t>Counterintelligence - Theory and Practice</w:t>
      </w:r>
      <w:r w:rsidRPr="009F7104">
        <w:rPr>
          <w:rFonts w:cstheme="minorBidi"/>
        </w:rPr>
        <w:t xml:space="preserve"> (London: Rowman &amp; Littlefield, 2019).</w:t>
      </w:r>
    </w:p>
  </w:footnote>
  <w:footnote w:id="12">
    <w:p w14:paraId="74C4D0ED" w14:textId="77777777" w:rsidR="00D663A5" w:rsidRPr="00914E11" w:rsidRDefault="00D663A5" w:rsidP="00D663A5">
      <w:pPr>
        <w:pStyle w:val="a6"/>
        <w:rPr>
          <w:rFonts w:cstheme="majorBidi"/>
          <w:rtl/>
        </w:rPr>
      </w:pPr>
      <w:r w:rsidRPr="00914E11">
        <w:rPr>
          <w:rStyle w:val="a8"/>
          <w:rFonts w:cstheme="majorBidi"/>
        </w:rPr>
        <w:footnoteRef/>
      </w:r>
      <w:r w:rsidRPr="00914E11">
        <w:rPr>
          <w:rFonts w:cstheme="majorBidi"/>
          <w:rtl/>
        </w:rPr>
        <w:t xml:space="preserve"> </w:t>
      </w:r>
      <w:r w:rsidRPr="00914E11">
        <w:rPr>
          <w:rFonts w:cstheme="majorBidi"/>
          <w:rtl/>
        </w:rPr>
        <w:t>"</w:t>
      </w:r>
      <w:r w:rsidRPr="00914E11">
        <w:rPr>
          <w:rFonts w:cstheme="majorBidi" w:hint="cs"/>
          <w:rtl/>
        </w:rPr>
        <w:t>הצצה</w:t>
      </w:r>
      <w:r w:rsidRPr="00914E11">
        <w:rPr>
          <w:rFonts w:cstheme="majorBidi"/>
          <w:rtl/>
        </w:rPr>
        <w:t xml:space="preserve"> </w:t>
      </w:r>
      <w:r w:rsidRPr="00914E11">
        <w:rPr>
          <w:rFonts w:cstheme="majorBidi" w:hint="cs"/>
          <w:rtl/>
        </w:rPr>
        <w:t>לפרויקט</w:t>
      </w:r>
      <w:r w:rsidRPr="00914E11">
        <w:rPr>
          <w:rFonts w:cstheme="majorBidi"/>
          <w:rtl/>
        </w:rPr>
        <w:t xml:space="preserve"> </w:t>
      </w:r>
      <w:r w:rsidRPr="00914E11">
        <w:rPr>
          <w:rFonts w:cstheme="majorBidi" w:hint="cs"/>
          <w:rtl/>
        </w:rPr>
        <w:t>המטרו</w:t>
      </w:r>
      <w:r w:rsidRPr="00914E11">
        <w:rPr>
          <w:rFonts w:cstheme="majorBidi"/>
          <w:rtl/>
        </w:rPr>
        <w:t xml:space="preserve"> </w:t>
      </w:r>
      <w:r w:rsidRPr="00914E11">
        <w:rPr>
          <w:rFonts w:cstheme="majorBidi" w:hint="cs"/>
          <w:rtl/>
        </w:rPr>
        <w:t>של</w:t>
      </w:r>
      <w:r w:rsidRPr="00914E11">
        <w:rPr>
          <w:rFonts w:cstheme="majorBidi"/>
          <w:rtl/>
        </w:rPr>
        <w:t xml:space="preserve"> </w:t>
      </w:r>
      <w:r w:rsidRPr="00914E11">
        <w:rPr>
          <w:rFonts w:cstheme="majorBidi" w:hint="cs"/>
          <w:rtl/>
        </w:rPr>
        <w:t>חמאס</w:t>
      </w:r>
      <w:r w:rsidRPr="00914E11">
        <w:rPr>
          <w:rFonts w:cstheme="majorBidi"/>
          <w:rtl/>
        </w:rPr>
        <w:t xml:space="preserve">", </w:t>
      </w:r>
      <w:r w:rsidRPr="00914E11">
        <w:rPr>
          <w:rFonts w:cstheme="majorBidi" w:hint="cs"/>
          <w:i/>
          <w:iCs/>
          <w:rtl/>
        </w:rPr>
        <w:t>אתר</w:t>
      </w:r>
      <w:r w:rsidRPr="00914E11">
        <w:rPr>
          <w:rFonts w:cstheme="majorBidi"/>
          <w:i/>
          <w:iCs/>
          <w:rtl/>
        </w:rPr>
        <w:t xml:space="preserve"> </w:t>
      </w:r>
      <w:r w:rsidRPr="00914E11">
        <w:rPr>
          <w:rFonts w:cstheme="majorBidi" w:hint="cs"/>
          <w:i/>
          <w:iCs/>
          <w:rtl/>
        </w:rPr>
        <w:t>צה</w:t>
      </w:r>
      <w:r w:rsidRPr="00914E11">
        <w:rPr>
          <w:rFonts w:cstheme="majorBidi"/>
          <w:i/>
          <w:iCs/>
          <w:rtl/>
        </w:rPr>
        <w:t>"</w:t>
      </w:r>
      <w:r w:rsidRPr="00914E11">
        <w:rPr>
          <w:rFonts w:cstheme="majorBidi" w:hint="cs"/>
          <w:i/>
          <w:iCs/>
          <w:rtl/>
        </w:rPr>
        <w:t>ל</w:t>
      </w:r>
      <w:r w:rsidRPr="00914E11">
        <w:rPr>
          <w:rFonts w:cstheme="majorBidi"/>
          <w:rtl/>
        </w:rPr>
        <w:t xml:space="preserve">, 20 </w:t>
      </w:r>
      <w:r w:rsidRPr="00914E11">
        <w:rPr>
          <w:rFonts w:cstheme="majorBidi" w:hint="cs"/>
          <w:rtl/>
        </w:rPr>
        <w:t>במאי</w:t>
      </w:r>
      <w:r w:rsidRPr="00914E11">
        <w:rPr>
          <w:rFonts w:cstheme="majorBidi"/>
          <w:rtl/>
        </w:rPr>
        <w:t xml:space="preserve"> 2021. </w:t>
      </w:r>
      <w:hyperlink r:id="rId6" w:history="1">
        <w:r w:rsidRPr="00914E11">
          <w:rPr>
            <w:rStyle w:val="Hyperlink"/>
            <w:rFonts w:cstheme="majorBidi"/>
          </w:rPr>
          <w:t>https://www.idf.il/%D7%9E%D7%90%D7%9E%D7%A8%D7%99%D7%9D/2021/%D7%A4%D7%A8%D7%95%D7%99%D7%A7%D7%98-%D7%9E%D7%98%D7%A8%D7%95-%D7%AA%D7%A7%D7%A6%D7%99%D7%91-%D7%97%D7%9E%D7%90%D7%A1-%D7%9E%D7%A0%D7%94%D7%A8%D7%95%D7%AA-%D7%98%D7%A8%D7%95%D7%A8-%D7%A2%D7%9C%D7%95%D7%AA-%D7%9E%D7%97%D7%99%D7%A8-%D7%A2%D7%96%D7%94</w:t>
        </w:r>
        <w:r w:rsidRPr="00914E11">
          <w:rPr>
            <w:rStyle w:val="Hyperlink"/>
            <w:rFonts w:cstheme="majorBidi"/>
            <w:rtl/>
          </w:rPr>
          <w:t>/</w:t>
        </w:r>
      </w:hyperlink>
      <w:r w:rsidRPr="00914E11">
        <w:rPr>
          <w:rFonts w:cstheme="majorBidi"/>
          <w:rtl/>
        </w:rPr>
        <w:t xml:space="preserve"> </w:t>
      </w:r>
    </w:p>
  </w:footnote>
  <w:footnote w:id="13">
    <w:p w14:paraId="3D901CFE" w14:textId="77777777" w:rsidR="00D663A5" w:rsidRPr="00364551" w:rsidRDefault="00D663A5" w:rsidP="00D663A5">
      <w:pPr>
        <w:pStyle w:val="a6"/>
        <w:rPr>
          <w:rFonts w:cstheme="majorBidi"/>
          <w:rtl/>
        </w:rPr>
      </w:pPr>
      <w:r w:rsidRPr="00914E11">
        <w:rPr>
          <w:rStyle w:val="a8"/>
          <w:rFonts w:cstheme="majorBidi"/>
        </w:rPr>
        <w:footnoteRef/>
      </w:r>
      <w:r w:rsidRPr="00914E11">
        <w:rPr>
          <w:rFonts w:cstheme="majorBidi"/>
          <w:rtl/>
        </w:rPr>
        <w:t xml:space="preserve"> </w:t>
      </w:r>
      <w:r w:rsidRPr="00914E11">
        <w:rPr>
          <w:rFonts w:cstheme="majorBidi" w:hint="cs"/>
          <w:rtl/>
        </w:rPr>
        <w:t>דו</w:t>
      </w:r>
      <w:r w:rsidRPr="00914E11">
        <w:rPr>
          <w:rFonts w:cstheme="majorBidi"/>
          <w:rtl/>
        </w:rPr>
        <w:t>"</w:t>
      </w:r>
      <w:r w:rsidRPr="00914E11">
        <w:rPr>
          <w:rFonts w:cstheme="majorBidi" w:hint="cs"/>
          <w:rtl/>
        </w:rPr>
        <w:t>ח</w:t>
      </w:r>
      <w:r w:rsidRPr="00914E11">
        <w:rPr>
          <w:rFonts w:cstheme="majorBidi"/>
          <w:rtl/>
        </w:rPr>
        <w:t xml:space="preserve"> </w:t>
      </w:r>
      <w:r w:rsidRPr="00914E11">
        <w:rPr>
          <w:rFonts w:cstheme="majorBidi" w:hint="cs"/>
          <w:rtl/>
        </w:rPr>
        <w:t>מבקר</w:t>
      </w:r>
      <w:r w:rsidRPr="00914E11">
        <w:rPr>
          <w:rFonts w:cstheme="majorBidi"/>
          <w:rtl/>
        </w:rPr>
        <w:t xml:space="preserve"> </w:t>
      </w:r>
      <w:r w:rsidRPr="00914E11">
        <w:rPr>
          <w:rFonts w:cstheme="majorBidi" w:hint="cs"/>
          <w:rtl/>
        </w:rPr>
        <w:t>המדינה</w:t>
      </w:r>
      <w:r w:rsidRPr="00914E11">
        <w:rPr>
          <w:rFonts w:cstheme="majorBidi"/>
          <w:rtl/>
        </w:rPr>
        <w:t>, "</w:t>
      </w:r>
      <w:r w:rsidRPr="00914E11">
        <w:rPr>
          <w:rFonts w:cstheme="majorBidi" w:hint="cs"/>
          <w:rtl/>
        </w:rPr>
        <w:t>ההתמודדות</w:t>
      </w:r>
      <w:r w:rsidRPr="00914E11">
        <w:rPr>
          <w:rFonts w:cstheme="majorBidi"/>
          <w:rtl/>
        </w:rPr>
        <w:t xml:space="preserve"> </w:t>
      </w:r>
      <w:r w:rsidRPr="00914E11">
        <w:rPr>
          <w:rFonts w:cstheme="majorBidi" w:hint="cs"/>
          <w:rtl/>
        </w:rPr>
        <w:t>עם</w:t>
      </w:r>
      <w:r w:rsidRPr="00914E11">
        <w:rPr>
          <w:rFonts w:cstheme="majorBidi"/>
          <w:rtl/>
        </w:rPr>
        <w:t xml:space="preserve"> </w:t>
      </w:r>
      <w:r w:rsidRPr="00914E11">
        <w:rPr>
          <w:rFonts w:cstheme="majorBidi" w:hint="cs"/>
          <w:rtl/>
        </w:rPr>
        <w:t>איום</w:t>
      </w:r>
      <w:r w:rsidRPr="00914E11">
        <w:rPr>
          <w:rFonts w:cstheme="majorBidi"/>
          <w:rtl/>
        </w:rPr>
        <w:t xml:space="preserve"> </w:t>
      </w:r>
      <w:r w:rsidRPr="00914E11">
        <w:rPr>
          <w:rFonts w:cstheme="majorBidi" w:hint="cs"/>
          <w:rtl/>
        </w:rPr>
        <w:t>המנהרות</w:t>
      </w:r>
      <w:r w:rsidRPr="00914E11">
        <w:rPr>
          <w:rFonts w:cstheme="majorBidi"/>
          <w:rtl/>
        </w:rPr>
        <w:t xml:space="preserve">", 28 </w:t>
      </w:r>
      <w:r w:rsidRPr="00914E11">
        <w:rPr>
          <w:rFonts w:cstheme="majorBidi" w:hint="cs"/>
          <w:rtl/>
        </w:rPr>
        <w:t>בפברואר</w:t>
      </w:r>
      <w:r w:rsidRPr="00914E11">
        <w:rPr>
          <w:rFonts w:cstheme="majorBidi"/>
          <w:rtl/>
        </w:rPr>
        <w:t xml:space="preserve"> 2017, </w:t>
      </w:r>
      <w:r w:rsidRPr="00914E11">
        <w:rPr>
          <w:rFonts w:cstheme="majorBidi" w:hint="cs"/>
          <w:rtl/>
        </w:rPr>
        <w:t>עמ</w:t>
      </w:r>
      <w:r w:rsidRPr="00914E11">
        <w:rPr>
          <w:rFonts w:cstheme="majorBidi"/>
          <w:rtl/>
        </w:rPr>
        <w:t xml:space="preserve">' 44. </w:t>
      </w:r>
      <w:r w:rsidRPr="00914E11">
        <w:rPr>
          <w:rFonts w:cstheme="majorBidi" w:hint="cs"/>
          <w:rtl/>
        </w:rPr>
        <w:t>על</w:t>
      </w:r>
      <w:r w:rsidRPr="00914E11">
        <w:rPr>
          <w:rFonts w:cstheme="majorBidi"/>
          <w:rtl/>
        </w:rPr>
        <w:t xml:space="preserve"> </w:t>
      </w:r>
      <w:r w:rsidRPr="00914E11">
        <w:rPr>
          <w:rFonts w:cstheme="majorBidi" w:hint="cs"/>
          <w:rtl/>
        </w:rPr>
        <w:t>התמודדות</w:t>
      </w:r>
      <w:r w:rsidRPr="00914E11">
        <w:rPr>
          <w:rFonts w:cstheme="majorBidi"/>
          <w:rtl/>
        </w:rPr>
        <w:t xml:space="preserve"> </w:t>
      </w:r>
      <w:r w:rsidRPr="00914E11">
        <w:rPr>
          <w:rFonts w:cstheme="majorBidi" w:hint="cs"/>
          <w:rtl/>
        </w:rPr>
        <w:t>ישראל</w:t>
      </w:r>
      <w:r w:rsidRPr="00914E11">
        <w:rPr>
          <w:rFonts w:cstheme="majorBidi"/>
          <w:rtl/>
        </w:rPr>
        <w:t xml:space="preserve"> </w:t>
      </w:r>
      <w:r w:rsidRPr="00914E11">
        <w:rPr>
          <w:rFonts w:cstheme="majorBidi" w:hint="cs"/>
          <w:rtl/>
        </w:rPr>
        <w:t>עם</w:t>
      </w:r>
      <w:r w:rsidRPr="00914E11">
        <w:rPr>
          <w:rFonts w:cstheme="majorBidi"/>
          <w:rtl/>
        </w:rPr>
        <w:t xml:space="preserve"> </w:t>
      </w:r>
      <w:r w:rsidRPr="00914E11">
        <w:rPr>
          <w:rFonts w:cstheme="majorBidi" w:hint="cs"/>
          <w:rtl/>
        </w:rPr>
        <w:t>המנהרות</w:t>
      </w:r>
      <w:r w:rsidRPr="00914E11">
        <w:rPr>
          <w:rFonts w:cstheme="majorBidi"/>
          <w:rtl/>
        </w:rPr>
        <w:t xml:space="preserve"> </w:t>
      </w:r>
      <w:r w:rsidRPr="00914E11">
        <w:rPr>
          <w:rFonts w:cstheme="majorBidi" w:hint="cs"/>
          <w:rtl/>
        </w:rPr>
        <w:t>עם</w:t>
      </w:r>
      <w:r w:rsidRPr="00914E11">
        <w:rPr>
          <w:rFonts w:cstheme="majorBidi"/>
          <w:rtl/>
        </w:rPr>
        <w:t xml:space="preserve"> </w:t>
      </w:r>
      <w:r w:rsidRPr="00914E11">
        <w:rPr>
          <w:rFonts w:cstheme="majorBidi" w:hint="cs"/>
          <w:rtl/>
        </w:rPr>
        <w:t>גילוי</w:t>
      </w:r>
      <w:r w:rsidRPr="00914E11">
        <w:rPr>
          <w:rFonts w:cstheme="majorBidi"/>
          <w:rtl/>
        </w:rPr>
        <w:t xml:space="preserve"> </w:t>
      </w:r>
      <w:r w:rsidRPr="00914E11">
        <w:rPr>
          <w:rFonts w:cstheme="majorBidi" w:hint="cs"/>
          <w:rtl/>
        </w:rPr>
        <w:t>היקפן</w:t>
      </w:r>
      <w:r w:rsidRPr="00914E11">
        <w:rPr>
          <w:rFonts w:cstheme="majorBidi"/>
          <w:rtl/>
        </w:rPr>
        <w:t xml:space="preserve"> </w:t>
      </w:r>
      <w:r w:rsidRPr="00914E11">
        <w:rPr>
          <w:rFonts w:cstheme="majorBidi" w:hint="cs"/>
          <w:rtl/>
        </w:rPr>
        <w:t>במבצע</w:t>
      </w:r>
      <w:r w:rsidRPr="00914E11">
        <w:rPr>
          <w:rFonts w:cstheme="majorBidi"/>
          <w:rtl/>
        </w:rPr>
        <w:t xml:space="preserve"> "</w:t>
      </w:r>
      <w:r w:rsidRPr="00914E11">
        <w:rPr>
          <w:rFonts w:cstheme="majorBidi" w:hint="cs"/>
          <w:rtl/>
        </w:rPr>
        <w:t>צוק</w:t>
      </w:r>
      <w:r w:rsidRPr="00914E11">
        <w:rPr>
          <w:rFonts w:cstheme="majorBidi"/>
          <w:rtl/>
        </w:rPr>
        <w:t xml:space="preserve"> </w:t>
      </w:r>
      <w:r w:rsidRPr="00914E11">
        <w:rPr>
          <w:rFonts w:cstheme="majorBidi" w:hint="cs"/>
          <w:rtl/>
        </w:rPr>
        <w:t>איתן</w:t>
      </w:r>
      <w:r w:rsidRPr="00914E11">
        <w:rPr>
          <w:rFonts w:cstheme="majorBidi"/>
          <w:rtl/>
        </w:rPr>
        <w:t xml:space="preserve">" </w:t>
      </w:r>
      <w:r w:rsidRPr="00914E11">
        <w:rPr>
          <w:rFonts w:cstheme="majorBidi" w:hint="cs"/>
          <w:rtl/>
        </w:rPr>
        <w:t>ראו</w:t>
      </w:r>
      <w:r w:rsidRPr="00914E11">
        <w:rPr>
          <w:rFonts w:cstheme="majorBidi"/>
          <w:rtl/>
        </w:rPr>
        <w:t xml:space="preserve"> </w:t>
      </w:r>
      <w:r w:rsidRPr="00364551">
        <w:rPr>
          <w:rFonts w:cstheme="majorBidi"/>
        </w:rPr>
        <w:t xml:space="preserve">Raphael D. Marcus, "Learning ‘Under Fire’: Israel’s Improvised Military Adaptation to Hamas Tunnel Warfare", Journal of Strategic Studies, Vol. 42, No. 3-4, 2019, pp. 344-370  </w:t>
      </w:r>
      <w:r w:rsidRPr="00364551">
        <w:rPr>
          <w:rFonts w:cstheme="majorBidi"/>
          <w:rtl/>
        </w:rPr>
        <w:t xml:space="preserve"> </w:t>
      </w:r>
    </w:p>
  </w:footnote>
  <w:footnote w:id="14">
    <w:p w14:paraId="5CB510B7" w14:textId="77777777" w:rsidR="00D663A5" w:rsidRPr="00364551" w:rsidRDefault="00D663A5" w:rsidP="00D663A5">
      <w:pPr>
        <w:pStyle w:val="a6"/>
        <w:rPr>
          <w:rFonts w:cstheme="majorBidi"/>
        </w:rPr>
      </w:pPr>
      <w:r w:rsidRPr="00364551">
        <w:rPr>
          <w:rStyle w:val="a8"/>
          <w:rFonts w:cstheme="majorBidi"/>
        </w:rPr>
        <w:footnoteRef/>
      </w:r>
      <w:r w:rsidRPr="00364551">
        <w:rPr>
          <w:rFonts w:cstheme="majorBidi"/>
          <w:rtl/>
        </w:rPr>
        <w:t xml:space="preserve"> </w:t>
      </w:r>
      <w:r w:rsidRPr="00364551">
        <w:rPr>
          <w:rFonts w:cstheme="majorBidi"/>
          <w:i/>
          <w:iCs/>
        </w:rPr>
        <w:t>Yne</w:t>
      </w:r>
      <w:r w:rsidRPr="00364551">
        <w:rPr>
          <w:rFonts w:cstheme="majorBidi"/>
        </w:rPr>
        <w:t xml:space="preserve">t, 16 June 2016. </w:t>
      </w:r>
      <w:hyperlink r:id="rId7" w:history="1">
        <w:r w:rsidRPr="00364551">
          <w:rPr>
            <w:rStyle w:val="Hyperlink"/>
            <w:rFonts w:cstheme="majorBidi"/>
          </w:rPr>
          <w:t>https://www.ynet.co.il/articles/0,7340,L-4816481,00.html</w:t>
        </w:r>
      </w:hyperlink>
      <w:r w:rsidRPr="00364551">
        <w:rPr>
          <w:rFonts w:cstheme="majorBidi"/>
        </w:rPr>
        <w:t xml:space="preserve"> </w:t>
      </w:r>
      <w:r w:rsidRPr="00364551">
        <w:rPr>
          <w:rFonts w:cstheme="majorBidi"/>
          <w:rtl/>
        </w:rPr>
        <w:t xml:space="preserve">; </w:t>
      </w:r>
      <w:r w:rsidRPr="00364551">
        <w:rPr>
          <w:rFonts w:cstheme="majorBidi"/>
        </w:rPr>
        <w:t xml:space="preserve">The Marker, 20 August 2017. </w:t>
      </w:r>
      <w:hyperlink r:id="rId8" w:history="1">
        <w:r w:rsidRPr="00364551">
          <w:rPr>
            <w:rStyle w:val="Hyperlink"/>
            <w:rFonts w:cstheme="majorBidi"/>
          </w:rPr>
          <w:t>https://www.themarker.com/allnews/1.4365499</w:t>
        </w:r>
      </w:hyperlink>
      <w:r w:rsidRPr="00364551">
        <w:rPr>
          <w:rFonts w:cstheme="majorBidi"/>
        </w:rPr>
        <w:t xml:space="preserve"> </w:t>
      </w:r>
    </w:p>
  </w:footnote>
  <w:footnote w:id="15">
    <w:p w14:paraId="294F3185" w14:textId="77777777" w:rsidR="00D663A5" w:rsidRPr="00914E11" w:rsidRDefault="00D663A5" w:rsidP="00D663A5">
      <w:pPr>
        <w:pStyle w:val="a6"/>
        <w:rPr>
          <w:rFonts w:cstheme="majorBidi"/>
        </w:rPr>
      </w:pPr>
      <w:r w:rsidRPr="00914E11">
        <w:rPr>
          <w:rStyle w:val="a8"/>
          <w:rFonts w:cstheme="majorBidi"/>
        </w:rPr>
        <w:footnoteRef/>
      </w:r>
      <w:r w:rsidRPr="00914E11">
        <w:rPr>
          <w:rFonts w:cstheme="majorBidi"/>
          <w:rtl/>
        </w:rPr>
        <w:t xml:space="preserve"> </w:t>
      </w:r>
      <w:r w:rsidRPr="00914E11">
        <w:rPr>
          <w:rFonts w:cstheme="majorBidi" w:hint="cs"/>
          <w:rtl/>
        </w:rPr>
        <w:t>ראו</w:t>
      </w:r>
      <w:r w:rsidRPr="00914E11">
        <w:rPr>
          <w:rFonts w:cstheme="majorBidi"/>
          <w:rtl/>
        </w:rPr>
        <w:t xml:space="preserve"> </w:t>
      </w:r>
      <w:r w:rsidRPr="00914E11">
        <w:rPr>
          <w:rFonts w:cstheme="majorBidi" w:hint="cs"/>
          <w:rtl/>
        </w:rPr>
        <w:t>עדויות</w:t>
      </w:r>
      <w:r w:rsidRPr="00914E11">
        <w:rPr>
          <w:rFonts w:cstheme="majorBidi"/>
          <w:rtl/>
        </w:rPr>
        <w:t xml:space="preserve"> </w:t>
      </w:r>
      <w:r w:rsidRPr="00914E11">
        <w:rPr>
          <w:rFonts w:cstheme="majorBidi" w:hint="cs"/>
          <w:rtl/>
        </w:rPr>
        <w:t>המהנדסים</w:t>
      </w:r>
      <w:r w:rsidRPr="00914E11">
        <w:rPr>
          <w:rFonts w:cstheme="majorBidi"/>
          <w:rtl/>
        </w:rPr>
        <w:t xml:space="preserve"> </w:t>
      </w:r>
      <w:r w:rsidRPr="00914E11">
        <w:rPr>
          <w:rFonts w:cstheme="majorBidi" w:hint="cs"/>
          <w:rtl/>
        </w:rPr>
        <w:t>והפועלים</w:t>
      </w:r>
      <w:r w:rsidRPr="00914E11">
        <w:rPr>
          <w:rFonts w:cstheme="majorBidi"/>
          <w:rtl/>
        </w:rPr>
        <w:t xml:space="preserve">, " </w:t>
      </w:r>
      <w:r w:rsidRPr="00914E11">
        <w:rPr>
          <w:rFonts w:cstheme="majorBidi" w:hint="cs"/>
          <w:rtl/>
        </w:rPr>
        <w:t>סולל</w:t>
      </w:r>
      <w:r w:rsidRPr="00914E11">
        <w:rPr>
          <w:rFonts w:cstheme="majorBidi"/>
          <w:rtl/>
        </w:rPr>
        <w:t xml:space="preserve"> </w:t>
      </w:r>
      <w:r w:rsidRPr="00914E11">
        <w:rPr>
          <w:rFonts w:cstheme="majorBidi" w:hint="cs"/>
          <w:rtl/>
        </w:rPr>
        <w:t>בונה</w:t>
      </w:r>
      <w:r w:rsidRPr="00914E11">
        <w:rPr>
          <w:rFonts w:cstheme="majorBidi"/>
          <w:rtl/>
        </w:rPr>
        <w:t xml:space="preserve"> </w:t>
      </w:r>
      <w:r w:rsidRPr="00914E11">
        <w:rPr>
          <w:rFonts w:cstheme="majorBidi" w:hint="cs"/>
          <w:rtl/>
        </w:rPr>
        <w:t>מציגה</w:t>
      </w:r>
      <w:r w:rsidRPr="00914E11">
        <w:rPr>
          <w:rFonts w:cstheme="majorBidi"/>
          <w:rtl/>
        </w:rPr>
        <w:t xml:space="preserve"> - </w:t>
      </w:r>
      <w:r w:rsidRPr="00914E11">
        <w:rPr>
          <w:rFonts w:cstheme="majorBidi" w:hint="cs"/>
          <w:rtl/>
        </w:rPr>
        <w:t>המכשול</w:t>
      </w:r>
      <w:r w:rsidRPr="00914E11">
        <w:rPr>
          <w:rFonts w:cstheme="majorBidi"/>
          <w:rtl/>
        </w:rPr>
        <w:t xml:space="preserve"> </w:t>
      </w:r>
      <w:r w:rsidRPr="00914E11">
        <w:rPr>
          <w:rFonts w:cstheme="majorBidi" w:hint="cs"/>
          <w:rtl/>
        </w:rPr>
        <w:t>התת</w:t>
      </w:r>
      <w:r w:rsidRPr="00914E11">
        <w:rPr>
          <w:rFonts w:cstheme="majorBidi"/>
          <w:rtl/>
        </w:rPr>
        <w:t xml:space="preserve"> </w:t>
      </w:r>
      <w:r w:rsidRPr="00914E11">
        <w:rPr>
          <w:rFonts w:cstheme="majorBidi" w:hint="cs"/>
          <w:rtl/>
        </w:rPr>
        <w:t>קרקעי</w:t>
      </w:r>
      <w:r w:rsidRPr="00914E11">
        <w:rPr>
          <w:rFonts w:cstheme="majorBidi"/>
          <w:rtl/>
        </w:rPr>
        <w:t xml:space="preserve"> </w:t>
      </w:r>
      <w:r w:rsidRPr="00914E11">
        <w:rPr>
          <w:rFonts w:cstheme="majorBidi" w:hint="cs"/>
          <w:rtl/>
        </w:rPr>
        <w:t>בגבול</w:t>
      </w:r>
      <w:r w:rsidRPr="00914E11">
        <w:rPr>
          <w:rFonts w:cstheme="majorBidi"/>
          <w:rtl/>
        </w:rPr>
        <w:t xml:space="preserve"> </w:t>
      </w:r>
      <w:r w:rsidRPr="00914E11">
        <w:rPr>
          <w:rFonts w:cstheme="majorBidi" w:hint="cs"/>
          <w:rtl/>
        </w:rPr>
        <w:t>רצועת</w:t>
      </w:r>
      <w:r w:rsidRPr="00914E11">
        <w:rPr>
          <w:rFonts w:cstheme="majorBidi"/>
          <w:rtl/>
        </w:rPr>
        <w:t xml:space="preserve"> </w:t>
      </w:r>
      <w:r w:rsidRPr="00914E11">
        <w:rPr>
          <w:rFonts w:cstheme="majorBidi" w:hint="cs"/>
          <w:rtl/>
        </w:rPr>
        <w:t>עזה</w:t>
      </w:r>
      <w:r w:rsidRPr="00914E11">
        <w:rPr>
          <w:rFonts w:cstheme="majorBidi"/>
          <w:rtl/>
        </w:rPr>
        <w:t xml:space="preserve">", </w:t>
      </w:r>
      <w:proofErr w:type="spellStart"/>
      <w:r w:rsidRPr="00914E11">
        <w:rPr>
          <w:rFonts w:cstheme="majorBidi"/>
          <w:i/>
          <w:iCs/>
        </w:rPr>
        <w:t>Youtube</w:t>
      </w:r>
      <w:proofErr w:type="spellEnd"/>
      <w:r w:rsidRPr="00914E11">
        <w:rPr>
          <w:rFonts w:cstheme="majorBidi"/>
          <w:rtl/>
        </w:rPr>
        <w:t xml:space="preserve">, 30 </w:t>
      </w:r>
      <w:r w:rsidRPr="00914E11">
        <w:rPr>
          <w:rFonts w:cstheme="majorBidi" w:hint="cs"/>
          <w:rtl/>
        </w:rPr>
        <w:t>בדצמבר</w:t>
      </w:r>
      <w:r w:rsidRPr="00914E11">
        <w:rPr>
          <w:rFonts w:cstheme="majorBidi"/>
          <w:rtl/>
        </w:rPr>
        <w:t xml:space="preserve"> 2018. </w:t>
      </w:r>
      <w:hyperlink r:id="rId9" w:history="1">
        <w:r w:rsidRPr="00914E11">
          <w:rPr>
            <w:rStyle w:val="Hyperlink"/>
            <w:rFonts w:cstheme="majorBidi"/>
          </w:rPr>
          <w:t>https://www.youtube.com/watch?v=iC-FNZFKJ9k</w:t>
        </w:r>
      </w:hyperlink>
      <w:r w:rsidRPr="00914E11">
        <w:rPr>
          <w:rFonts w:cstheme="majorBidi"/>
          <w:rtl/>
        </w:rPr>
        <w:t xml:space="preserve">  </w:t>
      </w:r>
    </w:p>
  </w:footnote>
  <w:footnote w:id="16">
    <w:p w14:paraId="5E2B8A84" w14:textId="77777777" w:rsidR="00D663A5" w:rsidRPr="00914E11" w:rsidRDefault="00D663A5" w:rsidP="00D663A5">
      <w:pPr>
        <w:pStyle w:val="a6"/>
        <w:bidi/>
        <w:rPr>
          <w:rFonts w:cstheme="majorBidi" w:hint="cs"/>
          <w:rtl/>
        </w:rPr>
      </w:pPr>
      <w:r w:rsidRPr="00914E11">
        <w:rPr>
          <w:rStyle w:val="a8"/>
          <w:rFonts w:cstheme="majorBidi"/>
        </w:rPr>
        <w:footnoteRef/>
      </w:r>
      <w:r w:rsidRPr="00914E11">
        <w:rPr>
          <w:rFonts w:cstheme="majorBidi"/>
          <w:rtl/>
        </w:rPr>
        <w:t xml:space="preserve"> </w:t>
      </w:r>
      <w:r w:rsidRPr="00914E11">
        <w:rPr>
          <w:rFonts w:cstheme="majorBidi" w:hint="cs"/>
          <w:rtl/>
        </w:rPr>
        <w:t>הודעת</w:t>
      </w:r>
      <w:r w:rsidRPr="00914E11">
        <w:rPr>
          <w:rFonts w:cstheme="majorBidi"/>
          <w:rtl/>
        </w:rPr>
        <w:t xml:space="preserve"> </w:t>
      </w:r>
      <w:r w:rsidRPr="00914E11">
        <w:rPr>
          <w:rFonts w:cstheme="majorBidi" w:hint="cs"/>
          <w:rtl/>
        </w:rPr>
        <w:t>דובר</w:t>
      </w:r>
      <w:r w:rsidRPr="00914E11">
        <w:rPr>
          <w:rFonts w:cstheme="majorBidi"/>
          <w:rtl/>
        </w:rPr>
        <w:t xml:space="preserve"> </w:t>
      </w:r>
      <w:r w:rsidRPr="00914E11">
        <w:rPr>
          <w:rFonts w:cstheme="majorBidi" w:hint="cs"/>
          <w:rtl/>
        </w:rPr>
        <w:t>צה</w:t>
      </w:r>
      <w:r w:rsidRPr="00914E11">
        <w:rPr>
          <w:rFonts w:cstheme="majorBidi"/>
          <w:rtl/>
        </w:rPr>
        <w:t>"</w:t>
      </w:r>
      <w:r w:rsidRPr="00914E11">
        <w:rPr>
          <w:rFonts w:cstheme="majorBidi" w:hint="cs"/>
          <w:rtl/>
        </w:rPr>
        <w:t>ל</w:t>
      </w:r>
      <w:r w:rsidRPr="00914E11">
        <w:rPr>
          <w:rFonts w:cstheme="majorBidi"/>
          <w:rtl/>
        </w:rPr>
        <w:t xml:space="preserve">, 21 </w:t>
      </w:r>
      <w:r w:rsidRPr="00914E11">
        <w:rPr>
          <w:rFonts w:cstheme="majorBidi" w:hint="cs"/>
          <w:rtl/>
        </w:rPr>
        <w:t>במאי</w:t>
      </w:r>
      <w:r w:rsidRPr="00914E11">
        <w:rPr>
          <w:rFonts w:cstheme="majorBidi"/>
          <w:rtl/>
        </w:rPr>
        <w:t xml:space="preserve"> 2021.</w:t>
      </w:r>
    </w:p>
  </w:footnote>
  <w:footnote w:id="17">
    <w:p w14:paraId="476DC391" w14:textId="77777777" w:rsidR="00D663A5" w:rsidRPr="00914E11" w:rsidRDefault="00D663A5" w:rsidP="00D663A5">
      <w:pPr>
        <w:pStyle w:val="a6"/>
        <w:bidi/>
        <w:rPr>
          <w:rFonts w:cstheme="majorBidi" w:hint="cs"/>
          <w:rtl/>
        </w:rPr>
      </w:pPr>
      <w:r w:rsidRPr="00914E11">
        <w:rPr>
          <w:rStyle w:val="a8"/>
          <w:rFonts w:cstheme="majorBidi"/>
        </w:rPr>
        <w:footnoteRef/>
      </w:r>
      <w:r w:rsidRPr="00914E11">
        <w:rPr>
          <w:rFonts w:cstheme="majorBidi"/>
        </w:rPr>
        <w:t xml:space="preserve"> </w:t>
      </w:r>
      <w:r w:rsidRPr="00914E11">
        <w:rPr>
          <w:rFonts w:cstheme="majorBidi"/>
          <w:rtl/>
        </w:rPr>
        <w:t xml:space="preserve">על פי נתונים שנמסרו מצה"ל ומובאים אצל ניר דבורי, " סיכום שומר החומות: צה"ל השמיד מעל 100 ק"מ של מנהרות תת-קרקעיות," </w:t>
      </w:r>
      <w:r w:rsidRPr="00914E11">
        <w:rPr>
          <w:rFonts w:cstheme="majorBidi"/>
          <w:i/>
          <w:iCs/>
        </w:rPr>
        <w:t>Mako</w:t>
      </w:r>
      <w:r w:rsidRPr="00914E11">
        <w:rPr>
          <w:rFonts w:cstheme="majorBidi"/>
          <w:i/>
          <w:iCs/>
          <w:rtl/>
        </w:rPr>
        <w:t>,</w:t>
      </w:r>
      <w:r w:rsidRPr="00914E11">
        <w:rPr>
          <w:rFonts w:cstheme="majorBidi"/>
          <w:rtl/>
        </w:rPr>
        <w:t xml:space="preserve"> 21 במאי 2021 </w:t>
      </w:r>
      <w:hyperlink r:id="rId10" w:history="1">
        <w:r w:rsidRPr="00914E11">
          <w:rPr>
            <w:rStyle w:val="Hyperlink"/>
            <w:rFonts w:cstheme="majorBidi"/>
          </w:rPr>
          <w:t>https://www.mako.co.il/news-israel/2021_q2/Article-71fa086b30d8971026.htm</w:t>
        </w:r>
      </w:hyperlink>
      <w:r w:rsidRPr="00914E11">
        <w:rPr>
          <w:rFonts w:cstheme="majorBidi"/>
          <w:rtl/>
        </w:rPr>
        <w:t xml:space="preserve"> </w:t>
      </w:r>
    </w:p>
  </w:footnote>
  <w:footnote w:id="18">
    <w:p w14:paraId="581881EF" w14:textId="77777777" w:rsidR="003A4558" w:rsidRPr="00914E11" w:rsidRDefault="003A4558" w:rsidP="003A4558">
      <w:pPr>
        <w:pStyle w:val="a6"/>
        <w:bidi/>
        <w:rPr>
          <w:rFonts w:cstheme="majorBidi"/>
          <w:rtl/>
        </w:rPr>
      </w:pPr>
      <w:r w:rsidRPr="00914E11">
        <w:rPr>
          <w:rStyle w:val="a8"/>
          <w:rFonts w:cstheme="majorBidi"/>
        </w:rPr>
        <w:footnoteRef/>
      </w:r>
      <w:r w:rsidRPr="00914E11">
        <w:rPr>
          <w:rFonts w:cstheme="majorBidi"/>
          <w:rtl/>
        </w:rPr>
        <w:t xml:space="preserve"> </w:t>
      </w:r>
      <w:r w:rsidRPr="00914E11">
        <w:rPr>
          <w:rFonts w:cstheme="majorBidi" w:hint="cs"/>
          <w:rtl/>
        </w:rPr>
        <w:t>ראה</w:t>
      </w:r>
      <w:r w:rsidRPr="00914E11">
        <w:rPr>
          <w:rFonts w:cstheme="majorBidi"/>
          <w:rtl/>
        </w:rPr>
        <w:t xml:space="preserve"> </w:t>
      </w:r>
      <w:r w:rsidRPr="00914E11">
        <w:rPr>
          <w:rFonts w:cstheme="majorBidi" w:hint="cs"/>
          <w:rtl/>
        </w:rPr>
        <w:t>בהרחבה</w:t>
      </w:r>
      <w:r w:rsidRPr="00914E11">
        <w:rPr>
          <w:rFonts w:cstheme="majorBidi"/>
          <w:rtl/>
        </w:rPr>
        <w:t xml:space="preserve"> </w:t>
      </w:r>
      <w:r w:rsidRPr="00914E11">
        <w:rPr>
          <w:rFonts w:cstheme="majorBidi" w:hint="cs"/>
          <w:rtl/>
        </w:rPr>
        <w:t>על</w:t>
      </w:r>
      <w:r w:rsidRPr="00914E11">
        <w:rPr>
          <w:rFonts w:cstheme="majorBidi"/>
          <w:rtl/>
        </w:rPr>
        <w:t xml:space="preserve"> </w:t>
      </w:r>
      <w:r w:rsidRPr="00914E11">
        <w:rPr>
          <w:rFonts w:cstheme="majorBidi" w:hint="cs"/>
          <w:rtl/>
        </w:rPr>
        <w:t>פעולת</w:t>
      </w:r>
      <w:r w:rsidRPr="00914E11">
        <w:rPr>
          <w:rFonts w:cstheme="majorBidi"/>
          <w:rtl/>
        </w:rPr>
        <w:t xml:space="preserve"> </w:t>
      </w:r>
      <w:r w:rsidRPr="00914E11">
        <w:rPr>
          <w:rFonts w:cstheme="majorBidi" w:hint="cs"/>
          <w:rtl/>
        </w:rPr>
        <w:t>החטיפה</w:t>
      </w:r>
      <w:r w:rsidRPr="00914E11">
        <w:rPr>
          <w:rFonts w:cstheme="majorBidi"/>
          <w:rtl/>
        </w:rPr>
        <w:t xml:space="preserve"> </w:t>
      </w:r>
      <w:r w:rsidRPr="00914E11">
        <w:rPr>
          <w:rFonts w:cstheme="majorBidi" w:hint="cs"/>
          <w:rtl/>
        </w:rPr>
        <w:t>של</w:t>
      </w:r>
      <w:r w:rsidRPr="00914E11">
        <w:rPr>
          <w:rFonts w:cstheme="majorBidi"/>
          <w:rtl/>
        </w:rPr>
        <w:t xml:space="preserve"> </w:t>
      </w:r>
      <w:r w:rsidRPr="00914E11">
        <w:rPr>
          <w:rFonts w:cstheme="majorBidi" w:hint="cs"/>
          <w:rtl/>
        </w:rPr>
        <w:t>שליט</w:t>
      </w:r>
      <w:r w:rsidRPr="00914E11">
        <w:rPr>
          <w:rFonts w:cstheme="majorBidi"/>
          <w:rtl/>
        </w:rPr>
        <w:t xml:space="preserve"> </w:t>
      </w:r>
      <w:r w:rsidRPr="00914E11">
        <w:rPr>
          <w:rFonts w:cstheme="majorBidi" w:hint="cs"/>
          <w:rtl/>
        </w:rPr>
        <w:t>בפרק</w:t>
      </w:r>
      <w:r w:rsidRPr="00914E11">
        <w:rPr>
          <w:rFonts w:cstheme="majorBidi"/>
          <w:rtl/>
        </w:rPr>
        <w:t xml:space="preserve"> 6 </w:t>
      </w:r>
      <w:r w:rsidRPr="00914E11">
        <w:rPr>
          <w:rFonts w:cstheme="majorBidi" w:hint="cs"/>
          <w:rtl/>
        </w:rPr>
        <w:t>להלן</w:t>
      </w:r>
      <w:r w:rsidRPr="00914E11">
        <w:rPr>
          <w:rFonts w:cstheme="majorBidi"/>
          <w:rtl/>
        </w:rPr>
        <w:t>.</w:t>
      </w:r>
    </w:p>
  </w:footnote>
  <w:footnote w:id="19">
    <w:p w14:paraId="3F3D953A" w14:textId="77777777" w:rsidR="003A4558" w:rsidRPr="00914E11" w:rsidRDefault="003A4558" w:rsidP="003A4558">
      <w:pPr>
        <w:pStyle w:val="a6"/>
        <w:bidi/>
        <w:rPr>
          <w:rFonts w:ascii="David" w:hAnsi="David" w:cs="David"/>
          <w:rtl/>
        </w:rPr>
      </w:pPr>
      <w:r w:rsidRPr="00914E11">
        <w:rPr>
          <w:rStyle w:val="a8"/>
          <w:rFonts w:cstheme="majorBidi"/>
        </w:rPr>
        <w:footnoteRef/>
      </w:r>
      <w:r w:rsidRPr="00914E11">
        <w:rPr>
          <w:rFonts w:cstheme="majorBidi"/>
        </w:rPr>
        <w:t xml:space="preserve"> </w:t>
      </w:r>
      <w:r w:rsidRPr="00914E11">
        <w:rPr>
          <w:rFonts w:cstheme="majorBidi"/>
          <w:rtl/>
        </w:rPr>
        <w:t xml:space="preserve"> </w:t>
      </w:r>
      <w:r w:rsidRPr="00914E11">
        <w:rPr>
          <w:rFonts w:cstheme="majorBidi"/>
          <w:rtl/>
        </w:rPr>
        <w:t>הפירוט על שימוש חמאס ב-</w:t>
      </w:r>
      <w:r w:rsidRPr="00914E11">
        <w:rPr>
          <w:rFonts w:cstheme="majorBidi"/>
          <w:sz w:val="24"/>
          <w:szCs w:val="24"/>
        </w:rPr>
        <w:t xml:space="preserve"> Offensive Counterintelligence</w:t>
      </w:r>
      <w:r w:rsidRPr="00914E11">
        <w:rPr>
          <w:rFonts w:cstheme="majorBidi"/>
          <w:sz w:val="24"/>
          <w:szCs w:val="24"/>
          <w:rtl/>
        </w:rPr>
        <w:t xml:space="preserve"> </w:t>
      </w:r>
      <w:r w:rsidRPr="00914E11">
        <w:rPr>
          <w:rFonts w:cstheme="majorBidi" w:hint="cs"/>
          <w:sz w:val="24"/>
          <w:szCs w:val="24"/>
          <w:rtl/>
        </w:rPr>
        <w:t>נמצא</w:t>
      </w:r>
      <w:r w:rsidRPr="00914E11">
        <w:rPr>
          <w:rFonts w:cstheme="majorBidi"/>
          <w:sz w:val="24"/>
          <w:szCs w:val="24"/>
          <w:rtl/>
        </w:rPr>
        <w:t xml:space="preserve"> </w:t>
      </w:r>
      <w:r w:rsidRPr="00914E11">
        <w:rPr>
          <w:rFonts w:cstheme="majorBidi" w:hint="cs"/>
          <w:sz w:val="24"/>
          <w:szCs w:val="24"/>
          <w:rtl/>
        </w:rPr>
        <w:t>בחלק</w:t>
      </w:r>
      <w:r w:rsidRPr="00914E11">
        <w:rPr>
          <w:rFonts w:cstheme="majorBidi"/>
          <w:sz w:val="24"/>
          <w:szCs w:val="24"/>
          <w:rtl/>
        </w:rPr>
        <w:t xml:space="preserve"> </w:t>
      </w:r>
      <w:r w:rsidRPr="00914E11">
        <w:rPr>
          <w:rFonts w:cstheme="majorBidi" w:hint="cs"/>
          <w:sz w:val="24"/>
          <w:szCs w:val="24"/>
          <w:rtl/>
        </w:rPr>
        <w:t>העוסק</w:t>
      </w:r>
      <w:r w:rsidRPr="00914E11">
        <w:rPr>
          <w:rFonts w:cstheme="majorBidi"/>
          <w:sz w:val="24"/>
          <w:szCs w:val="24"/>
          <w:rtl/>
        </w:rPr>
        <w:t xml:space="preserve"> </w:t>
      </w:r>
      <w:r w:rsidRPr="00914E11">
        <w:rPr>
          <w:rFonts w:cstheme="majorBidi" w:hint="cs"/>
          <w:sz w:val="24"/>
          <w:szCs w:val="24"/>
          <w:rtl/>
        </w:rPr>
        <w:t>בסוכנים</w:t>
      </w:r>
      <w:r w:rsidRPr="00914E11">
        <w:rPr>
          <w:rFonts w:cstheme="majorBidi"/>
          <w:sz w:val="24"/>
          <w:szCs w:val="24"/>
          <w:rtl/>
        </w:rPr>
        <w:t xml:space="preserve"> </w:t>
      </w:r>
      <w:r w:rsidRPr="00914E11">
        <w:rPr>
          <w:rFonts w:cstheme="majorBidi" w:hint="cs"/>
          <w:sz w:val="24"/>
          <w:szCs w:val="24"/>
          <w:rtl/>
        </w:rPr>
        <w:t>כפולים</w:t>
      </w:r>
      <w:r w:rsidRPr="00914E11">
        <w:rPr>
          <w:rFonts w:cstheme="majorBidi"/>
          <w:sz w:val="24"/>
          <w:szCs w:val="24"/>
          <w:rtl/>
        </w:rPr>
        <w:t xml:space="preserve"> </w:t>
      </w:r>
      <w:r w:rsidRPr="00914E11">
        <w:rPr>
          <w:rFonts w:cstheme="majorBidi" w:hint="cs"/>
          <w:sz w:val="24"/>
          <w:szCs w:val="24"/>
          <w:rtl/>
        </w:rPr>
        <w:t>בפרק</w:t>
      </w:r>
      <w:r w:rsidRPr="00914E11">
        <w:rPr>
          <w:rFonts w:cstheme="majorBidi"/>
          <w:sz w:val="24"/>
          <w:szCs w:val="24"/>
          <w:rtl/>
        </w:rPr>
        <w:t xml:space="preserve"> 2 </w:t>
      </w:r>
      <w:r w:rsidRPr="00914E11">
        <w:rPr>
          <w:rFonts w:cstheme="majorBidi" w:hint="cs"/>
          <w:sz w:val="24"/>
          <w:szCs w:val="24"/>
          <w:rtl/>
        </w:rPr>
        <w:t>לעיל</w:t>
      </w:r>
      <w:r w:rsidRPr="00914E11">
        <w:rPr>
          <w:rFonts w:cstheme="majorBidi"/>
          <w:sz w:val="24"/>
          <w:szCs w:val="24"/>
          <w:rtl/>
        </w:rPr>
        <w:t xml:space="preserve"> </w:t>
      </w:r>
      <w:r w:rsidRPr="00914E11">
        <w:rPr>
          <w:rFonts w:cstheme="majorBidi" w:hint="cs"/>
          <w:sz w:val="24"/>
          <w:szCs w:val="24"/>
          <w:rtl/>
        </w:rPr>
        <w:t>וכן</w:t>
      </w:r>
      <w:r w:rsidRPr="00914E11">
        <w:rPr>
          <w:rFonts w:cstheme="majorBidi"/>
          <w:sz w:val="24"/>
          <w:szCs w:val="24"/>
          <w:rtl/>
        </w:rPr>
        <w:t xml:space="preserve"> </w:t>
      </w:r>
      <w:r w:rsidRPr="00914E11">
        <w:rPr>
          <w:rFonts w:cstheme="majorBidi" w:hint="cs"/>
          <w:sz w:val="24"/>
          <w:szCs w:val="24"/>
          <w:rtl/>
        </w:rPr>
        <w:t>בפרק</w:t>
      </w:r>
      <w:r w:rsidRPr="00914E11">
        <w:rPr>
          <w:rFonts w:cstheme="majorBidi"/>
          <w:sz w:val="24"/>
          <w:szCs w:val="24"/>
          <w:rtl/>
        </w:rPr>
        <w:t xml:space="preserve"> 6 </w:t>
      </w:r>
      <w:r w:rsidRPr="00914E11">
        <w:rPr>
          <w:rFonts w:cstheme="majorBidi" w:hint="cs"/>
          <w:sz w:val="24"/>
          <w:szCs w:val="24"/>
          <w:rtl/>
        </w:rPr>
        <w:t>להלן</w:t>
      </w:r>
      <w:r w:rsidRPr="00914E11">
        <w:rPr>
          <w:rFonts w:cstheme="majorBidi"/>
          <w:sz w:val="24"/>
          <w:szCs w:val="24"/>
          <w:rtl/>
        </w:rPr>
        <w:t xml:space="preserve"> </w:t>
      </w:r>
      <w:r w:rsidRPr="00914E11">
        <w:rPr>
          <w:rFonts w:cstheme="majorBidi" w:hint="cs"/>
          <w:sz w:val="24"/>
          <w:szCs w:val="24"/>
          <w:rtl/>
        </w:rPr>
        <w:t>בעניין</w:t>
      </w:r>
      <w:r w:rsidRPr="00914E11">
        <w:rPr>
          <w:rFonts w:cstheme="majorBidi"/>
          <w:sz w:val="24"/>
          <w:szCs w:val="24"/>
          <w:rtl/>
        </w:rPr>
        <w:t xml:space="preserve"> </w:t>
      </w:r>
      <w:r w:rsidRPr="00914E11">
        <w:rPr>
          <w:rFonts w:cstheme="majorBidi" w:hint="cs"/>
          <w:sz w:val="24"/>
          <w:szCs w:val="24"/>
          <w:rtl/>
        </w:rPr>
        <w:t>אירוע</w:t>
      </w:r>
      <w:r w:rsidRPr="00914E11">
        <w:rPr>
          <w:rFonts w:cstheme="majorBidi"/>
          <w:sz w:val="24"/>
          <w:szCs w:val="24"/>
          <w:rtl/>
        </w:rPr>
        <w:t xml:space="preserve"> </w:t>
      </w:r>
      <w:r w:rsidRPr="00914E11">
        <w:rPr>
          <w:rFonts w:cstheme="majorBidi" w:hint="cs"/>
          <w:sz w:val="24"/>
          <w:szCs w:val="24"/>
          <w:rtl/>
        </w:rPr>
        <w:t>חטיפת</w:t>
      </w:r>
      <w:r w:rsidRPr="00914E11">
        <w:rPr>
          <w:rFonts w:cstheme="majorBidi"/>
          <w:sz w:val="24"/>
          <w:szCs w:val="24"/>
          <w:rtl/>
        </w:rPr>
        <w:t xml:space="preserve"> </w:t>
      </w:r>
      <w:r w:rsidRPr="00914E11">
        <w:rPr>
          <w:rFonts w:cstheme="majorBidi" w:hint="cs"/>
          <w:sz w:val="24"/>
          <w:szCs w:val="24"/>
          <w:rtl/>
        </w:rPr>
        <w:t>החייל</w:t>
      </w:r>
      <w:r w:rsidRPr="00914E11">
        <w:rPr>
          <w:rFonts w:cstheme="majorBidi"/>
          <w:sz w:val="24"/>
          <w:szCs w:val="24"/>
          <w:rtl/>
        </w:rPr>
        <w:t xml:space="preserve"> </w:t>
      </w:r>
      <w:r w:rsidRPr="00914E11">
        <w:rPr>
          <w:rFonts w:cstheme="majorBidi" w:hint="cs"/>
          <w:sz w:val="24"/>
          <w:szCs w:val="24"/>
          <w:rtl/>
        </w:rPr>
        <w:t>נחשון</w:t>
      </w:r>
      <w:r w:rsidRPr="00914E11">
        <w:rPr>
          <w:rFonts w:cstheme="majorBidi"/>
          <w:sz w:val="24"/>
          <w:szCs w:val="24"/>
          <w:rtl/>
        </w:rPr>
        <w:t xml:space="preserve"> </w:t>
      </w:r>
      <w:r w:rsidRPr="00914E11">
        <w:rPr>
          <w:rFonts w:cstheme="majorBidi" w:hint="cs"/>
          <w:sz w:val="24"/>
          <w:szCs w:val="24"/>
          <w:rtl/>
        </w:rPr>
        <w:t>וקסמן</w:t>
      </w:r>
      <w:r w:rsidRPr="00914E11">
        <w:rPr>
          <w:rFonts w:cstheme="majorBidi"/>
          <w:sz w:val="24"/>
          <w:szCs w:val="24"/>
          <w:rtl/>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DESKTOP 2022">
    <w15:presenceInfo w15:providerId="None" w15:userId="ADMIN DESKTOP 2022"/>
  </w15:person>
  <w15:person w15:author="Shalom Flamer">
    <w15:presenceInfo w15:providerId="AD" w15:userId="S-1-5-21-2925076975-2750992688-3980237607-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83"/>
    <w:rsid w:val="003A4558"/>
    <w:rsid w:val="0098670E"/>
    <w:rsid w:val="00D663A5"/>
    <w:rsid w:val="00D92D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7617"/>
  <w15:chartTrackingRefBased/>
  <w15:docId w15:val="{941B47D9-AEB0-4D68-820A-D5AB548E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D83"/>
    <w:pPr>
      <w:spacing w:after="120" w:line="360" w:lineRule="auto"/>
      <w:jc w:val="both"/>
    </w:pPr>
    <w:rPr>
      <w:rFonts w:asciiTheme="majorBidi" w:hAnsiTheme="majorBid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63A5"/>
    <w:rPr>
      <w:sz w:val="16"/>
      <w:szCs w:val="16"/>
    </w:rPr>
  </w:style>
  <w:style w:type="paragraph" w:styleId="a4">
    <w:name w:val="annotation text"/>
    <w:basedOn w:val="a"/>
    <w:link w:val="a5"/>
    <w:uiPriority w:val="99"/>
    <w:unhideWhenUsed/>
    <w:rsid w:val="00D663A5"/>
    <w:pPr>
      <w:bidi/>
      <w:spacing w:after="160" w:line="240" w:lineRule="auto"/>
      <w:jc w:val="left"/>
    </w:pPr>
    <w:rPr>
      <w:rFonts w:asciiTheme="minorHAnsi" w:hAnsiTheme="minorHAnsi" w:cstheme="minorBidi"/>
      <w:sz w:val="20"/>
      <w:szCs w:val="20"/>
    </w:rPr>
  </w:style>
  <w:style w:type="character" w:customStyle="1" w:styleId="a5">
    <w:name w:val="טקסט הערה תו"/>
    <w:basedOn w:val="a0"/>
    <w:link w:val="a4"/>
    <w:uiPriority w:val="99"/>
    <w:rsid w:val="00D663A5"/>
    <w:rPr>
      <w:sz w:val="20"/>
      <w:szCs w:val="20"/>
    </w:rPr>
  </w:style>
  <w:style w:type="paragraph" w:styleId="a6">
    <w:name w:val="footnote text"/>
    <w:basedOn w:val="a"/>
    <w:link w:val="a7"/>
    <w:uiPriority w:val="99"/>
    <w:unhideWhenUsed/>
    <w:qFormat/>
    <w:rsid w:val="00D663A5"/>
    <w:pPr>
      <w:spacing w:after="0" w:line="240" w:lineRule="auto"/>
    </w:pPr>
    <w:rPr>
      <w:rFonts w:cs="Times New Roman"/>
      <w:sz w:val="20"/>
      <w:szCs w:val="20"/>
    </w:rPr>
  </w:style>
  <w:style w:type="character" w:customStyle="1" w:styleId="a7">
    <w:name w:val="טקסט הערת שוליים תו"/>
    <w:basedOn w:val="a0"/>
    <w:link w:val="a6"/>
    <w:uiPriority w:val="99"/>
    <w:rsid w:val="00D663A5"/>
    <w:rPr>
      <w:rFonts w:asciiTheme="majorBidi" w:hAnsiTheme="majorBidi" w:cs="Times New Roman"/>
      <w:sz w:val="20"/>
      <w:szCs w:val="20"/>
    </w:rPr>
  </w:style>
  <w:style w:type="character" w:styleId="a8">
    <w:name w:val="footnote reference"/>
    <w:basedOn w:val="a0"/>
    <w:uiPriority w:val="99"/>
    <w:semiHidden/>
    <w:unhideWhenUsed/>
    <w:rsid w:val="00D663A5"/>
    <w:rPr>
      <w:vertAlign w:val="superscript"/>
    </w:rPr>
  </w:style>
  <w:style w:type="character" w:styleId="Hyperlink">
    <w:name w:val="Hyperlink"/>
    <w:basedOn w:val="a0"/>
    <w:uiPriority w:val="99"/>
    <w:unhideWhenUsed/>
    <w:rsid w:val="00D663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marker.com/allnews/1.4365499" TargetMode="External"/><Relationship Id="rId3" Type="http://schemas.openxmlformats.org/officeDocument/2006/relationships/hyperlink" Target="https://www.haaretz.co.il/captain/tutorial/2021-05-16/ty-article/.premium/0000017f-dee8-d3a5-af7f-feeebb5e0000" TargetMode="External"/><Relationship Id="rId7" Type="http://schemas.openxmlformats.org/officeDocument/2006/relationships/hyperlink" Target="https://www.ynet.co.il/articles/0,7340,L-4816481,00.html" TargetMode="External"/><Relationship Id="rId2" Type="http://schemas.openxmlformats.org/officeDocument/2006/relationships/hyperlink" Target="https://www.mako.co.il/news-military/2022_q3/Article-bf45bb343d2c181026.htm" TargetMode="External"/><Relationship Id="rId1" Type="http://schemas.openxmlformats.org/officeDocument/2006/relationships/hyperlink" Target="https://www.cybereason.com/blog/operation-bearded-barbie-apt-c-23-campaign-targeting-israeli-officials" TargetMode="External"/><Relationship Id="rId6" Type="http://schemas.openxmlformats.org/officeDocument/2006/relationships/hyperlink" Target="https://www.idf.il/%D7%9E%D7%90%D7%9E%D7%A8%D7%99%D7%9D/2021/%D7%A4%D7%A8%D7%95%D7%99%D7%A7%D7%98-%D7%9E%D7%98%D7%A8%D7%95-%D7%AA%D7%A7%D7%A6%D7%99%D7%91-%D7%97%D7%9E%D7%90%D7%A1-%D7%9E%D7%A0%D7%94%D7%A8%D7%95%D7%AA-%D7%98%D7%A8%D7%95%D7%A8-%D7%A2%D7%9C%D7%95%D7%AA-%D7%9E%D7%97%D7%99%D7%A8-%D7%A2%D7%96%D7%94/" TargetMode="External"/><Relationship Id="rId5" Type="http://schemas.openxmlformats.org/officeDocument/2006/relationships/hyperlink" Target="https://www.ynet.co.il/articles/0,7340,L-4981131,00.html" TargetMode="External"/><Relationship Id="rId10" Type="http://schemas.openxmlformats.org/officeDocument/2006/relationships/hyperlink" Target="https://www.mako.co.il/news-israel/2021_q2/Article-71fa086b30d8971026.htm" TargetMode="External"/><Relationship Id="rId4" Type="http://schemas.openxmlformats.org/officeDocument/2006/relationships/hyperlink" Target="https://www.ynet.co.il/articles/0,7340,L-5504496,00.html" TargetMode="External"/><Relationship Id="rId9" Type="http://schemas.openxmlformats.org/officeDocument/2006/relationships/hyperlink" Target="https://www.youtube.com/watch?v=iC-FNZFKJ9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3917</Words>
  <Characters>19588</Characters>
  <Application>Microsoft Office Word</Application>
  <DocSecurity>0</DocSecurity>
  <Lines>163</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2022-08-10T14:09:00Z</dcterms:created>
  <dcterms:modified xsi:type="dcterms:W3CDTF">2022-08-10T14:25:00Z</dcterms:modified>
</cp:coreProperties>
</file>