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1F48C" w14:textId="01D4E7F7" w:rsidR="00DD77A7" w:rsidRDefault="0090604E" w:rsidP="00DD77A7">
      <w:bookmarkStart w:id="0" w:name="_GoBack"/>
      <w:bookmarkEnd w:id="0"/>
      <w:r>
        <w:t>08</w:t>
      </w:r>
      <w:r w:rsidR="00500A87">
        <w:t xml:space="preserve"> </w:t>
      </w:r>
      <w:r>
        <w:t>October</w:t>
      </w:r>
      <w:r w:rsidR="00DD77A7">
        <w:t xml:space="preserve"> 20</w:t>
      </w:r>
      <w:r>
        <w:t>22</w:t>
      </w:r>
    </w:p>
    <w:p w14:paraId="5CB09E10" w14:textId="77777777" w:rsidR="00DD77A7" w:rsidRDefault="00DD77A7" w:rsidP="00DD77A7"/>
    <w:p w14:paraId="03091DB2" w14:textId="554E240C" w:rsidR="006015F1" w:rsidRDefault="006015F1" w:rsidP="00DD77A7">
      <w:pPr>
        <w:rPr>
          <w:rtl/>
        </w:rPr>
      </w:pPr>
      <w:r w:rsidRPr="006015F1">
        <w:t>Manuscript ID WCSA-2021-0133.R2</w:t>
      </w:r>
    </w:p>
    <w:p w14:paraId="31C9B208" w14:textId="77777777" w:rsidR="006015F1" w:rsidRDefault="006015F1" w:rsidP="00DD77A7">
      <w:pPr>
        <w:rPr>
          <w:rtl/>
        </w:rPr>
      </w:pPr>
    </w:p>
    <w:p w14:paraId="76E77989" w14:textId="77777777" w:rsidR="006015F1" w:rsidRPr="006015F1" w:rsidRDefault="006015F1" w:rsidP="006015F1">
      <w:pPr>
        <w:rPr>
          <w:rFonts w:asciiTheme="majorBidi" w:hAnsiTheme="majorBidi" w:cstheme="majorBidi"/>
          <w:sz w:val="24"/>
          <w:szCs w:val="24"/>
          <w:rtl/>
          <w:lang w:val="en-IL"/>
        </w:rPr>
      </w:pPr>
      <w:r w:rsidRPr="006015F1">
        <w:rPr>
          <w:rFonts w:asciiTheme="majorBidi" w:hAnsiTheme="majorBidi" w:cstheme="majorBidi"/>
          <w:sz w:val="24"/>
          <w:szCs w:val="24"/>
          <w:lang w:val="en-IL"/>
        </w:rPr>
        <w:t>Dr. Morgan Shaw</w:t>
      </w:r>
      <w:r w:rsidRPr="006015F1">
        <w:rPr>
          <w:rFonts w:asciiTheme="majorBidi" w:hAnsiTheme="majorBidi" w:cstheme="majorBidi"/>
          <w:sz w:val="24"/>
          <w:szCs w:val="24"/>
          <w:lang w:val="en-IL"/>
        </w:rPr>
        <w:br/>
        <w:t xml:space="preserve">Co-Editors, </w:t>
      </w:r>
      <w:bookmarkStart w:id="1" w:name="_Hlk116148959"/>
      <w:r w:rsidRPr="006015F1">
        <w:rPr>
          <w:rFonts w:asciiTheme="majorBidi" w:hAnsiTheme="majorBidi" w:cstheme="majorBidi"/>
          <w:sz w:val="24"/>
          <w:szCs w:val="24"/>
          <w:lang w:val="en-IL"/>
        </w:rPr>
        <w:t>Journal of Child Sexual Abuse </w:t>
      </w:r>
      <w:bookmarkEnd w:id="1"/>
    </w:p>
    <w:p w14:paraId="4526C462" w14:textId="785001DE" w:rsidR="006015F1" w:rsidRPr="006015F1" w:rsidRDefault="00396FDD" w:rsidP="006015F1">
      <w:pPr>
        <w:rPr>
          <w:rFonts w:asciiTheme="majorBidi" w:hAnsiTheme="majorBidi" w:cstheme="majorBidi"/>
          <w:sz w:val="24"/>
          <w:szCs w:val="24"/>
          <w:lang w:val="en-IL"/>
        </w:rPr>
      </w:pPr>
      <w:hyperlink r:id="rId6" w:history="1">
        <w:r w:rsidR="006015F1" w:rsidRPr="006015F1">
          <w:rPr>
            <w:rStyle w:val="Hyperlink"/>
            <w:rFonts w:asciiTheme="majorBidi" w:hAnsiTheme="majorBidi" w:cstheme="majorBidi"/>
            <w:sz w:val="24"/>
            <w:szCs w:val="24"/>
            <w:lang w:val="en-IL"/>
          </w:rPr>
          <w:t>journals@ivatcenters.org</w:t>
        </w:r>
      </w:hyperlink>
    </w:p>
    <w:p w14:paraId="672A6659" w14:textId="77777777" w:rsidR="00021DBF" w:rsidRPr="006015F1" w:rsidRDefault="00021DBF" w:rsidP="00DD77A7">
      <w:pPr>
        <w:rPr>
          <w:rFonts w:asciiTheme="majorBidi" w:hAnsiTheme="majorBidi" w:cstheme="majorBidi"/>
          <w:sz w:val="24"/>
          <w:szCs w:val="24"/>
          <w:rtl/>
          <w:lang w:val="en-IL"/>
        </w:rPr>
      </w:pPr>
    </w:p>
    <w:p w14:paraId="495551B8" w14:textId="0520C5BA" w:rsidR="00021DBF" w:rsidRPr="00021DBF" w:rsidRDefault="00021DBF" w:rsidP="00DD77A7">
      <w:pPr>
        <w:rPr>
          <w:rFonts w:asciiTheme="majorBidi" w:hAnsiTheme="majorBidi" w:cstheme="majorBidi"/>
          <w:sz w:val="24"/>
          <w:szCs w:val="24"/>
        </w:rPr>
      </w:pPr>
      <w:r w:rsidRPr="006015F1">
        <w:rPr>
          <w:rFonts w:asciiTheme="majorBidi" w:hAnsiTheme="majorBidi" w:cstheme="majorBidi"/>
          <w:sz w:val="24"/>
          <w:szCs w:val="24"/>
        </w:rPr>
        <w:t xml:space="preserve">Dear Dr. </w:t>
      </w:r>
      <w:r w:rsidR="006015F1" w:rsidRPr="006015F1">
        <w:rPr>
          <w:rFonts w:asciiTheme="majorBidi" w:hAnsiTheme="majorBidi" w:cstheme="majorBidi"/>
          <w:sz w:val="24"/>
          <w:szCs w:val="24"/>
          <w:lang w:val="en-IL"/>
        </w:rPr>
        <w:t>Shaw</w:t>
      </w:r>
      <w:r w:rsidRPr="006015F1">
        <w:rPr>
          <w:rFonts w:asciiTheme="majorBidi" w:hAnsiTheme="majorBidi" w:cs="Times New Roman"/>
          <w:sz w:val="24"/>
          <w:szCs w:val="24"/>
          <w:rtl/>
        </w:rPr>
        <w:t>,</w:t>
      </w:r>
    </w:p>
    <w:p w14:paraId="010777EA" w14:textId="77777777" w:rsidR="006015F1" w:rsidRDefault="00021DBF" w:rsidP="006015F1">
      <w:pPr>
        <w:rPr>
          <w:rFonts w:asciiTheme="majorBidi" w:hAnsiTheme="majorBidi" w:cstheme="majorBidi"/>
          <w:sz w:val="24"/>
          <w:szCs w:val="24"/>
          <w:rtl/>
        </w:rPr>
      </w:pPr>
      <w:r w:rsidRPr="00021DBF">
        <w:rPr>
          <w:rFonts w:asciiTheme="majorBidi" w:hAnsiTheme="majorBidi" w:cs="Times New Roman"/>
          <w:sz w:val="24"/>
          <w:szCs w:val="24"/>
          <w:rtl/>
        </w:rPr>
        <w:t xml:space="preserve"> </w:t>
      </w:r>
    </w:p>
    <w:p w14:paraId="78D6B787" w14:textId="7C310E88" w:rsidR="00FA4B1A" w:rsidRPr="006015F1" w:rsidRDefault="00DD77A7" w:rsidP="006015F1">
      <w:pPr>
        <w:rPr>
          <w:rFonts w:asciiTheme="majorBidi" w:hAnsiTheme="majorBidi" w:cstheme="majorBidi"/>
          <w:sz w:val="24"/>
          <w:szCs w:val="24"/>
        </w:rPr>
      </w:pPr>
      <w:r w:rsidRPr="006015F1">
        <w:rPr>
          <w:rFonts w:asciiTheme="majorBidi" w:eastAsiaTheme="majorBidi" w:hAnsiTheme="majorBidi" w:cstheme="majorBidi"/>
          <w:sz w:val="24"/>
          <w:szCs w:val="24"/>
        </w:rPr>
        <w:t xml:space="preserve">We thank you </w:t>
      </w:r>
      <w:r w:rsidR="737D3903" w:rsidRPr="006015F1">
        <w:rPr>
          <w:rFonts w:asciiTheme="majorBidi" w:eastAsiaTheme="majorBidi" w:hAnsiTheme="majorBidi" w:cstheme="majorBidi"/>
          <w:sz w:val="24"/>
          <w:szCs w:val="24"/>
        </w:rPr>
        <w:t>for the time and effort</w:t>
      </w:r>
      <w:r w:rsidRPr="006015F1">
        <w:rPr>
          <w:rFonts w:asciiTheme="majorBidi" w:eastAsiaTheme="majorBidi" w:hAnsiTheme="majorBidi" w:cstheme="majorBidi"/>
          <w:sz w:val="24"/>
          <w:szCs w:val="24"/>
        </w:rPr>
        <w:t xml:space="preserve"> you</w:t>
      </w:r>
      <w:r w:rsidR="737D3903" w:rsidRPr="006015F1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Pr="006015F1">
        <w:rPr>
          <w:rFonts w:asciiTheme="majorBidi" w:eastAsiaTheme="majorBidi" w:hAnsiTheme="majorBidi" w:cstheme="majorBidi"/>
          <w:sz w:val="24"/>
          <w:szCs w:val="24"/>
        </w:rPr>
        <w:t>have</w:t>
      </w:r>
      <w:r w:rsidR="737D3903" w:rsidRPr="006015F1">
        <w:rPr>
          <w:rFonts w:asciiTheme="majorBidi" w:eastAsiaTheme="majorBidi" w:hAnsiTheme="majorBidi" w:cstheme="majorBidi"/>
          <w:sz w:val="24"/>
          <w:szCs w:val="24"/>
        </w:rPr>
        <w:t xml:space="preserve"> invested in helping us to improve the paper. </w:t>
      </w:r>
      <w:r w:rsidRPr="006015F1">
        <w:rPr>
          <w:rFonts w:asciiTheme="majorBidi" w:eastAsiaTheme="majorBidi" w:hAnsiTheme="majorBidi" w:cstheme="majorBidi"/>
          <w:sz w:val="24"/>
          <w:szCs w:val="24"/>
        </w:rPr>
        <w:t xml:space="preserve">We are pleased that both </w:t>
      </w:r>
      <w:r w:rsidR="737D3903" w:rsidRPr="006015F1">
        <w:rPr>
          <w:rFonts w:asciiTheme="majorBidi" w:eastAsiaTheme="majorBidi" w:hAnsiTheme="majorBidi" w:cstheme="majorBidi"/>
          <w:sz w:val="24"/>
          <w:szCs w:val="24"/>
        </w:rPr>
        <w:t xml:space="preserve">you and the reviewers </w:t>
      </w:r>
      <w:r w:rsidRPr="006015F1">
        <w:rPr>
          <w:rFonts w:asciiTheme="majorBidi" w:eastAsiaTheme="majorBidi" w:hAnsiTheme="majorBidi" w:cstheme="majorBidi"/>
          <w:sz w:val="24"/>
          <w:szCs w:val="24"/>
        </w:rPr>
        <w:t xml:space="preserve">have acknowledged </w:t>
      </w:r>
      <w:r w:rsidR="737D3903" w:rsidRPr="006015F1">
        <w:rPr>
          <w:rFonts w:asciiTheme="majorBidi" w:eastAsiaTheme="majorBidi" w:hAnsiTheme="majorBidi" w:cstheme="majorBidi"/>
          <w:sz w:val="24"/>
          <w:szCs w:val="24"/>
        </w:rPr>
        <w:t xml:space="preserve">the </w:t>
      </w:r>
      <w:r w:rsidRPr="006015F1">
        <w:rPr>
          <w:rFonts w:asciiTheme="majorBidi" w:eastAsiaTheme="majorBidi" w:hAnsiTheme="majorBidi" w:cstheme="majorBidi"/>
          <w:sz w:val="24"/>
          <w:szCs w:val="24"/>
        </w:rPr>
        <w:t xml:space="preserve">article's </w:t>
      </w:r>
      <w:r w:rsidR="737D3903" w:rsidRPr="006015F1">
        <w:rPr>
          <w:rFonts w:asciiTheme="majorBidi" w:eastAsiaTheme="majorBidi" w:hAnsiTheme="majorBidi" w:cstheme="majorBidi"/>
          <w:sz w:val="24"/>
          <w:szCs w:val="24"/>
        </w:rPr>
        <w:t xml:space="preserve">potential to make an original contribution. </w:t>
      </w:r>
      <w:r w:rsidR="00FA4B1A" w:rsidRPr="006015F1">
        <w:rPr>
          <w:rFonts w:asciiTheme="majorBidi" w:eastAsiaTheme="majorBidi" w:hAnsiTheme="majorBidi" w:cstheme="majorBidi"/>
          <w:sz w:val="24"/>
          <w:szCs w:val="24"/>
        </w:rPr>
        <w:t xml:space="preserve">The changes were made in accordance with your comments. </w:t>
      </w:r>
    </w:p>
    <w:p w14:paraId="542D7E96" w14:textId="604BA635" w:rsidR="00DD77A7" w:rsidRDefault="00DD77A7" w:rsidP="00DD77A7">
      <w:pPr>
        <w:rPr>
          <w:rFonts w:asciiTheme="majorBidi" w:eastAsiaTheme="majorBidi" w:hAnsiTheme="majorBidi" w:cstheme="majorBidi"/>
          <w:sz w:val="24"/>
          <w:szCs w:val="24"/>
        </w:rPr>
      </w:pPr>
    </w:p>
    <w:p w14:paraId="6763E6AF" w14:textId="77777777" w:rsidR="00DD77A7" w:rsidRDefault="00DD77A7" w:rsidP="00DD77A7">
      <w:pPr>
        <w:rPr>
          <w:rFonts w:asciiTheme="majorBidi" w:eastAsiaTheme="majorBidi" w:hAnsiTheme="majorBidi" w:cstheme="majorBidi"/>
          <w:sz w:val="24"/>
          <w:szCs w:val="24"/>
        </w:rPr>
      </w:pPr>
    </w:p>
    <w:p w14:paraId="721E62CA" w14:textId="3E1CF5C8" w:rsidR="0027156A" w:rsidRDefault="737D3903" w:rsidP="00DD77A7">
      <w:pPr>
        <w:rPr>
          <w:rFonts w:asciiTheme="majorBidi" w:eastAsiaTheme="majorBidi" w:hAnsiTheme="majorBidi" w:cstheme="majorBidi"/>
          <w:sz w:val="24"/>
          <w:szCs w:val="24"/>
        </w:rPr>
      </w:pPr>
      <w:r w:rsidRPr="737D3903">
        <w:rPr>
          <w:rFonts w:asciiTheme="majorBidi" w:eastAsiaTheme="majorBidi" w:hAnsiTheme="majorBidi" w:cstheme="majorBidi"/>
          <w:sz w:val="24"/>
          <w:szCs w:val="24"/>
        </w:rPr>
        <w:t xml:space="preserve">As </w:t>
      </w:r>
      <w:r w:rsidR="00A52944" w:rsidRPr="737D3903">
        <w:rPr>
          <w:rFonts w:asciiTheme="majorBidi" w:eastAsiaTheme="majorBidi" w:hAnsiTheme="majorBidi" w:cstheme="majorBidi"/>
          <w:sz w:val="24"/>
          <w:szCs w:val="24"/>
        </w:rPr>
        <w:t>requested</w:t>
      </w:r>
      <w:r w:rsidR="00DD77A7" w:rsidRPr="737D3903">
        <w:rPr>
          <w:rFonts w:asciiTheme="majorBidi" w:eastAsiaTheme="majorBidi" w:hAnsiTheme="majorBidi" w:cstheme="majorBidi"/>
          <w:sz w:val="24"/>
          <w:szCs w:val="24"/>
        </w:rPr>
        <w:t>,</w:t>
      </w:r>
      <w:r w:rsidR="00DD77A7">
        <w:rPr>
          <w:rFonts w:asciiTheme="majorBidi" w:eastAsiaTheme="majorBidi" w:hAnsiTheme="majorBidi" w:cstheme="majorBidi"/>
          <w:sz w:val="24"/>
          <w:szCs w:val="24"/>
        </w:rPr>
        <w:t xml:space="preserve"> we have </w:t>
      </w:r>
      <w:r w:rsidR="00A52944">
        <w:rPr>
          <w:rFonts w:asciiTheme="majorBidi" w:eastAsiaTheme="majorBidi" w:hAnsiTheme="majorBidi" w:cstheme="majorBidi"/>
          <w:sz w:val="24"/>
          <w:szCs w:val="24"/>
        </w:rPr>
        <w:t>revised</w:t>
      </w:r>
      <w:r w:rsidR="00DD77A7">
        <w:rPr>
          <w:rFonts w:asciiTheme="majorBidi" w:eastAsiaTheme="majorBidi" w:hAnsiTheme="majorBidi" w:cstheme="majorBidi"/>
          <w:sz w:val="24"/>
          <w:szCs w:val="24"/>
        </w:rPr>
        <w:t xml:space="preserve"> the article</w:t>
      </w:r>
      <w:r w:rsidRPr="737D3903">
        <w:rPr>
          <w:rFonts w:asciiTheme="majorBidi" w:eastAsiaTheme="majorBidi" w:hAnsiTheme="majorBidi" w:cstheme="majorBidi"/>
          <w:sz w:val="24"/>
          <w:szCs w:val="24"/>
        </w:rPr>
        <w:t xml:space="preserve">. </w:t>
      </w:r>
      <w:r w:rsidR="00DD77A7">
        <w:rPr>
          <w:rFonts w:asciiTheme="majorBidi" w:eastAsiaTheme="majorBidi" w:hAnsiTheme="majorBidi" w:cstheme="majorBidi"/>
          <w:sz w:val="24"/>
          <w:szCs w:val="24"/>
        </w:rPr>
        <w:t>These include</w:t>
      </w:r>
      <w:r w:rsidR="0027156A">
        <w:rPr>
          <w:rFonts w:asciiTheme="majorBidi" w:eastAsiaTheme="majorBidi" w:hAnsiTheme="majorBidi" w:cstheme="majorBidi"/>
          <w:sz w:val="24"/>
          <w:szCs w:val="24"/>
        </w:rPr>
        <w:t>:</w:t>
      </w:r>
    </w:p>
    <w:p w14:paraId="62BA0607" w14:textId="77E68A28" w:rsidR="006015F1" w:rsidRDefault="006015F1" w:rsidP="006015F1">
      <w:pPr>
        <w:pStyle w:val="ListParagraph"/>
        <w:numPr>
          <w:ilvl w:val="0"/>
          <w:numId w:val="14"/>
        </w:numPr>
        <w:rPr>
          <w:rFonts w:asciiTheme="majorBidi" w:eastAsia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A52944">
        <w:rPr>
          <w:rFonts w:asciiTheme="majorBidi" w:hAnsiTheme="majorBidi" w:cstheme="majorBidi"/>
          <w:sz w:val="24"/>
          <w:szCs w:val="24"/>
        </w:rPr>
        <w:t xml:space="preserve">manuscript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2715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re-edited</w:t>
      </w:r>
      <w:proofErr w:type="spellEnd"/>
      <w:r w:rsidRPr="0027156A">
        <w:rPr>
          <w:rFonts w:asciiTheme="majorBidi" w:hAnsiTheme="majorBidi" w:cstheme="majorBidi"/>
          <w:sz w:val="24"/>
          <w:szCs w:val="24"/>
        </w:rPr>
        <w:t>.</w:t>
      </w:r>
    </w:p>
    <w:p w14:paraId="6E44B661" w14:textId="2EF9C7D3" w:rsidR="0027156A" w:rsidRDefault="0027156A" w:rsidP="0027156A">
      <w:pPr>
        <w:pStyle w:val="ListParagraph"/>
        <w:numPr>
          <w:ilvl w:val="0"/>
          <w:numId w:val="14"/>
        </w:numPr>
        <w:rPr>
          <w:rFonts w:asciiTheme="majorBidi" w:eastAsiaTheme="majorBidi" w:hAnsiTheme="majorBidi" w:cstheme="majorBidi"/>
          <w:sz w:val="24"/>
          <w:szCs w:val="24"/>
        </w:rPr>
      </w:pPr>
      <w:r>
        <w:rPr>
          <w:rFonts w:asciiTheme="majorBidi" w:eastAsiaTheme="majorBidi" w:hAnsiTheme="majorBidi" w:cstheme="majorBidi"/>
          <w:sz w:val="24"/>
          <w:szCs w:val="24"/>
        </w:rPr>
        <w:t>We added</w:t>
      </w:r>
      <w:r w:rsidR="00DD77A7" w:rsidRPr="0027156A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="00334B51" w:rsidRPr="0027156A">
        <w:rPr>
          <w:rFonts w:asciiTheme="majorBidi" w:eastAsiaTheme="majorBidi" w:hAnsiTheme="majorBidi" w:cstheme="majorBidi"/>
          <w:sz w:val="24"/>
          <w:szCs w:val="24"/>
        </w:rPr>
        <w:t xml:space="preserve">the </w:t>
      </w:r>
      <w:r w:rsidR="00A52944">
        <w:rPr>
          <w:rFonts w:asciiTheme="majorBidi" w:eastAsiaTheme="majorBidi" w:hAnsiTheme="majorBidi" w:cstheme="majorBidi"/>
          <w:sz w:val="24"/>
          <w:szCs w:val="24"/>
        </w:rPr>
        <w:t>additional</w:t>
      </w:r>
      <w:r w:rsidR="00A52944" w:rsidRPr="0027156A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="00334B51" w:rsidRPr="0027156A">
        <w:rPr>
          <w:rFonts w:asciiTheme="majorBidi" w:eastAsiaTheme="majorBidi" w:hAnsiTheme="majorBidi" w:cstheme="majorBidi"/>
          <w:sz w:val="24"/>
          <w:szCs w:val="24"/>
        </w:rPr>
        <w:t>references to the reference section</w:t>
      </w:r>
      <w:r w:rsidR="00FA4B1A">
        <w:rPr>
          <w:rFonts w:asciiTheme="majorBidi" w:eastAsiaTheme="majorBidi" w:hAnsiTheme="majorBidi" w:cstheme="majorBidi"/>
          <w:sz w:val="24"/>
          <w:szCs w:val="24"/>
        </w:rPr>
        <w:t>.</w:t>
      </w:r>
    </w:p>
    <w:p w14:paraId="66ACE09F" w14:textId="021662F9" w:rsidR="00367B3E" w:rsidRDefault="0027156A" w:rsidP="0027156A">
      <w:pPr>
        <w:pStyle w:val="ListParagraph"/>
        <w:numPr>
          <w:ilvl w:val="0"/>
          <w:numId w:val="14"/>
        </w:numPr>
        <w:rPr>
          <w:rFonts w:asciiTheme="majorBidi" w:eastAsiaTheme="majorBidi" w:hAnsiTheme="majorBidi" w:cstheme="majorBidi"/>
          <w:sz w:val="24"/>
          <w:szCs w:val="24"/>
        </w:rPr>
      </w:pPr>
      <w:r>
        <w:rPr>
          <w:rFonts w:asciiTheme="majorBidi" w:eastAsiaTheme="majorBidi" w:hAnsiTheme="majorBidi" w:cstheme="majorBidi"/>
          <w:sz w:val="24"/>
          <w:szCs w:val="24"/>
        </w:rPr>
        <w:t>We</w:t>
      </w:r>
      <w:r w:rsidR="00334B51" w:rsidRPr="0027156A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Theme="majorBidi" w:hAnsiTheme="majorBidi" w:cstheme="majorBidi"/>
          <w:sz w:val="24"/>
          <w:szCs w:val="24"/>
        </w:rPr>
        <w:t>added</w:t>
      </w:r>
      <w:r w:rsidR="00334B51" w:rsidRPr="0027156A">
        <w:rPr>
          <w:rFonts w:asciiTheme="majorBidi" w:eastAsiaTheme="majorBidi" w:hAnsiTheme="majorBidi" w:cstheme="majorBidi"/>
          <w:sz w:val="24"/>
          <w:szCs w:val="24"/>
        </w:rPr>
        <w:t xml:space="preserve"> how the participants were recruited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="00FA4B1A">
        <w:rPr>
          <w:rFonts w:asciiTheme="majorBidi" w:eastAsiaTheme="majorBidi" w:hAnsiTheme="majorBidi" w:cstheme="majorBidi"/>
          <w:sz w:val="24"/>
          <w:szCs w:val="24"/>
        </w:rPr>
        <w:t>for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 the </w:t>
      </w:r>
      <w:r w:rsidR="00FA4B1A">
        <w:rPr>
          <w:rFonts w:asciiTheme="majorBidi" w:eastAsiaTheme="majorBidi" w:hAnsiTheme="majorBidi" w:cstheme="majorBidi"/>
          <w:sz w:val="24"/>
          <w:szCs w:val="24"/>
        </w:rPr>
        <w:t>research</w:t>
      </w:r>
      <w:r w:rsidR="00A52944">
        <w:rPr>
          <w:rFonts w:asciiTheme="majorBidi" w:eastAsiaTheme="majorBidi" w:hAnsiTheme="majorBidi" w:cstheme="majorBidi"/>
          <w:sz w:val="24"/>
          <w:szCs w:val="24"/>
        </w:rPr>
        <w:t>.</w:t>
      </w:r>
    </w:p>
    <w:p w14:paraId="73853CB9" w14:textId="08922C75" w:rsidR="00FA4B1A" w:rsidRDefault="0027156A" w:rsidP="0060390A">
      <w:pPr>
        <w:pStyle w:val="ListParagraph"/>
        <w:numPr>
          <w:ilvl w:val="0"/>
          <w:numId w:val="14"/>
        </w:numPr>
        <w:rPr>
          <w:rFonts w:asciiTheme="majorBidi" w:eastAsiaTheme="majorBidi" w:hAnsiTheme="majorBidi" w:cstheme="majorBidi"/>
          <w:sz w:val="24"/>
          <w:szCs w:val="24"/>
        </w:rPr>
      </w:pPr>
      <w:r w:rsidRPr="00FA4B1A">
        <w:rPr>
          <w:rFonts w:asciiTheme="majorBidi" w:eastAsiaTheme="majorBidi" w:hAnsiTheme="majorBidi" w:cstheme="majorBidi"/>
          <w:sz w:val="24"/>
          <w:szCs w:val="24"/>
        </w:rPr>
        <w:t xml:space="preserve">We </w:t>
      </w:r>
      <w:r w:rsidR="00FA4B1A" w:rsidRPr="00FA4B1A">
        <w:rPr>
          <w:rFonts w:asciiTheme="majorBidi" w:eastAsiaTheme="majorBidi" w:hAnsiTheme="majorBidi" w:cstheme="majorBidi"/>
          <w:sz w:val="24"/>
          <w:szCs w:val="24"/>
        </w:rPr>
        <w:t>changed</w:t>
      </w:r>
      <w:r w:rsidRPr="00FA4B1A">
        <w:rPr>
          <w:rFonts w:asciiTheme="majorBidi" w:eastAsiaTheme="majorBidi" w:hAnsiTheme="majorBidi" w:cstheme="majorBidi"/>
          <w:sz w:val="24"/>
          <w:szCs w:val="24"/>
        </w:rPr>
        <w:t xml:space="preserve"> the Likert scale numbers</w:t>
      </w:r>
      <w:r w:rsidR="00FA4B1A" w:rsidRPr="00FA4B1A">
        <w:rPr>
          <w:rFonts w:asciiTheme="majorBidi" w:eastAsiaTheme="majorBidi" w:hAnsiTheme="majorBidi" w:cstheme="majorBidi"/>
          <w:sz w:val="24"/>
          <w:szCs w:val="24"/>
        </w:rPr>
        <w:t xml:space="preserve"> according to the table</w:t>
      </w:r>
      <w:r w:rsidR="00A52944">
        <w:rPr>
          <w:rFonts w:asciiTheme="majorBidi" w:eastAsiaTheme="majorBidi" w:hAnsiTheme="majorBidi" w:cstheme="majorBidi"/>
          <w:sz w:val="24"/>
          <w:szCs w:val="24"/>
        </w:rPr>
        <w:t>.</w:t>
      </w:r>
      <w:r w:rsidR="00FA4B1A" w:rsidRPr="00FA4B1A">
        <w:rPr>
          <w:rFonts w:asciiTheme="majorBidi" w:eastAsiaTheme="majorBidi" w:hAnsiTheme="majorBidi" w:cstheme="majorBidi"/>
          <w:sz w:val="24"/>
          <w:szCs w:val="24"/>
        </w:rPr>
        <w:t xml:space="preserve"> </w:t>
      </w:r>
    </w:p>
    <w:p w14:paraId="5D9F76F7" w14:textId="77777777" w:rsidR="00DD77A7" w:rsidRDefault="00DD77A7" w:rsidP="00DD77A7">
      <w:pPr>
        <w:rPr>
          <w:rFonts w:asciiTheme="majorBidi" w:eastAsiaTheme="majorBidi" w:hAnsiTheme="majorBidi" w:cstheme="majorBidi"/>
          <w:sz w:val="24"/>
          <w:szCs w:val="24"/>
        </w:rPr>
      </w:pPr>
    </w:p>
    <w:p w14:paraId="494C091E" w14:textId="3DD7035E" w:rsidR="00DD77A7" w:rsidRDefault="737D3903" w:rsidP="006015F1">
      <w:pPr>
        <w:rPr>
          <w:rFonts w:asciiTheme="majorBidi" w:hAnsiTheme="majorBidi" w:cstheme="majorBidi"/>
          <w:sz w:val="24"/>
          <w:szCs w:val="24"/>
        </w:rPr>
      </w:pPr>
      <w:r w:rsidRPr="737D3903">
        <w:rPr>
          <w:rFonts w:asciiTheme="majorBidi" w:eastAsiaTheme="majorBidi" w:hAnsiTheme="majorBidi" w:cstheme="majorBidi"/>
          <w:sz w:val="24"/>
          <w:szCs w:val="24"/>
        </w:rPr>
        <w:t xml:space="preserve">We </w:t>
      </w:r>
      <w:r w:rsidR="00DD77A7">
        <w:rPr>
          <w:rFonts w:asciiTheme="majorBidi" w:eastAsiaTheme="majorBidi" w:hAnsiTheme="majorBidi" w:cstheme="majorBidi"/>
          <w:sz w:val="24"/>
          <w:szCs w:val="24"/>
        </w:rPr>
        <w:t>trust</w:t>
      </w:r>
      <w:r w:rsidR="00DD77A7" w:rsidRPr="737D3903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Pr="737D3903">
        <w:rPr>
          <w:rFonts w:asciiTheme="majorBidi" w:eastAsiaTheme="majorBidi" w:hAnsiTheme="majorBidi" w:cstheme="majorBidi"/>
          <w:sz w:val="24"/>
          <w:szCs w:val="24"/>
        </w:rPr>
        <w:t xml:space="preserve">that </w:t>
      </w:r>
      <w:r w:rsidR="00A52944">
        <w:rPr>
          <w:rFonts w:asciiTheme="majorBidi" w:eastAsiaTheme="majorBidi" w:hAnsiTheme="majorBidi" w:cstheme="majorBidi"/>
          <w:sz w:val="24"/>
          <w:szCs w:val="24"/>
        </w:rPr>
        <w:t xml:space="preserve">you will find </w:t>
      </w:r>
      <w:r w:rsidR="00A52944" w:rsidRPr="737D3903">
        <w:rPr>
          <w:rFonts w:asciiTheme="majorBidi" w:eastAsiaTheme="majorBidi" w:hAnsiTheme="majorBidi" w:cstheme="majorBidi"/>
          <w:sz w:val="24"/>
          <w:szCs w:val="24"/>
        </w:rPr>
        <w:t>th</w:t>
      </w:r>
      <w:r w:rsidR="00A52944">
        <w:rPr>
          <w:rFonts w:asciiTheme="majorBidi" w:eastAsiaTheme="majorBidi" w:hAnsiTheme="majorBidi" w:cstheme="majorBidi"/>
          <w:sz w:val="24"/>
          <w:szCs w:val="24"/>
        </w:rPr>
        <w:t>at</w:t>
      </w:r>
      <w:r w:rsidR="00A52944" w:rsidRPr="737D3903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="00A52944">
        <w:rPr>
          <w:rFonts w:asciiTheme="majorBidi" w:eastAsiaTheme="majorBidi" w:hAnsiTheme="majorBidi" w:cstheme="majorBidi"/>
          <w:sz w:val="24"/>
          <w:szCs w:val="24"/>
        </w:rPr>
        <w:t xml:space="preserve">the </w:t>
      </w:r>
      <w:r w:rsidRPr="737D3903">
        <w:rPr>
          <w:rFonts w:asciiTheme="majorBidi" w:eastAsiaTheme="majorBidi" w:hAnsiTheme="majorBidi" w:cstheme="majorBidi"/>
          <w:sz w:val="24"/>
          <w:szCs w:val="24"/>
        </w:rPr>
        <w:t xml:space="preserve">revised </w:t>
      </w:r>
      <w:r w:rsidR="00DD77A7">
        <w:rPr>
          <w:rFonts w:asciiTheme="majorBidi" w:eastAsiaTheme="majorBidi" w:hAnsiTheme="majorBidi" w:cstheme="majorBidi"/>
          <w:sz w:val="24"/>
          <w:szCs w:val="24"/>
        </w:rPr>
        <w:t>article</w:t>
      </w:r>
      <w:r w:rsidR="00DD77A7" w:rsidRPr="737D3903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="00A52944">
        <w:rPr>
          <w:rFonts w:asciiTheme="majorBidi" w:eastAsiaTheme="majorBidi" w:hAnsiTheme="majorBidi" w:cstheme="majorBidi"/>
          <w:sz w:val="24"/>
          <w:szCs w:val="24"/>
        </w:rPr>
        <w:t>is</w:t>
      </w:r>
      <w:r w:rsidRPr="737D3903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="00460935">
        <w:rPr>
          <w:rFonts w:asciiTheme="majorBidi" w:eastAsiaTheme="majorBidi" w:hAnsiTheme="majorBidi" w:cstheme="majorBidi"/>
          <w:sz w:val="24"/>
          <w:szCs w:val="24"/>
        </w:rPr>
        <w:t>suitable for</w:t>
      </w:r>
      <w:r w:rsidRPr="737D3903">
        <w:rPr>
          <w:rFonts w:asciiTheme="majorBidi" w:eastAsiaTheme="majorBidi" w:hAnsiTheme="majorBidi" w:cstheme="majorBidi"/>
          <w:sz w:val="24"/>
          <w:szCs w:val="24"/>
        </w:rPr>
        <w:t xml:space="preserve"> publication in </w:t>
      </w:r>
      <w:r w:rsidR="006015F1">
        <w:rPr>
          <w:rFonts w:asciiTheme="majorBidi" w:eastAsiaTheme="majorBidi" w:hAnsiTheme="majorBidi" w:cstheme="majorBidi"/>
          <w:sz w:val="24"/>
          <w:szCs w:val="24"/>
        </w:rPr>
        <w:t xml:space="preserve">the </w:t>
      </w:r>
      <w:r w:rsidR="006015F1" w:rsidRPr="006015F1">
        <w:rPr>
          <w:rFonts w:asciiTheme="majorBidi" w:eastAsiaTheme="majorBidi" w:hAnsiTheme="majorBidi" w:cstheme="majorBidi"/>
          <w:i/>
          <w:iCs/>
          <w:sz w:val="24"/>
          <w:szCs w:val="24"/>
          <w:lang w:val="en-IL"/>
        </w:rPr>
        <w:t>Journal of Child Sexual Abuse </w:t>
      </w:r>
    </w:p>
    <w:p w14:paraId="66499AF4" w14:textId="77777777" w:rsidR="00A52944" w:rsidRDefault="00A52944" w:rsidP="00DD77A7">
      <w:pPr>
        <w:rPr>
          <w:rFonts w:asciiTheme="majorBidi" w:hAnsiTheme="majorBidi" w:cstheme="majorBidi"/>
          <w:sz w:val="24"/>
          <w:szCs w:val="24"/>
        </w:rPr>
      </w:pPr>
    </w:p>
    <w:p w14:paraId="0076EEA3" w14:textId="05854F8E" w:rsidR="00021DBF" w:rsidRDefault="00021DBF" w:rsidP="00DD77A7">
      <w:pPr>
        <w:rPr>
          <w:rFonts w:asciiTheme="majorBidi" w:hAnsiTheme="majorBidi" w:cs="Times New Roman"/>
          <w:sz w:val="24"/>
          <w:szCs w:val="24"/>
        </w:rPr>
      </w:pPr>
      <w:r w:rsidRPr="00021DBF">
        <w:rPr>
          <w:rFonts w:asciiTheme="majorBidi" w:hAnsiTheme="majorBidi" w:cstheme="majorBidi"/>
          <w:sz w:val="24"/>
          <w:szCs w:val="24"/>
        </w:rPr>
        <w:t>Yours sincerely</w:t>
      </w:r>
      <w:r w:rsidRPr="00021DBF">
        <w:rPr>
          <w:rFonts w:asciiTheme="majorBidi" w:hAnsiTheme="majorBidi" w:cs="Times New Roman"/>
          <w:sz w:val="24"/>
          <w:szCs w:val="24"/>
          <w:rtl/>
        </w:rPr>
        <w:t>,</w:t>
      </w:r>
    </w:p>
    <w:p w14:paraId="18A3B8B5" w14:textId="77777777" w:rsidR="00460935" w:rsidRPr="00021DBF" w:rsidRDefault="00460935" w:rsidP="00DD77A7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4111"/>
      </w:tblGrid>
      <w:tr w:rsidR="00DD77A7" w14:paraId="501A023C" w14:textId="77777777" w:rsidTr="00AC6524">
        <w:tc>
          <w:tcPr>
            <w:tcW w:w="4106" w:type="dxa"/>
          </w:tcPr>
          <w:p w14:paraId="0BABB6C1" w14:textId="77777777" w:rsidR="00334B51" w:rsidRPr="00334B51" w:rsidRDefault="00334B51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4B51">
              <w:rPr>
                <w:rFonts w:asciiTheme="majorBidi" w:hAnsiTheme="majorBidi" w:cstheme="majorBidi"/>
                <w:sz w:val="24"/>
                <w:szCs w:val="24"/>
              </w:rPr>
              <w:t xml:space="preserve">Uri </w:t>
            </w:r>
            <w:proofErr w:type="spellStart"/>
            <w:r w:rsidRPr="00334B51">
              <w:rPr>
                <w:rFonts w:asciiTheme="majorBidi" w:hAnsiTheme="majorBidi" w:cstheme="majorBidi"/>
                <w:sz w:val="24"/>
                <w:szCs w:val="24"/>
              </w:rPr>
              <w:t>Balla</w:t>
            </w:r>
            <w:proofErr w:type="spellEnd"/>
            <w:r w:rsidRPr="00334B51">
              <w:rPr>
                <w:rFonts w:asciiTheme="majorBidi" w:hAnsiTheme="majorBidi" w:cstheme="majorBidi"/>
                <w:sz w:val="24"/>
                <w:szCs w:val="24"/>
              </w:rPr>
              <w:t>, MD</w:t>
            </w:r>
          </w:p>
          <w:p w14:paraId="558EC1EF" w14:textId="77777777" w:rsidR="00334B51" w:rsidRPr="00334B51" w:rsidRDefault="00334B51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4B51">
              <w:rPr>
                <w:rFonts w:asciiTheme="majorBidi" w:hAnsiTheme="majorBidi" w:cstheme="majorBidi"/>
                <w:sz w:val="24"/>
                <w:szCs w:val="24"/>
              </w:rPr>
              <w:t>Pediatric Emergency Medicine Unit,</w:t>
            </w:r>
          </w:p>
          <w:p w14:paraId="60B2D406" w14:textId="77777777" w:rsidR="00334B51" w:rsidRPr="00334B51" w:rsidRDefault="00334B51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4B51">
              <w:rPr>
                <w:rFonts w:asciiTheme="majorBidi" w:hAnsiTheme="majorBidi" w:cstheme="majorBidi"/>
                <w:sz w:val="24"/>
                <w:szCs w:val="24"/>
              </w:rPr>
              <w:t>Kaplan Medical Center, Rehovot, Israel.</w:t>
            </w:r>
          </w:p>
          <w:p w14:paraId="555C70CA" w14:textId="5856205A" w:rsidR="00AC6524" w:rsidRDefault="00334B51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4B51">
              <w:rPr>
                <w:rFonts w:asciiTheme="majorBidi" w:hAnsiTheme="majorBidi" w:cstheme="majorBidi"/>
                <w:sz w:val="24"/>
                <w:szCs w:val="24"/>
              </w:rPr>
              <w:t xml:space="preserve">uriballa@gmail.com </w:t>
            </w:r>
          </w:p>
          <w:p w14:paraId="401BFEB6" w14:textId="77777777" w:rsidR="00DD77A7" w:rsidRDefault="00DD77A7" w:rsidP="00DD77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07612A" w14:textId="77777777" w:rsidR="00DD77A7" w:rsidRDefault="00DD77A7" w:rsidP="00DD77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317E57" w14:textId="77777777" w:rsidR="00AC6524" w:rsidRPr="002A554C" w:rsidRDefault="00AC6524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David Israeli, MD</w:t>
            </w:r>
          </w:p>
          <w:p w14:paraId="11C8CC4A" w14:textId="27951099" w:rsidR="00AC6524" w:rsidRPr="002A554C" w:rsidRDefault="00AC6524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Psychiatric Department</w:t>
            </w:r>
            <w:r w:rsidR="00460935">
              <w:rPr>
                <w:rFonts w:asciiTheme="majorBidi" w:hAnsiTheme="majorBidi" w:cs="Times New Roman"/>
                <w:sz w:val="24"/>
                <w:szCs w:val="24"/>
              </w:rPr>
              <w:t>,</w:t>
            </w:r>
          </w:p>
          <w:p w14:paraId="5F51EFF3" w14:textId="77777777" w:rsidR="00AC6524" w:rsidRPr="002A554C" w:rsidRDefault="00AC6524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Kaplan Medical Center, Rehovot, Israel</w:t>
            </w:r>
            <w:r w:rsidRPr="002A554C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</w:p>
          <w:p w14:paraId="656F188A" w14:textId="77777777" w:rsidR="00AC6524" w:rsidRPr="002A554C" w:rsidRDefault="00AC6524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david.israeli4@gmail.com</w:t>
            </w:r>
          </w:p>
          <w:p w14:paraId="6F2741F3" w14:textId="77777777" w:rsidR="00DD77A7" w:rsidRDefault="00DD77A7" w:rsidP="00DD77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77A7" w14:paraId="66C8537D" w14:textId="77777777" w:rsidTr="00AC6524">
        <w:tc>
          <w:tcPr>
            <w:tcW w:w="4106" w:type="dxa"/>
          </w:tcPr>
          <w:p w14:paraId="568D534C" w14:textId="54526081" w:rsidR="00AC6524" w:rsidRPr="002A554C" w:rsidRDefault="00AC6524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Rachel Lev-Wiesel, PhD</w:t>
            </w:r>
          </w:p>
          <w:p w14:paraId="06C165E0" w14:textId="77777777" w:rsidR="00AC6524" w:rsidRPr="002A554C" w:rsidRDefault="00AC6524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The Emili Sagol Creative Arts Therapy Research Center</w:t>
            </w:r>
            <w:r w:rsidRPr="002A554C">
              <w:rPr>
                <w:rFonts w:asciiTheme="majorBidi" w:hAnsiTheme="majorBidi" w:cs="Times New Roman"/>
                <w:sz w:val="24"/>
                <w:szCs w:val="24"/>
                <w:rtl/>
              </w:rPr>
              <w:t>,</w:t>
            </w:r>
          </w:p>
          <w:p w14:paraId="446DFEFE" w14:textId="2AF99A8B" w:rsidR="00AC6524" w:rsidRPr="002A554C" w:rsidRDefault="00AC6524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Graduate School of Creative Arts Therapies</w:t>
            </w:r>
            <w:r w:rsidRPr="002A554C">
              <w:rPr>
                <w:rFonts w:asciiTheme="majorBidi" w:hAnsiTheme="majorBidi" w:cs="Times New Roman"/>
                <w:sz w:val="24"/>
                <w:szCs w:val="24"/>
                <w:rtl/>
              </w:rPr>
              <w:t>,</w:t>
            </w:r>
          </w:p>
          <w:p w14:paraId="4ADC2E17" w14:textId="44AA82F7" w:rsidR="00AC6524" w:rsidRPr="002A554C" w:rsidRDefault="00AC6524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University of Haifa, Israel</w:t>
            </w:r>
            <w:r w:rsidRPr="002A554C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</w:p>
          <w:p w14:paraId="0955A1B4" w14:textId="044943F3" w:rsidR="00A52944" w:rsidRDefault="00396FDD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7" w:history="1">
              <w:r w:rsidR="00A52944" w:rsidRPr="005D3AB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rlev@univ.haifa.ac.il</w:t>
              </w:r>
            </w:hyperlink>
          </w:p>
          <w:p w14:paraId="10D4947D" w14:textId="30FA31CF" w:rsidR="00DD77A7" w:rsidRDefault="00A52944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1DBF">
              <w:rPr>
                <w:rFonts w:asciiTheme="majorBidi" w:hAnsiTheme="majorBidi" w:cstheme="majorBidi"/>
                <w:sz w:val="24"/>
                <w:szCs w:val="24"/>
              </w:rPr>
              <w:t>(Corresponding Author)</w:t>
            </w:r>
          </w:p>
        </w:tc>
        <w:tc>
          <w:tcPr>
            <w:tcW w:w="425" w:type="dxa"/>
          </w:tcPr>
          <w:p w14:paraId="465126F9" w14:textId="77777777" w:rsidR="00DD77A7" w:rsidRDefault="00DD77A7" w:rsidP="00DD77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A4EC67" w14:textId="77777777" w:rsidR="00334B51" w:rsidRPr="00021DBF" w:rsidRDefault="00334B51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1DBF">
              <w:rPr>
                <w:rFonts w:asciiTheme="majorBidi" w:hAnsiTheme="majorBidi" w:cstheme="majorBidi"/>
                <w:sz w:val="24"/>
                <w:szCs w:val="24"/>
              </w:rPr>
              <w:t>Shir Daphna-Tekoah, Ph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  <w:p w14:paraId="650E09C0" w14:textId="77777777" w:rsidR="00334B51" w:rsidRPr="00021DBF" w:rsidRDefault="00334B51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1DBF">
              <w:rPr>
                <w:rFonts w:asciiTheme="majorBidi" w:hAnsiTheme="majorBidi" w:cstheme="majorBidi"/>
                <w:sz w:val="24"/>
                <w:szCs w:val="24"/>
              </w:rPr>
              <w:t>Ashkelon Academic College, Israel</w:t>
            </w:r>
          </w:p>
          <w:p w14:paraId="6698FEE3" w14:textId="77777777" w:rsidR="00334B51" w:rsidRPr="00021DBF" w:rsidRDefault="00334B51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1DBF">
              <w:rPr>
                <w:rFonts w:asciiTheme="majorBidi" w:hAnsiTheme="majorBidi" w:cstheme="majorBidi"/>
                <w:sz w:val="24"/>
                <w:szCs w:val="24"/>
              </w:rPr>
              <w:t>Shir.dt@gmail.com</w:t>
            </w:r>
          </w:p>
          <w:p w14:paraId="3250F4B3" w14:textId="77777777" w:rsidR="00DD77A7" w:rsidRDefault="00DD77A7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15F1" w14:paraId="20D93406" w14:textId="77777777" w:rsidTr="00AC6524">
        <w:tc>
          <w:tcPr>
            <w:tcW w:w="4106" w:type="dxa"/>
          </w:tcPr>
          <w:p w14:paraId="308D22B3" w14:textId="77777777" w:rsidR="00A52944" w:rsidRDefault="006015F1" w:rsidP="00A5294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015F1">
              <w:rPr>
                <w:rFonts w:asciiTheme="majorBidi" w:hAnsiTheme="majorBidi" w:cstheme="majorBidi"/>
                <w:sz w:val="24"/>
                <w:szCs w:val="24"/>
              </w:rPr>
              <w:t>Atreyee</w:t>
            </w:r>
            <w:proofErr w:type="spellEnd"/>
            <w:r w:rsidRPr="006015F1">
              <w:rPr>
                <w:rFonts w:asciiTheme="majorBidi" w:hAnsiTheme="majorBidi" w:cstheme="majorBidi"/>
                <w:sz w:val="24"/>
                <w:szCs w:val="24"/>
              </w:rPr>
              <w:t xml:space="preserve"> Bhattacharyya</w:t>
            </w:r>
          </w:p>
          <w:p w14:paraId="0A29832B" w14:textId="35A25B16" w:rsidR="006015F1" w:rsidRPr="006015F1" w:rsidRDefault="006015F1" w:rsidP="00A52944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University of Haifa, Israel</w:t>
            </w:r>
          </w:p>
        </w:tc>
        <w:tc>
          <w:tcPr>
            <w:tcW w:w="425" w:type="dxa"/>
          </w:tcPr>
          <w:p w14:paraId="7599AF82" w14:textId="77777777" w:rsidR="006015F1" w:rsidRDefault="006015F1" w:rsidP="00DD77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EEF27C" w14:textId="77777777" w:rsidR="006015F1" w:rsidRPr="00021DBF" w:rsidRDefault="006015F1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A37501D" w14:textId="77777777" w:rsidR="004E0FAA" w:rsidRDefault="004E0FAA" w:rsidP="00DD77A7">
      <w:pPr>
        <w:rPr>
          <w:rFonts w:asciiTheme="majorBidi" w:hAnsiTheme="majorBidi" w:cstheme="majorBidi"/>
          <w:sz w:val="24"/>
          <w:szCs w:val="24"/>
        </w:rPr>
      </w:pPr>
    </w:p>
    <w:p w14:paraId="3656B9AB" w14:textId="0A0F2F93" w:rsidR="005806BA" w:rsidRPr="00A52944" w:rsidRDefault="005806BA" w:rsidP="00A52944">
      <w:pPr>
        <w:rPr>
          <w:rFonts w:asciiTheme="majorBidi" w:hAnsiTheme="majorBidi" w:cstheme="majorBidi"/>
          <w:sz w:val="24"/>
          <w:szCs w:val="24"/>
        </w:rPr>
      </w:pPr>
    </w:p>
    <w:sectPr w:rsidR="005806BA" w:rsidRPr="00A52944" w:rsidSect="004F12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3E1F"/>
    <w:multiLevelType w:val="hybridMultilevel"/>
    <w:tmpl w:val="E8443A62"/>
    <w:lvl w:ilvl="0" w:tplc="0409000F">
      <w:start w:val="1"/>
      <w:numFmt w:val="decimal"/>
      <w:lvlText w:val="%1."/>
      <w:lvlJc w:val="left"/>
      <w:pPr>
        <w:ind w:left="2224" w:hanging="360"/>
      </w:pPr>
    </w:lvl>
    <w:lvl w:ilvl="1" w:tplc="04090019" w:tentative="1">
      <w:start w:val="1"/>
      <w:numFmt w:val="lowerLetter"/>
      <w:lvlText w:val="%2."/>
      <w:lvlJc w:val="left"/>
      <w:pPr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" w15:restartNumberingAfterBreak="0">
    <w:nsid w:val="0E8B2813"/>
    <w:multiLevelType w:val="hybridMultilevel"/>
    <w:tmpl w:val="45903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51E0"/>
    <w:multiLevelType w:val="hybridMultilevel"/>
    <w:tmpl w:val="9EE4FDFE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15825E06"/>
    <w:multiLevelType w:val="hybridMultilevel"/>
    <w:tmpl w:val="B3C64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7C41"/>
    <w:multiLevelType w:val="hybridMultilevel"/>
    <w:tmpl w:val="0298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71AFA"/>
    <w:multiLevelType w:val="hybridMultilevel"/>
    <w:tmpl w:val="206AC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B7989"/>
    <w:multiLevelType w:val="hybridMultilevel"/>
    <w:tmpl w:val="974A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725BD"/>
    <w:multiLevelType w:val="hybridMultilevel"/>
    <w:tmpl w:val="DB82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46BE4"/>
    <w:multiLevelType w:val="hybridMultilevel"/>
    <w:tmpl w:val="AD82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269D4"/>
    <w:multiLevelType w:val="hybridMultilevel"/>
    <w:tmpl w:val="4DC4AF8A"/>
    <w:lvl w:ilvl="0" w:tplc="0409000F">
      <w:start w:val="1"/>
      <w:numFmt w:val="decimal"/>
      <w:lvlText w:val="%1."/>
      <w:lvlJc w:val="left"/>
      <w:pPr>
        <w:ind w:left="1504" w:hanging="360"/>
      </w:p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0" w15:restartNumberingAfterBreak="0">
    <w:nsid w:val="52E31A14"/>
    <w:multiLevelType w:val="hybridMultilevel"/>
    <w:tmpl w:val="5772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224F6"/>
    <w:multiLevelType w:val="hybridMultilevel"/>
    <w:tmpl w:val="5F6E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17822"/>
    <w:multiLevelType w:val="hybridMultilevel"/>
    <w:tmpl w:val="F5A6A420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4041CFE"/>
    <w:multiLevelType w:val="hybridMultilevel"/>
    <w:tmpl w:val="2FF4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I3MDAyMrY0NzO3NDZX0lEKTi0uzszPAykwtKgFADwqXfQtAAAA"/>
  </w:docVars>
  <w:rsids>
    <w:rsidRoot w:val="0033615C"/>
    <w:rsid w:val="00001333"/>
    <w:rsid w:val="00021DBF"/>
    <w:rsid w:val="00093692"/>
    <w:rsid w:val="00167D53"/>
    <w:rsid w:val="0017200A"/>
    <w:rsid w:val="001813C4"/>
    <w:rsid w:val="001853F2"/>
    <w:rsid w:val="00185C71"/>
    <w:rsid w:val="001B6574"/>
    <w:rsid w:val="001C5617"/>
    <w:rsid w:val="001E47D8"/>
    <w:rsid w:val="001E6B06"/>
    <w:rsid w:val="001F0D33"/>
    <w:rsid w:val="001F5AF5"/>
    <w:rsid w:val="002477D2"/>
    <w:rsid w:val="0027079C"/>
    <w:rsid w:val="0027156A"/>
    <w:rsid w:val="00282887"/>
    <w:rsid w:val="00283141"/>
    <w:rsid w:val="002A554C"/>
    <w:rsid w:val="002A569B"/>
    <w:rsid w:val="002C0B76"/>
    <w:rsid w:val="00334B51"/>
    <w:rsid w:val="0033615C"/>
    <w:rsid w:val="0035643A"/>
    <w:rsid w:val="0036048D"/>
    <w:rsid w:val="00367B3E"/>
    <w:rsid w:val="00392FC0"/>
    <w:rsid w:val="00396FDD"/>
    <w:rsid w:val="003A634F"/>
    <w:rsid w:val="0044138C"/>
    <w:rsid w:val="00443B96"/>
    <w:rsid w:val="00460935"/>
    <w:rsid w:val="004A5493"/>
    <w:rsid w:val="004A7FA3"/>
    <w:rsid w:val="004E0E20"/>
    <w:rsid w:val="004E0FAA"/>
    <w:rsid w:val="004E2198"/>
    <w:rsid w:val="004F127B"/>
    <w:rsid w:val="00500A87"/>
    <w:rsid w:val="00534FC7"/>
    <w:rsid w:val="00550920"/>
    <w:rsid w:val="00556214"/>
    <w:rsid w:val="00565E5D"/>
    <w:rsid w:val="00572F05"/>
    <w:rsid w:val="005749B7"/>
    <w:rsid w:val="005806BA"/>
    <w:rsid w:val="005C067E"/>
    <w:rsid w:val="005E232B"/>
    <w:rsid w:val="006015F1"/>
    <w:rsid w:val="00684571"/>
    <w:rsid w:val="006D0382"/>
    <w:rsid w:val="006D03FF"/>
    <w:rsid w:val="006D0C28"/>
    <w:rsid w:val="006F4D1C"/>
    <w:rsid w:val="00711CDB"/>
    <w:rsid w:val="0074721B"/>
    <w:rsid w:val="00776EAB"/>
    <w:rsid w:val="007860CC"/>
    <w:rsid w:val="007877AE"/>
    <w:rsid w:val="007F1E82"/>
    <w:rsid w:val="007F755A"/>
    <w:rsid w:val="00837B6B"/>
    <w:rsid w:val="00864508"/>
    <w:rsid w:val="008B06B3"/>
    <w:rsid w:val="008D7F34"/>
    <w:rsid w:val="0090604E"/>
    <w:rsid w:val="00912424"/>
    <w:rsid w:val="00930DBC"/>
    <w:rsid w:val="009854E0"/>
    <w:rsid w:val="00A00706"/>
    <w:rsid w:val="00A033DA"/>
    <w:rsid w:val="00A23D28"/>
    <w:rsid w:val="00A34F2F"/>
    <w:rsid w:val="00A52944"/>
    <w:rsid w:val="00A95A3C"/>
    <w:rsid w:val="00AC10F2"/>
    <w:rsid w:val="00AC6524"/>
    <w:rsid w:val="00AC72E3"/>
    <w:rsid w:val="00AF45CD"/>
    <w:rsid w:val="00AF53E6"/>
    <w:rsid w:val="00B1299E"/>
    <w:rsid w:val="00B36EEA"/>
    <w:rsid w:val="00B63F09"/>
    <w:rsid w:val="00B749E9"/>
    <w:rsid w:val="00BE0806"/>
    <w:rsid w:val="00C04015"/>
    <w:rsid w:val="00C53BF5"/>
    <w:rsid w:val="00CD5D23"/>
    <w:rsid w:val="00D02973"/>
    <w:rsid w:val="00D2233A"/>
    <w:rsid w:val="00D23EE3"/>
    <w:rsid w:val="00D56498"/>
    <w:rsid w:val="00D809AC"/>
    <w:rsid w:val="00D83488"/>
    <w:rsid w:val="00D83545"/>
    <w:rsid w:val="00DB2CF5"/>
    <w:rsid w:val="00DD0A20"/>
    <w:rsid w:val="00DD77A7"/>
    <w:rsid w:val="00DE0B24"/>
    <w:rsid w:val="00E05D01"/>
    <w:rsid w:val="00E334B4"/>
    <w:rsid w:val="00E363D5"/>
    <w:rsid w:val="00E569DC"/>
    <w:rsid w:val="00E57695"/>
    <w:rsid w:val="00EA306C"/>
    <w:rsid w:val="00EC25CD"/>
    <w:rsid w:val="00EC412B"/>
    <w:rsid w:val="00F20268"/>
    <w:rsid w:val="00F23422"/>
    <w:rsid w:val="00F4127A"/>
    <w:rsid w:val="00F70712"/>
    <w:rsid w:val="00FA4B1A"/>
    <w:rsid w:val="00FB5D29"/>
    <w:rsid w:val="00FD5576"/>
    <w:rsid w:val="737D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3F87"/>
  <w15:docId w15:val="{AB32B0A2-7086-4BB0-8701-CB340702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7A7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e">
    <w:name w:val="cite"/>
    <w:basedOn w:val="DefaultParagraphFont"/>
    <w:rsid w:val="004A7FA3"/>
  </w:style>
  <w:style w:type="paragraph" w:styleId="ListParagraph">
    <w:name w:val="List Paragraph"/>
    <w:basedOn w:val="Normal"/>
    <w:uiPriority w:val="34"/>
    <w:qFormat/>
    <w:rsid w:val="00021DBF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DD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5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6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5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52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524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15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5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2944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lev@univ.haifa.ac.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urnals@ivatcenter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759E-C218-48B4-BC10-79E38FD5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Clalit Health Services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</cp:lastModifiedBy>
  <cp:revision>2</cp:revision>
  <dcterms:created xsi:type="dcterms:W3CDTF">2022-10-12T06:18:00Z</dcterms:created>
  <dcterms:modified xsi:type="dcterms:W3CDTF">2022-10-12T06:18:00Z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4e517e7438ec80a0675fdab96687de46eb79bdb26c35b69eae460542e5aaedec</vt:lpwstr>
  </property>
</Properties>
</file>