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22A69" w14:textId="52C6C350" w:rsidR="00C2648F" w:rsidRPr="002F59A7" w:rsidRDefault="006F7F1D" w:rsidP="00CA6F42">
      <w:pPr>
        <w:spacing w:after="0" w:line="480" w:lineRule="auto"/>
        <w:jc w:val="center"/>
        <w:rPr>
          <w:rFonts w:asciiTheme="majorBidi" w:hAnsiTheme="majorBidi" w:cstheme="majorBidi"/>
          <w:b/>
          <w:bCs/>
          <w:sz w:val="24"/>
          <w:szCs w:val="24"/>
        </w:rPr>
      </w:pPr>
      <w:bookmarkStart w:id="0" w:name="_GoBack"/>
      <w:bookmarkEnd w:id="0"/>
      <w:r w:rsidRPr="002F59A7">
        <w:rPr>
          <w:rFonts w:asciiTheme="majorBidi" w:hAnsiTheme="majorBidi" w:cstheme="majorBidi"/>
          <w:b/>
          <w:bCs/>
          <w:sz w:val="24"/>
          <w:szCs w:val="24"/>
        </w:rPr>
        <w:t xml:space="preserve">Patient </w:t>
      </w:r>
      <w:r>
        <w:rPr>
          <w:rFonts w:asciiTheme="majorBidi" w:hAnsiTheme="majorBidi" w:cstheme="majorBidi"/>
          <w:b/>
          <w:bCs/>
          <w:sz w:val="24"/>
          <w:szCs w:val="24"/>
        </w:rPr>
        <w:t>Safety</w:t>
      </w:r>
      <w:r w:rsidR="00553997">
        <w:rPr>
          <w:rFonts w:asciiTheme="majorBidi" w:hAnsiTheme="majorBidi" w:cstheme="majorBidi"/>
          <w:b/>
          <w:bCs/>
          <w:sz w:val="24"/>
          <w:szCs w:val="24"/>
        </w:rPr>
        <w:t xml:space="preserve"> </w:t>
      </w:r>
      <w:r w:rsidR="00C2648F" w:rsidRPr="002F59A7">
        <w:rPr>
          <w:rFonts w:asciiTheme="majorBidi" w:hAnsiTheme="majorBidi" w:cstheme="majorBidi"/>
          <w:b/>
          <w:bCs/>
          <w:sz w:val="24"/>
          <w:szCs w:val="24"/>
        </w:rPr>
        <w:t xml:space="preserve">and </w:t>
      </w:r>
      <w:r w:rsidR="00553997">
        <w:rPr>
          <w:rFonts w:asciiTheme="majorBidi" w:hAnsiTheme="majorBidi" w:cstheme="majorBidi"/>
          <w:b/>
          <w:bCs/>
          <w:sz w:val="24"/>
          <w:szCs w:val="24"/>
        </w:rPr>
        <w:t xml:space="preserve">Staff </w:t>
      </w:r>
      <w:r w:rsidR="007419C0">
        <w:rPr>
          <w:rFonts w:asciiTheme="majorBidi" w:hAnsiTheme="majorBidi" w:cstheme="majorBidi"/>
          <w:b/>
          <w:bCs/>
          <w:sz w:val="24"/>
          <w:szCs w:val="24"/>
        </w:rPr>
        <w:t>P</w:t>
      </w:r>
      <w:r w:rsidR="00C2648F" w:rsidRPr="002F59A7">
        <w:rPr>
          <w:rFonts w:asciiTheme="majorBidi" w:hAnsiTheme="majorBidi" w:cstheme="majorBidi"/>
          <w:b/>
          <w:bCs/>
          <w:sz w:val="24"/>
          <w:szCs w:val="24"/>
        </w:rPr>
        <w:t xml:space="preserve">sychological </w:t>
      </w:r>
      <w:r w:rsidR="007419C0">
        <w:rPr>
          <w:rFonts w:asciiTheme="majorBidi" w:hAnsiTheme="majorBidi" w:cstheme="majorBidi"/>
          <w:b/>
          <w:bCs/>
          <w:sz w:val="24"/>
          <w:szCs w:val="24"/>
        </w:rPr>
        <w:t>S</w:t>
      </w:r>
      <w:r w:rsidR="00C2648F" w:rsidRPr="002F59A7">
        <w:rPr>
          <w:rFonts w:asciiTheme="majorBidi" w:hAnsiTheme="majorBidi" w:cstheme="majorBidi"/>
          <w:b/>
          <w:bCs/>
          <w:sz w:val="24"/>
          <w:szCs w:val="24"/>
        </w:rPr>
        <w:t xml:space="preserve">afety: </w:t>
      </w:r>
      <w:r w:rsidR="007419C0">
        <w:rPr>
          <w:rFonts w:asciiTheme="majorBidi" w:hAnsiTheme="majorBidi" w:cstheme="majorBidi"/>
          <w:b/>
          <w:bCs/>
          <w:sz w:val="24"/>
          <w:szCs w:val="24"/>
        </w:rPr>
        <w:t>A</w:t>
      </w:r>
      <w:r w:rsidR="00A8540F" w:rsidRPr="002F59A7">
        <w:rPr>
          <w:rFonts w:asciiTheme="majorBidi" w:hAnsiTheme="majorBidi" w:cstheme="majorBidi"/>
          <w:b/>
          <w:bCs/>
          <w:sz w:val="24"/>
          <w:szCs w:val="24"/>
        </w:rPr>
        <w:t xml:space="preserve"> </w:t>
      </w:r>
      <w:r w:rsidR="007419C0">
        <w:rPr>
          <w:rFonts w:asciiTheme="majorBidi" w:hAnsiTheme="majorBidi" w:cstheme="majorBidi"/>
          <w:b/>
          <w:bCs/>
          <w:sz w:val="24"/>
          <w:szCs w:val="24"/>
        </w:rPr>
        <w:t>M</w:t>
      </w:r>
      <w:r w:rsidR="00C2648F" w:rsidRPr="002F59A7">
        <w:rPr>
          <w:rFonts w:asciiTheme="majorBidi" w:hAnsiTheme="majorBidi" w:cstheme="majorBidi"/>
          <w:b/>
          <w:bCs/>
          <w:sz w:val="24"/>
          <w:szCs w:val="24"/>
        </w:rPr>
        <w:t xml:space="preserve">ixed </w:t>
      </w:r>
      <w:r w:rsidR="007419C0">
        <w:rPr>
          <w:rFonts w:asciiTheme="majorBidi" w:hAnsiTheme="majorBidi" w:cstheme="majorBidi"/>
          <w:b/>
          <w:bCs/>
          <w:sz w:val="24"/>
          <w:szCs w:val="24"/>
        </w:rPr>
        <w:t>M</w:t>
      </w:r>
      <w:r w:rsidR="00C2648F" w:rsidRPr="002F59A7">
        <w:rPr>
          <w:rFonts w:asciiTheme="majorBidi" w:hAnsiTheme="majorBidi" w:cstheme="majorBidi"/>
          <w:b/>
          <w:bCs/>
          <w:sz w:val="24"/>
          <w:szCs w:val="24"/>
        </w:rPr>
        <w:t xml:space="preserve">ethods </w:t>
      </w:r>
      <w:r w:rsidR="007419C0">
        <w:rPr>
          <w:rFonts w:asciiTheme="majorBidi" w:hAnsiTheme="majorBidi" w:cstheme="majorBidi"/>
          <w:b/>
          <w:bCs/>
          <w:sz w:val="24"/>
          <w:szCs w:val="24"/>
        </w:rPr>
        <w:t>S</w:t>
      </w:r>
      <w:r w:rsidR="00C2648F" w:rsidRPr="002F59A7">
        <w:rPr>
          <w:rFonts w:asciiTheme="majorBidi" w:hAnsiTheme="majorBidi" w:cstheme="majorBidi"/>
          <w:b/>
          <w:bCs/>
          <w:sz w:val="24"/>
          <w:szCs w:val="24"/>
        </w:rPr>
        <w:t xml:space="preserve">tudy on </w:t>
      </w:r>
      <w:r w:rsidR="007419C0">
        <w:rPr>
          <w:rFonts w:asciiTheme="majorBidi" w:hAnsiTheme="majorBidi" w:cstheme="majorBidi"/>
          <w:b/>
          <w:bCs/>
          <w:sz w:val="24"/>
          <w:szCs w:val="24"/>
        </w:rPr>
        <w:t>A</w:t>
      </w:r>
      <w:r w:rsidR="00C2648F" w:rsidRPr="002F59A7">
        <w:rPr>
          <w:rFonts w:asciiTheme="majorBidi" w:hAnsiTheme="majorBidi" w:cstheme="majorBidi"/>
          <w:b/>
          <w:bCs/>
          <w:sz w:val="24"/>
          <w:szCs w:val="24"/>
        </w:rPr>
        <w:t xml:space="preserve">spects of </w:t>
      </w:r>
      <w:r w:rsidR="007419C0">
        <w:rPr>
          <w:rFonts w:asciiTheme="majorBidi" w:hAnsiTheme="majorBidi" w:cstheme="majorBidi"/>
          <w:b/>
          <w:bCs/>
          <w:sz w:val="24"/>
          <w:szCs w:val="24"/>
        </w:rPr>
        <w:t>T</w:t>
      </w:r>
      <w:r w:rsidR="00C2648F" w:rsidRPr="002F59A7">
        <w:rPr>
          <w:rFonts w:asciiTheme="majorBidi" w:hAnsiTheme="majorBidi" w:cstheme="majorBidi"/>
          <w:b/>
          <w:bCs/>
          <w:sz w:val="24"/>
          <w:szCs w:val="24"/>
        </w:rPr>
        <w:t xml:space="preserve">eamwork in the </w:t>
      </w:r>
      <w:r w:rsidR="007419C0">
        <w:rPr>
          <w:rFonts w:asciiTheme="majorBidi" w:hAnsiTheme="majorBidi" w:cstheme="majorBidi"/>
          <w:b/>
          <w:bCs/>
          <w:sz w:val="24"/>
          <w:szCs w:val="24"/>
        </w:rPr>
        <w:t>O</w:t>
      </w:r>
      <w:r w:rsidR="00C2648F" w:rsidRPr="002F59A7">
        <w:rPr>
          <w:rFonts w:asciiTheme="majorBidi" w:hAnsiTheme="majorBidi" w:cstheme="majorBidi"/>
          <w:b/>
          <w:bCs/>
          <w:sz w:val="24"/>
          <w:szCs w:val="24"/>
        </w:rPr>
        <w:t xml:space="preserve">perating </w:t>
      </w:r>
      <w:r w:rsidR="007419C0">
        <w:rPr>
          <w:rFonts w:asciiTheme="majorBidi" w:hAnsiTheme="majorBidi" w:cstheme="majorBidi"/>
          <w:b/>
          <w:bCs/>
          <w:sz w:val="24"/>
          <w:szCs w:val="24"/>
        </w:rPr>
        <w:t>R</w:t>
      </w:r>
      <w:r w:rsidR="00C2648F" w:rsidRPr="002F59A7">
        <w:rPr>
          <w:rFonts w:asciiTheme="majorBidi" w:hAnsiTheme="majorBidi" w:cstheme="majorBidi"/>
          <w:b/>
          <w:bCs/>
          <w:sz w:val="24"/>
          <w:szCs w:val="24"/>
        </w:rPr>
        <w:t>oom</w:t>
      </w:r>
    </w:p>
    <w:p w14:paraId="1471CFBF" w14:textId="77777777" w:rsidR="009E3D6D" w:rsidRPr="002F59A7" w:rsidRDefault="009E3D6D" w:rsidP="002676A9">
      <w:pPr>
        <w:spacing w:after="0" w:line="480" w:lineRule="auto"/>
        <w:jc w:val="center"/>
        <w:rPr>
          <w:rFonts w:asciiTheme="majorBidi" w:hAnsiTheme="majorBidi" w:cstheme="majorBidi"/>
          <w:sz w:val="24"/>
          <w:szCs w:val="24"/>
        </w:rPr>
      </w:pPr>
      <w:r w:rsidRPr="002F59A7">
        <w:rPr>
          <w:rFonts w:asciiTheme="majorBidi" w:hAnsiTheme="majorBidi" w:cstheme="majorBidi"/>
          <w:sz w:val="24"/>
          <w:szCs w:val="24"/>
        </w:rPr>
        <w:t>Dana Arad, MSN,</w:t>
      </w:r>
      <w:r w:rsidRPr="002F59A7">
        <w:rPr>
          <w:rFonts w:asciiTheme="majorBidi" w:hAnsiTheme="majorBidi" w:cstheme="majorBidi"/>
          <w:sz w:val="24"/>
          <w:szCs w:val="24"/>
          <w:vertAlign w:val="superscript"/>
        </w:rPr>
        <w:t>1,2*</w:t>
      </w:r>
      <w:r w:rsidRPr="002F59A7">
        <w:rPr>
          <w:rFonts w:asciiTheme="majorBidi" w:hAnsiTheme="majorBidi" w:cstheme="majorBidi"/>
          <w:sz w:val="24"/>
          <w:szCs w:val="24"/>
        </w:rPr>
        <w:t xml:space="preserve"> Adi Finkelstein, PhD,</w:t>
      </w:r>
      <w:r w:rsidRPr="002F59A7">
        <w:rPr>
          <w:rFonts w:asciiTheme="majorBidi" w:hAnsiTheme="majorBidi" w:cstheme="majorBidi"/>
          <w:sz w:val="24"/>
          <w:szCs w:val="24"/>
          <w:vertAlign w:val="superscript"/>
        </w:rPr>
        <w:t>3</w:t>
      </w:r>
      <w:r w:rsidRPr="002F59A7">
        <w:rPr>
          <w:rFonts w:asciiTheme="majorBidi" w:hAnsiTheme="majorBidi" w:cstheme="majorBidi"/>
          <w:sz w:val="24"/>
          <w:szCs w:val="24"/>
        </w:rPr>
        <w:t xml:space="preserve"> Ronen Rozenblum, PhD,</w:t>
      </w:r>
      <w:r w:rsidRPr="002F59A7">
        <w:rPr>
          <w:rFonts w:asciiTheme="majorBidi" w:hAnsiTheme="majorBidi" w:cstheme="majorBidi"/>
          <w:sz w:val="24"/>
          <w:szCs w:val="24"/>
          <w:vertAlign w:val="superscript"/>
        </w:rPr>
        <w:t>4,5</w:t>
      </w:r>
      <w:r w:rsidR="00511D76" w:rsidRPr="002F59A7">
        <w:rPr>
          <w:rFonts w:asciiTheme="majorBidi" w:hAnsiTheme="majorBidi" w:cstheme="majorBidi"/>
          <w:sz w:val="24"/>
          <w:szCs w:val="24"/>
          <w:vertAlign w:val="superscript"/>
        </w:rPr>
        <w:t>*</w:t>
      </w:r>
      <w:r w:rsidRPr="002F59A7">
        <w:rPr>
          <w:rFonts w:asciiTheme="majorBidi" w:hAnsiTheme="majorBidi" w:cstheme="majorBidi"/>
          <w:sz w:val="24"/>
          <w:szCs w:val="24"/>
        </w:rPr>
        <w:t xml:space="preserve"> Racheli Magnezi, PhD</w:t>
      </w:r>
      <w:r w:rsidRPr="002F59A7">
        <w:rPr>
          <w:rFonts w:asciiTheme="majorBidi" w:hAnsiTheme="majorBidi" w:cstheme="majorBidi"/>
          <w:sz w:val="24"/>
          <w:szCs w:val="24"/>
          <w:vertAlign w:val="superscript"/>
        </w:rPr>
        <w:t>1</w:t>
      </w:r>
    </w:p>
    <w:p w14:paraId="6D3B7E71" w14:textId="77777777" w:rsidR="00EC0C14" w:rsidRPr="002F59A7" w:rsidRDefault="00FC20E8" w:rsidP="002676A9">
      <w:pPr>
        <w:shd w:val="clear" w:color="auto" w:fill="FFFFFF"/>
        <w:spacing w:after="0" w:line="480" w:lineRule="auto"/>
        <w:textAlignment w:val="baseline"/>
        <w:rPr>
          <w:rFonts w:ascii="Times New Roman" w:eastAsia="Times New Roman" w:hAnsi="Times New Roman" w:cs="Times New Roman"/>
          <w:sz w:val="24"/>
          <w:szCs w:val="24"/>
        </w:rPr>
      </w:pPr>
      <w:r w:rsidRPr="002F59A7">
        <w:rPr>
          <w:rFonts w:ascii="Times New Roman" w:eastAsia="Times New Roman" w:hAnsi="Times New Roman" w:cs="Times New Roman"/>
          <w:sz w:val="24"/>
          <w:szCs w:val="24"/>
          <w:vertAlign w:val="superscript"/>
        </w:rPr>
        <w:t>1</w:t>
      </w:r>
      <w:r w:rsidRPr="002F59A7">
        <w:rPr>
          <w:rFonts w:ascii="Times New Roman" w:eastAsia="Times New Roman" w:hAnsi="Times New Roman" w:cs="Times New Roman"/>
          <w:sz w:val="24"/>
          <w:szCs w:val="24"/>
        </w:rPr>
        <w:t>Health System Management Department, Bar-Ilan University, Ramat Gan, Israel</w:t>
      </w:r>
    </w:p>
    <w:p w14:paraId="1E6EADC3" w14:textId="77777777" w:rsidR="00EC0C14" w:rsidRPr="002F59A7" w:rsidRDefault="00FC20E8" w:rsidP="002676A9">
      <w:pPr>
        <w:shd w:val="clear" w:color="auto" w:fill="FFFFFF"/>
        <w:spacing w:after="0" w:line="480" w:lineRule="auto"/>
        <w:textAlignment w:val="baseline"/>
        <w:rPr>
          <w:rFonts w:ascii="Times New Roman" w:eastAsia="Times New Roman" w:hAnsi="Times New Roman" w:cs="Times New Roman"/>
          <w:sz w:val="24"/>
          <w:szCs w:val="24"/>
        </w:rPr>
      </w:pPr>
      <w:r w:rsidRPr="002F59A7">
        <w:rPr>
          <w:rFonts w:ascii="Times New Roman" w:eastAsia="Times New Roman" w:hAnsi="Times New Roman" w:cs="Times New Roman"/>
          <w:sz w:val="24"/>
          <w:szCs w:val="24"/>
          <w:vertAlign w:val="superscript"/>
        </w:rPr>
        <w:t>2</w:t>
      </w:r>
      <w:r w:rsidRPr="002F59A7">
        <w:rPr>
          <w:rFonts w:ascii="Times New Roman" w:eastAsia="Times New Roman" w:hAnsi="Times New Roman" w:cs="Times New Roman"/>
          <w:sz w:val="24"/>
          <w:szCs w:val="24"/>
        </w:rPr>
        <w:t>Patient Safety Division, Ministry of Health, Jerusalem, Israel</w:t>
      </w:r>
    </w:p>
    <w:p w14:paraId="170CDD4C" w14:textId="77777777" w:rsidR="00EC0C14" w:rsidRPr="002F59A7" w:rsidRDefault="00FC20E8" w:rsidP="002676A9">
      <w:pPr>
        <w:shd w:val="clear" w:color="auto" w:fill="FFFFFF"/>
        <w:spacing w:after="0" w:line="480" w:lineRule="auto"/>
        <w:textAlignment w:val="baseline"/>
        <w:rPr>
          <w:rFonts w:ascii="Times New Roman" w:eastAsia="Times New Roman" w:hAnsi="Times New Roman" w:cs="Times New Roman"/>
          <w:sz w:val="24"/>
          <w:szCs w:val="24"/>
        </w:rPr>
      </w:pPr>
      <w:r w:rsidRPr="002F59A7">
        <w:rPr>
          <w:rFonts w:ascii="Times New Roman" w:eastAsia="Times New Roman" w:hAnsi="Times New Roman" w:cs="Times New Roman"/>
          <w:sz w:val="24"/>
          <w:szCs w:val="24"/>
          <w:vertAlign w:val="superscript"/>
        </w:rPr>
        <w:t>3</w:t>
      </w:r>
      <w:r w:rsidRPr="002F59A7">
        <w:rPr>
          <w:rFonts w:ascii="Times New Roman" w:eastAsia="Times New Roman" w:hAnsi="Times New Roman" w:cs="Times New Roman"/>
          <w:sz w:val="24"/>
          <w:szCs w:val="24"/>
        </w:rPr>
        <w:t>Department of Nursing, Jerusalem College of Technology, Jerusalem, Israel</w:t>
      </w:r>
    </w:p>
    <w:p w14:paraId="63925CB6" w14:textId="77777777" w:rsidR="00EC0C14" w:rsidRPr="002F59A7" w:rsidRDefault="00FC20E8" w:rsidP="00AB01F8">
      <w:pPr>
        <w:shd w:val="clear" w:color="auto" w:fill="FFFFFF"/>
        <w:spacing w:after="0" w:line="480" w:lineRule="auto"/>
        <w:textAlignment w:val="baseline"/>
        <w:rPr>
          <w:rFonts w:ascii="Times New Roman" w:eastAsia="Times New Roman" w:hAnsi="Times New Roman" w:cs="Times New Roman"/>
          <w:sz w:val="24"/>
          <w:szCs w:val="24"/>
        </w:rPr>
      </w:pPr>
      <w:r w:rsidRPr="002F59A7">
        <w:rPr>
          <w:rFonts w:ascii="Times New Roman" w:eastAsia="Times New Roman" w:hAnsi="Times New Roman" w:cs="Times New Roman"/>
          <w:sz w:val="24"/>
          <w:szCs w:val="24"/>
          <w:vertAlign w:val="superscript"/>
        </w:rPr>
        <w:t>4</w:t>
      </w:r>
      <w:r w:rsidRPr="002F59A7">
        <w:rPr>
          <w:rFonts w:ascii="Times New Roman" w:eastAsia="Times New Roman" w:hAnsi="Times New Roman" w:cs="Times New Roman"/>
          <w:sz w:val="24"/>
          <w:szCs w:val="24"/>
        </w:rPr>
        <w:t>Brigham and Women’s Hospital, Boston, Massachusetts</w:t>
      </w:r>
    </w:p>
    <w:p w14:paraId="00FBA37D" w14:textId="77777777" w:rsidR="00FC20E8" w:rsidRPr="002F59A7" w:rsidRDefault="00FC20E8" w:rsidP="002676A9">
      <w:pPr>
        <w:shd w:val="clear" w:color="auto" w:fill="FFFFFF"/>
        <w:spacing w:after="0" w:line="480" w:lineRule="auto"/>
        <w:textAlignment w:val="baseline"/>
        <w:rPr>
          <w:rFonts w:ascii="Times New Roman" w:eastAsia="Times New Roman" w:hAnsi="Times New Roman" w:cs="Times New Roman"/>
          <w:sz w:val="24"/>
          <w:szCs w:val="24"/>
        </w:rPr>
      </w:pPr>
      <w:r w:rsidRPr="002F59A7">
        <w:rPr>
          <w:rFonts w:ascii="Times New Roman" w:eastAsia="Times New Roman" w:hAnsi="Times New Roman" w:cs="Times New Roman"/>
          <w:sz w:val="24"/>
          <w:szCs w:val="24"/>
          <w:vertAlign w:val="superscript"/>
        </w:rPr>
        <w:t>5</w:t>
      </w:r>
      <w:r w:rsidRPr="002F59A7">
        <w:rPr>
          <w:rFonts w:ascii="Times New Roman" w:eastAsia="Times New Roman" w:hAnsi="Times New Roman" w:cs="Times New Roman"/>
          <w:sz w:val="24"/>
          <w:szCs w:val="24"/>
        </w:rPr>
        <w:t>Harvard Medical School, Boston, Massachusetts</w:t>
      </w:r>
    </w:p>
    <w:p w14:paraId="50BB9F11" w14:textId="77777777" w:rsidR="002B5C03" w:rsidRPr="002F59A7" w:rsidRDefault="002B5C03" w:rsidP="002676A9">
      <w:pPr>
        <w:spacing w:after="0" w:line="480" w:lineRule="auto"/>
        <w:rPr>
          <w:rFonts w:asciiTheme="majorBidi" w:hAnsiTheme="majorBidi" w:cstheme="majorBidi"/>
          <w:sz w:val="24"/>
          <w:szCs w:val="24"/>
        </w:rPr>
      </w:pPr>
      <w:r w:rsidRPr="002F59A7">
        <w:rPr>
          <w:rFonts w:asciiTheme="majorBidi" w:hAnsiTheme="majorBidi" w:cstheme="majorBidi"/>
          <w:sz w:val="24"/>
          <w:szCs w:val="24"/>
        </w:rPr>
        <w:t>*Equal contribution</w:t>
      </w:r>
    </w:p>
    <w:p w14:paraId="48D232E8" w14:textId="680B9213" w:rsidR="009E3D6D" w:rsidRPr="002F59A7" w:rsidRDefault="009E3D6D" w:rsidP="002676A9">
      <w:pPr>
        <w:spacing w:after="0" w:line="480" w:lineRule="auto"/>
        <w:rPr>
          <w:rFonts w:ascii="Times New Roman" w:eastAsia="Times New Roman" w:hAnsi="Times New Roman" w:cs="Times New Roman"/>
          <w:sz w:val="24"/>
          <w:szCs w:val="24"/>
        </w:rPr>
      </w:pPr>
      <w:r w:rsidRPr="002F59A7">
        <w:rPr>
          <w:rFonts w:asciiTheme="majorBidi" w:hAnsiTheme="majorBidi" w:cstheme="majorBidi"/>
          <w:b/>
          <w:bCs/>
          <w:sz w:val="24"/>
          <w:szCs w:val="24"/>
        </w:rPr>
        <w:t xml:space="preserve">Running title: </w:t>
      </w:r>
      <w:r w:rsidR="004052E9" w:rsidRPr="002F59A7">
        <w:rPr>
          <w:rFonts w:ascii="Times New Roman" w:eastAsia="Times New Roman" w:hAnsi="Times New Roman" w:cs="Times New Roman"/>
          <w:sz w:val="24"/>
          <w:szCs w:val="24"/>
        </w:rPr>
        <w:t>Analysis of aspects of teamwork in relation to patient safety in operating rooms</w:t>
      </w:r>
    </w:p>
    <w:p w14:paraId="42F7CA85" w14:textId="77777777" w:rsidR="00D02294" w:rsidRPr="002F59A7" w:rsidRDefault="009E3D6D" w:rsidP="00D02294">
      <w:pPr>
        <w:spacing w:after="0" w:line="480" w:lineRule="auto"/>
        <w:rPr>
          <w:rFonts w:asciiTheme="majorBidi" w:hAnsiTheme="majorBidi" w:cstheme="majorBidi"/>
          <w:b/>
          <w:bCs/>
          <w:sz w:val="24"/>
          <w:szCs w:val="24"/>
        </w:rPr>
      </w:pPr>
      <w:r w:rsidRPr="002F59A7">
        <w:rPr>
          <w:rFonts w:asciiTheme="majorBidi" w:hAnsiTheme="majorBidi" w:cstheme="majorBidi"/>
          <w:b/>
          <w:bCs/>
          <w:sz w:val="24"/>
          <w:szCs w:val="24"/>
        </w:rPr>
        <w:t xml:space="preserve">Corresponding author: </w:t>
      </w:r>
      <w:r w:rsidR="00723B0A" w:rsidRPr="002F59A7">
        <w:rPr>
          <w:rFonts w:ascii="Times New Roman" w:eastAsia="Times New Roman" w:hAnsi="Times New Roman" w:cs="Times New Roman"/>
          <w:sz w:val="24"/>
          <w:szCs w:val="24"/>
        </w:rPr>
        <w:t xml:space="preserve">Dana Arad, </w:t>
      </w:r>
      <w:hyperlink r:id="rId8" w:history="1">
        <w:r w:rsidR="00723B0A" w:rsidRPr="002F59A7">
          <w:rPr>
            <w:rStyle w:val="Hyperlink"/>
            <w:rFonts w:ascii="Times New Roman" w:eastAsia="Times New Roman" w:hAnsi="Times New Roman" w:cs="Times New Roman"/>
            <w:color w:val="auto"/>
            <w:sz w:val="24"/>
            <w:szCs w:val="24"/>
            <w:u w:val="none"/>
          </w:rPr>
          <w:t>danaarad@gmail.com</w:t>
        </w:r>
      </w:hyperlink>
      <w:r w:rsidR="00723B0A" w:rsidRPr="002F59A7">
        <w:rPr>
          <w:rFonts w:ascii="Times New Roman" w:eastAsia="Times New Roman" w:hAnsi="Times New Roman" w:cs="Times New Roman"/>
          <w:sz w:val="24"/>
          <w:szCs w:val="24"/>
        </w:rPr>
        <w:t xml:space="preserve"> </w:t>
      </w:r>
      <w:r w:rsidR="000C25AE">
        <w:rPr>
          <w:rFonts w:ascii="Times New Roman" w:eastAsia="Times New Roman" w:hAnsi="Times New Roman" w:cs="Times New Roman"/>
          <w:sz w:val="24"/>
          <w:szCs w:val="24"/>
        </w:rPr>
        <w:t>Phone: +972-506243928</w:t>
      </w:r>
    </w:p>
    <w:p w14:paraId="37211ACC" w14:textId="77777777" w:rsidR="009E3D6D" w:rsidRPr="002F59A7" w:rsidRDefault="009E3D6D" w:rsidP="00D02294">
      <w:pPr>
        <w:spacing w:after="0" w:line="480" w:lineRule="auto"/>
        <w:rPr>
          <w:rFonts w:asciiTheme="majorBidi" w:hAnsiTheme="majorBidi" w:cstheme="majorBidi"/>
          <w:b/>
          <w:bCs/>
          <w:sz w:val="24"/>
          <w:szCs w:val="24"/>
        </w:rPr>
      </w:pPr>
      <w:r w:rsidRPr="002F59A7">
        <w:rPr>
          <w:rFonts w:asciiTheme="majorBidi" w:hAnsiTheme="majorBidi" w:cstheme="majorBidi"/>
          <w:b/>
          <w:bCs/>
          <w:sz w:val="24"/>
          <w:szCs w:val="24"/>
        </w:rPr>
        <w:t xml:space="preserve">Keywords: </w:t>
      </w:r>
      <w:r w:rsidR="002B5C03" w:rsidRPr="002F59A7">
        <w:rPr>
          <w:rFonts w:asciiTheme="majorBidi" w:hAnsiTheme="majorBidi" w:cstheme="majorBidi"/>
          <w:sz w:val="24"/>
          <w:szCs w:val="24"/>
        </w:rPr>
        <w:t xml:space="preserve">patient </w:t>
      </w:r>
      <w:r w:rsidR="004052E9" w:rsidRPr="002F59A7">
        <w:rPr>
          <w:rFonts w:asciiTheme="majorBidi" w:hAnsiTheme="majorBidi" w:cstheme="majorBidi"/>
          <w:sz w:val="24"/>
          <w:szCs w:val="24"/>
        </w:rPr>
        <w:t>safety</w:t>
      </w:r>
      <w:r w:rsidR="00533825" w:rsidRPr="002F59A7">
        <w:rPr>
          <w:rFonts w:asciiTheme="majorBidi" w:hAnsiTheme="majorBidi" w:cstheme="majorBidi"/>
          <w:sz w:val="24"/>
          <w:szCs w:val="24"/>
        </w:rPr>
        <w:t xml:space="preserve">, </w:t>
      </w:r>
      <w:r w:rsidR="002B5C03" w:rsidRPr="002F59A7">
        <w:rPr>
          <w:rFonts w:asciiTheme="majorBidi" w:hAnsiTheme="majorBidi" w:cstheme="majorBidi"/>
          <w:sz w:val="24"/>
          <w:szCs w:val="24"/>
        </w:rPr>
        <w:t xml:space="preserve">psychological </w:t>
      </w:r>
      <w:r w:rsidR="00025074" w:rsidRPr="002F59A7">
        <w:rPr>
          <w:rFonts w:asciiTheme="majorBidi" w:hAnsiTheme="majorBidi" w:cstheme="majorBidi"/>
          <w:sz w:val="24"/>
          <w:szCs w:val="24"/>
        </w:rPr>
        <w:t xml:space="preserve">safety, </w:t>
      </w:r>
      <w:r w:rsidR="002B5C03" w:rsidRPr="002F59A7">
        <w:rPr>
          <w:rFonts w:asciiTheme="majorBidi" w:hAnsiTheme="majorBidi" w:cstheme="majorBidi"/>
          <w:sz w:val="24"/>
          <w:szCs w:val="24"/>
        </w:rPr>
        <w:t xml:space="preserve">operating </w:t>
      </w:r>
      <w:r w:rsidR="00025074" w:rsidRPr="002F59A7">
        <w:rPr>
          <w:rFonts w:asciiTheme="majorBidi" w:hAnsiTheme="majorBidi" w:cstheme="majorBidi"/>
          <w:sz w:val="24"/>
          <w:szCs w:val="24"/>
        </w:rPr>
        <w:t xml:space="preserve">room, </w:t>
      </w:r>
      <w:r w:rsidR="002B5C03" w:rsidRPr="002F59A7">
        <w:rPr>
          <w:rFonts w:asciiTheme="majorBidi" w:hAnsiTheme="majorBidi" w:cstheme="majorBidi"/>
          <w:sz w:val="24"/>
          <w:szCs w:val="24"/>
        </w:rPr>
        <w:t>teamwork</w:t>
      </w:r>
      <w:r w:rsidR="004052E9" w:rsidRPr="002F59A7">
        <w:rPr>
          <w:rFonts w:asciiTheme="majorBidi" w:hAnsiTheme="majorBidi" w:cstheme="majorBidi"/>
          <w:sz w:val="24"/>
          <w:szCs w:val="24"/>
        </w:rPr>
        <w:t xml:space="preserve">, </w:t>
      </w:r>
      <w:r w:rsidR="002B5C03" w:rsidRPr="002F59A7">
        <w:rPr>
          <w:rFonts w:asciiTheme="majorBidi" w:hAnsiTheme="majorBidi" w:cstheme="majorBidi"/>
          <w:sz w:val="24"/>
          <w:szCs w:val="24"/>
        </w:rPr>
        <w:t xml:space="preserve">safety </w:t>
      </w:r>
      <w:r w:rsidR="004052E9" w:rsidRPr="002F59A7">
        <w:rPr>
          <w:rFonts w:asciiTheme="majorBidi" w:hAnsiTheme="majorBidi" w:cstheme="majorBidi"/>
          <w:sz w:val="24"/>
          <w:szCs w:val="24"/>
        </w:rPr>
        <w:t>standards</w:t>
      </w:r>
    </w:p>
    <w:p w14:paraId="0C0DCCB8" w14:textId="2A26B735" w:rsidR="009E3D6D" w:rsidRPr="002F59A7" w:rsidRDefault="009E3D6D" w:rsidP="002676A9">
      <w:pPr>
        <w:spacing w:after="0" w:line="480" w:lineRule="auto"/>
        <w:rPr>
          <w:rFonts w:asciiTheme="majorBidi" w:hAnsiTheme="majorBidi" w:cstheme="majorBidi"/>
          <w:b/>
          <w:bCs/>
          <w:sz w:val="24"/>
          <w:szCs w:val="24"/>
        </w:rPr>
      </w:pPr>
      <w:r w:rsidRPr="002F59A7">
        <w:rPr>
          <w:rFonts w:asciiTheme="majorBidi" w:hAnsiTheme="majorBidi" w:cstheme="majorBidi"/>
          <w:b/>
          <w:bCs/>
          <w:sz w:val="24"/>
          <w:szCs w:val="24"/>
        </w:rPr>
        <w:t xml:space="preserve">Sources of support: </w:t>
      </w:r>
      <w:r w:rsidR="00E160FD" w:rsidRPr="002F59A7">
        <w:rPr>
          <w:rFonts w:asciiTheme="majorBidi" w:hAnsiTheme="majorBidi" w:cstheme="majorBidi"/>
          <w:sz w:val="23"/>
          <w:szCs w:val="23"/>
        </w:rPr>
        <w:t>Th</w:t>
      </w:r>
      <w:r w:rsidR="00E160FD">
        <w:rPr>
          <w:rFonts w:asciiTheme="majorBidi" w:hAnsiTheme="majorBidi" w:cstheme="majorBidi"/>
          <w:sz w:val="23"/>
          <w:szCs w:val="23"/>
        </w:rPr>
        <w:t>is</w:t>
      </w:r>
      <w:r w:rsidR="00E160FD" w:rsidRPr="002F59A7">
        <w:rPr>
          <w:rFonts w:asciiTheme="majorBidi" w:hAnsiTheme="majorBidi" w:cstheme="majorBidi"/>
          <w:sz w:val="23"/>
          <w:szCs w:val="23"/>
        </w:rPr>
        <w:t xml:space="preserve"> </w:t>
      </w:r>
      <w:r w:rsidR="00B3708C" w:rsidRPr="002F59A7">
        <w:rPr>
          <w:rFonts w:asciiTheme="majorBidi" w:hAnsiTheme="majorBidi" w:cstheme="majorBidi"/>
          <w:sz w:val="23"/>
          <w:szCs w:val="23"/>
        </w:rPr>
        <w:t>study was supported by a grant from the Medical Research Fund for Health Services, Jerusalem, at the Israel Ministry of Health.</w:t>
      </w:r>
    </w:p>
    <w:p w14:paraId="087362B3" w14:textId="52015851" w:rsidR="009E3D6D" w:rsidRPr="002F59A7" w:rsidRDefault="009E3D6D" w:rsidP="002676A9">
      <w:pPr>
        <w:spacing w:after="0" w:line="480" w:lineRule="auto"/>
        <w:rPr>
          <w:rFonts w:asciiTheme="majorBidi" w:hAnsiTheme="majorBidi" w:cstheme="majorBidi"/>
          <w:sz w:val="24"/>
          <w:szCs w:val="24"/>
        </w:rPr>
      </w:pPr>
      <w:r w:rsidRPr="002F59A7">
        <w:rPr>
          <w:rFonts w:asciiTheme="majorBidi" w:hAnsiTheme="majorBidi" w:cstheme="majorBidi"/>
          <w:b/>
          <w:bCs/>
          <w:sz w:val="24"/>
          <w:szCs w:val="24"/>
        </w:rPr>
        <w:t>Abstract word count:</w:t>
      </w:r>
      <w:r w:rsidRPr="002F59A7">
        <w:rPr>
          <w:rFonts w:asciiTheme="majorBidi" w:hAnsiTheme="majorBidi" w:cstheme="majorBidi"/>
          <w:sz w:val="24"/>
          <w:szCs w:val="24"/>
        </w:rPr>
        <w:t xml:space="preserve"> </w:t>
      </w:r>
      <w:r w:rsidR="00C43302" w:rsidRPr="002F59A7">
        <w:rPr>
          <w:rFonts w:asciiTheme="majorBidi" w:hAnsiTheme="majorBidi" w:cstheme="majorBidi"/>
          <w:sz w:val="24"/>
          <w:szCs w:val="24"/>
        </w:rPr>
        <w:t>2</w:t>
      </w:r>
      <w:r w:rsidR="007419C0">
        <w:rPr>
          <w:rFonts w:asciiTheme="majorBidi" w:hAnsiTheme="majorBidi" w:cstheme="majorBidi"/>
          <w:sz w:val="24"/>
          <w:szCs w:val="24"/>
        </w:rPr>
        <w:t>77</w:t>
      </w:r>
      <w:r w:rsidR="00C43302" w:rsidRPr="002F59A7">
        <w:rPr>
          <w:rFonts w:asciiTheme="majorBidi" w:hAnsiTheme="majorBidi" w:cstheme="majorBidi"/>
          <w:sz w:val="24"/>
          <w:szCs w:val="24"/>
        </w:rPr>
        <w:t xml:space="preserve"> </w:t>
      </w:r>
    </w:p>
    <w:p w14:paraId="4D9E14D0" w14:textId="643DB695" w:rsidR="009E3D6D" w:rsidRPr="002F59A7" w:rsidRDefault="009E3D6D" w:rsidP="0083458A">
      <w:pPr>
        <w:spacing w:after="0" w:line="480" w:lineRule="auto"/>
        <w:rPr>
          <w:rFonts w:asciiTheme="majorBidi" w:hAnsiTheme="majorBidi" w:cstheme="majorBidi"/>
          <w:sz w:val="24"/>
          <w:szCs w:val="24"/>
        </w:rPr>
      </w:pPr>
      <w:r w:rsidRPr="002F59A7">
        <w:rPr>
          <w:rFonts w:asciiTheme="majorBidi" w:hAnsiTheme="majorBidi" w:cstheme="majorBidi"/>
          <w:b/>
          <w:bCs/>
          <w:sz w:val="24"/>
          <w:szCs w:val="24"/>
        </w:rPr>
        <w:t>Article word count:</w:t>
      </w:r>
      <w:r w:rsidRPr="002F59A7">
        <w:rPr>
          <w:rFonts w:asciiTheme="majorBidi" w:hAnsiTheme="majorBidi" w:cstheme="majorBidi"/>
          <w:sz w:val="24"/>
          <w:szCs w:val="24"/>
        </w:rPr>
        <w:t xml:space="preserve"> </w:t>
      </w:r>
      <w:r w:rsidR="0083458A">
        <w:rPr>
          <w:rFonts w:asciiTheme="majorBidi" w:hAnsiTheme="majorBidi" w:cstheme="majorBidi" w:hint="cs"/>
          <w:sz w:val="24"/>
          <w:szCs w:val="24"/>
          <w:rtl/>
        </w:rPr>
        <w:t>4204</w:t>
      </w:r>
    </w:p>
    <w:p w14:paraId="44915AB6" w14:textId="77777777" w:rsidR="009E3D6D" w:rsidRPr="002F59A7" w:rsidRDefault="009E3D6D" w:rsidP="002676A9">
      <w:pPr>
        <w:spacing w:after="0" w:line="480" w:lineRule="auto"/>
        <w:rPr>
          <w:rFonts w:asciiTheme="majorBidi" w:hAnsiTheme="majorBidi" w:cstheme="majorBidi"/>
          <w:sz w:val="24"/>
          <w:szCs w:val="24"/>
        </w:rPr>
      </w:pPr>
      <w:r w:rsidRPr="002F59A7">
        <w:rPr>
          <w:rFonts w:asciiTheme="majorBidi" w:hAnsiTheme="majorBidi" w:cstheme="majorBidi"/>
          <w:b/>
          <w:bCs/>
          <w:sz w:val="24"/>
          <w:szCs w:val="24"/>
        </w:rPr>
        <w:t xml:space="preserve">Appendices (available online): </w:t>
      </w:r>
      <w:r w:rsidR="00366ABA" w:rsidRPr="002F59A7">
        <w:rPr>
          <w:rFonts w:asciiTheme="majorBidi" w:hAnsiTheme="majorBidi" w:cstheme="majorBidi"/>
          <w:sz w:val="24"/>
          <w:szCs w:val="24"/>
        </w:rPr>
        <w:t xml:space="preserve">2 </w:t>
      </w:r>
    </w:p>
    <w:p w14:paraId="1751C838" w14:textId="77777777" w:rsidR="009E3D6D" w:rsidRPr="002F59A7" w:rsidRDefault="009E3D6D" w:rsidP="002676A9">
      <w:pPr>
        <w:spacing w:after="0" w:line="480" w:lineRule="auto"/>
        <w:rPr>
          <w:rFonts w:asciiTheme="majorBidi" w:hAnsiTheme="majorBidi" w:cstheme="majorBidi"/>
          <w:b/>
          <w:bCs/>
          <w:sz w:val="24"/>
          <w:szCs w:val="24"/>
        </w:rPr>
      </w:pPr>
      <w:r w:rsidRPr="002F59A7">
        <w:rPr>
          <w:rFonts w:asciiTheme="majorBidi" w:hAnsiTheme="majorBidi" w:cstheme="majorBidi"/>
          <w:b/>
          <w:bCs/>
          <w:sz w:val="24"/>
          <w:szCs w:val="24"/>
        </w:rPr>
        <w:t xml:space="preserve">Tables: </w:t>
      </w:r>
      <w:r w:rsidR="00366ABA" w:rsidRPr="002F59A7">
        <w:rPr>
          <w:rFonts w:asciiTheme="majorBidi" w:hAnsiTheme="majorBidi" w:cstheme="majorBidi"/>
          <w:sz w:val="24"/>
          <w:szCs w:val="24"/>
        </w:rPr>
        <w:t>3</w:t>
      </w:r>
    </w:p>
    <w:p w14:paraId="377AC67D" w14:textId="77777777" w:rsidR="002676A9" w:rsidRPr="002F59A7" w:rsidRDefault="009E3D6D" w:rsidP="00A53428">
      <w:pPr>
        <w:spacing w:after="0" w:line="480" w:lineRule="auto"/>
        <w:rPr>
          <w:rFonts w:asciiTheme="majorBidi" w:hAnsiTheme="majorBidi" w:cstheme="majorBidi"/>
          <w:b/>
          <w:bCs/>
          <w:sz w:val="24"/>
          <w:szCs w:val="24"/>
        </w:rPr>
      </w:pPr>
      <w:r w:rsidRPr="002F59A7">
        <w:rPr>
          <w:rFonts w:asciiTheme="majorBidi" w:hAnsiTheme="majorBidi" w:cstheme="majorBidi"/>
          <w:b/>
          <w:bCs/>
          <w:sz w:val="24"/>
          <w:szCs w:val="24"/>
        </w:rPr>
        <w:t xml:space="preserve">Figures: </w:t>
      </w:r>
      <w:r w:rsidR="00366ABA" w:rsidRPr="002F59A7">
        <w:rPr>
          <w:rFonts w:asciiTheme="majorBidi" w:hAnsiTheme="majorBidi" w:cstheme="majorBidi"/>
          <w:sz w:val="24"/>
          <w:szCs w:val="24"/>
        </w:rPr>
        <w:t xml:space="preserve">0 </w:t>
      </w:r>
      <w:r w:rsidR="002676A9" w:rsidRPr="002F59A7">
        <w:rPr>
          <w:rFonts w:asciiTheme="majorBidi" w:hAnsiTheme="majorBidi" w:cstheme="majorBidi"/>
          <w:b/>
          <w:bCs/>
          <w:sz w:val="24"/>
          <w:szCs w:val="24"/>
        </w:rPr>
        <w:br w:type="page"/>
      </w:r>
    </w:p>
    <w:p w14:paraId="7C1D8173" w14:textId="77777777" w:rsidR="00336792" w:rsidRPr="002F59A7" w:rsidRDefault="009F3021" w:rsidP="00AC5543">
      <w:pPr>
        <w:spacing w:after="0" w:line="480" w:lineRule="auto"/>
        <w:rPr>
          <w:rFonts w:asciiTheme="majorBidi" w:hAnsiTheme="majorBidi" w:cstheme="majorBidi"/>
          <w:sz w:val="24"/>
          <w:szCs w:val="24"/>
        </w:rPr>
      </w:pPr>
      <w:r w:rsidRPr="002F59A7">
        <w:rPr>
          <w:rFonts w:asciiTheme="majorBidi" w:hAnsiTheme="majorBidi" w:cstheme="majorBidi"/>
          <w:b/>
          <w:bCs/>
          <w:sz w:val="24"/>
          <w:szCs w:val="24"/>
        </w:rPr>
        <w:lastRenderedPageBreak/>
        <w:t>A</w:t>
      </w:r>
      <w:r w:rsidR="00E011EE" w:rsidRPr="002F59A7">
        <w:rPr>
          <w:rFonts w:asciiTheme="majorBidi" w:hAnsiTheme="majorBidi" w:cstheme="majorBidi"/>
          <w:b/>
          <w:bCs/>
          <w:sz w:val="24"/>
          <w:szCs w:val="24"/>
        </w:rPr>
        <w:t>BSTRACT</w:t>
      </w:r>
    </w:p>
    <w:p w14:paraId="12FC0307" w14:textId="7B2680DA" w:rsidR="008A4913" w:rsidRPr="002F59A7" w:rsidRDefault="007946FD" w:rsidP="006015AB">
      <w:pPr>
        <w:spacing w:after="0" w:line="480" w:lineRule="auto"/>
        <w:rPr>
          <w:rFonts w:asciiTheme="majorBidi" w:hAnsiTheme="majorBidi" w:cstheme="majorBidi"/>
          <w:sz w:val="24"/>
          <w:szCs w:val="24"/>
        </w:rPr>
      </w:pPr>
      <w:r w:rsidRPr="002F59A7">
        <w:rPr>
          <w:rFonts w:asciiTheme="majorBidi" w:hAnsiTheme="majorBidi" w:cstheme="majorBidi"/>
          <w:b/>
          <w:bCs/>
          <w:sz w:val="24"/>
          <w:szCs w:val="24"/>
        </w:rPr>
        <w:t>Objective</w:t>
      </w:r>
      <w:r w:rsidR="006D030B" w:rsidRPr="002F59A7">
        <w:rPr>
          <w:rFonts w:asciiTheme="majorBidi" w:hAnsiTheme="majorBidi" w:cstheme="majorBidi"/>
          <w:b/>
          <w:bCs/>
          <w:sz w:val="24"/>
          <w:szCs w:val="24"/>
        </w:rPr>
        <w:t>s</w:t>
      </w:r>
      <w:r w:rsidRPr="002F59A7">
        <w:rPr>
          <w:rFonts w:asciiTheme="majorBidi" w:hAnsiTheme="majorBidi" w:cstheme="majorBidi"/>
          <w:b/>
          <w:bCs/>
          <w:sz w:val="24"/>
          <w:szCs w:val="24"/>
        </w:rPr>
        <w:t>:</w:t>
      </w:r>
      <w:r w:rsidR="009D1ECB" w:rsidRPr="002F59A7">
        <w:rPr>
          <w:rFonts w:asciiTheme="majorBidi" w:hAnsiTheme="majorBidi" w:cstheme="majorBidi"/>
          <w:sz w:val="24"/>
          <w:szCs w:val="24"/>
        </w:rPr>
        <w:t xml:space="preserve"> </w:t>
      </w:r>
      <w:r w:rsidR="006A27F0" w:rsidRPr="002F59A7">
        <w:rPr>
          <w:rFonts w:asciiTheme="majorBidi" w:hAnsiTheme="majorBidi" w:cstheme="majorBidi"/>
          <w:sz w:val="24"/>
          <w:szCs w:val="24"/>
        </w:rPr>
        <w:t xml:space="preserve">To predict the amount of teamwork </w:t>
      </w:r>
      <w:r w:rsidR="00553997">
        <w:rPr>
          <w:rFonts w:asciiTheme="majorBidi" w:hAnsiTheme="majorBidi" w:cstheme="majorBidi"/>
          <w:sz w:val="24"/>
          <w:szCs w:val="24"/>
        </w:rPr>
        <w:t xml:space="preserve">that takes place </w:t>
      </w:r>
      <w:r w:rsidR="006A27F0" w:rsidRPr="002F59A7">
        <w:rPr>
          <w:rFonts w:asciiTheme="majorBidi" w:hAnsiTheme="majorBidi" w:cstheme="majorBidi"/>
          <w:sz w:val="24"/>
          <w:szCs w:val="24"/>
        </w:rPr>
        <w:t xml:space="preserve">throughout a surgery and to explore factors affecting patient </w:t>
      </w:r>
      <w:r w:rsidR="00553997">
        <w:rPr>
          <w:rFonts w:asciiTheme="majorBidi" w:hAnsiTheme="majorBidi" w:cstheme="majorBidi"/>
          <w:sz w:val="24"/>
          <w:szCs w:val="24"/>
        </w:rPr>
        <w:t xml:space="preserve">safety </w:t>
      </w:r>
      <w:r w:rsidR="006A27F0" w:rsidRPr="002F59A7">
        <w:rPr>
          <w:rFonts w:asciiTheme="majorBidi" w:hAnsiTheme="majorBidi" w:cstheme="majorBidi"/>
          <w:sz w:val="24"/>
          <w:szCs w:val="24"/>
        </w:rPr>
        <w:t xml:space="preserve">and </w:t>
      </w:r>
      <w:r w:rsidR="00553997">
        <w:rPr>
          <w:rFonts w:asciiTheme="majorBidi" w:hAnsiTheme="majorBidi" w:cstheme="majorBidi"/>
          <w:sz w:val="24"/>
          <w:szCs w:val="24"/>
        </w:rPr>
        <w:t xml:space="preserve">staff </w:t>
      </w:r>
      <w:r w:rsidR="006A27F0" w:rsidRPr="002F59A7">
        <w:rPr>
          <w:rFonts w:asciiTheme="majorBidi" w:hAnsiTheme="majorBidi" w:cstheme="majorBidi"/>
          <w:sz w:val="24"/>
          <w:szCs w:val="24"/>
        </w:rPr>
        <w:t xml:space="preserve">psychological safety during a surgery, based on </w:t>
      </w:r>
      <w:r w:rsidR="00366ABA" w:rsidRPr="002F59A7">
        <w:rPr>
          <w:rFonts w:asciiTheme="majorBidi" w:hAnsiTheme="majorBidi" w:cstheme="majorBidi"/>
          <w:sz w:val="24"/>
          <w:szCs w:val="24"/>
        </w:rPr>
        <w:t xml:space="preserve">performing </w:t>
      </w:r>
      <w:r w:rsidR="00E160FD">
        <w:rPr>
          <w:rFonts w:asciiTheme="majorBidi" w:hAnsiTheme="majorBidi" w:cstheme="majorBidi"/>
          <w:sz w:val="24"/>
          <w:szCs w:val="24"/>
        </w:rPr>
        <w:t xml:space="preserve">a </w:t>
      </w:r>
      <w:r w:rsidR="006A27F0" w:rsidRPr="002F59A7">
        <w:rPr>
          <w:rFonts w:asciiTheme="majorBidi" w:hAnsiTheme="majorBidi" w:cstheme="majorBidi"/>
          <w:sz w:val="24"/>
          <w:szCs w:val="24"/>
        </w:rPr>
        <w:t>pre</w:t>
      </w:r>
      <w:r w:rsidR="005E781A">
        <w:rPr>
          <w:rFonts w:asciiTheme="majorBidi" w:hAnsiTheme="majorBidi" w:cstheme="majorBidi"/>
          <w:sz w:val="24"/>
          <w:szCs w:val="24"/>
        </w:rPr>
        <w:t>operative</w:t>
      </w:r>
      <w:r w:rsidR="00AA1832" w:rsidRPr="002F59A7">
        <w:rPr>
          <w:rFonts w:asciiTheme="majorBidi" w:hAnsiTheme="majorBidi" w:cstheme="majorBidi"/>
          <w:sz w:val="24"/>
          <w:szCs w:val="24"/>
        </w:rPr>
        <w:t xml:space="preserve"> check-in</w:t>
      </w:r>
      <w:r w:rsidR="0087316B" w:rsidRPr="002F59A7">
        <w:rPr>
          <w:rFonts w:asciiTheme="majorBidi" w:hAnsiTheme="majorBidi" w:cstheme="majorBidi"/>
          <w:sz w:val="24"/>
          <w:szCs w:val="24"/>
        </w:rPr>
        <w:t xml:space="preserve"> </w:t>
      </w:r>
      <w:r w:rsidR="00570B44" w:rsidRPr="00570B44">
        <w:rPr>
          <w:rFonts w:asciiTheme="majorBidi" w:hAnsiTheme="majorBidi" w:cstheme="majorBidi"/>
          <w:sz w:val="24"/>
          <w:szCs w:val="24"/>
          <w:highlight w:val="yellow"/>
        </w:rPr>
        <w:t>safety standards</w:t>
      </w:r>
      <w:r w:rsidR="00570B44">
        <w:rPr>
          <w:rFonts w:asciiTheme="majorBidi" w:hAnsiTheme="majorBidi" w:cstheme="majorBidi"/>
          <w:sz w:val="24"/>
          <w:szCs w:val="24"/>
        </w:rPr>
        <w:t xml:space="preserve"> </w:t>
      </w:r>
      <w:r w:rsidR="007E2514">
        <w:rPr>
          <w:rFonts w:asciiTheme="majorBidi" w:hAnsiTheme="majorBidi" w:cstheme="majorBidi"/>
          <w:sz w:val="24"/>
          <w:szCs w:val="24"/>
        </w:rPr>
        <w:t>(</w:t>
      </w:r>
      <w:r w:rsidR="007E2514" w:rsidRPr="007E2514">
        <w:rPr>
          <w:rFonts w:asciiTheme="majorBidi" w:hAnsiTheme="majorBidi" w:cstheme="majorBidi"/>
          <w:sz w:val="24"/>
          <w:szCs w:val="24"/>
          <w:highlight w:val="yellow"/>
        </w:rPr>
        <w:t>surgical safety checklist and surgical count</w:t>
      </w:r>
      <w:r w:rsidR="007E2514">
        <w:rPr>
          <w:rFonts w:asciiTheme="majorBidi" w:hAnsiTheme="majorBidi" w:cstheme="majorBidi"/>
          <w:sz w:val="24"/>
          <w:szCs w:val="24"/>
        </w:rPr>
        <w:t xml:space="preserve">) </w:t>
      </w:r>
      <w:r w:rsidR="0087316B" w:rsidRPr="002F59A7">
        <w:rPr>
          <w:rFonts w:asciiTheme="majorBidi" w:hAnsiTheme="majorBidi" w:cstheme="majorBidi"/>
          <w:sz w:val="24"/>
          <w:szCs w:val="24"/>
        </w:rPr>
        <w:t>and</w:t>
      </w:r>
      <w:r w:rsidR="00366ABA" w:rsidRPr="002F59A7">
        <w:rPr>
          <w:rFonts w:asciiTheme="majorBidi" w:hAnsiTheme="majorBidi" w:cstheme="majorBidi"/>
          <w:sz w:val="24"/>
          <w:szCs w:val="24"/>
        </w:rPr>
        <w:t xml:space="preserve"> </w:t>
      </w:r>
      <w:r w:rsidR="0087316B" w:rsidRPr="002F59A7">
        <w:rPr>
          <w:rFonts w:asciiTheme="majorBidi" w:hAnsiTheme="majorBidi" w:cstheme="majorBidi"/>
          <w:sz w:val="24"/>
          <w:szCs w:val="24"/>
        </w:rPr>
        <w:t>interprofessional</w:t>
      </w:r>
      <w:r w:rsidR="006015AB" w:rsidRPr="002F59A7">
        <w:rPr>
          <w:rFonts w:asciiTheme="majorBidi" w:hAnsiTheme="majorBidi" w:cstheme="majorBidi"/>
          <w:sz w:val="24"/>
          <w:szCs w:val="24"/>
        </w:rPr>
        <w:t xml:space="preserve"> teamwork.</w:t>
      </w:r>
    </w:p>
    <w:p w14:paraId="690CECE5" w14:textId="7C3580B8" w:rsidR="008A4913" w:rsidRPr="002F59A7" w:rsidRDefault="007946FD" w:rsidP="00693F39">
      <w:pPr>
        <w:spacing w:after="0" w:line="480" w:lineRule="auto"/>
      </w:pPr>
      <w:r w:rsidRPr="002F59A7">
        <w:rPr>
          <w:rFonts w:asciiTheme="majorBidi" w:hAnsiTheme="majorBidi" w:cstheme="majorBidi"/>
          <w:b/>
          <w:bCs/>
          <w:sz w:val="24"/>
          <w:szCs w:val="24"/>
        </w:rPr>
        <w:t>Methods:</w:t>
      </w:r>
      <w:r w:rsidR="005A048A" w:rsidRPr="002F59A7">
        <w:rPr>
          <w:rFonts w:asciiTheme="majorBidi" w:hAnsiTheme="majorBidi" w:cstheme="majorBidi"/>
          <w:sz w:val="24"/>
          <w:szCs w:val="24"/>
        </w:rPr>
        <w:t xml:space="preserve"> </w:t>
      </w:r>
      <w:r w:rsidR="00932E72" w:rsidRPr="002F59A7">
        <w:rPr>
          <w:rFonts w:asciiTheme="majorBidi" w:hAnsiTheme="majorBidi" w:cstheme="majorBidi"/>
          <w:sz w:val="24"/>
          <w:szCs w:val="24"/>
        </w:rPr>
        <w:t xml:space="preserve">This </w:t>
      </w:r>
      <w:r w:rsidRPr="002F59A7">
        <w:rPr>
          <w:rFonts w:asciiTheme="majorBidi" w:hAnsiTheme="majorBidi" w:cstheme="majorBidi"/>
          <w:sz w:val="24"/>
          <w:szCs w:val="24"/>
        </w:rPr>
        <w:t>mixed methods</w:t>
      </w:r>
      <w:r w:rsidR="00D5197B" w:rsidRPr="002F59A7">
        <w:rPr>
          <w:rFonts w:asciiTheme="majorBidi" w:hAnsiTheme="majorBidi" w:cstheme="majorBidi"/>
          <w:sz w:val="24"/>
          <w:szCs w:val="24"/>
        </w:rPr>
        <w:t xml:space="preserve"> study</w:t>
      </w:r>
      <w:r w:rsidR="009F3021" w:rsidRPr="002F59A7">
        <w:rPr>
          <w:rFonts w:asciiTheme="majorBidi" w:hAnsiTheme="majorBidi" w:cstheme="majorBidi"/>
          <w:sz w:val="24"/>
          <w:szCs w:val="24"/>
        </w:rPr>
        <w:t xml:space="preserve"> </w:t>
      </w:r>
      <w:r w:rsidR="005A7E19" w:rsidRPr="002F59A7">
        <w:rPr>
          <w:rFonts w:asciiTheme="majorBidi" w:hAnsiTheme="majorBidi" w:cstheme="majorBidi"/>
          <w:sz w:val="24"/>
          <w:szCs w:val="24"/>
        </w:rPr>
        <w:t xml:space="preserve">included </w:t>
      </w:r>
      <w:r w:rsidRPr="002F59A7">
        <w:rPr>
          <w:rFonts w:asciiTheme="majorBidi" w:hAnsiTheme="majorBidi" w:cstheme="majorBidi"/>
          <w:sz w:val="24"/>
          <w:szCs w:val="24"/>
        </w:rPr>
        <w:t>quantitative and qualitative analyses</w:t>
      </w:r>
      <w:r w:rsidR="008A4913" w:rsidRPr="002F59A7">
        <w:rPr>
          <w:rFonts w:asciiTheme="majorBidi" w:hAnsiTheme="majorBidi" w:cstheme="majorBidi"/>
          <w:sz w:val="24"/>
          <w:szCs w:val="24"/>
        </w:rPr>
        <w:t>. Quantitative data included 2</w:t>
      </w:r>
      <w:r w:rsidR="00932E72" w:rsidRPr="002F59A7">
        <w:rPr>
          <w:rFonts w:asciiTheme="majorBidi" w:hAnsiTheme="majorBidi" w:cstheme="majorBidi"/>
          <w:sz w:val="24"/>
          <w:szCs w:val="24"/>
        </w:rPr>
        <w:t>,</w:t>
      </w:r>
      <w:r w:rsidR="008A4913" w:rsidRPr="002F59A7">
        <w:rPr>
          <w:rFonts w:asciiTheme="majorBidi" w:hAnsiTheme="majorBidi" w:cstheme="majorBidi"/>
          <w:sz w:val="24"/>
          <w:szCs w:val="24"/>
        </w:rPr>
        <w:t xml:space="preserve">184 </w:t>
      </w:r>
      <w:r w:rsidR="00693F39" w:rsidRPr="00693F39">
        <w:rPr>
          <w:rFonts w:asciiTheme="majorBidi" w:hAnsiTheme="majorBidi" w:cstheme="majorBidi"/>
          <w:sz w:val="24"/>
          <w:szCs w:val="24"/>
          <w:highlight w:val="yellow"/>
        </w:rPr>
        <w:t xml:space="preserve">direct </w:t>
      </w:r>
      <w:r w:rsidR="008A4913" w:rsidRPr="00693F39">
        <w:rPr>
          <w:rFonts w:asciiTheme="majorBidi" w:hAnsiTheme="majorBidi" w:cstheme="majorBidi"/>
          <w:sz w:val="24"/>
          <w:szCs w:val="24"/>
          <w:highlight w:val="yellow"/>
        </w:rPr>
        <w:t>observations</w:t>
      </w:r>
      <w:r w:rsidR="00693F39" w:rsidRPr="00693F39">
        <w:rPr>
          <w:rFonts w:asciiTheme="majorBidi" w:hAnsiTheme="majorBidi" w:cstheme="majorBidi"/>
          <w:sz w:val="24"/>
          <w:szCs w:val="24"/>
          <w:highlight w:val="yellow"/>
        </w:rPr>
        <w:t xml:space="preserve"> on surgical cases</w:t>
      </w:r>
      <w:r w:rsidR="00A208D9" w:rsidRPr="002F59A7">
        <w:rPr>
          <w:rFonts w:asciiTheme="majorBidi" w:hAnsiTheme="majorBidi" w:cstheme="majorBidi"/>
          <w:sz w:val="24"/>
          <w:szCs w:val="24"/>
        </w:rPr>
        <w:t xml:space="preserve"> </w:t>
      </w:r>
      <w:r w:rsidR="00693F39" w:rsidRPr="00693F39">
        <w:rPr>
          <w:rFonts w:asciiTheme="majorBidi" w:hAnsiTheme="majorBidi" w:cstheme="majorBidi"/>
          <w:sz w:val="24"/>
          <w:szCs w:val="24"/>
          <w:highlight w:val="yellow"/>
        </w:rPr>
        <w:t>in regards of</w:t>
      </w:r>
      <w:r w:rsidR="00A104EB">
        <w:rPr>
          <w:rFonts w:asciiTheme="majorBidi" w:hAnsiTheme="majorBidi" w:cstheme="majorBidi"/>
          <w:sz w:val="24"/>
          <w:szCs w:val="24"/>
        </w:rPr>
        <w:t xml:space="preserve"> performance of</w:t>
      </w:r>
      <w:r w:rsidR="004D0C07">
        <w:rPr>
          <w:rFonts w:asciiTheme="majorBidi" w:hAnsiTheme="majorBidi" w:cstheme="majorBidi"/>
          <w:sz w:val="24"/>
          <w:szCs w:val="24"/>
        </w:rPr>
        <w:t xml:space="preserve"> </w:t>
      </w:r>
      <w:r w:rsidR="00A208D9" w:rsidRPr="002F59A7">
        <w:rPr>
          <w:rFonts w:asciiTheme="majorBidi" w:hAnsiTheme="majorBidi" w:cstheme="majorBidi"/>
          <w:sz w:val="24"/>
          <w:szCs w:val="24"/>
        </w:rPr>
        <w:t xml:space="preserve">safety standards during surgeries in </w:t>
      </w:r>
      <w:r w:rsidR="008A4913" w:rsidRPr="002F59A7">
        <w:rPr>
          <w:rFonts w:asciiTheme="majorBidi" w:hAnsiTheme="majorBidi" w:cstheme="majorBidi"/>
          <w:sz w:val="24"/>
          <w:szCs w:val="24"/>
        </w:rPr>
        <w:t>29 hospitals</w:t>
      </w:r>
      <w:r w:rsidR="00C43302" w:rsidRPr="002F59A7">
        <w:rPr>
          <w:rFonts w:asciiTheme="majorBidi" w:hAnsiTheme="majorBidi" w:cstheme="majorBidi"/>
          <w:sz w:val="24"/>
          <w:szCs w:val="24"/>
        </w:rPr>
        <w:t>,</w:t>
      </w:r>
      <w:r w:rsidR="00932E72" w:rsidRPr="002F59A7">
        <w:rPr>
          <w:rFonts w:asciiTheme="majorBidi" w:hAnsiTheme="majorBidi" w:cstheme="majorBidi"/>
          <w:sz w:val="24"/>
          <w:szCs w:val="24"/>
        </w:rPr>
        <w:t xml:space="preserve"> </w:t>
      </w:r>
      <w:r w:rsidR="008A4913" w:rsidRPr="002F59A7">
        <w:rPr>
          <w:rFonts w:asciiTheme="majorBidi" w:hAnsiTheme="majorBidi" w:cstheme="majorBidi"/>
          <w:sz w:val="24"/>
          <w:szCs w:val="24"/>
        </w:rPr>
        <w:t>analyzed</w:t>
      </w:r>
      <w:r w:rsidR="00A208D9" w:rsidRPr="002F59A7">
        <w:rPr>
          <w:rFonts w:asciiTheme="majorBidi" w:hAnsiTheme="majorBidi" w:cstheme="majorBidi"/>
          <w:sz w:val="24"/>
          <w:szCs w:val="24"/>
        </w:rPr>
        <w:t xml:space="preserve"> using multivariate binary logistic regressions. Qualitative data </w:t>
      </w:r>
      <w:r w:rsidR="002E55A1">
        <w:rPr>
          <w:rFonts w:asciiTheme="majorBidi" w:hAnsiTheme="majorBidi" w:cstheme="majorBidi"/>
          <w:sz w:val="24"/>
          <w:szCs w:val="24"/>
        </w:rPr>
        <w:t>were obtained from an</w:t>
      </w:r>
      <w:r w:rsidR="002E55A1" w:rsidRPr="002F59A7">
        <w:rPr>
          <w:rFonts w:asciiTheme="majorBidi" w:hAnsiTheme="majorBidi" w:cstheme="majorBidi"/>
          <w:sz w:val="24"/>
          <w:szCs w:val="24"/>
        </w:rPr>
        <w:t xml:space="preserve"> </w:t>
      </w:r>
      <w:r w:rsidR="00932E72" w:rsidRPr="002F59A7">
        <w:rPr>
          <w:rFonts w:asciiTheme="majorBidi" w:hAnsiTheme="majorBidi" w:cstheme="majorBidi"/>
          <w:sz w:val="24"/>
          <w:szCs w:val="24"/>
        </w:rPr>
        <w:t xml:space="preserve">analysis of </w:t>
      </w:r>
      <w:r w:rsidR="00A208D9" w:rsidRPr="002F59A7">
        <w:rPr>
          <w:rFonts w:asciiTheme="majorBidi" w:hAnsiTheme="majorBidi" w:cstheme="majorBidi"/>
          <w:sz w:val="24"/>
          <w:szCs w:val="24"/>
        </w:rPr>
        <w:t>25 semi</w:t>
      </w:r>
      <w:r w:rsidR="00932E72" w:rsidRPr="002F59A7">
        <w:rPr>
          <w:rFonts w:asciiTheme="majorBidi" w:hAnsiTheme="majorBidi" w:cstheme="majorBidi"/>
          <w:sz w:val="24"/>
          <w:szCs w:val="24"/>
        </w:rPr>
        <w:t>-</w:t>
      </w:r>
      <w:r w:rsidR="00A208D9" w:rsidRPr="002F59A7">
        <w:rPr>
          <w:rFonts w:asciiTheme="majorBidi" w:hAnsiTheme="majorBidi" w:cstheme="majorBidi"/>
          <w:sz w:val="24"/>
          <w:szCs w:val="24"/>
        </w:rPr>
        <w:t>structured interviews with</w:t>
      </w:r>
      <w:r w:rsidR="00374302">
        <w:rPr>
          <w:rFonts w:asciiTheme="majorBidi" w:hAnsiTheme="majorBidi" w:cstheme="majorBidi"/>
          <w:sz w:val="24"/>
          <w:szCs w:val="24"/>
        </w:rPr>
        <w:t xml:space="preserve"> operating room</w:t>
      </w:r>
      <w:r w:rsidR="00A208D9" w:rsidRPr="002F59A7">
        <w:rPr>
          <w:rFonts w:asciiTheme="majorBidi" w:hAnsiTheme="majorBidi" w:cstheme="majorBidi"/>
          <w:sz w:val="24"/>
          <w:szCs w:val="24"/>
        </w:rPr>
        <w:t xml:space="preserve"> </w:t>
      </w:r>
      <w:r w:rsidR="00374302">
        <w:rPr>
          <w:rFonts w:asciiTheme="majorBidi" w:hAnsiTheme="majorBidi" w:cstheme="majorBidi"/>
          <w:sz w:val="24"/>
          <w:szCs w:val="24"/>
        </w:rPr>
        <w:t>(</w:t>
      </w:r>
      <w:r w:rsidR="00A208D9" w:rsidRPr="00374302">
        <w:rPr>
          <w:rFonts w:asciiTheme="majorBidi" w:hAnsiTheme="majorBidi" w:cstheme="majorBidi"/>
          <w:sz w:val="24"/>
          <w:szCs w:val="24"/>
        </w:rPr>
        <w:t>OR</w:t>
      </w:r>
      <w:r w:rsidR="00374302">
        <w:rPr>
          <w:rFonts w:asciiTheme="majorBidi" w:hAnsiTheme="majorBidi" w:cstheme="majorBidi"/>
          <w:sz w:val="24"/>
          <w:szCs w:val="24"/>
        </w:rPr>
        <w:t>)</w:t>
      </w:r>
      <w:r w:rsidR="00A208D9" w:rsidRPr="002F59A7">
        <w:rPr>
          <w:rFonts w:asciiTheme="majorBidi" w:hAnsiTheme="majorBidi" w:cstheme="majorBidi"/>
          <w:sz w:val="24"/>
          <w:szCs w:val="24"/>
        </w:rPr>
        <w:t xml:space="preserve"> clinicians and risk managers</w:t>
      </w:r>
      <w:r w:rsidR="00932E72" w:rsidRPr="002F59A7">
        <w:rPr>
          <w:rFonts w:asciiTheme="majorBidi" w:hAnsiTheme="majorBidi" w:cstheme="majorBidi"/>
          <w:sz w:val="24"/>
          <w:szCs w:val="24"/>
        </w:rPr>
        <w:t>,</w:t>
      </w:r>
      <w:r w:rsidR="00A208D9" w:rsidRPr="002F59A7">
        <w:rPr>
          <w:rFonts w:asciiTheme="majorBidi" w:hAnsiTheme="majorBidi" w:cstheme="majorBidi"/>
          <w:sz w:val="24"/>
          <w:szCs w:val="24"/>
        </w:rPr>
        <w:t xml:space="preserve"> using </w:t>
      </w:r>
      <w:r w:rsidR="00A208D9" w:rsidRPr="00A6034D">
        <w:rPr>
          <w:rFonts w:asciiTheme="majorBidi" w:hAnsiTheme="majorBidi" w:cstheme="majorBidi"/>
          <w:sz w:val="24"/>
          <w:szCs w:val="24"/>
          <w:highlight w:val="yellow"/>
        </w:rPr>
        <w:t>a</w:t>
      </w:r>
      <w:r w:rsidR="00A6034D" w:rsidRPr="00A6034D">
        <w:rPr>
          <w:rFonts w:asciiTheme="majorBidi" w:hAnsiTheme="majorBidi" w:cstheme="majorBidi"/>
          <w:sz w:val="24"/>
          <w:szCs w:val="24"/>
          <w:highlight w:val="yellow"/>
        </w:rPr>
        <w:t>n inductive</w:t>
      </w:r>
      <w:r w:rsidR="00A208D9" w:rsidRPr="002F59A7">
        <w:rPr>
          <w:rFonts w:asciiTheme="majorBidi" w:hAnsiTheme="majorBidi" w:cstheme="majorBidi"/>
          <w:sz w:val="24"/>
          <w:szCs w:val="24"/>
        </w:rPr>
        <w:t xml:space="preserve"> thematic analysis approach.</w:t>
      </w:r>
      <w:r w:rsidR="008A4913" w:rsidRPr="002F59A7">
        <w:rPr>
          <w:rFonts w:asciiTheme="majorBidi" w:hAnsiTheme="majorBidi" w:cstheme="majorBidi"/>
          <w:sz w:val="24"/>
          <w:szCs w:val="24"/>
        </w:rPr>
        <w:t xml:space="preserve"> </w:t>
      </w:r>
      <w:r w:rsidRPr="002F59A7">
        <w:rPr>
          <w:rFonts w:asciiTheme="majorBidi" w:hAnsiTheme="majorBidi" w:cstheme="majorBidi"/>
          <w:sz w:val="24"/>
          <w:szCs w:val="24"/>
        </w:rPr>
        <w:t xml:space="preserve"> </w:t>
      </w:r>
    </w:p>
    <w:p w14:paraId="2FE906BA" w14:textId="3E415E53" w:rsidR="00B43861" w:rsidRPr="002F59A7" w:rsidRDefault="007946FD" w:rsidP="00AC5543">
      <w:pPr>
        <w:spacing w:after="0" w:line="480" w:lineRule="auto"/>
        <w:rPr>
          <w:rFonts w:asciiTheme="majorBidi" w:hAnsiTheme="majorBidi" w:cstheme="majorBidi"/>
          <w:sz w:val="24"/>
          <w:szCs w:val="24"/>
        </w:rPr>
      </w:pPr>
      <w:r w:rsidRPr="002F59A7">
        <w:rPr>
          <w:rFonts w:asciiTheme="majorBidi" w:hAnsiTheme="majorBidi" w:cstheme="majorBidi"/>
          <w:b/>
          <w:bCs/>
          <w:sz w:val="24"/>
          <w:szCs w:val="24"/>
        </w:rPr>
        <w:t>Result</w:t>
      </w:r>
      <w:r w:rsidR="00BC5808" w:rsidRPr="002F59A7">
        <w:rPr>
          <w:rFonts w:asciiTheme="majorBidi" w:hAnsiTheme="majorBidi" w:cstheme="majorBidi"/>
          <w:b/>
          <w:bCs/>
          <w:sz w:val="24"/>
          <w:szCs w:val="24"/>
        </w:rPr>
        <w:t xml:space="preserve">s: </w:t>
      </w:r>
      <w:r w:rsidR="00103194" w:rsidRPr="002F59A7">
        <w:rPr>
          <w:rFonts w:asciiTheme="majorBidi" w:hAnsiTheme="majorBidi" w:cstheme="majorBidi"/>
          <w:sz w:val="24"/>
          <w:szCs w:val="24"/>
        </w:rPr>
        <w:t xml:space="preserve">Analysis of the </w:t>
      </w:r>
      <w:r w:rsidR="00932E72" w:rsidRPr="002F59A7">
        <w:rPr>
          <w:rFonts w:asciiTheme="majorBidi" w:hAnsiTheme="majorBidi" w:cstheme="majorBidi"/>
          <w:sz w:val="24"/>
          <w:szCs w:val="24"/>
        </w:rPr>
        <w:t xml:space="preserve">OR </w:t>
      </w:r>
      <w:r w:rsidR="00103194" w:rsidRPr="002F59A7">
        <w:rPr>
          <w:rFonts w:asciiTheme="majorBidi" w:hAnsiTheme="majorBidi" w:cstheme="majorBidi"/>
          <w:sz w:val="24"/>
          <w:szCs w:val="24"/>
        </w:rPr>
        <w:t>observations revealed that</w:t>
      </w:r>
      <w:r w:rsidR="002E55A1">
        <w:rPr>
          <w:rFonts w:asciiTheme="majorBidi" w:hAnsiTheme="majorBidi" w:cstheme="majorBidi"/>
          <w:sz w:val="24"/>
          <w:szCs w:val="24"/>
        </w:rPr>
        <w:t xml:space="preserve"> a</w:t>
      </w:r>
      <w:r w:rsidR="00103194" w:rsidRPr="002F59A7">
        <w:rPr>
          <w:rFonts w:asciiTheme="majorBidi" w:hAnsiTheme="majorBidi" w:cstheme="majorBidi"/>
          <w:b/>
          <w:bCs/>
          <w:sz w:val="24"/>
          <w:szCs w:val="24"/>
        </w:rPr>
        <w:t xml:space="preserve"> </w:t>
      </w:r>
      <w:r w:rsidR="00103194" w:rsidRPr="002F59A7">
        <w:rPr>
          <w:rFonts w:asciiTheme="majorBidi" w:hAnsiTheme="majorBidi" w:cstheme="majorBidi"/>
          <w:sz w:val="24"/>
          <w:szCs w:val="24"/>
        </w:rPr>
        <w:t>l</w:t>
      </w:r>
      <w:r w:rsidRPr="002F59A7">
        <w:rPr>
          <w:rFonts w:asciiTheme="majorBidi" w:hAnsiTheme="majorBidi" w:cstheme="majorBidi"/>
          <w:sz w:val="24"/>
          <w:szCs w:val="24"/>
        </w:rPr>
        <w:t xml:space="preserve">ack of teamwork </w:t>
      </w:r>
      <w:r w:rsidR="00CA5FAC" w:rsidRPr="002F59A7">
        <w:rPr>
          <w:rFonts w:asciiTheme="majorBidi" w:hAnsiTheme="majorBidi" w:cstheme="majorBidi"/>
          <w:sz w:val="24"/>
          <w:szCs w:val="24"/>
        </w:rPr>
        <w:t xml:space="preserve">in the </w:t>
      </w:r>
      <w:r w:rsidR="00C43302" w:rsidRPr="002F59A7">
        <w:rPr>
          <w:rFonts w:asciiTheme="majorBidi" w:hAnsiTheme="majorBidi" w:cstheme="majorBidi"/>
          <w:sz w:val="24"/>
          <w:szCs w:val="24"/>
        </w:rPr>
        <w:t xml:space="preserve">preoperative </w:t>
      </w:r>
      <w:r w:rsidR="002E55A1">
        <w:rPr>
          <w:rFonts w:asciiTheme="majorBidi" w:hAnsiTheme="majorBidi" w:cstheme="majorBidi"/>
          <w:sz w:val="24"/>
          <w:szCs w:val="24"/>
        </w:rPr>
        <w:t>“</w:t>
      </w:r>
      <w:r w:rsidR="00CA5FAC" w:rsidRPr="002F59A7">
        <w:rPr>
          <w:rFonts w:asciiTheme="majorBidi" w:hAnsiTheme="majorBidi" w:cstheme="majorBidi"/>
          <w:sz w:val="24"/>
          <w:szCs w:val="24"/>
        </w:rPr>
        <w:t>sign</w:t>
      </w:r>
      <w:r w:rsidR="00CD21BE">
        <w:rPr>
          <w:rFonts w:asciiTheme="majorBidi" w:hAnsiTheme="majorBidi" w:cstheme="majorBidi"/>
          <w:sz w:val="24"/>
          <w:szCs w:val="24"/>
        </w:rPr>
        <w:t>-</w:t>
      </w:r>
      <w:r w:rsidR="00CA5FAC" w:rsidRPr="002F59A7">
        <w:rPr>
          <w:rFonts w:asciiTheme="majorBidi" w:hAnsiTheme="majorBidi" w:cstheme="majorBidi"/>
          <w:sz w:val="24"/>
          <w:szCs w:val="24"/>
        </w:rPr>
        <w:t>in</w:t>
      </w:r>
      <w:r w:rsidR="002E55A1">
        <w:rPr>
          <w:rFonts w:asciiTheme="majorBidi" w:hAnsiTheme="majorBidi" w:cstheme="majorBidi"/>
          <w:sz w:val="24"/>
          <w:szCs w:val="24"/>
        </w:rPr>
        <w:t>”</w:t>
      </w:r>
      <w:r w:rsidR="00CA5FAC" w:rsidRPr="002F59A7">
        <w:rPr>
          <w:rFonts w:asciiTheme="majorBidi" w:hAnsiTheme="majorBidi" w:cstheme="majorBidi"/>
          <w:sz w:val="24"/>
          <w:szCs w:val="24"/>
        </w:rPr>
        <w:t xml:space="preserve"> phase</w:t>
      </w:r>
      <w:r w:rsidRPr="002F59A7">
        <w:rPr>
          <w:rFonts w:asciiTheme="majorBidi" w:hAnsiTheme="majorBidi" w:cstheme="majorBidi"/>
          <w:sz w:val="24"/>
          <w:szCs w:val="24"/>
        </w:rPr>
        <w:t xml:space="preserve"> doubled the </w:t>
      </w:r>
      <w:r w:rsidR="00907CD2">
        <w:rPr>
          <w:rFonts w:asciiTheme="majorBidi" w:hAnsiTheme="majorBidi" w:cstheme="majorBidi"/>
          <w:sz w:val="24"/>
          <w:szCs w:val="24"/>
        </w:rPr>
        <w:t>chances</w:t>
      </w:r>
      <w:r w:rsidRPr="002F59A7">
        <w:rPr>
          <w:rFonts w:asciiTheme="majorBidi" w:hAnsiTheme="majorBidi" w:cstheme="majorBidi"/>
          <w:sz w:val="24"/>
          <w:szCs w:val="24"/>
        </w:rPr>
        <w:t xml:space="preserve"> </w:t>
      </w:r>
      <w:r w:rsidR="002E55A1">
        <w:rPr>
          <w:rFonts w:asciiTheme="majorBidi" w:hAnsiTheme="majorBidi" w:cstheme="majorBidi"/>
          <w:sz w:val="24"/>
          <w:szCs w:val="24"/>
        </w:rPr>
        <w:t>of there being a</w:t>
      </w:r>
      <w:r w:rsidR="002E55A1" w:rsidRPr="002F59A7">
        <w:rPr>
          <w:rFonts w:asciiTheme="majorBidi" w:hAnsiTheme="majorBidi" w:cstheme="majorBidi"/>
          <w:sz w:val="24"/>
          <w:szCs w:val="24"/>
        </w:rPr>
        <w:t xml:space="preserve"> </w:t>
      </w:r>
      <w:r w:rsidRPr="002F59A7">
        <w:rPr>
          <w:rFonts w:asciiTheme="majorBidi" w:hAnsiTheme="majorBidi" w:cstheme="majorBidi"/>
          <w:sz w:val="24"/>
          <w:szCs w:val="24"/>
        </w:rPr>
        <w:t>lack of teamwork</w:t>
      </w:r>
      <w:r w:rsidR="00626561">
        <w:rPr>
          <w:rFonts w:asciiTheme="majorBidi" w:hAnsiTheme="majorBidi" w:cstheme="majorBidi"/>
          <w:sz w:val="24"/>
          <w:szCs w:val="24"/>
        </w:rPr>
        <w:t xml:space="preserve"> during surgery</w:t>
      </w:r>
      <w:r w:rsidRPr="002F59A7">
        <w:rPr>
          <w:rFonts w:asciiTheme="majorBidi" w:hAnsiTheme="majorBidi" w:cstheme="majorBidi"/>
          <w:sz w:val="24"/>
          <w:szCs w:val="24"/>
        </w:rPr>
        <w:t xml:space="preserve"> (</w:t>
      </w:r>
      <w:r w:rsidR="002E55A1">
        <w:rPr>
          <w:rFonts w:asciiTheme="majorBidi" w:hAnsiTheme="majorBidi" w:cstheme="majorBidi"/>
          <w:sz w:val="24"/>
          <w:szCs w:val="24"/>
        </w:rPr>
        <w:t>odds ratio</w:t>
      </w:r>
      <w:r w:rsidR="00A71DAD">
        <w:rPr>
          <w:rFonts w:asciiTheme="majorBidi" w:hAnsiTheme="majorBidi" w:cstheme="majorBidi"/>
          <w:sz w:val="24"/>
          <w:szCs w:val="24"/>
        </w:rPr>
        <w:t xml:space="preserve"> </w:t>
      </w:r>
      <w:r w:rsidRPr="002F59A7">
        <w:rPr>
          <w:rFonts w:asciiTheme="majorBidi" w:hAnsiTheme="majorBidi" w:cstheme="majorBidi"/>
          <w:sz w:val="24"/>
          <w:szCs w:val="24"/>
        </w:rPr>
        <w:t>=</w:t>
      </w:r>
      <w:r w:rsidR="00A71DAD">
        <w:rPr>
          <w:rFonts w:asciiTheme="majorBidi" w:hAnsiTheme="majorBidi" w:cstheme="majorBidi"/>
          <w:sz w:val="24"/>
          <w:szCs w:val="24"/>
        </w:rPr>
        <w:t xml:space="preserve"> </w:t>
      </w:r>
      <w:r w:rsidRPr="002F59A7">
        <w:rPr>
          <w:rFonts w:asciiTheme="majorBidi" w:hAnsiTheme="majorBidi" w:cstheme="majorBidi"/>
          <w:sz w:val="24"/>
          <w:szCs w:val="24"/>
        </w:rPr>
        <w:t xml:space="preserve">1.972, 95% </w:t>
      </w:r>
      <w:r w:rsidR="002E55A1">
        <w:rPr>
          <w:rFonts w:asciiTheme="majorBidi" w:hAnsiTheme="majorBidi" w:cstheme="majorBidi"/>
          <w:sz w:val="24"/>
          <w:szCs w:val="24"/>
        </w:rPr>
        <w:t>confidence interval (</w:t>
      </w:r>
      <w:r w:rsidRPr="002F59A7">
        <w:rPr>
          <w:rFonts w:asciiTheme="majorBidi" w:hAnsiTheme="majorBidi" w:cstheme="majorBidi"/>
          <w:sz w:val="24"/>
          <w:szCs w:val="24"/>
        </w:rPr>
        <w:t>CI</w:t>
      </w:r>
      <w:r w:rsidR="002E55A1">
        <w:rPr>
          <w:rFonts w:asciiTheme="majorBidi" w:hAnsiTheme="majorBidi" w:cstheme="majorBidi"/>
          <w:sz w:val="24"/>
          <w:szCs w:val="24"/>
        </w:rPr>
        <w:t>)</w:t>
      </w:r>
      <w:r w:rsidRPr="002F59A7">
        <w:rPr>
          <w:rFonts w:asciiTheme="majorBidi" w:hAnsiTheme="majorBidi" w:cstheme="majorBidi"/>
          <w:sz w:val="24"/>
          <w:szCs w:val="24"/>
        </w:rPr>
        <w:t xml:space="preserve"> 1.741, 2.233</w:t>
      </w:r>
      <w:r w:rsidR="006A6F53" w:rsidRPr="002F59A7">
        <w:rPr>
          <w:rFonts w:asciiTheme="majorBidi" w:hAnsiTheme="majorBidi" w:cstheme="majorBidi"/>
          <w:sz w:val="24"/>
          <w:szCs w:val="24"/>
        </w:rPr>
        <w:t>, p&lt;0.001</w:t>
      </w:r>
      <w:r w:rsidRPr="002F59A7">
        <w:rPr>
          <w:rFonts w:asciiTheme="majorBidi" w:hAnsiTheme="majorBidi" w:cstheme="majorBidi"/>
          <w:sz w:val="24"/>
          <w:szCs w:val="24"/>
        </w:rPr>
        <w:t>)</w:t>
      </w:r>
      <w:r w:rsidR="00330CF6" w:rsidRPr="002F59A7">
        <w:rPr>
          <w:rFonts w:asciiTheme="majorBidi" w:hAnsiTheme="majorBidi" w:cstheme="majorBidi"/>
          <w:sz w:val="24"/>
          <w:szCs w:val="24"/>
        </w:rPr>
        <w:t xml:space="preserve"> and</w:t>
      </w:r>
      <w:r w:rsidR="00D147EE" w:rsidRPr="002F59A7">
        <w:rPr>
          <w:rFonts w:asciiTheme="majorBidi" w:hAnsiTheme="majorBidi" w:cstheme="majorBidi"/>
          <w:sz w:val="24"/>
          <w:szCs w:val="24"/>
        </w:rPr>
        <w:t xml:space="preserve"> </w:t>
      </w:r>
      <w:r w:rsidR="002E55A1">
        <w:rPr>
          <w:rFonts w:asciiTheme="majorBidi" w:hAnsiTheme="majorBidi" w:cstheme="majorBidi"/>
          <w:sz w:val="24"/>
          <w:szCs w:val="24"/>
        </w:rPr>
        <w:t>during</w:t>
      </w:r>
      <w:r w:rsidR="002E55A1" w:rsidRPr="002F59A7">
        <w:rPr>
          <w:rFonts w:asciiTheme="majorBidi" w:hAnsiTheme="majorBidi" w:cstheme="majorBidi"/>
          <w:sz w:val="24"/>
          <w:szCs w:val="24"/>
        </w:rPr>
        <w:t xml:space="preserve"> </w:t>
      </w:r>
      <w:r w:rsidR="00CA5FAC" w:rsidRPr="002F59A7">
        <w:rPr>
          <w:rFonts w:asciiTheme="majorBidi" w:hAnsiTheme="majorBidi" w:cstheme="majorBidi"/>
          <w:sz w:val="24"/>
          <w:szCs w:val="24"/>
        </w:rPr>
        <w:t xml:space="preserve">the </w:t>
      </w:r>
      <w:r w:rsidR="002E55A1">
        <w:rPr>
          <w:rFonts w:asciiTheme="majorBidi" w:hAnsiTheme="majorBidi" w:cstheme="majorBidi"/>
          <w:sz w:val="24"/>
          <w:szCs w:val="24"/>
        </w:rPr>
        <w:t>“</w:t>
      </w:r>
      <w:r w:rsidR="00CA5FAC" w:rsidRPr="002F59A7">
        <w:rPr>
          <w:rFonts w:asciiTheme="majorBidi" w:hAnsiTheme="majorBidi" w:cstheme="majorBidi"/>
          <w:sz w:val="24"/>
          <w:szCs w:val="24"/>
        </w:rPr>
        <w:t>time out</w:t>
      </w:r>
      <w:r w:rsidR="002E55A1">
        <w:rPr>
          <w:rFonts w:asciiTheme="majorBidi" w:hAnsiTheme="majorBidi" w:cstheme="majorBidi"/>
          <w:sz w:val="24"/>
          <w:szCs w:val="24"/>
        </w:rPr>
        <w:t>”</w:t>
      </w:r>
      <w:r w:rsidR="00CA5FAC" w:rsidRPr="002F59A7">
        <w:rPr>
          <w:rFonts w:asciiTheme="majorBidi" w:hAnsiTheme="majorBidi" w:cstheme="majorBidi"/>
          <w:sz w:val="24"/>
          <w:szCs w:val="24"/>
        </w:rPr>
        <w:t xml:space="preserve"> phase </w:t>
      </w:r>
      <w:r w:rsidRPr="002F59A7">
        <w:rPr>
          <w:rFonts w:asciiTheme="majorBidi" w:hAnsiTheme="majorBidi" w:cstheme="majorBidi"/>
          <w:sz w:val="24"/>
          <w:szCs w:val="24"/>
        </w:rPr>
        <w:t>(</w:t>
      </w:r>
      <w:r w:rsidR="0043402B">
        <w:rPr>
          <w:rFonts w:asciiTheme="majorBidi" w:hAnsiTheme="majorBidi" w:cstheme="majorBidi"/>
          <w:sz w:val="24"/>
          <w:szCs w:val="24"/>
        </w:rPr>
        <w:t>odds ratio</w:t>
      </w:r>
      <w:r w:rsidR="00A71DAD">
        <w:rPr>
          <w:rFonts w:asciiTheme="majorBidi" w:hAnsiTheme="majorBidi" w:cstheme="majorBidi"/>
          <w:sz w:val="24"/>
          <w:szCs w:val="24"/>
        </w:rPr>
        <w:t xml:space="preserve"> </w:t>
      </w:r>
      <w:r w:rsidRPr="002F59A7">
        <w:rPr>
          <w:rFonts w:asciiTheme="majorBidi" w:hAnsiTheme="majorBidi" w:cstheme="majorBidi"/>
          <w:sz w:val="24"/>
          <w:szCs w:val="24"/>
        </w:rPr>
        <w:t>=</w:t>
      </w:r>
      <w:r w:rsidR="00A71DAD">
        <w:rPr>
          <w:rFonts w:asciiTheme="majorBidi" w:hAnsiTheme="majorBidi" w:cstheme="majorBidi"/>
          <w:sz w:val="24"/>
          <w:szCs w:val="24"/>
        </w:rPr>
        <w:t xml:space="preserve"> </w:t>
      </w:r>
      <w:r w:rsidRPr="002F59A7">
        <w:rPr>
          <w:rFonts w:asciiTheme="majorBidi" w:hAnsiTheme="majorBidi" w:cstheme="majorBidi"/>
          <w:sz w:val="24"/>
          <w:szCs w:val="24"/>
        </w:rPr>
        <w:t>2.142, 95% CI 1.879, 2.441</w:t>
      </w:r>
      <w:r w:rsidR="00A71DAD">
        <w:rPr>
          <w:rFonts w:asciiTheme="majorBidi" w:hAnsiTheme="majorBidi" w:cstheme="majorBidi"/>
          <w:sz w:val="24"/>
          <w:szCs w:val="24"/>
        </w:rPr>
        <w:t>,</w:t>
      </w:r>
      <w:r w:rsidR="006A6F53" w:rsidRPr="002F59A7">
        <w:rPr>
          <w:rFonts w:asciiTheme="majorBidi" w:hAnsiTheme="majorBidi" w:cstheme="majorBidi"/>
          <w:sz w:val="24"/>
          <w:szCs w:val="24"/>
        </w:rPr>
        <w:t xml:space="preserve"> p&lt;0.001</w:t>
      </w:r>
      <w:r w:rsidR="002E55A1">
        <w:rPr>
          <w:rFonts w:asciiTheme="majorBidi" w:hAnsiTheme="majorBidi" w:cstheme="majorBidi"/>
          <w:sz w:val="24"/>
          <w:szCs w:val="24"/>
        </w:rPr>
        <w:t>)</w:t>
      </w:r>
      <w:r w:rsidRPr="002F59A7">
        <w:rPr>
          <w:rFonts w:asciiTheme="majorBidi" w:hAnsiTheme="majorBidi" w:cstheme="majorBidi"/>
          <w:sz w:val="24"/>
          <w:szCs w:val="24"/>
        </w:rPr>
        <w:t xml:space="preserve">. </w:t>
      </w:r>
      <w:r w:rsidR="00481570" w:rsidRPr="002F59A7">
        <w:rPr>
          <w:rFonts w:asciiTheme="majorBidi" w:hAnsiTheme="majorBidi" w:cstheme="majorBidi"/>
          <w:sz w:val="24"/>
          <w:szCs w:val="24"/>
        </w:rPr>
        <w:t>Consistent s</w:t>
      </w:r>
      <w:r w:rsidRPr="002F59A7">
        <w:rPr>
          <w:rFonts w:asciiTheme="majorBidi" w:hAnsiTheme="majorBidi" w:cstheme="majorBidi"/>
          <w:sz w:val="24"/>
          <w:szCs w:val="24"/>
        </w:rPr>
        <w:t>taff presence</w:t>
      </w:r>
      <w:r w:rsidR="00932407" w:rsidRPr="002F59A7">
        <w:rPr>
          <w:rFonts w:asciiTheme="majorBidi" w:hAnsiTheme="majorBidi" w:cstheme="majorBidi"/>
          <w:sz w:val="24"/>
          <w:szCs w:val="24"/>
        </w:rPr>
        <w:t xml:space="preserve"> </w:t>
      </w:r>
      <w:r w:rsidR="00C43302" w:rsidRPr="002F59A7">
        <w:rPr>
          <w:rFonts w:asciiTheme="majorBidi" w:hAnsiTheme="majorBidi" w:cstheme="majorBidi"/>
          <w:sz w:val="24"/>
          <w:szCs w:val="24"/>
        </w:rPr>
        <w:t xml:space="preserve">during </w:t>
      </w:r>
      <w:r w:rsidR="00932407" w:rsidRPr="002F59A7">
        <w:rPr>
          <w:rFonts w:asciiTheme="majorBidi" w:hAnsiTheme="majorBidi" w:cstheme="majorBidi"/>
          <w:sz w:val="24"/>
          <w:szCs w:val="24"/>
        </w:rPr>
        <w:t>surgery</w:t>
      </w:r>
      <w:r w:rsidRPr="002F59A7">
        <w:rPr>
          <w:rFonts w:asciiTheme="majorBidi" w:hAnsiTheme="majorBidi" w:cstheme="majorBidi"/>
          <w:sz w:val="24"/>
          <w:szCs w:val="24"/>
        </w:rPr>
        <w:t xml:space="preserve"> </w:t>
      </w:r>
      <w:r w:rsidR="00A104EB">
        <w:rPr>
          <w:rFonts w:asciiTheme="majorBidi" w:hAnsiTheme="majorBidi" w:cstheme="majorBidi"/>
          <w:sz w:val="24"/>
          <w:szCs w:val="24"/>
        </w:rPr>
        <w:t xml:space="preserve">significantly </w:t>
      </w:r>
      <w:r w:rsidRPr="002F59A7">
        <w:rPr>
          <w:rFonts w:asciiTheme="majorBidi" w:hAnsiTheme="majorBidi" w:cstheme="majorBidi"/>
          <w:sz w:val="24"/>
          <w:szCs w:val="24"/>
        </w:rPr>
        <w:t>increased teamwork</w:t>
      </w:r>
      <w:r w:rsidR="00626561">
        <w:rPr>
          <w:rFonts w:asciiTheme="majorBidi" w:hAnsiTheme="majorBidi" w:cstheme="majorBidi"/>
          <w:sz w:val="24"/>
          <w:szCs w:val="24"/>
        </w:rPr>
        <w:t>,</w:t>
      </w:r>
      <w:r w:rsidR="00B43861" w:rsidRPr="002F59A7">
        <w:rPr>
          <w:rFonts w:asciiTheme="majorBidi" w:hAnsiTheme="majorBidi" w:cstheme="majorBidi"/>
          <w:sz w:val="24"/>
          <w:szCs w:val="24"/>
        </w:rPr>
        <w:t xml:space="preserve"> by 21% for physicians and 24% for nurses (p&lt;0.05), but </w:t>
      </w:r>
      <w:r w:rsidR="00A104EB">
        <w:rPr>
          <w:rFonts w:asciiTheme="majorBidi" w:hAnsiTheme="majorBidi" w:cstheme="majorBidi"/>
          <w:sz w:val="24"/>
          <w:szCs w:val="24"/>
        </w:rPr>
        <w:t xml:space="preserve">staff </w:t>
      </w:r>
      <w:r w:rsidR="00B43861" w:rsidRPr="002F59A7">
        <w:rPr>
          <w:rFonts w:asciiTheme="majorBidi" w:hAnsiTheme="majorBidi" w:cstheme="majorBidi"/>
          <w:sz w:val="24"/>
          <w:szCs w:val="24"/>
        </w:rPr>
        <w:t>turnover</w:t>
      </w:r>
      <w:r w:rsidR="00A104EB">
        <w:rPr>
          <w:rFonts w:asciiTheme="majorBidi" w:hAnsiTheme="majorBidi" w:cstheme="majorBidi"/>
          <w:sz w:val="24"/>
          <w:szCs w:val="24"/>
        </w:rPr>
        <w:t xml:space="preserve"> significantly</w:t>
      </w:r>
      <w:r w:rsidR="00B43861" w:rsidRPr="002F59A7">
        <w:rPr>
          <w:rFonts w:asciiTheme="majorBidi" w:hAnsiTheme="majorBidi" w:cstheme="majorBidi"/>
          <w:sz w:val="24"/>
          <w:szCs w:val="24"/>
        </w:rPr>
        <w:t xml:space="preserve"> decreased teamwork by 73% for physicians (p&lt;0.05).</w:t>
      </w:r>
    </w:p>
    <w:p w14:paraId="19B3D8E0" w14:textId="1526DFCF" w:rsidR="007946FD" w:rsidRPr="002F59A7" w:rsidRDefault="00626561" w:rsidP="00AC5543">
      <w:pPr>
        <w:spacing w:after="0" w:line="480" w:lineRule="auto"/>
        <w:rPr>
          <w:rFonts w:asciiTheme="majorBidi" w:hAnsiTheme="majorBidi" w:cstheme="majorBidi"/>
          <w:sz w:val="24"/>
          <w:szCs w:val="24"/>
        </w:rPr>
      </w:pPr>
      <w:r>
        <w:rPr>
          <w:rFonts w:asciiTheme="majorBidi" w:hAnsiTheme="majorBidi" w:cstheme="majorBidi"/>
          <w:sz w:val="24"/>
          <w:szCs w:val="24"/>
        </w:rPr>
        <w:t>I</w:t>
      </w:r>
      <w:r w:rsidRPr="002F59A7">
        <w:rPr>
          <w:rFonts w:asciiTheme="majorBidi" w:hAnsiTheme="majorBidi" w:cstheme="majorBidi"/>
          <w:sz w:val="24"/>
          <w:szCs w:val="24"/>
        </w:rPr>
        <w:t>ntervie</w:t>
      </w:r>
      <w:r>
        <w:rPr>
          <w:rFonts w:asciiTheme="majorBidi" w:hAnsiTheme="majorBidi" w:cstheme="majorBidi"/>
          <w:sz w:val="24"/>
          <w:szCs w:val="24"/>
        </w:rPr>
        <w:t>w data</w:t>
      </w:r>
      <w:r w:rsidRPr="002F59A7">
        <w:rPr>
          <w:rFonts w:asciiTheme="majorBidi" w:hAnsiTheme="majorBidi" w:cstheme="majorBidi"/>
          <w:sz w:val="24"/>
          <w:szCs w:val="24"/>
        </w:rPr>
        <w:t xml:space="preserve"> </w:t>
      </w:r>
      <w:r w:rsidR="00932E72" w:rsidRPr="002F59A7">
        <w:rPr>
          <w:rFonts w:asciiTheme="majorBidi" w:hAnsiTheme="majorBidi" w:cstheme="majorBidi"/>
          <w:sz w:val="24"/>
          <w:szCs w:val="24"/>
        </w:rPr>
        <w:t>indicated</w:t>
      </w:r>
      <w:r w:rsidR="00645496">
        <w:rPr>
          <w:rFonts w:asciiTheme="majorBidi" w:hAnsiTheme="majorBidi" w:cstheme="majorBidi"/>
          <w:sz w:val="24"/>
          <w:szCs w:val="24"/>
        </w:rPr>
        <w:t xml:space="preserve"> that</w:t>
      </w:r>
      <w:r w:rsidR="003519E5" w:rsidRPr="002F59A7">
        <w:rPr>
          <w:rFonts w:asciiTheme="majorBidi" w:hAnsiTheme="majorBidi" w:cstheme="majorBidi"/>
          <w:sz w:val="24"/>
          <w:szCs w:val="24"/>
        </w:rPr>
        <w:t xml:space="preserve"> patient </w:t>
      </w:r>
      <w:r w:rsidR="006414C2">
        <w:rPr>
          <w:rFonts w:asciiTheme="majorBidi" w:hAnsiTheme="majorBidi" w:cstheme="majorBidi"/>
          <w:sz w:val="24"/>
          <w:szCs w:val="24"/>
        </w:rPr>
        <w:t xml:space="preserve">safety </w:t>
      </w:r>
      <w:r w:rsidR="003519E5" w:rsidRPr="002F59A7">
        <w:rPr>
          <w:rFonts w:asciiTheme="majorBidi" w:hAnsiTheme="majorBidi" w:cstheme="majorBidi"/>
          <w:sz w:val="24"/>
          <w:szCs w:val="24"/>
        </w:rPr>
        <w:t>and</w:t>
      </w:r>
      <w:r w:rsidR="006414C2">
        <w:rPr>
          <w:rFonts w:asciiTheme="majorBidi" w:hAnsiTheme="majorBidi" w:cstheme="majorBidi"/>
          <w:sz w:val="24"/>
          <w:szCs w:val="24"/>
        </w:rPr>
        <w:t xml:space="preserve"> staff</w:t>
      </w:r>
      <w:r w:rsidR="003519E5" w:rsidRPr="002F59A7">
        <w:rPr>
          <w:rFonts w:asciiTheme="majorBidi" w:hAnsiTheme="majorBidi" w:cstheme="majorBidi"/>
          <w:sz w:val="24"/>
          <w:szCs w:val="24"/>
        </w:rPr>
        <w:t xml:space="preserve"> psychological safety are related to </w:t>
      </w:r>
      <w:r w:rsidR="00C43302" w:rsidRPr="002F59A7">
        <w:rPr>
          <w:rFonts w:asciiTheme="majorBidi" w:hAnsiTheme="majorBidi" w:cstheme="majorBidi"/>
          <w:sz w:val="24"/>
          <w:szCs w:val="24"/>
        </w:rPr>
        <w:t xml:space="preserve">a </w:t>
      </w:r>
      <w:r w:rsidR="003519E5" w:rsidRPr="002F59A7">
        <w:rPr>
          <w:rFonts w:asciiTheme="majorBidi" w:hAnsiTheme="majorBidi" w:cstheme="majorBidi"/>
          <w:sz w:val="24"/>
          <w:szCs w:val="24"/>
        </w:rPr>
        <w:t xml:space="preserve">perception of </w:t>
      </w:r>
      <w:r w:rsidR="00C43302" w:rsidRPr="002F59A7">
        <w:rPr>
          <w:rFonts w:asciiTheme="majorBidi" w:hAnsiTheme="majorBidi" w:cstheme="majorBidi"/>
          <w:sz w:val="24"/>
          <w:szCs w:val="24"/>
        </w:rPr>
        <w:t xml:space="preserve">a </w:t>
      </w:r>
      <w:r w:rsidR="00932E72" w:rsidRPr="002F59A7">
        <w:rPr>
          <w:rFonts w:asciiTheme="majorBidi" w:hAnsiTheme="majorBidi" w:cstheme="majorBidi"/>
          <w:sz w:val="24"/>
          <w:szCs w:val="24"/>
        </w:rPr>
        <w:t xml:space="preserve">collaborative </w:t>
      </w:r>
      <w:r w:rsidR="006F21D4" w:rsidRPr="002F59A7">
        <w:rPr>
          <w:rFonts w:asciiTheme="majorBidi" w:hAnsiTheme="majorBidi" w:cstheme="majorBidi"/>
          <w:sz w:val="24"/>
          <w:szCs w:val="24"/>
        </w:rPr>
        <w:t>team role</w:t>
      </w:r>
      <w:r w:rsidR="00C61273">
        <w:rPr>
          <w:rFonts w:asciiTheme="majorBidi" w:hAnsiTheme="majorBidi" w:cstheme="majorBidi"/>
          <w:sz w:val="24"/>
          <w:szCs w:val="24"/>
        </w:rPr>
        <w:t xml:space="preserve"> among OR Staff</w:t>
      </w:r>
      <w:r w:rsidR="002E55A1">
        <w:rPr>
          <w:rFonts w:asciiTheme="majorBidi" w:hAnsiTheme="majorBidi" w:cstheme="majorBidi"/>
          <w:sz w:val="24"/>
          <w:szCs w:val="24"/>
        </w:rPr>
        <w:t>,</w:t>
      </w:r>
      <w:r w:rsidR="003B6E32" w:rsidRPr="002F59A7">
        <w:rPr>
          <w:rFonts w:asciiTheme="majorBidi" w:hAnsiTheme="majorBidi" w:cstheme="majorBidi"/>
          <w:sz w:val="24"/>
          <w:szCs w:val="24"/>
        </w:rPr>
        <w:t xml:space="preserve"> with mutual commitment and effective interprofessional communication.</w:t>
      </w:r>
      <w:r w:rsidR="00B43861" w:rsidRPr="002F59A7">
        <w:rPr>
          <w:rFonts w:asciiTheme="majorBidi" w:hAnsiTheme="majorBidi" w:cstheme="majorBidi"/>
          <w:sz w:val="24"/>
          <w:szCs w:val="24"/>
        </w:rPr>
        <w:t xml:space="preserve"> </w:t>
      </w:r>
    </w:p>
    <w:p w14:paraId="2393D1E8" w14:textId="2B7B6CA2" w:rsidR="009F3021" w:rsidRPr="002F59A7" w:rsidRDefault="007946FD" w:rsidP="001D7970">
      <w:pPr>
        <w:spacing w:after="0" w:line="480" w:lineRule="auto"/>
        <w:rPr>
          <w:rFonts w:asciiTheme="majorBidi" w:hAnsiTheme="majorBidi" w:cstheme="majorBidi"/>
          <w:sz w:val="24"/>
          <w:szCs w:val="24"/>
        </w:rPr>
      </w:pPr>
      <w:r w:rsidRPr="002F59A7">
        <w:rPr>
          <w:rFonts w:asciiTheme="majorBidi" w:hAnsiTheme="majorBidi" w:cstheme="majorBidi"/>
          <w:b/>
          <w:bCs/>
          <w:sz w:val="24"/>
          <w:szCs w:val="24"/>
        </w:rPr>
        <w:t>Conclusions:</w:t>
      </w:r>
      <w:r w:rsidR="006A6F53" w:rsidRPr="002F59A7">
        <w:rPr>
          <w:rFonts w:asciiTheme="majorBidi" w:hAnsiTheme="majorBidi" w:cstheme="majorBidi"/>
          <w:sz w:val="24"/>
          <w:szCs w:val="24"/>
        </w:rPr>
        <w:t xml:space="preserve"> </w:t>
      </w:r>
      <w:r w:rsidR="00273F32" w:rsidRPr="002F59A7">
        <w:rPr>
          <w:rFonts w:asciiTheme="majorBidi" w:hAnsiTheme="majorBidi" w:cstheme="majorBidi"/>
          <w:sz w:val="24"/>
          <w:szCs w:val="24"/>
        </w:rPr>
        <w:t xml:space="preserve">Healthcare organizations should consider the key </w:t>
      </w:r>
      <w:r w:rsidR="00642D0E">
        <w:rPr>
          <w:rFonts w:asciiTheme="majorBidi" w:hAnsiTheme="majorBidi" w:cstheme="majorBidi"/>
          <w:sz w:val="24"/>
          <w:szCs w:val="24"/>
        </w:rPr>
        <w:t>finding of</w:t>
      </w:r>
      <w:r w:rsidR="00273F32" w:rsidRPr="002F59A7">
        <w:rPr>
          <w:rFonts w:asciiTheme="majorBidi" w:hAnsiTheme="majorBidi" w:cstheme="majorBidi"/>
          <w:sz w:val="24"/>
          <w:szCs w:val="24"/>
        </w:rPr>
        <w:t xml:space="preserve"> this study when trying to identify factors that affect teamwork </w:t>
      </w:r>
      <w:r w:rsidR="00932E72" w:rsidRPr="002F59A7">
        <w:rPr>
          <w:rFonts w:asciiTheme="majorBidi" w:hAnsiTheme="majorBidi" w:cstheme="majorBidi"/>
          <w:sz w:val="24"/>
          <w:szCs w:val="24"/>
        </w:rPr>
        <w:t xml:space="preserve">during </w:t>
      </w:r>
      <w:r w:rsidR="00273F32" w:rsidRPr="002F59A7">
        <w:rPr>
          <w:rFonts w:asciiTheme="majorBidi" w:hAnsiTheme="majorBidi" w:cstheme="majorBidi"/>
          <w:sz w:val="24"/>
          <w:szCs w:val="24"/>
        </w:rPr>
        <w:t>a surgery</w:t>
      </w:r>
      <w:r w:rsidR="00073AA2" w:rsidRPr="002F59A7">
        <w:rPr>
          <w:rFonts w:asciiTheme="majorBidi" w:hAnsiTheme="majorBidi" w:cstheme="majorBidi"/>
          <w:sz w:val="24"/>
          <w:szCs w:val="24"/>
        </w:rPr>
        <w:t xml:space="preserve">. Effective preoperative teamwork </w:t>
      </w:r>
      <w:r w:rsidR="00932E72" w:rsidRPr="002F59A7">
        <w:rPr>
          <w:rFonts w:asciiTheme="majorBidi" w:hAnsiTheme="majorBidi" w:cstheme="majorBidi"/>
          <w:sz w:val="24"/>
          <w:szCs w:val="24"/>
        </w:rPr>
        <w:t>positively</w:t>
      </w:r>
      <w:r w:rsidR="00073AA2" w:rsidRPr="002F59A7">
        <w:rPr>
          <w:rFonts w:asciiTheme="majorBidi" w:hAnsiTheme="majorBidi" w:cstheme="majorBidi"/>
          <w:sz w:val="24"/>
          <w:szCs w:val="24"/>
        </w:rPr>
        <w:t xml:space="preserve"> affect</w:t>
      </w:r>
      <w:r w:rsidR="00932E72" w:rsidRPr="002F59A7">
        <w:rPr>
          <w:rFonts w:asciiTheme="majorBidi" w:hAnsiTheme="majorBidi" w:cstheme="majorBidi"/>
          <w:sz w:val="24"/>
          <w:szCs w:val="24"/>
        </w:rPr>
        <w:t>s</w:t>
      </w:r>
      <w:r w:rsidR="00073AA2" w:rsidRPr="002F59A7">
        <w:rPr>
          <w:rFonts w:asciiTheme="majorBidi" w:hAnsiTheme="majorBidi" w:cstheme="majorBidi"/>
          <w:sz w:val="24"/>
          <w:szCs w:val="24"/>
        </w:rPr>
        <w:t xml:space="preserve"> intraoperative teamwork, as </w:t>
      </w:r>
      <w:r w:rsidR="000C629C" w:rsidRPr="002F59A7">
        <w:rPr>
          <w:rFonts w:asciiTheme="majorBidi" w:hAnsiTheme="majorBidi" w:cstheme="majorBidi"/>
          <w:sz w:val="24"/>
          <w:szCs w:val="24"/>
        </w:rPr>
        <w:t xml:space="preserve">does </w:t>
      </w:r>
      <w:r w:rsidR="007419C0">
        <w:rPr>
          <w:rFonts w:asciiTheme="majorBidi" w:hAnsiTheme="majorBidi" w:cstheme="majorBidi"/>
          <w:sz w:val="24"/>
          <w:szCs w:val="24"/>
        </w:rPr>
        <w:t xml:space="preserve">the presence of </w:t>
      </w:r>
      <w:r w:rsidR="000C629C" w:rsidRPr="002F59A7">
        <w:rPr>
          <w:rFonts w:asciiTheme="majorBidi" w:hAnsiTheme="majorBidi" w:cstheme="majorBidi"/>
          <w:sz w:val="24"/>
          <w:szCs w:val="24"/>
        </w:rPr>
        <w:t xml:space="preserve">more </w:t>
      </w:r>
      <w:r w:rsidR="00073AA2" w:rsidRPr="002F59A7">
        <w:rPr>
          <w:rFonts w:asciiTheme="majorBidi" w:hAnsiTheme="majorBidi" w:cstheme="majorBidi"/>
          <w:sz w:val="24"/>
          <w:szCs w:val="24"/>
        </w:rPr>
        <w:t xml:space="preserve">clinicians participating </w:t>
      </w:r>
      <w:r w:rsidR="000C629C" w:rsidRPr="002F59A7">
        <w:rPr>
          <w:rFonts w:asciiTheme="majorBidi" w:hAnsiTheme="majorBidi" w:cstheme="majorBidi"/>
          <w:sz w:val="24"/>
          <w:szCs w:val="24"/>
        </w:rPr>
        <w:lastRenderedPageBreak/>
        <w:t xml:space="preserve">in a surgery </w:t>
      </w:r>
      <w:r w:rsidR="00DD7B43" w:rsidRPr="002F59A7">
        <w:rPr>
          <w:rFonts w:asciiTheme="majorBidi" w:hAnsiTheme="majorBidi" w:cstheme="majorBidi"/>
          <w:sz w:val="24"/>
          <w:szCs w:val="24"/>
        </w:rPr>
        <w:t>with</w:t>
      </w:r>
      <w:r w:rsidR="00DD7B43">
        <w:rPr>
          <w:rFonts w:asciiTheme="majorBidi" w:hAnsiTheme="majorBidi" w:cstheme="majorBidi"/>
          <w:sz w:val="24"/>
          <w:szCs w:val="24"/>
        </w:rPr>
        <w:t xml:space="preserve"> no</w:t>
      </w:r>
      <w:r w:rsidR="00DD7B43" w:rsidRPr="002F59A7">
        <w:rPr>
          <w:rFonts w:asciiTheme="majorBidi" w:hAnsiTheme="majorBidi" w:cstheme="majorBidi"/>
          <w:sz w:val="24"/>
          <w:szCs w:val="24"/>
        </w:rPr>
        <w:t xml:space="preserve"> </w:t>
      </w:r>
      <w:r w:rsidR="00073AA2" w:rsidRPr="002F59A7">
        <w:rPr>
          <w:rFonts w:asciiTheme="majorBidi" w:hAnsiTheme="majorBidi" w:cstheme="majorBidi"/>
          <w:sz w:val="24"/>
          <w:szCs w:val="24"/>
        </w:rPr>
        <w:t>turnover.</w:t>
      </w:r>
      <w:r w:rsidR="003B6E32" w:rsidRPr="002F59A7">
        <w:rPr>
          <w:rFonts w:asciiTheme="majorBidi" w:hAnsiTheme="majorBidi" w:cstheme="majorBidi"/>
          <w:sz w:val="24"/>
          <w:szCs w:val="24"/>
        </w:rPr>
        <w:t xml:space="preserve"> Other f</w:t>
      </w:r>
      <w:r w:rsidR="00073AA2" w:rsidRPr="002F59A7">
        <w:rPr>
          <w:rFonts w:asciiTheme="majorBidi" w:hAnsiTheme="majorBidi" w:cstheme="majorBidi"/>
          <w:sz w:val="24"/>
          <w:szCs w:val="24"/>
        </w:rPr>
        <w:t xml:space="preserve">actors include working in a </w:t>
      </w:r>
      <w:r w:rsidR="001D7970">
        <w:rPr>
          <w:rFonts w:asciiTheme="majorBidi" w:hAnsiTheme="majorBidi" w:cstheme="majorBidi"/>
          <w:sz w:val="24"/>
          <w:szCs w:val="24"/>
        </w:rPr>
        <w:t xml:space="preserve">fixed </w:t>
      </w:r>
      <w:r w:rsidR="00073AA2" w:rsidRPr="002F59A7">
        <w:rPr>
          <w:rFonts w:asciiTheme="majorBidi" w:hAnsiTheme="majorBidi" w:cstheme="majorBidi"/>
          <w:sz w:val="24"/>
          <w:szCs w:val="24"/>
        </w:rPr>
        <w:t xml:space="preserve">designated </w:t>
      </w:r>
      <w:r w:rsidR="003B6E32" w:rsidRPr="002F59A7">
        <w:rPr>
          <w:rFonts w:asciiTheme="majorBidi" w:hAnsiTheme="majorBidi" w:cstheme="majorBidi"/>
          <w:sz w:val="24"/>
          <w:szCs w:val="24"/>
        </w:rPr>
        <w:t xml:space="preserve">team </w:t>
      </w:r>
      <w:r w:rsidR="00C43302" w:rsidRPr="002F59A7">
        <w:rPr>
          <w:rFonts w:asciiTheme="majorBidi" w:hAnsiTheme="majorBidi" w:cstheme="majorBidi"/>
          <w:sz w:val="24"/>
          <w:szCs w:val="24"/>
        </w:rPr>
        <w:t xml:space="preserve">led </w:t>
      </w:r>
      <w:r w:rsidR="003B6E32" w:rsidRPr="002F59A7">
        <w:rPr>
          <w:rFonts w:asciiTheme="majorBidi" w:hAnsiTheme="majorBidi" w:cstheme="majorBidi"/>
          <w:sz w:val="24"/>
          <w:szCs w:val="24"/>
        </w:rPr>
        <w:t xml:space="preserve">by </w:t>
      </w:r>
      <w:r w:rsidR="00DD7B43">
        <w:rPr>
          <w:rFonts w:asciiTheme="majorBidi" w:hAnsiTheme="majorBidi" w:cstheme="majorBidi"/>
          <w:sz w:val="24"/>
          <w:szCs w:val="24"/>
        </w:rPr>
        <w:t>a</w:t>
      </w:r>
      <w:r w:rsidR="003B6E32" w:rsidRPr="002F59A7">
        <w:rPr>
          <w:rFonts w:asciiTheme="majorBidi" w:hAnsiTheme="majorBidi" w:cstheme="majorBidi"/>
          <w:sz w:val="24"/>
          <w:szCs w:val="24"/>
        </w:rPr>
        <w:t xml:space="preserve"> surgeo</w:t>
      </w:r>
      <w:r w:rsidR="00D820F5">
        <w:rPr>
          <w:rFonts w:asciiTheme="majorBidi" w:hAnsiTheme="majorBidi" w:cstheme="majorBidi"/>
          <w:sz w:val="24"/>
          <w:szCs w:val="24"/>
        </w:rPr>
        <w:t>n that functions with effective interprofessional communication that promotes patient safety and staff psychological safety.</w:t>
      </w:r>
      <w:r w:rsidR="009F3021" w:rsidRPr="002F59A7">
        <w:rPr>
          <w:rFonts w:asciiTheme="majorBidi" w:hAnsiTheme="majorBidi" w:cstheme="majorBidi"/>
          <w:sz w:val="24"/>
          <w:szCs w:val="24"/>
        </w:rPr>
        <w:br w:type="page"/>
      </w:r>
    </w:p>
    <w:p w14:paraId="78E88486" w14:textId="77777777" w:rsidR="009D2520" w:rsidRPr="002F59A7" w:rsidRDefault="00C83EAF" w:rsidP="005D64C8">
      <w:pPr>
        <w:tabs>
          <w:tab w:val="center" w:pos="4680"/>
        </w:tabs>
        <w:spacing w:after="120" w:line="480" w:lineRule="auto"/>
        <w:rPr>
          <w:rFonts w:asciiTheme="majorBidi" w:hAnsiTheme="majorBidi" w:cstheme="majorBidi"/>
          <w:b/>
          <w:bCs/>
          <w:sz w:val="24"/>
          <w:szCs w:val="24"/>
        </w:rPr>
      </w:pPr>
      <w:r w:rsidRPr="002F59A7">
        <w:rPr>
          <w:rFonts w:asciiTheme="majorBidi" w:hAnsiTheme="majorBidi" w:cstheme="majorBidi"/>
          <w:b/>
          <w:bCs/>
          <w:sz w:val="24"/>
          <w:szCs w:val="24"/>
        </w:rPr>
        <w:lastRenderedPageBreak/>
        <w:t>INTRODUCTION</w:t>
      </w:r>
    </w:p>
    <w:p w14:paraId="0B310151" w14:textId="58A77CBE" w:rsidR="00B0503C" w:rsidRPr="002F59A7" w:rsidRDefault="006E4AA2" w:rsidP="00703D94">
      <w:pPr>
        <w:pStyle w:val="CommentText"/>
        <w:spacing w:after="120" w:line="480" w:lineRule="auto"/>
        <w:rPr>
          <w:rFonts w:asciiTheme="majorBidi" w:hAnsiTheme="majorBidi" w:cstheme="majorBidi"/>
          <w:sz w:val="24"/>
          <w:szCs w:val="24"/>
        </w:rPr>
      </w:pPr>
      <w:r w:rsidRPr="00703D94">
        <w:rPr>
          <w:rFonts w:asciiTheme="majorBidi" w:hAnsiTheme="majorBidi" w:cstheme="majorBidi"/>
          <w:sz w:val="24"/>
          <w:szCs w:val="24"/>
          <w:highlight w:val="yellow"/>
        </w:rPr>
        <w:t xml:space="preserve">Patient safety </w:t>
      </w:r>
      <w:r w:rsidR="002676A9" w:rsidRPr="00703D94">
        <w:rPr>
          <w:rFonts w:asciiTheme="majorBidi" w:hAnsiTheme="majorBidi" w:cstheme="majorBidi"/>
          <w:sz w:val="24"/>
          <w:szCs w:val="24"/>
          <w:highlight w:val="yellow"/>
        </w:rPr>
        <w:t xml:space="preserve">is </w:t>
      </w:r>
      <w:r w:rsidRPr="00703D94">
        <w:rPr>
          <w:rFonts w:asciiTheme="majorBidi" w:hAnsiTheme="majorBidi" w:cstheme="majorBidi"/>
          <w:sz w:val="24"/>
          <w:szCs w:val="24"/>
          <w:highlight w:val="yellow"/>
        </w:rPr>
        <w:t>an ongoing concern in operating room</w:t>
      </w:r>
      <w:r w:rsidR="002676A9" w:rsidRPr="00703D94">
        <w:rPr>
          <w:rFonts w:asciiTheme="majorBidi" w:hAnsiTheme="majorBidi" w:cstheme="majorBidi"/>
          <w:sz w:val="24"/>
          <w:szCs w:val="24"/>
          <w:highlight w:val="yellow"/>
        </w:rPr>
        <w:t>s</w:t>
      </w:r>
      <w:r w:rsidRPr="00703D94">
        <w:rPr>
          <w:rFonts w:asciiTheme="majorBidi" w:hAnsiTheme="majorBidi" w:cstheme="majorBidi"/>
          <w:sz w:val="24"/>
          <w:szCs w:val="24"/>
          <w:highlight w:val="yellow"/>
        </w:rPr>
        <w:t xml:space="preserve"> (OR)</w:t>
      </w:r>
      <w:r w:rsidR="00703D94" w:rsidRPr="00703D94">
        <w:rPr>
          <w:rFonts w:asciiTheme="majorBidi" w:hAnsiTheme="majorBidi" w:cstheme="majorBidi"/>
          <w:sz w:val="24"/>
          <w:szCs w:val="24"/>
          <w:highlight w:val="yellow"/>
        </w:rPr>
        <w:t xml:space="preserve"> due </w:t>
      </w:r>
      <w:del w:id="1" w:author="Author">
        <w:r w:rsidR="00703D94" w:rsidRPr="00703D94" w:rsidDel="00703D94">
          <w:rPr>
            <w:rFonts w:asciiTheme="majorBidi" w:hAnsiTheme="majorBidi" w:cstheme="majorBidi"/>
            <w:sz w:val="24"/>
            <w:szCs w:val="24"/>
            <w:highlight w:val="yellow"/>
          </w:rPr>
          <w:delText xml:space="preserve">to </w:delText>
        </w:r>
      </w:del>
      <w:ins w:id="2" w:author="Author">
        <w:r w:rsidR="00703D94" w:rsidRPr="00703D94">
          <w:rPr>
            <w:rFonts w:asciiTheme="majorBidi" w:hAnsiTheme="majorBidi" w:cstheme="majorBidi"/>
            <w:sz w:val="24"/>
            <w:szCs w:val="24"/>
            <w:highlight w:val="yellow"/>
          </w:rPr>
          <w:t xml:space="preserve">the complex work environment, high level of stress and vulnerable patients (1,2), what can lead to occurrence of errors and patient harm. In addition to that, standards safety checks to prevent errors are sometimes omitted or not performed fully and collaborate (3).   </w:t>
        </w:r>
      </w:ins>
      <w:del w:id="3" w:author="Author">
        <w:r w:rsidR="00DD7B43" w:rsidRPr="00703D94" w:rsidDel="00703D94">
          <w:rPr>
            <w:rFonts w:asciiTheme="majorBidi" w:hAnsiTheme="majorBidi" w:cstheme="majorBidi"/>
            <w:sz w:val="24"/>
            <w:szCs w:val="24"/>
            <w:highlight w:val="yellow"/>
          </w:rPr>
          <w:delText>,</w:delText>
        </w:r>
        <w:r w:rsidRPr="00703D94" w:rsidDel="00703D94">
          <w:rPr>
            <w:rFonts w:asciiTheme="majorBidi" w:hAnsiTheme="majorBidi" w:cstheme="majorBidi"/>
            <w:sz w:val="24"/>
            <w:szCs w:val="24"/>
            <w:highlight w:val="yellow"/>
          </w:rPr>
          <w:delText xml:space="preserve"> and t</w:delText>
        </w:r>
      </w:del>
      <w:ins w:id="4" w:author="Author">
        <w:r w:rsidR="00703D94" w:rsidRPr="00703D94">
          <w:rPr>
            <w:rFonts w:asciiTheme="majorBidi" w:hAnsiTheme="majorBidi" w:cstheme="majorBidi"/>
            <w:sz w:val="24"/>
            <w:szCs w:val="24"/>
            <w:highlight w:val="yellow"/>
          </w:rPr>
          <w:t>T</w:t>
        </w:r>
      </w:ins>
      <w:r w:rsidRPr="00703D94">
        <w:rPr>
          <w:rFonts w:asciiTheme="majorBidi" w:hAnsiTheme="majorBidi" w:cstheme="majorBidi"/>
          <w:sz w:val="24"/>
          <w:szCs w:val="24"/>
          <w:highlight w:val="yellow"/>
        </w:rPr>
        <w:t xml:space="preserve">eamwork </w:t>
      </w:r>
      <w:ins w:id="5" w:author="Author">
        <w:r w:rsidR="00703D94" w:rsidRPr="00703D94">
          <w:rPr>
            <w:rFonts w:asciiTheme="majorBidi" w:hAnsiTheme="majorBidi" w:cstheme="majorBidi"/>
            <w:sz w:val="24"/>
            <w:szCs w:val="24"/>
            <w:highlight w:val="yellow"/>
          </w:rPr>
          <w:t>was found to be a</w:t>
        </w:r>
      </w:ins>
      <w:del w:id="6" w:author="Author">
        <w:r w:rsidR="00A3082D" w:rsidRPr="00703D94" w:rsidDel="00703D94">
          <w:rPr>
            <w:rFonts w:asciiTheme="majorBidi" w:hAnsiTheme="majorBidi" w:cstheme="majorBidi"/>
            <w:sz w:val="24"/>
            <w:szCs w:val="24"/>
            <w:highlight w:val="yellow"/>
          </w:rPr>
          <w:delText>is</w:delText>
        </w:r>
      </w:del>
      <w:r w:rsidRPr="00703D94">
        <w:rPr>
          <w:rFonts w:asciiTheme="majorBidi" w:hAnsiTheme="majorBidi" w:cstheme="majorBidi"/>
          <w:sz w:val="24"/>
          <w:szCs w:val="24"/>
          <w:highlight w:val="yellow"/>
        </w:rPr>
        <w:t xml:space="preserve"> a major </w:t>
      </w:r>
      <w:r w:rsidR="00567183" w:rsidRPr="00703D94">
        <w:rPr>
          <w:rFonts w:asciiTheme="majorBidi" w:hAnsiTheme="majorBidi" w:cstheme="majorBidi"/>
          <w:sz w:val="24"/>
          <w:szCs w:val="24"/>
          <w:highlight w:val="yellow"/>
        </w:rPr>
        <w:t>component of</w:t>
      </w:r>
      <w:r w:rsidR="00A3082D" w:rsidRPr="00703D94">
        <w:rPr>
          <w:rFonts w:asciiTheme="majorBidi" w:hAnsiTheme="majorBidi" w:cstheme="majorBidi"/>
          <w:sz w:val="24"/>
          <w:szCs w:val="24"/>
          <w:highlight w:val="yellow"/>
        </w:rPr>
        <w:t xml:space="preserve"> </w:t>
      </w:r>
      <w:ins w:id="7" w:author="Author">
        <w:r w:rsidR="00703D94" w:rsidRPr="00703D94">
          <w:rPr>
            <w:rFonts w:asciiTheme="majorBidi" w:hAnsiTheme="majorBidi" w:cstheme="majorBidi"/>
            <w:sz w:val="24"/>
            <w:szCs w:val="24"/>
            <w:highlight w:val="yellow"/>
          </w:rPr>
          <w:t xml:space="preserve">promoting </w:t>
        </w:r>
      </w:ins>
      <w:r w:rsidRPr="00703D94">
        <w:rPr>
          <w:rFonts w:asciiTheme="majorBidi" w:hAnsiTheme="majorBidi" w:cstheme="majorBidi"/>
          <w:sz w:val="24"/>
          <w:szCs w:val="24"/>
          <w:highlight w:val="yellow"/>
        </w:rPr>
        <w:t>safety</w:t>
      </w:r>
      <w:ins w:id="8" w:author="Author">
        <w:r w:rsidR="00703D94" w:rsidRPr="00703D94">
          <w:rPr>
            <w:rFonts w:asciiTheme="majorBidi" w:hAnsiTheme="majorBidi" w:cstheme="majorBidi"/>
            <w:sz w:val="24"/>
            <w:szCs w:val="24"/>
            <w:highlight w:val="yellow"/>
          </w:rPr>
          <w:t xml:space="preserve"> especially </w:t>
        </w:r>
      </w:ins>
      <w:r w:rsidRPr="00703D94">
        <w:rPr>
          <w:rFonts w:asciiTheme="majorBidi" w:hAnsiTheme="majorBidi" w:cstheme="majorBidi"/>
          <w:sz w:val="24"/>
          <w:szCs w:val="24"/>
          <w:highlight w:val="yellow"/>
        </w:rPr>
        <w:t xml:space="preserve">. </w:t>
      </w:r>
      <w:del w:id="9" w:author="Author">
        <w:r w:rsidR="00317627" w:rsidRPr="00703D94" w:rsidDel="00703D94">
          <w:rPr>
            <w:rFonts w:asciiTheme="majorBidi" w:hAnsiTheme="majorBidi" w:cstheme="majorBidi"/>
            <w:sz w:val="24"/>
            <w:szCs w:val="24"/>
            <w:highlight w:val="yellow"/>
          </w:rPr>
          <w:delText>S</w:delText>
        </w:r>
        <w:r w:rsidR="00BA7E64" w:rsidRPr="00703D94" w:rsidDel="00703D94">
          <w:rPr>
            <w:rFonts w:asciiTheme="majorBidi" w:hAnsiTheme="majorBidi" w:cstheme="majorBidi"/>
            <w:sz w:val="24"/>
            <w:szCs w:val="24"/>
            <w:highlight w:val="yellow"/>
          </w:rPr>
          <w:delText>urgical team</w:delText>
        </w:r>
        <w:r w:rsidR="005364EA" w:rsidRPr="00703D94" w:rsidDel="00703D94">
          <w:rPr>
            <w:rFonts w:asciiTheme="majorBidi" w:hAnsiTheme="majorBidi" w:cstheme="majorBidi"/>
            <w:sz w:val="24"/>
            <w:szCs w:val="24"/>
            <w:highlight w:val="yellow"/>
          </w:rPr>
          <w:delText>s</w:delText>
        </w:r>
        <w:r w:rsidR="00BA7E64" w:rsidRPr="00703D94" w:rsidDel="00703D94">
          <w:rPr>
            <w:rFonts w:asciiTheme="majorBidi" w:hAnsiTheme="majorBidi" w:cstheme="majorBidi"/>
            <w:sz w:val="24"/>
            <w:szCs w:val="24"/>
            <w:highlight w:val="yellow"/>
          </w:rPr>
          <w:delText xml:space="preserve"> </w:delText>
        </w:r>
        <w:r w:rsidR="00576477" w:rsidRPr="00703D94" w:rsidDel="00703D94">
          <w:rPr>
            <w:rFonts w:asciiTheme="majorBidi" w:hAnsiTheme="majorBidi" w:cstheme="majorBidi"/>
            <w:sz w:val="24"/>
            <w:szCs w:val="24"/>
            <w:highlight w:val="yellow"/>
          </w:rPr>
          <w:delText xml:space="preserve">work in </w:delText>
        </w:r>
        <w:r w:rsidR="002B45C7" w:rsidRPr="00703D94" w:rsidDel="00703D94">
          <w:rPr>
            <w:rFonts w:asciiTheme="majorBidi" w:hAnsiTheme="majorBidi" w:cstheme="majorBidi"/>
            <w:sz w:val="24"/>
            <w:szCs w:val="24"/>
            <w:highlight w:val="yellow"/>
          </w:rPr>
          <w:delText>complex environment</w:delText>
        </w:r>
        <w:r w:rsidR="00AE578A" w:rsidRPr="00703D94" w:rsidDel="00703D94">
          <w:rPr>
            <w:rFonts w:asciiTheme="majorBidi" w:hAnsiTheme="majorBidi" w:cstheme="majorBidi"/>
            <w:sz w:val="24"/>
            <w:szCs w:val="24"/>
            <w:highlight w:val="yellow"/>
          </w:rPr>
          <w:delText>s</w:delText>
        </w:r>
        <w:r w:rsidR="002B45C7" w:rsidRPr="00703D94" w:rsidDel="00703D94">
          <w:rPr>
            <w:rFonts w:asciiTheme="majorBidi" w:hAnsiTheme="majorBidi" w:cstheme="majorBidi"/>
            <w:sz w:val="24"/>
            <w:szCs w:val="24"/>
            <w:highlight w:val="yellow"/>
          </w:rPr>
          <w:delText xml:space="preserve">, </w:delText>
        </w:r>
        <w:r w:rsidR="008B4642" w:rsidRPr="00703D94" w:rsidDel="00703D94">
          <w:rPr>
            <w:rFonts w:asciiTheme="majorBidi" w:hAnsiTheme="majorBidi" w:cstheme="majorBidi"/>
            <w:sz w:val="24"/>
            <w:szCs w:val="24"/>
            <w:highlight w:val="yellow"/>
          </w:rPr>
          <w:delText xml:space="preserve">characterized </w:delText>
        </w:r>
        <w:r w:rsidR="00BA7E64" w:rsidRPr="00703D94" w:rsidDel="00703D94">
          <w:rPr>
            <w:rFonts w:asciiTheme="majorBidi" w:hAnsiTheme="majorBidi" w:cstheme="majorBidi"/>
            <w:sz w:val="24"/>
            <w:szCs w:val="24"/>
            <w:highlight w:val="yellow"/>
          </w:rPr>
          <w:delText xml:space="preserve">by </w:delText>
        </w:r>
        <w:r w:rsidR="00DD7B43" w:rsidRPr="00703D94" w:rsidDel="00703D94">
          <w:rPr>
            <w:rFonts w:asciiTheme="majorBidi" w:hAnsiTheme="majorBidi" w:cstheme="majorBidi"/>
            <w:sz w:val="24"/>
            <w:szCs w:val="24"/>
            <w:highlight w:val="yellow"/>
          </w:rPr>
          <w:delText xml:space="preserve">a </w:delText>
        </w:r>
        <w:r w:rsidR="00BA7E64" w:rsidRPr="00703D94" w:rsidDel="00703D94">
          <w:rPr>
            <w:rFonts w:asciiTheme="majorBidi" w:hAnsiTheme="majorBidi" w:cstheme="majorBidi"/>
            <w:sz w:val="24"/>
            <w:szCs w:val="24"/>
            <w:highlight w:val="yellow"/>
          </w:rPr>
          <w:delText xml:space="preserve">high </w:delText>
        </w:r>
        <w:r w:rsidR="00DD7B43" w:rsidRPr="00703D94" w:rsidDel="00703D94">
          <w:rPr>
            <w:rFonts w:asciiTheme="majorBidi" w:hAnsiTheme="majorBidi" w:cstheme="majorBidi"/>
            <w:sz w:val="24"/>
            <w:szCs w:val="24"/>
            <w:highlight w:val="yellow"/>
          </w:rPr>
          <w:delText xml:space="preserve">level of </w:delText>
        </w:r>
        <w:r w:rsidR="00D8492C" w:rsidRPr="00703D94" w:rsidDel="00703D94">
          <w:rPr>
            <w:rFonts w:asciiTheme="majorBidi" w:hAnsiTheme="majorBidi" w:cstheme="majorBidi"/>
            <w:sz w:val="24"/>
            <w:szCs w:val="24"/>
            <w:highlight w:val="yellow"/>
          </w:rPr>
          <w:delText>stress</w:delText>
        </w:r>
        <w:r w:rsidR="00BA7E64" w:rsidRPr="00703D94" w:rsidDel="00703D94">
          <w:rPr>
            <w:rFonts w:asciiTheme="majorBidi" w:hAnsiTheme="majorBidi" w:cstheme="majorBidi"/>
            <w:sz w:val="24"/>
            <w:szCs w:val="24"/>
            <w:highlight w:val="yellow"/>
          </w:rPr>
          <w:delText xml:space="preserve"> and vulnerable patients</w:delText>
        </w:r>
        <w:r w:rsidR="00331F69" w:rsidRPr="00703D94" w:rsidDel="00703D94">
          <w:rPr>
            <w:rFonts w:asciiTheme="majorBidi" w:hAnsiTheme="majorBidi" w:cstheme="majorBidi"/>
            <w:sz w:val="24"/>
            <w:szCs w:val="24"/>
            <w:highlight w:val="yellow"/>
          </w:rPr>
          <w:delText xml:space="preserve"> </w:delText>
        </w:r>
        <w:r w:rsidR="00273F75" w:rsidRPr="00703D94" w:rsidDel="00703D94">
          <w:rPr>
            <w:rFonts w:asciiTheme="majorBidi" w:hAnsiTheme="majorBidi" w:cstheme="majorBidi"/>
            <w:sz w:val="24"/>
            <w:szCs w:val="24"/>
            <w:highlight w:val="yellow"/>
          </w:rPr>
          <w:delText>(</w:delText>
        </w:r>
        <w:r w:rsidR="00576477" w:rsidRPr="00703D94" w:rsidDel="00703D94">
          <w:rPr>
            <w:rFonts w:asciiTheme="majorBidi" w:hAnsiTheme="majorBidi" w:cstheme="majorBidi"/>
            <w:sz w:val="24"/>
            <w:szCs w:val="24"/>
            <w:highlight w:val="yellow"/>
          </w:rPr>
          <w:delText>1,2</w:delText>
        </w:r>
        <w:r w:rsidR="00273F75" w:rsidRPr="00703D94" w:rsidDel="00703D94">
          <w:rPr>
            <w:rFonts w:asciiTheme="majorBidi" w:hAnsiTheme="majorBidi" w:cstheme="majorBidi"/>
            <w:sz w:val="24"/>
            <w:szCs w:val="24"/>
            <w:highlight w:val="yellow"/>
          </w:rPr>
          <w:delText>)</w:delText>
        </w:r>
        <w:r w:rsidR="00331F69" w:rsidRPr="00703D94" w:rsidDel="00703D94">
          <w:rPr>
            <w:rFonts w:asciiTheme="majorBidi" w:hAnsiTheme="majorBidi" w:cstheme="majorBidi"/>
            <w:sz w:val="24"/>
            <w:szCs w:val="24"/>
            <w:highlight w:val="yellow"/>
          </w:rPr>
          <w:delText>.</w:delText>
        </w:r>
        <w:r w:rsidR="00535DC4" w:rsidRPr="00703D94" w:rsidDel="00703D94">
          <w:rPr>
            <w:rFonts w:asciiTheme="majorBidi" w:hAnsiTheme="majorBidi" w:cstheme="majorBidi"/>
            <w:sz w:val="24"/>
            <w:szCs w:val="24"/>
            <w:highlight w:val="yellow"/>
          </w:rPr>
          <w:delText xml:space="preserve"> </w:delText>
        </w:r>
        <w:r w:rsidR="004249FD" w:rsidRPr="00703D94" w:rsidDel="00703D94">
          <w:rPr>
            <w:rFonts w:asciiTheme="majorBidi" w:hAnsiTheme="majorBidi" w:cstheme="majorBidi"/>
            <w:sz w:val="24"/>
            <w:szCs w:val="24"/>
            <w:highlight w:val="yellow"/>
          </w:rPr>
          <w:delText>Standard safety checks are sometimes omitted</w:delText>
        </w:r>
        <w:r w:rsidR="00331F69" w:rsidRPr="00703D94" w:rsidDel="00703D94">
          <w:rPr>
            <w:rFonts w:asciiTheme="majorBidi" w:hAnsiTheme="majorBidi" w:cstheme="majorBidi"/>
            <w:sz w:val="24"/>
            <w:szCs w:val="24"/>
            <w:highlight w:val="yellow"/>
          </w:rPr>
          <w:delText xml:space="preserve"> </w:delText>
        </w:r>
        <w:r w:rsidR="00273F75" w:rsidRPr="00703D94" w:rsidDel="00703D94">
          <w:rPr>
            <w:rFonts w:asciiTheme="majorBidi" w:hAnsiTheme="majorBidi" w:cstheme="majorBidi"/>
            <w:sz w:val="24"/>
            <w:szCs w:val="24"/>
            <w:highlight w:val="yellow"/>
          </w:rPr>
          <w:delText>(</w:delText>
        </w:r>
        <w:r w:rsidR="00C448AC" w:rsidRPr="00703D94" w:rsidDel="00703D94">
          <w:rPr>
            <w:rFonts w:asciiTheme="majorBidi" w:hAnsiTheme="majorBidi" w:cstheme="majorBidi"/>
            <w:sz w:val="24"/>
            <w:szCs w:val="24"/>
            <w:highlight w:val="yellow"/>
          </w:rPr>
          <w:delText>3</w:delText>
        </w:r>
        <w:r w:rsidR="00273F75" w:rsidRPr="00703D94" w:rsidDel="00703D94">
          <w:rPr>
            <w:rFonts w:asciiTheme="majorBidi" w:hAnsiTheme="majorBidi" w:cstheme="majorBidi"/>
            <w:sz w:val="24"/>
            <w:szCs w:val="24"/>
            <w:highlight w:val="yellow"/>
          </w:rPr>
          <w:delText xml:space="preserve">). </w:delText>
        </w:r>
      </w:del>
      <w:ins w:id="10" w:author="Author">
        <w:r w:rsidR="00703D94" w:rsidRPr="00703D94">
          <w:rPr>
            <w:rFonts w:asciiTheme="majorBidi" w:hAnsiTheme="majorBidi" w:cstheme="majorBidi"/>
            <w:sz w:val="24"/>
            <w:szCs w:val="24"/>
            <w:highlight w:val="yellow"/>
          </w:rPr>
          <w:t>However,</w:t>
        </w:r>
        <w:r w:rsidR="00703D94">
          <w:rPr>
            <w:rFonts w:asciiTheme="majorBidi" w:hAnsiTheme="majorBidi" w:cstheme="majorBidi"/>
            <w:sz w:val="24"/>
            <w:szCs w:val="24"/>
          </w:rPr>
          <w:t xml:space="preserve"> </w:t>
        </w:r>
      </w:ins>
      <w:del w:id="11" w:author="Author">
        <w:r w:rsidR="00567183" w:rsidRPr="002F59A7" w:rsidDel="00703D94">
          <w:rPr>
            <w:rFonts w:asciiTheme="majorBidi" w:hAnsiTheme="majorBidi" w:cstheme="majorBidi"/>
            <w:sz w:val="24"/>
            <w:szCs w:val="24"/>
          </w:rPr>
          <w:delText>M</w:delText>
        </w:r>
      </w:del>
      <w:ins w:id="12" w:author="Author">
        <w:r w:rsidR="00703D94">
          <w:rPr>
            <w:rFonts w:asciiTheme="majorBidi" w:hAnsiTheme="majorBidi" w:cstheme="majorBidi"/>
            <w:sz w:val="24"/>
            <w:szCs w:val="24"/>
          </w:rPr>
          <w:t>m</w:t>
        </w:r>
      </w:ins>
      <w:r w:rsidR="00567183" w:rsidRPr="002F59A7">
        <w:rPr>
          <w:rFonts w:asciiTheme="majorBidi" w:hAnsiTheme="majorBidi" w:cstheme="majorBidi"/>
          <w:sz w:val="24"/>
          <w:szCs w:val="24"/>
        </w:rPr>
        <w:t>ost</w:t>
      </w:r>
      <w:r w:rsidR="002B45C7" w:rsidRPr="002F59A7">
        <w:rPr>
          <w:rFonts w:asciiTheme="majorBidi" w:hAnsiTheme="majorBidi" w:cstheme="majorBidi"/>
          <w:sz w:val="24"/>
          <w:szCs w:val="24"/>
        </w:rPr>
        <w:t xml:space="preserve"> surgical team</w:t>
      </w:r>
      <w:r w:rsidR="00567183" w:rsidRPr="002F59A7">
        <w:rPr>
          <w:rFonts w:asciiTheme="majorBidi" w:hAnsiTheme="majorBidi" w:cstheme="majorBidi"/>
          <w:sz w:val="24"/>
          <w:szCs w:val="24"/>
        </w:rPr>
        <w:t>s</w:t>
      </w:r>
      <w:r w:rsidR="002B45C7" w:rsidRPr="002F59A7">
        <w:rPr>
          <w:rFonts w:asciiTheme="majorBidi" w:hAnsiTheme="majorBidi" w:cstheme="majorBidi"/>
          <w:sz w:val="24"/>
          <w:szCs w:val="24"/>
        </w:rPr>
        <w:t xml:space="preserve"> </w:t>
      </w:r>
      <w:r w:rsidR="008B4642" w:rsidRPr="002F59A7">
        <w:rPr>
          <w:rFonts w:asciiTheme="majorBidi" w:hAnsiTheme="majorBidi" w:cstheme="majorBidi"/>
          <w:sz w:val="24"/>
          <w:szCs w:val="24"/>
        </w:rPr>
        <w:t xml:space="preserve">include </w:t>
      </w:r>
      <w:r w:rsidR="002B45C7" w:rsidRPr="002F59A7">
        <w:rPr>
          <w:rFonts w:asciiTheme="majorBidi" w:hAnsiTheme="majorBidi" w:cstheme="majorBidi"/>
          <w:sz w:val="24"/>
          <w:szCs w:val="24"/>
        </w:rPr>
        <w:t xml:space="preserve">clinicians from </w:t>
      </w:r>
      <w:r w:rsidR="00576477" w:rsidRPr="002F59A7">
        <w:rPr>
          <w:rFonts w:asciiTheme="majorBidi" w:hAnsiTheme="majorBidi" w:cstheme="majorBidi"/>
          <w:sz w:val="24"/>
          <w:szCs w:val="24"/>
        </w:rPr>
        <w:t xml:space="preserve">various </w:t>
      </w:r>
      <w:r w:rsidR="002B45C7" w:rsidRPr="002F59A7">
        <w:rPr>
          <w:rFonts w:asciiTheme="majorBidi" w:hAnsiTheme="majorBidi" w:cstheme="majorBidi"/>
          <w:sz w:val="24"/>
          <w:szCs w:val="24"/>
        </w:rPr>
        <w:t xml:space="preserve">disciplines, </w:t>
      </w:r>
      <w:r w:rsidR="00576477" w:rsidRPr="002F59A7">
        <w:rPr>
          <w:rFonts w:asciiTheme="majorBidi" w:hAnsiTheme="majorBidi" w:cstheme="majorBidi"/>
          <w:sz w:val="24"/>
          <w:szCs w:val="24"/>
        </w:rPr>
        <w:t xml:space="preserve">with </w:t>
      </w:r>
      <w:r w:rsidR="00942D3C" w:rsidRPr="002F59A7">
        <w:rPr>
          <w:rFonts w:asciiTheme="majorBidi" w:hAnsiTheme="majorBidi" w:cstheme="majorBidi"/>
          <w:sz w:val="24"/>
          <w:szCs w:val="24"/>
        </w:rPr>
        <w:t xml:space="preserve">differing </w:t>
      </w:r>
      <w:r w:rsidR="002B45C7" w:rsidRPr="002F59A7">
        <w:rPr>
          <w:rFonts w:asciiTheme="majorBidi" w:hAnsiTheme="majorBidi" w:cstheme="majorBidi"/>
          <w:sz w:val="24"/>
          <w:szCs w:val="24"/>
        </w:rPr>
        <w:t>priorities, roles, backgrounds</w:t>
      </w:r>
      <w:r w:rsidR="00331F69">
        <w:rPr>
          <w:rFonts w:asciiTheme="majorBidi" w:hAnsiTheme="majorBidi" w:cstheme="majorBidi"/>
          <w:sz w:val="24"/>
          <w:szCs w:val="24"/>
        </w:rPr>
        <w:t>,</w:t>
      </w:r>
      <w:r w:rsidR="00942D3C" w:rsidRPr="002F59A7">
        <w:rPr>
          <w:rFonts w:asciiTheme="majorBidi" w:hAnsiTheme="majorBidi" w:cstheme="majorBidi"/>
          <w:sz w:val="24"/>
          <w:szCs w:val="24"/>
        </w:rPr>
        <w:t xml:space="preserve"> and</w:t>
      </w:r>
      <w:r w:rsidR="002B45C7" w:rsidRPr="002F59A7">
        <w:rPr>
          <w:rFonts w:asciiTheme="majorBidi" w:hAnsiTheme="majorBidi" w:cstheme="majorBidi"/>
          <w:sz w:val="24"/>
          <w:szCs w:val="24"/>
        </w:rPr>
        <w:t xml:space="preserve"> expertis</w:t>
      </w:r>
      <w:r w:rsidR="00942D3C" w:rsidRPr="002F59A7">
        <w:rPr>
          <w:rFonts w:asciiTheme="majorBidi" w:hAnsiTheme="majorBidi" w:cstheme="majorBidi"/>
          <w:sz w:val="24"/>
          <w:szCs w:val="24"/>
        </w:rPr>
        <w:t>e</w:t>
      </w:r>
      <w:r w:rsidR="00331F69">
        <w:rPr>
          <w:rFonts w:asciiTheme="majorBidi" w:hAnsiTheme="majorBidi" w:cstheme="majorBidi"/>
          <w:sz w:val="24"/>
          <w:szCs w:val="24"/>
        </w:rPr>
        <w:t xml:space="preserve"> </w:t>
      </w:r>
      <w:r w:rsidR="00273F75">
        <w:rPr>
          <w:rFonts w:asciiTheme="majorBidi" w:hAnsiTheme="majorBidi" w:cstheme="majorBidi"/>
          <w:sz w:val="24"/>
          <w:szCs w:val="24"/>
        </w:rPr>
        <w:t>(</w:t>
      </w:r>
      <w:r w:rsidR="00C448AC" w:rsidRPr="002F59A7">
        <w:rPr>
          <w:rFonts w:asciiTheme="majorBidi" w:hAnsiTheme="majorBidi" w:cstheme="majorBidi"/>
          <w:sz w:val="24"/>
          <w:szCs w:val="24"/>
        </w:rPr>
        <w:t>4</w:t>
      </w:r>
      <w:r w:rsidR="00273F75">
        <w:rPr>
          <w:rFonts w:asciiTheme="majorBidi" w:hAnsiTheme="majorBidi" w:cstheme="majorBidi"/>
          <w:sz w:val="24"/>
          <w:szCs w:val="24"/>
        </w:rPr>
        <w:t>).</w:t>
      </w:r>
      <w:r w:rsidR="00273F75" w:rsidRPr="002F59A7">
        <w:rPr>
          <w:rFonts w:asciiTheme="majorBidi" w:hAnsiTheme="majorBidi" w:cstheme="majorBidi"/>
          <w:sz w:val="24"/>
          <w:szCs w:val="24"/>
        </w:rPr>
        <w:t xml:space="preserve"> </w:t>
      </w:r>
      <w:r w:rsidR="001F0E1D" w:rsidRPr="002F59A7">
        <w:rPr>
          <w:rFonts w:asciiTheme="majorBidi" w:hAnsiTheme="majorBidi" w:cstheme="majorBidi"/>
          <w:sz w:val="24"/>
          <w:szCs w:val="24"/>
        </w:rPr>
        <w:t xml:space="preserve">Although </w:t>
      </w:r>
      <w:r w:rsidR="002B7D7C" w:rsidRPr="002F59A7">
        <w:rPr>
          <w:rFonts w:asciiTheme="majorBidi" w:hAnsiTheme="majorBidi" w:cstheme="majorBidi"/>
          <w:sz w:val="24"/>
          <w:szCs w:val="24"/>
        </w:rPr>
        <w:t>t</w:t>
      </w:r>
      <w:r w:rsidR="002B45C7" w:rsidRPr="002F59A7">
        <w:rPr>
          <w:rFonts w:asciiTheme="majorBidi" w:hAnsiTheme="majorBidi" w:cstheme="majorBidi"/>
          <w:sz w:val="24"/>
          <w:szCs w:val="24"/>
        </w:rPr>
        <w:t xml:space="preserve">hey share </w:t>
      </w:r>
      <w:r w:rsidR="00A3082D" w:rsidRPr="002F59A7">
        <w:rPr>
          <w:rFonts w:asciiTheme="majorBidi" w:hAnsiTheme="majorBidi" w:cstheme="majorBidi"/>
          <w:sz w:val="24"/>
          <w:szCs w:val="24"/>
        </w:rPr>
        <w:t>the</w:t>
      </w:r>
      <w:r w:rsidR="00317627" w:rsidRPr="002F59A7">
        <w:rPr>
          <w:rFonts w:asciiTheme="majorBidi" w:hAnsiTheme="majorBidi" w:cstheme="majorBidi"/>
          <w:sz w:val="24"/>
          <w:szCs w:val="24"/>
        </w:rPr>
        <w:t xml:space="preserve"> </w:t>
      </w:r>
      <w:r w:rsidR="002B45C7" w:rsidRPr="002F59A7">
        <w:rPr>
          <w:rFonts w:asciiTheme="majorBidi" w:hAnsiTheme="majorBidi" w:cstheme="majorBidi"/>
          <w:sz w:val="24"/>
          <w:szCs w:val="24"/>
        </w:rPr>
        <w:t xml:space="preserve">goal of providing safe </w:t>
      </w:r>
      <w:r w:rsidR="001633E4" w:rsidRPr="002F59A7">
        <w:rPr>
          <w:rFonts w:asciiTheme="majorBidi" w:hAnsiTheme="majorBidi" w:cstheme="majorBidi"/>
          <w:sz w:val="24"/>
          <w:szCs w:val="24"/>
        </w:rPr>
        <w:t xml:space="preserve">and successful </w:t>
      </w:r>
      <w:r w:rsidR="002B45C7" w:rsidRPr="002F59A7">
        <w:rPr>
          <w:rFonts w:asciiTheme="majorBidi" w:hAnsiTheme="majorBidi" w:cstheme="majorBidi"/>
          <w:sz w:val="24"/>
          <w:szCs w:val="24"/>
        </w:rPr>
        <w:t>surgical care</w:t>
      </w:r>
      <w:r w:rsidR="00331F69">
        <w:rPr>
          <w:rFonts w:asciiTheme="majorBidi" w:hAnsiTheme="majorBidi" w:cstheme="majorBidi"/>
          <w:sz w:val="24"/>
          <w:szCs w:val="24"/>
        </w:rPr>
        <w:t xml:space="preserve"> </w:t>
      </w:r>
      <w:r w:rsidR="00273F75">
        <w:rPr>
          <w:rFonts w:asciiTheme="majorBidi" w:hAnsiTheme="majorBidi" w:cstheme="majorBidi"/>
          <w:sz w:val="24"/>
          <w:szCs w:val="24"/>
        </w:rPr>
        <w:t>(</w:t>
      </w:r>
      <w:r w:rsidR="00C448AC" w:rsidRPr="002F59A7">
        <w:rPr>
          <w:rFonts w:asciiTheme="majorBidi" w:hAnsiTheme="majorBidi" w:cstheme="majorBidi"/>
          <w:sz w:val="24"/>
          <w:szCs w:val="24"/>
        </w:rPr>
        <w:t>5,6</w:t>
      </w:r>
      <w:r w:rsidR="00273F75">
        <w:rPr>
          <w:rFonts w:asciiTheme="majorBidi" w:hAnsiTheme="majorBidi" w:cstheme="majorBidi"/>
          <w:sz w:val="24"/>
          <w:szCs w:val="24"/>
        </w:rPr>
        <w:t>),</w:t>
      </w:r>
      <w:r w:rsidR="00273F75" w:rsidRPr="002F59A7">
        <w:rPr>
          <w:rFonts w:asciiTheme="majorBidi" w:hAnsiTheme="majorBidi" w:cstheme="majorBidi"/>
          <w:sz w:val="24"/>
          <w:szCs w:val="24"/>
        </w:rPr>
        <w:t xml:space="preserve"> </w:t>
      </w:r>
      <w:r w:rsidR="008B4642" w:rsidRPr="002F59A7">
        <w:rPr>
          <w:rFonts w:asciiTheme="majorBidi" w:hAnsiTheme="majorBidi" w:cstheme="majorBidi"/>
          <w:sz w:val="24"/>
          <w:szCs w:val="24"/>
        </w:rPr>
        <w:t xml:space="preserve">they </w:t>
      </w:r>
      <w:r w:rsidR="001F0E1D" w:rsidRPr="002F59A7">
        <w:rPr>
          <w:rFonts w:asciiTheme="majorBidi" w:hAnsiTheme="majorBidi" w:cstheme="majorBidi"/>
          <w:sz w:val="24"/>
          <w:szCs w:val="24"/>
        </w:rPr>
        <w:t xml:space="preserve">are susceptible to </w:t>
      </w:r>
      <w:r w:rsidR="001F0E1D" w:rsidRPr="00703D94">
        <w:rPr>
          <w:rFonts w:asciiTheme="majorBidi" w:hAnsiTheme="majorBidi" w:cstheme="majorBidi"/>
          <w:sz w:val="24"/>
          <w:szCs w:val="24"/>
          <w:highlight w:val="yellow"/>
        </w:rPr>
        <w:t>errors</w:t>
      </w:r>
      <w:ins w:id="13" w:author="Author">
        <w:r w:rsidR="00703D94" w:rsidRPr="00703D94">
          <w:rPr>
            <w:rFonts w:asciiTheme="majorBidi" w:hAnsiTheme="majorBidi" w:cstheme="majorBidi"/>
            <w:sz w:val="24"/>
            <w:szCs w:val="24"/>
            <w:highlight w:val="yellow"/>
          </w:rPr>
          <w:t xml:space="preserve"> such as performing the wrong site surgery</w:t>
        </w:r>
      </w:ins>
      <w:r w:rsidR="00331F69">
        <w:rPr>
          <w:rFonts w:asciiTheme="majorBidi" w:hAnsiTheme="majorBidi" w:cstheme="majorBidi"/>
          <w:sz w:val="24"/>
          <w:szCs w:val="24"/>
        </w:rPr>
        <w:t xml:space="preserve"> </w:t>
      </w:r>
      <w:r w:rsidR="00273F75">
        <w:rPr>
          <w:rFonts w:asciiTheme="majorBidi" w:hAnsiTheme="majorBidi" w:cstheme="majorBidi"/>
          <w:sz w:val="24"/>
          <w:szCs w:val="24"/>
        </w:rPr>
        <w:t>(</w:t>
      </w:r>
      <w:r w:rsidR="00576477" w:rsidRPr="002F59A7">
        <w:rPr>
          <w:rFonts w:asciiTheme="majorBidi" w:hAnsiTheme="majorBidi" w:cstheme="majorBidi"/>
          <w:sz w:val="24"/>
          <w:szCs w:val="24"/>
        </w:rPr>
        <w:t>2</w:t>
      </w:r>
      <w:r w:rsidR="00273F75">
        <w:rPr>
          <w:rFonts w:asciiTheme="majorBidi" w:hAnsiTheme="majorBidi" w:cstheme="majorBidi"/>
          <w:sz w:val="24"/>
          <w:szCs w:val="24"/>
        </w:rPr>
        <w:t>).</w:t>
      </w:r>
      <w:r w:rsidR="00273F75" w:rsidRPr="002F59A7">
        <w:rPr>
          <w:rFonts w:asciiTheme="majorBidi" w:hAnsiTheme="majorBidi" w:cstheme="majorBidi"/>
          <w:sz w:val="24"/>
          <w:szCs w:val="24"/>
        </w:rPr>
        <w:t xml:space="preserve"> </w:t>
      </w:r>
      <w:r w:rsidR="00E93C1F">
        <w:rPr>
          <w:rFonts w:asciiTheme="majorBidi" w:hAnsiTheme="majorBidi" w:cstheme="majorBidi"/>
          <w:sz w:val="24"/>
          <w:szCs w:val="24"/>
        </w:rPr>
        <w:t>Major errors in the OR</w:t>
      </w:r>
      <w:r w:rsidR="007419C0">
        <w:rPr>
          <w:rFonts w:asciiTheme="majorBidi" w:hAnsiTheme="majorBidi" w:cstheme="majorBidi"/>
          <w:sz w:val="24"/>
          <w:szCs w:val="24"/>
        </w:rPr>
        <w:t>, or</w:t>
      </w:r>
      <w:r w:rsidR="00E93C1F">
        <w:rPr>
          <w:rFonts w:asciiTheme="majorBidi" w:hAnsiTheme="majorBidi" w:cstheme="majorBidi"/>
          <w:sz w:val="24"/>
          <w:szCs w:val="24"/>
        </w:rPr>
        <w:t xml:space="preserve"> </w:t>
      </w:r>
      <w:r w:rsidR="007419C0">
        <w:rPr>
          <w:rFonts w:asciiTheme="majorBidi" w:hAnsiTheme="majorBidi" w:cstheme="majorBidi"/>
          <w:sz w:val="24"/>
          <w:szCs w:val="24"/>
        </w:rPr>
        <w:t>s</w:t>
      </w:r>
      <w:r w:rsidR="00B0503C" w:rsidRPr="002F59A7">
        <w:rPr>
          <w:rFonts w:asciiTheme="majorBidi" w:hAnsiTheme="majorBidi" w:cstheme="majorBidi"/>
          <w:sz w:val="24"/>
          <w:szCs w:val="24"/>
        </w:rPr>
        <w:t>urgical Never Events</w:t>
      </w:r>
      <w:r w:rsidRPr="002F59A7">
        <w:rPr>
          <w:rFonts w:asciiTheme="majorBidi" w:hAnsiTheme="majorBidi" w:cstheme="majorBidi"/>
          <w:sz w:val="24"/>
          <w:szCs w:val="24"/>
        </w:rPr>
        <w:t xml:space="preserve"> </w:t>
      </w:r>
      <w:ins w:id="14" w:author="Author">
        <w:r w:rsidR="00703D94">
          <w:rPr>
            <w:rFonts w:asciiTheme="majorBidi" w:hAnsiTheme="majorBidi" w:cstheme="majorBidi"/>
            <w:sz w:val="24"/>
            <w:szCs w:val="24"/>
          </w:rPr>
          <w:t>(</w:t>
        </w:r>
        <w:r w:rsidR="00703D94" w:rsidRPr="00703D94">
          <w:rPr>
            <w:rFonts w:asciiTheme="majorBidi" w:hAnsiTheme="majorBidi" w:cstheme="majorBidi"/>
            <w:sz w:val="24"/>
            <w:szCs w:val="24"/>
            <w:highlight w:val="yellow"/>
          </w:rPr>
          <w:t>such as wrong site surgery and retained foreign item during the surgery)</w:t>
        </w:r>
        <w:r w:rsidR="00703D94">
          <w:rPr>
            <w:rFonts w:asciiTheme="majorBidi" w:hAnsiTheme="majorBidi" w:cstheme="majorBidi"/>
            <w:sz w:val="24"/>
            <w:szCs w:val="24"/>
          </w:rPr>
          <w:t xml:space="preserve"> </w:t>
        </w:r>
      </w:ins>
      <w:r w:rsidR="00B0503C" w:rsidRPr="002F59A7">
        <w:rPr>
          <w:rFonts w:asciiTheme="majorBidi" w:hAnsiTheme="majorBidi" w:cstheme="majorBidi"/>
          <w:sz w:val="24"/>
          <w:szCs w:val="24"/>
        </w:rPr>
        <w:t>are</w:t>
      </w:r>
      <w:r w:rsidR="00942D3C" w:rsidRPr="002F59A7">
        <w:rPr>
          <w:rFonts w:asciiTheme="majorBidi" w:hAnsiTheme="majorBidi" w:cstheme="majorBidi"/>
          <w:sz w:val="24"/>
          <w:szCs w:val="24"/>
        </w:rPr>
        <w:t xml:space="preserve"> preventable, </w:t>
      </w:r>
      <w:r w:rsidR="00331F69" w:rsidRPr="002F59A7">
        <w:rPr>
          <w:rFonts w:asciiTheme="majorBidi" w:hAnsiTheme="majorBidi" w:cstheme="majorBidi"/>
          <w:sz w:val="24"/>
          <w:szCs w:val="24"/>
        </w:rPr>
        <w:t>unjustif</w:t>
      </w:r>
      <w:r w:rsidR="00331F69">
        <w:rPr>
          <w:rFonts w:asciiTheme="majorBidi" w:hAnsiTheme="majorBidi" w:cstheme="majorBidi"/>
          <w:sz w:val="24"/>
          <w:szCs w:val="24"/>
        </w:rPr>
        <w:t>iable</w:t>
      </w:r>
      <w:r w:rsidR="00331F69" w:rsidRPr="002F59A7">
        <w:rPr>
          <w:rFonts w:asciiTheme="majorBidi" w:hAnsiTheme="majorBidi" w:cstheme="majorBidi"/>
          <w:sz w:val="24"/>
          <w:szCs w:val="24"/>
        </w:rPr>
        <w:t xml:space="preserve"> </w:t>
      </w:r>
      <w:r w:rsidR="00B0503C" w:rsidRPr="002F59A7">
        <w:rPr>
          <w:rFonts w:asciiTheme="majorBidi" w:hAnsiTheme="majorBidi" w:cstheme="majorBidi"/>
          <w:sz w:val="24"/>
          <w:szCs w:val="24"/>
        </w:rPr>
        <w:t>adverse event</w:t>
      </w:r>
      <w:r w:rsidR="007C109C" w:rsidRPr="002F59A7">
        <w:rPr>
          <w:rFonts w:asciiTheme="majorBidi" w:hAnsiTheme="majorBidi" w:cstheme="majorBidi"/>
          <w:sz w:val="24"/>
          <w:szCs w:val="24"/>
        </w:rPr>
        <w:t>s</w:t>
      </w:r>
      <w:r w:rsidR="00B0503C" w:rsidRPr="002F59A7">
        <w:rPr>
          <w:rFonts w:asciiTheme="majorBidi" w:hAnsiTheme="majorBidi" w:cstheme="majorBidi"/>
          <w:sz w:val="24"/>
          <w:szCs w:val="24"/>
        </w:rPr>
        <w:t xml:space="preserve"> that should be reduced </w:t>
      </w:r>
      <w:del w:id="15" w:author="Author">
        <w:r w:rsidR="00B0503C" w:rsidRPr="002F59A7" w:rsidDel="00703D94">
          <w:rPr>
            <w:rFonts w:asciiTheme="majorBidi" w:hAnsiTheme="majorBidi" w:cstheme="majorBidi"/>
            <w:sz w:val="24"/>
            <w:szCs w:val="24"/>
          </w:rPr>
          <w:delText xml:space="preserve">to zero </w:delText>
        </w:r>
      </w:del>
      <w:r w:rsidR="00B0503C" w:rsidRPr="002F59A7">
        <w:rPr>
          <w:rFonts w:asciiTheme="majorBidi" w:hAnsiTheme="majorBidi" w:cstheme="majorBidi"/>
          <w:sz w:val="24"/>
          <w:szCs w:val="24"/>
        </w:rPr>
        <w:t>through quality improvement</w:t>
      </w:r>
      <w:r w:rsidR="00E93C1F">
        <w:rPr>
          <w:rFonts w:asciiTheme="majorBidi" w:hAnsiTheme="majorBidi" w:cstheme="majorBidi"/>
          <w:sz w:val="24"/>
          <w:szCs w:val="24"/>
        </w:rPr>
        <w:t xml:space="preserve"> that involves better teamwork</w:t>
      </w:r>
      <w:r w:rsidR="00331F69">
        <w:rPr>
          <w:rFonts w:asciiTheme="majorBidi" w:hAnsiTheme="majorBidi" w:cstheme="majorBidi"/>
          <w:sz w:val="24"/>
          <w:szCs w:val="24"/>
        </w:rPr>
        <w:t xml:space="preserve"> </w:t>
      </w:r>
      <w:r w:rsidR="00273F75">
        <w:rPr>
          <w:rFonts w:asciiTheme="majorBidi" w:hAnsiTheme="majorBidi" w:cstheme="majorBidi"/>
          <w:sz w:val="24"/>
          <w:szCs w:val="24"/>
        </w:rPr>
        <w:t>(</w:t>
      </w:r>
      <w:r w:rsidR="00C448AC" w:rsidRPr="002F59A7">
        <w:rPr>
          <w:rFonts w:asciiTheme="majorBidi" w:hAnsiTheme="majorBidi" w:cstheme="majorBidi"/>
          <w:sz w:val="24"/>
          <w:szCs w:val="24"/>
        </w:rPr>
        <w:t>7</w:t>
      </w:r>
      <w:r w:rsidR="00273F75">
        <w:rPr>
          <w:rFonts w:asciiTheme="majorBidi" w:hAnsiTheme="majorBidi" w:cstheme="majorBidi"/>
          <w:sz w:val="24"/>
          <w:szCs w:val="24"/>
        </w:rPr>
        <w:t>).</w:t>
      </w:r>
      <w:r w:rsidR="00E93C1F">
        <w:rPr>
          <w:rFonts w:asciiTheme="majorBidi" w:hAnsiTheme="majorBidi" w:cstheme="majorBidi"/>
          <w:sz w:val="24"/>
          <w:szCs w:val="24"/>
        </w:rPr>
        <w:t xml:space="preserve"> </w:t>
      </w:r>
    </w:p>
    <w:p w14:paraId="720C44FC" w14:textId="7486C989" w:rsidR="00AE5AF7" w:rsidRPr="002F59A7" w:rsidRDefault="00DA11B7" w:rsidP="00B752BD">
      <w:pPr>
        <w:spacing w:after="120" w:line="480" w:lineRule="auto"/>
        <w:rPr>
          <w:rFonts w:asciiTheme="majorBidi" w:hAnsiTheme="majorBidi" w:cstheme="majorBidi"/>
          <w:sz w:val="24"/>
          <w:szCs w:val="24"/>
        </w:rPr>
      </w:pPr>
      <w:r w:rsidRPr="002F59A7">
        <w:rPr>
          <w:rFonts w:asciiTheme="majorBidi" w:hAnsiTheme="majorBidi" w:cstheme="majorBidi"/>
          <w:sz w:val="24"/>
          <w:szCs w:val="24"/>
        </w:rPr>
        <w:t>Effective</w:t>
      </w:r>
      <w:r w:rsidR="004F7673" w:rsidRPr="002F59A7">
        <w:rPr>
          <w:rFonts w:asciiTheme="majorBidi" w:hAnsiTheme="majorBidi" w:cstheme="majorBidi"/>
          <w:sz w:val="24"/>
          <w:szCs w:val="24"/>
        </w:rPr>
        <w:t xml:space="preserve"> teamwork is an essential component of safe surgery</w:t>
      </w:r>
      <w:r w:rsidR="00331F69">
        <w:rPr>
          <w:rFonts w:asciiTheme="majorBidi" w:hAnsiTheme="majorBidi" w:cstheme="majorBidi"/>
          <w:sz w:val="24"/>
          <w:szCs w:val="24"/>
        </w:rPr>
        <w:t xml:space="preserve"> </w:t>
      </w:r>
      <w:r w:rsidR="00273F75">
        <w:rPr>
          <w:rFonts w:asciiTheme="majorBidi" w:hAnsiTheme="majorBidi" w:cstheme="majorBidi"/>
          <w:sz w:val="24"/>
          <w:szCs w:val="24"/>
        </w:rPr>
        <w:t>(</w:t>
      </w:r>
      <w:r w:rsidR="0006354C" w:rsidRPr="002F59A7">
        <w:rPr>
          <w:rFonts w:asciiTheme="majorBidi" w:hAnsiTheme="majorBidi" w:cstheme="majorBidi"/>
          <w:sz w:val="24"/>
          <w:szCs w:val="24"/>
        </w:rPr>
        <w:t>8</w:t>
      </w:r>
      <w:r w:rsidR="00273F75">
        <w:rPr>
          <w:rFonts w:asciiTheme="majorBidi" w:hAnsiTheme="majorBidi" w:cstheme="majorBidi"/>
          <w:sz w:val="24"/>
          <w:szCs w:val="24"/>
        </w:rPr>
        <w:t>)</w:t>
      </w:r>
      <w:r w:rsidR="00331F69">
        <w:rPr>
          <w:rFonts w:asciiTheme="majorBidi" w:hAnsiTheme="majorBidi" w:cstheme="majorBidi"/>
          <w:sz w:val="24"/>
          <w:szCs w:val="24"/>
        </w:rPr>
        <w:t>.</w:t>
      </w:r>
      <w:r w:rsidR="004F7673" w:rsidRPr="002F59A7">
        <w:rPr>
          <w:rFonts w:asciiTheme="majorBidi" w:hAnsiTheme="majorBidi" w:cstheme="majorBidi"/>
          <w:sz w:val="24"/>
          <w:szCs w:val="24"/>
        </w:rPr>
        <w:t xml:space="preserve"> </w:t>
      </w:r>
      <w:del w:id="16" w:author="Author">
        <w:r w:rsidR="004F7673" w:rsidRPr="002F59A7" w:rsidDel="001040EC">
          <w:rPr>
            <w:rFonts w:asciiTheme="majorBidi" w:hAnsiTheme="majorBidi" w:cstheme="majorBidi"/>
            <w:sz w:val="24"/>
            <w:szCs w:val="24"/>
          </w:rPr>
          <w:delText xml:space="preserve">Xyrichis and Ream </w:delText>
        </w:r>
      </w:del>
      <w:r w:rsidR="000C0571" w:rsidRPr="001040EC">
        <w:rPr>
          <w:rFonts w:asciiTheme="majorBidi" w:hAnsiTheme="majorBidi" w:cstheme="majorBidi"/>
          <w:sz w:val="24"/>
          <w:szCs w:val="24"/>
          <w:highlight w:val="yellow"/>
        </w:rPr>
        <w:t>Teamwork</w:t>
      </w:r>
      <w:r w:rsidR="001040EC" w:rsidRPr="001040EC">
        <w:rPr>
          <w:rFonts w:asciiTheme="majorBidi" w:hAnsiTheme="majorBidi" w:cstheme="majorBidi"/>
          <w:sz w:val="24"/>
          <w:szCs w:val="24"/>
          <w:highlight w:val="yellow"/>
        </w:rPr>
        <w:t xml:space="preserve"> is </w:t>
      </w:r>
      <w:r w:rsidR="001657D3" w:rsidRPr="001040EC">
        <w:rPr>
          <w:rFonts w:asciiTheme="majorBidi" w:hAnsiTheme="majorBidi" w:cstheme="majorBidi"/>
          <w:sz w:val="24"/>
          <w:szCs w:val="24"/>
          <w:highlight w:val="yellow"/>
        </w:rPr>
        <w:t>de</w:t>
      </w:r>
      <w:r w:rsidR="00B765A1" w:rsidRPr="001040EC">
        <w:rPr>
          <w:rFonts w:asciiTheme="majorBidi" w:hAnsiTheme="majorBidi" w:cstheme="majorBidi"/>
          <w:sz w:val="24"/>
          <w:szCs w:val="24"/>
          <w:highlight w:val="yellow"/>
        </w:rPr>
        <w:t>fin</w:t>
      </w:r>
      <w:r w:rsidR="001657D3" w:rsidRPr="001040EC">
        <w:rPr>
          <w:rFonts w:asciiTheme="majorBidi" w:hAnsiTheme="majorBidi" w:cstheme="majorBidi"/>
          <w:sz w:val="24"/>
          <w:szCs w:val="24"/>
          <w:highlight w:val="yellow"/>
        </w:rPr>
        <w:t>ed</w:t>
      </w:r>
      <w:r w:rsidR="005364EA" w:rsidRPr="001040EC">
        <w:rPr>
          <w:rFonts w:asciiTheme="majorBidi" w:hAnsiTheme="majorBidi" w:cstheme="majorBidi"/>
          <w:sz w:val="24"/>
          <w:szCs w:val="24"/>
          <w:highlight w:val="yellow"/>
        </w:rPr>
        <w:t xml:space="preserve"> </w:t>
      </w:r>
      <w:r w:rsidR="004F7673" w:rsidRPr="001040EC">
        <w:rPr>
          <w:rFonts w:asciiTheme="majorBidi" w:hAnsiTheme="majorBidi" w:cstheme="majorBidi"/>
          <w:sz w:val="24"/>
          <w:szCs w:val="24"/>
          <w:highlight w:val="yellow"/>
        </w:rPr>
        <w:t xml:space="preserve">as </w:t>
      </w:r>
      <w:r w:rsidR="004F7673" w:rsidRPr="001040EC">
        <w:rPr>
          <w:rFonts w:asciiTheme="majorBidi" w:hAnsiTheme="majorBidi" w:cstheme="majorBidi"/>
          <w:sz w:val="24"/>
          <w:szCs w:val="24"/>
          <w:highlight w:val="yellow"/>
          <w:shd w:val="clear" w:color="auto" w:fill="FFFFFF"/>
        </w:rPr>
        <w:t xml:space="preserve">a </w:t>
      </w:r>
      <w:r w:rsidR="00B765A1" w:rsidRPr="001040EC">
        <w:rPr>
          <w:rFonts w:asciiTheme="majorBidi" w:hAnsiTheme="majorBidi" w:cstheme="majorBidi"/>
          <w:sz w:val="24"/>
          <w:szCs w:val="24"/>
          <w:highlight w:val="yellow"/>
          <w:shd w:val="clear" w:color="auto" w:fill="FFFFFF"/>
        </w:rPr>
        <w:t>“</w:t>
      </w:r>
      <w:r w:rsidR="004F7673" w:rsidRPr="001040EC">
        <w:rPr>
          <w:rFonts w:asciiTheme="majorBidi" w:hAnsiTheme="majorBidi" w:cstheme="majorBidi"/>
          <w:sz w:val="24"/>
          <w:szCs w:val="24"/>
          <w:highlight w:val="yellow"/>
        </w:rPr>
        <w:t>dynamic process involving two or more healthcare professionals with complementary backgrounds and skills, sharing common health goals</w:t>
      </w:r>
      <w:r w:rsidR="00B765A1" w:rsidRPr="001040EC">
        <w:rPr>
          <w:rFonts w:asciiTheme="majorBidi" w:hAnsiTheme="majorBidi" w:cstheme="majorBidi"/>
          <w:sz w:val="24"/>
          <w:szCs w:val="24"/>
          <w:highlight w:val="yellow"/>
        </w:rPr>
        <w:t>”</w:t>
      </w:r>
      <w:r w:rsidR="00331F69" w:rsidRPr="001040EC">
        <w:rPr>
          <w:rFonts w:asciiTheme="majorBidi" w:hAnsiTheme="majorBidi" w:cstheme="majorBidi"/>
          <w:sz w:val="24"/>
          <w:szCs w:val="24"/>
          <w:highlight w:val="yellow"/>
        </w:rPr>
        <w:t xml:space="preserve"> </w:t>
      </w:r>
      <w:r w:rsidR="00273F75" w:rsidRPr="001040EC">
        <w:rPr>
          <w:rFonts w:asciiTheme="majorBidi" w:hAnsiTheme="majorBidi" w:cstheme="majorBidi"/>
          <w:sz w:val="24"/>
          <w:szCs w:val="24"/>
          <w:highlight w:val="yellow"/>
        </w:rPr>
        <w:t>(</w:t>
      </w:r>
      <w:r w:rsidR="0006354C" w:rsidRPr="001040EC">
        <w:rPr>
          <w:rFonts w:asciiTheme="majorBidi" w:hAnsiTheme="majorBidi" w:cstheme="majorBidi"/>
          <w:sz w:val="24"/>
          <w:szCs w:val="24"/>
          <w:highlight w:val="yellow"/>
        </w:rPr>
        <w:t>9</w:t>
      </w:r>
      <w:r w:rsidR="001040EC" w:rsidRPr="001040EC">
        <w:rPr>
          <w:rFonts w:asciiTheme="majorBidi" w:hAnsiTheme="majorBidi" w:cstheme="majorBidi"/>
          <w:sz w:val="24"/>
          <w:szCs w:val="24"/>
          <w:highlight w:val="yellow"/>
        </w:rPr>
        <w:t>, 35</w:t>
      </w:r>
      <w:r w:rsidR="001040EC">
        <w:rPr>
          <w:rFonts w:asciiTheme="majorBidi" w:hAnsiTheme="majorBidi" w:cstheme="majorBidi"/>
          <w:sz w:val="24"/>
          <w:szCs w:val="24"/>
          <w:highlight w:val="yellow"/>
        </w:rPr>
        <w:t>, 40</w:t>
      </w:r>
      <w:r w:rsidR="00273F75" w:rsidRPr="001040EC">
        <w:rPr>
          <w:rFonts w:asciiTheme="majorBidi" w:hAnsiTheme="majorBidi" w:cstheme="majorBidi"/>
          <w:sz w:val="24"/>
          <w:szCs w:val="24"/>
          <w:highlight w:val="yellow"/>
        </w:rPr>
        <w:t>)</w:t>
      </w:r>
      <w:r w:rsidR="00331F69" w:rsidRPr="001040EC">
        <w:rPr>
          <w:rFonts w:asciiTheme="majorBidi" w:hAnsiTheme="majorBidi" w:cstheme="majorBidi"/>
          <w:sz w:val="24"/>
          <w:szCs w:val="24"/>
          <w:highlight w:val="yellow"/>
        </w:rPr>
        <w:t>.</w:t>
      </w:r>
      <w:r w:rsidR="00D232CD" w:rsidRPr="001040EC">
        <w:rPr>
          <w:rFonts w:asciiTheme="majorBidi" w:hAnsiTheme="majorBidi" w:cstheme="majorBidi"/>
          <w:sz w:val="24"/>
          <w:szCs w:val="24"/>
          <w:highlight w:val="yellow"/>
        </w:rPr>
        <w:t xml:space="preserve"> S</w:t>
      </w:r>
      <w:r w:rsidR="00D232CD" w:rsidRPr="00D232CD">
        <w:rPr>
          <w:rFonts w:asciiTheme="majorBidi" w:hAnsiTheme="majorBidi" w:cstheme="majorBidi"/>
          <w:sz w:val="24"/>
          <w:szCs w:val="24"/>
          <w:highlight w:val="yellow"/>
        </w:rPr>
        <w:t>urgical team is defined as "</w:t>
      </w:r>
      <w:r w:rsidR="00D232CD" w:rsidRPr="00392D7F">
        <w:rPr>
          <w:rFonts w:asciiTheme="majorBidi" w:hAnsiTheme="majorBidi" w:cstheme="majorBidi"/>
          <w:sz w:val="24"/>
          <w:szCs w:val="24"/>
          <w:highlight w:val="yellow"/>
        </w:rPr>
        <w:t>professionals of different disciplines, educational backgrounds, and experiences must work interdependently in a dynamic, high-stakes environment</w:t>
      </w:r>
      <w:r w:rsidR="00D232CD">
        <w:rPr>
          <w:rFonts w:asciiTheme="majorBidi" w:hAnsiTheme="majorBidi" w:cstheme="majorBidi"/>
          <w:sz w:val="24"/>
          <w:szCs w:val="24"/>
        </w:rPr>
        <w:t xml:space="preserve"> (31).</w:t>
      </w:r>
      <w:r w:rsidR="004F7673" w:rsidRPr="002F59A7">
        <w:rPr>
          <w:rFonts w:asciiTheme="majorBidi" w:hAnsiTheme="majorBidi" w:cstheme="majorBidi"/>
          <w:sz w:val="24"/>
          <w:szCs w:val="24"/>
        </w:rPr>
        <w:t xml:space="preserve"> </w:t>
      </w:r>
      <w:r w:rsidR="009A072B" w:rsidRPr="002F59A7">
        <w:rPr>
          <w:rFonts w:asciiTheme="majorBidi" w:hAnsiTheme="majorBidi" w:cstheme="majorBidi"/>
          <w:sz w:val="24"/>
          <w:szCs w:val="24"/>
        </w:rPr>
        <w:t xml:space="preserve">Surgical </w:t>
      </w:r>
      <w:r w:rsidR="004F7673" w:rsidRPr="002F59A7">
        <w:rPr>
          <w:rFonts w:asciiTheme="majorBidi" w:hAnsiTheme="majorBidi" w:cstheme="majorBidi"/>
          <w:sz w:val="24"/>
          <w:szCs w:val="24"/>
        </w:rPr>
        <w:t>outcome</w:t>
      </w:r>
      <w:r w:rsidR="002B2F02" w:rsidRPr="002F59A7">
        <w:rPr>
          <w:rFonts w:asciiTheme="majorBidi" w:hAnsiTheme="majorBidi" w:cstheme="majorBidi"/>
          <w:sz w:val="24"/>
          <w:szCs w:val="24"/>
        </w:rPr>
        <w:t>s</w:t>
      </w:r>
      <w:r w:rsidR="004F7673" w:rsidRPr="002F59A7">
        <w:rPr>
          <w:rFonts w:asciiTheme="majorBidi" w:hAnsiTheme="majorBidi" w:cstheme="majorBidi"/>
          <w:sz w:val="24"/>
          <w:szCs w:val="24"/>
        </w:rPr>
        <w:t xml:space="preserve"> </w:t>
      </w:r>
      <w:r w:rsidR="00356703" w:rsidRPr="002F59A7">
        <w:rPr>
          <w:rFonts w:asciiTheme="majorBidi" w:hAnsiTheme="majorBidi" w:cstheme="majorBidi"/>
          <w:sz w:val="24"/>
          <w:szCs w:val="24"/>
        </w:rPr>
        <w:t>depend</w:t>
      </w:r>
      <w:r w:rsidR="00A3082D" w:rsidRPr="002F59A7">
        <w:rPr>
          <w:rFonts w:asciiTheme="majorBidi" w:hAnsiTheme="majorBidi" w:cstheme="majorBidi"/>
          <w:sz w:val="24"/>
          <w:szCs w:val="24"/>
        </w:rPr>
        <w:t xml:space="preserve"> strongly</w:t>
      </w:r>
      <w:r w:rsidR="004F7673" w:rsidRPr="002F59A7">
        <w:rPr>
          <w:rFonts w:asciiTheme="majorBidi" w:hAnsiTheme="majorBidi" w:cstheme="majorBidi"/>
          <w:sz w:val="24"/>
          <w:szCs w:val="24"/>
        </w:rPr>
        <w:t xml:space="preserve"> on communication and cooperation</w:t>
      </w:r>
      <w:r w:rsidR="00331F69">
        <w:rPr>
          <w:rFonts w:asciiTheme="majorBidi" w:hAnsiTheme="majorBidi" w:cstheme="majorBidi"/>
          <w:sz w:val="24"/>
          <w:szCs w:val="24"/>
        </w:rPr>
        <w:t xml:space="preserve"> </w:t>
      </w:r>
      <w:r w:rsidR="00BF6019">
        <w:rPr>
          <w:rFonts w:asciiTheme="majorBidi" w:hAnsiTheme="majorBidi" w:cstheme="majorBidi"/>
          <w:sz w:val="24"/>
          <w:szCs w:val="24"/>
        </w:rPr>
        <w:t xml:space="preserve">among the surgical team </w:t>
      </w:r>
      <w:r w:rsidR="00273F75">
        <w:rPr>
          <w:rFonts w:asciiTheme="majorBidi" w:hAnsiTheme="majorBidi" w:cstheme="majorBidi"/>
          <w:sz w:val="24"/>
          <w:szCs w:val="24"/>
        </w:rPr>
        <w:t>(</w:t>
      </w:r>
      <w:r w:rsidR="000E636D" w:rsidRPr="002F59A7">
        <w:rPr>
          <w:rFonts w:asciiTheme="majorBidi" w:hAnsiTheme="majorBidi" w:cstheme="majorBidi"/>
          <w:sz w:val="24"/>
          <w:szCs w:val="24"/>
        </w:rPr>
        <w:t>10</w:t>
      </w:r>
      <w:r w:rsidR="00A72894">
        <w:rPr>
          <w:rFonts w:asciiTheme="majorBidi" w:hAnsiTheme="majorBidi" w:cstheme="majorBidi"/>
          <w:sz w:val="24"/>
          <w:szCs w:val="24"/>
        </w:rPr>
        <w:t>–</w:t>
      </w:r>
      <w:r w:rsidR="000E636D" w:rsidRPr="002F59A7">
        <w:rPr>
          <w:rFonts w:asciiTheme="majorBidi" w:hAnsiTheme="majorBidi" w:cstheme="majorBidi"/>
          <w:sz w:val="24"/>
          <w:szCs w:val="24"/>
        </w:rPr>
        <w:t>13</w:t>
      </w:r>
      <w:r w:rsidR="00273F75">
        <w:rPr>
          <w:rFonts w:asciiTheme="majorBidi" w:hAnsiTheme="majorBidi" w:cstheme="majorBidi"/>
          <w:sz w:val="24"/>
          <w:szCs w:val="24"/>
        </w:rPr>
        <w:t>)</w:t>
      </w:r>
      <w:r w:rsidR="00331F69">
        <w:rPr>
          <w:rFonts w:asciiTheme="majorBidi" w:hAnsiTheme="majorBidi" w:cstheme="majorBidi"/>
          <w:sz w:val="24"/>
          <w:szCs w:val="24"/>
        </w:rPr>
        <w:t>.</w:t>
      </w:r>
      <w:r w:rsidR="00AE5AF7" w:rsidRPr="002F59A7">
        <w:rPr>
          <w:rFonts w:asciiTheme="majorBidi" w:hAnsiTheme="majorBidi" w:cstheme="majorBidi"/>
          <w:sz w:val="24"/>
          <w:szCs w:val="24"/>
        </w:rPr>
        <w:t xml:space="preserve"> </w:t>
      </w:r>
      <w:ins w:id="17" w:author="Author">
        <w:r w:rsidR="00B752BD" w:rsidRPr="00B752BD">
          <w:rPr>
            <w:rFonts w:asciiTheme="majorBidi" w:hAnsiTheme="majorBidi" w:cstheme="majorBidi"/>
            <w:sz w:val="24"/>
            <w:szCs w:val="24"/>
            <w:highlight w:val="yellow"/>
          </w:rPr>
          <w:t>Thus,</w:t>
        </w:r>
        <w:r w:rsidR="00B752BD">
          <w:rPr>
            <w:rFonts w:asciiTheme="majorBidi" w:hAnsiTheme="majorBidi" w:cstheme="majorBidi"/>
            <w:sz w:val="24"/>
            <w:szCs w:val="24"/>
          </w:rPr>
          <w:t xml:space="preserve"> </w:t>
        </w:r>
      </w:ins>
      <w:del w:id="18" w:author="Author">
        <w:r w:rsidR="00AE5AF7" w:rsidRPr="002F59A7" w:rsidDel="00B752BD">
          <w:rPr>
            <w:rFonts w:asciiTheme="majorBidi" w:hAnsiTheme="majorBidi" w:cstheme="majorBidi"/>
            <w:sz w:val="24"/>
            <w:szCs w:val="24"/>
          </w:rPr>
          <w:delText>I</w:delText>
        </w:r>
      </w:del>
      <w:ins w:id="19" w:author="Author">
        <w:r w:rsidR="00B752BD">
          <w:rPr>
            <w:rFonts w:asciiTheme="majorBidi" w:hAnsiTheme="majorBidi" w:cstheme="majorBidi"/>
            <w:sz w:val="24"/>
            <w:szCs w:val="24"/>
          </w:rPr>
          <w:t>i</w:t>
        </w:r>
      </w:ins>
      <w:r w:rsidR="00AE5AF7" w:rsidRPr="002F59A7">
        <w:rPr>
          <w:rFonts w:asciiTheme="majorBidi" w:hAnsiTheme="majorBidi" w:cstheme="majorBidi"/>
          <w:sz w:val="24"/>
          <w:szCs w:val="24"/>
        </w:rPr>
        <w:t xml:space="preserve">neffective teamwork is linked to poorer patient </w:t>
      </w:r>
      <w:ins w:id="20" w:author="Author">
        <w:r w:rsidR="00B752BD" w:rsidRPr="00B752BD">
          <w:rPr>
            <w:rFonts w:asciiTheme="majorBidi" w:hAnsiTheme="majorBidi" w:cstheme="majorBidi"/>
            <w:sz w:val="24"/>
            <w:szCs w:val="24"/>
            <w:highlight w:val="yellow"/>
          </w:rPr>
          <w:t>surgical</w:t>
        </w:r>
        <w:r w:rsidR="00B752BD">
          <w:rPr>
            <w:rFonts w:asciiTheme="majorBidi" w:hAnsiTheme="majorBidi" w:cstheme="majorBidi"/>
            <w:sz w:val="24"/>
            <w:szCs w:val="24"/>
          </w:rPr>
          <w:t xml:space="preserve"> </w:t>
        </w:r>
      </w:ins>
      <w:r w:rsidR="00AE5AF7" w:rsidRPr="002F59A7">
        <w:rPr>
          <w:rFonts w:asciiTheme="majorBidi" w:hAnsiTheme="majorBidi" w:cstheme="majorBidi"/>
          <w:sz w:val="24"/>
          <w:szCs w:val="24"/>
        </w:rPr>
        <w:t xml:space="preserve">outcomes </w:t>
      </w:r>
      <w:r w:rsidR="00363717" w:rsidRPr="002F59A7">
        <w:rPr>
          <w:rFonts w:asciiTheme="majorBidi" w:hAnsiTheme="majorBidi" w:cstheme="majorBidi"/>
          <w:sz w:val="24"/>
          <w:szCs w:val="24"/>
        </w:rPr>
        <w:t>and</w:t>
      </w:r>
      <w:r w:rsidR="00AE5AF7" w:rsidRPr="002F59A7">
        <w:rPr>
          <w:rFonts w:asciiTheme="majorBidi" w:hAnsiTheme="majorBidi" w:cstheme="majorBidi"/>
          <w:sz w:val="24"/>
          <w:szCs w:val="24"/>
        </w:rPr>
        <w:t xml:space="preserve"> </w:t>
      </w:r>
      <w:ins w:id="21" w:author="Author">
        <w:r w:rsidR="00B752BD" w:rsidRPr="00B752BD">
          <w:rPr>
            <w:rFonts w:asciiTheme="majorBidi" w:hAnsiTheme="majorBidi" w:cstheme="majorBidi"/>
            <w:sz w:val="24"/>
            <w:szCs w:val="24"/>
            <w:highlight w:val="yellow"/>
          </w:rPr>
          <w:t>poorer patient safety that causes</w:t>
        </w:r>
        <w:r w:rsidR="00B752BD">
          <w:rPr>
            <w:rFonts w:asciiTheme="majorBidi" w:hAnsiTheme="majorBidi" w:cstheme="majorBidi"/>
            <w:sz w:val="24"/>
            <w:szCs w:val="24"/>
          </w:rPr>
          <w:t xml:space="preserve"> </w:t>
        </w:r>
      </w:ins>
      <w:r w:rsidR="00AE5AF7" w:rsidRPr="002F59A7">
        <w:rPr>
          <w:rFonts w:asciiTheme="majorBidi" w:hAnsiTheme="majorBidi" w:cstheme="majorBidi"/>
          <w:sz w:val="24"/>
          <w:szCs w:val="24"/>
        </w:rPr>
        <w:t>adverse events</w:t>
      </w:r>
      <w:r w:rsidR="00331F69">
        <w:rPr>
          <w:rFonts w:asciiTheme="majorBidi" w:hAnsiTheme="majorBidi" w:cstheme="majorBidi"/>
          <w:sz w:val="24"/>
          <w:szCs w:val="24"/>
        </w:rPr>
        <w:t xml:space="preserve"> </w:t>
      </w:r>
      <w:r w:rsidR="00273F75">
        <w:rPr>
          <w:rFonts w:asciiTheme="majorBidi" w:hAnsiTheme="majorBidi" w:cstheme="majorBidi"/>
          <w:sz w:val="24"/>
          <w:szCs w:val="24"/>
        </w:rPr>
        <w:t>(</w:t>
      </w:r>
      <w:r w:rsidR="000E636D" w:rsidRPr="002F59A7">
        <w:rPr>
          <w:rFonts w:asciiTheme="majorBidi" w:hAnsiTheme="majorBidi" w:cstheme="majorBidi"/>
          <w:sz w:val="24"/>
          <w:szCs w:val="24"/>
        </w:rPr>
        <w:t>14</w:t>
      </w:r>
      <w:r w:rsidR="00273F75">
        <w:rPr>
          <w:rFonts w:asciiTheme="majorBidi" w:hAnsiTheme="majorBidi" w:cstheme="majorBidi"/>
          <w:sz w:val="24"/>
          <w:szCs w:val="24"/>
        </w:rPr>
        <w:t>)</w:t>
      </w:r>
      <w:r w:rsidR="00331F69">
        <w:rPr>
          <w:rFonts w:asciiTheme="majorBidi" w:hAnsiTheme="majorBidi" w:cstheme="majorBidi"/>
          <w:sz w:val="24"/>
          <w:szCs w:val="24"/>
        </w:rPr>
        <w:t>.</w:t>
      </w:r>
    </w:p>
    <w:p w14:paraId="5BBF591A" w14:textId="4321291E" w:rsidR="00A035D4" w:rsidRPr="002F59A7" w:rsidRDefault="00B752BD" w:rsidP="00B752BD">
      <w:pPr>
        <w:autoSpaceDE w:val="0"/>
        <w:autoSpaceDN w:val="0"/>
        <w:adjustRightInd w:val="0"/>
        <w:spacing w:after="120" w:line="480" w:lineRule="auto"/>
        <w:rPr>
          <w:rFonts w:asciiTheme="majorBidi" w:hAnsiTheme="majorBidi" w:cstheme="majorBidi"/>
          <w:sz w:val="24"/>
          <w:szCs w:val="24"/>
          <w:rtl/>
        </w:rPr>
      </w:pPr>
      <w:ins w:id="22" w:author="Author">
        <w:r w:rsidRPr="00B752BD">
          <w:rPr>
            <w:rFonts w:asciiTheme="majorBidi" w:hAnsiTheme="majorBidi" w:cstheme="majorBidi"/>
            <w:sz w:val="24"/>
            <w:szCs w:val="24"/>
            <w:highlight w:val="yellow"/>
          </w:rPr>
          <w:lastRenderedPageBreak/>
          <w:t>Teamwork is not related only to patient safety</w:t>
        </w:r>
        <w:r>
          <w:rPr>
            <w:rFonts w:asciiTheme="majorBidi" w:hAnsiTheme="majorBidi" w:cstheme="majorBidi"/>
            <w:sz w:val="24"/>
            <w:szCs w:val="24"/>
          </w:rPr>
          <w:t xml:space="preserve">. </w:t>
        </w:r>
      </w:ins>
      <w:r w:rsidR="00642D0E">
        <w:rPr>
          <w:rFonts w:asciiTheme="majorBidi" w:hAnsiTheme="majorBidi" w:cstheme="majorBidi"/>
          <w:sz w:val="24"/>
          <w:szCs w:val="24"/>
        </w:rPr>
        <w:t>Some of the factors inhibiting teamwork can be explained by the concept of</w:t>
      </w:r>
      <w:ins w:id="23" w:author="Author">
        <w:r>
          <w:rPr>
            <w:rFonts w:asciiTheme="majorBidi" w:hAnsiTheme="majorBidi" w:cstheme="majorBidi"/>
            <w:sz w:val="24"/>
            <w:szCs w:val="24"/>
          </w:rPr>
          <w:t xml:space="preserve"> </w:t>
        </w:r>
        <w:r w:rsidRPr="00B752BD">
          <w:rPr>
            <w:rFonts w:asciiTheme="majorBidi" w:hAnsiTheme="majorBidi" w:cstheme="majorBidi"/>
            <w:sz w:val="24"/>
            <w:szCs w:val="24"/>
            <w:highlight w:val="yellow"/>
          </w:rPr>
          <w:t>staff</w:t>
        </w:r>
      </w:ins>
      <w:r w:rsidR="00642D0E">
        <w:rPr>
          <w:rFonts w:asciiTheme="majorBidi" w:hAnsiTheme="majorBidi" w:cstheme="majorBidi"/>
          <w:sz w:val="24"/>
          <w:szCs w:val="24"/>
        </w:rPr>
        <w:t xml:space="preserve"> </w:t>
      </w:r>
      <w:r w:rsidR="00425A8F">
        <w:rPr>
          <w:rFonts w:asciiTheme="majorBidi" w:hAnsiTheme="majorBidi" w:cstheme="majorBidi"/>
          <w:sz w:val="24"/>
          <w:szCs w:val="24"/>
        </w:rPr>
        <w:t>p</w:t>
      </w:r>
      <w:r w:rsidR="00425A8F" w:rsidRPr="002F59A7">
        <w:rPr>
          <w:rFonts w:asciiTheme="majorBidi" w:hAnsiTheme="majorBidi" w:cstheme="majorBidi"/>
          <w:sz w:val="24"/>
          <w:szCs w:val="24"/>
        </w:rPr>
        <w:t xml:space="preserve">sychological </w:t>
      </w:r>
      <w:r w:rsidR="00425A8F">
        <w:rPr>
          <w:rFonts w:asciiTheme="majorBidi" w:hAnsiTheme="majorBidi" w:cstheme="majorBidi"/>
          <w:sz w:val="24"/>
          <w:szCs w:val="24"/>
        </w:rPr>
        <w:t>s</w:t>
      </w:r>
      <w:r w:rsidR="00425A8F" w:rsidRPr="002F59A7">
        <w:rPr>
          <w:rFonts w:asciiTheme="majorBidi" w:hAnsiTheme="majorBidi" w:cstheme="majorBidi"/>
          <w:sz w:val="24"/>
          <w:szCs w:val="24"/>
        </w:rPr>
        <w:t>afety</w:t>
      </w:r>
      <w:del w:id="24" w:author="Author">
        <w:r w:rsidR="00642D0E" w:rsidDel="00B752BD">
          <w:rPr>
            <w:rFonts w:asciiTheme="majorBidi" w:hAnsiTheme="majorBidi" w:cstheme="majorBidi"/>
            <w:sz w:val="24"/>
            <w:szCs w:val="24"/>
          </w:rPr>
          <w:delText xml:space="preserve">, </w:delText>
        </w:r>
      </w:del>
      <w:ins w:id="25" w:author="Author">
        <w:r w:rsidRPr="00B752BD">
          <w:rPr>
            <w:rFonts w:asciiTheme="majorBidi" w:hAnsiTheme="majorBidi" w:cstheme="majorBidi"/>
            <w:sz w:val="24"/>
            <w:szCs w:val="24"/>
            <w:highlight w:val="yellow"/>
          </w:rPr>
          <w:t xml:space="preserve">. Psychological safety </w:t>
        </w:r>
      </w:ins>
      <w:del w:id="26" w:author="Author">
        <w:r w:rsidR="00642D0E" w:rsidRPr="00B752BD" w:rsidDel="00B752BD">
          <w:rPr>
            <w:rFonts w:asciiTheme="majorBidi" w:hAnsiTheme="majorBidi" w:cstheme="majorBidi"/>
            <w:sz w:val="24"/>
            <w:szCs w:val="24"/>
            <w:highlight w:val="yellow"/>
          </w:rPr>
          <w:delText>which</w:delText>
        </w:r>
      </w:del>
      <w:r w:rsidR="00642D0E">
        <w:rPr>
          <w:rFonts w:asciiTheme="majorBidi" w:hAnsiTheme="majorBidi" w:cstheme="majorBidi"/>
          <w:sz w:val="24"/>
          <w:szCs w:val="24"/>
        </w:rPr>
        <w:t xml:space="preserve"> </w:t>
      </w:r>
      <w:bookmarkStart w:id="27" w:name="_Hlk115361983"/>
      <w:r w:rsidR="009758E3" w:rsidRPr="002F59A7">
        <w:rPr>
          <w:rFonts w:asciiTheme="majorBidi" w:hAnsiTheme="majorBidi" w:cstheme="majorBidi"/>
          <w:sz w:val="24"/>
          <w:szCs w:val="24"/>
        </w:rPr>
        <w:t xml:space="preserve">represents a shared belief </w:t>
      </w:r>
      <w:r w:rsidR="00425A8F">
        <w:rPr>
          <w:rFonts w:asciiTheme="majorBidi" w:hAnsiTheme="majorBidi" w:cstheme="majorBidi"/>
          <w:sz w:val="24"/>
          <w:szCs w:val="24"/>
        </w:rPr>
        <w:t>among</w:t>
      </w:r>
      <w:r w:rsidR="00425A8F" w:rsidRPr="002F59A7">
        <w:rPr>
          <w:rFonts w:asciiTheme="majorBidi" w:hAnsiTheme="majorBidi" w:cstheme="majorBidi"/>
          <w:sz w:val="24"/>
          <w:szCs w:val="24"/>
        </w:rPr>
        <w:t xml:space="preserve"> </w:t>
      </w:r>
      <w:r w:rsidR="008B3402">
        <w:rPr>
          <w:rFonts w:asciiTheme="majorBidi" w:hAnsiTheme="majorBidi" w:cstheme="majorBidi"/>
          <w:sz w:val="24"/>
          <w:szCs w:val="24"/>
        </w:rPr>
        <w:t>a</w:t>
      </w:r>
      <w:r w:rsidR="008B3402" w:rsidRPr="002F59A7">
        <w:rPr>
          <w:rFonts w:asciiTheme="majorBidi" w:hAnsiTheme="majorBidi" w:cstheme="majorBidi"/>
          <w:sz w:val="24"/>
          <w:szCs w:val="24"/>
        </w:rPr>
        <w:t xml:space="preserve"> </w:t>
      </w:r>
      <w:r w:rsidR="009758E3" w:rsidRPr="002F59A7">
        <w:rPr>
          <w:rFonts w:asciiTheme="majorBidi" w:hAnsiTheme="majorBidi" w:cstheme="majorBidi"/>
          <w:sz w:val="24"/>
          <w:szCs w:val="24"/>
        </w:rPr>
        <w:t>team that it is safe to engage in interpersonal risk-taking</w:t>
      </w:r>
      <w:r w:rsidR="00C97309" w:rsidRPr="002F59A7">
        <w:rPr>
          <w:rFonts w:asciiTheme="majorBidi" w:hAnsiTheme="majorBidi" w:cstheme="majorBidi"/>
          <w:sz w:val="24"/>
          <w:szCs w:val="24"/>
        </w:rPr>
        <w:t>,</w:t>
      </w:r>
      <w:r w:rsidR="009758E3" w:rsidRPr="002F59A7">
        <w:rPr>
          <w:rFonts w:asciiTheme="majorBidi" w:hAnsiTheme="majorBidi" w:cstheme="majorBidi"/>
          <w:sz w:val="24"/>
          <w:szCs w:val="24"/>
        </w:rPr>
        <w:t xml:space="preserve"> </w:t>
      </w:r>
      <w:r w:rsidR="00642D0E">
        <w:rPr>
          <w:rFonts w:asciiTheme="majorBidi" w:hAnsiTheme="majorBidi" w:cstheme="majorBidi"/>
          <w:sz w:val="24"/>
          <w:szCs w:val="24"/>
        </w:rPr>
        <w:t>this feeling being</w:t>
      </w:r>
      <w:r w:rsidR="009758E3" w:rsidRPr="002F59A7">
        <w:rPr>
          <w:rFonts w:asciiTheme="majorBidi" w:hAnsiTheme="majorBidi" w:cstheme="majorBidi"/>
          <w:sz w:val="24"/>
          <w:szCs w:val="24"/>
        </w:rPr>
        <w:t xml:space="preserve"> </w:t>
      </w:r>
      <w:r w:rsidR="00C97309" w:rsidRPr="002F59A7">
        <w:rPr>
          <w:rFonts w:asciiTheme="majorBidi" w:hAnsiTheme="majorBidi" w:cstheme="majorBidi"/>
          <w:sz w:val="24"/>
          <w:szCs w:val="24"/>
        </w:rPr>
        <w:t>necessary for</w:t>
      </w:r>
      <w:r w:rsidR="009758E3" w:rsidRPr="002F59A7">
        <w:rPr>
          <w:rFonts w:asciiTheme="majorBidi" w:hAnsiTheme="majorBidi" w:cstheme="majorBidi"/>
          <w:sz w:val="24"/>
          <w:szCs w:val="24"/>
        </w:rPr>
        <w:t xml:space="preserve"> team learning and </w:t>
      </w:r>
      <w:r w:rsidR="00C97309" w:rsidRPr="002F59A7">
        <w:rPr>
          <w:rFonts w:asciiTheme="majorBidi" w:hAnsiTheme="majorBidi" w:cstheme="majorBidi"/>
          <w:sz w:val="24"/>
          <w:szCs w:val="24"/>
        </w:rPr>
        <w:t>working</w:t>
      </w:r>
      <w:r w:rsidR="009D5DC8" w:rsidRPr="002F59A7">
        <w:rPr>
          <w:rFonts w:asciiTheme="majorBidi" w:hAnsiTheme="majorBidi" w:cstheme="majorBidi"/>
          <w:sz w:val="24"/>
          <w:szCs w:val="24"/>
        </w:rPr>
        <w:t xml:space="preserve"> </w:t>
      </w:r>
      <w:r w:rsidR="005E781A">
        <w:rPr>
          <w:rFonts w:asciiTheme="majorBidi" w:hAnsiTheme="majorBidi" w:cstheme="majorBidi"/>
          <w:sz w:val="24"/>
          <w:szCs w:val="24"/>
        </w:rPr>
        <w:t>toward</w:t>
      </w:r>
      <w:r w:rsidR="009D5DC8" w:rsidRPr="002F59A7">
        <w:rPr>
          <w:rFonts w:asciiTheme="majorBidi" w:hAnsiTheme="majorBidi" w:cstheme="majorBidi"/>
          <w:sz w:val="24"/>
          <w:szCs w:val="24"/>
        </w:rPr>
        <w:t xml:space="preserve"> a </w:t>
      </w:r>
      <w:r w:rsidR="00C97309" w:rsidRPr="002F59A7">
        <w:rPr>
          <w:rFonts w:asciiTheme="majorBidi" w:hAnsiTheme="majorBidi" w:cstheme="majorBidi"/>
          <w:sz w:val="24"/>
          <w:szCs w:val="24"/>
        </w:rPr>
        <w:t>common</w:t>
      </w:r>
      <w:r w:rsidR="009D5DC8" w:rsidRPr="002F59A7">
        <w:rPr>
          <w:rFonts w:asciiTheme="majorBidi" w:hAnsiTheme="majorBidi" w:cstheme="majorBidi"/>
          <w:sz w:val="24"/>
          <w:szCs w:val="24"/>
        </w:rPr>
        <w:t xml:space="preserve"> </w:t>
      </w:r>
      <w:r w:rsidR="006136F8" w:rsidRPr="002F59A7">
        <w:rPr>
          <w:rFonts w:asciiTheme="majorBidi" w:hAnsiTheme="majorBidi" w:cstheme="majorBidi"/>
          <w:sz w:val="24"/>
          <w:szCs w:val="24"/>
        </w:rPr>
        <w:t>goal</w:t>
      </w:r>
      <w:r w:rsidR="00970D35" w:rsidRPr="002F59A7">
        <w:rPr>
          <w:rFonts w:asciiTheme="majorBidi" w:hAnsiTheme="majorBidi" w:cstheme="majorBidi"/>
          <w:sz w:val="24"/>
          <w:szCs w:val="24"/>
        </w:rPr>
        <w:t xml:space="preserve"> </w:t>
      </w:r>
      <w:r w:rsidR="00273F75">
        <w:rPr>
          <w:rFonts w:asciiTheme="majorBidi" w:hAnsiTheme="majorBidi" w:cstheme="majorBidi"/>
          <w:sz w:val="24"/>
          <w:szCs w:val="24"/>
        </w:rPr>
        <w:t>(</w:t>
      </w:r>
      <w:r w:rsidR="009017ED" w:rsidRPr="002F59A7">
        <w:rPr>
          <w:rFonts w:asciiTheme="majorBidi" w:hAnsiTheme="majorBidi" w:cstheme="majorBidi"/>
          <w:sz w:val="24"/>
          <w:szCs w:val="24"/>
        </w:rPr>
        <w:t>15</w:t>
      </w:r>
      <w:r w:rsidR="00273F75">
        <w:rPr>
          <w:rFonts w:asciiTheme="majorBidi" w:hAnsiTheme="majorBidi" w:cstheme="majorBidi"/>
          <w:sz w:val="24"/>
          <w:szCs w:val="24"/>
        </w:rPr>
        <w:t>).</w:t>
      </w:r>
      <w:r w:rsidR="00530524" w:rsidRPr="002F59A7">
        <w:rPr>
          <w:rFonts w:asciiTheme="majorBidi" w:hAnsiTheme="majorBidi" w:cstheme="majorBidi"/>
          <w:sz w:val="24"/>
          <w:szCs w:val="24"/>
        </w:rPr>
        <w:t xml:space="preserve"> </w:t>
      </w:r>
      <w:r w:rsidR="006136F8" w:rsidRPr="002F59A7">
        <w:rPr>
          <w:rFonts w:asciiTheme="majorBidi" w:hAnsiTheme="majorBidi" w:cstheme="majorBidi"/>
          <w:sz w:val="24"/>
          <w:szCs w:val="24"/>
        </w:rPr>
        <w:t>Generally,</w:t>
      </w:r>
      <w:r w:rsidR="00DA11B7" w:rsidRPr="002F59A7">
        <w:rPr>
          <w:rFonts w:asciiTheme="majorBidi" w:hAnsiTheme="majorBidi" w:cstheme="majorBidi"/>
          <w:sz w:val="24"/>
          <w:szCs w:val="24"/>
        </w:rPr>
        <w:t xml:space="preserve"> </w:t>
      </w:r>
      <w:r w:rsidR="00141C92" w:rsidRPr="002F59A7">
        <w:rPr>
          <w:rFonts w:asciiTheme="majorBidi" w:hAnsiTheme="majorBidi" w:cstheme="majorBidi"/>
          <w:sz w:val="24"/>
          <w:szCs w:val="24"/>
        </w:rPr>
        <w:t xml:space="preserve">poorly defined </w:t>
      </w:r>
      <w:r w:rsidR="00DA11B7" w:rsidRPr="002F59A7">
        <w:rPr>
          <w:rFonts w:asciiTheme="majorBidi" w:hAnsiTheme="majorBidi" w:cstheme="majorBidi"/>
          <w:sz w:val="24"/>
          <w:szCs w:val="24"/>
        </w:rPr>
        <w:t>task</w:t>
      </w:r>
      <w:r w:rsidR="00141C92" w:rsidRPr="002F59A7">
        <w:rPr>
          <w:rFonts w:asciiTheme="majorBidi" w:hAnsiTheme="majorBidi" w:cstheme="majorBidi"/>
          <w:sz w:val="24"/>
          <w:szCs w:val="24"/>
        </w:rPr>
        <w:t>s</w:t>
      </w:r>
      <w:r w:rsidR="00A035D4" w:rsidRPr="002F59A7">
        <w:rPr>
          <w:rFonts w:asciiTheme="majorBidi" w:hAnsiTheme="majorBidi" w:cstheme="majorBidi"/>
          <w:sz w:val="24"/>
          <w:szCs w:val="24"/>
        </w:rPr>
        <w:t xml:space="preserve"> and </w:t>
      </w:r>
      <w:r w:rsidR="00425A8F">
        <w:rPr>
          <w:rFonts w:asciiTheme="majorBidi" w:hAnsiTheme="majorBidi" w:cstheme="majorBidi"/>
          <w:sz w:val="24"/>
          <w:szCs w:val="24"/>
        </w:rPr>
        <w:t xml:space="preserve">a </w:t>
      </w:r>
      <w:r w:rsidR="00141C92" w:rsidRPr="002F59A7">
        <w:rPr>
          <w:rFonts w:asciiTheme="majorBidi" w:hAnsiTheme="majorBidi" w:cstheme="majorBidi"/>
          <w:sz w:val="24"/>
          <w:szCs w:val="24"/>
        </w:rPr>
        <w:t xml:space="preserve">lack of </w:t>
      </w:r>
      <w:r w:rsidR="00A035D4" w:rsidRPr="002F59A7">
        <w:rPr>
          <w:rFonts w:asciiTheme="majorBidi" w:hAnsiTheme="majorBidi" w:cstheme="majorBidi"/>
          <w:sz w:val="24"/>
          <w:szCs w:val="24"/>
        </w:rPr>
        <w:t>resource</w:t>
      </w:r>
      <w:r w:rsidR="00141C92" w:rsidRPr="002F59A7">
        <w:rPr>
          <w:rFonts w:asciiTheme="majorBidi" w:hAnsiTheme="majorBidi" w:cstheme="majorBidi"/>
          <w:sz w:val="24"/>
          <w:szCs w:val="24"/>
        </w:rPr>
        <w:t>s</w:t>
      </w:r>
      <w:r w:rsidR="00A035D4" w:rsidRPr="002F59A7">
        <w:rPr>
          <w:rFonts w:asciiTheme="majorBidi" w:hAnsiTheme="majorBidi" w:cstheme="majorBidi"/>
          <w:sz w:val="24"/>
          <w:szCs w:val="24"/>
        </w:rPr>
        <w:t xml:space="preserve"> lead to </w:t>
      </w:r>
      <w:r w:rsidR="00A1021E">
        <w:rPr>
          <w:rFonts w:asciiTheme="majorBidi" w:hAnsiTheme="majorBidi" w:cstheme="majorBidi"/>
          <w:sz w:val="24"/>
          <w:szCs w:val="24"/>
        </w:rPr>
        <w:t xml:space="preserve">a </w:t>
      </w:r>
      <w:r w:rsidR="007419C0" w:rsidRPr="002F59A7">
        <w:rPr>
          <w:rFonts w:asciiTheme="majorBidi" w:hAnsiTheme="majorBidi" w:cstheme="majorBidi"/>
          <w:sz w:val="24"/>
          <w:szCs w:val="24"/>
        </w:rPr>
        <w:t>poor</w:t>
      </w:r>
      <w:r w:rsidR="007419C0">
        <w:rPr>
          <w:rFonts w:asciiTheme="majorBidi" w:hAnsiTheme="majorBidi" w:cstheme="majorBidi"/>
          <w:sz w:val="24"/>
          <w:szCs w:val="24"/>
        </w:rPr>
        <w:t xml:space="preserve"> </w:t>
      </w:r>
      <w:r w:rsidR="00A1021E">
        <w:rPr>
          <w:rFonts w:asciiTheme="majorBidi" w:hAnsiTheme="majorBidi" w:cstheme="majorBidi"/>
          <w:sz w:val="24"/>
          <w:szCs w:val="24"/>
        </w:rPr>
        <w:t xml:space="preserve">sense of </w:t>
      </w:r>
      <w:r w:rsidR="00A035D4" w:rsidRPr="002F59A7">
        <w:rPr>
          <w:rFonts w:asciiTheme="majorBidi" w:hAnsiTheme="majorBidi" w:cstheme="majorBidi"/>
          <w:sz w:val="24"/>
          <w:szCs w:val="24"/>
        </w:rPr>
        <w:t xml:space="preserve">psychological safety, </w:t>
      </w:r>
      <w:r w:rsidR="00A3082D" w:rsidRPr="002F59A7">
        <w:rPr>
          <w:rFonts w:asciiTheme="majorBidi" w:hAnsiTheme="majorBidi" w:cstheme="majorBidi"/>
          <w:sz w:val="24"/>
          <w:szCs w:val="24"/>
        </w:rPr>
        <w:t xml:space="preserve">whereas </w:t>
      </w:r>
      <w:r w:rsidR="00E40747" w:rsidRPr="002F59A7">
        <w:rPr>
          <w:rFonts w:asciiTheme="majorBidi" w:hAnsiTheme="majorBidi" w:cstheme="majorBidi"/>
          <w:sz w:val="24"/>
          <w:szCs w:val="24"/>
        </w:rPr>
        <w:t>l</w:t>
      </w:r>
      <w:r w:rsidR="00DA11B7" w:rsidRPr="002F59A7">
        <w:rPr>
          <w:rFonts w:asciiTheme="majorBidi" w:hAnsiTheme="majorBidi" w:cstheme="majorBidi"/>
          <w:sz w:val="24"/>
          <w:szCs w:val="24"/>
        </w:rPr>
        <w:t>eadership</w:t>
      </w:r>
      <w:r w:rsidR="00A035D4" w:rsidRPr="002F59A7">
        <w:rPr>
          <w:rFonts w:asciiTheme="majorBidi" w:hAnsiTheme="majorBidi" w:cstheme="majorBidi"/>
          <w:sz w:val="24"/>
          <w:szCs w:val="24"/>
        </w:rPr>
        <w:t>,</w:t>
      </w:r>
      <w:r w:rsidR="00DA11B7" w:rsidRPr="002F59A7">
        <w:rPr>
          <w:rFonts w:asciiTheme="majorBidi" w:hAnsiTheme="majorBidi" w:cstheme="majorBidi"/>
          <w:sz w:val="24"/>
          <w:szCs w:val="24"/>
        </w:rPr>
        <w:t xml:space="preserve"> trust among team members</w:t>
      </w:r>
      <w:r w:rsidR="00425A8F">
        <w:rPr>
          <w:rFonts w:asciiTheme="majorBidi" w:hAnsiTheme="majorBidi" w:cstheme="majorBidi"/>
          <w:sz w:val="24"/>
          <w:szCs w:val="24"/>
        </w:rPr>
        <w:t>,</w:t>
      </w:r>
      <w:r w:rsidR="00DA11B7" w:rsidRPr="002F59A7">
        <w:rPr>
          <w:rFonts w:asciiTheme="majorBidi" w:hAnsiTheme="majorBidi" w:cstheme="majorBidi"/>
          <w:sz w:val="24"/>
          <w:szCs w:val="24"/>
        </w:rPr>
        <w:t xml:space="preserve"> and </w:t>
      </w:r>
      <w:r w:rsidR="00425A8F">
        <w:rPr>
          <w:rFonts w:asciiTheme="majorBidi" w:hAnsiTheme="majorBidi" w:cstheme="majorBidi"/>
          <w:sz w:val="24"/>
          <w:szCs w:val="24"/>
        </w:rPr>
        <w:t xml:space="preserve">an </w:t>
      </w:r>
      <w:r w:rsidR="00DA11B7" w:rsidRPr="002F59A7">
        <w:rPr>
          <w:rFonts w:asciiTheme="majorBidi" w:hAnsiTheme="majorBidi" w:cstheme="majorBidi"/>
          <w:sz w:val="24"/>
          <w:szCs w:val="24"/>
        </w:rPr>
        <w:t>ability to solve problems</w:t>
      </w:r>
      <w:r w:rsidR="00970D35" w:rsidRPr="002F59A7">
        <w:rPr>
          <w:rFonts w:asciiTheme="majorBidi" w:hAnsiTheme="majorBidi" w:cstheme="majorBidi"/>
          <w:sz w:val="24"/>
          <w:szCs w:val="24"/>
        </w:rPr>
        <w:t xml:space="preserve"> </w:t>
      </w:r>
      <w:r w:rsidR="00273F75">
        <w:rPr>
          <w:rFonts w:asciiTheme="majorBidi" w:hAnsiTheme="majorBidi" w:cstheme="majorBidi"/>
          <w:sz w:val="24"/>
          <w:szCs w:val="24"/>
        </w:rPr>
        <w:t>(</w:t>
      </w:r>
      <w:r w:rsidR="009017ED" w:rsidRPr="002F59A7">
        <w:rPr>
          <w:rFonts w:asciiTheme="majorBidi" w:hAnsiTheme="majorBidi" w:cstheme="majorBidi"/>
          <w:sz w:val="24"/>
          <w:szCs w:val="24"/>
        </w:rPr>
        <w:t>16</w:t>
      </w:r>
      <w:r w:rsidR="00273F75">
        <w:rPr>
          <w:rFonts w:asciiTheme="majorBidi" w:hAnsiTheme="majorBidi" w:cstheme="majorBidi"/>
          <w:sz w:val="24"/>
          <w:szCs w:val="24"/>
        </w:rPr>
        <w:t xml:space="preserve">) </w:t>
      </w:r>
      <w:r w:rsidR="00A035D4" w:rsidRPr="002F59A7">
        <w:rPr>
          <w:rFonts w:asciiTheme="majorBidi" w:hAnsiTheme="majorBidi" w:cstheme="majorBidi"/>
          <w:sz w:val="24"/>
          <w:szCs w:val="24"/>
        </w:rPr>
        <w:t>engender a</w:t>
      </w:r>
      <w:r w:rsidR="00A3082D" w:rsidRPr="002F59A7">
        <w:rPr>
          <w:rFonts w:asciiTheme="majorBidi" w:hAnsiTheme="majorBidi" w:cstheme="majorBidi"/>
          <w:sz w:val="24"/>
          <w:szCs w:val="24"/>
        </w:rPr>
        <w:t>n</w:t>
      </w:r>
      <w:r w:rsidR="00A035D4" w:rsidRPr="002F59A7">
        <w:rPr>
          <w:rFonts w:asciiTheme="majorBidi" w:hAnsiTheme="majorBidi" w:cstheme="majorBidi"/>
          <w:sz w:val="24"/>
          <w:szCs w:val="24"/>
        </w:rPr>
        <w:t xml:space="preserve"> environment that fosters empowerment</w:t>
      </w:r>
      <w:r w:rsidR="00273F75">
        <w:rPr>
          <w:rFonts w:asciiTheme="majorBidi" w:hAnsiTheme="majorBidi" w:cstheme="majorBidi"/>
          <w:sz w:val="24"/>
          <w:szCs w:val="24"/>
        </w:rPr>
        <w:t xml:space="preserve"> (</w:t>
      </w:r>
      <w:r w:rsidR="009017ED" w:rsidRPr="002F59A7">
        <w:rPr>
          <w:rFonts w:asciiTheme="majorBidi" w:hAnsiTheme="majorBidi" w:cstheme="majorBidi"/>
          <w:sz w:val="24"/>
          <w:szCs w:val="24"/>
        </w:rPr>
        <w:t>17</w:t>
      </w:r>
      <w:r w:rsidR="00273F75">
        <w:rPr>
          <w:rFonts w:asciiTheme="majorBidi" w:hAnsiTheme="majorBidi" w:cstheme="majorBidi"/>
          <w:sz w:val="24"/>
          <w:szCs w:val="24"/>
        </w:rPr>
        <w:t>).</w:t>
      </w:r>
      <w:r w:rsidR="00A035D4" w:rsidRPr="002F59A7">
        <w:rPr>
          <w:rFonts w:asciiTheme="majorBidi" w:hAnsiTheme="majorBidi" w:cstheme="majorBidi"/>
          <w:sz w:val="24"/>
          <w:szCs w:val="24"/>
        </w:rPr>
        <w:t xml:space="preserve"> </w:t>
      </w:r>
      <w:r w:rsidR="007966B1" w:rsidRPr="007966B1">
        <w:rPr>
          <w:rFonts w:asciiTheme="majorBidi" w:hAnsiTheme="majorBidi" w:cstheme="majorBidi"/>
          <w:sz w:val="24"/>
          <w:szCs w:val="24"/>
          <w:highlight w:val="yellow"/>
        </w:rPr>
        <w:t>Consistently with this notion, s</w:t>
      </w:r>
      <w:r w:rsidR="000D5249" w:rsidRPr="007966B1">
        <w:rPr>
          <w:rFonts w:asciiTheme="majorBidi" w:hAnsiTheme="majorBidi" w:cstheme="majorBidi"/>
          <w:sz w:val="24"/>
          <w:szCs w:val="24"/>
          <w:highlight w:val="yellow"/>
        </w:rPr>
        <w:t xml:space="preserve">tudies found that empowered-enhanced practice is </w:t>
      </w:r>
      <w:r w:rsidR="000D5249" w:rsidRPr="000D5249">
        <w:rPr>
          <w:rFonts w:asciiTheme="majorBidi" w:hAnsiTheme="majorBidi" w:cstheme="majorBidi"/>
          <w:sz w:val="24"/>
          <w:szCs w:val="24"/>
          <w:highlight w:val="yellow"/>
        </w:rPr>
        <w:t>entailed by teamwork, communication and supportive supervision and associated with team performance and lesser extent to patient outcome (Gile, Buljac-Samardzic &amp; Van De Klundert, 2018).</w:t>
      </w:r>
    </w:p>
    <w:bookmarkEnd w:id="27"/>
    <w:p w14:paraId="56CA2777" w14:textId="6739A442" w:rsidR="003C3088" w:rsidRPr="002F59A7" w:rsidRDefault="00511D76" w:rsidP="008C796F">
      <w:pPr>
        <w:autoSpaceDE w:val="0"/>
        <w:autoSpaceDN w:val="0"/>
        <w:adjustRightInd w:val="0"/>
        <w:spacing w:after="120" w:line="480" w:lineRule="auto"/>
        <w:rPr>
          <w:rFonts w:asciiTheme="majorBidi" w:hAnsiTheme="majorBidi" w:cstheme="majorBidi"/>
          <w:sz w:val="24"/>
          <w:szCs w:val="24"/>
        </w:rPr>
      </w:pPr>
      <w:r w:rsidRPr="002F59A7">
        <w:rPr>
          <w:rFonts w:asciiTheme="majorBidi" w:hAnsiTheme="majorBidi" w:cstheme="majorBidi"/>
          <w:sz w:val="24"/>
          <w:szCs w:val="24"/>
        </w:rPr>
        <w:t>Bates and Singh described the importance of polic</w:t>
      </w:r>
      <w:r w:rsidR="00F23137" w:rsidRPr="002F59A7">
        <w:rPr>
          <w:rFonts w:asciiTheme="majorBidi" w:hAnsiTheme="majorBidi" w:cstheme="majorBidi"/>
          <w:sz w:val="24"/>
          <w:szCs w:val="24"/>
        </w:rPr>
        <w:t>ies</w:t>
      </w:r>
      <w:r w:rsidRPr="002F59A7">
        <w:rPr>
          <w:rFonts w:asciiTheme="majorBidi" w:hAnsiTheme="majorBidi" w:cstheme="majorBidi"/>
          <w:sz w:val="24"/>
          <w:szCs w:val="24"/>
        </w:rPr>
        <w:t xml:space="preserve"> to prevent </w:t>
      </w:r>
      <w:r w:rsidR="00312755">
        <w:rPr>
          <w:rFonts w:asciiTheme="majorBidi" w:hAnsiTheme="majorBidi" w:cstheme="majorBidi"/>
          <w:sz w:val="24"/>
          <w:szCs w:val="24"/>
        </w:rPr>
        <w:t xml:space="preserve">both </w:t>
      </w:r>
      <w:r w:rsidR="00064678" w:rsidRPr="002F59A7">
        <w:rPr>
          <w:rFonts w:asciiTheme="majorBidi" w:hAnsiTheme="majorBidi" w:cstheme="majorBidi"/>
          <w:sz w:val="24"/>
          <w:szCs w:val="24"/>
        </w:rPr>
        <w:t>previous</w:t>
      </w:r>
      <w:r w:rsidR="00642D0E">
        <w:rPr>
          <w:rFonts w:asciiTheme="majorBidi" w:hAnsiTheme="majorBidi" w:cstheme="majorBidi"/>
          <w:sz w:val="24"/>
          <w:szCs w:val="24"/>
        </w:rPr>
        <w:t xml:space="preserve">ly </w:t>
      </w:r>
      <w:r w:rsidR="001B3C90">
        <w:rPr>
          <w:rFonts w:asciiTheme="majorBidi" w:hAnsiTheme="majorBidi" w:cstheme="majorBidi"/>
          <w:sz w:val="24"/>
          <w:szCs w:val="24"/>
        </w:rPr>
        <w:t>known</w:t>
      </w:r>
      <w:r w:rsidR="00064678" w:rsidRPr="002F59A7">
        <w:rPr>
          <w:rFonts w:asciiTheme="majorBidi" w:hAnsiTheme="majorBidi" w:cstheme="majorBidi"/>
          <w:sz w:val="24"/>
          <w:szCs w:val="24"/>
        </w:rPr>
        <w:t xml:space="preserve"> </w:t>
      </w:r>
      <w:r w:rsidRPr="002F59A7">
        <w:rPr>
          <w:rFonts w:asciiTheme="majorBidi" w:hAnsiTheme="majorBidi" w:cstheme="majorBidi"/>
          <w:sz w:val="24"/>
          <w:szCs w:val="24"/>
        </w:rPr>
        <w:t xml:space="preserve">and </w:t>
      </w:r>
      <w:r w:rsidR="00642D0E">
        <w:rPr>
          <w:rFonts w:asciiTheme="majorBidi" w:hAnsiTheme="majorBidi" w:cstheme="majorBidi"/>
          <w:sz w:val="24"/>
          <w:szCs w:val="24"/>
        </w:rPr>
        <w:t>unanticipated</w:t>
      </w:r>
      <w:r w:rsidRPr="002F59A7">
        <w:rPr>
          <w:rFonts w:asciiTheme="majorBidi" w:hAnsiTheme="majorBidi" w:cstheme="majorBidi"/>
          <w:sz w:val="24"/>
          <w:szCs w:val="24"/>
        </w:rPr>
        <w:t xml:space="preserve"> risks</w:t>
      </w:r>
      <w:r w:rsidR="00744522">
        <w:rPr>
          <w:rFonts w:asciiTheme="majorBidi" w:hAnsiTheme="majorBidi" w:cstheme="majorBidi"/>
          <w:sz w:val="24"/>
          <w:szCs w:val="24"/>
        </w:rPr>
        <w:t xml:space="preserve"> (</w:t>
      </w:r>
      <w:r w:rsidR="009017ED" w:rsidRPr="002F59A7">
        <w:rPr>
          <w:rFonts w:asciiTheme="majorBidi" w:hAnsiTheme="majorBidi" w:cstheme="majorBidi"/>
          <w:sz w:val="24"/>
          <w:szCs w:val="24"/>
        </w:rPr>
        <w:t>18</w:t>
      </w:r>
      <w:r w:rsidR="00744522">
        <w:rPr>
          <w:rFonts w:asciiTheme="majorBidi" w:hAnsiTheme="majorBidi" w:cstheme="majorBidi"/>
          <w:sz w:val="24"/>
          <w:szCs w:val="24"/>
        </w:rPr>
        <w:t>).</w:t>
      </w:r>
      <w:r w:rsidRPr="002F59A7">
        <w:rPr>
          <w:rFonts w:asciiTheme="majorBidi" w:hAnsiTheme="majorBidi" w:cstheme="majorBidi"/>
          <w:sz w:val="24"/>
          <w:szCs w:val="24"/>
        </w:rPr>
        <w:t xml:space="preserve"> </w:t>
      </w:r>
      <w:r w:rsidR="00356703" w:rsidRPr="002F59A7">
        <w:rPr>
          <w:rFonts w:asciiTheme="majorBidi" w:hAnsiTheme="majorBidi" w:cstheme="majorBidi"/>
          <w:sz w:val="24"/>
          <w:szCs w:val="24"/>
        </w:rPr>
        <w:t>S</w:t>
      </w:r>
      <w:r w:rsidR="00F755F2" w:rsidRPr="002F59A7">
        <w:rPr>
          <w:rFonts w:asciiTheme="majorBidi" w:hAnsiTheme="majorBidi" w:cstheme="majorBidi"/>
          <w:sz w:val="24"/>
          <w:szCs w:val="24"/>
        </w:rPr>
        <w:t xml:space="preserve">urgical safety standards promote and enable </w:t>
      </w:r>
      <w:r w:rsidR="00A1021E">
        <w:rPr>
          <w:rFonts w:asciiTheme="majorBidi" w:hAnsiTheme="majorBidi" w:cstheme="majorBidi"/>
          <w:sz w:val="24"/>
          <w:szCs w:val="24"/>
        </w:rPr>
        <w:t>a sense of</w:t>
      </w:r>
      <w:r w:rsidR="00BF6019">
        <w:rPr>
          <w:rFonts w:asciiTheme="majorBidi" w:hAnsiTheme="majorBidi" w:cstheme="majorBidi"/>
          <w:sz w:val="24"/>
          <w:szCs w:val="24"/>
        </w:rPr>
        <w:t xml:space="preserve"> staff</w:t>
      </w:r>
      <w:r w:rsidR="00A1021E">
        <w:rPr>
          <w:rFonts w:asciiTheme="majorBidi" w:hAnsiTheme="majorBidi" w:cstheme="majorBidi"/>
          <w:sz w:val="24"/>
          <w:szCs w:val="24"/>
        </w:rPr>
        <w:t xml:space="preserve"> </w:t>
      </w:r>
      <w:r w:rsidR="00F755F2" w:rsidRPr="002F59A7">
        <w:rPr>
          <w:rFonts w:asciiTheme="majorBidi" w:hAnsiTheme="majorBidi" w:cstheme="majorBidi"/>
          <w:sz w:val="24"/>
          <w:szCs w:val="24"/>
        </w:rPr>
        <w:t xml:space="preserve">psychological safety during </w:t>
      </w:r>
      <w:r w:rsidR="00A8143E" w:rsidRPr="002F59A7">
        <w:rPr>
          <w:rFonts w:asciiTheme="majorBidi" w:hAnsiTheme="majorBidi" w:cstheme="majorBidi"/>
          <w:sz w:val="24"/>
          <w:szCs w:val="24"/>
        </w:rPr>
        <w:t xml:space="preserve">a </w:t>
      </w:r>
      <w:r w:rsidR="00F755F2" w:rsidRPr="002F59A7">
        <w:rPr>
          <w:rFonts w:asciiTheme="majorBidi" w:hAnsiTheme="majorBidi" w:cstheme="majorBidi"/>
          <w:sz w:val="24"/>
          <w:szCs w:val="24"/>
        </w:rPr>
        <w:t>surgery</w:t>
      </w:r>
      <w:r w:rsidR="00744522">
        <w:rPr>
          <w:rFonts w:asciiTheme="majorBidi" w:hAnsiTheme="majorBidi" w:cstheme="majorBidi"/>
          <w:sz w:val="24"/>
          <w:szCs w:val="24"/>
        </w:rPr>
        <w:t xml:space="preserve"> </w:t>
      </w:r>
      <w:r w:rsidR="00BF6019">
        <w:rPr>
          <w:rFonts w:asciiTheme="majorBidi" w:hAnsiTheme="majorBidi" w:cstheme="majorBidi"/>
          <w:sz w:val="24"/>
          <w:szCs w:val="24"/>
        </w:rPr>
        <w:t xml:space="preserve">in order to prevent Never Events </w:t>
      </w:r>
      <w:r w:rsidR="00744522">
        <w:rPr>
          <w:rFonts w:asciiTheme="majorBidi" w:hAnsiTheme="majorBidi" w:cstheme="majorBidi"/>
          <w:sz w:val="24"/>
          <w:szCs w:val="24"/>
        </w:rPr>
        <w:t>(</w:t>
      </w:r>
      <w:r w:rsidR="009017ED" w:rsidRPr="002F59A7">
        <w:rPr>
          <w:rFonts w:asciiTheme="majorBidi" w:hAnsiTheme="majorBidi" w:cstheme="majorBidi"/>
          <w:sz w:val="24"/>
          <w:szCs w:val="24"/>
        </w:rPr>
        <w:t>19</w:t>
      </w:r>
      <w:r w:rsidR="00744522">
        <w:rPr>
          <w:rFonts w:asciiTheme="majorBidi" w:hAnsiTheme="majorBidi" w:cstheme="majorBidi"/>
          <w:sz w:val="24"/>
          <w:szCs w:val="24"/>
        </w:rPr>
        <w:t>).</w:t>
      </w:r>
      <w:r w:rsidR="0098355B" w:rsidRPr="002F59A7">
        <w:rPr>
          <w:rFonts w:asciiTheme="majorBidi" w:hAnsiTheme="majorBidi" w:cstheme="majorBidi"/>
          <w:sz w:val="24"/>
          <w:szCs w:val="24"/>
        </w:rPr>
        <w:t xml:space="preserve"> </w:t>
      </w:r>
      <w:r w:rsidR="004A4DA2" w:rsidRPr="002F59A7">
        <w:rPr>
          <w:rFonts w:asciiTheme="majorBidi" w:hAnsiTheme="majorBidi" w:cstheme="majorBidi"/>
          <w:sz w:val="24"/>
          <w:szCs w:val="24"/>
        </w:rPr>
        <w:t>T</w:t>
      </w:r>
      <w:r w:rsidR="002F3F21" w:rsidRPr="002F59A7">
        <w:rPr>
          <w:rFonts w:asciiTheme="majorBidi" w:hAnsiTheme="majorBidi" w:cstheme="majorBidi"/>
          <w:sz w:val="24"/>
          <w:szCs w:val="24"/>
        </w:rPr>
        <w:t xml:space="preserve">he World Health Organization’s surgical safety checklist </w:t>
      </w:r>
      <w:r w:rsidR="00CC2CF6" w:rsidRPr="002F59A7">
        <w:rPr>
          <w:rFonts w:asciiTheme="majorBidi" w:hAnsiTheme="majorBidi" w:cstheme="majorBidi"/>
          <w:sz w:val="24"/>
          <w:szCs w:val="24"/>
        </w:rPr>
        <w:t xml:space="preserve">and </w:t>
      </w:r>
      <w:r w:rsidR="00BF6019">
        <w:rPr>
          <w:rFonts w:asciiTheme="majorBidi" w:hAnsiTheme="majorBidi" w:cstheme="majorBidi"/>
          <w:sz w:val="24"/>
          <w:szCs w:val="24"/>
        </w:rPr>
        <w:t xml:space="preserve">the use of </w:t>
      </w:r>
      <w:r w:rsidR="00CC2CF6" w:rsidRPr="002F59A7">
        <w:rPr>
          <w:rFonts w:asciiTheme="majorBidi" w:hAnsiTheme="majorBidi" w:cstheme="majorBidi"/>
          <w:sz w:val="24"/>
          <w:szCs w:val="24"/>
        </w:rPr>
        <w:t>surgical count</w:t>
      </w:r>
      <w:r w:rsidR="005675AE" w:rsidRPr="002F59A7">
        <w:rPr>
          <w:rFonts w:asciiTheme="majorBidi" w:hAnsiTheme="majorBidi" w:cstheme="majorBidi"/>
          <w:sz w:val="24"/>
          <w:szCs w:val="24"/>
        </w:rPr>
        <w:t>s</w:t>
      </w:r>
      <w:r w:rsidR="00CC2CF6" w:rsidRPr="002F59A7">
        <w:rPr>
          <w:rFonts w:asciiTheme="majorBidi" w:hAnsiTheme="majorBidi" w:cstheme="majorBidi"/>
          <w:sz w:val="24"/>
          <w:szCs w:val="24"/>
        </w:rPr>
        <w:t xml:space="preserve"> </w:t>
      </w:r>
      <w:r w:rsidR="00312755">
        <w:rPr>
          <w:rFonts w:asciiTheme="majorBidi" w:hAnsiTheme="majorBidi" w:cstheme="majorBidi"/>
          <w:sz w:val="24"/>
          <w:szCs w:val="24"/>
        </w:rPr>
        <w:t xml:space="preserve">require </w:t>
      </w:r>
      <w:r w:rsidR="00312755" w:rsidRPr="002F59A7">
        <w:rPr>
          <w:rFonts w:asciiTheme="majorBidi" w:hAnsiTheme="majorBidi" w:cstheme="majorBidi"/>
          <w:sz w:val="24"/>
          <w:szCs w:val="24"/>
        </w:rPr>
        <w:t>collaboration between nurses and physicians</w:t>
      </w:r>
      <w:r w:rsidR="00312755">
        <w:rPr>
          <w:rFonts w:asciiTheme="majorBidi" w:hAnsiTheme="majorBidi" w:cstheme="majorBidi"/>
          <w:sz w:val="24"/>
          <w:szCs w:val="24"/>
        </w:rPr>
        <w:t xml:space="preserve">, thereby </w:t>
      </w:r>
      <w:r w:rsidR="004F134B" w:rsidRPr="002F59A7">
        <w:rPr>
          <w:rFonts w:asciiTheme="majorBidi" w:hAnsiTheme="majorBidi" w:cstheme="majorBidi"/>
          <w:sz w:val="24"/>
          <w:szCs w:val="24"/>
        </w:rPr>
        <w:t>encourag</w:t>
      </w:r>
      <w:r w:rsidR="00312755">
        <w:rPr>
          <w:rFonts w:asciiTheme="majorBidi" w:hAnsiTheme="majorBidi" w:cstheme="majorBidi"/>
          <w:sz w:val="24"/>
          <w:szCs w:val="24"/>
        </w:rPr>
        <w:t>ing</w:t>
      </w:r>
      <w:r w:rsidR="004F134B" w:rsidRPr="002F59A7">
        <w:rPr>
          <w:rFonts w:asciiTheme="majorBidi" w:hAnsiTheme="majorBidi" w:cstheme="majorBidi"/>
          <w:sz w:val="24"/>
          <w:szCs w:val="24"/>
        </w:rPr>
        <w:t xml:space="preserve"> </w:t>
      </w:r>
      <w:r w:rsidR="00586618" w:rsidRPr="002F59A7">
        <w:rPr>
          <w:rFonts w:asciiTheme="majorBidi" w:hAnsiTheme="majorBidi" w:cstheme="majorBidi"/>
          <w:sz w:val="24"/>
          <w:szCs w:val="24"/>
        </w:rPr>
        <w:t>intra</w:t>
      </w:r>
      <w:r w:rsidR="00A3082D" w:rsidRPr="002F59A7">
        <w:rPr>
          <w:rFonts w:asciiTheme="majorBidi" w:hAnsiTheme="majorBidi" w:cstheme="majorBidi"/>
          <w:sz w:val="24"/>
          <w:szCs w:val="24"/>
        </w:rPr>
        <w:t>-</w:t>
      </w:r>
      <w:r w:rsidR="00586618" w:rsidRPr="002F59A7">
        <w:rPr>
          <w:rFonts w:asciiTheme="majorBidi" w:hAnsiTheme="majorBidi" w:cstheme="majorBidi"/>
          <w:sz w:val="24"/>
          <w:szCs w:val="24"/>
        </w:rPr>
        <w:t xml:space="preserve"> and inter</w:t>
      </w:r>
      <w:r w:rsidR="00A41AD1">
        <w:rPr>
          <w:rFonts w:asciiTheme="majorBidi" w:hAnsiTheme="majorBidi" w:cstheme="majorBidi"/>
          <w:sz w:val="24"/>
          <w:szCs w:val="24"/>
        </w:rPr>
        <w:t>-</w:t>
      </w:r>
      <w:r w:rsidR="00586618" w:rsidRPr="002F59A7">
        <w:rPr>
          <w:rFonts w:asciiTheme="majorBidi" w:hAnsiTheme="majorBidi" w:cstheme="majorBidi"/>
          <w:sz w:val="24"/>
          <w:szCs w:val="24"/>
        </w:rPr>
        <w:t xml:space="preserve">disciplinary </w:t>
      </w:r>
      <w:r w:rsidR="003C3088" w:rsidRPr="002F59A7">
        <w:rPr>
          <w:rFonts w:asciiTheme="majorBidi" w:hAnsiTheme="majorBidi" w:cstheme="majorBidi"/>
          <w:sz w:val="24"/>
          <w:szCs w:val="24"/>
        </w:rPr>
        <w:t>teamwork</w:t>
      </w:r>
      <w:r w:rsidR="001B3C90">
        <w:rPr>
          <w:rFonts w:asciiTheme="majorBidi" w:hAnsiTheme="majorBidi" w:cstheme="majorBidi"/>
          <w:sz w:val="24"/>
          <w:szCs w:val="24"/>
        </w:rPr>
        <w:t xml:space="preserve"> </w:t>
      </w:r>
      <w:r w:rsidR="009F0E3A">
        <w:rPr>
          <w:rFonts w:asciiTheme="majorBidi" w:hAnsiTheme="majorBidi" w:cstheme="majorBidi"/>
          <w:sz w:val="24"/>
          <w:szCs w:val="24"/>
        </w:rPr>
        <w:t>(</w:t>
      </w:r>
      <w:r w:rsidR="009017ED" w:rsidRPr="002F59A7">
        <w:rPr>
          <w:rFonts w:asciiTheme="majorBidi" w:hAnsiTheme="majorBidi" w:cstheme="majorBidi"/>
          <w:sz w:val="24"/>
          <w:szCs w:val="24"/>
        </w:rPr>
        <w:t>2</w:t>
      </w:r>
      <w:r w:rsidR="00CE2D28" w:rsidRPr="002F59A7">
        <w:rPr>
          <w:rFonts w:asciiTheme="majorBidi" w:hAnsiTheme="majorBidi" w:cstheme="majorBidi"/>
          <w:sz w:val="24"/>
          <w:szCs w:val="24"/>
        </w:rPr>
        <w:t>0</w:t>
      </w:r>
      <w:r w:rsidR="009F0E3A">
        <w:rPr>
          <w:rFonts w:asciiTheme="majorBidi" w:hAnsiTheme="majorBidi" w:cstheme="majorBidi"/>
          <w:sz w:val="24"/>
          <w:szCs w:val="24"/>
        </w:rPr>
        <w:t>)</w:t>
      </w:r>
      <w:r w:rsidR="00A41AD1">
        <w:rPr>
          <w:rFonts w:asciiTheme="majorBidi" w:hAnsiTheme="majorBidi" w:cstheme="majorBidi"/>
          <w:sz w:val="24"/>
          <w:szCs w:val="24"/>
        </w:rPr>
        <w:t>.</w:t>
      </w:r>
    </w:p>
    <w:p w14:paraId="2458E516" w14:textId="5FF1E48F" w:rsidR="00DC148C" w:rsidRPr="002F59A7" w:rsidRDefault="00A41AD1" w:rsidP="000C0571">
      <w:pPr>
        <w:spacing w:after="120" w:line="480" w:lineRule="auto"/>
        <w:rPr>
          <w:rFonts w:asciiTheme="majorBidi" w:hAnsiTheme="majorBidi" w:cstheme="majorBidi"/>
          <w:sz w:val="24"/>
          <w:szCs w:val="24"/>
        </w:rPr>
      </w:pPr>
      <w:r>
        <w:rPr>
          <w:rFonts w:asciiTheme="majorBidi" w:hAnsiTheme="majorBidi" w:cstheme="majorBidi"/>
          <w:sz w:val="24"/>
          <w:szCs w:val="24"/>
        </w:rPr>
        <w:t>In this</w:t>
      </w:r>
      <w:r w:rsidRPr="002F59A7">
        <w:rPr>
          <w:rFonts w:asciiTheme="majorBidi" w:hAnsiTheme="majorBidi" w:cstheme="majorBidi"/>
          <w:sz w:val="24"/>
          <w:szCs w:val="24"/>
        </w:rPr>
        <w:t xml:space="preserve"> </w:t>
      </w:r>
      <w:r w:rsidR="00AF540D" w:rsidRPr="002F59A7">
        <w:rPr>
          <w:rFonts w:asciiTheme="majorBidi" w:hAnsiTheme="majorBidi" w:cstheme="majorBidi"/>
          <w:sz w:val="24"/>
          <w:szCs w:val="24"/>
        </w:rPr>
        <w:t>study</w:t>
      </w:r>
      <w:r>
        <w:rPr>
          <w:rFonts w:asciiTheme="majorBidi" w:hAnsiTheme="majorBidi" w:cstheme="majorBidi"/>
          <w:sz w:val="24"/>
          <w:szCs w:val="24"/>
        </w:rPr>
        <w:t>, we</w:t>
      </w:r>
      <w:r w:rsidR="00403A7C" w:rsidRPr="002F59A7">
        <w:rPr>
          <w:rFonts w:asciiTheme="majorBidi" w:hAnsiTheme="majorBidi" w:cstheme="majorBidi"/>
          <w:sz w:val="24"/>
          <w:szCs w:val="24"/>
        </w:rPr>
        <w:t xml:space="preserve"> </w:t>
      </w:r>
      <w:r w:rsidR="00886437">
        <w:rPr>
          <w:rFonts w:asciiTheme="majorBidi" w:hAnsiTheme="majorBidi" w:cstheme="majorBidi"/>
          <w:sz w:val="24"/>
          <w:szCs w:val="24"/>
        </w:rPr>
        <w:t xml:space="preserve">analyzed the effect of preoperative teamwork on intraoperative teamwork </w:t>
      </w:r>
      <w:r w:rsidR="005675AE" w:rsidRPr="002F59A7">
        <w:rPr>
          <w:rFonts w:asciiTheme="majorBidi" w:hAnsiTheme="majorBidi" w:cstheme="majorBidi"/>
          <w:sz w:val="24"/>
          <w:szCs w:val="24"/>
        </w:rPr>
        <w:t xml:space="preserve">between </w:t>
      </w:r>
      <w:r w:rsidR="00E672FF" w:rsidRPr="002F59A7">
        <w:rPr>
          <w:rFonts w:asciiTheme="majorBidi" w:hAnsiTheme="majorBidi" w:cstheme="majorBidi"/>
          <w:sz w:val="24"/>
          <w:szCs w:val="24"/>
        </w:rPr>
        <w:t xml:space="preserve">physicians and nurses </w:t>
      </w:r>
      <w:r w:rsidR="0041100C" w:rsidRPr="002F59A7">
        <w:rPr>
          <w:rFonts w:asciiTheme="majorBidi" w:hAnsiTheme="majorBidi" w:cstheme="majorBidi"/>
          <w:sz w:val="24"/>
          <w:szCs w:val="24"/>
        </w:rPr>
        <w:t xml:space="preserve">in relation to </w:t>
      </w:r>
      <w:r w:rsidR="00312755">
        <w:rPr>
          <w:rFonts w:asciiTheme="majorBidi" w:hAnsiTheme="majorBidi" w:cstheme="majorBidi"/>
          <w:sz w:val="24"/>
          <w:szCs w:val="24"/>
        </w:rPr>
        <w:t>adherence to</w:t>
      </w:r>
      <w:r w:rsidR="007868F1" w:rsidRPr="002F59A7">
        <w:rPr>
          <w:rFonts w:asciiTheme="majorBidi" w:hAnsiTheme="majorBidi" w:cstheme="majorBidi"/>
          <w:sz w:val="24"/>
          <w:szCs w:val="24"/>
        </w:rPr>
        <w:t xml:space="preserve"> </w:t>
      </w:r>
      <w:r w:rsidR="0041100C" w:rsidRPr="002F59A7">
        <w:rPr>
          <w:rFonts w:asciiTheme="majorBidi" w:hAnsiTheme="majorBidi" w:cstheme="majorBidi"/>
          <w:sz w:val="24"/>
          <w:szCs w:val="24"/>
        </w:rPr>
        <w:t xml:space="preserve">safety standards, </w:t>
      </w:r>
      <w:r w:rsidR="00886437">
        <w:rPr>
          <w:rFonts w:asciiTheme="majorBidi" w:hAnsiTheme="majorBidi" w:cstheme="majorBidi"/>
          <w:sz w:val="24"/>
          <w:szCs w:val="24"/>
        </w:rPr>
        <w:t xml:space="preserve">staff </w:t>
      </w:r>
      <w:r w:rsidR="0041100C" w:rsidRPr="002F59A7">
        <w:rPr>
          <w:rFonts w:asciiTheme="majorBidi" w:hAnsiTheme="majorBidi" w:cstheme="majorBidi"/>
          <w:sz w:val="24"/>
          <w:szCs w:val="24"/>
        </w:rPr>
        <w:t>turnover</w:t>
      </w:r>
      <w:r>
        <w:rPr>
          <w:rFonts w:asciiTheme="majorBidi" w:hAnsiTheme="majorBidi" w:cstheme="majorBidi"/>
          <w:sz w:val="24"/>
          <w:szCs w:val="24"/>
        </w:rPr>
        <w:t>,</w:t>
      </w:r>
      <w:r w:rsidR="0041100C" w:rsidRPr="002F59A7">
        <w:rPr>
          <w:rFonts w:asciiTheme="majorBidi" w:hAnsiTheme="majorBidi" w:cstheme="majorBidi"/>
          <w:sz w:val="24"/>
          <w:szCs w:val="24"/>
        </w:rPr>
        <w:t xml:space="preserve"> </w:t>
      </w:r>
      <w:r w:rsidR="0041100C" w:rsidRPr="000C0571">
        <w:rPr>
          <w:rFonts w:asciiTheme="majorBidi" w:hAnsiTheme="majorBidi" w:cstheme="majorBidi"/>
          <w:sz w:val="24"/>
          <w:szCs w:val="24"/>
          <w:highlight w:val="yellow"/>
        </w:rPr>
        <w:t xml:space="preserve">and </w:t>
      </w:r>
      <w:r w:rsidR="000C0571" w:rsidRPr="000C0571">
        <w:rPr>
          <w:rFonts w:asciiTheme="majorBidi" w:hAnsiTheme="majorBidi" w:cstheme="majorBidi"/>
          <w:sz w:val="24"/>
          <w:szCs w:val="24"/>
          <w:highlight w:val="yellow"/>
        </w:rPr>
        <w:t>evaluated concepts of</w:t>
      </w:r>
      <w:r w:rsidR="000C0571">
        <w:rPr>
          <w:rFonts w:asciiTheme="majorBidi" w:hAnsiTheme="majorBidi" w:cstheme="majorBidi"/>
          <w:sz w:val="24"/>
          <w:szCs w:val="24"/>
        </w:rPr>
        <w:t xml:space="preserve"> </w:t>
      </w:r>
      <w:r w:rsidR="00886437">
        <w:rPr>
          <w:rFonts w:asciiTheme="majorBidi" w:hAnsiTheme="majorBidi" w:cstheme="majorBidi"/>
          <w:sz w:val="24"/>
          <w:szCs w:val="24"/>
        </w:rPr>
        <w:t xml:space="preserve">individual and team </w:t>
      </w:r>
      <w:r w:rsidR="0041100C" w:rsidRPr="002F59A7">
        <w:rPr>
          <w:rFonts w:asciiTheme="majorBidi" w:hAnsiTheme="majorBidi" w:cstheme="majorBidi"/>
          <w:sz w:val="24"/>
          <w:szCs w:val="24"/>
        </w:rPr>
        <w:t>role definition</w:t>
      </w:r>
      <w:r w:rsidR="000C0571">
        <w:rPr>
          <w:rFonts w:asciiTheme="majorBidi" w:hAnsiTheme="majorBidi" w:cstheme="majorBidi"/>
          <w:sz w:val="24"/>
          <w:szCs w:val="24"/>
        </w:rPr>
        <w:t xml:space="preserve"> in </w:t>
      </w:r>
      <w:r w:rsidR="000C0571" w:rsidRPr="000C0571">
        <w:rPr>
          <w:rFonts w:asciiTheme="majorBidi" w:hAnsiTheme="majorBidi" w:cstheme="majorBidi"/>
          <w:sz w:val="24"/>
          <w:szCs w:val="24"/>
          <w:highlight w:val="yellow"/>
        </w:rPr>
        <w:t>relation to safety</w:t>
      </w:r>
      <w:r w:rsidR="00886437">
        <w:rPr>
          <w:rFonts w:asciiTheme="majorBidi" w:hAnsiTheme="majorBidi" w:cstheme="majorBidi"/>
          <w:sz w:val="24"/>
          <w:szCs w:val="24"/>
        </w:rPr>
        <w:t>.</w:t>
      </w:r>
      <w:r w:rsidR="00774A7D" w:rsidRPr="002F59A7">
        <w:rPr>
          <w:rFonts w:asciiTheme="majorBidi" w:hAnsiTheme="majorBidi" w:cstheme="majorBidi"/>
          <w:sz w:val="24"/>
          <w:szCs w:val="24"/>
        </w:rPr>
        <w:t xml:space="preserve"> </w:t>
      </w:r>
      <w:r w:rsidR="00543217" w:rsidRPr="002F59A7">
        <w:rPr>
          <w:rFonts w:asciiTheme="majorBidi" w:hAnsiTheme="majorBidi" w:cstheme="majorBidi"/>
          <w:sz w:val="24"/>
          <w:szCs w:val="24"/>
        </w:rPr>
        <w:t xml:space="preserve">We </w:t>
      </w:r>
      <w:r w:rsidR="005675AE" w:rsidRPr="002F59A7">
        <w:rPr>
          <w:rFonts w:asciiTheme="majorBidi" w:hAnsiTheme="majorBidi" w:cstheme="majorBidi"/>
          <w:sz w:val="24"/>
          <w:szCs w:val="24"/>
        </w:rPr>
        <w:t xml:space="preserve">used </w:t>
      </w:r>
      <w:r w:rsidR="000B3A74" w:rsidRPr="002F59A7">
        <w:rPr>
          <w:rFonts w:asciiTheme="majorBidi" w:hAnsiTheme="majorBidi" w:cstheme="majorBidi"/>
          <w:sz w:val="24"/>
          <w:szCs w:val="24"/>
        </w:rPr>
        <w:t xml:space="preserve">a </w:t>
      </w:r>
      <w:r w:rsidR="00543217" w:rsidRPr="002F59A7">
        <w:rPr>
          <w:rFonts w:asciiTheme="majorBidi" w:hAnsiTheme="majorBidi" w:cstheme="majorBidi"/>
          <w:sz w:val="24"/>
          <w:szCs w:val="24"/>
        </w:rPr>
        <w:t>mixed methods design</w:t>
      </w:r>
      <w:r>
        <w:rPr>
          <w:rFonts w:asciiTheme="majorBidi" w:hAnsiTheme="majorBidi" w:cstheme="majorBidi"/>
          <w:sz w:val="24"/>
          <w:szCs w:val="24"/>
        </w:rPr>
        <w:t>,</w:t>
      </w:r>
      <w:r w:rsidR="00543217" w:rsidRPr="002F59A7">
        <w:rPr>
          <w:rFonts w:asciiTheme="majorBidi" w:hAnsiTheme="majorBidi" w:cstheme="majorBidi"/>
          <w:sz w:val="24"/>
          <w:szCs w:val="24"/>
        </w:rPr>
        <w:t xml:space="preserve"> </w:t>
      </w:r>
      <w:r w:rsidR="00774A7D" w:rsidRPr="002F59A7">
        <w:rPr>
          <w:rFonts w:asciiTheme="majorBidi" w:hAnsiTheme="majorBidi" w:cstheme="majorBidi"/>
          <w:sz w:val="24"/>
          <w:szCs w:val="24"/>
        </w:rPr>
        <w:t xml:space="preserve">because </w:t>
      </w:r>
      <w:r w:rsidR="00A463C4" w:rsidRPr="002F59A7">
        <w:rPr>
          <w:rFonts w:asciiTheme="majorBidi" w:hAnsiTheme="majorBidi" w:cstheme="majorBidi"/>
          <w:sz w:val="24"/>
          <w:szCs w:val="24"/>
        </w:rPr>
        <w:t xml:space="preserve">quantitative </w:t>
      </w:r>
      <w:r>
        <w:rPr>
          <w:rFonts w:asciiTheme="majorBidi" w:hAnsiTheme="majorBidi" w:cstheme="majorBidi"/>
          <w:sz w:val="24"/>
          <w:szCs w:val="24"/>
        </w:rPr>
        <w:t>data can</w:t>
      </w:r>
      <w:r w:rsidRPr="002F59A7">
        <w:rPr>
          <w:rFonts w:asciiTheme="majorBidi" w:hAnsiTheme="majorBidi" w:cstheme="majorBidi"/>
          <w:sz w:val="24"/>
          <w:szCs w:val="24"/>
        </w:rPr>
        <w:t xml:space="preserve"> provid</w:t>
      </w:r>
      <w:r>
        <w:rPr>
          <w:rFonts w:asciiTheme="majorBidi" w:hAnsiTheme="majorBidi" w:cstheme="majorBidi"/>
          <w:sz w:val="24"/>
          <w:szCs w:val="24"/>
        </w:rPr>
        <w:t>e</w:t>
      </w:r>
      <w:r w:rsidRPr="002F59A7">
        <w:rPr>
          <w:rFonts w:asciiTheme="majorBidi" w:hAnsiTheme="majorBidi" w:cstheme="majorBidi"/>
          <w:sz w:val="24"/>
          <w:szCs w:val="24"/>
        </w:rPr>
        <w:t xml:space="preserve"> </w:t>
      </w:r>
      <w:r w:rsidR="00774A7D" w:rsidRPr="002F59A7">
        <w:rPr>
          <w:rFonts w:asciiTheme="majorBidi" w:hAnsiTheme="majorBidi" w:cstheme="majorBidi"/>
          <w:sz w:val="24"/>
          <w:szCs w:val="24"/>
        </w:rPr>
        <w:t>only</w:t>
      </w:r>
      <w:r w:rsidR="00A463C4" w:rsidRPr="002F59A7">
        <w:rPr>
          <w:rFonts w:asciiTheme="majorBidi" w:hAnsiTheme="majorBidi" w:cstheme="majorBidi"/>
          <w:sz w:val="24"/>
          <w:szCs w:val="24"/>
        </w:rPr>
        <w:t xml:space="preserve"> </w:t>
      </w:r>
      <w:r w:rsidR="008B3402">
        <w:rPr>
          <w:rFonts w:asciiTheme="majorBidi" w:hAnsiTheme="majorBidi" w:cstheme="majorBidi"/>
          <w:sz w:val="24"/>
          <w:szCs w:val="24"/>
        </w:rPr>
        <w:t xml:space="preserve">a </w:t>
      </w:r>
      <w:r w:rsidR="007868F1" w:rsidRPr="002F59A7">
        <w:rPr>
          <w:rFonts w:asciiTheme="majorBidi" w:hAnsiTheme="majorBidi" w:cstheme="majorBidi"/>
          <w:sz w:val="24"/>
          <w:szCs w:val="24"/>
        </w:rPr>
        <w:t xml:space="preserve">partial </w:t>
      </w:r>
      <w:r w:rsidR="00A463C4" w:rsidRPr="002F59A7">
        <w:rPr>
          <w:rFonts w:asciiTheme="majorBidi" w:hAnsiTheme="majorBidi" w:cstheme="majorBidi"/>
          <w:sz w:val="24"/>
          <w:szCs w:val="24"/>
        </w:rPr>
        <w:t>understanding of effective teamwork</w:t>
      </w:r>
      <w:r w:rsidR="007868F1" w:rsidRPr="002F59A7">
        <w:rPr>
          <w:rFonts w:asciiTheme="majorBidi" w:hAnsiTheme="majorBidi" w:cstheme="majorBidi"/>
          <w:sz w:val="24"/>
          <w:szCs w:val="24"/>
        </w:rPr>
        <w:t>, while</w:t>
      </w:r>
      <w:r w:rsidR="00403A7C" w:rsidRPr="002F59A7">
        <w:rPr>
          <w:rFonts w:asciiTheme="majorBidi" w:hAnsiTheme="majorBidi" w:cstheme="majorBidi"/>
          <w:sz w:val="24"/>
          <w:szCs w:val="24"/>
        </w:rPr>
        <w:t xml:space="preserve"> </w:t>
      </w:r>
      <w:r>
        <w:rPr>
          <w:rFonts w:asciiTheme="majorBidi" w:hAnsiTheme="majorBidi" w:cstheme="majorBidi"/>
          <w:sz w:val="24"/>
          <w:szCs w:val="24"/>
        </w:rPr>
        <w:t xml:space="preserve">an </w:t>
      </w:r>
      <w:r w:rsidR="00403A7C" w:rsidRPr="002F59A7">
        <w:rPr>
          <w:rFonts w:asciiTheme="majorBidi" w:hAnsiTheme="majorBidi" w:cstheme="majorBidi"/>
          <w:sz w:val="24"/>
          <w:szCs w:val="24"/>
        </w:rPr>
        <w:t xml:space="preserve">analysis of qualitative data </w:t>
      </w:r>
      <w:r>
        <w:rPr>
          <w:rFonts w:asciiTheme="majorBidi" w:hAnsiTheme="majorBidi" w:cstheme="majorBidi"/>
          <w:sz w:val="24"/>
          <w:szCs w:val="24"/>
        </w:rPr>
        <w:t xml:space="preserve">enabled us to </w:t>
      </w:r>
      <w:r w:rsidRPr="002F59A7">
        <w:rPr>
          <w:rFonts w:asciiTheme="majorBidi" w:hAnsiTheme="majorBidi" w:cstheme="majorBidi"/>
          <w:sz w:val="24"/>
          <w:szCs w:val="24"/>
        </w:rPr>
        <w:t>refin</w:t>
      </w:r>
      <w:r>
        <w:rPr>
          <w:rFonts w:asciiTheme="majorBidi" w:hAnsiTheme="majorBidi" w:cstheme="majorBidi"/>
          <w:sz w:val="24"/>
          <w:szCs w:val="24"/>
        </w:rPr>
        <w:t>e</w:t>
      </w:r>
      <w:r w:rsidRPr="002F59A7">
        <w:rPr>
          <w:rFonts w:asciiTheme="majorBidi" w:hAnsiTheme="majorBidi" w:cstheme="majorBidi"/>
          <w:sz w:val="24"/>
          <w:szCs w:val="24"/>
        </w:rPr>
        <w:t xml:space="preserve"> </w:t>
      </w:r>
      <w:r w:rsidR="00A463C4" w:rsidRPr="002F59A7">
        <w:rPr>
          <w:rFonts w:asciiTheme="majorBidi" w:hAnsiTheme="majorBidi" w:cstheme="majorBidi"/>
          <w:sz w:val="24"/>
          <w:szCs w:val="24"/>
        </w:rPr>
        <w:t xml:space="preserve">and </w:t>
      </w:r>
      <w:r w:rsidRPr="002F59A7">
        <w:rPr>
          <w:rFonts w:asciiTheme="majorBidi" w:hAnsiTheme="majorBidi" w:cstheme="majorBidi"/>
          <w:sz w:val="24"/>
          <w:szCs w:val="24"/>
        </w:rPr>
        <w:t>explai</w:t>
      </w:r>
      <w:r>
        <w:rPr>
          <w:rFonts w:asciiTheme="majorBidi" w:hAnsiTheme="majorBidi" w:cstheme="majorBidi"/>
          <w:sz w:val="24"/>
          <w:szCs w:val="24"/>
        </w:rPr>
        <w:t>n</w:t>
      </w:r>
      <w:r w:rsidRPr="002F59A7">
        <w:rPr>
          <w:rFonts w:asciiTheme="majorBidi" w:hAnsiTheme="majorBidi" w:cstheme="majorBidi"/>
          <w:sz w:val="24"/>
          <w:szCs w:val="24"/>
        </w:rPr>
        <w:t xml:space="preserve"> </w:t>
      </w:r>
      <w:r w:rsidR="00A463C4" w:rsidRPr="002F59A7">
        <w:rPr>
          <w:rFonts w:asciiTheme="majorBidi" w:hAnsiTheme="majorBidi" w:cstheme="majorBidi"/>
          <w:sz w:val="24"/>
          <w:szCs w:val="24"/>
        </w:rPr>
        <w:t xml:space="preserve">the </w:t>
      </w:r>
      <w:r w:rsidR="00774A7D" w:rsidRPr="002F59A7">
        <w:rPr>
          <w:rFonts w:asciiTheme="majorBidi" w:hAnsiTheme="majorBidi" w:cstheme="majorBidi"/>
          <w:sz w:val="24"/>
          <w:szCs w:val="24"/>
        </w:rPr>
        <w:t xml:space="preserve">quantitative </w:t>
      </w:r>
      <w:r w:rsidR="00A463C4" w:rsidRPr="002F59A7">
        <w:rPr>
          <w:rFonts w:asciiTheme="majorBidi" w:hAnsiTheme="majorBidi" w:cstheme="majorBidi"/>
          <w:sz w:val="24"/>
          <w:szCs w:val="24"/>
        </w:rPr>
        <w:t>results by exploring participants’ views regarding</w:t>
      </w:r>
      <w:r w:rsidR="0041100C" w:rsidRPr="002F59A7">
        <w:rPr>
          <w:rFonts w:asciiTheme="majorBidi" w:hAnsiTheme="majorBidi" w:cstheme="majorBidi"/>
          <w:sz w:val="24"/>
          <w:szCs w:val="24"/>
        </w:rPr>
        <w:t xml:space="preserve"> </w:t>
      </w:r>
      <w:r w:rsidR="00A463C4" w:rsidRPr="002F59A7">
        <w:rPr>
          <w:rFonts w:asciiTheme="majorBidi" w:hAnsiTheme="majorBidi" w:cstheme="majorBidi"/>
          <w:sz w:val="24"/>
          <w:szCs w:val="24"/>
        </w:rPr>
        <w:t>teamwork</w:t>
      </w:r>
      <w:r w:rsidR="009F0E3A">
        <w:rPr>
          <w:rFonts w:asciiTheme="majorBidi" w:hAnsiTheme="majorBidi" w:cstheme="majorBidi"/>
          <w:sz w:val="24"/>
          <w:szCs w:val="24"/>
        </w:rPr>
        <w:t xml:space="preserve"> </w:t>
      </w:r>
      <w:r w:rsidR="00BF6019">
        <w:rPr>
          <w:rFonts w:asciiTheme="majorBidi" w:hAnsiTheme="majorBidi" w:cstheme="majorBidi"/>
          <w:sz w:val="24"/>
          <w:szCs w:val="24"/>
        </w:rPr>
        <w:t xml:space="preserve">and aspects of staff psychological safety </w:t>
      </w:r>
      <w:r w:rsidR="009F0E3A">
        <w:rPr>
          <w:rFonts w:asciiTheme="majorBidi" w:hAnsiTheme="majorBidi" w:cstheme="majorBidi"/>
          <w:sz w:val="24"/>
          <w:szCs w:val="24"/>
        </w:rPr>
        <w:t>(</w:t>
      </w:r>
      <w:r w:rsidR="004D7791" w:rsidRPr="002F59A7">
        <w:rPr>
          <w:rFonts w:asciiTheme="majorBidi" w:hAnsiTheme="majorBidi" w:cstheme="majorBidi"/>
          <w:sz w:val="24"/>
          <w:szCs w:val="24"/>
        </w:rPr>
        <w:t>2</w:t>
      </w:r>
      <w:r w:rsidR="00CE2D28" w:rsidRPr="002F59A7">
        <w:rPr>
          <w:rFonts w:asciiTheme="majorBidi" w:hAnsiTheme="majorBidi" w:cstheme="majorBidi"/>
          <w:sz w:val="24"/>
          <w:szCs w:val="24"/>
        </w:rPr>
        <w:t>1</w:t>
      </w:r>
      <w:r w:rsidR="009F0E3A">
        <w:rPr>
          <w:rFonts w:asciiTheme="majorBidi" w:hAnsiTheme="majorBidi" w:cstheme="majorBidi"/>
          <w:sz w:val="24"/>
          <w:szCs w:val="24"/>
        </w:rPr>
        <w:t>).</w:t>
      </w:r>
    </w:p>
    <w:p w14:paraId="5873DCEF" w14:textId="77777777" w:rsidR="007E4CC0" w:rsidRPr="002F59A7" w:rsidRDefault="007E4CC0" w:rsidP="005D64C8">
      <w:pPr>
        <w:spacing w:after="120" w:line="480" w:lineRule="auto"/>
        <w:rPr>
          <w:rFonts w:asciiTheme="majorBidi" w:hAnsiTheme="majorBidi" w:cstheme="majorBidi"/>
          <w:b/>
          <w:bCs/>
          <w:sz w:val="24"/>
          <w:szCs w:val="24"/>
        </w:rPr>
      </w:pPr>
      <w:r w:rsidRPr="002F59A7">
        <w:rPr>
          <w:rFonts w:asciiTheme="majorBidi" w:hAnsiTheme="majorBidi" w:cstheme="majorBidi"/>
          <w:b/>
          <w:bCs/>
          <w:sz w:val="24"/>
          <w:szCs w:val="24"/>
        </w:rPr>
        <w:t xml:space="preserve">METHODS </w:t>
      </w:r>
    </w:p>
    <w:p w14:paraId="6FEF9BC2" w14:textId="32A689B7" w:rsidR="005A7C44" w:rsidRPr="002F59A7" w:rsidRDefault="00A85CFD" w:rsidP="00DC10AE">
      <w:pPr>
        <w:spacing w:after="120" w:line="480" w:lineRule="auto"/>
        <w:rPr>
          <w:rFonts w:asciiTheme="majorBidi" w:hAnsiTheme="majorBidi" w:cstheme="majorBidi"/>
          <w:sz w:val="24"/>
          <w:szCs w:val="24"/>
        </w:rPr>
      </w:pPr>
      <w:r w:rsidRPr="002F59A7">
        <w:rPr>
          <w:rFonts w:asciiTheme="majorBidi" w:hAnsiTheme="majorBidi" w:cstheme="majorBidi"/>
          <w:sz w:val="24"/>
          <w:szCs w:val="24"/>
        </w:rPr>
        <w:lastRenderedPageBreak/>
        <w:t>T</w:t>
      </w:r>
      <w:r w:rsidR="002260B4" w:rsidRPr="002F59A7">
        <w:rPr>
          <w:rFonts w:asciiTheme="majorBidi" w:hAnsiTheme="majorBidi" w:cstheme="majorBidi"/>
          <w:sz w:val="24"/>
          <w:szCs w:val="24"/>
        </w:rPr>
        <w:t xml:space="preserve">he current study </w:t>
      </w:r>
      <w:r w:rsidR="00A50388" w:rsidRPr="002F59A7">
        <w:rPr>
          <w:rFonts w:asciiTheme="majorBidi" w:hAnsiTheme="majorBidi" w:cstheme="majorBidi"/>
          <w:sz w:val="24"/>
          <w:szCs w:val="24"/>
        </w:rPr>
        <w:t xml:space="preserve">used </w:t>
      </w:r>
      <w:r w:rsidR="000B3A74" w:rsidRPr="002F59A7">
        <w:rPr>
          <w:rFonts w:asciiTheme="majorBidi" w:hAnsiTheme="majorBidi" w:cstheme="majorBidi"/>
          <w:sz w:val="24"/>
          <w:szCs w:val="24"/>
        </w:rPr>
        <w:t xml:space="preserve">a </w:t>
      </w:r>
      <w:r w:rsidR="00A9640E" w:rsidRPr="002F59A7">
        <w:rPr>
          <w:rFonts w:asciiTheme="majorBidi" w:hAnsiTheme="majorBidi" w:cstheme="majorBidi"/>
          <w:sz w:val="24"/>
          <w:szCs w:val="24"/>
        </w:rPr>
        <w:t>triangulation</w:t>
      </w:r>
      <w:r w:rsidR="000B3A74" w:rsidRPr="002F59A7">
        <w:rPr>
          <w:rFonts w:asciiTheme="majorBidi" w:hAnsiTheme="majorBidi" w:cstheme="majorBidi"/>
          <w:sz w:val="24"/>
          <w:szCs w:val="24"/>
        </w:rPr>
        <w:t>,</w:t>
      </w:r>
      <w:r w:rsidR="00A9640E" w:rsidRPr="002F59A7">
        <w:rPr>
          <w:rFonts w:asciiTheme="majorBidi" w:hAnsiTheme="majorBidi" w:cstheme="majorBidi"/>
          <w:sz w:val="24"/>
          <w:szCs w:val="24"/>
        </w:rPr>
        <w:t xml:space="preserve"> </w:t>
      </w:r>
      <w:r w:rsidRPr="002F59A7">
        <w:rPr>
          <w:rFonts w:asciiTheme="majorBidi" w:hAnsiTheme="majorBidi" w:cstheme="majorBidi"/>
          <w:sz w:val="24"/>
          <w:szCs w:val="24"/>
        </w:rPr>
        <w:t>mixed methods</w:t>
      </w:r>
      <w:r w:rsidR="00EC0D3C" w:rsidRPr="002F59A7">
        <w:rPr>
          <w:rFonts w:asciiTheme="majorBidi" w:hAnsiTheme="majorBidi" w:cstheme="majorBidi"/>
          <w:sz w:val="24"/>
          <w:szCs w:val="24"/>
        </w:rPr>
        <w:t xml:space="preserve"> convergence</w:t>
      </w:r>
      <w:r w:rsidRPr="002F59A7">
        <w:rPr>
          <w:rFonts w:asciiTheme="majorBidi" w:hAnsiTheme="majorBidi" w:cstheme="majorBidi"/>
          <w:sz w:val="24"/>
          <w:szCs w:val="24"/>
        </w:rPr>
        <w:t xml:space="preserve"> design</w:t>
      </w:r>
      <w:r w:rsidR="005A7C44" w:rsidRPr="002F59A7">
        <w:rPr>
          <w:rFonts w:asciiTheme="majorBidi" w:hAnsiTheme="majorBidi" w:cstheme="majorBidi"/>
          <w:sz w:val="24"/>
          <w:szCs w:val="24"/>
        </w:rPr>
        <w:t xml:space="preserve"> to analyze teamwork in the OR</w:t>
      </w:r>
      <w:r w:rsidR="009F0E3A">
        <w:rPr>
          <w:rFonts w:asciiTheme="majorBidi" w:hAnsiTheme="majorBidi" w:cstheme="majorBidi"/>
          <w:sz w:val="24"/>
          <w:szCs w:val="24"/>
        </w:rPr>
        <w:t xml:space="preserve"> (</w:t>
      </w:r>
      <w:r w:rsidR="00DC10AE" w:rsidRPr="002F59A7">
        <w:rPr>
          <w:rFonts w:asciiTheme="majorBidi" w:hAnsiTheme="majorBidi" w:cstheme="majorBidi"/>
          <w:sz w:val="24"/>
          <w:szCs w:val="24"/>
        </w:rPr>
        <w:t>2</w:t>
      </w:r>
      <w:r w:rsidR="00CE2D28" w:rsidRPr="002F59A7">
        <w:rPr>
          <w:rFonts w:asciiTheme="majorBidi" w:hAnsiTheme="majorBidi" w:cstheme="majorBidi"/>
          <w:sz w:val="24"/>
          <w:szCs w:val="24"/>
        </w:rPr>
        <w:t>2</w:t>
      </w:r>
      <w:r w:rsidR="009F0E3A">
        <w:rPr>
          <w:rFonts w:asciiTheme="majorBidi" w:hAnsiTheme="majorBidi" w:cstheme="majorBidi"/>
          <w:sz w:val="24"/>
          <w:szCs w:val="24"/>
        </w:rPr>
        <w:t>).</w:t>
      </w:r>
      <w:r w:rsidRPr="002F59A7">
        <w:rPr>
          <w:rFonts w:asciiTheme="majorBidi" w:hAnsiTheme="majorBidi" w:cstheme="majorBidi"/>
          <w:sz w:val="24"/>
          <w:szCs w:val="24"/>
        </w:rPr>
        <w:t xml:space="preserve"> </w:t>
      </w:r>
      <w:r w:rsidR="000B3A74" w:rsidRPr="002F59A7">
        <w:rPr>
          <w:rFonts w:asciiTheme="majorBidi" w:hAnsiTheme="majorBidi" w:cstheme="majorBidi"/>
          <w:sz w:val="24"/>
          <w:szCs w:val="24"/>
        </w:rPr>
        <w:t>It included</w:t>
      </w:r>
      <w:r w:rsidR="002E2B3A" w:rsidRPr="002F59A7">
        <w:rPr>
          <w:rFonts w:asciiTheme="majorBidi" w:hAnsiTheme="majorBidi" w:cstheme="majorBidi"/>
          <w:sz w:val="24"/>
          <w:szCs w:val="24"/>
        </w:rPr>
        <w:t xml:space="preserve"> </w:t>
      </w:r>
      <w:r w:rsidR="00A41AD1">
        <w:rPr>
          <w:rFonts w:asciiTheme="majorBidi" w:hAnsiTheme="majorBidi" w:cstheme="majorBidi"/>
          <w:sz w:val="24"/>
          <w:szCs w:val="24"/>
        </w:rPr>
        <w:t xml:space="preserve">a </w:t>
      </w:r>
      <w:r w:rsidR="005A7C44" w:rsidRPr="002F59A7">
        <w:rPr>
          <w:rFonts w:asciiTheme="majorBidi" w:hAnsiTheme="majorBidi" w:cstheme="majorBidi"/>
          <w:sz w:val="24"/>
          <w:szCs w:val="24"/>
        </w:rPr>
        <w:t xml:space="preserve">retrospective cohort study that used </w:t>
      </w:r>
      <w:r w:rsidR="0058102A" w:rsidRPr="002F59A7">
        <w:rPr>
          <w:rFonts w:asciiTheme="majorBidi" w:hAnsiTheme="majorBidi" w:cstheme="majorBidi"/>
          <w:sz w:val="24"/>
          <w:szCs w:val="24"/>
        </w:rPr>
        <w:t xml:space="preserve">data captured from </w:t>
      </w:r>
      <w:r w:rsidR="002E2B3A" w:rsidRPr="002F59A7">
        <w:rPr>
          <w:rFonts w:asciiTheme="majorBidi" w:hAnsiTheme="majorBidi" w:cstheme="majorBidi"/>
          <w:sz w:val="24"/>
          <w:szCs w:val="24"/>
        </w:rPr>
        <w:t xml:space="preserve">observations </w:t>
      </w:r>
      <w:r w:rsidR="00A41AD1" w:rsidRPr="002F59A7">
        <w:rPr>
          <w:rFonts w:asciiTheme="majorBidi" w:hAnsiTheme="majorBidi" w:cstheme="majorBidi"/>
          <w:sz w:val="24"/>
          <w:szCs w:val="24"/>
        </w:rPr>
        <w:t>o</w:t>
      </w:r>
      <w:r w:rsidR="00A41AD1">
        <w:rPr>
          <w:rFonts w:asciiTheme="majorBidi" w:hAnsiTheme="majorBidi" w:cstheme="majorBidi"/>
          <w:sz w:val="24"/>
          <w:szCs w:val="24"/>
        </w:rPr>
        <w:t>f</w:t>
      </w:r>
      <w:r w:rsidR="00A41AD1" w:rsidRPr="002F59A7">
        <w:rPr>
          <w:rFonts w:asciiTheme="majorBidi" w:hAnsiTheme="majorBidi" w:cstheme="majorBidi"/>
          <w:sz w:val="24"/>
          <w:szCs w:val="24"/>
        </w:rPr>
        <w:t xml:space="preserve"> </w:t>
      </w:r>
      <w:r w:rsidR="002E2B3A" w:rsidRPr="002F59A7">
        <w:rPr>
          <w:rFonts w:asciiTheme="majorBidi" w:hAnsiTheme="majorBidi" w:cstheme="majorBidi"/>
          <w:sz w:val="24"/>
          <w:szCs w:val="24"/>
        </w:rPr>
        <w:t>safety standards in the OR</w:t>
      </w:r>
      <w:r w:rsidR="005A7C44" w:rsidRPr="002F59A7">
        <w:rPr>
          <w:rFonts w:asciiTheme="majorBidi" w:hAnsiTheme="majorBidi" w:cstheme="majorBidi"/>
          <w:sz w:val="24"/>
          <w:szCs w:val="24"/>
        </w:rPr>
        <w:t xml:space="preserve"> to predict </w:t>
      </w:r>
      <w:r w:rsidR="00794F49">
        <w:rPr>
          <w:rFonts w:asciiTheme="majorBidi" w:hAnsiTheme="majorBidi" w:cstheme="majorBidi"/>
          <w:sz w:val="24"/>
          <w:szCs w:val="24"/>
        </w:rPr>
        <w:t xml:space="preserve">the level of </w:t>
      </w:r>
      <w:r w:rsidR="005A7C44" w:rsidRPr="002F59A7">
        <w:rPr>
          <w:rFonts w:asciiTheme="majorBidi" w:hAnsiTheme="majorBidi" w:cstheme="majorBidi"/>
          <w:sz w:val="24"/>
          <w:szCs w:val="24"/>
        </w:rPr>
        <w:t xml:space="preserve">teamwork throughout </w:t>
      </w:r>
      <w:r w:rsidR="005675AE" w:rsidRPr="002F59A7">
        <w:rPr>
          <w:rFonts w:asciiTheme="majorBidi" w:hAnsiTheme="majorBidi" w:cstheme="majorBidi"/>
          <w:sz w:val="24"/>
          <w:szCs w:val="24"/>
        </w:rPr>
        <w:t xml:space="preserve">a </w:t>
      </w:r>
      <w:r w:rsidR="005A7C44" w:rsidRPr="002F59A7">
        <w:rPr>
          <w:rFonts w:asciiTheme="majorBidi" w:hAnsiTheme="majorBidi" w:cstheme="majorBidi"/>
          <w:sz w:val="24"/>
          <w:szCs w:val="24"/>
        </w:rPr>
        <w:t>surgery</w:t>
      </w:r>
      <w:r w:rsidR="00A41AD1">
        <w:rPr>
          <w:rFonts w:asciiTheme="majorBidi" w:hAnsiTheme="majorBidi" w:cstheme="majorBidi"/>
          <w:sz w:val="24"/>
          <w:szCs w:val="24"/>
        </w:rPr>
        <w:t>; we also conducted</w:t>
      </w:r>
      <w:r w:rsidR="006A126E" w:rsidRPr="002F59A7">
        <w:rPr>
          <w:rFonts w:asciiTheme="majorBidi" w:hAnsiTheme="majorBidi" w:cstheme="majorBidi"/>
          <w:sz w:val="24"/>
          <w:szCs w:val="24"/>
        </w:rPr>
        <w:t xml:space="preserve"> </w:t>
      </w:r>
      <w:r w:rsidR="005D3D2B" w:rsidRPr="002F59A7">
        <w:rPr>
          <w:rFonts w:ascii="Times New Roman" w:hAnsi="Times New Roman" w:cs="Times New Roman"/>
          <w:sz w:val="24"/>
          <w:szCs w:val="24"/>
        </w:rPr>
        <w:t xml:space="preserve">purposive recruitment of </w:t>
      </w:r>
      <w:r w:rsidR="00A41AD1">
        <w:rPr>
          <w:rFonts w:ascii="Times New Roman" w:hAnsi="Times New Roman" w:cs="Times New Roman"/>
          <w:sz w:val="24"/>
          <w:szCs w:val="24"/>
        </w:rPr>
        <w:t>individuals</w:t>
      </w:r>
      <w:r w:rsidR="00A41AD1" w:rsidRPr="002F59A7">
        <w:rPr>
          <w:rFonts w:asciiTheme="majorBidi" w:hAnsiTheme="majorBidi" w:cstheme="majorBidi"/>
          <w:sz w:val="24"/>
          <w:szCs w:val="24"/>
        </w:rPr>
        <w:t xml:space="preserve"> </w:t>
      </w:r>
      <w:r w:rsidR="005D3D2B" w:rsidRPr="002F59A7">
        <w:rPr>
          <w:rFonts w:asciiTheme="majorBidi" w:hAnsiTheme="majorBidi" w:cstheme="majorBidi"/>
          <w:sz w:val="24"/>
          <w:szCs w:val="24"/>
        </w:rPr>
        <w:t>to</w:t>
      </w:r>
      <w:r w:rsidR="006A126E" w:rsidRPr="002F59A7">
        <w:rPr>
          <w:rFonts w:asciiTheme="majorBidi" w:hAnsiTheme="majorBidi" w:cstheme="majorBidi"/>
          <w:sz w:val="24"/>
          <w:szCs w:val="24"/>
        </w:rPr>
        <w:t xml:space="preserve"> participate in</w:t>
      </w:r>
      <w:r w:rsidR="005D3D2B" w:rsidRPr="002F59A7">
        <w:rPr>
          <w:rFonts w:asciiTheme="majorBidi" w:hAnsiTheme="majorBidi" w:cstheme="majorBidi"/>
          <w:sz w:val="24"/>
          <w:szCs w:val="24"/>
        </w:rPr>
        <w:t xml:space="preserve"> </w:t>
      </w:r>
      <w:r w:rsidR="00EC1D5B" w:rsidRPr="002F59A7">
        <w:rPr>
          <w:rFonts w:asciiTheme="majorBidi" w:hAnsiTheme="majorBidi" w:cstheme="majorBidi"/>
          <w:sz w:val="24"/>
          <w:szCs w:val="24"/>
        </w:rPr>
        <w:t>semi</w:t>
      </w:r>
      <w:r w:rsidR="000B3A74" w:rsidRPr="002F59A7">
        <w:rPr>
          <w:rFonts w:asciiTheme="majorBidi" w:hAnsiTheme="majorBidi" w:cstheme="majorBidi"/>
          <w:sz w:val="24"/>
          <w:szCs w:val="24"/>
        </w:rPr>
        <w:t>-</w:t>
      </w:r>
      <w:r w:rsidR="00EC1D5B" w:rsidRPr="002F59A7">
        <w:rPr>
          <w:rFonts w:asciiTheme="majorBidi" w:hAnsiTheme="majorBidi" w:cstheme="majorBidi"/>
          <w:sz w:val="24"/>
          <w:szCs w:val="24"/>
        </w:rPr>
        <w:t xml:space="preserve">structured </w:t>
      </w:r>
      <w:r w:rsidR="00D85ECF" w:rsidRPr="002F59A7">
        <w:rPr>
          <w:rFonts w:asciiTheme="majorBidi" w:hAnsiTheme="majorBidi" w:cstheme="majorBidi"/>
          <w:sz w:val="24"/>
          <w:szCs w:val="24"/>
        </w:rPr>
        <w:t xml:space="preserve">interviews </w:t>
      </w:r>
      <w:r w:rsidR="002260B4" w:rsidRPr="002F59A7">
        <w:rPr>
          <w:rFonts w:asciiTheme="majorBidi" w:hAnsiTheme="majorBidi" w:cstheme="majorBidi"/>
          <w:sz w:val="24"/>
          <w:szCs w:val="24"/>
        </w:rPr>
        <w:t>regarding</w:t>
      </w:r>
      <w:r w:rsidR="00A41AD1">
        <w:rPr>
          <w:rFonts w:asciiTheme="majorBidi" w:hAnsiTheme="majorBidi" w:cstheme="majorBidi"/>
          <w:sz w:val="24"/>
          <w:szCs w:val="24"/>
        </w:rPr>
        <w:t xml:space="preserve"> their</w:t>
      </w:r>
      <w:r w:rsidR="002260B4" w:rsidRPr="002F59A7">
        <w:rPr>
          <w:rFonts w:asciiTheme="majorBidi" w:hAnsiTheme="majorBidi" w:cstheme="majorBidi"/>
          <w:sz w:val="24"/>
          <w:szCs w:val="24"/>
        </w:rPr>
        <w:t xml:space="preserve"> perceptions </w:t>
      </w:r>
      <w:r w:rsidR="0074753D" w:rsidRPr="002F59A7">
        <w:rPr>
          <w:rFonts w:asciiTheme="majorBidi" w:hAnsiTheme="majorBidi" w:cstheme="majorBidi"/>
          <w:sz w:val="24"/>
          <w:szCs w:val="24"/>
        </w:rPr>
        <w:t xml:space="preserve">of </w:t>
      </w:r>
      <w:r w:rsidR="002260B4" w:rsidRPr="002F59A7">
        <w:rPr>
          <w:rFonts w:asciiTheme="majorBidi" w:hAnsiTheme="majorBidi" w:cstheme="majorBidi"/>
          <w:sz w:val="24"/>
          <w:szCs w:val="24"/>
        </w:rPr>
        <w:t>safety</w:t>
      </w:r>
      <w:r w:rsidR="002F6780" w:rsidRPr="002F59A7">
        <w:rPr>
          <w:rFonts w:asciiTheme="majorBidi" w:hAnsiTheme="majorBidi" w:cstheme="majorBidi"/>
          <w:sz w:val="24"/>
          <w:szCs w:val="24"/>
        </w:rPr>
        <w:t xml:space="preserve"> in the OR</w:t>
      </w:r>
      <w:r w:rsidR="009F0E3A">
        <w:rPr>
          <w:rFonts w:asciiTheme="majorBidi" w:hAnsiTheme="majorBidi" w:cstheme="majorBidi"/>
          <w:sz w:val="24"/>
          <w:szCs w:val="24"/>
        </w:rPr>
        <w:t xml:space="preserve"> (</w:t>
      </w:r>
      <w:r w:rsidR="00DC10AE" w:rsidRPr="002F59A7">
        <w:rPr>
          <w:rFonts w:asciiTheme="majorBidi" w:hAnsiTheme="majorBidi" w:cstheme="majorBidi"/>
          <w:sz w:val="24"/>
          <w:szCs w:val="24"/>
        </w:rPr>
        <w:t>2</w:t>
      </w:r>
      <w:r w:rsidR="00CE2D28" w:rsidRPr="002F59A7">
        <w:rPr>
          <w:rFonts w:asciiTheme="majorBidi" w:hAnsiTheme="majorBidi" w:cstheme="majorBidi"/>
          <w:sz w:val="24"/>
          <w:szCs w:val="24"/>
        </w:rPr>
        <w:t>3</w:t>
      </w:r>
      <w:r w:rsidR="009F0E3A">
        <w:rPr>
          <w:rFonts w:asciiTheme="majorBidi" w:hAnsiTheme="majorBidi" w:cstheme="majorBidi"/>
          <w:sz w:val="24"/>
          <w:szCs w:val="24"/>
        </w:rPr>
        <w:t>).</w:t>
      </w:r>
      <w:r w:rsidR="002260B4" w:rsidRPr="002F59A7">
        <w:rPr>
          <w:rFonts w:asciiTheme="majorBidi" w:hAnsiTheme="majorBidi" w:cstheme="majorBidi"/>
          <w:sz w:val="24"/>
          <w:szCs w:val="24"/>
        </w:rPr>
        <w:t xml:space="preserve"> </w:t>
      </w:r>
    </w:p>
    <w:p w14:paraId="56374C19" w14:textId="77777777" w:rsidR="005A7C44" w:rsidRPr="002F59A7" w:rsidRDefault="002F6780" w:rsidP="005D64C8">
      <w:pPr>
        <w:spacing w:after="120" w:line="480" w:lineRule="auto"/>
        <w:rPr>
          <w:rFonts w:asciiTheme="majorBidi" w:hAnsiTheme="majorBidi" w:cstheme="majorBidi"/>
          <w:b/>
          <w:bCs/>
          <w:sz w:val="24"/>
          <w:szCs w:val="24"/>
        </w:rPr>
      </w:pPr>
      <w:r w:rsidRPr="002F59A7">
        <w:rPr>
          <w:rFonts w:asciiTheme="majorBidi" w:hAnsiTheme="majorBidi" w:cstheme="majorBidi"/>
          <w:b/>
          <w:bCs/>
          <w:sz w:val="24"/>
          <w:szCs w:val="24"/>
        </w:rPr>
        <w:t xml:space="preserve">Participants </w:t>
      </w:r>
    </w:p>
    <w:p w14:paraId="226F4735" w14:textId="7A10F8EB" w:rsidR="00881A80" w:rsidRPr="002F59A7" w:rsidRDefault="00987E39" w:rsidP="005D64C8">
      <w:pPr>
        <w:spacing w:after="120" w:line="480" w:lineRule="auto"/>
        <w:rPr>
          <w:rFonts w:asciiTheme="majorBidi" w:hAnsiTheme="majorBidi" w:cstheme="majorBidi"/>
          <w:i/>
          <w:iCs/>
          <w:sz w:val="24"/>
          <w:szCs w:val="24"/>
        </w:rPr>
      </w:pPr>
      <w:r w:rsidRPr="002F59A7">
        <w:rPr>
          <w:rFonts w:asciiTheme="majorBidi" w:hAnsiTheme="majorBidi" w:cstheme="majorBidi"/>
          <w:i/>
          <w:iCs/>
          <w:sz w:val="24"/>
          <w:szCs w:val="24"/>
        </w:rPr>
        <w:t>Quantitative</w:t>
      </w:r>
      <w:r w:rsidR="00881A80" w:rsidRPr="002F59A7">
        <w:rPr>
          <w:rFonts w:asciiTheme="majorBidi" w:hAnsiTheme="majorBidi" w:cstheme="majorBidi"/>
          <w:i/>
          <w:iCs/>
          <w:sz w:val="24"/>
          <w:szCs w:val="24"/>
        </w:rPr>
        <w:t xml:space="preserve"> </w:t>
      </w:r>
      <w:r w:rsidR="009F0E3A">
        <w:rPr>
          <w:rFonts w:asciiTheme="majorBidi" w:hAnsiTheme="majorBidi" w:cstheme="majorBidi"/>
          <w:i/>
          <w:iCs/>
          <w:sz w:val="24"/>
          <w:szCs w:val="24"/>
        </w:rPr>
        <w:t>D</w:t>
      </w:r>
      <w:r w:rsidR="009F0E3A" w:rsidRPr="002F59A7">
        <w:rPr>
          <w:rFonts w:asciiTheme="majorBidi" w:hAnsiTheme="majorBidi" w:cstheme="majorBidi"/>
          <w:i/>
          <w:iCs/>
          <w:sz w:val="24"/>
          <w:szCs w:val="24"/>
        </w:rPr>
        <w:t>ataset</w:t>
      </w:r>
    </w:p>
    <w:p w14:paraId="220B73DA" w14:textId="42E205E4" w:rsidR="00881A80" w:rsidRPr="002F59A7" w:rsidRDefault="00E93C1F" w:rsidP="00155438">
      <w:pPr>
        <w:spacing w:after="120" w:line="480" w:lineRule="auto"/>
        <w:rPr>
          <w:rFonts w:asciiTheme="majorBidi" w:hAnsiTheme="majorBidi" w:cstheme="majorBidi"/>
          <w:sz w:val="24"/>
          <w:szCs w:val="24"/>
        </w:rPr>
      </w:pPr>
      <w:r>
        <w:rPr>
          <w:rFonts w:asciiTheme="majorBidi" w:hAnsiTheme="majorBidi" w:cstheme="majorBidi"/>
          <w:sz w:val="24"/>
          <w:szCs w:val="24"/>
        </w:rPr>
        <w:t xml:space="preserve">Observers recruited by </w:t>
      </w:r>
      <w:r w:rsidR="00C8678F">
        <w:rPr>
          <w:rFonts w:asciiTheme="majorBidi" w:hAnsiTheme="majorBidi" w:cstheme="majorBidi"/>
          <w:sz w:val="24"/>
          <w:szCs w:val="24"/>
        </w:rPr>
        <w:t>t</w:t>
      </w:r>
      <w:r w:rsidR="00C8678F" w:rsidRPr="002F59A7">
        <w:rPr>
          <w:rFonts w:asciiTheme="majorBidi" w:hAnsiTheme="majorBidi" w:cstheme="majorBidi"/>
          <w:sz w:val="24"/>
          <w:szCs w:val="24"/>
        </w:rPr>
        <w:t xml:space="preserve">he </w:t>
      </w:r>
      <w:r w:rsidR="00881A80" w:rsidRPr="002F59A7">
        <w:rPr>
          <w:rFonts w:asciiTheme="majorBidi" w:hAnsiTheme="majorBidi" w:cstheme="majorBidi"/>
          <w:sz w:val="24"/>
          <w:szCs w:val="24"/>
        </w:rPr>
        <w:t xml:space="preserve">Israeli Ministry of </w:t>
      </w:r>
      <w:r w:rsidR="006A126E" w:rsidRPr="002F59A7">
        <w:rPr>
          <w:rFonts w:asciiTheme="majorBidi" w:hAnsiTheme="majorBidi" w:cstheme="majorBidi"/>
          <w:sz w:val="24"/>
          <w:szCs w:val="24"/>
        </w:rPr>
        <w:t>H</w:t>
      </w:r>
      <w:r w:rsidR="00881A80" w:rsidRPr="002F59A7">
        <w:rPr>
          <w:rFonts w:asciiTheme="majorBidi" w:hAnsiTheme="majorBidi" w:cstheme="majorBidi"/>
          <w:sz w:val="24"/>
          <w:szCs w:val="24"/>
        </w:rPr>
        <w:t xml:space="preserve">ealth (MOH) </w:t>
      </w:r>
      <w:r w:rsidR="006A126E" w:rsidRPr="002F59A7">
        <w:rPr>
          <w:rFonts w:asciiTheme="majorBidi" w:hAnsiTheme="majorBidi" w:cstheme="majorBidi"/>
          <w:sz w:val="24"/>
          <w:szCs w:val="24"/>
        </w:rPr>
        <w:t>observed</w:t>
      </w:r>
      <w:r w:rsidR="00881A80" w:rsidRPr="002F59A7">
        <w:rPr>
          <w:rFonts w:asciiTheme="majorBidi" w:hAnsiTheme="majorBidi" w:cstheme="majorBidi"/>
          <w:sz w:val="24"/>
          <w:szCs w:val="24"/>
        </w:rPr>
        <w:t xml:space="preserve"> </w:t>
      </w:r>
      <w:r w:rsidR="00A41AD1">
        <w:rPr>
          <w:rFonts w:asciiTheme="majorBidi" w:hAnsiTheme="majorBidi" w:cstheme="majorBidi"/>
          <w:sz w:val="24"/>
          <w:szCs w:val="24"/>
        </w:rPr>
        <w:t xml:space="preserve">the </w:t>
      </w:r>
      <w:r w:rsidR="00197634">
        <w:rPr>
          <w:rFonts w:asciiTheme="majorBidi" w:hAnsiTheme="majorBidi" w:cstheme="majorBidi"/>
          <w:sz w:val="24"/>
          <w:szCs w:val="24"/>
        </w:rPr>
        <w:t>adherence to</w:t>
      </w:r>
      <w:r w:rsidR="00881A80" w:rsidRPr="002F59A7">
        <w:rPr>
          <w:rFonts w:asciiTheme="majorBidi" w:hAnsiTheme="majorBidi" w:cstheme="majorBidi"/>
          <w:sz w:val="24"/>
          <w:szCs w:val="24"/>
        </w:rPr>
        <w:t xml:space="preserve"> surgical safety standards </w:t>
      </w:r>
      <w:r w:rsidR="00D35073">
        <w:rPr>
          <w:rFonts w:asciiTheme="majorBidi" w:hAnsiTheme="majorBidi" w:cstheme="majorBidi"/>
          <w:sz w:val="24"/>
          <w:szCs w:val="24"/>
        </w:rPr>
        <w:t>during surgical cases</w:t>
      </w:r>
      <w:r w:rsidR="00197634">
        <w:rPr>
          <w:rFonts w:asciiTheme="majorBidi" w:hAnsiTheme="majorBidi" w:cstheme="majorBidi"/>
          <w:sz w:val="24"/>
          <w:szCs w:val="24"/>
        </w:rPr>
        <w:t xml:space="preserve"> in terms of</w:t>
      </w:r>
      <w:r w:rsidR="00881A80" w:rsidRPr="002F59A7">
        <w:rPr>
          <w:rFonts w:asciiTheme="majorBidi" w:hAnsiTheme="majorBidi" w:cstheme="majorBidi"/>
          <w:sz w:val="24"/>
          <w:szCs w:val="24"/>
        </w:rPr>
        <w:t xml:space="preserve"> quality control and patient safety assessment</w:t>
      </w:r>
      <w:r w:rsidR="006A126E" w:rsidRPr="002F59A7">
        <w:rPr>
          <w:rFonts w:asciiTheme="majorBidi" w:hAnsiTheme="majorBidi" w:cstheme="majorBidi"/>
          <w:sz w:val="24"/>
          <w:szCs w:val="24"/>
        </w:rPr>
        <w:t>s</w:t>
      </w:r>
      <w:r w:rsidR="005675AE" w:rsidRPr="002F59A7">
        <w:rPr>
          <w:rFonts w:asciiTheme="majorBidi" w:hAnsiTheme="majorBidi" w:cstheme="majorBidi"/>
          <w:sz w:val="24"/>
          <w:szCs w:val="24"/>
        </w:rPr>
        <w:t>,</w:t>
      </w:r>
      <w:r w:rsidR="00881A80" w:rsidRPr="002F59A7">
        <w:rPr>
          <w:rFonts w:asciiTheme="majorBidi" w:hAnsiTheme="majorBidi" w:cstheme="majorBidi"/>
          <w:sz w:val="24"/>
          <w:szCs w:val="24"/>
        </w:rPr>
        <w:t xml:space="preserve"> </w:t>
      </w:r>
      <w:r w:rsidR="002F6780" w:rsidRPr="002F59A7">
        <w:rPr>
          <w:rFonts w:asciiTheme="majorBidi" w:hAnsiTheme="majorBidi" w:cstheme="majorBidi"/>
          <w:sz w:val="24"/>
          <w:szCs w:val="24"/>
        </w:rPr>
        <w:t xml:space="preserve">in 29 </w:t>
      </w:r>
      <w:r w:rsidR="0069490D" w:rsidRPr="0069490D">
        <w:rPr>
          <w:rFonts w:asciiTheme="majorBidi" w:hAnsiTheme="majorBidi" w:cstheme="majorBidi"/>
          <w:sz w:val="24"/>
          <w:szCs w:val="24"/>
          <w:highlight w:val="yellow"/>
        </w:rPr>
        <w:t>general</w:t>
      </w:r>
      <w:r w:rsidR="0069490D">
        <w:rPr>
          <w:rFonts w:asciiTheme="majorBidi" w:hAnsiTheme="majorBidi" w:cstheme="majorBidi"/>
          <w:sz w:val="24"/>
          <w:szCs w:val="24"/>
        </w:rPr>
        <w:t xml:space="preserve"> </w:t>
      </w:r>
      <w:r w:rsidR="002F6780" w:rsidRPr="002F59A7">
        <w:rPr>
          <w:rFonts w:asciiTheme="majorBidi" w:hAnsiTheme="majorBidi" w:cstheme="majorBidi"/>
          <w:sz w:val="24"/>
          <w:szCs w:val="24"/>
        </w:rPr>
        <w:t>hospitals</w:t>
      </w:r>
      <w:r w:rsidR="00C8678F">
        <w:rPr>
          <w:rFonts w:asciiTheme="majorBidi" w:hAnsiTheme="majorBidi" w:cstheme="majorBidi"/>
          <w:sz w:val="24"/>
          <w:szCs w:val="24"/>
        </w:rPr>
        <w:t xml:space="preserve"> in Israel</w:t>
      </w:r>
      <w:r w:rsidR="002F6780" w:rsidRPr="002F59A7">
        <w:rPr>
          <w:rFonts w:asciiTheme="majorBidi" w:hAnsiTheme="majorBidi" w:cstheme="majorBidi"/>
          <w:sz w:val="24"/>
          <w:szCs w:val="24"/>
        </w:rPr>
        <w:t xml:space="preserve"> </w:t>
      </w:r>
      <w:r w:rsidR="00C8678F">
        <w:rPr>
          <w:rFonts w:asciiTheme="majorBidi" w:hAnsiTheme="majorBidi" w:cstheme="majorBidi"/>
          <w:sz w:val="24"/>
          <w:szCs w:val="24"/>
        </w:rPr>
        <w:t>between</w:t>
      </w:r>
      <w:r w:rsidR="00C8678F" w:rsidRPr="002F59A7">
        <w:rPr>
          <w:rFonts w:asciiTheme="majorBidi" w:hAnsiTheme="majorBidi" w:cstheme="majorBidi"/>
          <w:sz w:val="24"/>
          <w:szCs w:val="24"/>
        </w:rPr>
        <w:t xml:space="preserve"> </w:t>
      </w:r>
      <w:r w:rsidR="00C8678F">
        <w:rPr>
          <w:rFonts w:asciiTheme="majorBidi" w:hAnsiTheme="majorBidi" w:cstheme="majorBidi"/>
          <w:sz w:val="24"/>
          <w:szCs w:val="24"/>
        </w:rPr>
        <w:t xml:space="preserve">December </w:t>
      </w:r>
      <w:r w:rsidR="002F6780" w:rsidRPr="002F59A7">
        <w:rPr>
          <w:rFonts w:asciiTheme="majorBidi" w:hAnsiTheme="majorBidi" w:cstheme="majorBidi"/>
          <w:sz w:val="24"/>
          <w:szCs w:val="24"/>
        </w:rPr>
        <w:t>2018</w:t>
      </w:r>
      <w:r w:rsidR="00C8678F">
        <w:rPr>
          <w:rFonts w:asciiTheme="majorBidi" w:hAnsiTheme="majorBidi" w:cstheme="majorBidi"/>
          <w:sz w:val="24"/>
          <w:szCs w:val="24"/>
        </w:rPr>
        <w:t xml:space="preserve"> and May </w:t>
      </w:r>
      <w:r w:rsidR="002F6780" w:rsidRPr="00155438">
        <w:rPr>
          <w:rFonts w:asciiTheme="majorBidi" w:hAnsiTheme="majorBidi" w:cstheme="majorBidi"/>
          <w:sz w:val="24"/>
          <w:szCs w:val="24"/>
        </w:rPr>
        <w:t>2021</w:t>
      </w:r>
      <w:r w:rsidR="00155438" w:rsidRPr="00155438">
        <w:rPr>
          <w:rFonts w:asciiTheme="majorBidi" w:hAnsiTheme="majorBidi" w:cstheme="majorBidi"/>
          <w:sz w:val="24"/>
          <w:szCs w:val="24"/>
          <w:highlight w:val="yellow"/>
        </w:rPr>
        <w:t xml:space="preserve">that </w:t>
      </w:r>
      <w:r w:rsidR="00155438">
        <w:rPr>
          <w:rFonts w:asciiTheme="majorBidi" w:hAnsiTheme="majorBidi" w:cstheme="majorBidi"/>
          <w:sz w:val="24"/>
          <w:szCs w:val="24"/>
          <w:highlight w:val="yellow"/>
        </w:rPr>
        <w:t xml:space="preserve">stand </w:t>
      </w:r>
      <w:r w:rsidR="00155438" w:rsidRPr="00155438">
        <w:rPr>
          <w:rFonts w:asciiTheme="majorBidi" w:hAnsiTheme="majorBidi" w:cstheme="majorBidi"/>
          <w:sz w:val="24"/>
          <w:szCs w:val="24"/>
          <w:highlight w:val="yellow"/>
        </w:rPr>
        <w:t>the criteria of the MOH</w:t>
      </w:r>
      <w:r w:rsidR="00155438">
        <w:rPr>
          <w:rFonts w:asciiTheme="majorBidi" w:hAnsiTheme="majorBidi" w:cstheme="majorBidi"/>
          <w:sz w:val="24"/>
          <w:szCs w:val="24"/>
          <w:highlight w:val="yellow"/>
        </w:rPr>
        <w:t xml:space="preserve"> for a general hospital</w:t>
      </w:r>
      <w:r w:rsidR="002F6780" w:rsidRPr="00155438">
        <w:rPr>
          <w:rFonts w:asciiTheme="majorBidi" w:hAnsiTheme="majorBidi" w:cstheme="majorBidi"/>
          <w:sz w:val="24"/>
          <w:szCs w:val="24"/>
          <w:highlight w:val="yellow"/>
        </w:rPr>
        <w:t>.</w:t>
      </w:r>
      <w:r w:rsidR="002F6780" w:rsidRPr="002F59A7">
        <w:rPr>
          <w:rFonts w:asciiTheme="majorBidi" w:hAnsiTheme="majorBidi" w:cstheme="majorBidi"/>
          <w:sz w:val="24"/>
          <w:szCs w:val="24"/>
        </w:rPr>
        <w:t xml:space="preserve"> </w:t>
      </w:r>
      <w:r w:rsidR="00881A80" w:rsidRPr="002F59A7">
        <w:rPr>
          <w:rFonts w:asciiTheme="majorBidi" w:hAnsiTheme="majorBidi" w:cstheme="majorBidi"/>
          <w:sz w:val="24"/>
          <w:szCs w:val="24"/>
        </w:rPr>
        <w:t>Five</w:t>
      </w:r>
      <w:r>
        <w:rPr>
          <w:rFonts w:asciiTheme="majorBidi" w:hAnsiTheme="majorBidi" w:cstheme="majorBidi"/>
          <w:sz w:val="24"/>
          <w:szCs w:val="24"/>
        </w:rPr>
        <w:t xml:space="preserve"> large hospitals</w:t>
      </w:r>
      <w:r w:rsidR="00881A80" w:rsidRPr="002F59A7">
        <w:rPr>
          <w:rFonts w:asciiTheme="majorBidi" w:hAnsiTheme="majorBidi" w:cstheme="majorBidi"/>
          <w:sz w:val="24"/>
          <w:szCs w:val="24"/>
        </w:rPr>
        <w:t xml:space="preserve"> </w:t>
      </w:r>
      <w:r w:rsidR="006A126E" w:rsidRPr="002F59A7">
        <w:rPr>
          <w:rFonts w:asciiTheme="majorBidi" w:hAnsiTheme="majorBidi" w:cstheme="majorBidi"/>
          <w:sz w:val="24"/>
          <w:szCs w:val="24"/>
        </w:rPr>
        <w:t>had</w:t>
      </w:r>
      <w:r w:rsidR="00881A80" w:rsidRPr="002F59A7">
        <w:rPr>
          <w:rFonts w:asciiTheme="majorBidi" w:hAnsiTheme="majorBidi" w:cstheme="majorBidi"/>
          <w:sz w:val="24"/>
          <w:szCs w:val="24"/>
        </w:rPr>
        <w:t xml:space="preserve"> </w:t>
      </w:r>
      <w:r w:rsidR="006A126E" w:rsidRPr="002F59A7">
        <w:rPr>
          <w:rFonts w:asciiTheme="majorBidi" w:hAnsiTheme="majorBidi" w:cstheme="majorBidi"/>
          <w:sz w:val="24"/>
          <w:szCs w:val="24"/>
        </w:rPr>
        <w:t>&gt;</w:t>
      </w:r>
      <w:r w:rsidR="003031F8">
        <w:rPr>
          <w:rFonts w:asciiTheme="majorBidi" w:hAnsiTheme="majorBidi" w:cstheme="majorBidi"/>
          <w:sz w:val="24"/>
          <w:szCs w:val="24"/>
        </w:rPr>
        <w:t>8</w:t>
      </w:r>
      <w:r w:rsidR="003031F8" w:rsidRPr="002F59A7">
        <w:rPr>
          <w:rFonts w:asciiTheme="majorBidi" w:hAnsiTheme="majorBidi" w:cstheme="majorBidi"/>
          <w:sz w:val="24"/>
          <w:szCs w:val="24"/>
        </w:rPr>
        <w:t xml:space="preserve">00 </w:t>
      </w:r>
      <w:r w:rsidR="00881A80" w:rsidRPr="002F59A7">
        <w:rPr>
          <w:rFonts w:asciiTheme="majorBidi" w:hAnsiTheme="majorBidi" w:cstheme="majorBidi"/>
          <w:sz w:val="24"/>
          <w:szCs w:val="24"/>
        </w:rPr>
        <w:t xml:space="preserve">beds, </w:t>
      </w:r>
      <w:r w:rsidR="006A126E" w:rsidRPr="002F59A7">
        <w:rPr>
          <w:rFonts w:asciiTheme="majorBidi" w:hAnsiTheme="majorBidi" w:cstheme="majorBidi"/>
          <w:sz w:val="24"/>
          <w:szCs w:val="24"/>
        </w:rPr>
        <w:t>10</w:t>
      </w:r>
      <w:r>
        <w:rPr>
          <w:rFonts w:asciiTheme="majorBidi" w:hAnsiTheme="majorBidi" w:cstheme="majorBidi"/>
          <w:sz w:val="24"/>
          <w:szCs w:val="24"/>
        </w:rPr>
        <w:t xml:space="preserve"> medium hospitals</w:t>
      </w:r>
      <w:r w:rsidR="006A126E" w:rsidRPr="002F59A7">
        <w:rPr>
          <w:rFonts w:asciiTheme="majorBidi" w:hAnsiTheme="majorBidi" w:cstheme="majorBidi"/>
          <w:sz w:val="24"/>
          <w:szCs w:val="24"/>
        </w:rPr>
        <w:t xml:space="preserve"> had</w:t>
      </w:r>
      <w:r w:rsidR="00881A80" w:rsidRPr="002F59A7">
        <w:rPr>
          <w:rFonts w:asciiTheme="majorBidi" w:hAnsiTheme="majorBidi" w:cstheme="majorBidi"/>
          <w:sz w:val="24"/>
          <w:szCs w:val="24"/>
        </w:rPr>
        <w:t xml:space="preserve"> 400</w:t>
      </w:r>
      <w:r w:rsidR="00D76262">
        <w:rPr>
          <w:rFonts w:asciiTheme="majorBidi" w:hAnsiTheme="majorBidi" w:cstheme="majorBidi"/>
          <w:sz w:val="24"/>
          <w:szCs w:val="24"/>
        </w:rPr>
        <w:t xml:space="preserve"> to </w:t>
      </w:r>
      <w:r w:rsidR="00881A80" w:rsidRPr="002F59A7">
        <w:rPr>
          <w:rFonts w:asciiTheme="majorBidi" w:hAnsiTheme="majorBidi" w:cstheme="majorBidi"/>
          <w:sz w:val="24"/>
          <w:szCs w:val="24"/>
        </w:rPr>
        <w:t>800 beds</w:t>
      </w:r>
      <w:r w:rsidR="008B3402">
        <w:rPr>
          <w:rFonts w:asciiTheme="majorBidi" w:hAnsiTheme="majorBidi" w:cstheme="majorBidi"/>
          <w:sz w:val="24"/>
          <w:szCs w:val="24"/>
        </w:rPr>
        <w:t>,</w:t>
      </w:r>
      <w:r w:rsidR="00881A80" w:rsidRPr="002F59A7">
        <w:rPr>
          <w:rFonts w:asciiTheme="majorBidi" w:hAnsiTheme="majorBidi" w:cstheme="majorBidi"/>
          <w:sz w:val="24"/>
          <w:szCs w:val="24"/>
        </w:rPr>
        <w:t xml:space="preserve"> and </w:t>
      </w:r>
      <w:r w:rsidR="006A126E" w:rsidRPr="002F59A7">
        <w:rPr>
          <w:rFonts w:asciiTheme="majorBidi" w:hAnsiTheme="majorBidi" w:cstheme="majorBidi"/>
          <w:sz w:val="24"/>
          <w:szCs w:val="24"/>
        </w:rPr>
        <w:t xml:space="preserve">14 </w:t>
      </w:r>
      <w:r>
        <w:rPr>
          <w:rFonts w:asciiTheme="majorBidi" w:hAnsiTheme="majorBidi" w:cstheme="majorBidi"/>
          <w:sz w:val="24"/>
          <w:szCs w:val="24"/>
        </w:rPr>
        <w:t xml:space="preserve">small hospitals </w:t>
      </w:r>
      <w:r w:rsidR="006A126E" w:rsidRPr="002F59A7">
        <w:rPr>
          <w:rFonts w:asciiTheme="majorBidi" w:hAnsiTheme="majorBidi" w:cstheme="majorBidi"/>
          <w:sz w:val="24"/>
          <w:szCs w:val="24"/>
        </w:rPr>
        <w:t>had</w:t>
      </w:r>
      <w:r w:rsidR="00881A80" w:rsidRPr="002F59A7">
        <w:rPr>
          <w:rFonts w:asciiTheme="majorBidi" w:hAnsiTheme="majorBidi" w:cstheme="majorBidi"/>
          <w:sz w:val="24"/>
          <w:szCs w:val="24"/>
        </w:rPr>
        <w:t xml:space="preserve"> </w:t>
      </w:r>
      <w:r w:rsidR="006A126E" w:rsidRPr="002F59A7">
        <w:rPr>
          <w:rFonts w:asciiTheme="majorBidi" w:hAnsiTheme="majorBidi" w:cstheme="majorBidi"/>
          <w:sz w:val="24"/>
          <w:szCs w:val="24"/>
        </w:rPr>
        <w:t>&lt;</w:t>
      </w:r>
      <w:r w:rsidR="00881A80" w:rsidRPr="002F59A7">
        <w:rPr>
          <w:rFonts w:asciiTheme="majorBidi" w:hAnsiTheme="majorBidi" w:cstheme="majorBidi"/>
          <w:sz w:val="24"/>
          <w:szCs w:val="24"/>
        </w:rPr>
        <w:t xml:space="preserve">400 beds. </w:t>
      </w:r>
      <w:r w:rsidR="00C8678F">
        <w:rPr>
          <w:rFonts w:asciiTheme="majorBidi" w:hAnsiTheme="majorBidi" w:cstheme="majorBidi"/>
          <w:sz w:val="24"/>
          <w:szCs w:val="24"/>
        </w:rPr>
        <w:t xml:space="preserve">Seven of the hospitals </w:t>
      </w:r>
      <w:r w:rsidR="00064678" w:rsidRPr="002F59A7">
        <w:rPr>
          <w:rFonts w:asciiTheme="majorBidi" w:hAnsiTheme="majorBidi" w:cstheme="majorBidi"/>
          <w:sz w:val="24"/>
          <w:szCs w:val="24"/>
        </w:rPr>
        <w:t xml:space="preserve">were </w:t>
      </w:r>
      <w:r w:rsidR="00881A80" w:rsidRPr="002F59A7">
        <w:rPr>
          <w:rFonts w:asciiTheme="majorBidi" w:hAnsiTheme="majorBidi" w:cstheme="majorBidi"/>
          <w:sz w:val="24"/>
          <w:szCs w:val="24"/>
        </w:rPr>
        <w:t xml:space="preserve">in rural areas </w:t>
      </w:r>
      <w:r w:rsidR="006A532A" w:rsidRPr="002F59A7">
        <w:rPr>
          <w:rFonts w:asciiTheme="majorBidi" w:hAnsiTheme="majorBidi" w:cstheme="majorBidi"/>
          <w:sz w:val="24"/>
          <w:szCs w:val="24"/>
        </w:rPr>
        <w:t xml:space="preserve">and </w:t>
      </w:r>
      <w:r w:rsidR="00881A80" w:rsidRPr="002F59A7">
        <w:rPr>
          <w:rFonts w:asciiTheme="majorBidi" w:hAnsiTheme="majorBidi" w:cstheme="majorBidi"/>
          <w:sz w:val="24"/>
          <w:szCs w:val="24"/>
        </w:rPr>
        <w:t xml:space="preserve">22 in urban areas. </w:t>
      </w:r>
    </w:p>
    <w:p w14:paraId="2C68437E" w14:textId="5FD11EA6" w:rsidR="00881A80" w:rsidRPr="002F59A7" w:rsidRDefault="00881A80" w:rsidP="005D64C8">
      <w:pPr>
        <w:spacing w:after="120" w:line="480" w:lineRule="auto"/>
        <w:rPr>
          <w:rFonts w:asciiTheme="majorBidi" w:hAnsiTheme="majorBidi" w:cstheme="majorBidi"/>
          <w:i/>
          <w:iCs/>
          <w:sz w:val="24"/>
          <w:szCs w:val="24"/>
        </w:rPr>
      </w:pPr>
      <w:r w:rsidRPr="002F59A7">
        <w:rPr>
          <w:rFonts w:asciiTheme="majorBidi" w:hAnsiTheme="majorBidi" w:cstheme="majorBidi"/>
          <w:i/>
          <w:iCs/>
          <w:sz w:val="24"/>
          <w:szCs w:val="24"/>
        </w:rPr>
        <w:t xml:space="preserve">Qualitative </w:t>
      </w:r>
      <w:r w:rsidR="009F0E3A">
        <w:rPr>
          <w:rFonts w:asciiTheme="majorBidi" w:hAnsiTheme="majorBidi" w:cstheme="majorBidi"/>
          <w:i/>
          <w:iCs/>
          <w:sz w:val="24"/>
          <w:szCs w:val="24"/>
        </w:rPr>
        <w:t>D</w:t>
      </w:r>
      <w:r w:rsidR="009F0E3A" w:rsidRPr="002F59A7">
        <w:rPr>
          <w:rFonts w:asciiTheme="majorBidi" w:hAnsiTheme="majorBidi" w:cstheme="majorBidi"/>
          <w:i/>
          <w:iCs/>
          <w:sz w:val="24"/>
          <w:szCs w:val="24"/>
        </w:rPr>
        <w:t>ataset</w:t>
      </w:r>
    </w:p>
    <w:p w14:paraId="36F215AF" w14:textId="6A060D37" w:rsidR="00881A80" w:rsidRPr="002F59A7" w:rsidRDefault="006A532A" w:rsidP="003031F8">
      <w:pPr>
        <w:spacing w:after="120" w:line="480" w:lineRule="auto"/>
        <w:rPr>
          <w:rFonts w:asciiTheme="majorBidi" w:hAnsiTheme="majorBidi" w:cstheme="majorBidi"/>
          <w:sz w:val="24"/>
          <w:szCs w:val="24"/>
        </w:rPr>
      </w:pPr>
      <w:r w:rsidRPr="002F59A7">
        <w:rPr>
          <w:rFonts w:asciiTheme="majorBidi" w:hAnsiTheme="majorBidi" w:cstheme="majorBidi"/>
          <w:sz w:val="24"/>
          <w:szCs w:val="24"/>
        </w:rPr>
        <w:t>W</w:t>
      </w:r>
      <w:r w:rsidR="00987E39" w:rsidRPr="002F59A7">
        <w:rPr>
          <w:rFonts w:asciiTheme="majorBidi" w:hAnsiTheme="majorBidi" w:cstheme="majorBidi"/>
          <w:sz w:val="24"/>
          <w:szCs w:val="24"/>
        </w:rPr>
        <w:t>e interviewed 25</w:t>
      </w:r>
      <w:r w:rsidR="00C8678F">
        <w:rPr>
          <w:rFonts w:asciiTheme="majorBidi" w:hAnsiTheme="majorBidi" w:cstheme="majorBidi"/>
          <w:sz w:val="24"/>
          <w:szCs w:val="24"/>
        </w:rPr>
        <w:t xml:space="preserve"> individuals, comprising</w:t>
      </w:r>
      <w:r w:rsidR="00987E39" w:rsidRPr="002F59A7">
        <w:rPr>
          <w:rFonts w:asciiTheme="majorBidi" w:hAnsiTheme="majorBidi" w:cstheme="majorBidi"/>
          <w:sz w:val="24"/>
          <w:szCs w:val="24"/>
        </w:rPr>
        <w:t xml:space="preserve"> OR</w:t>
      </w:r>
      <w:r w:rsidR="00C312E5" w:rsidRPr="002F59A7">
        <w:rPr>
          <w:rFonts w:asciiTheme="majorBidi" w:hAnsiTheme="majorBidi" w:cstheme="majorBidi"/>
          <w:sz w:val="24"/>
          <w:szCs w:val="24"/>
        </w:rPr>
        <w:t xml:space="preserve"> clinicians</w:t>
      </w:r>
      <w:r w:rsidR="002543D4" w:rsidRPr="002F59A7">
        <w:rPr>
          <w:rFonts w:asciiTheme="majorBidi" w:hAnsiTheme="majorBidi" w:cstheme="majorBidi"/>
          <w:sz w:val="24"/>
          <w:szCs w:val="24"/>
        </w:rPr>
        <w:t xml:space="preserve"> (anesthesiologists, surgeons</w:t>
      </w:r>
      <w:r w:rsidR="00C8678F">
        <w:rPr>
          <w:rFonts w:asciiTheme="majorBidi" w:hAnsiTheme="majorBidi" w:cstheme="majorBidi"/>
          <w:sz w:val="24"/>
          <w:szCs w:val="24"/>
        </w:rPr>
        <w:t>,</w:t>
      </w:r>
      <w:r w:rsidR="002543D4" w:rsidRPr="002F59A7">
        <w:rPr>
          <w:rFonts w:asciiTheme="majorBidi" w:hAnsiTheme="majorBidi" w:cstheme="majorBidi"/>
          <w:sz w:val="24"/>
          <w:szCs w:val="24"/>
        </w:rPr>
        <w:t xml:space="preserve"> and nurses</w:t>
      </w:r>
      <w:r w:rsidR="00F507B5" w:rsidRPr="002F59A7">
        <w:rPr>
          <w:rFonts w:asciiTheme="majorBidi" w:hAnsiTheme="majorBidi" w:cstheme="majorBidi"/>
          <w:sz w:val="24"/>
          <w:szCs w:val="24"/>
        </w:rPr>
        <w:t xml:space="preserve"> with management positions who currently practice in OR</w:t>
      </w:r>
      <w:r w:rsidR="00197634">
        <w:rPr>
          <w:rFonts w:asciiTheme="majorBidi" w:hAnsiTheme="majorBidi" w:cstheme="majorBidi"/>
          <w:sz w:val="24"/>
          <w:szCs w:val="24"/>
        </w:rPr>
        <w:t>s</w:t>
      </w:r>
      <w:r w:rsidR="002543D4" w:rsidRPr="002F59A7">
        <w:rPr>
          <w:rFonts w:asciiTheme="majorBidi" w:hAnsiTheme="majorBidi" w:cstheme="majorBidi"/>
          <w:sz w:val="24"/>
          <w:szCs w:val="24"/>
        </w:rPr>
        <w:t>)</w:t>
      </w:r>
      <w:r w:rsidR="00F74BF8" w:rsidRPr="002F59A7">
        <w:rPr>
          <w:rFonts w:asciiTheme="majorBidi" w:hAnsiTheme="majorBidi" w:cstheme="majorBidi"/>
          <w:sz w:val="24"/>
          <w:szCs w:val="24"/>
        </w:rPr>
        <w:t xml:space="preserve"> and risk managers from </w:t>
      </w:r>
      <w:r w:rsidR="00884A98" w:rsidRPr="002F59A7">
        <w:rPr>
          <w:rFonts w:asciiTheme="majorBidi" w:hAnsiTheme="majorBidi" w:cstheme="majorBidi"/>
          <w:sz w:val="24"/>
          <w:szCs w:val="24"/>
        </w:rPr>
        <w:t>general</w:t>
      </w:r>
      <w:r w:rsidR="00F74BF8" w:rsidRPr="002F59A7">
        <w:rPr>
          <w:rFonts w:asciiTheme="majorBidi" w:hAnsiTheme="majorBidi" w:cstheme="majorBidi"/>
          <w:sz w:val="24"/>
          <w:szCs w:val="24"/>
        </w:rPr>
        <w:t xml:space="preserve"> hospitals and the MOH</w:t>
      </w:r>
      <w:r w:rsidR="00C8678F">
        <w:rPr>
          <w:rFonts w:asciiTheme="majorBidi" w:hAnsiTheme="majorBidi" w:cstheme="majorBidi"/>
          <w:sz w:val="24"/>
          <w:szCs w:val="24"/>
        </w:rPr>
        <w:t>,</w:t>
      </w:r>
      <w:r w:rsidR="00D35073">
        <w:rPr>
          <w:rFonts w:asciiTheme="majorBidi" w:hAnsiTheme="majorBidi" w:cstheme="majorBidi"/>
          <w:sz w:val="24"/>
          <w:szCs w:val="24"/>
        </w:rPr>
        <w:t xml:space="preserve"> </w:t>
      </w:r>
      <w:r w:rsidR="00D35073" w:rsidRPr="00D35073">
        <w:rPr>
          <w:rFonts w:asciiTheme="majorBidi" w:hAnsiTheme="majorBidi" w:cstheme="majorBidi"/>
          <w:sz w:val="24"/>
          <w:szCs w:val="24"/>
        </w:rPr>
        <w:t xml:space="preserve">based on what </w:t>
      </w:r>
      <w:r w:rsidR="00C8678F" w:rsidRPr="00D35073">
        <w:rPr>
          <w:rFonts w:asciiTheme="majorBidi" w:hAnsiTheme="majorBidi" w:cstheme="majorBidi"/>
          <w:sz w:val="24"/>
          <w:szCs w:val="24"/>
        </w:rPr>
        <w:t>w</w:t>
      </w:r>
      <w:r w:rsidR="00C8678F">
        <w:rPr>
          <w:rFonts w:asciiTheme="majorBidi" w:hAnsiTheme="majorBidi" w:cstheme="majorBidi"/>
          <w:sz w:val="24"/>
          <w:szCs w:val="24"/>
        </w:rPr>
        <w:t>e</w:t>
      </w:r>
      <w:r w:rsidR="00C8678F" w:rsidRPr="00D35073">
        <w:rPr>
          <w:rFonts w:asciiTheme="majorBidi" w:hAnsiTheme="majorBidi" w:cstheme="majorBidi"/>
          <w:sz w:val="24"/>
          <w:szCs w:val="24"/>
        </w:rPr>
        <w:t xml:space="preserve"> </w:t>
      </w:r>
      <w:r w:rsidR="00D35073" w:rsidRPr="00D35073">
        <w:rPr>
          <w:rFonts w:asciiTheme="majorBidi" w:hAnsiTheme="majorBidi" w:cstheme="majorBidi"/>
          <w:sz w:val="24"/>
          <w:szCs w:val="24"/>
        </w:rPr>
        <w:t xml:space="preserve">anticipated to be sufficient to </w:t>
      </w:r>
      <w:r w:rsidR="00C8678F">
        <w:rPr>
          <w:rFonts w:asciiTheme="majorBidi" w:hAnsiTheme="majorBidi" w:cstheme="majorBidi"/>
          <w:sz w:val="24"/>
          <w:szCs w:val="24"/>
        </w:rPr>
        <w:t>achieve</w:t>
      </w:r>
      <w:r w:rsidR="00C8678F" w:rsidRPr="00D35073">
        <w:rPr>
          <w:rFonts w:asciiTheme="majorBidi" w:hAnsiTheme="majorBidi" w:cstheme="majorBidi"/>
          <w:sz w:val="24"/>
          <w:szCs w:val="24"/>
        </w:rPr>
        <w:t xml:space="preserve"> </w:t>
      </w:r>
      <w:r w:rsidR="00D35073" w:rsidRPr="00D35073">
        <w:rPr>
          <w:rFonts w:asciiTheme="majorBidi" w:hAnsiTheme="majorBidi" w:cstheme="majorBidi"/>
          <w:sz w:val="24"/>
          <w:szCs w:val="24"/>
        </w:rPr>
        <w:t>data saturation</w:t>
      </w:r>
      <w:r w:rsidR="00F74BF8" w:rsidRPr="002F59A7">
        <w:rPr>
          <w:rFonts w:asciiTheme="majorBidi" w:hAnsiTheme="majorBidi" w:cstheme="majorBidi"/>
          <w:sz w:val="24"/>
          <w:szCs w:val="24"/>
        </w:rPr>
        <w:t xml:space="preserve">. </w:t>
      </w:r>
      <w:r w:rsidR="00064678" w:rsidRPr="002F59A7">
        <w:rPr>
          <w:rFonts w:asciiTheme="majorBidi" w:hAnsiTheme="majorBidi" w:cstheme="majorBidi"/>
          <w:sz w:val="24"/>
          <w:szCs w:val="24"/>
        </w:rPr>
        <w:t xml:space="preserve">Five </w:t>
      </w:r>
      <w:r w:rsidR="00884A98" w:rsidRPr="002F59A7">
        <w:rPr>
          <w:rFonts w:asciiTheme="majorBidi" w:hAnsiTheme="majorBidi" w:cstheme="majorBidi"/>
          <w:sz w:val="24"/>
          <w:szCs w:val="24"/>
        </w:rPr>
        <w:t>risk managers were from the MOH</w:t>
      </w:r>
      <w:r w:rsidR="00705308">
        <w:rPr>
          <w:rFonts w:asciiTheme="majorBidi" w:hAnsiTheme="majorBidi" w:cstheme="majorBidi"/>
          <w:sz w:val="24"/>
          <w:szCs w:val="24"/>
        </w:rPr>
        <w:t>,</w:t>
      </w:r>
      <w:r w:rsidR="00884A98" w:rsidRPr="002F59A7">
        <w:rPr>
          <w:rFonts w:asciiTheme="majorBidi" w:hAnsiTheme="majorBidi" w:cstheme="majorBidi"/>
          <w:sz w:val="24"/>
          <w:szCs w:val="24"/>
        </w:rPr>
        <w:t xml:space="preserve"> and 20 interviewees were</w:t>
      </w:r>
      <w:r w:rsidR="00F507B5" w:rsidRPr="002F59A7">
        <w:rPr>
          <w:rFonts w:asciiTheme="majorBidi" w:hAnsiTheme="majorBidi" w:cstheme="majorBidi"/>
          <w:sz w:val="24"/>
          <w:szCs w:val="24"/>
        </w:rPr>
        <w:t xml:space="preserve"> clinicians and risk managers</w:t>
      </w:r>
      <w:r w:rsidR="00884A98" w:rsidRPr="002F59A7">
        <w:rPr>
          <w:rFonts w:asciiTheme="majorBidi" w:hAnsiTheme="majorBidi" w:cstheme="majorBidi"/>
          <w:sz w:val="24"/>
          <w:szCs w:val="24"/>
        </w:rPr>
        <w:t xml:space="preserve"> from </w:t>
      </w:r>
      <w:r w:rsidR="00D7262F" w:rsidRPr="002F59A7">
        <w:rPr>
          <w:rFonts w:asciiTheme="majorBidi" w:hAnsiTheme="majorBidi" w:cstheme="majorBidi"/>
          <w:sz w:val="24"/>
          <w:szCs w:val="24"/>
        </w:rPr>
        <w:t xml:space="preserve">8 </w:t>
      </w:r>
      <w:r w:rsidR="00884A98" w:rsidRPr="002F59A7">
        <w:rPr>
          <w:rFonts w:asciiTheme="majorBidi" w:hAnsiTheme="majorBidi" w:cstheme="majorBidi"/>
          <w:sz w:val="24"/>
          <w:szCs w:val="24"/>
        </w:rPr>
        <w:t>hospitals</w:t>
      </w:r>
      <w:r w:rsidR="00C312E5" w:rsidRPr="002F59A7">
        <w:rPr>
          <w:rFonts w:asciiTheme="majorBidi" w:hAnsiTheme="majorBidi" w:cstheme="majorBidi"/>
          <w:sz w:val="24"/>
          <w:szCs w:val="24"/>
        </w:rPr>
        <w:t xml:space="preserve"> </w:t>
      </w:r>
      <w:r w:rsidR="0029293A" w:rsidRPr="002F59A7">
        <w:rPr>
          <w:rFonts w:asciiTheme="majorBidi" w:hAnsiTheme="majorBidi" w:cstheme="majorBidi"/>
          <w:sz w:val="24"/>
          <w:szCs w:val="24"/>
        </w:rPr>
        <w:t xml:space="preserve">(4 </w:t>
      </w:r>
      <w:r w:rsidR="003031F8">
        <w:rPr>
          <w:rFonts w:asciiTheme="majorBidi" w:hAnsiTheme="majorBidi" w:cstheme="majorBidi"/>
          <w:sz w:val="24"/>
          <w:szCs w:val="24"/>
        </w:rPr>
        <w:t xml:space="preserve">large hospitals </w:t>
      </w:r>
      <w:r w:rsidR="0029293A" w:rsidRPr="002F59A7">
        <w:rPr>
          <w:rFonts w:asciiTheme="majorBidi" w:hAnsiTheme="majorBidi" w:cstheme="majorBidi"/>
          <w:sz w:val="24"/>
          <w:szCs w:val="24"/>
        </w:rPr>
        <w:t>with &gt;</w:t>
      </w:r>
      <w:r w:rsidR="003031F8">
        <w:rPr>
          <w:rFonts w:asciiTheme="majorBidi" w:hAnsiTheme="majorBidi" w:cstheme="majorBidi"/>
          <w:sz w:val="24"/>
          <w:szCs w:val="24"/>
        </w:rPr>
        <w:t>8</w:t>
      </w:r>
      <w:r w:rsidR="003031F8" w:rsidRPr="002F59A7">
        <w:rPr>
          <w:rFonts w:asciiTheme="majorBidi" w:hAnsiTheme="majorBidi" w:cstheme="majorBidi"/>
          <w:sz w:val="24"/>
          <w:szCs w:val="24"/>
        </w:rPr>
        <w:t xml:space="preserve">00 </w:t>
      </w:r>
      <w:r w:rsidR="0029293A" w:rsidRPr="002F59A7">
        <w:rPr>
          <w:rFonts w:asciiTheme="majorBidi" w:hAnsiTheme="majorBidi" w:cstheme="majorBidi"/>
          <w:sz w:val="24"/>
          <w:szCs w:val="24"/>
        </w:rPr>
        <w:t xml:space="preserve">beds, </w:t>
      </w:r>
      <w:r w:rsidR="00884A98" w:rsidRPr="002F59A7">
        <w:rPr>
          <w:rFonts w:asciiTheme="majorBidi" w:hAnsiTheme="majorBidi" w:cstheme="majorBidi"/>
          <w:sz w:val="24"/>
          <w:szCs w:val="24"/>
        </w:rPr>
        <w:t xml:space="preserve">2 </w:t>
      </w:r>
      <w:r w:rsidR="003031F8">
        <w:rPr>
          <w:rFonts w:asciiTheme="majorBidi" w:hAnsiTheme="majorBidi" w:cstheme="majorBidi"/>
          <w:sz w:val="24"/>
          <w:szCs w:val="24"/>
        </w:rPr>
        <w:t xml:space="preserve">medium hospitals </w:t>
      </w:r>
      <w:r w:rsidR="0029293A" w:rsidRPr="002F59A7">
        <w:rPr>
          <w:rFonts w:asciiTheme="majorBidi" w:hAnsiTheme="majorBidi" w:cstheme="majorBidi"/>
          <w:sz w:val="24"/>
          <w:szCs w:val="24"/>
        </w:rPr>
        <w:t>with 400</w:t>
      </w:r>
      <w:r w:rsidR="00C8678F">
        <w:rPr>
          <w:rFonts w:asciiTheme="majorBidi" w:hAnsiTheme="majorBidi" w:cstheme="majorBidi"/>
          <w:sz w:val="24"/>
          <w:szCs w:val="24"/>
        </w:rPr>
        <w:t xml:space="preserve"> to </w:t>
      </w:r>
      <w:r w:rsidR="0029293A" w:rsidRPr="002F59A7">
        <w:rPr>
          <w:rFonts w:asciiTheme="majorBidi" w:hAnsiTheme="majorBidi" w:cstheme="majorBidi"/>
          <w:sz w:val="24"/>
          <w:szCs w:val="24"/>
        </w:rPr>
        <w:t>800 beds</w:t>
      </w:r>
      <w:r w:rsidR="00705308">
        <w:rPr>
          <w:rFonts w:asciiTheme="majorBidi" w:hAnsiTheme="majorBidi" w:cstheme="majorBidi"/>
          <w:sz w:val="24"/>
          <w:szCs w:val="24"/>
        </w:rPr>
        <w:t>,</w:t>
      </w:r>
      <w:r w:rsidR="0029293A" w:rsidRPr="002F59A7">
        <w:rPr>
          <w:rFonts w:asciiTheme="majorBidi" w:hAnsiTheme="majorBidi" w:cstheme="majorBidi"/>
          <w:sz w:val="24"/>
          <w:szCs w:val="24"/>
        </w:rPr>
        <w:t xml:space="preserve"> and </w:t>
      </w:r>
      <w:r w:rsidR="00884A98" w:rsidRPr="002F59A7">
        <w:rPr>
          <w:rFonts w:asciiTheme="majorBidi" w:hAnsiTheme="majorBidi" w:cstheme="majorBidi"/>
          <w:sz w:val="24"/>
          <w:szCs w:val="24"/>
        </w:rPr>
        <w:t>3</w:t>
      </w:r>
      <w:r w:rsidR="003031F8">
        <w:rPr>
          <w:rFonts w:asciiTheme="majorBidi" w:hAnsiTheme="majorBidi" w:cstheme="majorBidi"/>
          <w:sz w:val="24"/>
          <w:szCs w:val="24"/>
        </w:rPr>
        <w:t xml:space="preserve"> small hospitals</w:t>
      </w:r>
      <w:r w:rsidR="00884A98" w:rsidRPr="002F59A7">
        <w:rPr>
          <w:rFonts w:asciiTheme="majorBidi" w:hAnsiTheme="majorBidi" w:cstheme="majorBidi"/>
          <w:sz w:val="24"/>
          <w:szCs w:val="24"/>
        </w:rPr>
        <w:t xml:space="preserve"> </w:t>
      </w:r>
      <w:r w:rsidR="0029293A" w:rsidRPr="002F59A7">
        <w:rPr>
          <w:rFonts w:asciiTheme="majorBidi" w:hAnsiTheme="majorBidi" w:cstheme="majorBidi"/>
          <w:sz w:val="24"/>
          <w:szCs w:val="24"/>
        </w:rPr>
        <w:t xml:space="preserve">with &lt;400 beds; </w:t>
      </w:r>
      <w:r w:rsidR="00884A98" w:rsidRPr="002F59A7">
        <w:rPr>
          <w:rFonts w:asciiTheme="majorBidi" w:hAnsiTheme="majorBidi" w:cstheme="majorBidi"/>
          <w:sz w:val="24"/>
          <w:szCs w:val="24"/>
        </w:rPr>
        <w:t xml:space="preserve">5 </w:t>
      </w:r>
      <w:r w:rsidR="00536556">
        <w:rPr>
          <w:rFonts w:asciiTheme="majorBidi" w:hAnsiTheme="majorBidi" w:cstheme="majorBidi"/>
          <w:sz w:val="24"/>
          <w:szCs w:val="24"/>
        </w:rPr>
        <w:t xml:space="preserve">were in </w:t>
      </w:r>
      <w:r w:rsidR="0029293A" w:rsidRPr="002F59A7">
        <w:rPr>
          <w:rFonts w:asciiTheme="majorBidi" w:hAnsiTheme="majorBidi" w:cstheme="majorBidi"/>
          <w:sz w:val="24"/>
          <w:szCs w:val="24"/>
        </w:rPr>
        <w:t xml:space="preserve">urban </w:t>
      </w:r>
      <w:r w:rsidR="00536556">
        <w:rPr>
          <w:rFonts w:asciiTheme="majorBidi" w:hAnsiTheme="majorBidi" w:cstheme="majorBidi"/>
          <w:sz w:val="24"/>
          <w:szCs w:val="24"/>
        </w:rPr>
        <w:t xml:space="preserve">areas </w:t>
      </w:r>
      <w:r w:rsidR="0029293A" w:rsidRPr="002F59A7">
        <w:rPr>
          <w:rFonts w:asciiTheme="majorBidi" w:hAnsiTheme="majorBidi" w:cstheme="majorBidi"/>
          <w:sz w:val="24"/>
          <w:szCs w:val="24"/>
        </w:rPr>
        <w:t xml:space="preserve">and </w:t>
      </w:r>
      <w:r w:rsidR="00884A98" w:rsidRPr="002F59A7">
        <w:rPr>
          <w:rFonts w:asciiTheme="majorBidi" w:hAnsiTheme="majorBidi" w:cstheme="majorBidi"/>
          <w:sz w:val="24"/>
          <w:szCs w:val="24"/>
        </w:rPr>
        <w:t xml:space="preserve">3 </w:t>
      </w:r>
      <w:r w:rsidR="00536556">
        <w:rPr>
          <w:rFonts w:asciiTheme="majorBidi" w:hAnsiTheme="majorBidi" w:cstheme="majorBidi"/>
          <w:sz w:val="24"/>
          <w:szCs w:val="24"/>
        </w:rPr>
        <w:t xml:space="preserve">in </w:t>
      </w:r>
      <w:r w:rsidR="0029293A" w:rsidRPr="002F59A7">
        <w:rPr>
          <w:rFonts w:asciiTheme="majorBidi" w:hAnsiTheme="majorBidi" w:cstheme="majorBidi"/>
          <w:sz w:val="24"/>
          <w:szCs w:val="24"/>
        </w:rPr>
        <w:t>rural</w:t>
      </w:r>
      <w:r w:rsidR="00536556">
        <w:rPr>
          <w:rFonts w:asciiTheme="majorBidi" w:hAnsiTheme="majorBidi" w:cstheme="majorBidi"/>
          <w:sz w:val="24"/>
          <w:szCs w:val="24"/>
        </w:rPr>
        <w:t xml:space="preserve"> areas</w:t>
      </w:r>
      <w:r w:rsidR="0029293A" w:rsidRPr="002F59A7">
        <w:rPr>
          <w:rFonts w:asciiTheme="majorBidi" w:hAnsiTheme="majorBidi" w:cstheme="majorBidi"/>
          <w:sz w:val="24"/>
          <w:szCs w:val="24"/>
        </w:rPr>
        <w:t>)</w:t>
      </w:r>
      <w:r w:rsidR="00064678" w:rsidRPr="002F59A7">
        <w:rPr>
          <w:rFonts w:asciiTheme="majorBidi" w:hAnsiTheme="majorBidi" w:cstheme="majorBidi"/>
          <w:sz w:val="24"/>
          <w:szCs w:val="24"/>
        </w:rPr>
        <w:t>.</w:t>
      </w:r>
      <w:r w:rsidR="0029293A" w:rsidRPr="002F59A7">
        <w:rPr>
          <w:rFonts w:asciiTheme="majorBidi" w:hAnsiTheme="majorBidi" w:cstheme="majorBidi"/>
          <w:sz w:val="24"/>
          <w:szCs w:val="24"/>
        </w:rPr>
        <w:t xml:space="preserve"> </w:t>
      </w:r>
    </w:p>
    <w:p w14:paraId="0036BD69" w14:textId="49FE5E48" w:rsidR="00FB267C" w:rsidRPr="002F59A7" w:rsidRDefault="00FB267C" w:rsidP="005D64C8">
      <w:pPr>
        <w:spacing w:after="120" w:line="480" w:lineRule="auto"/>
        <w:rPr>
          <w:rFonts w:asciiTheme="majorBidi" w:eastAsia="Arial" w:hAnsiTheme="majorBidi" w:cstheme="majorBidi"/>
          <w:b/>
          <w:bCs/>
          <w:sz w:val="24"/>
          <w:szCs w:val="24"/>
          <w:lang w:bidi="ar-SA"/>
        </w:rPr>
      </w:pPr>
      <w:r w:rsidRPr="002F59A7">
        <w:rPr>
          <w:rFonts w:asciiTheme="majorBidi" w:eastAsia="Arial" w:hAnsiTheme="majorBidi" w:cstheme="majorBidi"/>
          <w:b/>
          <w:bCs/>
          <w:sz w:val="24"/>
          <w:szCs w:val="24"/>
          <w:lang w:bidi="ar-SA"/>
        </w:rPr>
        <w:t>Data Collection</w:t>
      </w:r>
    </w:p>
    <w:p w14:paraId="4F0D08A9" w14:textId="0F53A40C" w:rsidR="00FB267C" w:rsidRPr="002F59A7" w:rsidRDefault="00FB267C" w:rsidP="005D64C8">
      <w:pPr>
        <w:spacing w:after="120" w:line="480" w:lineRule="auto"/>
        <w:rPr>
          <w:rFonts w:asciiTheme="majorBidi" w:hAnsiTheme="majorBidi" w:cstheme="majorBidi"/>
          <w:i/>
          <w:iCs/>
          <w:sz w:val="24"/>
          <w:szCs w:val="24"/>
        </w:rPr>
      </w:pPr>
      <w:r w:rsidRPr="002F59A7">
        <w:rPr>
          <w:rFonts w:asciiTheme="majorBidi" w:hAnsiTheme="majorBidi" w:cstheme="majorBidi"/>
          <w:i/>
          <w:iCs/>
          <w:sz w:val="24"/>
          <w:szCs w:val="24"/>
        </w:rPr>
        <w:t xml:space="preserve">Quantitative </w:t>
      </w:r>
      <w:r w:rsidR="009F0E3A">
        <w:rPr>
          <w:rFonts w:asciiTheme="majorBidi" w:hAnsiTheme="majorBidi" w:cstheme="majorBidi"/>
          <w:i/>
          <w:iCs/>
          <w:sz w:val="24"/>
          <w:szCs w:val="24"/>
        </w:rPr>
        <w:t>O</w:t>
      </w:r>
      <w:r w:rsidR="009F0E3A" w:rsidRPr="002F59A7">
        <w:rPr>
          <w:rFonts w:asciiTheme="majorBidi" w:hAnsiTheme="majorBidi" w:cstheme="majorBidi"/>
          <w:i/>
          <w:iCs/>
          <w:sz w:val="24"/>
          <w:szCs w:val="24"/>
        </w:rPr>
        <w:t xml:space="preserve">bservations </w:t>
      </w:r>
    </w:p>
    <w:p w14:paraId="421218FB" w14:textId="7AD8B8D1" w:rsidR="00FB267C" w:rsidRDefault="00FB267C" w:rsidP="004903E0">
      <w:pPr>
        <w:spacing w:after="120" w:line="480" w:lineRule="auto"/>
        <w:rPr>
          <w:rFonts w:asciiTheme="majorBidi" w:hAnsiTheme="majorBidi" w:cstheme="majorBidi"/>
          <w:sz w:val="24"/>
          <w:szCs w:val="24"/>
          <w:shd w:val="clear" w:color="auto" w:fill="FFFFFF"/>
        </w:rPr>
      </w:pPr>
      <w:r w:rsidRPr="002F59A7">
        <w:rPr>
          <w:rFonts w:asciiTheme="majorBidi" w:hAnsiTheme="majorBidi" w:cstheme="majorBidi"/>
          <w:sz w:val="24"/>
          <w:szCs w:val="24"/>
        </w:rPr>
        <w:lastRenderedPageBreak/>
        <w:t xml:space="preserve">We used data </w:t>
      </w:r>
      <w:r w:rsidR="0069490D" w:rsidRPr="0069490D">
        <w:rPr>
          <w:rFonts w:asciiTheme="majorBidi" w:hAnsiTheme="majorBidi" w:cstheme="majorBidi"/>
          <w:sz w:val="24"/>
          <w:szCs w:val="24"/>
          <w:highlight w:val="yellow"/>
        </w:rPr>
        <w:t>of</w:t>
      </w:r>
      <w:r w:rsidRPr="002F59A7">
        <w:rPr>
          <w:rFonts w:asciiTheme="majorBidi" w:hAnsiTheme="majorBidi" w:cstheme="majorBidi"/>
          <w:sz w:val="24"/>
          <w:szCs w:val="24"/>
        </w:rPr>
        <w:t xml:space="preserve"> 2</w:t>
      </w:r>
      <w:r w:rsidR="005C4D93" w:rsidRPr="002F59A7">
        <w:rPr>
          <w:rFonts w:asciiTheme="majorBidi" w:hAnsiTheme="majorBidi" w:cstheme="majorBidi"/>
          <w:sz w:val="24"/>
          <w:szCs w:val="24"/>
        </w:rPr>
        <w:t>,</w:t>
      </w:r>
      <w:r w:rsidRPr="002F59A7">
        <w:rPr>
          <w:rFonts w:asciiTheme="majorBidi" w:hAnsiTheme="majorBidi" w:cstheme="majorBidi"/>
          <w:sz w:val="24"/>
          <w:szCs w:val="24"/>
        </w:rPr>
        <w:t xml:space="preserve">184 </w:t>
      </w:r>
      <w:r w:rsidR="00693F39" w:rsidRPr="00693F39">
        <w:rPr>
          <w:rFonts w:asciiTheme="majorBidi" w:hAnsiTheme="majorBidi" w:cstheme="majorBidi"/>
          <w:sz w:val="24"/>
          <w:szCs w:val="24"/>
          <w:highlight w:val="yellow"/>
        </w:rPr>
        <w:t>different</w:t>
      </w:r>
      <w:r w:rsidR="00693F39">
        <w:rPr>
          <w:rFonts w:asciiTheme="majorBidi" w:hAnsiTheme="majorBidi" w:cstheme="majorBidi"/>
          <w:sz w:val="24"/>
          <w:szCs w:val="24"/>
        </w:rPr>
        <w:t xml:space="preserve"> </w:t>
      </w:r>
      <w:r w:rsidR="00EB4FF2" w:rsidRPr="0069490D">
        <w:rPr>
          <w:rFonts w:asciiTheme="majorBidi" w:hAnsiTheme="majorBidi" w:cstheme="majorBidi"/>
          <w:sz w:val="24"/>
          <w:szCs w:val="24"/>
          <w:highlight w:val="yellow"/>
        </w:rPr>
        <w:t xml:space="preserve">surgical cases </w:t>
      </w:r>
      <w:r w:rsidR="0069490D" w:rsidRPr="0069490D">
        <w:rPr>
          <w:rFonts w:asciiTheme="majorBidi" w:hAnsiTheme="majorBidi" w:cstheme="majorBidi"/>
          <w:sz w:val="24"/>
          <w:szCs w:val="24"/>
          <w:highlight w:val="yellow"/>
        </w:rPr>
        <w:t>collected by the MOH using accepted observation guidelines for direct observations</w:t>
      </w:r>
      <w:r w:rsidR="00693F39">
        <w:rPr>
          <w:rFonts w:asciiTheme="majorBidi" w:hAnsiTheme="majorBidi" w:cstheme="majorBidi"/>
          <w:sz w:val="24"/>
          <w:szCs w:val="24"/>
        </w:rPr>
        <w:t xml:space="preserve">. </w:t>
      </w:r>
      <w:r w:rsidR="0069490D">
        <w:rPr>
          <w:rFonts w:asciiTheme="majorBidi" w:hAnsiTheme="majorBidi" w:cstheme="majorBidi"/>
          <w:sz w:val="24"/>
          <w:szCs w:val="24"/>
        </w:rPr>
        <w:t xml:space="preserve">The </w:t>
      </w:r>
      <w:r w:rsidRPr="002F59A7">
        <w:rPr>
          <w:rFonts w:asciiTheme="majorBidi" w:hAnsiTheme="majorBidi" w:cstheme="majorBidi"/>
          <w:sz w:val="24"/>
          <w:szCs w:val="24"/>
        </w:rPr>
        <w:t>direct observations</w:t>
      </w:r>
      <w:r w:rsidR="00EB4FF2">
        <w:rPr>
          <w:rFonts w:asciiTheme="majorBidi" w:hAnsiTheme="majorBidi" w:cstheme="majorBidi"/>
          <w:sz w:val="24"/>
          <w:szCs w:val="24"/>
        </w:rPr>
        <w:t xml:space="preserve"> were </w:t>
      </w:r>
      <w:r w:rsidR="00B7401F" w:rsidRPr="00B7401F">
        <w:rPr>
          <w:rFonts w:asciiTheme="majorBidi" w:hAnsiTheme="majorBidi" w:cstheme="majorBidi"/>
          <w:sz w:val="24"/>
          <w:szCs w:val="24"/>
          <w:highlight w:val="yellow"/>
        </w:rPr>
        <w:t>performed</w:t>
      </w:r>
      <w:r w:rsidR="00197634">
        <w:rPr>
          <w:rFonts w:asciiTheme="majorBidi" w:hAnsiTheme="majorBidi" w:cstheme="majorBidi"/>
          <w:sz w:val="24"/>
          <w:szCs w:val="24"/>
        </w:rPr>
        <w:t xml:space="preserve"> by trained observers</w:t>
      </w:r>
      <w:r w:rsidR="00705308">
        <w:rPr>
          <w:rFonts w:asciiTheme="majorBidi" w:hAnsiTheme="majorBidi" w:cstheme="majorBidi"/>
          <w:sz w:val="24"/>
          <w:szCs w:val="24"/>
        </w:rPr>
        <w:t xml:space="preserve"> </w:t>
      </w:r>
      <w:r w:rsidR="00705308" w:rsidRPr="005B1283">
        <w:rPr>
          <w:rFonts w:asciiTheme="majorBidi" w:hAnsiTheme="majorBidi" w:cstheme="majorBidi"/>
          <w:sz w:val="24"/>
          <w:szCs w:val="24"/>
          <w:highlight w:val="yellow"/>
        </w:rPr>
        <w:t>o</w:t>
      </w:r>
      <w:r w:rsidR="005B1283" w:rsidRPr="005B1283">
        <w:rPr>
          <w:rFonts w:asciiTheme="majorBidi" w:hAnsiTheme="majorBidi" w:cstheme="majorBidi"/>
          <w:sz w:val="24"/>
          <w:szCs w:val="24"/>
          <w:highlight w:val="yellow"/>
        </w:rPr>
        <w:t>n</w:t>
      </w:r>
      <w:r w:rsidR="00705308">
        <w:rPr>
          <w:rFonts w:asciiTheme="majorBidi" w:hAnsiTheme="majorBidi" w:cstheme="majorBidi"/>
          <w:sz w:val="24"/>
          <w:szCs w:val="24"/>
        </w:rPr>
        <w:t xml:space="preserve"> </w:t>
      </w:r>
      <w:r w:rsidR="00B7401F" w:rsidRPr="00B7401F">
        <w:rPr>
          <w:rFonts w:asciiTheme="majorBidi" w:hAnsiTheme="majorBidi" w:cstheme="majorBidi"/>
          <w:sz w:val="24"/>
          <w:szCs w:val="24"/>
          <w:highlight w:val="yellow"/>
        </w:rPr>
        <w:t>performance of</w:t>
      </w:r>
      <w:r w:rsidR="00B7401F">
        <w:rPr>
          <w:rFonts w:asciiTheme="majorBidi" w:hAnsiTheme="majorBidi" w:cstheme="majorBidi"/>
          <w:sz w:val="24"/>
          <w:szCs w:val="24"/>
        </w:rPr>
        <w:t xml:space="preserve"> </w:t>
      </w:r>
      <w:r w:rsidR="008C796F">
        <w:rPr>
          <w:rFonts w:asciiTheme="majorBidi" w:hAnsiTheme="majorBidi" w:cstheme="majorBidi"/>
          <w:sz w:val="24"/>
          <w:szCs w:val="24"/>
        </w:rPr>
        <w:t xml:space="preserve">surgical safety checklist </w:t>
      </w:r>
      <w:r w:rsidR="00B320F3">
        <w:rPr>
          <w:rFonts w:asciiTheme="majorBidi" w:hAnsiTheme="majorBidi" w:cstheme="majorBidi"/>
          <w:sz w:val="24"/>
          <w:szCs w:val="24"/>
        </w:rPr>
        <w:t>and surgical counts</w:t>
      </w:r>
      <w:r w:rsidR="00780D71">
        <w:rPr>
          <w:rFonts w:asciiTheme="majorBidi" w:hAnsiTheme="majorBidi" w:cstheme="majorBidi"/>
          <w:sz w:val="24"/>
          <w:szCs w:val="24"/>
        </w:rPr>
        <w:t xml:space="preserve"> throughout the surgery</w:t>
      </w:r>
      <w:ins w:id="28" w:author="Author">
        <w:r w:rsidR="00192AFB">
          <w:rPr>
            <w:rFonts w:asciiTheme="majorBidi" w:hAnsiTheme="majorBidi" w:cstheme="majorBidi"/>
            <w:sz w:val="24"/>
            <w:szCs w:val="24"/>
          </w:rPr>
          <w:t xml:space="preserve"> </w:t>
        </w:r>
        <w:r w:rsidR="00192AFB" w:rsidRPr="00192AFB">
          <w:rPr>
            <w:rFonts w:asciiTheme="majorBidi" w:hAnsiTheme="majorBidi" w:cstheme="majorBidi"/>
            <w:sz w:val="24"/>
            <w:szCs w:val="24"/>
            <w:highlight w:val="yellow"/>
          </w:rPr>
          <w:t>based on international and national guidelines of their performance</w:t>
        </w:r>
      </w:ins>
      <w:r w:rsidR="00B320F3" w:rsidRPr="00192AFB">
        <w:rPr>
          <w:rFonts w:asciiTheme="majorBidi" w:hAnsiTheme="majorBidi" w:cstheme="majorBidi"/>
          <w:sz w:val="24"/>
          <w:szCs w:val="24"/>
          <w:highlight w:val="yellow"/>
        </w:rPr>
        <w:t>.</w:t>
      </w:r>
      <w:r w:rsidR="00B320F3">
        <w:rPr>
          <w:rFonts w:asciiTheme="majorBidi" w:hAnsiTheme="majorBidi" w:cstheme="majorBidi"/>
          <w:sz w:val="24"/>
          <w:szCs w:val="24"/>
        </w:rPr>
        <w:t xml:space="preserve"> The surgical cases </w:t>
      </w:r>
      <w:r w:rsidR="00B7401F" w:rsidRPr="00B7401F">
        <w:rPr>
          <w:rFonts w:asciiTheme="majorBidi" w:hAnsiTheme="majorBidi" w:cstheme="majorBidi"/>
          <w:sz w:val="24"/>
          <w:szCs w:val="24"/>
          <w:highlight w:val="yellow"/>
        </w:rPr>
        <w:t>observed</w:t>
      </w:r>
      <w:r w:rsidR="00B7401F">
        <w:rPr>
          <w:rFonts w:asciiTheme="majorBidi" w:hAnsiTheme="majorBidi" w:cstheme="majorBidi"/>
          <w:sz w:val="24"/>
          <w:szCs w:val="24"/>
        </w:rPr>
        <w:t xml:space="preserve"> </w:t>
      </w:r>
      <w:r w:rsidR="00B320F3" w:rsidRPr="00B7401F">
        <w:rPr>
          <w:rFonts w:asciiTheme="majorBidi" w:hAnsiTheme="majorBidi" w:cstheme="majorBidi"/>
          <w:sz w:val="24"/>
          <w:szCs w:val="24"/>
          <w:highlight w:val="yellow"/>
        </w:rPr>
        <w:t xml:space="preserve">were selected </w:t>
      </w:r>
      <w:r w:rsidR="00536556" w:rsidRPr="00B7401F">
        <w:rPr>
          <w:rFonts w:asciiTheme="majorBidi" w:hAnsiTheme="majorBidi" w:cstheme="majorBidi"/>
          <w:sz w:val="24"/>
          <w:szCs w:val="24"/>
          <w:highlight w:val="yellow"/>
        </w:rPr>
        <w:t xml:space="preserve">at random </w:t>
      </w:r>
      <w:r w:rsidR="00B320F3" w:rsidRPr="00B7401F">
        <w:rPr>
          <w:rFonts w:asciiTheme="majorBidi" w:hAnsiTheme="majorBidi" w:cstheme="majorBidi"/>
          <w:sz w:val="24"/>
          <w:szCs w:val="24"/>
          <w:highlight w:val="yellow"/>
        </w:rPr>
        <w:t xml:space="preserve">by </w:t>
      </w:r>
      <w:r w:rsidR="00536556" w:rsidRPr="00B7401F">
        <w:rPr>
          <w:rFonts w:asciiTheme="majorBidi" w:hAnsiTheme="majorBidi" w:cstheme="majorBidi"/>
          <w:sz w:val="24"/>
          <w:szCs w:val="24"/>
          <w:highlight w:val="yellow"/>
        </w:rPr>
        <w:t xml:space="preserve">the </w:t>
      </w:r>
      <w:r w:rsidR="00B320F3" w:rsidRPr="00B7401F">
        <w:rPr>
          <w:rFonts w:asciiTheme="majorBidi" w:hAnsiTheme="majorBidi" w:cstheme="majorBidi"/>
          <w:sz w:val="24"/>
          <w:szCs w:val="24"/>
          <w:highlight w:val="yellow"/>
        </w:rPr>
        <w:t>observers</w:t>
      </w:r>
      <w:r w:rsidR="00B7401F" w:rsidRPr="00B7401F">
        <w:rPr>
          <w:rFonts w:asciiTheme="majorBidi" w:hAnsiTheme="majorBidi" w:cstheme="majorBidi"/>
          <w:sz w:val="24"/>
          <w:szCs w:val="24"/>
          <w:highlight w:val="yellow"/>
        </w:rPr>
        <w:t xml:space="preserve"> from the planned operations’ plan in each operating room at the day of observation</w:t>
      </w:r>
      <w:r w:rsidR="007966B1">
        <w:rPr>
          <w:rFonts w:asciiTheme="majorBidi" w:hAnsiTheme="majorBidi" w:cstheme="majorBidi"/>
          <w:sz w:val="24"/>
          <w:szCs w:val="24"/>
        </w:rPr>
        <w:t xml:space="preserve"> </w:t>
      </w:r>
      <w:r w:rsidR="007966B1" w:rsidRPr="007966B1">
        <w:rPr>
          <w:rFonts w:asciiTheme="majorBidi" w:hAnsiTheme="majorBidi" w:cstheme="majorBidi"/>
          <w:sz w:val="24"/>
          <w:szCs w:val="24"/>
          <w:highlight w:val="yellow"/>
        </w:rPr>
        <w:t>by taking into consideration not to observe on the same team members</w:t>
      </w:r>
      <w:r w:rsidR="00AA7B26" w:rsidRPr="007966B1">
        <w:rPr>
          <w:rFonts w:asciiTheme="majorBidi" w:hAnsiTheme="majorBidi" w:cstheme="majorBidi"/>
          <w:sz w:val="24"/>
          <w:szCs w:val="24"/>
          <w:highlight w:val="yellow"/>
        </w:rPr>
        <w:t>.</w:t>
      </w:r>
      <w:r w:rsidR="00B320F3">
        <w:rPr>
          <w:rFonts w:asciiTheme="majorBidi" w:hAnsiTheme="majorBidi" w:cstheme="majorBidi"/>
          <w:sz w:val="24"/>
          <w:szCs w:val="24"/>
        </w:rPr>
        <w:t xml:space="preserve"> </w:t>
      </w:r>
      <w:r w:rsidR="00536556">
        <w:rPr>
          <w:rFonts w:asciiTheme="majorBidi" w:hAnsiTheme="majorBidi" w:cstheme="majorBidi"/>
          <w:sz w:val="24"/>
          <w:szCs w:val="24"/>
        </w:rPr>
        <w:t>The o</w:t>
      </w:r>
      <w:r w:rsidR="00536556" w:rsidRPr="002F59A7">
        <w:rPr>
          <w:rFonts w:asciiTheme="majorBidi" w:hAnsiTheme="majorBidi" w:cstheme="majorBidi"/>
          <w:sz w:val="24"/>
          <w:szCs w:val="24"/>
        </w:rPr>
        <w:t xml:space="preserve">bservations </w:t>
      </w:r>
      <w:r w:rsidRPr="002F59A7">
        <w:rPr>
          <w:rFonts w:asciiTheme="majorBidi" w:hAnsiTheme="majorBidi" w:cstheme="majorBidi"/>
          <w:sz w:val="24"/>
          <w:szCs w:val="24"/>
        </w:rPr>
        <w:t xml:space="preserve">were performed by </w:t>
      </w:r>
      <w:r w:rsidR="00130E43">
        <w:rPr>
          <w:rFonts w:asciiTheme="majorBidi" w:hAnsiTheme="majorBidi" w:cstheme="majorBidi"/>
          <w:sz w:val="24"/>
          <w:szCs w:val="24"/>
        </w:rPr>
        <w:t>physicians, medical students, nurses</w:t>
      </w:r>
      <w:r w:rsidR="00536556">
        <w:rPr>
          <w:rFonts w:asciiTheme="majorBidi" w:hAnsiTheme="majorBidi" w:cstheme="majorBidi"/>
          <w:sz w:val="24"/>
          <w:szCs w:val="24"/>
        </w:rPr>
        <w:t>,</w:t>
      </w:r>
      <w:r w:rsidR="00130E43">
        <w:rPr>
          <w:rFonts w:asciiTheme="majorBidi" w:hAnsiTheme="majorBidi" w:cstheme="majorBidi"/>
          <w:sz w:val="24"/>
          <w:szCs w:val="24"/>
        </w:rPr>
        <w:t xml:space="preserve"> or nursing students. All observers </w:t>
      </w:r>
      <w:r w:rsidRPr="002F59A7">
        <w:rPr>
          <w:rFonts w:asciiTheme="majorBidi" w:hAnsiTheme="majorBidi" w:cstheme="majorBidi"/>
          <w:sz w:val="24"/>
          <w:szCs w:val="24"/>
          <w:shd w:val="clear" w:color="auto" w:fill="FFFFFF"/>
        </w:rPr>
        <w:t xml:space="preserve">underwent </w:t>
      </w:r>
      <w:r w:rsidR="005C4D93" w:rsidRPr="002F59A7">
        <w:rPr>
          <w:rFonts w:asciiTheme="majorBidi" w:hAnsiTheme="majorBidi" w:cstheme="majorBidi"/>
          <w:sz w:val="24"/>
          <w:szCs w:val="24"/>
          <w:shd w:val="clear" w:color="auto" w:fill="FFFFFF"/>
        </w:rPr>
        <w:t xml:space="preserve">simulation </w:t>
      </w:r>
      <w:r w:rsidR="00001EC8" w:rsidRPr="002F59A7">
        <w:rPr>
          <w:rFonts w:asciiTheme="majorBidi" w:hAnsiTheme="majorBidi" w:cstheme="majorBidi"/>
          <w:sz w:val="24"/>
          <w:szCs w:val="24"/>
          <w:shd w:val="clear" w:color="auto" w:fill="FFFFFF"/>
        </w:rPr>
        <w:t>training</w:t>
      </w:r>
      <w:r w:rsidR="00536556">
        <w:rPr>
          <w:rFonts w:asciiTheme="majorBidi" w:hAnsiTheme="majorBidi" w:cstheme="majorBidi"/>
          <w:sz w:val="24"/>
          <w:szCs w:val="24"/>
          <w:shd w:val="clear" w:color="auto" w:fill="FFFFFF"/>
        </w:rPr>
        <w:t xml:space="preserve"> for </w:t>
      </w:r>
      <w:r w:rsidR="00536556" w:rsidRPr="002F59A7">
        <w:rPr>
          <w:rFonts w:asciiTheme="majorBidi" w:hAnsiTheme="majorBidi" w:cstheme="majorBidi"/>
          <w:sz w:val="24"/>
          <w:szCs w:val="24"/>
          <w:shd w:val="clear" w:color="auto" w:fill="FFFFFF"/>
        </w:rPr>
        <w:t>8 hours</w:t>
      </w:r>
      <w:r w:rsidR="00001EC8" w:rsidRPr="002F59A7">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 xml:space="preserve">To </w:t>
      </w:r>
      <w:r w:rsidR="00536556">
        <w:rPr>
          <w:rFonts w:asciiTheme="majorBidi" w:hAnsiTheme="majorBidi" w:cstheme="majorBidi"/>
          <w:sz w:val="24"/>
          <w:szCs w:val="24"/>
          <w:shd w:val="clear" w:color="auto" w:fill="FFFFFF"/>
        </w:rPr>
        <w:t>ensure observers were competent</w:t>
      </w:r>
      <w:r w:rsidRPr="002F59A7">
        <w:rPr>
          <w:rFonts w:asciiTheme="majorBidi" w:hAnsiTheme="majorBidi" w:cstheme="majorBidi"/>
          <w:sz w:val="24"/>
          <w:szCs w:val="24"/>
          <w:shd w:val="clear" w:color="auto" w:fill="FFFFFF"/>
        </w:rPr>
        <w:t xml:space="preserve">, </w:t>
      </w:r>
      <w:r w:rsidR="00780D71">
        <w:rPr>
          <w:rFonts w:asciiTheme="majorBidi" w:hAnsiTheme="majorBidi" w:cstheme="majorBidi"/>
          <w:sz w:val="24"/>
          <w:szCs w:val="24"/>
          <w:shd w:val="clear" w:color="auto" w:fill="FFFFFF"/>
        </w:rPr>
        <w:t xml:space="preserve">observers </w:t>
      </w:r>
      <w:r w:rsidRPr="002F59A7">
        <w:rPr>
          <w:rFonts w:asciiTheme="majorBidi" w:hAnsiTheme="majorBidi" w:cstheme="majorBidi"/>
          <w:sz w:val="24"/>
          <w:szCs w:val="24"/>
          <w:shd w:val="clear" w:color="auto" w:fill="FFFFFF"/>
        </w:rPr>
        <w:t xml:space="preserve">with </w:t>
      </w:r>
      <w:r w:rsidR="00AF6982" w:rsidRPr="002F59A7">
        <w:rPr>
          <w:rFonts w:asciiTheme="majorBidi" w:hAnsiTheme="majorBidi" w:cstheme="majorBidi"/>
          <w:sz w:val="24"/>
          <w:szCs w:val="24"/>
          <w:shd w:val="clear" w:color="auto" w:fill="FFFFFF"/>
        </w:rPr>
        <w:t>&gt;</w:t>
      </w:r>
      <w:r w:rsidRPr="002F59A7">
        <w:rPr>
          <w:rFonts w:asciiTheme="majorBidi" w:hAnsiTheme="majorBidi" w:cstheme="majorBidi"/>
          <w:sz w:val="24"/>
          <w:szCs w:val="24"/>
          <w:shd w:val="clear" w:color="auto" w:fill="FFFFFF"/>
        </w:rPr>
        <w:t>5% discordance between</w:t>
      </w:r>
      <w:r w:rsidR="00780D71">
        <w:rPr>
          <w:rFonts w:asciiTheme="majorBidi" w:hAnsiTheme="majorBidi" w:cstheme="majorBidi"/>
          <w:sz w:val="24"/>
          <w:szCs w:val="24"/>
          <w:shd w:val="clear" w:color="auto" w:fill="FFFFFF"/>
        </w:rPr>
        <w:t xml:space="preserve"> their</w:t>
      </w:r>
      <w:r w:rsidR="00B245B0">
        <w:rPr>
          <w:rFonts w:asciiTheme="majorBidi" w:hAnsiTheme="majorBidi" w:cstheme="majorBidi"/>
          <w:sz w:val="24"/>
          <w:szCs w:val="24"/>
          <w:shd w:val="clear" w:color="auto" w:fill="FFFFFF"/>
        </w:rPr>
        <w:t xml:space="preserve"> </w:t>
      </w:r>
      <w:r w:rsidR="00536556">
        <w:rPr>
          <w:rFonts w:asciiTheme="majorBidi" w:hAnsiTheme="majorBidi" w:cstheme="majorBidi"/>
          <w:sz w:val="24"/>
          <w:szCs w:val="24"/>
          <w:shd w:val="clear" w:color="auto" w:fill="FFFFFF"/>
        </w:rPr>
        <w:t xml:space="preserve">observation </w:t>
      </w:r>
      <w:r w:rsidR="00780D71">
        <w:rPr>
          <w:rFonts w:asciiTheme="majorBidi" w:hAnsiTheme="majorBidi" w:cstheme="majorBidi"/>
          <w:sz w:val="24"/>
          <w:szCs w:val="24"/>
          <w:shd w:val="clear" w:color="auto" w:fill="FFFFFF"/>
        </w:rPr>
        <w:t xml:space="preserve">entries </w:t>
      </w:r>
      <w:r w:rsidR="00536556">
        <w:rPr>
          <w:rFonts w:asciiTheme="majorBidi" w:hAnsiTheme="majorBidi" w:cstheme="majorBidi"/>
          <w:sz w:val="24"/>
          <w:szCs w:val="24"/>
          <w:shd w:val="clear" w:color="auto" w:fill="FFFFFF"/>
        </w:rPr>
        <w:t xml:space="preserve">and </w:t>
      </w:r>
      <w:r w:rsidR="00780D71">
        <w:rPr>
          <w:rFonts w:asciiTheme="majorBidi" w:hAnsiTheme="majorBidi" w:cstheme="majorBidi"/>
          <w:sz w:val="24"/>
          <w:szCs w:val="24"/>
          <w:shd w:val="clear" w:color="auto" w:fill="FFFFFF"/>
        </w:rPr>
        <w:t xml:space="preserve">the expected entries </w:t>
      </w:r>
      <w:r w:rsidR="00536556">
        <w:rPr>
          <w:rFonts w:asciiTheme="majorBidi" w:hAnsiTheme="majorBidi" w:cstheme="majorBidi"/>
          <w:sz w:val="24"/>
          <w:szCs w:val="24"/>
          <w:shd w:val="clear" w:color="auto" w:fill="FFFFFF"/>
        </w:rPr>
        <w:t xml:space="preserve">in the simulation </w:t>
      </w:r>
      <w:r w:rsidR="00780D71">
        <w:rPr>
          <w:rFonts w:asciiTheme="majorBidi" w:hAnsiTheme="majorBidi" w:cstheme="majorBidi"/>
          <w:sz w:val="24"/>
          <w:szCs w:val="24"/>
          <w:shd w:val="clear" w:color="auto" w:fill="FFFFFF"/>
        </w:rPr>
        <w:t xml:space="preserve">were </w:t>
      </w:r>
      <w:r w:rsidR="00536556">
        <w:rPr>
          <w:rFonts w:asciiTheme="majorBidi" w:hAnsiTheme="majorBidi" w:cstheme="majorBidi"/>
          <w:sz w:val="24"/>
          <w:szCs w:val="24"/>
          <w:shd w:val="clear" w:color="auto" w:fill="FFFFFF"/>
        </w:rPr>
        <w:t>not allowed to</w:t>
      </w:r>
      <w:r w:rsidR="00780D71">
        <w:rPr>
          <w:rFonts w:asciiTheme="majorBidi" w:hAnsiTheme="majorBidi" w:cstheme="majorBidi"/>
          <w:sz w:val="24"/>
          <w:szCs w:val="24"/>
          <w:shd w:val="clear" w:color="auto" w:fill="FFFFFF"/>
        </w:rPr>
        <w:t xml:space="preserve"> </w:t>
      </w:r>
      <w:r w:rsidR="00536556">
        <w:rPr>
          <w:rFonts w:asciiTheme="majorBidi" w:hAnsiTheme="majorBidi" w:cstheme="majorBidi"/>
          <w:sz w:val="24"/>
          <w:szCs w:val="24"/>
          <w:shd w:val="clear" w:color="auto" w:fill="FFFFFF"/>
        </w:rPr>
        <w:t xml:space="preserve">perform </w:t>
      </w:r>
      <w:r w:rsidR="00780D71">
        <w:rPr>
          <w:rFonts w:asciiTheme="majorBidi" w:hAnsiTheme="majorBidi" w:cstheme="majorBidi"/>
          <w:sz w:val="24"/>
          <w:szCs w:val="24"/>
          <w:shd w:val="clear" w:color="auto" w:fill="FFFFFF"/>
        </w:rPr>
        <w:t xml:space="preserve">the observations. </w:t>
      </w:r>
      <w:r w:rsidR="00B245B0">
        <w:rPr>
          <w:rFonts w:asciiTheme="majorBidi" w:hAnsiTheme="majorBidi" w:cstheme="majorBidi"/>
          <w:sz w:val="24"/>
          <w:szCs w:val="24"/>
          <w:shd w:val="clear" w:color="auto" w:fill="FFFFFF"/>
        </w:rPr>
        <w:t xml:space="preserve">For the </w:t>
      </w:r>
      <w:r w:rsidR="00536556">
        <w:rPr>
          <w:rFonts w:asciiTheme="majorBidi" w:hAnsiTheme="majorBidi" w:cstheme="majorBidi"/>
          <w:sz w:val="24"/>
          <w:szCs w:val="24"/>
          <w:shd w:val="clear" w:color="auto" w:fill="FFFFFF"/>
        </w:rPr>
        <w:t xml:space="preserve">purposes </w:t>
      </w:r>
      <w:r w:rsidR="00B245B0">
        <w:rPr>
          <w:rFonts w:asciiTheme="majorBidi" w:hAnsiTheme="majorBidi" w:cstheme="majorBidi"/>
          <w:sz w:val="24"/>
          <w:szCs w:val="24"/>
          <w:shd w:val="clear" w:color="auto" w:fill="FFFFFF"/>
        </w:rPr>
        <w:t xml:space="preserve">of </w:t>
      </w:r>
      <w:r w:rsidR="00536556">
        <w:rPr>
          <w:rFonts w:asciiTheme="majorBidi" w:hAnsiTheme="majorBidi" w:cstheme="majorBidi"/>
          <w:sz w:val="24"/>
          <w:szCs w:val="24"/>
          <w:shd w:val="clear" w:color="auto" w:fill="FFFFFF"/>
        </w:rPr>
        <w:t xml:space="preserve">our </w:t>
      </w:r>
      <w:r w:rsidR="00B245B0">
        <w:rPr>
          <w:rFonts w:asciiTheme="majorBidi" w:hAnsiTheme="majorBidi" w:cstheme="majorBidi"/>
          <w:sz w:val="24"/>
          <w:szCs w:val="24"/>
          <w:shd w:val="clear" w:color="auto" w:fill="FFFFFF"/>
        </w:rPr>
        <w:t xml:space="preserve">study, we chose items </w:t>
      </w:r>
      <w:r w:rsidR="00D245A0">
        <w:rPr>
          <w:rFonts w:asciiTheme="majorBidi" w:hAnsiTheme="majorBidi" w:cstheme="majorBidi"/>
          <w:sz w:val="24"/>
          <w:szCs w:val="24"/>
          <w:shd w:val="clear" w:color="auto" w:fill="FFFFFF"/>
        </w:rPr>
        <w:t xml:space="preserve">in the </w:t>
      </w:r>
      <w:r w:rsidR="008C796F">
        <w:rPr>
          <w:rFonts w:asciiTheme="majorBidi" w:hAnsiTheme="majorBidi" w:cstheme="majorBidi"/>
          <w:sz w:val="24"/>
          <w:szCs w:val="24"/>
          <w:shd w:val="clear" w:color="auto" w:fill="FFFFFF"/>
        </w:rPr>
        <w:t xml:space="preserve">surgical safety checklist </w:t>
      </w:r>
      <w:r w:rsidR="00D245A0">
        <w:rPr>
          <w:rFonts w:asciiTheme="majorBidi" w:hAnsiTheme="majorBidi" w:cstheme="majorBidi"/>
          <w:sz w:val="24"/>
          <w:szCs w:val="24"/>
          <w:shd w:val="clear" w:color="auto" w:fill="FFFFFF"/>
        </w:rPr>
        <w:t xml:space="preserve">and surgical counts </w:t>
      </w:r>
      <w:r w:rsidR="00B245B0">
        <w:rPr>
          <w:rFonts w:asciiTheme="majorBidi" w:hAnsiTheme="majorBidi" w:cstheme="majorBidi"/>
          <w:sz w:val="24"/>
          <w:szCs w:val="24"/>
          <w:shd w:val="clear" w:color="auto" w:fill="FFFFFF"/>
        </w:rPr>
        <w:t xml:space="preserve">that represent teamwork throughout </w:t>
      </w:r>
      <w:r w:rsidR="00D245A0">
        <w:rPr>
          <w:rFonts w:asciiTheme="majorBidi" w:hAnsiTheme="majorBidi" w:cstheme="majorBidi"/>
          <w:sz w:val="24"/>
          <w:szCs w:val="24"/>
          <w:shd w:val="clear" w:color="auto" w:fill="FFFFFF"/>
        </w:rPr>
        <w:t xml:space="preserve">a </w:t>
      </w:r>
      <w:r w:rsidR="00B245B0">
        <w:rPr>
          <w:rFonts w:asciiTheme="majorBidi" w:hAnsiTheme="majorBidi" w:cstheme="majorBidi"/>
          <w:sz w:val="24"/>
          <w:szCs w:val="24"/>
          <w:shd w:val="clear" w:color="auto" w:fill="FFFFFF"/>
        </w:rPr>
        <w:t>surgery</w:t>
      </w:r>
      <w:r w:rsidR="00780D71">
        <w:rPr>
          <w:rFonts w:asciiTheme="majorBidi" w:hAnsiTheme="majorBidi" w:cstheme="majorBidi"/>
          <w:sz w:val="24"/>
          <w:szCs w:val="24"/>
          <w:shd w:val="clear" w:color="auto" w:fill="FFFFFF"/>
        </w:rPr>
        <w:t xml:space="preserve"> </w:t>
      </w:r>
      <w:ins w:id="29" w:author="Author">
        <w:r w:rsidR="0078097E" w:rsidRPr="0078097E">
          <w:rPr>
            <w:rFonts w:asciiTheme="majorBidi" w:hAnsiTheme="majorBidi" w:cstheme="majorBidi"/>
            <w:sz w:val="24"/>
            <w:szCs w:val="24"/>
            <w:highlight w:val="yellow"/>
            <w:shd w:val="clear" w:color="auto" w:fill="FFFFFF"/>
          </w:rPr>
          <w:t xml:space="preserve">since they require mutual performance of some of team members (for example, two nurses or a physician and a nurse) or a mutual performance of all team members present in the surgery </w:t>
        </w:r>
      </w:ins>
      <w:del w:id="30" w:author="Author">
        <w:r w:rsidR="00155438" w:rsidRPr="0078097E" w:rsidDel="0078097E">
          <w:rPr>
            <w:rFonts w:asciiTheme="majorBidi" w:hAnsiTheme="majorBidi" w:cstheme="majorBidi"/>
            <w:sz w:val="24"/>
            <w:szCs w:val="24"/>
            <w:highlight w:val="yellow"/>
            <w:shd w:val="clear" w:color="auto" w:fill="FFFFFF"/>
          </w:rPr>
          <w:delText>and</w:delText>
        </w:r>
        <w:r w:rsidR="00155438" w:rsidDel="0078097E">
          <w:rPr>
            <w:rFonts w:asciiTheme="majorBidi" w:hAnsiTheme="majorBidi" w:cstheme="majorBidi"/>
            <w:sz w:val="24"/>
            <w:szCs w:val="24"/>
            <w:shd w:val="clear" w:color="auto" w:fill="FFFFFF"/>
          </w:rPr>
          <w:delText xml:space="preserve"> </w:delText>
        </w:r>
        <w:r w:rsidR="00155438" w:rsidRPr="00155438" w:rsidDel="0078097E">
          <w:rPr>
            <w:rFonts w:asciiTheme="majorBidi" w:hAnsiTheme="majorBidi" w:cstheme="majorBidi"/>
            <w:sz w:val="24"/>
            <w:szCs w:val="24"/>
            <w:highlight w:val="yellow"/>
            <w:shd w:val="clear" w:color="auto" w:fill="FFFFFF"/>
          </w:rPr>
          <w:delText>require a mutual performance of team members</w:delText>
        </w:r>
        <w:r w:rsidR="00155438" w:rsidDel="0078097E">
          <w:rPr>
            <w:rFonts w:asciiTheme="majorBidi" w:hAnsiTheme="majorBidi" w:cstheme="majorBidi"/>
            <w:sz w:val="24"/>
            <w:szCs w:val="24"/>
            <w:shd w:val="clear" w:color="auto" w:fill="FFFFFF"/>
          </w:rPr>
          <w:delText xml:space="preserve"> </w:delText>
        </w:r>
      </w:del>
      <w:r w:rsidRPr="002F59A7">
        <w:rPr>
          <w:rFonts w:asciiTheme="majorBidi" w:hAnsiTheme="majorBidi" w:cstheme="majorBidi"/>
          <w:sz w:val="24"/>
          <w:szCs w:val="24"/>
          <w:shd w:val="clear" w:color="auto" w:fill="FFFFFF"/>
        </w:rPr>
        <w:t>(Appendix 1)</w:t>
      </w:r>
      <w:r w:rsidR="005C4D93" w:rsidRPr="002F59A7">
        <w:rPr>
          <w:rFonts w:asciiTheme="majorBidi" w:hAnsiTheme="majorBidi" w:cstheme="majorBidi"/>
          <w:sz w:val="24"/>
          <w:szCs w:val="24"/>
          <w:shd w:val="clear" w:color="auto" w:fill="FFFFFF"/>
        </w:rPr>
        <w:t>.</w:t>
      </w:r>
      <w:r w:rsidR="00525E14">
        <w:rPr>
          <w:rFonts w:asciiTheme="majorBidi" w:hAnsiTheme="majorBidi" w:cstheme="majorBidi"/>
          <w:sz w:val="24"/>
          <w:szCs w:val="24"/>
          <w:shd w:val="clear" w:color="auto" w:fill="FFFFFF"/>
        </w:rPr>
        <w:t xml:space="preserve"> In the surgical cases observed there were no observations involving </w:t>
      </w:r>
      <w:r w:rsidR="00D245A0">
        <w:rPr>
          <w:rFonts w:asciiTheme="majorBidi" w:hAnsiTheme="majorBidi" w:cstheme="majorBidi"/>
          <w:sz w:val="24"/>
          <w:szCs w:val="24"/>
          <w:shd w:val="clear" w:color="auto" w:fill="FFFFFF"/>
        </w:rPr>
        <w:t xml:space="preserve">the </w:t>
      </w:r>
      <w:r w:rsidR="00525E14">
        <w:rPr>
          <w:rFonts w:asciiTheme="majorBidi" w:hAnsiTheme="majorBidi" w:cstheme="majorBidi"/>
          <w:sz w:val="24"/>
          <w:szCs w:val="24"/>
          <w:shd w:val="clear" w:color="auto" w:fill="FFFFFF"/>
        </w:rPr>
        <w:t>occurrence of Never Events.</w:t>
      </w:r>
    </w:p>
    <w:p w14:paraId="4B553863" w14:textId="5F55BAEF" w:rsidR="00FB267C" w:rsidRPr="002F59A7" w:rsidRDefault="00FB267C" w:rsidP="005D64C8">
      <w:pPr>
        <w:spacing w:after="120" w:line="480" w:lineRule="auto"/>
        <w:rPr>
          <w:rFonts w:asciiTheme="majorBidi" w:hAnsiTheme="majorBidi" w:cstheme="majorBidi"/>
          <w:i/>
          <w:iCs/>
          <w:sz w:val="24"/>
          <w:szCs w:val="24"/>
        </w:rPr>
      </w:pPr>
      <w:r w:rsidRPr="002F59A7">
        <w:rPr>
          <w:rFonts w:asciiTheme="majorBidi" w:hAnsiTheme="majorBidi" w:cstheme="majorBidi"/>
          <w:i/>
          <w:iCs/>
          <w:sz w:val="24"/>
          <w:szCs w:val="24"/>
        </w:rPr>
        <w:t xml:space="preserve">Qualitative </w:t>
      </w:r>
      <w:r w:rsidR="009F0E3A">
        <w:rPr>
          <w:rFonts w:asciiTheme="majorBidi" w:hAnsiTheme="majorBidi" w:cstheme="majorBidi"/>
          <w:i/>
          <w:iCs/>
          <w:sz w:val="24"/>
          <w:szCs w:val="24"/>
        </w:rPr>
        <w:t>S</w:t>
      </w:r>
      <w:r w:rsidR="009F0E3A" w:rsidRPr="002F59A7">
        <w:rPr>
          <w:rFonts w:asciiTheme="majorBidi" w:hAnsiTheme="majorBidi" w:cstheme="majorBidi"/>
          <w:i/>
          <w:iCs/>
          <w:sz w:val="24"/>
          <w:szCs w:val="24"/>
        </w:rPr>
        <w:t>emi</w:t>
      </w:r>
      <w:r w:rsidRPr="002F59A7">
        <w:rPr>
          <w:rFonts w:asciiTheme="majorBidi" w:hAnsiTheme="majorBidi" w:cstheme="majorBidi"/>
          <w:i/>
          <w:iCs/>
          <w:sz w:val="24"/>
          <w:szCs w:val="24"/>
        </w:rPr>
        <w:t xml:space="preserve">-structured </w:t>
      </w:r>
      <w:r w:rsidR="009F0E3A">
        <w:rPr>
          <w:rFonts w:asciiTheme="majorBidi" w:hAnsiTheme="majorBidi" w:cstheme="majorBidi"/>
          <w:i/>
          <w:iCs/>
          <w:sz w:val="24"/>
          <w:szCs w:val="24"/>
        </w:rPr>
        <w:t>I</w:t>
      </w:r>
      <w:r w:rsidR="009F0E3A" w:rsidRPr="002F59A7">
        <w:rPr>
          <w:rFonts w:asciiTheme="majorBidi" w:hAnsiTheme="majorBidi" w:cstheme="majorBidi"/>
          <w:i/>
          <w:iCs/>
          <w:sz w:val="24"/>
          <w:szCs w:val="24"/>
        </w:rPr>
        <w:t>nterviews</w:t>
      </w:r>
    </w:p>
    <w:p w14:paraId="1F611AB0" w14:textId="656D90B0" w:rsidR="00FB267C" w:rsidRDefault="00C32432" w:rsidP="005E734E">
      <w:pPr>
        <w:spacing w:after="120" w:line="480" w:lineRule="auto"/>
        <w:rPr>
          <w:rFonts w:asciiTheme="majorBidi" w:hAnsiTheme="majorBidi" w:cstheme="majorBidi"/>
          <w:sz w:val="24"/>
          <w:szCs w:val="24"/>
        </w:rPr>
      </w:pPr>
      <w:r w:rsidRPr="002F59A7">
        <w:rPr>
          <w:rFonts w:asciiTheme="majorBidi" w:hAnsiTheme="majorBidi" w:cstheme="majorBidi"/>
          <w:sz w:val="24"/>
          <w:szCs w:val="24"/>
        </w:rPr>
        <w:t>The 25 i</w:t>
      </w:r>
      <w:r w:rsidR="00FB267C" w:rsidRPr="002F59A7">
        <w:rPr>
          <w:rFonts w:asciiTheme="majorBidi" w:hAnsiTheme="majorBidi" w:cstheme="majorBidi"/>
          <w:sz w:val="24"/>
          <w:szCs w:val="24"/>
        </w:rPr>
        <w:t xml:space="preserve">nterviews were </w:t>
      </w:r>
      <w:r w:rsidR="00B51BC4" w:rsidRPr="002F59A7">
        <w:rPr>
          <w:rFonts w:asciiTheme="majorBidi" w:hAnsiTheme="majorBidi" w:cstheme="majorBidi"/>
          <w:sz w:val="24"/>
          <w:szCs w:val="24"/>
        </w:rPr>
        <w:t xml:space="preserve">conducted </w:t>
      </w:r>
      <w:r w:rsidR="00D245A0">
        <w:rPr>
          <w:rFonts w:asciiTheme="majorBidi" w:hAnsiTheme="majorBidi" w:cstheme="majorBidi"/>
          <w:sz w:val="24"/>
          <w:szCs w:val="24"/>
        </w:rPr>
        <w:t xml:space="preserve">between September and December </w:t>
      </w:r>
      <w:r w:rsidR="00FB267C" w:rsidRPr="002F59A7">
        <w:rPr>
          <w:rFonts w:asciiTheme="majorBidi" w:hAnsiTheme="majorBidi" w:cstheme="majorBidi"/>
          <w:sz w:val="24"/>
          <w:szCs w:val="24"/>
        </w:rPr>
        <w:t xml:space="preserve">2019 </w:t>
      </w:r>
      <w:r w:rsidR="005D3D2B" w:rsidRPr="002F59A7">
        <w:rPr>
          <w:rFonts w:asciiTheme="majorBidi" w:hAnsiTheme="majorBidi" w:cstheme="majorBidi"/>
          <w:sz w:val="24"/>
          <w:szCs w:val="24"/>
        </w:rPr>
        <w:t xml:space="preserve">by </w:t>
      </w:r>
      <w:r w:rsidR="005C4D93" w:rsidRPr="002F59A7">
        <w:rPr>
          <w:rFonts w:asciiTheme="majorBidi" w:hAnsiTheme="majorBidi" w:cstheme="majorBidi"/>
          <w:sz w:val="24"/>
          <w:szCs w:val="24"/>
        </w:rPr>
        <w:t>one</w:t>
      </w:r>
      <w:r w:rsidR="005D3D2B" w:rsidRPr="002F59A7">
        <w:rPr>
          <w:rFonts w:asciiTheme="majorBidi" w:hAnsiTheme="majorBidi" w:cstheme="majorBidi"/>
          <w:sz w:val="24"/>
          <w:szCs w:val="24"/>
        </w:rPr>
        <w:t xml:space="preserve"> </w:t>
      </w:r>
      <w:r w:rsidR="00D245A0">
        <w:rPr>
          <w:rFonts w:asciiTheme="majorBidi" w:hAnsiTheme="majorBidi" w:cstheme="majorBidi"/>
          <w:sz w:val="24"/>
          <w:szCs w:val="24"/>
        </w:rPr>
        <w:t xml:space="preserve">of the </w:t>
      </w:r>
      <w:r w:rsidR="00D245A0" w:rsidRPr="002F59A7">
        <w:rPr>
          <w:rFonts w:asciiTheme="majorBidi" w:hAnsiTheme="majorBidi" w:cstheme="majorBidi"/>
          <w:sz w:val="24"/>
          <w:szCs w:val="24"/>
        </w:rPr>
        <w:t>autho</w:t>
      </w:r>
      <w:r w:rsidR="00D245A0">
        <w:rPr>
          <w:rFonts w:asciiTheme="majorBidi" w:hAnsiTheme="majorBidi" w:cstheme="majorBidi"/>
          <w:sz w:val="24"/>
          <w:szCs w:val="24"/>
        </w:rPr>
        <w:t>rs</w:t>
      </w:r>
      <w:r w:rsidR="00D245A0" w:rsidRPr="002F59A7">
        <w:rPr>
          <w:rFonts w:asciiTheme="majorBidi" w:hAnsiTheme="majorBidi" w:cstheme="majorBidi"/>
          <w:sz w:val="24"/>
          <w:szCs w:val="24"/>
        </w:rPr>
        <w:t xml:space="preserve"> </w:t>
      </w:r>
      <w:r w:rsidR="00FB267C" w:rsidRPr="002F59A7">
        <w:rPr>
          <w:rFonts w:asciiTheme="majorBidi" w:hAnsiTheme="majorBidi" w:cstheme="majorBidi"/>
          <w:sz w:val="24"/>
          <w:szCs w:val="24"/>
        </w:rPr>
        <w:t>(DA)</w:t>
      </w:r>
      <w:r w:rsidRPr="002F59A7">
        <w:rPr>
          <w:rFonts w:asciiTheme="majorBidi" w:hAnsiTheme="majorBidi" w:cstheme="majorBidi"/>
          <w:sz w:val="24"/>
          <w:szCs w:val="24"/>
        </w:rPr>
        <w:t>.</w:t>
      </w:r>
      <w:r w:rsidR="00373F76" w:rsidRPr="002F59A7">
        <w:rPr>
          <w:rFonts w:asciiTheme="majorBidi" w:hAnsiTheme="majorBidi" w:cstheme="majorBidi"/>
          <w:sz w:val="24"/>
          <w:szCs w:val="24"/>
        </w:rPr>
        <w:t xml:space="preserve"> </w:t>
      </w:r>
      <w:r w:rsidRPr="002F59A7">
        <w:rPr>
          <w:rFonts w:asciiTheme="majorBidi" w:hAnsiTheme="majorBidi" w:cstheme="majorBidi"/>
          <w:sz w:val="24"/>
          <w:szCs w:val="24"/>
        </w:rPr>
        <w:t>Participants</w:t>
      </w:r>
      <w:r w:rsidR="00373F76" w:rsidRPr="002F59A7">
        <w:rPr>
          <w:rFonts w:asciiTheme="majorBidi" w:hAnsiTheme="majorBidi" w:cstheme="majorBidi"/>
          <w:sz w:val="24"/>
          <w:szCs w:val="24"/>
        </w:rPr>
        <w:t xml:space="preserve"> </w:t>
      </w:r>
      <w:r w:rsidR="00FB267C" w:rsidRPr="002F59A7">
        <w:rPr>
          <w:rFonts w:asciiTheme="majorBidi" w:hAnsiTheme="majorBidi" w:cstheme="majorBidi"/>
          <w:sz w:val="24"/>
          <w:szCs w:val="24"/>
        </w:rPr>
        <w:t xml:space="preserve">were approached based on </w:t>
      </w:r>
      <w:r w:rsidR="00DC1A0F">
        <w:rPr>
          <w:rFonts w:asciiTheme="majorBidi" w:hAnsiTheme="majorBidi" w:cstheme="majorBidi"/>
          <w:sz w:val="24"/>
          <w:szCs w:val="24"/>
        </w:rPr>
        <w:t xml:space="preserve">their </w:t>
      </w:r>
      <w:r w:rsidR="00CD21BE">
        <w:rPr>
          <w:rFonts w:asciiTheme="majorBidi" w:hAnsiTheme="majorBidi" w:cstheme="majorBidi"/>
          <w:sz w:val="24"/>
          <w:szCs w:val="24"/>
        </w:rPr>
        <w:t xml:space="preserve">professional </w:t>
      </w:r>
      <w:r w:rsidR="00FB267C" w:rsidRPr="002F59A7">
        <w:rPr>
          <w:rFonts w:asciiTheme="majorBidi" w:hAnsiTheme="majorBidi" w:cstheme="majorBidi"/>
          <w:sz w:val="24"/>
          <w:szCs w:val="24"/>
        </w:rPr>
        <w:t>position</w:t>
      </w:r>
      <w:r w:rsidR="00DC1A0F">
        <w:rPr>
          <w:rFonts w:asciiTheme="majorBidi" w:hAnsiTheme="majorBidi" w:cstheme="majorBidi"/>
          <w:sz w:val="24"/>
          <w:szCs w:val="24"/>
        </w:rPr>
        <w:t xml:space="preserve"> and the size and </w:t>
      </w:r>
      <w:r w:rsidR="00FB267C" w:rsidRPr="002F59A7">
        <w:rPr>
          <w:rFonts w:asciiTheme="majorBidi" w:hAnsiTheme="majorBidi" w:cstheme="majorBidi"/>
          <w:sz w:val="24"/>
          <w:szCs w:val="24"/>
        </w:rPr>
        <w:t xml:space="preserve">location </w:t>
      </w:r>
      <w:r w:rsidR="00DC1A0F">
        <w:rPr>
          <w:rFonts w:asciiTheme="majorBidi" w:hAnsiTheme="majorBidi" w:cstheme="majorBidi"/>
          <w:sz w:val="24"/>
          <w:szCs w:val="24"/>
        </w:rPr>
        <w:t xml:space="preserve">of their </w:t>
      </w:r>
      <w:r w:rsidR="005E734E">
        <w:rPr>
          <w:rFonts w:asciiTheme="majorBidi" w:hAnsiTheme="majorBidi" w:cstheme="majorBidi"/>
          <w:sz w:val="24"/>
          <w:szCs w:val="24"/>
        </w:rPr>
        <w:t xml:space="preserve">hospital </w:t>
      </w:r>
      <w:r w:rsidR="00FB267C" w:rsidRPr="002F59A7">
        <w:rPr>
          <w:rFonts w:asciiTheme="majorBidi" w:hAnsiTheme="majorBidi" w:cstheme="majorBidi"/>
          <w:sz w:val="24"/>
          <w:szCs w:val="24"/>
        </w:rPr>
        <w:t>(</w:t>
      </w:r>
      <w:r w:rsidR="00373F76" w:rsidRPr="002F59A7">
        <w:rPr>
          <w:rFonts w:asciiTheme="majorBidi" w:hAnsiTheme="majorBidi" w:cstheme="majorBidi"/>
          <w:sz w:val="24"/>
          <w:szCs w:val="24"/>
        </w:rPr>
        <w:t>A</w:t>
      </w:r>
      <w:r w:rsidR="00FB267C" w:rsidRPr="002F59A7">
        <w:rPr>
          <w:rFonts w:asciiTheme="majorBidi" w:hAnsiTheme="majorBidi" w:cstheme="majorBidi"/>
          <w:sz w:val="24"/>
          <w:szCs w:val="24"/>
        </w:rPr>
        <w:t>ppendix 2)</w:t>
      </w:r>
      <w:r w:rsidR="00373F76" w:rsidRPr="002F59A7">
        <w:rPr>
          <w:rFonts w:asciiTheme="majorBidi" w:hAnsiTheme="majorBidi" w:cstheme="majorBidi"/>
          <w:sz w:val="24"/>
          <w:szCs w:val="24"/>
        </w:rPr>
        <w:t xml:space="preserve">. </w:t>
      </w:r>
      <w:r w:rsidR="00DC1A0F" w:rsidRPr="002F59A7">
        <w:rPr>
          <w:rFonts w:asciiTheme="majorBidi" w:hAnsiTheme="majorBidi" w:cstheme="majorBidi"/>
          <w:sz w:val="24"/>
          <w:szCs w:val="24"/>
        </w:rPr>
        <w:t>Th</w:t>
      </w:r>
      <w:r w:rsidR="00DC1A0F">
        <w:rPr>
          <w:rFonts w:asciiTheme="majorBidi" w:hAnsiTheme="majorBidi" w:cstheme="majorBidi"/>
          <w:sz w:val="24"/>
          <w:szCs w:val="24"/>
        </w:rPr>
        <w:t>e</w:t>
      </w:r>
      <w:r w:rsidR="00DC1A0F" w:rsidRPr="002F59A7">
        <w:rPr>
          <w:rFonts w:asciiTheme="majorBidi" w:hAnsiTheme="majorBidi" w:cstheme="majorBidi"/>
          <w:sz w:val="24"/>
          <w:szCs w:val="24"/>
        </w:rPr>
        <w:t xml:space="preserve"> </w:t>
      </w:r>
      <w:r w:rsidR="00DC1A0F">
        <w:rPr>
          <w:rFonts w:asciiTheme="majorBidi" w:hAnsiTheme="majorBidi" w:cstheme="majorBidi"/>
          <w:sz w:val="24"/>
          <w:szCs w:val="24"/>
        </w:rPr>
        <w:t xml:space="preserve">interviews </w:t>
      </w:r>
      <w:r w:rsidR="00373F76" w:rsidRPr="002F59A7">
        <w:rPr>
          <w:rFonts w:asciiTheme="majorBidi" w:hAnsiTheme="majorBidi" w:cstheme="majorBidi"/>
          <w:sz w:val="24"/>
          <w:szCs w:val="24"/>
        </w:rPr>
        <w:t>were</w:t>
      </w:r>
      <w:r w:rsidR="009F3021" w:rsidRPr="002F59A7">
        <w:rPr>
          <w:rFonts w:asciiTheme="majorBidi" w:hAnsiTheme="majorBidi" w:cstheme="majorBidi"/>
          <w:sz w:val="24"/>
          <w:szCs w:val="24"/>
        </w:rPr>
        <w:t xml:space="preserve"> </w:t>
      </w:r>
      <w:r w:rsidR="00D858B4">
        <w:rPr>
          <w:rFonts w:asciiTheme="majorBidi" w:hAnsiTheme="majorBidi" w:cstheme="majorBidi"/>
          <w:sz w:val="24"/>
          <w:szCs w:val="24"/>
        </w:rPr>
        <w:t xml:space="preserve">audio </w:t>
      </w:r>
      <w:r w:rsidR="00FB267C" w:rsidRPr="002F59A7">
        <w:rPr>
          <w:rFonts w:asciiTheme="majorBidi" w:hAnsiTheme="majorBidi" w:cstheme="majorBidi"/>
          <w:sz w:val="24"/>
          <w:szCs w:val="24"/>
        </w:rPr>
        <w:t xml:space="preserve">recorded and </w:t>
      </w:r>
      <w:r w:rsidR="00DC1A0F">
        <w:rPr>
          <w:rFonts w:asciiTheme="majorBidi" w:hAnsiTheme="majorBidi" w:cstheme="majorBidi"/>
          <w:sz w:val="24"/>
          <w:szCs w:val="24"/>
        </w:rPr>
        <w:t xml:space="preserve">the recordings were </w:t>
      </w:r>
      <w:r w:rsidR="00FB267C" w:rsidRPr="002F59A7">
        <w:rPr>
          <w:rFonts w:asciiTheme="majorBidi" w:hAnsiTheme="majorBidi" w:cstheme="majorBidi"/>
          <w:sz w:val="24"/>
          <w:szCs w:val="24"/>
        </w:rPr>
        <w:t xml:space="preserve">transcribed verbatim. Participants provided verbal consent </w:t>
      </w:r>
      <w:r w:rsidR="00DC1A0F">
        <w:rPr>
          <w:rFonts w:asciiTheme="majorBidi" w:hAnsiTheme="majorBidi" w:cstheme="majorBidi"/>
          <w:sz w:val="24"/>
          <w:szCs w:val="24"/>
        </w:rPr>
        <w:t>to</w:t>
      </w:r>
      <w:r w:rsidR="00DC1A0F" w:rsidRPr="002F59A7">
        <w:rPr>
          <w:rFonts w:asciiTheme="majorBidi" w:hAnsiTheme="majorBidi" w:cstheme="majorBidi"/>
          <w:sz w:val="24"/>
          <w:szCs w:val="24"/>
        </w:rPr>
        <w:t xml:space="preserve"> participat</w:t>
      </w:r>
      <w:r w:rsidR="00DC1A0F">
        <w:rPr>
          <w:rFonts w:asciiTheme="majorBidi" w:hAnsiTheme="majorBidi" w:cstheme="majorBidi"/>
          <w:sz w:val="24"/>
          <w:szCs w:val="24"/>
        </w:rPr>
        <w:t>e</w:t>
      </w:r>
      <w:r w:rsidR="00DC1A0F" w:rsidRPr="002F59A7">
        <w:rPr>
          <w:rFonts w:asciiTheme="majorBidi" w:hAnsiTheme="majorBidi" w:cstheme="majorBidi"/>
          <w:sz w:val="24"/>
          <w:szCs w:val="24"/>
        </w:rPr>
        <w:t xml:space="preserve"> </w:t>
      </w:r>
      <w:r w:rsidR="00FB267C" w:rsidRPr="002F59A7">
        <w:rPr>
          <w:rFonts w:asciiTheme="majorBidi" w:hAnsiTheme="majorBidi" w:cstheme="majorBidi"/>
          <w:sz w:val="24"/>
          <w:szCs w:val="24"/>
        </w:rPr>
        <w:t>and received no compensation. The interviews were conducted in person at the participants’ offices and lasted</w:t>
      </w:r>
      <w:r w:rsidR="000511B7" w:rsidRPr="002F59A7">
        <w:rPr>
          <w:rFonts w:asciiTheme="majorBidi" w:hAnsiTheme="majorBidi" w:cstheme="majorBidi"/>
          <w:sz w:val="24"/>
          <w:szCs w:val="24"/>
        </w:rPr>
        <w:t xml:space="preserve"> an</w:t>
      </w:r>
      <w:r w:rsidR="00FB267C" w:rsidRPr="002F59A7">
        <w:rPr>
          <w:rFonts w:asciiTheme="majorBidi" w:hAnsiTheme="majorBidi" w:cstheme="majorBidi"/>
          <w:sz w:val="24"/>
          <w:szCs w:val="24"/>
        </w:rPr>
        <w:t xml:space="preserve"> average</w:t>
      </w:r>
      <w:r w:rsidR="000511B7" w:rsidRPr="002F59A7">
        <w:rPr>
          <w:rFonts w:asciiTheme="majorBidi" w:hAnsiTheme="majorBidi" w:cstheme="majorBidi"/>
          <w:sz w:val="24"/>
          <w:szCs w:val="24"/>
        </w:rPr>
        <w:t xml:space="preserve"> of</w:t>
      </w:r>
      <w:r w:rsidR="00FB267C" w:rsidRPr="002F59A7">
        <w:rPr>
          <w:rFonts w:asciiTheme="majorBidi" w:hAnsiTheme="majorBidi" w:cstheme="majorBidi"/>
          <w:sz w:val="24"/>
          <w:szCs w:val="24"/>
        </w:rPr>
        <w:t xml:space="preserve"> 20 minutes. </w:t>
      </w:r>
    </w:p>
    <w:p w14:paraId="6B499AEA" w14:textId="1BFDDA15" w:rsidR="00620D8A" w:rsidRDefault="00620D8A" w:rsidP="00EE715A">
      <w:pPr>
        <w:pStyle w:val="CommentText"/>
        <w:spacing w:line="480" w:lineRule="auto"/>
        <w:ind w:firstLine="360"/>
        <w:rPr>
          <w:rFonts w:asciiTheme="majorBidi" w:hAnsiTheme="majorBidi" w:cstheme="majorBidi"/>
          <w:sz w:val="24"/>
          <w:szCs w:val="24"/>
        </w:rPr>
      </w:pPr>
      <w:r w:rsidRPr="004D3650">
        <w:rPr>
          <w:rFonts w:asciiTheme="majorBidi" w:hAnsiTheme="majorBidi" w:cstheme="majorBidi"/>
          <w:sz w:val="24"/>
          <w:szCs w:val="24"/>
        </w:rPr>
        <w:lastRenderedPageBreak/>
        <w:t>Field notes were taken</w:t>
      </w:r>
      <w:r w:rsidR="00EE715A">
        <w:rPr>
          <w:rFonts w:asciiTheme="majorBidi" w:hAnsiTheme="majorBidi" w:cstheme="majorBidi"/>
          <w:sz w:val="24"/>
          <w:szCs w:val="24"/>
        </w:rPr>
        <w:t xml:space="preserve"> by one of the authors (DA)</w:t>
      </w:r>
      <w:r w:rsidRPr="004D3650">
        <w:rPr>
          <w:rFonts w:asciiTheme="majorBidi" w:hAnsiTheme="majorBidi" w:cstheme="majorBidi"/>
          <w:sz w:val="24"/>
          <w:szCs w:val="24"/>
        </w:rPr>
        <w:t xml:space="preserve"> during and immediately after each interview</w:t>
      </w:r>
      <w:r w:rsidR="008168DE">
        <w:rPr>
          <w:rFonts w:asciiTheme="majorBidi" w:hAnsiTheme="majorBidi" w:cstheme="majorBidi"/>
          <w:sz w:val="24"/>
          <w:szCs w:val="24"/>
        </w:rPr>
        <w:t>,</w:t>
      </w:r>
      <w:r w:rsidRPr="004D3650">
        <w:rPr>
          <w:rFonts w:asciiTheme="majorBidi" w:hAnsiTheme="majorBidi" w:cstheme="majorBidi"/>
          <w:sz w:val="24"/>
          <w:szCs w:val="24"/>
        </w:rPr>
        <w:t xml:space="preserve"> in which the interviewe</w:t>
      </w:r>
      <w:r w:rsidR="00EE715A">
        <w:rPr>
          <w:rFonts w:asciiTheme="majorBidi" w:hAnsiTheme="majorBidi" w:cstheme="majorBidi"/>
          <w:sz w:val="24"/>
          <w:szCs w:val="24"/>
        </w:rPr>
        <w:t>e</w:t>
      </w:r>
      <w:r w:rsidRPr="004D3650">
        <w:rPr>
          <w:rFonts w:asciiTheme="majorBidi" w:hAnsiTheme="majorBidi" w:cstheme="majorBidi"/>
          <w:sz w:val="24"/>
          <w:szCs w:val="24"/>
        </w:rPr>
        <w:t xml:space="preserve">s described factors contributing to </w:t>
      </w:r>
      <w:r w:rsidR="00EE715A">
        <w:rPr>
          <w:rFonts w:asciiTheme="majorBidi" w:hAnsiTheme="majorBidi" w:cstheme="majorBidi"/>
          <w:sz w:val="24"/>
          <w:szCs w:val="24"/>
        </w:rPr>
        <w:t>surgical errors and</w:t>
      </w:r>
      <w:r w:rsidR="00EE715A" w:rsidRPr="004D3650">
        <w:rPr>
          <w:rFonts w:asciiTheme="majorBidi" w:hAnsiTheme="majorBidi" w:cstheme="majorBidi"/>
          <w:sz w:val="24"/>
          <w:szCs w:val="24"/>
        </w:rPr>
        <w:t xml:space="preserve"> </w:t>
      </w:r>
      <w:r w:rsidRPr="004D3650">
        <w:rPr>
          <w:rFonts w:asciiTheme="majorBidi" w:hAnsiTheme="majorBidi" w:cstheme="majorBidi"/>
          <w:sz w:val="24"/>
          <w:szCs w:val="24"/>
        </w:rPr>
        <w:t xml:space="preserve">Never Events and recorded any nonverbal reactions, such as anger or discomfort, during the interview. </w:t>
      </w:r>
    </w:p>
    <w:p w14:paraId="01C90011" w14:textId="77777777" w:rsidR="008F2795" w:rsidRPr="002F59A7" w:rsidRDefault="008F2795" w:rsidP="005D64C8">
      <w:pPr>
        <w:spacing w:after="120" w:line="480" w:lineRule="auto"/>
        <w:rPr>
          <w:rFonts w:asciiTheme="majorBidi" w:hAnsiTheme="majorBidi" w:cstheme="majorBidi"/>
          <w:b/>
          <w:bCs/>
          <w:sz w:val="24"/>
          <w:szCs w:val="24"/>
        </w:rPr>
      </w:pPr>
      <w:r w:rsidRPr="002F59A7">
        <w:rPr>
          <w:rFonts w:asciiTheme="majorBidi" w:hAnsiTheme="majorBidi" w:cstheme="majorBidi"/>
          <w:b/>
          <w:bCs/>
          <w:sz w:val="24"/>
          <w:szCs w:val="24"/>
        </w:rPr>
        <w:t>Analysis</w:t>
      </w:r>
    </w:p>
    <w:p w14:paraId="171445CC" w14:textId="3B0B174E" w:rsidR="00FB267C" w:rsidRPr="002F59A7" w:rsidRDefault="00FB267C" w:rsidP="005D64C8">
      <w:pPr>
        <w:spacing w:after="120" w:line="480" w:lineRule="auto"/>
        <w:rPr>
          <w:rFonts w:asciiTheme="majorBidi" w:hAnsiTheme="majorBidi" w:cstheme="majorBidi"/>
          <w:i/>
          <w:iCs/>
          <w:sz w:val="24"/>
          <w:szCs w:val="24"/>
          <w:rtl/>
        </w:rPr>
      </w:pPr>
      <w:r w:rsidRPr="002F59A7">
        <w:rPr>
          <w:rFonts w:asciiTheme="majorBidi" w:hAnsiTheme="majorBidi" w:cstheme="majorBidi"/>
          <w:i/>
          <w:iCs/>
          <w:sz w:val="24"/>
          <w:szCs w:val="24"/>
        </w:rPr>
        <w:t>Quantitative Analysis</w:t>
      </w:r>
    </w:p>
    <w:p w14:paraId="7FC670BC" w14:textId="2AFC6ABA" w:rsidR="00FB267C" w:rsidRPr="002F59A7" w:rsidRDefault="008168DE" w:rsidP="005D64C8">
      <w:pPr>
        <w:spacing w:after="120" w:line="480" w:lineRule="auto"/>
        <w:rPr>
          <w:rFonts w:asciiTheme="majorBidi" w:hAnsiTheme="majorBidi" w:cstheme="majorBidi"/>
          <w:sz w:val="24"/>
          <w:szCs w:val="24"/>
        </w:rPr>
      </w:pPr>
      <w:r>
        <w:rPr>
          <w:rFonts w:asciiTheme="majorBidi" w:hAnsiTheme="majorBidi" w:cstheme="majorBidi"/>
          <w:sz w:val="24"/>
          <w:szCs w:val="24"/>
        </w:rPr>
        <w:t xml:space="preserve">The statistical software package </w:t>
      </w:r>
      <w:r w:rsidR="00373F76" w:rsidRPr="002F59A7">
        <w:rPr>
          <w:rFonts w:asciiTheme="majorBidi" w:hAnsiTheme="majorBidi" w:cstheme="majorBidi"/>
          <w:sz w:val="24"/>
          <w:szCs w:val="24"/>
        </w:rPr>
        <w:t>SPSS-</w:t>
      </w:r>
      <w:r w:rsidR="00373F76" w:rsidRPr="002F59A7">
        <w:rPr>
          <w:rFonts w:asciiTheme="majorBidi" w:hAnsiTheme="majorBidi" w:cstheme="majorBidi"/>
          <w:sz w:val="24"/>
          <w:szCs w:val="24"/>
          <w:rtl/>
        </w:rPr>
        <w:t>25</w:t>
      </w:r>
      <w:r w:rsidR="00373F76" w:rsidRPr="002F59A7">
        <w:rPr>
          <w:rFonts w:asciiTheme="majorBidi" w:hAnsiTheme="majorBidi" w:cstheme="majorBidi"/>
          <w:sz w:val="24"/>
          <w:szCs w:val="24"/>
        </w:rPr>
        <w:t xml:space="preserve"> was used to analyze</w:t>
      </w:r>
      <w:r w:rsidR="00FB267C" w:rsidRPr="002F59A7">
        <w:rPr>
          <w:rFonts w:asciiTheme="majorBidi" w:hAnsiTheme="majorBidi" w:cstheme="majorBidi"/>
          <w:sz w:val="24"/>
          <w:szCs w:val="24"/>
        </w:rPr>
        <w:t xml:space="preserve"> </w:t>
      </w:r>
      <w:r>
        <w:rPr>
          <w:rFonts w:asciiTheme="majorBidi" w:hAnsiTheme="majorBidi" w:cstheme="majorBidi"/>
          <w:sz w:val="24"/>
          <w:szCs w:val="24"/>
        </w:rPr>
        <w:t xml:space="preserve">the </w:t>
      </w:r>
      <w:r w:rsidR="00FB267C" w:rsidRPr="002F59A7">
        <w:rPr>
          <w:rFonts w:asciiTheme="majorBidi" w:hAnsiTheme="majorBidi" w:cstheme="majorBidi"/>
          <w:sz w:val="24"/>
          <w:szCs w:val="24"/>
        </w:rPr>
        <w:t xml:space="preserve">data captured </w:t>
      </w:r>
      <w:r>
        <w:rPr>
          <w:rFonts w:asciiTheme="majorBidi" w:hAnsiTheme="majorBidi" w:cstheme="majorBidi"/>
          <w:sz w:val="24"/>
          <w:szCs w:val="24"/>
        </w:rPr>
        <w:t>during</w:t>
      </w:r>
      <w:r w:rsidRPr="002F59A7">
        <w:rPr>
          <w:rFonts w:asciiTheme="majorBidi" w:hAnsiTheme="majorBidi" w:cstheme="majorBidi"/>
          <w:sz w:val="24"/>
          <w:szCs w:val="24"/>
        </w:rPr>
        <w:t xml:space="preserve"> </w:t>
      </w:r>
      <w:r w:rsidR="00FB267C" w:rsidRPr="002F59A7">
        <w:rPr>
          <w:rFonts w:asciiTheme="majorBidi" w:hAnsiTheme="majorBidi" w:cstheme="majorBidi"/>
          <w:sz w:val="24"/>
          <w:szCs w:val="24"/>
        </w:rPr>
        <w:t xml:space="preserve">the observations. </w:t>
      </w:r>
      <w:r w:rsidR="00373F76" w:rsidRPr="002F59A7">
        <w:rPr>
          <w:rFonts w:asciiTheme="majorBidi" w:hAnsiTheme="majorBidi" w:cstheme="majorBidi"/>
          <w:sz w:val="24"/>
          <w:szCs w:val="24"/>
        </w:rPr>
        <w:t>A</w:t>
      </w:r>
      <w:r w:rsidR="00FB267C" w:rsidRPr="002F59A7">
        <w:rPr>
          <w:rFonts w:asciiTheme="majorBidi" w:hAnsiTheme="majorBidi" w:cstheme="majorBidi"/>
          <w:sz w:val="24"/>
          <w:szCs w:val="24"/>
        </w:rPr>
        <w:t xml:space="preserve"> multivariate logistic regression model</w:t>
      </w:r>
      <w:r w:rsidR="00373F76" w:rsidRPr="002F59A7">
        <w:rPr>
          <w:rFonts w:asciiTheme="majorBidi" w:hAnsiTheme="majorBidi" w:cstheme="majorBidi"/>
          <w:sz w:val="24"/>
          <w:szCs w:val="24"/>
        </w:rPr>
        <w:t xml:space="preserve"> was used</w:t>
      </w:r>
      <w:r w:rsidR="00FB267C" w:rsidRPr="002F59A7">
        <w:rPr>
          <w:rFonts w:asciiTheme="majorBidi" w:hAnsiTheme="majorBidi" w:cstheme="majorBidi"/>
          <w:sz w:val="24"/>
          <w:szCs w:val="24"/>
        </w:rPr>
        <w:t xml:space="preserve"> </w:t>
      </w:r>
      <w:r w:rsidR="00C01B16" w:rsidRPr="002F59A7">
        <w:rPr>
          <w:rFonts w:asciiTheme="majorBidi" w:hAnsiTheme="majorBidi" w:cstheme="majorBidi"/>
          <w:sz w:val="24"/>
          <w:szCs w:val="24"/>
        </w:rPr>
        <w:t xml:space="preserve">to predict </w:t>
      </w:r>
      <w:r w:rsidR="009E55A3">
        <w:rPr>
          <w:rFonts w:asciiTheme="majorBidi" w:hAnsiTheme="majorBidi" w:cstheme="majorBidi"/>
          <w:sz w:val="24"/>
          <w:szCs w:val="24"/>
        </w:rPr>
        <w:t xml:space="preserve">the level of </w:t>
      </w:r>
      <w:r w:rsidR="00C01B16" w:rsidRPr="002F59A7">
        <w:rPr>
          <w:rFonts w:asciiTheme="majorBidi" w:hAnsiTheme="majorBidi" w:cstheme="majorBidi"/>
          <w:sz w:val="24"/>
          <w:szCs w:val="24"/>
        </w:rPr>
        <w:t xml:space="preserve">teamwork during </w:t>
      </w:r>
      <w:r>
        <w:rPr>
          <w:rFonts w:asciiTheme="majorBidi" w:hAnsiTheme="majorBidi" w:cstheme="majorBidi"/>
          <w:sz w:val="24"/>
          <w:szCs w:val="24"/>
        </w:rPr>
        <w:t xml:space="preserve">a </w:t>
      </w:r>
      <w:r w:rsidR="00C01B16" w:rsidRPr="002F59A7">
        <w:rPr>
          <w:rFonts w:asciiTheme="majorBidi" w:hAnsiTheme="majorBidi" w:cstheme="majorBidi"/>
          <w:sz w:val="24"/>
          <w:szCs w:val="24"/>
        </w:rPr>
        <w:t xml:space="preserve">surgery </w:t>
      </w:r>
      <w:r w:rsidR="00373F76" w:rsidRPr="002F59A7">
        <w:rPr>
          <w:rFonts w:asciiTheme="majorBidi" w:hAnsiTheme="majorBidi" w:cstheme="majorBidi"/>
          <w:sz w:val="24"/>
          <w:szCs w:val="24"/>
        </w:rPr>
        <w:t xml:space="preserve">based on </w:t>
      </w:r>
      <w:r w:rsidR="00C01B16" w:rsidRPr="002F59A7">
        <w:rPr>
          <w:rFonts w:asciiTheme="majorBidi" w:hAnsiTheme="majorBidi" w:cstheme="majorBidi"/>
          <w:sz w:val="24"/>
          <w:szCs w:val="24"/>
        </w:rPr>
        <w:t xml:space="preserve">two measures: </w:t>
      </w:r>
      <w:r>
        <w:rPr>
          <w:rFonts w:asciiTheme="majorBidi" w:hAnsiTheme="majorBidi" w:cstheme="majorBidi"/>
          <w:sz w:val="24"/>
          <w:szCs w:val="24"/>
        </w:rPr>
        <w:t>the level</w:t>
      </w:r>
      <w:r w:rsidRPr="002F59A7">
        <w:rPr>
          <w:rFonts w:asciiTheme="majorBidi" w:hAnsiTheme="majorBidi" w:cstheme="majorBidi"/>
          <w:sz w:val="24"/>
          <w:szCs w:val="24"/>
        </w:rPr>
        <w:t xml:space="preserve"> </w:t>
      </w:r>
      <w:r w:rsidR="00C01B16" w:rsidRPr="002F59A7">
        <w:rPr>
          <w:rFonts w:asciiTheme="majorBidi" w:hAnsiTheme="majorBidi" w:cstheme="majorBidi"/>
          <w:sz w:val="24"/>
          <w:szCs w:val="24"/>
        </w:rPr>
        <w:t xml:space="preserve">of </w:t>
      </w:r>
      <w:r w:rsidRPr="002F59A7">
        <w:rPr>
          <w:rFonts w:asciiTheme="majorBidi" w:hAnsiTheme="majorBidi" w:cstheme="majorBidi"/>
          <w:sz w:val="24"/>
          <w:szCs w:val="24"/>
        </w:rPr>
        <w:t>pre</w:t>
      </w:r>
      <w:r>
        <w:rPr>
          <w:rFonts w:asciiTheme="majorBidi" w:hAnsiTheme="majorBidi" w:cstheme="majorBidi"/>
          <w:sz w:val="24"/>
          <w:szCs w:val="24"/>
        </w:rPr>
        <w:t xml:space="preserve">operative </w:t>
      </w:r>
      <w:r w:rsidR="00C01B16" w:rsidRPr="002F59A7">
        <w:rPr>
          <w:rFonts w:asciiTheme="majorBidi" w:hAnsiTheme="majorBidi" w:cstheme="majorBidi"/>
          <w:sz w:val="24"/>
          <w:szCs w:val="24"/>
        </w:rPr>
        <w:t>teamwork as a predictor of teamwork during surgery</w:t>
      </w:r>
      <w:r w:rsidR="00373F76" w:rsidRPr="002F59A7">
        <w:rPr>
          <w:rFonts w:asciiTheme="majorBidi" w:hAnsiTheme="majorBidi" w:cstheme="majorBidi"/>
          <w:sz w:val="24"/>
          <w:szCs w:val="24"/>
        </w:rPr>
        <w:t xml:space="preserve"> and</w:t>
      </w:r>
      <w:r w:rsidR="00C01B16" w:rsidRPr="002F59A7">
        <w:rPr>
          <w:rFonts w:asciiTheme="majorBidi" w:hAnsiTheme="majorBidi" w:cstheme="majorBidi"/>
          <w:sz w:val="24"/>
          <w:szCs w:val="24"/>
        </w:rPr>
        <w:t xml:space="preserve"> </w:t>
      </w:r>
      <w:r w:rsidR="004D0F69">
        <w:rPr>
          <w:rFonts w:asciiTheme="majorBidi" w:hAnsiTheme="majorBidi" w:cstheme="majorBidi"/>
          <w:sz w:val="24"/>
          <w:szCs w:val="24"/>
        </w:rPr>
        <w:t xml:space="preserve">the </w:t>
      </w:r>
      <w:r w:rsidR="00C01B16" w:rsidRPr="002F59A7">
        <w:rPr>
          <w:rFonts w:asciiTheme="majorBidi" w:hAnsiTheme="majorBidi" w:cstheme="majorBidi"/>
          <w:sz w:val="24"/>
          <w:szCs w:val="24"/>
        </w:rPr>
        <w:t>effect of staff presence and turnover on teamwork</w:t>
      </w:r>
      <w:r w:rsidR="00373F76" w:rsidRPr="002F59A7">
        <w:rPr>
          <w:rFonts w:asciiTheme="majorBidi" w:hAnsiTheme="majorBidi" w:cstheme="majorBidi"/>
          <w:sz w:val="24"/>
          <w:szCs w:val="24"/>
        </w:rPr>
        <w:t>.</w:t>
      </w:r>
      <w:r w:rsidR="00C01B16" w:rsidRPr="002F59A7">
        <w:rPr>
          <w:rFonts w:asciiTheme="majorBidi" w:hAnsiTheme="majorBidi" w:cstheme="majorBidi"/>
          <w:sz w:val="24"/>
          <w:szCs w:val="24"/>
        </w:rPr>
        <w:t xml:space="preserve"> </w:t>
      </w:r>
    </w:p>
    <w:p w14:paraId="7ADFD407" w14:textId="195CACC3" w:rsidR="00601205" w:rsidRPr="002F59A7" w:rsidRDefault="00601205" w:rsidP="005D64C8">
      <w:pPr>
        <w:spacing w:after="120" w:line="480" w:lineRule="auto"/>
        <w:rPr>
          <w:rFonts w:asciiTheme="majorBidi" w:hAnsiTheme="majorBidi" w:cstheme="majorBidi"/>
          <w:i/>
          <w:iCs/>
          <w:sz w:val="24"/>
          <w:szCs w:val="24"/>
        </w:rPr>
      </w:pPr>
      <w:r w:rsidRPr="002F59A7">
        <w:rPr>
          <w:rFonts w:asciiTheme="majorBidi" w:hAnsiTheme="majorBidi" w:cstheme="majorBidi"/>
          <w:i/>
          <w:iCs/>
          <w:sz w:val="24"/>
          <w:szCs w:val="24"/>
        </w:rPr>
        <w:t>Pre</w:t>
      </w:r>
      <w:r w:rsidR="005E781A">
        <w:rPr>
          <w:rFonts w:asciiTheme="majorBidi" w:hAnsiTheme="majorBidi" w:cstheme="majorBidi"/>
          <w:i/>
          <w:iCs/>
          <w:sz w:val="24"/>
          <w:szCs w:val="24"/>
        </w:rPr>
        <w:t>operative</w:t>
      </w:r>
      <w:r w:rsidRPr="002F59A7">
        <w:rPr>
          <w:rFonts w:asciiTheme="majorBidi" w:hAnsiTheme="majorBidi" w:cstheme="majorBidi"/>
          <w:i/>
          <w:iCs/>
          <w:sz w:val="24"/>
          <w:szCs w:val="24"/>
        </w:rPr>
        <w:t xml:space="preserve"> </w:t>
      </w:r>
      <w:r w:rsidR="008168DE">
        <w:rPr>
          <w:rFonts w:asciiTheme="majorBidi" w:hAnsiTheme="majorBidi" w:cstheme="majorBidi"/>
          <w:i/>
          <w:iCs/>
          <w:sz w:val="24"/>
          <w:szCs w:val="24"/>
        </w:rPr>
        <w:t>T</w:t>
      </w:r>
      <w:r w:rsidR="008168DE" w:rsidRPr="002F59A7">
        <w:rPr>
          <w:rFonts w:asciiTheme="majorBidi" w:hAnsiTheme="majorBidi" w:cstheme="majorBidi"/>
          <w:i/>
          <w:iCs/>
          <w:sz w:val="24"/>
          <w:szCs w:val="24"/>
        </w:rPr>
        <w:t>eamwork</w:t>
      </w:r>
    </w:p>
    <w:p w14:paraId="77D61AEF" w14:textId="3FFB6FCA" w:rsidR="00601205" w:rsidRPr="002F59A7" w:rsidRDefault="00601205" w:rsidP="008C796F">
      <w:pPr>
        <w:spacing w:after="120" w:line="480" w:lineRule="auto"/>
        <w:rPr>
          <w:rFonts w:asciiTheme="majorBidi" w:hAnsiTheme="majorBidi" w:cstheme="majorBidi"/>
          <w:sz w:val="24"/>
          <w:szCs w:val="24"/>
        </w:rPr>
      </w:pPr>
      <w:r w:rsidRPr="002F59A7">
        <w:rPr>
          <w:rFonts w:asciiTheme="majorBidi" w:hAnsiTheme="majorBidi" w:cstheme="majorBidi"/>
          <w:sz w:val="24"/>
          <w:szCs w:val="24"/>
        </w:rPr>
        <w:t xml:space="preserve">The variable representing </w:t>
      </w:r>
      <w:r w:rsidR="004D0F69">
        <w:rPr>
          <w:rFonts w:asciiTheme="majorBidi" w:hAnsiTheme="majorBidi" w:cstheme="majorBidi"/>
          <w:sz w:val="24"/>
          <w:szCs w:val="24"/>
        </w:rPr>
        <w:t xml:space="preserve">a </w:t>
      </w:r>
      <w:r w:rsidRPr="002F59A7">
        <w:rPr>
          <w:rFonts w:asciiTheme="majorBidi" w:hAnsiTheme="majorBidi" w:cstheme="majorBidi"/>
          <w:sz w:val="24"/>
          <w:szCs w:val="24"/>
        </w:rPr>
        <w:t xml:space="preserve">lack of </w:t>
      </w:r>
      <w:r w:rsidR="004D0F69" w:rsidRPr="002F59A7">
        <w:rPr>
          <w:rFonts w:asciiTheme="majorBidi" w:hAnsiTheme="majorBidi" w:cstheme="majorBidi"/>
          <w:sz w:val="24"/>
          <w:szCs w:val="24"/>
        </w:rPr>
        <w:t>pre</w:t>
      </w:r>
      <w:r w:rsidR="004D0F69">
        <w:rPr>
          <w:rFonts w:asciiTheme="majorBidi" w:hAnsiTheme="majorBidi" w:cstheme="majorBidi"/>
          <w:sz w:val="24"/>
          <w:szCs w:val="24"/>
        </w:rPr>
        <w:t xml:space="preserve">operative </w:t>
      </w:r>
      <w:r w:rsidRPr="002F59A7">
        <w:rPr>
          <w:rFonts w:asciiTheme="majorBidi" w:hAnsiTheme="majorBidi" w:cstheme="majorBidi"/>
          <w:sz w:val="24"/>
          <w:szCs w:val="24"/>
        </w:rPr>
        <w:t xml:space="preserve">teamwork included </w:t>
      </w:r>
      <w:r w:rsidR="005E781A">
        <w:rPr>
          <w:rFonts w:asciiTheme="majorBidi" w:hAnsiTheme="majorBidi" w:cstheme="majorBidi"/>
          <w:sz w:val="24"/>
          <w:szCs w:val="24"/>
        </w:rPr>
        <w:t>seven</w:t>
      </w:r>
      <w:r w:rsidRPr="002F59A7">
        <w:rPr>
          <w:rFonts w:asciiTheme="majorBidi" w:hAnsiTheme="majorBidi" w:cstheme="majorBidi"/>
          <w:sz w:val="24"/>
          <w:szCs w:val="24"/>
        </w:rPr>
        <w:t xml:space="preserve"> items (Appendix 1)</w:t>
      </w:r>
      <w:r w:rsidR="004D0F69">
        <w:rPr>
          <w:rFonts w:asciiTheme="majorBidi" w:hAnsiTheme="majorBidi" w:cstheme="majorBidi"/>
          <w:sz w:val="24"/>
          <w:szCs w:val="24"/>
        </w:rPr>
        <w:t>,</w:t>
      </w:r>
      <w:r w:rsidRPr="002F59A7">
        <w:rPr>
          <w:rFonts w:asciiTheme="majorBidi" w:hAnsiTheme="majorBidi" w:cstheme="majorBidi"/>
          <w:sz w:val="24"/>
          <w:szCs w:val="24"/>
        </w:rPr>
        <w:t xml:space="preserve"> </w:t>
      </w:r>
      <w:r w:rsidR="009E55A3">
        <w:rPr>
          <w:rFonts w:asciiTheme="majorBidi" w:hAnsiTheme="majorBidi" w:cstheme="majorBidi"/>
          <w:sz w:val="24"/>
          <w:szCs w:val="24"/>
        </w:rPr>
        <w:t xml:space="preserve">expressing the level of </w:t>
      </w:r>
      <w:r w:rsidRPr="002F59A7">
        <w:rPr>
          <w:rFonts w:asciiTheme="majorBidi" w:hAnsiTheme="majorBidi" w:cstheme="majorBidi"/>
          <w:sz w:val="24"/>
          <w:szCs w:val="24"/>
        </w:rPr>
        <w:t xml:space="preserve">team collaboration when performing </w:t>
      </w:r>
      <w:r w:rsidR="008C796F">
        <w:rPr>
          <w:rFonts w:asciiTheme="majorBidi" w:hAnsiTheme="majorBidi" w:cstheme="majorBidi"/>
          <w:sz w:val="24"/>
          <w:szCs w:val="24"/>
        </w:rPr>
        <w:t xml:space="preserve">a surgical safety checklist </w:t>
      </w:r>
      <w:r w:rsidR="00AF6982" w:rsidRPr="002F59A7">
        <w:rPr>
          <w:rFonts w:asciiTheme="majorBidi" w:hAnsiTheme="majorBidi" w:cstheme="majorBidi"/>
          <w:sz w:val="24"/>
          <w:szCs w:val="24"/>
        </w:rPr>
        <w:t xml:space="preserve">during </w:t>
      </w:r>
      <w:r w:rsidR="004D0F69">
        <w:rPr>
          <w:rFonts w:asciiTheme="majorBidi" w:hAnsiTheme="majorBidi" w:cstheme="majorBidi"/>
          <w:sz w:val="24"/>
          <w:szCs w:val="24"/>
        </w:rPr>
        <w:t>s</w:t>
      </w:r>
      <w:r w:rsidR="004D0F69" w:rsidRPr="002F59A7">
        <w:rPr>
          <w:rFonts w:asciiTheme="majorBidi" w:hAnsiTheme="majorBidi" w:cstheme="majorBidi"/>
          <w:sz w:val="24"/>
          <w:szCs w:val="24"/>
        </w:rPr>
        <w:t>ign</w:t>
      </w:r>
      <w:r w:rsidR="00AF6982" w:rsidRPr="002F59A7">
        <w:rPr>
          <w:rFonts w:asciiTheme="majorBidi" w:hAnsiTheme="majorBidi" w:cstheme="majorBidi"/>
          <w:sz w:val="24"/>
          <w:szCs w:val="24"/>
        </w:rPr>
        <w:t xml:space="preserve">-in and </w:t>
      </w:r>
      <w:r w:rsidR="004D0F69">
        <w:rPr>
          <w:rFonts w:asciiTheme="majorBidi" w:hAnsiTheme="majorBidi" w:cstheme="majorBidi"/>
          <w:sz w:val="24"/>
          <w:szCs w:val="24"/>
        </w:rPr>
        <w:t>t</w:t>
      </w:r>
      <w:r w:rsidR="004D0F69" w:rsidRPr="002F59A7">
        <w:rPr>
          <w:rFonts w:asciiTheme="majorBidi" w:hAnsiTheme="majorBidi" w:cstheme="majorBidi"/>
          <w:sz w:val="24"/>
          <w:szCs w:val="24"/>
        </w:rPr>
        <w:t>ime</w:t>
      </w:r>
      <w:r w:rsidR="00AF6982" w:rsidRPr="002F59A7">
        <w:rPr>
          <w:rFonts w:asciiTheme="majorBidi" w:hAnsiTheme="majorBidi" w:cstheme="majorBidi"/>
          <w:sz w:val="24"/>
          <w:szCs w:val="24"/>
        </w:rPr>
        <w:t>-out</w:t>
      </w:r>
      <w:r w:rsidR="008623C0">
        <w:rPr>
          <w:rFonts w:asciiTheme="majorBidi" w:hAnsiTheme="majorBidi" w:cstheme="majorBidi"/>
          <w:sz w:val="24"/>
          <w:szCs w:val="24"/>
        </w:rPr>
        <w:t xml:space="preserve"> </w:t>
      </w:r>
      <w:r w:rsidR="008623C0" w:rsidRPr="008623C0">
        <w:rPr>
          <w:rFonts w:asciiTheme="majorBidi" w:hAnsiTheme="majorBidi" w:cstheme="majorBidi"/>
          <w:sz w:val="24"/>
          <w:szCs w:val="24"/>
          <w:highlight w:val="yellow"/>
        </w:rPr>
        <w:t>phases before the beginning of the surgery</w:t>
      </w:r>
      <w:r w:rsidRPr="002F59A7">
        <w:rPr>
          <w:rFonts w:asciiTheme="majorBidi" w:hAnsiTheme="majorBidi" w:cstheme="majorBidi"/>
          <w:sz w:val="24"/>
          <w:szCs w:val="24"/>
        </w:rPr>
        <w:t xml:space="preserve">. </w:t>
      </w:r>
      <w:r w:rsidR="004D0F69">
        <w:rPr>
          <w:rFonts w:asciiTheme="majorBidi" w:hAnsiTheme="majorBidi" w:cstheme="majorBidi"/>
          <w:sz w:val="24"/>
          <w:szCs w:val="24"/>
        </w:rPr>
        <w:t>A l</w:t>
      </w:r>
      <w:r w:rsidR="004D0F69" w:rsidRPr="002F59A7">
        <w:rPr>
          <w:rFonts w:asciiTheme="majorBidi" w:hAnsiTheme="majorBidi" w:cstheme="majorBidi"/>
          <w:sz w:val="24"/>
          <w:szCs w:val="24"/>
        </w:rPr>
        <w:t xml:space="preserve">ack </w:t>
      </w:r>
      <w:r w:rsidRPr="002F59A7">
        <w:rPr>
          <w:rFonts w:asciiTheme="majorBidi" w:hAnsiTheme="majorBidi" w:cstheme="majorBidi"/>
          <w:sz w:val="24"/>
          <w:szCs w:val="24"/>
        </w:rPr>
        <w:t xml:space="preserve">of teamwork </w:t>
      </w:r>
      <w:r w:rsidR="00AF337D" w:rsidRPr="002F59A7">
        <w:rPr>
          <w:rFonts w:asciiTheme="majorBidi" w:hAnsiTheme="majorBidi" w:cstheme="majorBidi"/>
          <w:sz w:val="24"/>
          <w:szCs w:val="24"/>
        </w:rPr>
        <w:t xml:space="preserve">was defined </w:t>
      </w:r>
      <w:r w:rsidRPr="002F59A7">
        <w:rPr>
          <w:rFonts w:asciiTheme="majorBidi" w:hAnsiTheme="majorBidi" w:cstheme="majorBidi"/>
          <w:sz w:val="24"/>
          <w:szCs w:val="24"/>
        </w:rPr>
        <w:t>as the number of items in which the team did not work together</w:t>
      </w:r>
      <w:r w:rsidR="00AF337D" w:rsidRPr="002F59A7">
        <w:rPr>
          <w:rFonts w:asciiTheme="majorBidi" w:hAnsiTheme="majorBidi" w:cstheme="majorBidi"/>
          <w:sz w:val="24"/>
          <w:szCs w:val="24"/>
        </w:rPr>
        <w:t>.</w:t>
      </w:r>
      <w:r w:rsidRPr="002F59A7">
        <w:rPr>
          <w:rFonts w:asciiTheme="majorBidi" w:hAnsiTheme="majorBidi" w:cstheme="majorBidi"/>
          <w:sz w:val="24"/>
          <w:szCs w:val="24"/>
        </w:rPr>
        <w:t xml:space="preserve"> </w:t>
      </w:r>
      <w:r w:rsidR="00AF337D" w:rsidRPr="002F59A7">
        <w:rPr>
          <w:rFonts w:asciiTheme="majorBidi" w:hAnsiTheme="majorBidi" w:cstheme="majorBidi"/>
          <w:sz w:val="24"/>
          <w:szCs w:val="24"/>
        </w:rPr>
        <w:t xml:space="preserve">We ranked </w:t>
      </w:r>
      <w:r w:rsidRPr="002F59A7">
        <w:rPr>
          <w:rFonts w:asciiTheme="majorBidi" w:hAnsiTheme="majorBidi" w:cstheme="majorBidi"/>
          <w:sz w:val="24"/>
          <w:szCs w:val="24"/>
        </w:rPr>
        <w:t>the variable from 0</w:t>
      </w:r>
      <w:r w:rsidR="004D0F69">
        <w:rPr>
          <w:rFonts w:asciiTheme="majorBidi" w:hAnsiTheme="majorBidi" w:cstheme="majorBidi"/>
          <w:sz w:val="24"/>
          <w:szCs w:val="24"/>
        </w:rPr>
        <w:t xml:space="preserve"> to </w:t>
      </w:r>
      <w:r w:rsidRPr="002F59A7">
        <w:rPr>
          <w:rFonts w:asciiTheme="majorBidi" w:hAnsiTheme="majorBidi" w:cstheme="majorBidi"/>
          <w:sz w:val="24"/>
          <w:szCs w:val="24"/>
        </w:rPr>
        <w:t>7 (</w:t>
      </w:r>
      <w:r w:rsidR="004D0F69">
        <w:rPr>
          <w:rFonts w:asciiTheme="majorBidi" w:hAnsiTheme="majorBidi" w:cstheme="majorBidi"/>
          <w:sz w:val="24"/>
          <w:szCs w:val="24"/>
        </w:rPr>
        <w:t xml:space="preserve">where </w:t>
      </w:r>
      <w:r w:rsidRPr="002F59A7">
        <w:rPr>
          <w:rFonts w:asciiTheme="majorBidi" w:hAnsiTheme="majorBidi" w:cstheme="majorBidi"/>
          <w:sz w:val="24"/>
          <w:szCs w:val="24"/>
        </w:rPr>
        <w:t xml:space="preserve">0 represents the </w:t>
      </w:r>
      <w:r w:rsidR="00626B80" w:rsidRPr="002F59A7">
        <w:rPr>
          <w:rFonts w:asciiTheme="majorBidi" w:hAnsiTheme="majorBidi" w:cstheme="majorBidi"/>
          <w:sz w:val="24"/>
          <w:szCs w:val="24"/>
        </w:rPr>
        <w:t>most</w:t>
      </w:r>
      <w:r w:rsidRPr="002F59A7">
        <w:rPr>
          <w:rFonts w:asciiTheme="majorBidi" w:hAnsiTheme="majorBidi" w:cstheme="majorBidi"/>
          <w:sz w:val="24"/>
          <w:szCs w:val="24"/>
        </w:rPr>
        <w:t xml:space="preserve"> teamwork and 7 represents the least). </w:t>
      </w:r>
    </w:p>
    <w:p w14:paraId="6BD42F8B" w14:textId="396A07EB" w:rsidR="00601205" w:rsidRPr="002F59A7" w:rsidRDefault="00601205" w:rsidP="005D64C8">
      <w:pPr>
        <w:spacing w:after="120" w:line="480" w:lineRule="auto"/>
        <w:rPr>
          <w:rFonts w:asciiTheme="majorBidi" w:hAnsiTheme="majorBidi" w:cstheme="majorBidi"/>
          <w:i/>
          <w:iCs/>
          <w:sz w:val="24"/>
          <w:szCs w:val="24"/>
        </w:rPr>
      </w:pPr>
      <w:r w:rsidRPr="002F59A7">
        <w:rPr>
          <w:rFonts w:asciiTheme="majorBidi" w:hAnsiTheme="majorBidi" w:cstheme="majorBidi"/>
          <w:i/>
          <w:iCs/>
          <w:sz w:val="24"/>
          <w:szCs w:val="24"/>
        </w:rPr>
        <w:t>Intra</w:t>
      </w:r>
      <w:r w:rsidR="0047788E">
        <w:rPr>
          <w:rFonts w:asciiTheme="majorBidi" w:hAnsiTheme="majorBidi" w:cstheme="majorBidi"/>
          <w:i/>
          <w:iCs/>
          <w:sz w:val="24"/>
          <w:szCs w:val="24"/>
        </w:rPr>
        <w:t>operative</w:t>
      </w:r>
      <w:r w:rsidRPr="002F59A7">
        <w:rPr>
          <w:rFonts w:asciiTheme="majorBidi" w:hAnsiTheme="majorBidi" w:cstheme="majorBidi"/>
          <w:i/>
          <w:iCs/>
          <w:sz w:val="24"/>
          <w:szCs w:val="24"/>
        </w:rPr>
        <w:t xml:space="preserve"> </w:t>
      </w:r>
      <w:r w:rsidR="004D0F69">
        <w:rPr>
          <w:rFonts w:asciiTheme="majorBidi" w:hAnsiTheme="majorBidi" w:cstheme="majorBidi"/>
          <w:i/>
          <w:iCs/>
          <w:sz w:val="24"/>
          <w:szCs w:val="24"/>
        </w:rPr>
        <w:t>T</w:t>
      </w:r>
      <w:r w:rsidR="004D0F69" w:rsidRPr="002F59A7">
        <w:rPr>
          <w:rFonts w:asciiTheme="majorBidi" w:hAnsiTheme="majorBidi" w:cstheme="majorBidi"/>
          <w:i/>
          <w:iCs/>
          <w:sz w:val="24"/>
          <w:szCs w:val="24"/>
        </w:rPr>
        <w:t>eamwork</w:t>
      </w:r>
    </w:p>
    <w:p w14:paraId="4630D6EA" w14:textId="03A7607F" w:rsidR="00601205" w:rsidRPr="002F59A7" w:rsidRDefault="00601205" w:rsidP="00EE10F1">
      <w:pPr>
        <w:spacing w:after="120" w:line="480" w:lineRule="auto"/>
        <w:rPr>
          <w:rFonts w:asciiTheme="majorBidi" w:hAnsiTheme="majorBidi" w:cstheme="majorBidi"/>
          <w:sz w:val="24"/>
          <w:szCs w:val="24"/>
        </w:rPr>
      </w:pPr>
      <w:r w:rsidRPr="002F59A7">
        <w:rPr>
          <w:rFonts w:asciiTheme="majorBidi" w:hAnsiTheme="majorBidi" w:cstheme="majorBidi"/>
          <w:sz w:val="24"/>
          <w:szCs w:val="24"/>
        </w:rPr>
        <w:t xml:space="preserve">The variable representing </w:t>
      </w:r>
      <w:r w:rsidR="00AF337D" w:rsidRPr="002F59A7">
        <w:rPr>
          <w:rFonts w:asciiTheme="majorBidi" w:hAnsiTheme="majorBidi" w:cstheme="majorBidi"/>
          <w:sz w:val="24"/>
          <w:szCs w:val="24"/>
        </w:rPr>
        <w:t xml:space="preserve">intraoperative </w:t>
      </w:r>
      <w:r w:rsidRPr="002F59A7">
        <w:rPr>
          <w:rFonts w:asciiTheme="majorBidi" w:hAnsiTheme="majorBidi" w:cstheme="majorBidi"/>
          <w:sz w:val="24"/>
          <w:szCs w:val="24"/>
        </w:rPr>
        <w:t xml:space="preserve">teamwork was created from </w:t>
      </w:r>
      <w:r w:rsidR="005E781A">
        <w:rPr>
          <w:rFonts w:asciiTheme="majorBidi" w:hAnsiTheme="majorBidi" w:cstheme="majorBidi"/>
          <w:sz w:val="24"/>
          <w:szCs w:val="24"/>
        </w:rPr>
        <w:t>four</w:t>
      </w:r>
      <w:r w:rsidRPr="002F59A7">
        <w:rPr>
          <w:rFonts w:asciiTheme="majorBidi" w:hAnsiTheme="majorBidi" w:cstheme="majorBidi"/>
          <w:sz w:val="24"/>
          <w:szCs w:val="24"/>
        </w:rPr>
        <w:t xml:space="preserve"> items performed during the </w:t>
      </w:r>
      <w:r w:rsidR="00120D88">
        <w:rPr>
          <w:rFonts w:asciiTheme="majorBidi" w:hAnsiTheme="majorBidi" w:cstheme="majorBidi"/>
          <w:sz w:val="24"/>
          <w:szCs w:val="24"/>
        </w:rPr>
        <w:t>s</w:t>
      </w:r>
      <w:r w:rsidR="00120D88" w:rsidRPr="002F59A7">
        <w:rPr>
          <w:rFonts w:asciiTheme="majorBidi" w:hAnsiTheme="majorBidi" w:cstheme="majorBidi"/>
          <w:sz w:val="24"/>
          <w:szCs w:val="24"/>
        </w:rPr>
        <w:t>econd</w:t>
      </w:r>
      <w:r w:rsidR="00EE10F1">
        <w:rPr>
          <w:rFonts w:asciiTheme="majorBidi" w:hAnsiTheme="majorBidi" w:cstheme="majorBidi"/>
          <w:sz w:val="24"/>
          <w:szCs w:val="24"/>
        </w:rPr>
        <w:t xml:space="preserve"> surgical cut</w:t>
      </w:r>
      <w:r w:rsidRPr="002F59A7">
        <w:rPr>
          <w:rFonts w:asciiTheme="majorBidi" w:hAnsiTheme="majorBidi" w:cstheme="majorBidi"/>
          <w:sz w:val="24"/>
          <w:szCs w:val="24"/>
        </w:rPr>
        <w:t xml:space="preserve"> (Appendix 1). At that point, </w:t>
      </w:r>
      <w:r w:rsidR="005E781A">
        <w:rPr>
          <w:rFonts w:asciiTheme="majorBidi" w:hAnsiTheme="majorBidi" w:cstheme="majorBidi"/>
          <w:sz w:val="24"/>
          <w:szCs w:val="24"/>
        </w:rPr>
        <w:t>two</w:t>
      </w:r>
      <w:r w:rsidR="005E781A" w:rsidRPr="002F59A7">
        <w:rPr>
          <w:rFonts w:asciiTheme="majorBidi" w:hAnsiTheme="majorBidi" w:cstheme="majorBidi"/>
          <w:sz w:val="24"/>
          <w:szCs w:val="24"/>
        </w:rPr>
        <w:t xml:space="preserve"> </w:t>
      </w:r>
      <w:r w:rsidRPr="002F59A7">
        <w:rPr>
          <w:rFonts w:asciiTheme="majorBidi" w:hAnsiTheme="majorBidi" w:cstheme="majorBidi"/>
          <w:sz w:val="24"/>
          <w:szCs w:val="24"/>
        </w:rPr>
        <w:t xml:space="preserve">nurses perform the surgical count </w:t>
      </w:r>
      <w:r w:rsidR="00AF6982" w:rsidRPr="002F59A7">
        <w:rPr>
          <w:rFonts w:asciiTheme="majorBidi" w:hAnsiTheme="majorBidi" w:cstheme="majorBidi"/>
          <w:sz w:val="24"/>
          <w:szCs w:val="24"/>
        </w:rPr>
        <w:t xml:space="preserve">together </w:t>
      </w:r>
      <w:r w:rsidRPr="002F59A7">
        <w:rPr>
          <w:rFonts w:asciiTheme="majorBidi" w:hAnsiTheme="majorBidi" w:cstheme="majorBidi"/>
          <w:sz w:val="24"/>
          <w:szCs w:val="24"/>
        </w:rPr>
        <w:t xml:space="preserve">and include the surgeon in the process. </w:t>
      </w:r>
      <w:r w:rsidR="00120D88">
        <w:rPr>
          <w:rFonts w:asciiTheme="majorBidi" w:hAnsiTheme="majorBidi" w:cstheme="majorBidi"/>
          <w:sz w:val="24"/>
          <w:szCs w:val="24"/>
        </w:rPr>
        <w:t>A l</w:t>
      </w:r>
      <w:r w:rsidR="00120D88" w:rsidRPr="002F59A7">
        <w:rPr>
          <w:rFonts w:asciiTheme="majorBidi" w:hAnsiTheme="majorBidi" w:cstheme="majorBidi"/>
          <w:sz w:val="24"/>
          <w:szCs w:val="24"/>
        </w:rPr>
        <w:t xml:space="preserve">ack </w:t>
      </w:r>
      <w:r w:rsidRPr="002F59A7">
        <w:rPr>
          <w:rFonts w:asciiTheme="majorBidi" w:hAnsiTheme="majorBidi" w:cstheme="majorBidi"/>
          <w:sz w:val="24"/>
          <w:szCs w:val="24"/>
        </w:rPr>
        <w:t xml:space="preserve">of teamwork was defined as the number of items </w:t>
      </w:r>
      <w:r w:rsidR="00CE0A06">
        <w:rPr>
          <w:rFonts w:asciiTheme="majorBidi" w:hAnsiTheme="majorBidi" w:cstheme="majorBidi"/>
          <w:sz w:val="24"/>
          <w:szCs w:val="24"/>
        </w:rPr>
        <w:t>o</w:t>
      </w:r>
      <w:r w:rsidR="00CE0A06" w:rsidRPr="002F59A7">
        <w:rPr>
          <w:rFonts w:asciiTheme="majorBidi" w:hAnsiTheme="majorBidi" w:cstheme="majorBidi"/>
          <w:sz w:val="24"/>
          <w:szCs w:val="24"/>
        </w:rPr>
        <w:t xml:space="preserve">n </w:t>
      </w:r>
      <w:r w:rsidRPr="002F59A7">
        <w:rPr>
          <w:rFonts w:asciiTheme="majorBidi" w:hAnsiTheme="majorBidi" w:cstheme="majorBidi"/>
          <w:sz w:val="24"/>
          <w:szCs w:val="24"/>
        </w:rPr>
        <w:t xml:space="preserve">which the team did not work together. The variable was </w:t>
      </w:r>
      <w:r w:rsidR="00B3050E" w:rsidRPr="002F59A7">
        <w:rPr>
          <w:rFonts w:asciiTheme="majorBidi" w:hAnsiTheme="majorBidi" w:cstheme="majorBidi"/>
          <w:sz w:val="24"/>
          <w:szCs w:val="24"/>
        </w:rPr>
        <w:t xml:space="preserve">ranked </w:t>
      </w:r>
      <w:r w:rsidRPr="002F59A7">
        <w:rPr>
          <w:rFonts w:asciiTheme="majorBidi" w:hAnsiTheme="majorBidi" w:cstheme="majorBidi"/>
          <w:sz w:val="24"/>
          <w:szCs w:val="24"/>
        </w:rPr>
        <w:t>from 0</w:t>
      </w:r>
      <w:r w:rsidR="00120D88">
        <w:rPr>
          <w:rFonts w:asciiTheme="majorBidi" w:hAnsiTheme="majorBidi" w:cstheme="majorBidi"/>
          <w:sz w:val="24"/>
          <w:szCs w:val="24"/>
        </w:rPr>
        <w:t xml:space="preserve"> to </w:t>
      </w:r>
      <w:r w:rsidRPr="002F59A7">
        <w:rPr>
          <w:rFonts w:asciiTheme="majorBidi" w:hAnsiTheme="majorBidi" w:cstheme="majorBidi"/>
          <w:sz w:val="24"/>
          <w:szCs w:val="24"/>
        </w:rPr>
        <w:t>4 (</w:t>
      </w:r>
      <w:r w:rsidR="00120D88">
        <w:rPr>
          <w:rFonts w:asciiTheme="majorBidi" w:hAnsiTheme="majorBidi" w:cstheme="majorBidi"/>
          <w:sz w:val="24"/>
          <w:szCs w:val="24"/>
        </w:rPr>
        <w:t xml:space="preserve">where </w:t>
      </w:r>
      <w:r w:rsidRPr="002F59A7">
        <w:rPr>
          <w:rFonts w:asciiTheme="majorBidi" w:hAnsiTheme="majorBidi" w:cstheme="majorBidi"/>
          <w:sz w:val="24"/>
          <w:szCs w:val="24"/>
        </w:rPr>
        <w:t xml:space="preserve">0 represents the </w:t>
      </w:r>
      <w:r w:rsidR="00626B80" w:rsidRPr="002F59A7">
        <w:rPr>
          <w:rFonts w:asciiTheme="majorBidi" w:hAnsiTheme="majorBidi" w:cstheme="majorBidi"/>
          <w:sz w:val="24"/>
          <w:szCs w:val="24"/>
        </w:rPr>
        <w:t>most</w:t>
      </w:r>
      <w:r w:rsidRPr="002F59A7">
        <w:rPr>
          <w:rFonts w:asciiTheme="majorBidi" w:hAnsiTheme="majorBidi" w:cstheme="majorBidi"/>
          <w:sz w:val="24"/>
          <w:szCs w:val="24"/>
        </w:rPr>
        <w:t xml:space="preserve"> teamwork and 4 represents the least).</w:t>
      </w:r>
    </w:p>
    <w:p w14:paraId="5AB1ACBE" w14:textId="1E3EA33D" w:rsidR="00601205" w:rsidRPr="002F59A7" w:rsidRDefault="00601205" w:rsidP="005D64C8">
      <w:pPr>
        <w:spacing w:after="120" w:line="480" w:lineRule="auto"/>
        <w:rPr>
          <w:rFonts w:asciiTheme="majorBidi" w:hAnsiTheme="majorBidi" w:cstheme="majorBidi"/>
          <w:i/>
          <w:iCs/>
          <w:sz w:val="24"/>
          <w:szCs w:val="24"/>
        </w:rPr>
      </w:pPr>
      <w:r w:rsidRPr="002F59A7">
        <w:rPr>
          <w:rFonts w:asciiTheme="majorBidi" w:hAnsiTheme="majorBidi" w:cstheme="majorBidi"/>
          <w:i/>
          <w:iCs/>
          <w:sz w:val="24"/>
          <w:szCs w:val="24"/>
        </w:rPr>
        <w:t xml:space="preserve">Staff </w:t>
      </w:r>
      <w:r w:rsidR="009F0E3A">
        <w:rPr>
          <w:rFonts w:asciiTheme="majorBidi" w:hAnsiTheme="majorBidi" w:cstheme="majorBidi"/>
          <w:i/>
          <w:iCs/>
          <w:sz w:val="24"/>
          <w:szCs w:val="24"/>
        </w:rPr>
        <w:t>P</w:t>
      </w:r>
      <w:r w:rsidR="009F0E3A" w:rsidRPr="002F59A7">
        <w:rPr>
          <w:rFonts w:asciiTheme="majorBidi" w:hAnsiTheme="majorBidi" w:cstheme="majorBidi"/>
          <w:i/>
          <w:iCs/>
          <w:sz w:val="24"/>
          <w:szCs w:val="24"/>
        </w:rPr>
        <w:t xml:space="preserve">resence </w:t>
      </w:r>
      <w:r w:rsidRPr="002F59A7">
        <w:rPr>
          <w:rFonts w:asciiTheme="majorBidi" w:hAnsiTheme="majorBidi" w:cstheme="majorBidi"/>
          <w:i/>
          <w:iCs/>
          <w:sz w:val="24"/>
          <w:szCs w:val="24"/>
        </w:rPr>
        <w:t xml:space="preserve">and </w:t>
      </w:r>
      <w:r w:rsidR="009F0E3A">
        <w:rPr>
          <w:rFonts w:asciiTheme="majorBidi" w:hAnsiTheme="majorBidi" w:cstheme="majorBidi"/>
          <w:i/>
          <w:iCs/>
          <w:sz w:val="24"/>
          <w:szCs w:val="24"/>
        </w:rPr>
        <w:t>T</w:t>
      </w:r>
      <w:r w:rsidR="009F0E3A" w:rsidRPr="002F59A7">
        <w:rPr>
          <w:rFonts w:asciiTheme="majorBidi" w:hAnsiTheme="majorBidi" w:cstheme="majorBidi"/>
          <w:i/>
          <w:iCs/>
          <w:sz w:val="24"/>
          <w:szCs w:val="24"/>
        </w:rPr>
        <w:t>urnover</w:t>
      </w:r>
    </w:p>
    <w:p w14:paraId="6D3CD7C7" w14:textId="36B0744A" w:rsidR="00601205" w:rsidRPr="002F59A7" w:rsidRDefault="00601205" w:rsidP="008C796F">
      <w:pPr>
        <w:spacing w:after="120" w:line="480" w:lineRule="auto"/>
        <w:rPr>
          <w:rFonts w:asciiTheme="majorBidi" w:hAnsiTheme="majorBidi" w:cstheme="majorBidi"/>
          <w:sz w:val="24"/>
          <w:szCs w:val="24"/>
        </w:rPr>
      </w:pPr>
      <w:r w:rsidRPr="002F59A7">
        <w:rPr>
          <w:rFonts w:asciiTheme="majorBidi" w:hAnsiTheme="majorBidi" w:cstheme="majorBidi"/>
          <w:sz w:val="24"/>
          <w:szCs w:val="24"/>
        </w:rPr>
        <w:lastRenderedPageBreak/>
        <w:t>To evaluate</w:t>
      </w:r>
      <w:r w:rsidR="00B3050E" w:rsidRPr="002F59A7">
        <w:rPr>
          <w:rFonts w:asciiTheme="majorBidi" w:hAnsiTheme="majorBidi" w:cstheme="majorBidi"/>
          <w:sz w:val="24"/>
          <w:szCs w:val="24"/>
        </w:rPr>
        <w:t xml:space="preserve"> the</w:t>
      </w:r>
      <w:r w:rsidRPr="002F59A7">
        <w:rPr>
          <w:rFonts w:asciiTheme="majorBidi" w:hAnsiTheme="majorBidi" w:cstheme="majorBidi"/>
          <w:sz w:val="24"/>
          <w:szCs w:val="24"/>
        </w:rPr>
        <w:t xml:space="preserve"> effect of staff turnover throughout </w:t>
      </w:r>
      <w:r w:rsidR="00120D88">
        <w:rPr>
          <w:rFonts w:asciiTheme="majorBidi" w:hAnsiTheme="majorBidi" w:cstheme="majorBidi"/>
          <w:sz w:val="24"/>
          <w:szCs w:val="24"/>
        </w:rPr>
        <w:t>a</w:t>
      </w:r>
      <w:r w:rsidR="00120D88" w:rsidRPr="002F59A7">
        <w:rPr>
          <w:rFonts w:asciiTheme="majorBidi" w:hAnsiTheme="majorBidi" w:cstheme="majorBidi"/>
          <w:sz w:val="24"/>
          <w:szCs w:val="24"/>
        </w:rPr>
        <w:t xml:space="preserve"> </w:t>
      </w:r>
      <w:r w:rsidRPr="002F59A7">
        <w:rPr>
          <w:rFonts w:asciiTheme="majorBidi" w:hAnsiTheme="majorBidi" w:cstheme="majorBidi"/>
          <w:sz w:val="24"/>
          <w:szCs w:val="24"/>
        </w:rPr>
        <w:t xml:space="preserve">surgery on teamwork, we created </w:t>
      </w:r>
      <w:r w:rsidR="005E781A">
        <w:rPr>
          <w:rFonts w:asciiTheme="majorBidi" w:hAnsiTheme="majorBidi" w:cstheme="majorBidi"/>
          <w:sz w:val="24"/>
          <w:szCs w:val="24"/>
        </w:rPr>
        <w:t>two</w:t>
      </w:r>
      <w:r w:rsidR="00B3050E" w:rsidRPr="002F59A7">
        <w:rPr>
          <w:rFonts w:asciiTheme="majorBidi" w:hAnsiTheme="majorBidi" w:cstheme="majorBidi"/>
          <w:sz w:val="24"/>
          <w:szCs w:val="24"/>
        </w:rPr>
        <w:t xml:space="preserve"> </w:t>
      </w:r>
      <w:r w:rsidRPr="002F59A7">
        <w:rPr>
          <w:rFonts w:asciiTheme="majorBidi" w:hAnsiTheme="majorBidi" w:cstheme="majorBidi"/>
          <w:sz w:val="24"/>
          <w:szCs w:val="24"/>
        </w:rPr>
        <w:t>variables. The first evaluated the mean number of physicians (anesthesiologists and surgeons) and nurses participating</w:t>
      </w:r>
      <w:r w:rsidR="007E76E4" w:rsidRPr="002F59A7">
        <w:rPr>
          <w:rFonts w:asciiTheme="majorBidi" w:hAnsiTheme="majorBidi" w:cstheme="majorBidi"/>
          <w:sz w:val="24"/>
          <w:szCs w:val="24"/>
        </w:rPr>
        <w:t xml:space="preserve"> in </w:t>
      </w:r>
      <w:r w:rsidR="00120D88">
        <w:rPr>
          <w:rFonts w:asciiTheme="majorBidi" w:hAnsiTheme="majorBidi" w:cstheme="majorBidi"/>
          <w:sz w:val="24"/>
          <w:szCs w:val="24"/>
        </w:rPr>
        <w:t>s</w:t>
      </w:r>
      <w:r w:rsidR="007E76E4" w:rsidRPr="002F59A7">
        <w:rPr>
          <w:rFonts w:asciiTheme="majorBidi" w:hAnsiTheme="majorBidi" w:cstheme="majorBidi"/>
          <w:sz w:val="24"/>
          <w:szCs w:val="24"/>
        </w:rPr>
        <w:t xml:space="preserve">ign-in, </w:t>
      </w:r>
      <w:r w:rsidR="00120D88">
        <w:rPr>
          <w:rFonts w:asciiTheme="majorBidi" w:hAnsiTheme="majorBidi" w:cstheme="majorBidi"/>
          <w:sz w:val="24"/>
          <w:szCs w:val="24"/>
        </w:rPr>
        <w:t>t</w:t>
      </w:r>
      <w:r w:rsidR="00120D88" w:rsidRPr="002F59A7">
        <w:rPr>
          <w:rFonts w:asciiTheme="majorBidi" w:hAnsiTheme="majorBidi" w:cstheme="majorBidi"/>
          <w:sz w:val="24"/>
          <w:szCs w:val="24"/>
        </w:rPr>
        <w:t>ime</w:t>
      </w:r>
      <w:r w:rsidR="007E76E4" w:rsidRPr="002F59A7">
        <w:rPr>
          <w:rFonts w:asciiTheme="majorBidi" w:hAnsiTheme="majorBidi" w:cstheme="majorBidi"/>
          <w:sz w:val="24"/>
          <w:szCs w:val="24"/>
        </w:rPr>
        <w:t>-out</w:t>
      </w:r>
      <w:r w:rsidR="00120D88">
        <w:rPr>
          <w:rFonts w:asciiTheme="majorBidi" w:hAnsiTheme="majorBidi" w:cstheme="majorBidi"/>
          <w:sz w:val="24"/>
          <w:szCs w:val="24"/>
        </w:rPr>
        <w:t>,</w:t>
      </w:r>
      <w:r w:rsidR="007E76E4" w:rsidRPr="002F59A7">
        <w:rPr>
          <w:rFonts w:asciiTheme="majorBidi" w:hAnsiTheme="majorBidi" w:cstheme="majorBidi"/>
          <w:sz w:val="24"/>
          <w:szCs w:val="24"/>
        </w:rPr>
        <w:t xml:space="preserve"> and </w:t>
      </w:r>
      <w:r w:rsidR="00120D88">
        <w:rPr>
          <w:rFonts w:asciiTheme="majorBidi" w:hAnsiTheme="majorBidi" w:cstheme="majorBidi"/>
          <w:sz w:val="24"/>
          <w:szCs w:val="24"/>
        </w:rPr>
        <w:t>s</w:t>
      </w:r>
      <w:r w:rsidR="00120D88" w:rsidRPr="002F59A7">
        <w:rPr>
          <w:rFonts w:asciiTheme="majorBidi" w:hAnsiTheme="majorBidi" w:cstheme="majorBidi"/>
          <w:sz w:val="24"/>
          <w:szCs w:val="24"/>
        </w:rPr>
        <w:t xml:space="preserve">econd </w:t>
      </w:r>
      <w:r w:rsidR="008C796F">
        <w:rPr>
          <w:rFonts w:asciiTheme="majorBidi" w:hAnsiTheme="majorBidi" w:cstheme="majorBidi"/>
          <w:sz w:val="24"/>
          <w:szCs w:val="24"/>
        </w:rPr>
        <w:t>surgical count</w:t>
      </w:r>
      <w:r w:rsidR="008C796F" w:rsidRPr="002F59A7">
        <w:rPr>
          <w:rFonts w:asciiTheme="majorBidi" w:hAnsiTheme="majorBidi" w:cstheme="majorBidi"/>
          <w:sz w:val="24"/>
          <w:szCs w:val="24"/>
        </w:rPr>
        <w:t xml:space="preserve"> </w:t>
      </w:r>
      <w:r w:rsidRPr="002F59A7">
        <w:rPr>
          <w:rFonts w:asciiTheme="majorBidi" w:hAnsiTheme="majorBidi" w:cstheme="majorBidi"/>
          <w:sz w:val="24"/>
          <w:szCs w:val="24"/>
        </w:rPr>
        <w:t xml:space="preserve">throughout the surgery. The second </w:t>
      </w:r>
      <w:r w:rsidR="00B3050E" w:rsidRPr="002F59A7">
        <w:rPr>
          <w:rFonts w:asciiTheme="majorBidi" w:hAnsiTheme="majorBidi" w:cstheme="majorBidi"/>
          <w:sz w:val="24"/>
          <w:szCs w:val="24"/>
        </w:rPr>
        <w:t xml:space="preserve">evaluated </w:t>
      </w:r>
      <w:r w:rsidRPr="002F59A7">
        <w:rPr>
          <w:rFonts w:asciiTheme="majorBidi" w:hAnsiTheme="majorBidi" w:cstheme="majorBidi"/>
          <w:sz w:val="24"/>
          <w:szCs w:val="24"/>
        </w:rPr>
        <w:t>the standard deviation</w:t>
      </w:r>
      <w:r w:rsidR="00B3050E" w:rsidRPr="002F59A7">
        <w:rPr>
          <w:rFonts w:asciiTheme="majorBidi" w:hAnsiTheme="majorBidi" w:cstheme="majorBidi"/>
          <w:sz w:val="24"/>
          <w:szCs w:val="24"/>
        </w:rPr>
        <w:t xml:space="preserve"> (SD)</w:t>
      </w:r>
      <w:r w:rsidRPr="002F59A7">
        <w:rPr>
          <w:rFonts w:asciiTheme="majorBidi" w:hAnsiTheme="majorBidi" w:cstheme="majorBidi"/>
          <w:sz w:val="24"/>
          <w:szCs w:val="24"/>
        </w:rPr>
        <w:t xml:space="preserve"> </w:t>
      </w:r>
      <w:r w:rsidR="00B3050E" w:rsidRPr="002F59A7">
        <w:rPr>
          <w:rFonts w:asciiTheme="majorBidi" w:hAnsiTheme="majorBidi" w:cstheme="majorBidi"/>
          <w:sz w:val="24"/>
          <w:szCs w:val="24"/>
        </w:rPr>
        <w:t xml:space="preserve">of </w:t>
      </w:r>
      <w:r w:rsidRPr="002F59A7">
        <w:rPr>
          <w:rFonts w:asciiTheme="majorBidi" w:hAnsiTheme="majorBidi" w:cstheme="majorBidi"/>
          <w:sz w:val="24"/>
          <w:szCs w:val="24"/>
        </w:rPr>
        <w:t>the number of physicians and nurses present during</w:t>
      </w:r>
      <w:r w:rsidR="00120D88">
        <w:rPr>
          <w:rFonts w:asciiTheme="majorBidi" w:hAnsiTheme="majorBidi" w:cstheme="majorBidi"/>
          <w:sz w:val="24"/>
          <w:szCs w:val="24"/>
        </w:rPr>
        <w:t xml:space="preserve"> a</w:t>
      </w:r>
      <w:r w:rsidRPr="002F59A7">
        <w:rPr>
          <w:rFonts w:asciiTheme="majorBidi" w:hAnsiTheme="majorBidi" w:cstheme="majorBidi"/>
          <w:sz w:val="24"/>
          <w:szCs w:val="24"/>
        </w:rPr>
        <w:t xml:space="preserve"> surgery to represent staff entering and leaving</w:t>
      </w:r>
      <w:r w:rsidR="00120D88">
        <w:rPr>
          <w:rFonts w:asciiTheme="majorBidi" w:hAnsiTheme="majorBidi" w:cstheme="majorBidi"/>
          <w:sz w:val="24"/>
          <w:szCs w:val="24"/>
        </w:rPr>
        <w:t xml:space="preserve"> the OR</w:t>
      </w:r>
      <w:r w:rsidRPr="002F59A7">
        <w:rPr>
          <w:rFonts w:asciiTheme="majorBidi" w:hAnsiTheme="majorBidi" w:cstheme="majorBidi"/>
          <w:sz w:val="24"/>
          <w:szCs w:val="24"/>
        </w:rPr>
        <w:t xml:space="preserve">. </w:t>
      </w:r>
      <w:r w:rsidR="00120D88">
        <w:rPr>
          <w:rFonts w:asciiTheme="majorBidi" w:hAnsiTheme="majorBidi" w:cstheme="majorBidi"/>
          <w:sz w:val="24"/>
          <w:szCs w:val="24"/>
        </w:rPr>
        <w:t>For</w:t>
      </w:r>
      <w:r w:rsidR="00120D88" w:rsidRPr="002F59A7">
        <w:rPr>
          <w:rFonts w:asciiTheme="majorBidi" w:hAnsiTheme="majorBidi" w:cstheme="majorBidi"/>
          <w:sz w:val="24"/>
          <w:szCs w:val="24"/>
        </w:rPr>
        <w:t xml:space="preserve"> </w:t>
      </w:r>
      <w:r w:rsidRPr="002F59A7">
        <w:rPr>
          <w:rFonts w:asciiTheme="majorBidi" w:hAnsiTheme="majorBidi" w:cstheme="majorBidi"/>
          <w:sz w:val="24"/>
          <w:szCs w:val="24"/>
        </w:rPr>
        <w:t xml:space="preserve">this measure, the higher the number, the higher the turnover (0 </w:t>
      </w:r>
      <w:r w:rsidR="00120D88">
        <w:rPr>
          <w:rFonts w:asciiTheme="majorBidi" w:hAnsiTheme="majorBidi" w:cstheme="majorBidi"/>
          <w:sz w:val="24"/>
          <w:szCs w:val="24"/>
        </w:rPr>
        <w:t>represents</w:t>
      </w:r>
      <w:r w:rsidR="00120D88" w:rsidRPr="002F59A7">
        <w:rPr>
          <w:rFonts w:asciiTheme="majorBidi" w:hAnsiTheme="majorBidi" w:cstheme="majorBidi"/>
          <w:sz w:val="24"/>
          <w:szCs w:val="24"/>
        </w:rPr>
        <w:t xml:space="preserve"> </w:t>
      </w:r>
      <w:r w:rsidRPr="002F59A7">
        <w:rPr>
          <w:rFonts w:asciiTheme="majorBidi" w:hAnsiTheme="majorBidi" w:cstheme="majorBidi"/>
          <w:sz w:val="24"/>
          <w:szCs w:val="24"/>
        </w:rPr>
        <w:t>no change).</w:t>
      </w:r>
      <w:r w:rsidR="00510B21" w:rsidRPr="002F59A7">
        <w:rPr>
          <w:rFonts w:asciiTheme="majorBidi" w:hAnsiTheme="majorBidi" w:cstheme="majorBidi"/>
          <w:sz w:val="24"/>
          <w:szCs w:val="24"/>
        </w:rPr>
        <w:t xml:space="preserve"> </w:t>
      </w:r>
    </w:p>
    <w:p w14:paraId="522ED691" w14:textId="3A307083" w:rsidR="00FB267C" w:rsidRPr="002F59A7" w:rsidRDefault="00FB267C" w:rsidP="005D64C8">
      <w:pPr>
        <w:spacing w:after="120" w:line="480" w:lineRule="auto"/>
        <w:rPr>
          <w:rFonts w:asciiTheme="majorBidi" w:hAnsiTheme="majorBidi" w:cstheme="majorBidi"/>
          <w:b/>
          <w:bCs/>
          <w:sz w:val="24"/>
          <w:szCs w:val="24"/>
        </w:rPr>
      </w:pPr>
      <w:r w:rsidRPr="002F59A7">
        <w:rPr>
          <w:rFonts w:asciiTheme="majorBidi" w:hAnsiTheme="majorBidi" w:cstheme="majorBidi"/>
          <w:b/>
          <w:bCs/>
          <w:sz w:val="24"/>
          <w:szCs w:val="24"/>
        </w:rPr>
        <w:t xml:space="preserve">Qualitative </w:t>
      </w:r>
      <w:r w:rsidR="009F0E3A">
        <w:rPr>
          <w:rFonts w:asciiTheme="majorBidi" w:hAnsiTheme="majorBidi" w:cstheme="majorBidi"/>
          <w:b/>
          <w:bCs/>
          <w:sz w:val="24"/>
          <w:szCs w:val="24"/>
        </w:rPr>
        <w:t>A</w:t>
      </w:r>
      <w:r w:rsidR="009F0E3A" w:rsidRPr="002F59A7">
        <w:rPr>
          <w:rFonts w:asciiTheme="majorBidi" w:hAnsiTheme="majorBidi" w:cstheme="majorBidi"/>
          <w:b/>
          <w:bCs/>
          <w:sz w:val="24"/>
          <w:szCs w:val="24"/>
        </w:rPr>
        <w:t>nalysis</w:t>
      </w:r>
    </w:p>
    <w:p w14:paraId="69EA5A74" w14:textId="0C95E0A4" w:rsidR="00C01B16" w:rsidRDefault="00C01B16" w:rsidP="00283666">
      <w:pPr>
        <w:spacing w:after="120" w:line="480" w:lineRule="auto"/>
        <w:rPr>
          <w:rFonts w:asciiTheme="majorBidi" w:hAnsiTheme="majorBidi" w:cstheme="majorBidi"/>
          <w:sz w:val="24"/>
          <w:szCs w:val="24"/>
        </w:rPr>
      </w:pPr>
      <w:r w:rsidRPr="002F59A7">
        <w:rPr>
          <w:rFonts w:asciiTheme="majorBidi" w:hAnsiTheme="majorBidi" w:cstheme="majorBidi"/>
          <w:sz w:val="24"/>
          <w:szCs w:val="24"/>
        </w:rPr>
        <w:t>The interview</w:t>
      </w:r>
      <w:r w:rsidR="005B5008" w:rsidRPr="002F59A7">
        <w:rPr>
          <w:rFonts w:asciiTheme="majorBidi" w:hAnsiTheme="majorBidi" w:cstheme="majorBidi"/>
          <w:sz w:val="24"/>
          <w:szCs w:val="24"/>
        </w:rPr>
        <w:t>s</w:t>
      </w:r>
      <w:r w:rsidRPr="002F59A7">
        <w:rPr>
          <w:rFonts w:asciiTheme="majorBidi" w:hAnsiTheme="majorBidi" w:cstheme="majorBidi"/>
          <w:sz w:val="24"/>
          <w:szCs w:val="24"/>
        </w:rPr>
        <w:t xml:space="preserve"> evaluated factors that contribute to surgical </w:t>
      </w:r>
      <w:r w:rsidR="00837475">
        <w:rPr>
          <w:rFonts w:asciiTheme="majorBidi" w:hAnsiTheme="majorBidi" w:cstheme="majorBidi"/>
          <w:sz w:val="24"/>
          <w:szCs w:val="24"/>
        </w:rPr>
        <w:t>N</w:t>
      </w:r>
      <w:r w:rsidR="00837475" w:rsidRPr="002F59A7">
        <w:rPr>
          <w:rFonts w:asciiTheme="majorBidi" w:hAnsiTheme="majorBidi" w:cstheme="majorBidi"/>
          <w:sz w:val="24"/>
          <w:szCs w:val="24"/>
        </w:rPr>
        <w:t xml:space="preserve">ever </w:t>
      </w:r>
      <w:r w:rsidR="00837475">
        <w:rPr>
          <w:rFonts w:asciiTheme="majorBidi" w:hAnsiTheme="majorBidi" w:cstheme="majorBidi"/>
          <w:sz w:val="24"/>
          <w:szCs w:val="24"/>
        </w:rPr>
        <w:t>E</w:t>
      </w:r>
      <w:r w:rsidR="00837475" w:rsidRPr="002F59A7">
        <w:rPr>
          <w:rFonts w:asciiTheme="majorBidi" w:hAnsiTheme="majorBidi" w:cstheme="majorBidi"/>
          <w:sz w:val="24"/>
          <w:szCs w:val="24"/>
        </w:rPr>
        <w:t xml:space="preserve">vents </w:t>
      </w:r>
      <w:r w:rsidRPr="002F59A7">
        <w:rPr>
          <w:rFonts w:asciiTheme="majorBidi" w:hAnsiTheme="majorBidi" w:cstheme="majorBidi"/>
          <w:sz w:val="24"/>
          <w:szCs w:val="24"/>
        </w:rPr>
        <w:t>in the OR. The interview guide</w:t>
      </w:r>
      <w:r w:rsidR="00690069" w:rsidRPr="002F59A7">
        <w:rPr>
          <w:rFonts w:asciiTheme="majorBidi" w:hAnsiTheme="majorBidi" w:cstheme="majorBidi"/>
          <w:sz w:val="24"/>
          <w:szCs w:val="24"/>
        </w:rPr>
        <w:t xml:space="preserve"> (Appendix 2)</w:t>
      </w:r>
      <w:r w:rsidRPr="002F59A7">
        <w:rPr>
          <w:rFonts w:asciiTheme="majorBidi" w:hAnsiTheme="majorBidi" w:cstheme="majorBidi"/>
          <w:sz w:val="24"/>
          <w:szCs w:val="24"/>
        </w:rPr>
        <w:t xml:space="preserve"> was developed based on opinions from </w:t>
      </w:r>
      <w:r w:rsidR="002926A6" w:rsidRPr="002F59A7">
        <w:rPr>
          <w:rFonts w:asciiTheme="majorBidi" w:hAnsiTheme="majorBidi" w:cstheme="majorBidi"/>
          <w:sz w:val="24"/>
          <w:szCs w:val="24"/>
        </w:rPr>
        <w:t xml:space="preserve">clinicians </w:t>
      </w:r>
      <w:r w:rsidRPr="002F59A7">
        <w:rPr>
          <w:rFonts w:asciiTheme="majorBidi" w:hAnsiTheme="majorBidi" w:cstheme="majorBidi"/>
          <w:sz w:val="24"/>
          <w:szCs w:val="24"/>
        </w:rPr>
        <w:t xml:space="preserve">and risk management experts. To test the interview guide, </w:t>
      </w:r>
      <w:r w:rsidR="005E781A">
        <w:rPr>
          <w:rFonts w:asciiTheme="majorBidi" w:hAnsiTheme="majorBidi" w:cstheme="majorBidi"/>
          <w:sz w:val="24"/>
          <w:szCs w:val="24"/>
        </w:rPr>
        <w:t>two</w:t>
      </w:r>
      <w:r w:rsidR="005B5008" w:rsidRPr="002F59A7">
        <w:rPr>
          <w:rFonts w:asciiTheme="majorBidi" w:hAnsiTheme="majorBidi" w:cstheme="majorBidi"/>
          <w:sz w:val="24"/>
          <w:szCs w:val="24"/>
        </w:rPr>
        <w:t xml:space="preserve"> </w:t>
      </w:r>
      <w:r w:rsidRPr="002F59A7">
        <w:rPr>
          <w:rFonts w:asciiTheme="majorBidi" w:hAnsiTheme="majorBidi" w:cstheme="majorBidi"/>
          <w:sz w:val="24"/>
          <w:szCs w:val="24"/>
        </w:rPr>
        <w:t xml:space="preserve">pilot interviews </w:t>
      </w:r>
      <w:r w:rsidR="00283666">
        <w:rPr>
          <w:rFonts w:asciiTheme="majorBidi" w:hAnsiTheme="majorBidi" w:cstheme="majorBidi"/>
          <w:sz w:val="24"/>
          <w:szCs w:val="24"/>
        </w:rPr>
        <w:t xml:space="preserve">with two participants </w:t>
      </w:r>
      <w:r w:rsidRPr="002F59A7">
        <w:rPr>
          <w:rFonts w:asciiTheme="majorBidi" w:hAnsiTheme="majorBidi" w:cstheme="majorBidi"/>
          <w:sz w:val="24"/>
          <w:szCs w:val="24"/>
        </w:rPr>
        <w:t xml:space="preserve">were </w:t>
      </w:r>
      <w:r w:rsidR="005B5008" w:rsidRPr="002F59A7">
        <w:rPr>
          <w:rFonts w:asciiTheme="majorBidi" w:hAnsiTheme="majorBidi" w:cstheme="majorBidi"/>
          <w:sz w:val="24"/>
          <w:szCs w:val="24"/>
        </w:rPr>
        <w:t xml:space="preserve">conducted, after which </w:t>
      </w:r>
      <w:r w:rsidR="005E781A">
        <w:rPr>
          <w:rFonts w:asciiTheme="majorBidi" w:hAnsiTheme="majorBidi" w:cstheme="majorBidi"/>
          <w:sz w:val="24"/>
          <w:szCs w:val="24"/>
        </w:rPr>
        <w:t>one</w:t>
      </w:r>
      <w:r w:rsidRPr="002F59A7">
        <w:rPr>
          <w:rFonts w:asciiTheme="majorBidi" w:hAnsiTheme="majorBidi" w:cstheme="majorBidi"/>
          <w:sz w:val="24"/>
          <w:szCs w:val="24"/>
        </w:rPr>
        <w:t xml:space="preserve"> question was omitted</w:t>
      </w:r>
      <w:r w:rsidR="00283666">
        <w:rPr>
          <w:rFonts w:asciiTheme="majorBidi" w:hAnsiTheme="majorBidi" w:cstheme="majorBidi"/>
          <w:sz w:val="24"/>
          <w:szCs w:val="24"/>
        </w:rPr>
        <w:t xml:space="preserve"> due to lack of relevance to the study.</w:t>
      </w:r>
      <w:r w:rsidRPr="002F59A7">
        <w:rPr>
          <w:rFonts w:asciiTheme="majorBidi" w:hAnsiTheme="majorBidi" w:cstheme="majorBidi"/>
          <w:sz w:val="24"/>
          <w:szCs w:val="24"/>
        </w:rPr>
        <w:t xml:space="preserve"> The data from the pilot study were added to the final analysis.</w:t>
      </w:r>
    </w:p>
    <w:p w14:paraId="0E443FD3" w14:textId="4A5D4918" w:rsidR="00815562" w:rsidRDefault="00FB267C" w:rsidP="00E15004">
      <w:pPr>
        <w:spacing w:after="120" w:line="480" w:lineRule="auto"/>
        <w:rPr>
          <w:rFonts w:asciiTheme="majorBidi" w:hAnsiTheme="majorBidi" w:cstheme="majorBidi"/>
          <w:sz w:val="24"/>
          <w:szCs w:val="24"/>
        </w:rPr>
      </w:pPr>
      <w:r w:rsidRPr="002F59A7">
        <w:rPr>
          <w:rFonts w:asciiTheme="majorBidi" w:hAnsiTheme="majorBidi" w:cstheme="majorBidi"/>
          <w:sz w:val="24"/>
          <w:szCs w:val="24"/>
        </w:rPr>
        <w:t xml:space="preserve">We used the </w:t>
      </w:r>
      <w:r w:rsidR="00285E76">
        <w:rPr>
          <w:rFonts w:asciiTheme="majorBidi" w:hAnsiTheme="majorBidi" w:cstheme="majorBidi"/>
          <w:sz w:val="24"/>
          <w:szCs w:val="24"/>
        </w:rPr>
        <w:t>six</w:t>
      </w:r>
      <w:r w:rsidRPr="002F59A7">
        <w:rPr>
          <w:rFonts w:asciiTheme="majorBidi" w:hAnsiTheme="majorBidi" w:cstheme="majorBidi"/>
          <w:sz w:val="24"/>
          <w:szCs w:val="24"/>
        </w:rPr>
        <w:t>-phase inductive thematic analysis approach described by Braun and Clarke</w:t>
      </w:r>
      <w:r w:rsidR="00CC3A7F" w:rsidRPr="002F59A7">
        <w:rPr>
          <w:rFonts w:asciiTheme="majorBidi" w:hAnsiTheme="majorBidi" w:cstheme="majorBidi"/>
          <w:sz w:val="24"/>
          <w:szCs w:val="24"/>
        </w:rPr>
        <w:t xml:space="preserve"> </w:t>
      </w:r>
      <w:r w:rsidR="00285E76">
        <w:rPr>
          <w:rFonts w:asciiTheme="majorBidi" w:hAnsiTheme="majorBidi" w:cstheme="majorBidi"/>
          <w:sz w:val="24"/>
          <w:szCs w:val="24"/>
        </w:rPr>
        <w:t>(</w:t>
      </w:r>
      <w:r w:rsidR="00EB69F7" w:rsidRPr="002F59A7">
        <w:rPr>
          <w:rFonts w:asciiTheme="majorBidi" w:hAnsiTheme="majorBidi" w:cstheme="majorBidi"/>
          <w:sz w:val="24"/>
          <w:szCs w:val="24"/>
        </w:rPr>
        <w:t>2</w:t>
      </w:r>
      <w:r w:rsidR="00CE2D28" w:rsidRPr="002F59A7">
        <w:rPr>
          <w:rFonts w:asciiTheme="majorBidi" w:hAnsiTheme="majorBidi" w:cstheme="majorBidi"/>
          <w:sz w:val="24"/>
          <w:szCs w:val="24"/>
        </w:rPr>
        <w:t>4</w:t>
      </w:r>
      <w:r w:rsidR="00285E76">
        <w:rPr>
          <w:rFonts w:asciiTheme="majorBidi" w:hAnsiTheme="majorBidi" w:cstheme="majorBidi"/>
          <w:sz w:val="24"/>
          <w:szCs w:val="24"/>
        </w:rPr>
        <w:t>)</w:t>
      </w:r>
      <w:r w:rsidR="000511B7" w:rsidRPr="002F59A7">
        <w:rPr>
          <w:rFonts w:asciiTheme="majorBidi" w:hAnsiTheme="majorBidi" w:cstheme="majorBidi"/>
          <w:sz w:val="24"/>
          <w:szCs w:val="24"/>
        </w:rPr>
        <w:t>:</w:t>
      </w:r>
      <w:r w:rsidR="00410391">
        <w:rPr>
          <w:rFonts w:asciiTheme="majorBidi" w:hAnsiTheme="majorBidi" w:cstheme="majorBidi"/>
          <w:sz w:val="24"/>
          <w:szCs w:val="24"/>
        </w:rPr>
        <w:br/>
      </w:r>
      <w:r w:rsidRPr="005F48AA">
        <w:rPr>
          <w:rFonts w:asciiTheme="majorBidi" w:hAnsiTheme="majorBidi" w:cstheme="majorBidi"/>
          <w:sz w:val="24"/>
          <w:szCs w:val="24"/>
          <w:highlight w:val="yellow"/>
        </w:rPr>
        <w:t xml:space="preserve">(1) </w:t>
      </w:r>
      <w:r w:rsidR="00AD714C">
        <w:rPr>
          <w:rFonts w:asciiTheme="majorBidi" w:hAnsiTheme="majorBidi" w:cstheme="majorBidi"/>
          <w:sz w:val="24"/>
          <w:szCs w:val="24"/>
          <w:highlight w:val="yellow"/>
        </w:rPr>
        <w:t>D</w:t>
      </w:r>
      <w:r w:rsidR="002926A6" w:rsidRPr="005F48AA">
        <w:rPr>
          <w:rFonts w:asciiTheme="majorBidi" w:hAnsiTheme="majorBidi" w:cstheme="majorBidi"/>
          <w:sz w:val="24"/>
          <w:szCs w:val="24"/>
          <w:highlight w:val="yellow"/>
        </w:rPr>
        <w:t xml:space="preserve">ata </w:t>
      </w:r>
      <w:r w:rsidR="007E76E4" w:rsidRPr="005F48AA">
        <w:rPr>
          <w:rFonts w:asciiTheme="majorBidi" w:hAnsiTheme="majorBidi" w:cstheme="majorBidi"/>
          <w:sz w:val="24"/>
          <w:szCs w:val="24"/>
          <w:highlight w:val="yellow"/>
        </w:rPr>
        <w:t>familiarization</w:t>
      </w:r>
      <w:r w:rsidR="00410391" w:rsidRPr="005F48AA">
        <w:rPr>
          <w:rFonts w:asciiTheme="majorBidi" w:hAnsiTheme="majorBidi" w:cstheme="majorBidi"/>
          <w:sz w:val="24"/>
          <w:szCs w:val="24"/>
          <w:highlight w:val="yellow"/>
        </w:rPr>
        <w:t xml:space="preserve">- </w:t>
      </w:r>
      <w:r w:rsidR="007B7FAB" w:rsidRPr="005F48AA">
        <w:rPr>
          <w:rFonts w:asciiTheme="majorBidi" w:hAnsiTheme="majorBidi" w:cstheme="majorBidi"/>
          <w:sz w:val="24"/>
          <w:szCs w:val="24"/>
          <w:highlight w:val="yellow"/>
        </w:rPr>
        <w:t>T</w:t>
      </w:r>
      <w:r w:rsidR="00C42B41" w:rsidRPr="005F48AA">
        <w:rPr>
          <w:rFonts w:asciiTheme="majorBidi" w:hAnsiTheme="majorBidi" w:cstheme="majorBidi"/>
          <w:sz w:val="24"/>
          <w:szCs w:val="24"/>
          <w:highlight w:val="yellow"/>
        </w:rPr>
        <w:t>wo investigators (DA and AF) read and re read the transcripts independently to establish familiarity with the data and to search for possible meanings and patterns.</w:t>
      </w:r>
      <w:r w:rsidR="007B7FAB">
        <w:rPr>
          <w:rFonts w:asciiTheme="majorBidi" w:hAnsiTheme="majorBidi" w:cstheme="majorBidi"/>
          <w:sz w:val="24"/>
          <w:szCs w:val="24"/>
        </w:rPr>
        <w:t xml:space="preserve"> </w:t>
      </w:r>
      <w:r w:rsidRPr="002F59A7">
        <w:rPr>
          <w:rFonts w:asciiTheme="majorBidi" w:hAnsiTheme="majorBidi" w:cstheme="majorBidi"/>
          <w:sz w:val="24"/>
          <w:szCs w:val="24"/>
        </w:rPr>
        <w:t xml:space="preserve"> </w:t>
      </w:r>
      <w:r w:rsidR="00410391">
        <w:rPr>
          <w:rFonts w:asciiTheme="majorBidi" w:hAnsiTheme="majorBidi" w:cstheme="majorBidi"/>
          <w:sz w:val="24"/>
          <w:szCs w:val="24"/>
        </w:rPr>
        <w:br/>
      </w:r>
      <w:r w:rsidRPr="007C79FA">
        <w:rPr>
          <w:rFonts w:asciiTheme="majorBidi" w:hAnsiTheme="majorBidi" w:cstheme="majorBidi"/>
          <w:sz w:val="24"/>
          <w:szCs w:val="24"/>
          <w:highlight w:val="yellow"/>
        </w:rPr>
        <w:t xml:space="preserve">(2) </w:t>
      </w:r>
      <w:r w:rsidR="00AD714C" w:rsidRPr="007C79FA">
        <w:rPr>
          <w:rFonts w:asciiTheme="majorBidi" w:hAnsiTheme="majorBidi" w:cstheme="majorBidi"/>
          <w:sz w:val="24"/>
          <w:szCs w:val="24"/>
          <w:highlight w:val="yellow"/>
        </w:rPr>
        <w:t>G</w:t>
      </w:r>
      <w:r w:rsidRPr="007C79FA">
        <w:rPr>
          <w:rFonts w:asciiTheme="majorBidi" w:hAnsiTheme="majorBidi" w:cstheme="majorBidi"/>
          <w:sz w:val="24"/>
          <w:szCs w:val="24"/>
          <w:highlight w:val="yellow"/>
        </w:rPr>
        <w:t>enerating initial codes</w:t>
      </w:r>
      <w:r w:rsidR="00815562" w:rsidRPr="007C79FA">
        <w:rPr>
          <w:rFonts w:asciiTheme="majorBidi" w:hAnsiTheme="majorBidi" w:cstheme="majorBidi"/>
          <w:sz w:val="24"/>
          <w:szCs w:val="24"/>
          <w:highlight w:val="yellow"/>
        </w:rPr>
        <w:t xml:space="preserve">- </w:t>
      </w:r>
      <w:r w:rsidR="0011285E" w:rsidRPr="007C79FA">
        <w:rPr>
          <w:rFonts w:asciiTheme="majorBidi" w:hAnsiTheme="majorBidi" w:cstheme="majorBidi"/>
          <w:sz w:val="24"/>
          <w:szCs w:val="24"/>
          <w:highlight w:val="yellow"/>
        </w:rPr>
        <w:t>The initial codes were produced from the data</w:t>
      </w:r>
      <w:r w:rsidR="00AD714C" w:rsidRPr="007C79FA">
        <w:rPr>
          <w:rFonts w:asciiTheme="majorBidi" w:hAnsiTheme="majorBidi" w:cstheme="majorBidi"/>
          <w:sz w:val="24"/>
          <w:szCs w:val="24"/>
          <w:highlight w:val="yellow"/>
        </w:rPr>
        <w:t xml:space="preserve"> by two investigators independently (DA and AF)</w:t>
      </w:r>
      <w:r w:rsidR="007C79FA">
        <w:rPr>
          <w:rFonts w:asciiTheme="majorBidi" w:hAnsiTheme="majorBidi" w:cstheme="majorBidi"/>
          <w:sz w:val="24"/>
          <w:szCs w:val="24"/>
          <w:highlight w:val="yellow"/>
        </w:rPr>
        <w:t xml:space="preserve"> to generate topics of interest</w:t>
      </w:r>
      <w:r w:rsidR="007C79FA">
        <w:rPr>
          <w:rFonts w:asciiTheme="majorBidi" w:hAnsiTheme="majorBidi" w:cstheme="majorBidi"/>
          <w:sz w:val="24"/>
          <w:szCs w:val="24"/>
        </w:rPr>
        <w:t xml:space="preserve"> </w:t>
      </w:r>
      <w:r w:rsidR="007C79FA" w:rsidRPr="00F52FC2">
        <w:rPr>
          <w:rFonts w:asciiTheme="majorBidi" w:hAnsiTheme="majorBidi" w:cstheme="majorBidi"/>
          <w:sz w:val="24"/>
          <w:szCs w:val="24"/>
          <w:highlight w:val="yellow"/>
        </w:rPr>
        <w:t>following deductive coding approach.</w:t>
      </w:r>
      <w:r w:rsidR="007C79FA">
        <w:rPr>
          <w:rFonts w:asciiTheme="majorBidi" w:hAnsiTheme="majorBidi" w:cstheme="majorBidi"/>
          <w:sz w:val="24"/>
          <w:szCs w:val="24"/>
        </w:rPr>
        <w:t xml:space="preserve"> </w:t>
      </w:r>
    </w:p>
    <w:p w14:paraId="3FA1D5FD" w14:textId="63BB7B1E" w:rsidR="00F52FC2" w:rsidRDefault="00F52FC2" w:rsidP="003407EB">
      <w:pPr>
        <w:spacing w:after="120" w:line="480" w:lineRule="auto"/>
        <w:rPr>
          <w:rFonts w:asciiTheme="majorBidi" w:hAnsiTheme="majorBidi" w:cstheme="majorBidi"/>
          <w:sz w:val="24"/>
          <w:szCs w:val="24"/>
        </w:rPr>
      </w:pPr>
      <w:r w:rsidRPr="00CD7E30">
        <w:rPr>
          <w:rFonts w:asciiTheme="majorBidi" w:hAnsiTheme="majorBidi" w:cstheme="majorBidi"/>
          <w:sz w:val="24"/>
          <w:szCs w:val="24"/>
          <w:highlight w:val="yellow"/>
        </w:rPr>
        <w:t>(3) S</w:t>
      </w:r>
      <w:r w:rsidR="00FB267C" w:rsidRPr="00CD7E30">
        <w:rPr>
          <w:rFonts w:asciiTheme="majorBidi" w:hAnsiTheme="majorBidi" w:cstheme="majorBidi"/>
          <w:sz w:val="24"/>
          <w:szCs w:val="24"/>
          <w:highlight w:val="yellow"/>
        </w:rPr>
        <w:t>earching for themes</w:t>
      </w:r>
      <w:r w:rsidRPr="00EA61DB">
        <w:rPr>
          <w:rFonts w:asciiTheme="majorBidi" w:hAnsiTheme="majorBidi" w:cstheme="majorBidi"/>
          <w:sz w:val="24"/>
          <w:szCs w:val="24"/>
          <w:highlight w:val="yellow"/>
        </w:rPr>
        <w:t>-</w:t>
      </w:r>
      <w:r w:rsidR="00CD7E30" w:rsidRPr="00EA61DB">
        <w:rPr>
          <w:rFonts w:asciiTheme="majorBidi" w:hAnsiTheme="majorBidi" w:cstheme="majorBidi"/>
          <w:sz w:val="24"/>
          <w:szCs w:val="24"/>
          <w:highlight w:val="yellow"/>
        </w:rPr>
        <w:t xml:space="preserve"> Different codes were sorted into potential patterns (themes) and all relevant coded data extracts were coded within the identified themes and sub-themes</w:t>
      </w:r>
      <w:r w:rsidR="00EA61DB" w:rsidRPr="00EA61DB">
        <w:rPr>
          <w:rFonts w:asciiTheme="majorBidi" w:hAnsiTheme="majorBidi" w:cstheme="majorBidi"/>
          <w:sz w:val="24"/>
          <w:szCs w:val="24"/>
          <w:highlight w:val="yellow"/>
        </w:rPr>
        <w:t xml:space="preserve">. This </w:t>
      </w:r>
      <w:r w:rsidR="003407EB">
        <w:rPr>
          <w:rFonts w:asciiTheme="majorBidi" w:hAnsiTheme="majorBidi" w:cstheme="majorBidi"/>
          <w:sz w:val="24"/>
          <w:szCs w:val="24"/>
          <w:highlight w:val="yellow"/>
        </w:rPr>
        <w:t xml:space="preserve">phase was led by </w:t>
      </w:r>
      <w:r w:rsidR="00EA61DB" w:rsidRPr="00EA61DB">
        <w:rPr>
          <w:rFonts w:asciiTheme="majorBidi" w:hAnsiTheme="majorBidi" w:cstheme="majorBidi"/>
          <w:sz w:val="24"/>
          <w:szCs w:val="24"/>
          <w:highlight w:val="yellow"/>
        </w:rPr>
        <w:t>DA and completed with AF and RR.</w:t>
      </w:r>
      <w:r w:rsidR="00EA61DB">
        <w:rPr>
          <w:rFonts w:asciiTheme="majorBidi" w:hAnsiTheme="majorBidi" w:cstheme="majorBidi"/>
          <w:sz w:val="24"/>
          <w:szCs w:val="24"/>
        </w:rPr>
        <w:t xml:space="preserve"> </w:t>
      </w:r>
      <w:r>
        <w:rPr>
          <w:rFonts w:asciiTheme="majorBidi" w:hAnsiTheme="majorBidi" w:cstheme="majorBidi"/>
          <w:sz w:val="24"/>
          <w:szCs w:val="24"/>
        </w:rPr>
        <w:t xml:space="preserve"> </w:t>
      </w:r>
    </w:p>
    <w:p w14:paraId="480AA074" w14:textId="08EA49E9" w:rsidR="00EA61DB" w:rsidRDefault="00FB267C" w:rsidP="00723D03">
      <w:pPr>
        <w:spacing w:after="120" w:line="480" w:lineRule="auto"/>
        <w:rPr>
          <w:rFonts w:asciiTheme="majorBidi" w:hAnsiTheme="majorBidi" w:cstheme="majorBidi"/>
          <w:sz w:val="24"/>
          <w:szCs w:val="24"/>
        </w:rPr>
      </w:pPr>
      <w:r w:rsidRPr="00194616">
        <w:rPr>
          <w:rFonts w:asciiTheme="majorBidi" w:hAnsiTheme="majorBidi" w:cstheme="majorBidi"/>
          <w:sz w:val="24"/>
          <w:szCs w:val="24"/>
          <w:highlight w:val="yellow"/>
        </w:rPr>
        <w:lastRenderedPageBreak/>
        <w:t xml:space="preserve">(4) </w:t>
      </w:r>
      <w:r w:rsidR="00EA61DB" w:rsidRPr="00194616">
        <w:rPr>
          <w:rFonts w:asciiTheme="majorBidi" w:hAnsiTheme="majorBidi" w:cstheme="majorBidi"/>
          <w:sz w:val="24"/>
          <w:szCs w:val="24"/>
          <w:highlight w:val="yellow"/>
        </w:rPr>
        <w:t>R</w:t>
      </w:r>
      <w:r w:rsidRPr="00194616">
        <w:rPr>
          <w:rFonts w:asciiTheme="majorBidi" w:hAnsiTheme="majorBidi" w:cstheme="majorBidi"/>
          <w:sz w:val="24"/>
          <w:szCs w:val="24"/>
          <w:highlight w:val="yellow"/>
        </w:rPr>
        <w:t>eviewing themes</w:t>
      </w:r>
      <w:r w:rsidR="00EA61DB" w:rsidRPr="00194616">
        <w:rPr>
          <w:rFonts w:asciiTheme="majorBidi" w:hAnsiTheme="majorBidi" w:cstheme="majorBidi"/>
          <w:sz w:val="24"/>
          <w:szCs w:val="24"/>
          <w:highlight w:val="yellow"/>
        </w:rPr>
        <w:t>-</w:t>
      </w:r>
      <w:r w:rsidR="003407EB" w:rsidRPr="00194616">
        <w:rPr>
          <w:rFonts w:asciiTheme="majorBidi" w:hAnsiTheme="majorBidi" w:cstheme="majorBidi"/>
          <w:sz w:val="24"/>
          <w:szCs w:val="24"/>
          <w:highlight w:val="yellow"/>
        </w:rPr>
        <w:t xml:space="preserve"> </w:t>
      </w:r>
      <w:r w:rsidR="00194616" w:rsidRPr="00194616">
        <w:rPr>
          <w:rFonts w:asciiTheme="majorBidi" w:hAnsiTheme="majorBidi" w:cstheme="majorBidi"/>
          <w:sz w:val="24"/>
          <w:szCs w:val="24"/>
          <w:highlight w:val="yellow"/>
        </w:rPr>
        <w:t>Themes were reviewed by DA and AF and broader code gro</w:t>
      </w:r>
      <w:r w:rsidR="00723D03">
        <w:rPr>
          <w:rFonts w:asciiTheme="majorBidi" w:hAnsiTheme="majorBidi" w:cstheme="majorBidi"/>
          <w:sz w:val="24"/>
          <w:szCs w:val="24"/>
          <w:highlight w:val="yellow"/>
        </w:rPr>
        <w:t xml:space="preserve">ups were created for each </w:t>
      </w:r>
      <w:r w:rsidR="00723D03" w:rsidRPr="00723D03">
        <w:rPr>
          <w:rFonts w:asciiTheme="majorBidi" w:hAnsiTheme="majorBidi" w:cstheme="majorBidi"/>
          <w:sz w:val="24"/>
          <w:szCs w:val="24"/>
          <w:highlight w:val="yellow"/>
        </w:rPr>
        <w:t>theme and entered into Microsoft Excel, version 16.0. Any disagreements about the codes used were discussed between all four investigators (DA, AF, RM, and RR)</w:t>
      </w:r>
    </w:p>
    <w:p w14:paraId="5304E79D" w14:textId="77777777" w:rsidR="00FB5B91" w:rsidRDefault="00194616" w:rsidP="00FB5B91">
      <w:pPr>
        <w:spacing w:after="120" w:line="480" w:lineRule="auto"/>
        <w:rPr>
          <w:rFonts w:asciiTheme="majorBidi" w:hAnsiTheme="majorBidi" w:cstheme="majorBidi"/>
          <w:sz w:val="24"/>
          <w:szCs w:val="24"/>
        </w:rPr>
      </w:pPr>
      <w:r>
        <w:rPr>
          <w:rFonts w:asciiTheme="majorBidi" w:hAnsiTheme="majorBidi" w:cstheme="majorBidi"/>
          <w:sz w:val="24"/>
          <w:szCs w:val="24"/>
        </w:rPr>
        <w:t xml:space="preserve">(5) </w:t>
      </w:r>
      <w:r w:rsidRPr="00723D03">
        <w:rPr>
          <w:rFonts w:asciiTheme="majorBidi" w:hAnsiTheme="majorBidi" w:cstheme="majorBidi"/>
          <w:sz w:val="24"/>
          <w:szCs w:val="24"/>
          <w:highlight w:val="yellow"/>
        </w:rPr>
        <w:t>D</w:t>
      </w:r>
      <w:r w:rsidR="00FB267C" w:rsidRPr="00723D03">
        <w:rPr>
          <w:rFonts w:asciiTheme="majorBidi" w:hAnsiTheme="majorBidi" w:cstheme="majorBidi"/>
          <w:sz w:val="24"/>
          <w:szCs w:val="24"/>
          <w:highlight w:val="yellow"/>
        </w:rPr>
        <w:t>efining and naming themes</w:t>
      </w:r>
      <w:r w:rsidRPr="00723D03">
        <w:rPr>
          <w:rFonts w:asciiTheme="majorBidi" w:hAnsiTheme="majorBidi" w:cstheme="majorBidi"/>
          <w:sz w:val="24"/>
          <w:szCs w:val="24"/>
          <w:highlight w:val="yellow"/>
        </w:rPr>
        <w:t xml:space="preserve">- DA and AF re-coded the themes and sub-themes extracts and </w:t>
      </w:r>
      <w:r w:rsidR="00FB5B91" w:rsidRPr="00723D03">
        <w:rPr>
          <w:rFonts w:asciiTheme="majorBidi" w:hAnsiTheme="majorBidi" w:cstheme="majorBidi"/>
          <w:sz w:val="24"/>
          <w:szCs w:val="24"/>
          <w:highlight w:val="yellow"/>
        </w:rPr>
        <w:t xml:space="preserve">detected the story that each theme tells and considering hot it fits into the broader context of our data. Each sub themes was given a final </w:t>
      </w:r>
      <w:r w:rsidR="00FB5B91">
        <w:rPr>
          <w:rFonts w:asciiTheme="majorBidi" w:hAnsiTheme="majorBidi" w:cstheme="majorBidi"/>
          <w:sz w:val="24"/>
          <w:szCs w:val="24"/>
          <w:highlight w:val="yellow"/>
        </w:rPr>
        <w:t xml:space="preserve">name. </w:t>
      </w:r>
    </w:p>
    <w:p w14:paraId="22B60EFD" w14:textId="78A0FC88" w:rsidR="00194616" w:rsidRDefault="00FB267C" w:rsidP="00FB5B91">
      <w:pPr>
        <w:spacing w:after="120" w:line="480" w:lineRule="auto"/>
        <w:rPr>
          <w:rFonts w:asciiTheme="majorBidi" w:hAnsiTheme="majorBidi" w:cstheme="majorBidi"/>
          <w:sz w:val="24"/>
          <w:szCs w:val="24"/>
        </w:rPr>
      </w:pPr>
      <w:r w:rsidRPr="002F59A7">
        <w:rPr>
          <w:rFonts w:asciiTheme="majorBidi" w:hAnsiTheme="majorBidi" w:cstheme="majorBidi"/>
          <w:sz w:val="24"/>
          <w:szCs w:val="24"/>
        </w:rPr>
        <w:t>(</w:t>
      </w:r>
      <w:r w:rsidRPr="00FB5B91">
        <w:rPr>
          <w:rFonts w:asciiTheme="majorBidi" w:hAnsiTheme="majorBidi" w:cstheme="majorBidi"/>
          <w:sz w:val="24"/>
          <w:szCs w:val="24"/>
          <w:highlight w:val="yellow"/>
        </w:rPr>
        <w:t xml:space="preserve">6) </w:t>
      </w:r>
      <w:r w:rsidR="00194616" w:rsidRPr="00FB5B91">
        <w:rPr>
          <w:rFonts w:asciiTheme="majorBidi" w:hAnsiTheme="majorBidi" w:cstheme="majorBidi"/>
          <w:sz w:val="24"/>
          <w:szCs w:val="24"/>
          <w:highlight w:val="yellow"/>
        </w:rPr>
        <w:t>P</w:t>
      </w:r>
      <w:r w:rsidRPr="00FB5B91">
        <w:rPr>
          <w:rFonts w:asciiTheme="majorBidi" w:hAnsiTheme="majorBidi" w:cstheme="majorBidi"/>
          <w:sz w:val="24"/>
          <w:szCs w:val="24"/>
          <w:highlight w:val="yellow"/>
        </w:rPr>
        <w:t>roducing the report</w:t>
      </w:r>
      <w:r w:rsidR="00194616" w:rsidRPr="00FB5B91">
        <w:rPr>
          <w:rFonts w:asciiTheme="majorBidi" w:hAnsiTheme="majorBidi" w:cstheme="majorBidi"/>
          <w:sz w:val="24"/>
          <w:szCs w:val="24"/>
          <w:highlight w:val="yellow"/>
        </w:rPr>
        <w:t xml:space="preserve">- The final themes were anslysed and synthesized into </w:t>
      </w:r>
      <w:r w:rsidR="00FB5B91" w:rsidRPr="00FB5B91">
        <w:rPr>
          <w:rFonts w:asciiTheme="majorBidi" w:hAnsiTheme="majorBidi" w:cstheme="majorBidi"/>
          <w:sz w:val="24"/>
          <w:szCs w:val="24"/>
          <w:highlight w:val="yellow"/>
        </w:rPr>
        <w:t>results in a final report reviewed by RR and RM.</w:t>
      </w:r>
    </w:p>
    <w:p w14:paraId="4B5EA2ED" w14:textId="24CC17FE" w:rsidR="00BA11C4" w:rsidRDefault="00BA11C4" w:rsidP="00660E0B">
      <w:pPr>
        <w:pStyle w:val="CommentText"/>
        <w:spacing w:line="480" w:lineRule="auto"/>
        <w:ind w:firstLine="360"/>
        <w:rPr>
          <w:rFonts w:asciiTheme="majorBidi" w:hAnsiTheme="majorBidi" w:cstheme="majorBidi"/>
          <w:sz w:val="24"/>
          <w:szCs w:val="24"/>
        </w:rPr>
      </w:pPr>
      <w:bookmarkStart w:id="31" w:name="_Hlk113289606"/>
      <w:r w:rsidRPr="004851DF">
        <w:rPr>
          <w:rFonts w:asciiTheme="majorBidi" w:hAnsiTheme="majorBidi" w:cstheme="majorBidi"/>
          <w:sz w:val="24"/>
          <w:szCs w:val="24"/>
        </w:rPr>
        <w:t xml:space="preserve">We followed </w:t>
      </w:r>
      <w:r w:rsidR="009F0E3A" w:rsidRPr="004851DF">
        <w:rPr>
          <w:rFonts w:asciiTheme="majorBidi" w:hAnsiTheme="majorBidi" w:cstheme="majorBidi"/>
          <w:sz w:val="24"/>
          <w:szCs w:val="24"/>
        </w:rPr>
        <w:t xml:space="preserve">Tracy’s </w:t>
      </w:r>
      <w:r w:rsidRPr="004851DF">
        <w:rPr>
          <w:rFonts w:asciiTheme="majorBidi" w:hAnsiTheme="majorBidi" w:cstheme="majorBidi"/>
          <w:sz w:val="24"/>
          <w:szCs w:val="24"/>
        </w:rPr>
        <w:t xml:space="preserve">(2010) </w:t>
      </w:r>
      <w:r w:rsidR="0036648A" w:rsidRPr="004851DF">
        <w:rPr>
          <w:rFonts w:asciiTheme="majorBidi" w:hAnsiTheme="majorBidi" w:cstheme="majorBidi"/>
          <w:sz w:val="24"/>
          <w:szCs w:val="24"/>
        </w:rPr>
        <w:t xml:space="preserve">(25) </w:t>
      </w:r>
      <w:r w:rsidR="00E15004" w:rsidRPr="00E15004">
        <w:rPr>
          <w:rFonts w:asciiTheme="majorBidi" w:hAnsiTheme="majorBidi" w:cstheme="majorBidi"/>
          <w:sz w:val="24"/>
          <w:szCs w:val="24"/>
          <w:highlight w:val="yellow"/>
        </w:rPr>
        <w:t>accepted</w:t>
      </w:r>
      <w:r w:rsidR="00E15004">
        <w:rPr>
          <w:rFonts w:asciiTheme="majorBidi" w:hAnsiTheme="majorBidi" w:cstheme="majorBidi"/>
          <w:sz w:val="24"/>
          <w:szCs w:val="24"/>
        </w:rPr>
        <w:t xml:space="preserve"> </w:t>
      </w:r>
      <w:r w:rsidRPr="004851DF">
        <w:rPr>
          <w:rFonts w:asciiTheme="majorBidi" w:hAnsiTheme="majorBidi" w:cstheme="majorBidi"/>
          <w:sz w:val="24"/>
          <w:szCs w:val="24"/>
        </w:rPr>
        <w:t>criteria for qualitative best practices</w:t>
      </w:r>
      <w:r w:rsidR="00E15004">
        <w:rPr>
          <w:rFonts w:asciiTheme="majorBidi" w:hAnsiTheme="majorBidi" w:cstheme="majorBidi"/>
          <w:sz w:val="24"/>
          <w:szCs w:val="24"/>
        </w:rPr>
        <w:t xml:space="preserve"> that was used </w:t>
      </w:r>
      <w:r w:rsidR="00E15004" w:rsidRPr="00E15004">
        <w:rPr>
          <w:rFonts w:asciiTheme="majorBidi" w:hAnsiTheme="majorBidi" w:cstheme="majorBidi"/>
          <w:sz w:val="24"/>
          <w:szCs w:val="24"/>
          <w:highlight w:val="yellow"/>
        </w:rPr>
        <w:t>by us before</w:t>
      </w:r>
      <w:r w:rsidRPr="004851DF">
        <w:rPr>
          <w:rFonts w:asciiTheme="majorBidi" w:hAnsiTheme="majorBidi" w:cstheme="majorBidi"/>
          <w:sz w:val="24"/>
          <w:szCs w:val="24"/>
        </w:rPr>
        <w:t>. Transparency was maintained throughout the process of sorting, choosing</w:t>
      </w:r>
      <w:r w:rsidR="00285E76" w:rsidRPr="004851DF">
        <w:rPr>
          <w:rFonts w:asciiTheme="majorBidi" w:hAnsiTheme="majorBidi" w:cstheme="majorBidi"/>
          <w:sz w:val="24"/>
          <w:szCs w:val="24"/>
        </w:rPr>
        <w:t>,</w:t>
      </w:r>
      <w:r w:rsidRPr="004851DF">
        <w:rPr>
          <w:rFonts w:asciiTheme="majorBidi" w:hAnsiTheme="majorBidi" w:cstheme="majorBidi"/>
          <w:sz w:val="24"/>
          <w:szCs w:val="24"/>
        </w:rPr>
        <w:t xml:space="preserve"> and organizing data. The rigor of data analysis was achieved through the development of a rational framework to transform and organize raw data into the research report. </w:t>
      </w:r>
      <w:r w:rsidR="00660E0B" w:rsidRPr="004851DF">
        <w:rPr>
          <w:rFonts w:asciiTheme="majorBidi" w:hAnsiTheme="majorBidi" w:cstheme="majorBidi"/>
          <w:sz w:val="24"/>
          <w:szCs w:val="24"/>
        </w:rPr>
        <w:t>Two investigators (DA</w:t>
      </w:r>
      <w:r w:rsidR="00CE0A06" w:rsidRPr="004851DF">
        <w:rPr>
          <w:rFonts w:asciiTheme="majorBidi" w:hAnsiTheme="majorBidi" w:cstheme="majorBidi"/>
          <w:sz w:val="24"/>
          <w:szCs w:val="24"/>
        </w:rPr>
        <w:t xml:space="preserve"> and</w:t>
      </w:r>
      <w:r w:rsidR="00660E0B" w:rsidRPr="004851DF">
        <w:rPr>
          <w:rFonts w:asciiTheme="majorBidi" w:hAnsiTheme="majorBidi" w:cstheme="majorBidi"/>
          <w:sz w:val="24"/>
          <w:szCs w:val="24"/>
        </w:rPr>
        <w:t xml:space="preserve"> AF)</w:t>
      </w:r>
      <w:r w:rsidRPr="004851DF">
        <w:rPr>
          <w:rFonts w:asciiTheme="majorBidi" w:hAnsiTheme="majorBidi" w:cstheme="majorBidi"/>
          <w:sz w:val="24"/>
          <w:szCs w:val="24"/>
        </w:rPr>
        <w:t xml:space="preserve"> analyzed the data and shared it with the </w:t>
      </w:r>
      <w:r w:rsidR="00285E76" w:rsidRPr="004851DF">
        <w:rPr>
          <w:rFonts w:asciiTheme="majorBidi" w:hAnsiTheme="majorBidi" w:cstheme="majorBidi"/>
          <w:sz w:val="24"/>
          <w:szCs w:val="24"/>
        </w:rPr>
        <w:t xml:space="preserve">rest of the </w:t>
      </w:r>
      <w:r w:rsidRPr="004851DF">
        <w:rPr>
          <w:rFonts w:asciiTheme="majorBidi" w:hAnsiTheme="majorBidi" w:cstheme="majorBidi"/>
          <w:sz w:val="24"/>
          <w:szCs w:val="24"/>
        </w:rPr>
        <w:t xml:space="preserve">research team to ensure triangulation. Finally, the information was </w:t>
      </w:r>
      <w:r w:rsidR="00285E76" w:rsidRPr="004851DF">
        <w:rPr>
          <w:rFonts w:asciiTheme="majorBidi" w:hAnsiTheme="majorBidi" w:cstheme="majorBidi"/>
          <w:sz w:val="24"/>
          <w:szCs w:val="24"/>
        </w:rPr>
        <w:t xml:space="preserve">continuously </w:t>
      </w:r>
      <w:r w:rsidRPr="004851DF">
        <w:rPr>
          <w:rFonts w:asciiTheme="majorBidi" w:hAnsiTheme="majorBidi" w:cstheme="majorBidi"/>
          <w:sz w:val="24"/>
          <w:szCs w:val="24"/>
        </w:rPr>
        <w:t xml:space="preserve">shared with team members during the analysis, with their </w:t>
      </w:r>
      <w:r w:rsidR="00285E76" w:rsidRPr="004851DF">
        <w:rPr>
          <w:rFonts w:asciiTheme="majorBidi" w:hAnsiTheme="majorBidi" w:cstheme="majorBidi"/>
          <w:sz w:val="24"/>
          <w:szCs w:val="24"/>
        </w:rPr>
        <w:t xml:space="preserve">input based on their </w:t>
      </w:r>
      <w:r w:rsidRPr="004851DF">
        <w:rPr>
          <w:rFonts w:asciiTheme="majorBidi" w:hAnsiTheme="majorBidi" w:cstheme="majorBidi"/>
          <w:sz w:val="24"/>
          <w:szCs w:val="24"/>
        </w:rPr>
        <w:t xml:space="preserve">various </w:t>
      </w:r>
      <w:r w:rsidR="00285E76" w:rsidRPr="004851DF">
        <w:rPr>
          <w:rFonts w:asciiTheme="majorBidi" w:hAnsiTheme="majorBidi" w:cstheme="majorBidi"/>
          <w:sz w:val="24"/>
          <w:szCs w:val="24"/>
        </w:rPr>
        <w:t xml:space="preserve">types of </w:t>
      </w:r>
      <w:r w:rsidRPr="004851DF">
        <w:rPr>
          <w:rFonts w:asciiTheme="majorBidi" w:hAnsiTheme="majorBidi" w:cstheme="majorBidi"/>
          <w:sz w:val="24"/>
          <w:szCs w:val="24"/>
        </w:rPr>
        <w:t xml:space="preserve">professional expertise strengthening the credibility </w:t>
      </w:r>
      <w:r w:rsidRPr="00C55509">
        <w:rPr>
          <w:rFonts w:asciiTheme="majorBidi" w:hAnsiTheme="majorBidi" w:cstheme="majorBidi"/>
          <w:sz w:val="24"/>
          <w:szCs w:val="24"/>
        </w:rPr>
        <w:t xml:space="preserve">of the </w:t>
      </w:r>
      <w:r w:rsidRPr="001F78B5">
        <w:rPr>
          <w:rFonts w:asciiTheme="majorBidi" w:hAnsiTheme="majorBidi" w:cstheme="majorBidi"/>
          <w:sz w:val="24"/>
          <w:szCs w:val="24"/>
        </w:rPr>
        <w:t>analysis.</w:t>
      </w:r>
    </w:p>
    <w:bookmarkEnd w:id="31"/>
    <w:p w14:paraId="089D2DAD" w14:textId="77777777" w:rsidR="00B85E6D" w:rsidRPr="002F59A7" w:rsidRDefault="00B85E6D" w:rsidP="005D64C8">
      <w:pPr>
        <w:spacing w:after="120" w:line="480" w:lineRule="auto"/>
        <w:rPr>
          <w:rFonts w:asciiTheme="majorBidi" w:hAnsiTheme="majorBidi" w:cstheme="majorBidi"/>
          <w:b/>
          <w:bCs/>
          <w:sz w:val="24"/>
          <w:szCs w:val="24"/>
          <w:shd w:val="clear" w:color="auto" w:fill="FFFFFF"/>
        </w:rPr>
      </w:pPr>
    </w:p>
    <w:p w14:paraId="10EDF595" w14:textId="77777777" w:rsidR="009476F1" w:rsidRPr="002F59A7" w:rsidRDefault="009476F1" w:rsidP="005D64C8">
      <w:pPr>
        <w:spacing w:after="120" w:line="480" w:lineRule="auto"/>
        <w:rPr>
          <w:rFonts w:asciiTheme="majorBidi" w:hAnsiTheme="majorBidi" w:cstheme="majorBidi"/>
          <w:b/>
          <w:bCs/>
          <w:sz w:val="24"/>
          <w:szCs w:val="24"/>
          <w:shd w:val="clear" w:color="auto" w:fill="FFFFFF"/>
        </w:rPr>
      </w:pPr>
      <w:r w:rsidRPr="002F59A7">
        <w:rPr>
          <w:rFonts w:asciiTheme="majorBidi" w:hAnsiTheme="majorBidi" w:cstheme="majorBidi"/>
          <w:b/>
          <w:bCs/>
          <w:sz w:val="24"/>
          <w:szCs w:val="24"/>
          <w:shd w:val="clear" w:color="auto" w:fill="FFFFFF"/>
        </w:rPr>
        <w:t>Results</w:t>
      </w:r>
    </w:p>
    <w:p w14:paraId="13F2FD4B" w14:textId="77777777" w:rsidR="0022144E" w:rsidRPr="002F59A7" w:rsidRDefault="00724ADD" w:rsidP="005D64C8">
      <w:pPr>
        <w:spacing w:after="120" w:line="480" w:lineRule="auto"/>
        <w:rPr>
          <w:rFonts w:asciiTheme="majorBidi" w:hAnsiTheme="majorBidi" w:cstheme="majorBidi"/>
          <w:i/>
          <w:iCs/>
          <w:sz w:val="24"/>
          <w:szCs w:val="24"/>
          <w:shd w:val="clear" w:color="auto" w:fill="FFFFFF"/>
        </w:rPr>
      </w:pPr>
      <w:r w:rsidRPr="002F59A7">
        <w:rPr>
          <w:rFonts w:asciiTheme="majorBidi" w:hAnsiTheme="majorBidi" w:cstheme="majorBidi"/>
          <w:i/>
          <w:iCs/>
          <w:sz w:val="24"/>
          <w:szCs w:val="24"/>
          <w:shd w:val="clear" w:color="auto" w:fill="FFFFFF"/>
        </w:rPr>
        <w:t>Observations</w:t>
      </w:r>
    </w:p>
    <w:p w14:paraId="6BEBE782" w14:textId="5EE79049" w:rsidR="000F0CAB" w:rsidRPr="002F59A7" w:rsidRDefault="00CA2AF8" w:rsidP="005D64C8">
      <w:pPr>
        <w:spacing w:after="120" w:line="480" w:lineRule="auto"/>
        <w:rPr>
          <w:rFonts w:asciiTheme="majorBidi" w:hAnsiTheme="majorBidi" w:cstheme="majorBidi"/>
          <w:sz w:val="24"/>
          <w:szCs w:val="24"/>
        </w:rPr>
      </w:pPr>
      <w:r w:rsidRPr="002F59A7">
        <w:rPr>
          <w:rFonts w:asciiTheme="majorBidi" w:hAnsiTheme="majorBidi" w:cstheme="majorBidi"/>
          <w:sz w:val="24"/>
          <w:szCs w:val="24"/>
        </w:rPr>
        <w:t>We used data from</w:t>
      </w:r>
      <w:r w:rsidR="00712D42" w:rsidRPr="002F59A7">
        <w:rPr>
          <w:rFonts w:asciiTheme="majorBidi" w:hAnsiTheme="majorBidi" w:cstheme="majorBidi"/>
          <w:sz w:val="24"/>
          <w:szCs w:val="24"/>
        </w:rPr>
        <w:t xml:space="preserve"> 2</w:t>
      </w:r>
      <w:r w:rsidR="002676A9" w:rsidRPr="002F59A7">
        <w:rPr>
          <w:rFonts w:asciiTheme="majorBidi" w:hAnsiTheme="majorBidi" w:cstheme="majorBidi"/>
          <w:sz w:val="24"/>
          <w:szCs w:val="24"/>
        </w:rPr>
        <w:t>,</w:t>
      </w:r>
      <w:r w:rsidR="00712D42" w:rsidRPr="002F59A7">
        <w:rPr>
          <w:rFonts w:asciiTheme="majorBidi" w:hAnsiTheme="majorBidi" w:cstheme="majorBidi"/>
          <w:sz w:val="24"/>
          <w:szCs w:val="24"/>
        </w:rPr>
        <w:t xml:space="preserve">184 </w:t>
      </w:r>
      <w:del w:id="32" w:author="Author">
        <w:r w:rsidR="00712D42" w:rsidRPr="00292639" w:rsidDel="00292639">
          <w:rPr>
            <w:rFonts w:asciiTheme="majorBidi" w:hAnsiTheme="majorBidi" w:cstheme="majorBidi"/>
            <w:sz w:val="24"/>
            <w:szCs w:val="24"/>
            <w:highlight w:val="yellow"/>
          </w:rPr>
          <w:delText>surge</w:delText>
        </w:r>
      </w:del>
      <w:ins w:id="33" w:author="Author">
        <w:r w:rsidR="00292639" w:rsidRPr="00292639">
          <w:rPr>
            <w:rFonts w:asciiTheme="majorBidi" w:hAnsiTheme="majorBidi" w:cstheme="majorBidi"/>
            <w:sz w:val="24"/>
            <w:szCs w:val="24"/>
            <w:highlight w:val="yellow"/>
          </w:rPr>
          <w:t>surgi</w:t>
        </w:r>
        <w:r w:rsidR="00292639">
          <w:rPr>
            <w:rFonts w:asciiTheme="majorBidi" w:hAnsiTheme="majorBidi" w:cstheme="majorBidi"/>
            <w:sz w:val="24"/>
            <w:szCs w:val="24"/>
            <w:highlight w:val="yellow"/>
          </w:rPr>
          <w:t>cal cases</w:t>
        </w:r>
      </w:ins>
      <w:del w:id="34" w:author="Author">
        <w:r w:rsidR="00712D42" w:rsidRPr="00292639" w:rsidDel="00292639">
          <w:rPr>
            <w:rFonts w:asciiTheme="majorBidi" w:hAnsiTheme="majorBidi" w:cstheme="majorBidi"/>
            <w:sz w:val="24"/>
            <w:szCs w:val="24"/>
            <w:highlight w:val="yellow"/>
          </w:rPr>
          <w:delText>ries</w:delText>
        </w:r>
      </w:del>
      <w:r w:rsidR="009F3021" w:rsidRPr="002F59A7">
        <w:rPr>
          <w:rFonts w:asciiTheme="majorBidi" w:hAnsiTheme="majorBidi" w:cstheme="majorBidi"/>
          <w:sz w:val="24"/>
          <w:szCs w:val="24"/>
        </w:rPr>
        <w:t>.</w:t>
      </w:r>
      <w:r w:rsidR="00712D42" w:rsidRPr="002F59A7">
        <w:rPr>
          <w:rFonts w:asciiTheme="majorBidi" w:hAnsiTheme="majorBidi" w:cstheme="majorBidi"/>
          <w:sz w:val="24"/>
          <w:szCs w:val="24"/>
        </w:rPr>
        <w:t xml:space="preserve"> </w:t>
      </w:r>
      <w:r w:rsidR="000F0CAB" w:rsidRPr="002F59A7">
        <w:rPr>
          <w:rFonts w:asciiTheme="majorBidi" w:hAnsiTheme="majorBidi" w:cstheme="majorBidi"/>
          <w:sz w:val="24"/>
          <w:szCs w:val="24"/>
        </w:rPr>
        <w:t>Most were</w:t>
      </w:r>
      <w:r w:rsidR="00211B5B" w:rsidRPr="002F59A7">
        <w:rPr>
          <w:rFonts w:asciiTheme="majorBidi" w:hAnsiTheme="majorBidi" w:cstheme="majorBidi"/>
          <w:sz w:val="24"/>
          <w:szCs w:val="24"/>
        </w:rPr>
        <w:t xml:space="preserve"> </w:t>
      </w:r>
      <w:r w:rsidR="000F0CAB" w:rsidRPr="002F59A7">
        <w:rPr>
          <w:rFonts w:asciiTheme="majorBidi" w:hAnsiTheme="majorBidi" w:cstheme="majorBidi"/>
          <w:sz w:val="24"/>
          <w:szCs w:val="24"/>
        </w:rPr>
        <w:t>general surgeries (37.5%)</w:t>
      </w:r>
      <w:r w:rsidR="000634D7">
        <w:rPr>
          <w:rFonts w:asciiTheme="majorBidi" w:hAnsiTheme="majorBidi" w:cstheme="majorBidi"/>
          <w:sz w:val="24"/>
          <w:szCs w:val="24"/>
        </w:rPr>
        <w:t>,</w:t>
      </w:r>
      <w:r w:rsidR="000F0CAB" w:rsidRPr="002F59A7">
        <w:rPr>
          <w:rFonts w:asciiTheme="majorBidi" w:hAnsiTheme="majorBidi" w:cstheme="majorBidi"/>
          <w:sz w:val="24"/>
          <w:szCs w:val="24"/>
        </w:rPr>
        <w:t xml:space="preserve"> and </w:t>
      </w:r>
      <w:r w:rsidR="00DC1598">
        <w:rPr>
          <w:rFonts w:asciiTheme="majorBidi" w:hAnsiTheme="majorBidi" w:cstheme="majorBidi"/>
          <w:sz w:val="24"/>
          <w:szCs w:val="24"/>
        </w:rPr>
        <w:t xml:space="preserve">most </w:t>
      </w:r>
      <w:r w:rsidR="000F0CAB" w:rsidRPr="002F59A7">
        <w:rPr>
          <w:rFonts w:asciiTheme="majorBidi" w:hAnsiTheme="majorBidi" w:cstheme="majorBidi"/>
          <w:sz w:val="24"/>
          <w:szCs w:val="24"/>
        </w:rPr>
        <w:t xml:space="preserve">lasted </w:t>
      </w:r>
      <w:r w:rsidR="00DC1598">
        <w:rPr>
          <w:rFonts w:asciiTheme="majorBidi" w:hAnsiTheme="majorBidi" w:cstheme="majorBidi"/>
          <w:sz w:val="24"/>
          <w:szCs w:val="24"/>
        </w:rPr>
        <w:t xml:space="preserve">for </w:t>
      </w:r>
      <w:r w:rsidR="000F0CAB" w:rsidRPr="002F59A7">
        <w:rPr>
          <w:rFonts w:asciiTheme="majorBidi" w:hAnsiTheme="majorBidi" w:cstheme="majorBidi"/>
          <w:sz w:val="24"/>
          <w:szCs w:val="24"/>
        </w:rPr>
        <w:t>1</w:t>
      </w:r>
      <w:r w:rsidR="00DC1598">
        <w:rPr>
          <w:rFonts w:asciiTheme="majorBidi" w:hAnsiTheme="majorBidi" w:cstheme="majorBidi"/>
          <w:sz w:val="24"/>
          <w:szCs w:val="24"/>
        </w:rPr>
        <w:t xml:space="preserve"> to </w:t>
      </w:r>
      <w:r w:rsidR="000F0CAB" w:rsidRPr="002F59A7">
        <w:rPr>
          <w:rFonts w:asciiTheme="majorBidi" w:hAnsiTheme="majorBidi" w:cstheme="majorBidi"/>
          <w:sz w:val="24"/>
          <w:szCs w:val="24"/>
        </w:rPr>
        <w:t xml:space="preserve">2 hours (53.3%). </w:t>
      </w:r>
      <w:r w:rsidR="0094499E" w:rsidRPr="002F59A7">
        <w:rPr>
          <w:rFonts w:asciiTheme="majorBidi" w:hAnsiTheme="majorBidi" w:cstheme="majorBidi"/>
          <w:sz w:val="24"/>
          <w:szCs w:val="24"/>
        </w:rPr>
        <w:t xml:space="preserve">At the </w:t>
      </w:r>
      <w:r w:rsidR="005E781A">
        <w:rPr>
          <w:rFonts w:asciiTheme="majorBidi" w:hAnsiTheme="majorBidi" w:cstheme="majorBidi"/>
          <w:sz w:val="24"/>
          <w:szCs w:val="24"/>
        </w:rPr>
        <w:t>three</w:t>
      </w:r>
      <w:r w:rsidR="000737CB" w:rsidRPr="002F59A7">
        <w:rPr>
          <w:rFonts w:asciiTheme="majorBidi" w:hAnsiTheme="majorBidi" w:cstheme="majorBidi"/>
          <w:sz w:val="24"/>
          <w:szCs w:val="24"/>
        </w:rPr>
        <w:t xml:space="preserve"> </w:t>
      </w:r>
      <w:r w:rsidR="0094499E" w:rsidRPr="002F59A7">
        <w:rPr>
          <w:rFonts w:asciiTheme="majorBidi" w:hAnsiTheme="majorBidi" w:cstheme="majorBidi"/>
          <w:sz w:val="24"/>
          <w:szCs w:val="24"/>
        </w:rPr>
        <w:t>surgical phases observed</w:t>
      </w:r>
      <w:r w:rsidR="00405CA3" w:rsidRPr="002F59A7">
        <w:rPr>
          <w:rFonts w:asciiTheme="majorBidi" w:hAnsiTheme="majorBidi" w:cstheme="majorBidi"/>
          <w:sz w:val="24"/>
          <w:szCs w:val="24"/>
        </w:rPr>
        <w:t>,</w:t>
      </w:r>
      <w:r w:rsidR="0094499E" w:rsidRPr="002F59A7">
        <w:rPr>
          <w:rFonts w:asciiTheme="majorBidi" w:hAnsiTheme="majorBidi" w:cstheme="majorBidi"/>
          <w:sz w:val="24"/>
          <w:szCs w:val="24"/>
        </w:rPr>
        <w:t xml:space="preserve"> </w:t>
      </w:r>
      <w:r w:rsidR="005E781A">
        <w:rPr>
          <w:rFonts w:asciiTheme="majorBidi" w:hAnsiTheme="majorBidi" w:cstheme="majorBidi"/>
          <w:sz w:val="24"/>
          <w:szCs w:val="24"/>
        </w:rPr>
        <w:t>three</w:t>
      </w:r>
      <w:r w:rsidR="0094499E" w:rsidRPr="002F59A7">
        <w:rPr>
          <w:rFonts w:asciiTheme="majorBidi" w:hAnsiTheme="majorBidi" w:cstheme="majorBidi"/>
          <w:sz w:val="24"/>
          <w:szCs w:val="24"/>
        </w:rPr>
        <w:t xml:space="preserve"> physicians (SD 0.9</w:t>
      </w:r>
      <w:r w:rsidR="00DC1598">
        <w:rPr>
          <w:rFonts w:asciiTheme="majorBidi" w:hAnsiTheme="majorBidi" w:cstheme="majorBidi"/>
          <w:sz w:val="24"/>
          <w:szCs w:val="24"/>
        </w:rPr>
        <w:t>–</w:t>
      </w:r>
      <w:r w:rsidR="0094499E" w:rsidRPr="002F59A7">
        <w:rPr>
          <w:rFonts w:asciiTheme="majorBidi" w:hAnsiTheme="majorBidi" w:cstheme="majorBidi"/>
          <w:sz w:val="24"/>
          <w:szCs w:val="24"/>
        </w:rPr>
        <w:t>1.02)</w:t>
      </w:r>
      <w:r w:rsidR="009123D5" w:rsidRPr="002F59A7">
        <w:rPr>
          <w:rFonts w:asciiTheme="majorBidi" w:hAnsiTheme="majorBidi" w:cstheme="majorBidi"/>
          <w:sz w:val="24"/>
          <w:szCs w:val="24"/>
        </w:rPr>
        <w:t xml:space="preserve"> and </w:t>
      </w:r>
      <w:r w:rsidR="005E781A">
        <w:rPr>
          <w:rFonts w:asciiTheme="majorBidi" w:hAnsiTheme="majorBidi" w:cstheme="majorBidi"/>
          <w:sz w:val="24"/>
          <w:szCs w:val="24"/>
        </w:rPr>
        <w:t>two</w:t>
      </w:r>
      <w:r w:rsidR="001A3497" w:rsidRPr="002F59A7">
        <w:rPr>
          <w:rFonts w:asciiTheme="majorBidi" w:hAnsiTheme="majorBidi" w:cstheme="majorBidi"/>
          <w:sz w:val="24"/>
          <w:szCs w:val="24"/>
        </w:rPr>
        <w:t xml:space="preserve"> </w:t>
      </w:r>
      <w:r w:rsidR="009123D5" w:rsidRPr="002F59A7">
        <w:rPr>
          <w:rFonts w:asciiTheme="majorBidi" w:hAnsiTheme="majorBidi" w:cstheme="majorBidi"/>
          <w:sz w:val="24"/>
          <w:szCs w:val="24"/>
        </w:rPr>
        <w:t>nurses (SD 0.52</w:t>
      </w:r>
      <w:r w:rsidR="00DC1598">
        <w:rPr>
          <w:rFonts w:asciiTheme="majorBidi" w:hAnsiTheme="majorBidi" w:cstheme="majorBidi"/>
          <w:sz w:val="24"/>
          <w:szCs w:val="24"/>
        </w:rPr>
        <w:t>–</w:t>
      </w:r>
      <w:r w:rsidR="009123D5" w:rsidRPr="002F59A7">
        <w:rPr>
          <w:rFonts w:asciiTheme="majorBidi" w:hAnsiTheme="majorBidi" w:cstheme="majorBidi"/>
          <w:sz w:val="24"/>
          <w:szCs w:val="24"/>
        </w:rPr>
        <w:t>0.58)</w:t>
      </w:r>
      <w:r w:rsidR="001A3497" w:rsidRPr="002F59A7">
        <w:rPr>
          <w:rFonts w:asciiTheme="majorBidi" w:hAnsiTheme="majorBidi" w:cstheme="majorBidi"/>
          <w:sz w:val="24"/>
          <w:szCs w:val="24"/>
        </w:rPr>
        <w:t xml:space="preserve"> </w:t>
      </w:r>
      <w:r w:rsidR="000737CB" w:rsidRPr="002F59A7">
        <w:rPr>
          <w:rFonts w:asciiTheme="majorBidi" w:hAnsiTheme="majorBidi" w:cstheme="majorBidi"/>
          <w:sz w:val="24"/>
          <w:szCs w:val="24"/>
        </w:rPr>
        <w:t xml:space="preserve">were </w:t>
      </w:r>
      <w:r w:rsidR="001A3497" w:rsidRPr="002F59A7">
        <w:rPr>
          <w:rFonts w:asciiTheme="majorBidi" w:hAnsiTheme="majorBidi" w:cstheme="majorBidi"/>
          <w:sz w:val="24"/>
          <w:szCs w:val="24"/>
        </w:rPr>
        <w:t>present</w:t>
      </w:r>
      <w:r w:rsidR="009F3021" w:rsidRPr="002F59A7">
        <w:rPr>
          <w:rFonts w:asciiTheme="majorBidi" w:hAnsiTheme="majorBidi" w:cstheme="majorBidi"/>
          <w:sz w:val="24"/>
          <w:szCs w:val="24"/>
        </w:rPr>
        <w:t xml:space="preserve"> (Table 1)</w:t>
      </w:r>
      <w:r w:rsidR="009123D5" w:rsidRPr="002F59A7">
        <w:rPr>
          <w:rFonts w:asciiTheme="majorBidi" w:hAnsiTheme="majorBidi" w:cstheme="majorBidi"/>
          <w:sz w:val="24"/>
          <w:szCs w:val="24"/>
        </w:rPr>
        <w:t>.</w:t>
      </w:r>
    </w:p>
    <w:p w14:paraId="541D4815" w14:textId="58A523BE" w:rsidR="00863FD4" w:rsidRPr="002F59A7" w:rsidRDefault="00690069" w:rsidP="005D64C8">
      <w:pPr>
        <w:spacing w:after="120" w:line="480" w:lineRule="auto"/>
        <w:rPr>
          <w:rFonts w:asciiTheme="majorBidi" w:hAnsiTheme="majorBidi" w:cstheme="majorBidi"/>
          <w:sz w:val="24"/>
          <w:szCs w:val="24"/>
        </w:rPr>
      </w:pPr>
      <w:r w:rsidRPr="002F59A7">
        <w:rPr>
          <w:rFonts w:asciiTheme="majorBidi" w:hAnsiTheme="majorBidi" w:cstheme="majorBidi"/>
          <w:i/>
          <w:iCs/>
          <w:sz w:val="24"/>
          <w:szCs w:val="24"/>
        </w:rPr>
        <w:lastRenderedPageBreak/>
        <w:t>P</w:t>
      </w:r>
      <w:r w:rsidR="00863FD4" w:rsidRPr="002F59A7">
        <w:rPr>
          <w:rFonts w:asciiTheme="majorBidi" w:hAnsiTheme="majorBidi" w:cstheme="majorBidi"/>
          <w:i/>
          <w:iCs/>
          <w:sz w:val="24"/>
          <w:szCs w:val="24"/>
        </w:rPr>
        <w:t>re</w:t>
      </w:r>
      <w:r w:rsidR="005E781A">
        <w:rPr>
          <w:rFonts w:asciiTheme="majorBidi" w:hAnsiTheme="majorBidi" w:cstheme="majorBidi"/>
          <w:i/>
          <w:iCs/>
          <w:sz w:val="24"/>
          <w:szCs w:val="24"/>
        </w:rPr>
        <w:t>operative</w:t>
      </w:r>
      <w:r w:rsidR="00863FD4" w:rsidRPr="002F59A7">
        <w:rPr>
          <w:rFonts w:asciiTheme="majorBidi" w:hAnsiTheme="majorBidi" w:cstheme="majorBidi"/>
          <w:i/>
          <w:iCs/>
          <w:sz w:val="24"/>
          <w:szCs w:val="24"/>
        </w:rPr>
        <w:t xml:space="preserve"> </w:t>
      </w:r>
      <w:r w:rsidRPr="002F59A7">
        <w:rPr>
          <w:rFonts w:asciiTheme="majorBidi" w:hAnsiTheme="majorBidi" w:cstheme="majorBidi"/>
          <w:i/>
          <w:iCs/>
          <w:sz w:val="24"/>
          <w:szCs w:val="24"/>
        </w:rPr>
        <w:t>and</w:t>
      </w:r>
      <w:r w:rsidR="00863FD4" w:rsidRPr="002F59A7">
        <w:rPr>
          <w:rFonts w:asciiTheme="majorBidi" w:hAnsiTheme="majorBidi" w:cstheme="majorBidi"/>
          <w:i/>
          <w:iCs/>
          <w:sz w:val="24"/>
          <w:szCs w:val="24"/>
        </w:rPr>
        <w:t xml:space="preserve"> </w:t>
      </w:r>
      <w:r w:rsidR="009F0E3A">
        <w:rPr>
          <w:rFonts w:asciiTheme="majorBidi" w:hAnsiTheme="majorBidi" w:cstheme="majorBidi"/>
          <w:i/>
          <w:iCs/>
          <w:sz w:val="24"/>
          <w:szCs w:val="24"/>
        </w:rPr>
        <w:t>I</w:t>
      </w:r>
      <w:r w:rsidR="009F0E3A" w:rsidRPr="002F59A7">
        <w:rPr>
          <w:rFonts w:asciiTheme="majorBidi" w:hAnsiTheme="majorBidi" w:cstheme="majorBidi"/>
          <w:i/>
          <w:iCs/>
          <w:sz w:val="24"/>
          <w:szCs w:val="24"/>
        </w:rPr>
        <w:t>ntra</w:t>
      </w:r>
      <w:r w:rsidR="009F0E3A">
        <w:rPr>
          <w:rFonts w:asciiTheme="majorBidi" w:hAnsiTheme="majorBidi" w:cstheme="majorBidi"/>
          <w:i/>
          <w:iCs/>
          <w:sz w:val="24"/>
          <w:szCs w:val="24"/>
        </w:rPr>
        <w:t>operative</w:t>
      </w:r>
      <w:r w:rsidR="00863FD4" w:rsidRPr="002F59A7">
        <w:rPr>
          <w:rFonts w:asciiTheme="majorBidi" w:hAnsiTheme="majorBidi" w:cstheme="majorBidi"/>
          <w:i/>
          <w:iCs/>
          <w:sz w:val="24"/>
          <w:szCs w:val="24"/>
        </w:rPr>
        <w:t xml:space="preserve"> </w:t>
      </w:r>
      <w:r w:rsidR="009F0E3A">
        <w:rPr>
          <w:rFonts w:asciiTheme="majorBidi" w:hAnsiTheme="majorBidi" w:cstheme="majorBidi"/>
          <w:i/>
          <w:iCs/>
          <w:sz w:val="24"/>
          <w:szCs w:val="24"/>
        </w:rPr>
        <w:t>T</w:t>
      </w:r>
      <w:r w:rsidR="009F0E3A" w:rsidRPr="002F59A7">
        <w:rPr>
          <w:rFonts w:asciiTheme="majorBidi" w:hAnsiTheme="majorBidi" w:cstheme="majorBidi"/>
          <w:i/>
          <w:iCs/>
          <w:sz w:val="24"/>
          <w:szCs w:val="24"/>
        </w:rPr>
        <w:t xml:space="preserve">eamwork </w:t>
      </w:r>
    </w:p>
    <w:p w14:paraId="0263302A" w14:textId="5BA58A4C" w:rsidR="00863FD4" w:rsidRPr="002F59A7" w:rsidRDefault="00863FD4" w:rsidP="0005030C">
      <w:pPr>
        <w:spacing w:after="120" w:line="480" w:lineRule="auto"/>
        <w:rPr>
          <w:rFonts w:asciiTheme="majorBidi" w:hAnsiTheme="majorBidi" w:cstheme="majorBidi"/>
          <w:sz w:val="24"/>
          <w:szCs w:val="24"/>
        </w:rPr>
      </w:pPr>
      <w:del w:id="35" w:author="Author">
        <w:r w:rsidRPr="002F59A7" w:rsidDel="0005030C">
          <w:rPr>
            <w:rFonts w:asciiTheme="majorBidi" w:hAnsiTheme="majorBidi" w:cstheme="majorBidi"/>
            <w:sz w:val="24"/>
            <w:szCs w:val="24"/>
          </w:rPr>
          <w:delText xml:space="preserve">Table </w:delText>
        </w:r>
        <w:r w:rsidR="00FA5DF5" w:rsidRPr="002F59A7" w:rsidDel="0005030C">
          <w:rPr>
            <w:rFonts w:asciiTheme="majorBidi" w:hAnsiTheme="majorBidi" w:cstheme="majorBidi"/>
            <w:sz w:val="24"/>
            <w:szCs w:val="24"/>
          </w:rPr>
          <w:delText xml:space="preserve">2 </w:delText>
        </w:r>
        <w:r w:rsidR="00DC1598" w:rsidDel="0005030C">
          <w:rPr>
            <w:rFonts w:asciiTheme="majorBidi" w:hAnsiTheme="majorBidi" w:cstheme="majorBidi"/>
            <w:sz w:val="24"/>
            <w:szCs w:val="24"/>
          </w:rPr>
          <w:delText>shows</w:delText>
        </w:r>
        <w:r w:rsidR="00DC1598" w:rsidRPr="002F59A7" w:rsidDel="0005030C">
          <w:rPr>
            <w:rFonts w:asciiTheme="majorBidi" w:hAnsiTheme="majorBidi" w:cstheme="majorBidi"/>
            <w:sz w:val="24"/>
            <w:szCs w:val="24"/>
          </w:rPr>
          <w:delText xml:space="preserve"> </w:delText>
        </w:r>
        <w:r w:rsidRPr="002F59A7" w:rsidDel="0005030C">
          <w:rPr>
            <w:rFonts w:asciiTheme="majorBidi" w:hAnsiTheme="majorBidi" w:cstheme="majorBidi"/>
            <w:sz w:val="24"/>
            <w:szCs w:val="24"/>
          </w:rPr>
          <w:delText>t</w:delText>
        </w:r>
      </w:del>
      <w:ins w:id="36" w:author="Author">
        <w:r w:rsidR="0005030C">
          <w:rPr>
            <w:rFonts w:asciiTheme="majorBidi" w:hAnsiTheme="majorBidi" w:cstheme="majorBidi"/>
            <w:sz w:val="24"/>
            <w:szCs w:val="24"/>
          </w:rPr>
          <w:t>T</w:t>
        </w:r>
      </w:ins>
      <w:r w:rsidRPr="002F59A7">
        <w:rPr>
          <w:rFonts w:asciiTheme="majorBidi" w:hAnsiTheme="majorBidi" w:cstheme="majorBidi"/>
          <w:sz w:val="24"/>
          <w:szCs w:val="24"/>
        </w:rPr>
        <w:t xml:space="preserve">he effects of </w:t>
      </w:r>
      <w:r w:rsidR="005B5008" w:rsidRPr="002F59A7">
        <w:rPr>
          <w:rFonts w:asciiTheme="majorBidi" w:hAnsiTheme="majorBidi" w:cstheme="majorBidi"/>
          <w:sz w:val="24"/>
          <w:szCs w:val="24"/>
        </w:rPr>
        <w:t xml:space="preserve">the </w:t>
      </w:r>
      <w:r w:rsidRPr="002F59A7">
        <w:rPr>
          <w:rFonts w:asciiTheme="majorBidi" w:hAnsiTheme="majorBidi" w:cstheme="majorBidi"/>
          <w:sz w:val="24"/>
          <w:szCs w:val="24"/>
        </w:rPr>
        <w:t>pre</w:t>
      </w:r>
      <w:r w:rsidR="005E781A">
        <w:rPr>
          <w:rFonts w:asciiTheme="majorBidi" w:hAnsiTheme="majorBidi" w:cstheme="majorBidi"/>
          <w:sz w:val="24"/>
          <w:szCs w:val="24"/>
        </w:rPr>
        <w:t>operative</w:t>
      </w:r>
      <w:r w:rsidR="001A3497" w:rsidRPr="002F59A7">
        <w:rPr>
          <w:rFonts w:asciiTheme="majorBidi" w:hAnsiTheme="majorBidi" w:cstheme="majorBidi"/>
          <w:sz w:val="24"/>
          <w:szCs w:val="24"/>
        </w:rPr>
        <w:t xml:space="preserve"> </w:t>
      </w:r>
      <w:r w:rsidRPr="002F59A7">
        <w:rPr>
          <w:rFonts w:asciiTheme="majorBidi" w:hAnsiTheme="majorBidi" w:cstheme="majorBidi"/>
          <w:sz w:val="24"/>
          <w:szCs w:val="24"/>
        </w:rPr>
        <w:t>variables on intra</w:t>
      </w:r>
      <w:r w:rsidR="005E781A">
        <w:rPr>
          <w:rFonts w:asciiTheme="majorBidi" w:hAnsiTheme="majorBidi" w:cstheme="majorBidi"/>
          <w:sz w:val="24"/>
          <w:szCs w:val="24"/>
        </w:rPr>
        <w:t>operative</w:t>
      </w:r>
      <w:r w:rsidR="001A3497" w:rsidRPr="002F59A7">
        <w:rPr>
          <w:rFonts w:asciiTheme="majorBidi" w:hAnsiTheme="majorBidi" w:cstheme="majorBidi"/>
          <w:sz w:val="24"/>
          <w:szCs w:val="24"/>
        </w:rPr>
        <w:t xml:space="preserve"> </w:t>
      </w:r>
      <w:r w:rsidRPr="002F59A7">
        <w:rPr>
          <w:rFonts w:asciiTheme="majorBidi" w:hAnsiTheme="majorBidi" w:cstheme="majorBidi"/>
          <w:sz w:val="24"/>
          <w:szCs w:val="24"/>
        </w:rPr>
        <w:t xml:space="preserve">teamwork </w:t>
      </w:r>
      <w:r w:rsidR="000278FA">
        <w:rPr>
          <w:rFonts w:asciiTheme="majorBidi" w:hAnsiTheme="majorBidi" w:cstheme="majorBidi"/>
          <w:sz w:val="24"/>
          <w:szCs w:val="24"/>
        </w:rPr>
        <w:t xml:space="preserve">based on the results of the </w:t>
      </w:r>
      <w:r w:rsidRPr="002F59A7">
        <w:rPr>
          <w:rFonts w:asciiTheme="majorBidi" w:hAnsiTheme="majorBidi" w:cstheme="majorBidi"/>
          <w:sz w:val="24"/>
          <w:szCs w:val="24"/>
        </w:rPr>
        <w:t>multivariate binary logistic regression model</w:t>
      </w:r>
      <w:ins w:id="37" w:author="Author">
        <w:r w:rsidR="0005030C">
          <w:rPr>
            <w:rFonts w:asciiTheme="majorBidi" w:hAnsiTheme="majorBidi" w:cstheme="majorBidi"/>
            <w:sz w:val="24"/>
            <w:szCs w:val="24"/>
          </w:rPr>
          <w:t xml:space="preserve"> </w:t>
        </w:r>
        <w:r w:rsidR="0005030C" w:rsidRPr="0005030C">
          <w:rPr>
            <w:rFonts w:asciiTheme="majorBidi" w:hAnsiTheme="majorBidi" w:cstheme="majorBidi"/>
            <w:sz w:val="24"/>
            <w:szCs w:val="24"/>
            <w:highlight w:val="yellow"/>
          </w:rPr>
          <w:t>is shown in table 2</w:t>
        </w:r>
      </w:ins>
      <w:r w:rsidRPr="002F59A7">
        <w:rPr>
          <w:rFonts w:asciiTheme="majorBidi" w:hAnsiTheme="majorBidi" w:cstheme="majorBidi"/>
          <w:sz w:val="24"/>
          <w:szCs w:val="24"/>
        </w:rPr>
        <w:t xml:space="preserve">. The </w:t>
      </w:r>
      <w:r w:rsidR="00CA7F80" w:rsidRPr="002F59A7">
        <w:rPr>
          <w:rFonts w:asciiTheme="majorBidi" w:hAnsiTheme="majorBidi" w:cstheme="majorBidi"/>
          <w:sz w:val="24"/>
          <w:szCs w:val="24"/>
        </w:rPr>
        <w:t>variables tested</w:t>
      </w:r>
      <w:r w:rsidR="0058242A" w:rsidRPr="002F59A7">
        <w:rPr>
          <w:rFonts w:asciiTheme="majorBidi" w:hAnsiTheme="majorBidi" w:cstheme="majorBidi"/>
          <w:sz w:val="24"/>
          <w:szCs w:val="24"/>
        </w:rPr>
        <w:t xml:space="preserve"> </w:t>
      </w:r>
      <w:r w:rsidR="005B5008" w:rsidRPr="002F59A7">
        <w:rPr>
          <w:rFonts w:asciiTheme="majorBidi" w:hAnsiTheme="majorBidi" w:cstheme="majorBidi"/>
          <w:sz w:val="24"/>
          <w:szCs w:val="24"/>
        </w:rPr>
        <w:t>(</w:t>
      </w:r>
      <w:r w:rsidR="00543780" w:rsidRPr="002F59A7">
        <w:rPr>
          <w:rFonts w:asciiTheme="majorBidi" w:hAnsiTheme="majorBidi" w:cstheme="majorBidi"/>
          <w:sz w:val="24"/>
          <w:szCs w:val="24"/>
        </w:rPr>
        <w:t xml:space="preserve">amount of </w:t>
      </w:r>
      <w:r w:rsidR="00DC1598" w:rsidRPr="002F59A7">
        <w:rPr>
          <w:rFonts w:asciiTheme="majorBidi" w:hAnsiTheme="majorBidi" w:cstheme="majorBidi"/>
          <w:sz w:val="24"/>
          <w:szCs w:val="24"/>
        </w:rPr>
        <w:t>pre</w:t>
      </w:r>
      <w:r w:rsidR="00DC1598">
        <w:rPr>
          <w:rFonts w:asciiTheme="majorBidi" w:hAnsiTheme="majorBidi" w:cstheme="majorBidi"/>
          <w:sz w:val="24"/>
          <w:szCs w:val="24"/>
        </w:rPr>
        <w:t xml:space="preserve">operative </w:t>
      </w:r>
      <w:r w:rsidR="00543780" w:rsidRPr="002F59A7">
        <w:rPr>
          <w:rFonts w:asciiTheme="majorBidi" w:hAnsiTheme="majorBidi" w:cstheme="majorBidi"/>
          <w:sz w:val="24"/>
          <w:szCs w:val="24"/>
        </w:rPr>
        <w:t>teamwork</w:t>
      </w:r>
      <w:ins w:id="38" w:author="Author">
        <w:r w:rsidR="0005030C">
          <w:rPr>
            <w:rFonts w:asciiTheme="majorBidi" w:hAnsiTheme="majorBidi" w:cstheme="majorBidi"/>
            <w:sz w:val="24"/>
            <w:szCs w:val="24"/>
          </w:rPr>
          <w:t xml:space="preserve"> </w:t>
        </w:r>
        <w:r w:rsidR="0005030C" w:rsidRPr="0005030C">
          <w:rPr>
            <w:rFonts w:asciiTheme="majorBidi" w:hAnsiTheme="majorBidi" w:cstheme="majorBidi"/>
            <w:sz w:val="24"/>
            <w:szCs w:val="24"/>
            <w:highlight w:val="yellow"/>
          </w:rPr>
          <w:t>in sign in and time out phases</w:t>
        </w:r>
      </w:ins>
      <w:r w:rsidR="00543780" w:rsidRPr="002F59A7">
        <w:rPr>
          <w:rFonts w:asciiTheme="majorBidi" w:hAnsiTheme="majorBidi" w:cstheme="majorBidi"/>
          <w:sz w:val="24"/>
          <w:szCs w:val="24"/>
        </w:rPr>
        <w:t xml:space="preserve"> and </w:t>
      </w:r>
      <w:r w:rsidR="00DC1598">
        <w:rPr>
          <w:rFonts w:asciiTheme="majorBidi" w:hAnsiTheme="majorBidi" w:cstheme="majorBidi"/>
          <w:sz w:val="24"/>
          <w:szCs w:val="24"/>
        </w:rPr>
        <w:t xml:space="preserve">the </w:t>
      </w:r>
      <w:r w:rsidR="00543780" w:rsidRPr="002F59A7">
        <w:rPr>
          <w:rFonts w:asciiTheme="majorBidi" w:hAnsiTheme="majorBidi" w:cstheme="majorBidi"/>
          <w:sz w:val="24"/>
          <w:szCs w:val="24"/>
        </w:rPr>
        <w:t>effect of staff presence and turnover on teamwork</w:t>
      </w:r>
      <w:r w:rsidR="0058242A" w:rsidRPr="002F59A7">
        <w:rPr>
          <w:rFonts w:asciiTheme="majorBidi" w:hAnsiTheme="majorBidi" w:cstheme="majorBidi"/>
          <w:sz w:val="24"/>
          <w:szCs w:val="24"/>
        </w:rPr>
        <w:t xml:space="preserve">) </w:t>
      </w:r>
      <w:r w:rsidR="00CA7F80" w:rsidRPr="002F59A7">
        <w:rPr>
          <w:rFonts w:asciiTheme="majorBidi" w:hAnsiTheme="majorBidi" w:cstheme="majorBidi"/>
          <w:sz w:val="24"/>
          <w:szCs w:val="24"/>
        </w:rPr>
        <w:t xml:space="preserve">predicted </w:t>
      </w:r>
      <w:r w:rsidR="00DC1598">
        <w:rPr>
          <w:rFonts w:asciiTheme="majorBidi" w:hAnsiTheme="majorBidi" w:cstheme="majorBidi"/>
          <w:sz w:val="24"/>
          <w:szCs w:val="24"/>
        </w:rPr>
        <w:t xml:space="preserve">a </w:t>
      </w:r>
      <w:r w:rsidR="00CA7F80" w:rsidRPr="002F59A7">
        <w:rPr>
          <w:rFonts w:asciiTheme="majorBidi" w:hAnsiTheme="majorBidi" w:cstheme="majorBidi"/>
          <w:sz w:val="24"/>
          <w:szCs w:val="24"/>
        </w:rPr>
        <w:t xml:space="preserve">lack of teamwork </w:t>
      </w:r>
      <w:r w:rsidRPr="002F59A7">
        <w:rPr>
          <w:rFonts w:asciiTheme="majorBidi" w:hAnsiTheme="majorBidi" w:cstheme="majorBidi"/>
          <w:sz w:val="24"/>
          <w:szCs w:val="24"/>
        </w:rPr>
        <w:t>(</w:t>
      </w:r>
      <w:r w:rsidR="00E24EBC" w:rsidRPr="002F59A7">
        <w:rPr>
          <w:rFonts w:asciiTheme="majorBidi" w:hAnsiTheme="majorBidi" w:cstheme="majorBidi"/>
          <w:sz w:val="24"/>
          <w:szCs w:val="24"/>
        </w:rPr>
        <w:t xml:space="preserve">χ2 </w:t>
      </w:r>
      <w:r w:rsidRPr="002F59A7">
        <w:rPr>
          <w:rFonts w:asciiTheme="majorBidi" w:hAnsiTheme="majorBidi" w:cstheme="majorBidi"/>
          <w:sz w:val="24"/>
          <w:szCs w:val="24"/>
        </w:rPr>
        <w:t>(6)</w:t>
      </w:r>
      <w:r w:rsidR="00510B21" w:rsidRPr="002F59A7">
        <w:rPr>
          <w:rFonts w:asciiTheme="majorBidi" w:hAnsiTheme="majorBidi" w:cstheme="majorBidi"/>
          <w:sz w:val="24"/>
          <w:szCs w:val="24"/>
        </w:rPr>
        <w:t xml:space="preserve"> </w:t>
      </w:r>
      <w:r w:rsidRPr="002F59A7">
        <w:rPr>
          <w:rFonts w:asciiTheme="majorBidi" w:hAnsiTheme="majorBidi" w:cstheme="majorBidi"/>
          <w:sz w:val="24"/>
          <w:szCs w:val="24"/>
        </w:rPr>
        <w:t>=</w:t>
      </w:r>
      <w:r w:rsidR="00966CEC">
        <w:rPr>
          <w:rFonts w:asciiTheme="majorBidi" w:hAnsiTheme="majorBidi" w:cstheme="majorBidi"/>
          <w:sz w:val="24"/>
          <w:szCs w:val="24"/>
        </w:rPr>
        <w:t xml:space="preserve"> </w:t>
      </w:r>
      <w:r w:rsidRPr="002F59A7">
        <w:rPr>
          <w:rFonts w:asciiTheme="majorBidi" w:hAnsiTheme="majorBidi" w:cstheme="majorBidi"/>
          <w:sz w:val="24"/>
          <w:szCs w:val="24"/>
        </w:rPr>
        <w:t>408.110, p&lt;</w:t>
      </w:r>
      <w:r w:rsidR="00DC1598">
        <w:rPr>
          <w:rFonts w:asciiTheme="majorBidi" w:hAnsiTheme="majorBidi" w:cstheme="majorBidi"/>
          <w:sz w:val="24"/>
          <w:szCs w:val="24"/>
        </w:rPr>
        <w:t>0</w:t>
      </w:r>
      <w:r w:rsidRPr="002F59A7">
        <w:rPr>
          <w:rFonts w:asciiTheme="majorBidi" w:hAnsiTheme="majorBidi" w:cstheme="majorBidi"/>
          <w:sz w:val="24"/>
          <w:szCs w:val="24"/>
        </w:rPr>
        <w:t xml:space="preserve">.0001, </w:t>
      </w:r>
      <w:r w:rsidR="00DC1598" w:rsidRPr="002F59A7">
        <w:rPr>
          <w:rFonts w:asciiTheme="majorBidi" w:hAnsiTheme="majorBidi" w:cstheme="majorBidi"/>
          <w:sz w:val="24"/>
          <w:szCs w:val="24"/>
        </w:rPr>
        <w:t>Nagelkerk</w:t>
      </w:r>
      <w:r w:rsidR="00DC1598">
        <w:rPr>
          <w:rFonts w:asciiTheme="majorBidi" w:hAnsiTheme="majorBidi" w:cstheme="majorBidi"/>
          <w:sz w:val="24"/>
          <w:szCs w:val="24"/>
        </w:rPr>
        <w:t>e’s</w:t>
      </w:r>
      <w:r w:rsidR="00DC1598" w:rsidRPr="002F59A7">
        <w:rPr>
          <w:rFonts w:asciiTheme="majorBidi" w:hAnsiTheme="majorBidi" w:cstheme="majorBidi"/>
          <w:sz w:val="24"/>
          <w:szCs w:val="24"/>
        </w:rPr>
        <w:t xml:space="preserve"> </w:t>
      </w:r>
      <w:r w:rsidR="00F5315B" w:rsidRPr="002F59A7">
        <w:rPr>
          <w:rFonts w:asciiTheme="majorBidi" w:hAnsiTheme="majorBidi" w:cstheme="majorBidi"/>
          <w:sz w:val="24"/>
          <w:szCs w:val="24"/>
        </w:rPr>
        <w:t>r</w:t>
      </w:r>
      <w:r w:rsidR="00F5315B" w:rsidRPr="002F59A7">
        <w:rPr>
          <w:rFonts w:asciiTheme="majorBidi" w:hAnsiTheme="majorBidi" w:cstheme="majorBidi"/>
          <w:sz w:val="24"/>
          <w:szCs w:val="24"/>
          <w:vertAlign w:val="superscript"/>
        </w:rPr>
        <w:t>2</w:t>
      </w:r>
      <w:r w:rsidR="00A71DAD" w:rsidRPr="00A71DAD">
        <w:rPr>
          <w:rFonts w:asciiTheme="majorBidi" w:hAnsiTheme="majorBidi" w:cstheme="majorBidi"/>
          <w:sz w:val="24"/>
          <w:szCs w:val="24"/>
        </w:rPr>
        <w:t xml:space="preserve"> </w:t>
      </w:r>
      <w:r w:rsidRPr="002F59A7">
        <w:rPr>
          <w:rFonts w:asciiTheme="majorBidi" w:hAnsiTheme="majorBidi" w:cstheme="majorBidi"/>
          <w:sz w:val="24"/>
          <w:szCs w:val="24"/>
        </w:rPr>
        <w:t>=</w:t>
      </w:r>
      <w:r w:rsidR="00A71DAD">
        <w:rPr>
          <w:rFonts w:asciiTheme="majorBidi" w:hAnsiTheme="majorBidi" w:cstheme="majorBidi"/>
          <w:sz w:val="24"/>
          <w:szCs w:val="24"/>
        </w:rPr>
        <w:t xml:space="preserve"> </w:t>
      </w:r>
      <w:r w:rsidRPr="002F59A7">
        <w:rPr>
          <w:rFonts w:asciiTheme="majorBidi" w:hAnsiTheme="majorBidi" w:cstheme="majorBidi"/>
          <w:sz w:val="24"/>
          <w:szCs w:val="24"/>
        </w:rPr>
        <w:t>0.236).</w:t>
      </w:r>
      <w:r w:rsidR="00543780" w:rsidRPr="002F59A7">
        <w:rPr>
          <w:rFonts w:asciiTheme="majorBidi" w:hAnsiTheme="majorBidi" w:cstheme="majorBidi"/>
          <w:sz w:val="24"/>
          <w:szCs w:val="24"/>
        </w:rPr>
        <w:t xml:space="preserve"> </w:t>
      </w:r>
      <w:r w:rsidR="00DC1598">
        <w:rPr>
          <w:rFonts w:asciiTheme="majorBidi" w:hAnsiTheme="majorBidi" w:cstheme="majorBidi"/>
          <w:sz w:val="24"/>
          <w:szCs w:val="24"/>
        </w:rPr>
        <w:t>The f</w:t>
      </w:r>
      <w:r w:rsidR="00DC1598" w:rsidRPr="002F59A7">
        <w:rPr>
          <w:rFonts w:asciiTheme="majorBidi" w:hAnsiTheme="majorBidi" w:cstheme="majorBidi"/>
          <w:sz w:val="24"/>
          <w:szCs w:val="24"/>
        </w:rPr>
        <w:t xml:space="preserve">indings </w:t>
      </w:r>
      <w:r w:rsidR="0079497D" w:rsidRPr="002F59A7">
        <w:rPr>
          <w:rFonts w:asciiTheme="majorBidi" w:hAnsiTheme="majorBidi" w:cstheme="majorBidi"/>
          <w:sz w:val="24"/>
          <w:szCs w:val="24"/>
        </w:rPr>
        <w:t>did not differ significantly</w:t>
      </w:r>
      <w:r w:rsidR="008D7F17" w:rsidRPr="002F59A7">
        <w:rPr>
          <w:rFonts w:asciiTheme="majorBidi" w:hAnsiTheme="majorBidi" w:cstheme="majorBidi"/>
          <w:sz w:val="24"/>
          <w:szCs w:val="24"/>
        </w:rPr>
        <w:t xml:space="preserve"> </w:t>
      </w:r>
      <w:r w:rsidR="00543780" w:rsidRPr="002F59A7">
        <w:rPr>
          <w:rFonts w:asciiTheme="majorBidi" w:hAnsiTheme="majorBidi" w:cstheme="majorBidi"/>
          <w:sz w:val="24"/>
          <w:szCs w:val="24"/>
        </w:rPr>
        <w:t>based on</w:t>
      </w:r>
      <w:r w:rsidR="008D7F17" w:rsidRPr="002F59A7">
        <w:rPr>
          <w:rFonts w:asciiTheme="majorBidi" w:hAnsiTheme="majorBidi" w:cstheme="majorBidi"/>
          <w:sz w:val="24"/>
          <w:szCs w:val="24"/>
        </w:rPr>
        <w:t xml:space="preserve"> hospital location or size.</w:t>
      </w:r>
    </w:p>
    <w:p w14:paraId="323B6944" w14:textId="34332240" w:rsidR="00C65E93" w:rsidRPr="002F59A7" w:rsidRDefault="00863FD4" w:rsidP="008C796F">
      <w:pPr>
        <w:spacing w:after="120" w:line="480" w:lineRule="auto"/>
        <w:rPr>
          <w:rFonts w:asciiTheme="majorBidi" w:hAnsiTheme="majorBidi" w:cstheme="majorBidi"/>
          <w:sz w:val="24"/>
          <w:szCs w:val="24"/>
        </w:rPr>
      </w:pPr>
      <w:r w:rsidRPr="002F59A7">
        <w:rPr>
          <w:rFonts w:asciiTheme="majorBidi" w:hAnsiTheme="majorBidi" w:cstheme="majorBidi"/>
          <w:sz w:val="24"/>
          <w:szCs w:val="24"/>
        </w:rPr>
        <w:t>Regarding pre</w:t>
      </w:r>
      <w:r w:rsidR="005E781A">
        <w:rPr>
          <w:rFonts w:asciiTheme="majorBidi" w:hAnsiTheme="majorBidi" w:cstheme="majorBidi"/>
          <w:sz w:val="24"/>
          <w:szCs w:val="24"/>
        </w:rPr>
        <w:t>operative</w:t>
      </w:r>
      <w:r w:rsidR="00D11757" w:rsidRPr="002F59A7">
        <w:rPr>
          <w:rFonts w:asciiTheme="majorBidi" w:hAnsiTheme="majorBidi" w:cstheme="majorBidi"/>
          <w:sz w:val="24"/>
          <w:szCs w:val="24"/>
        </w:rPr>
        <w:t xml:space="preserve"> </w:t>
      </w:r>
      <w:r w:rsidRPr="002F59A7">
        <w:rPr>
          <w:rFonts w:asciiTheme="majorBidi" w:hAnsiTheme="majorBidi" w:cstheme="majorBidi"/>
          <w:sz w:val="24"/>
          <w:szCs w:val="24"/>
        </w:rPr>
        <w:t xml:space="preserve">variables, the effect of </w:t>
      </w:r>
      <w:r w:rsidR="0071141E" w:rsidRPr="002F59A7">
        <w:rPr>
          <w:rFonts w:asciiTheme="majorBidi" w:hAnsiTheme="majorBidi" w:cstheme="majorBidi"/>
          <w:sz w:val="24"/>
          <w:szCs w:val="24"/>
        </w:rPr>
        <w:t xml:space="preserve">each </w:t>
      </w:r>
      <w:r w:rsidR="00886778" w:rsidRPr="002F59A7">
        <w:rPr>
          <w:rFonts w:asciiTheme="majorBidi" w:hAnsiTheme="majorBidi" w:cstheme="majorBidi"/>
          <w:sz w:val="24"/>
          <w:szCs w:val="24"/>
        </w:rPr>
        <w:t xml:space="preserve">incidence </w:t>
      </w:r>
      <w:r w:rsidR="0071141E" w:rsidRPr="002F59A7">
        <w:rPr>
          <w:rFonts w:asciiTheme="majorBidi" w:hAnsiTheme="majorBidi" w:cstheme="majorBidi"/>
          <w:sz w:val="24"/>
          <w:szCs w:val="24"/>
        </w:rPr>
        <w:t xml:space="preserve">of </w:t>
      </w:r>
      <w:r w:rsidR="00A3042A" w:rsidRPr="002F59A7">
        <w:rPr>
          <w:rFonts w:asciiTheme="majorBidi" w:hAnsiTheme="majorBidi" w:cstheme="majorBidi"/>
          <w:sz w:val="24"/>
          <w:szCs w:val="24"/>
        </w:rPr>
        <w:t>not performing</w:t>
      </w:r>
      <w:r w:rsidRPr="002F59A7">
        <w:rPr>
          <w:rFonts w:asciiTheme="majorBidi" w:hAnsiTheme="majorBidi" w:cstheme="majorBidi"/>
          <w:sz w:val="24"/>
          <w:szCs w:val="24"/>
        </w:rPr>
        <w:t xml:space="preserve"> </w:t>
      </w:r>
      <w:r w:rsidR="00DC1598">
        <w:rPr>
          <w:rFonts w:asciiTheme="majorBidi" w:hAnsiTheme="majorBidi" w:cstheme="majorBidi"/>
          <w:sz w:val="24"/>
          <w:szCs w:val="24"/>
        </w:rPr>
        <w:t>a</w:t>
      </w:r>
      <w:r w:rsidR="00DC1598" w:rsidRPr="002F59A7">
        <w:rPr>
          <w:rFonts w:asciiTheme="majorBidi" w:hAnsiTheme="majorBidi" w:cstheme="majorBidi"/>
          <w:sz w:val="24"/>
          <w:szCs w:val="24"/>
        </w:rPr>
        <w:t xml:space="preserve"> </w:t>
      </w:r>
      <w:r w:rsidR="00D31F96" w:rsidRPr="002F59A7">
        <w:rPr>
          <w:rFonts w:asciiTheme="majorBidi" w:hAnsiTheme="majorBidi" w:cstheme="majorBidi"/>
          <w:sz w:val="24"/>
          <w:szCs w:val="24"/>
        </w:rPr>
        <w:t>sign</w:t>
      </w:r>
      <w:r w:rsidR="00886778" w:rsidRPr="002F59A7">
        <w:rPr>
          <w:rFonts w:asciiTheme="majorBidi" w:hAnsiTheme="majorBidi" w:cstheme="majorBidi"/>
          <w:sz w:val="24"/>
          <w:szCs w:val="24"/>
        </w:rPr>
        <w:t>-</w:t>
      </w:r>
      <w:r w:rsidR="00D31F96" w:rsidRPr="002F59A7">
        <w:rPr>
          <w:rFonts w:asciiTheme="majorBidi" w:hAnsiTheme="majorBidi" w:cstheme="majorBidi"/>
          <w:sz w:val="24"/>
          <w:szCs w:val="24"/>
        </w:rPr>
        <w:t xml:space="preserve">in </w:t>
      </w:r>
      <w:r w:rsidR="0079497D" w:rsidRPr="002F59A7">
        <w:rPr>
          <w:rFonts w:asciiTheme="majorBidi" w:hAnsiTheme="majorBidi" w:cstheme="majorBidi"/>
          <w:sz w:val="24"/>
          <w:szCs w:val="24"/>
        </w:rPr>
        <w:t xml:space="preserve">almost </w:t>
      </w:r>
      <w:r w:rsidRPr="002F59A7">
        <w:rPr>
          <w:rFonts w:asciiTheme="majorBidi" w:hAnsiTheme="majorBidi" w:cstheme="majorBidi"/>
          <w:sz w:val="24"/>
          <w:szCs w:val="24"/>
        </w:rPr>
        <w:t xml:space="preserve">doubled the </w:t>
      </w:r>
      <w:r w:rsidR="00A82539">
        <w:rPr>
          <w:rFonts w:asciiTheme="majorBidi" w:hAnsiTheme="majorBidi" w:cstheme="majorBidi"/>
          <w:sz w:val="24"/>
          <w:szCs w:val="24"/>
        </w:rPr>
        <w:t>chances of</w:t>
      </w:r>
      <w:r w:rsidR="00DC1598">
        <w:rPr>
          <w:rFonts w:asciiTheme="majorBidi" w:hAnsiTheme="majorBidi" w:cstheme="majorBidi"/>
          <w:sz w:val="24"/>
          <w:szCs w:val="24"/>
        </w:rPr>
        <w:t xml:space="preserve"> a</w:t>
      </w:r>
      <w:r w:rsidRPr="002F59A7">
        <w:rPr>
          <w:rFonts w:asciiTheme="majorBidi" w:hAnsiTheme="majorBidi" w:cstheme="majorBidi"/>
          <w:sz w:val="24"/>
          <w:szCs w:val="24"/>
        </w:rPr>
        <w:t xml:space="preserve"> lack of teamwork </w:t>
      </w:r>
      <w:r w:rsidR="00BB6B23">
        <w:rPr>
          <w:rFonts w:asciiTheme="majorBidi" w:hAnsiTheme="majorBidi" w:cstheme="majorBidi"/>
          <w:sz w:val="24"/>
          <w:szCs w:val="24"/>
        </w:rPr>
        <w:t xml:space="preserve">when </w:t>
      </w:r>
      <w:r w:rsidRPr="002F59A7">
        <w:rPr>
          <w:rFonts w:asciiTheme="majorBidi" w:hAnsiTheme="majorBidi" w:cstheme="majorBidi"/>
          <w:sz w:val="24"/>
          <w:szCs w:val="24"/>
        </w:rPr>
        <w:t xml:space="preserve">the </w:t>
      </w:r>
      <w:r w:rsidR="008C796F">
        <w:rPr>
          <w:rFonts w:asciiTheme="majorBidi" w:hAnsiTheme="majorBidi" w:cstheme="majorBidi"/>
          <w:sz w:val="24"/>
          <w:szCs w:val="24"/>
        </w:rPr>
        <w:t>second surgical count</w:t>
      </w:r>
      <w:r w:rsidR="008C796F" w:rsidRPr="002F59A7">
        <w:rPr>
          <w:rFonts w:asciiTheme="majorBidi" w:hAnsiTheme="majorBidi" w:cstheme="majorBidi"/>
          <w:sz w:val="24"/>
          <w:szCs w:val="24"/>
        </w:rPr>
        <w:t xml:space="preserve"> </w:t>
      </w:r>
      <w:r w:rsidR="00BB6B23">
        <w:rPr>
          <w:rFonts w:asciiTheme="majorBidi" w:hAnsiTheme="majorBidi" w:cstheme="majorBidi"/>
          <w:sz w:val="24"/>
          <w:szCs w:val="24"/>
        </w:rPr>
        <w:t xml:space="preserve">was </w:t>
      </w:r>
      <w:r w:rsidRPr="002F59A7">
        <w:rPr>
          <w:rFonts w:asciiTheme="majorBidi" w:hAnsiTheme="majorBidi" w:cstheme="majorBidi"/>
          <w:sz w:val="24"/>
          <w:szCs w:val="24"/>
        </w:rPr>
        <w:t>performed during surgery</w:t>
      </w:r>
      <w:r w:rsidR="00A3042A" w:rsidRPr="002F59A7">
        <w:rPr>
          <w:rFonts w:asciiTheme="majorBidi" w:hAnsiTheme="majorBidi" w:cstheme="majorBidi"/>
          <w:sz w:val="24"/>
          <w:szCs w:val="24"/>
        </w:rPr>
        <w:t xml:space="preserve"> </w:t>
      </w:r>
      <w:r w:rsidR="00C65E93" w:rsidRPr="002F59A7">
        <w:rPr>
          <w:rFonts w:asciiTheme="majorBidi" w:hAnsiTheme="majorBidi" w:cstheme="majorBidi"/>
          <w:sz w:val="24"/>
          <w:szCs w:val="24"/>
        </w:rPr>
        <w:t>(</w:t>
      </w:r>
      <w:r w:rsidR="009F0E3A">
        <w:rPr>
          <w:rFonts w:asciiTheme="majorBidi" w:hAnsiTheme="majorBidi" w:cstheme="majorBidi"/>
          <w:sz w:val="24"/>
          <w:szCs w:val="24"/>
        </w:rPr>
        <w:t>odds ratio</w:t>
      </w:r>
      <w:r w:rsidR="00966CEC">
        <w:rPr>
          <w:rFonts w:asciiTheme="majorBidi" w:hAnsiTheme="majorBidi" w:cstheme="majorBidi"/>
          <w:sz w:val="24"/>
          <w:szCs w:val="24"/>
        </w:rPr>
        <w:t xml:space="preserve"> </w:t>
      </w:r>
      <w:r w:rsidR="00C65E93" w:rsidRPr="002F59A7">
        <w:rPr>
          <w:rFonts w:asciiTheme="majorBidi" w:hAnsiTheme="majorBidi" w:cstheme="majorBidi"/>
          <w:sz w:val="24"/>
          <w:szCs w:val="24"/>
        </w:rPr>
        <w:t>=</w:t>
      </w:r>
      <w:r w:rsidR="00966CEC">
        <w:rPr>
          <w:rFonts w:asciiTheme="majorBidi" w:hAnsiTheme="majorBidi" w:cstheme="majorBidi"/>
          <w:sz w:val="24"/>
          <w:szCs w:val="24"/>
        </w:rPr>
        <w:t xml:space="preserve"> </w:t>
      </w:r>
      <w:r w:rsidR="00C65E93" w:rsidRPr="002F59A7">
        <w:rPr>
          <w:rFonts w:asciiTheme="majorBidi" w:hAnsiTheme="majorBidi" w:cstheme="majorBidi"/>
          <w:sz w:val="24"/>
          <w:szCs w:val="24"/>
        </w:rPr>
        <w:t>1.972, p&lt;0.001, 95%</w:t>
      </w:r>
      <w:r w:rsidR="00966CEC">
        <w:rPr>
          <w:rFonts w:asciiTheme="majorBidi" w:hAnsiTheme="majorBidi" w:cstheme="majorBidi"/>
          <w:sz w:val="24"/>
          <w:szCs w:val="24"/>
        </w:rPr>
        <w:t xml:space="preserve"> confidence interval [</w:t>
      </w:r>
      <w:r w:rsidR="00C65E93" w:rsidRPr="002F59A7">
        <w:rPr>
          <w:rFonts w:asciiTheme="majorBidi" w:hAnsiTheme="majorBidi" w:cstheme="majorBidi"/>
          <w:sz w:val="24"/>
          <w:szCs w:val="24"/>
        </w:rPr>
        <w:t>CI</w:t>
      </w:r>
      <w:r w:rsidR="00966CEC">
        <w:rPr>
          <w:rFonts w:asciiTheme="majorBidi" w:hAnsiTheme="majorBidi" w:cstheme="majorBidi"/>
          <w:sz w:val="24"/>
          <w:szCs w:val="24"/>
        </w:rPr>
        <w:t xml:space="preserve">] </w:t>
      </w:r>
      <w:r w:rsidR="00C65E93" w:rsidRPr="002F59A7">
        <w:rPr>
          <w:rFonts w:asciiTheme="majorBidi" w:hAnsiTheme="majorBidi" w:cstheme="majorBidi"/>
          <w:sz w:val="24"/>
          <w:szCs w:val="24"/>
        </w:rPr>
        <w:t>1.741, 2.233). A similar effect was found for not performing the preoperative time</w:t>
      </w:r>
      <w:r w:rsidR="00543780" w:rsidRPr="002F59A7">
        <w:rPr>
          <w:rFonts w:asciiTheme="majorBidi" w:hAnsiTheme="majorBidi" w:cstheme="majorBidi"/>
          <w:sz w:val="24"/>
          <w:szCs w:val="24"/>
        </w:rPr>
        <w:t>-</w:t>
      </w:r>
      <w:r w:rsidR="00C65E93" w:rsidRPr="002F59A7">
        <w:rPr>
          <w:rFonts w:asciiTheme="majorBidi" w:hAnsiTheme="majorBidi" w:cstheme="majorBidi"/>
          <w:sz w:val="24"/>
          <w:szCs w:val="24"/>
        </w:rPr>
        <w:t>out (</w:t>
      </w:r>
      <w:r w:rsidR="009F0E3A">
        <w:rPr>
          <w:rFonts w:asciiTheme="majorBidi" w:hAnsiTheme="majorBidi" w:cstheme="majorBidi"/>
          <w:sz w:val="24"/>
          <w:szCs w:val="24"/>
        </w:rPr>
        <w:t>odds ratio</w:t>
      </w:r>
      <w:r w:rsidR="00966CEC">
        <w:rPr>
          <w:rFonts w:asciiTheme="majorBidi" w:hAnsiTheme="majorBidi" w:cstheme="majorBidi"/>
          <w:sz w:val="24"/>
          <w:szCs w:val="24"/>
        </w:rPr>
        <w:t xml:space="preserve"> </w:t>
      </w:r>
      <w:r w:rsidR="00C65E93" w:rsidRPr="002F59A7">
        <w:rPr>
          <w:rFonts w:asciiTheme="majorBidi" w:hAnsiTheme="majorBidi" w:cstheme="majorBidi"/>
          <w:sz w:val="24"/>
          <w:szCs w:val="24"/>
        </w:rPr>
        <w:t>=</w:t>
      </w:r>
      <w:r w:rsidR="00966CEC">
        <w:rPr>
          <w:rFonts w:asciiTheme="majorBidi" w:hAnsiTheme="majorBidi" w:cstheme="majorBidi"/>
          <w:sz w:val="24"/>
          <w:szCs w:val="24"/>
        </w:rPr>
        <w:t xml:space="preserve"> </w:t>
      </w:r>
      <w:r w:rsidR="00C65E93" w:rsidRPr="002F59A7">
        <w:rPr>
          <w:rFonts w:asciiTheme="majorBidi" w:hAnsiTheme="majorBidi" w:cstheme="majorBidi"/>
          <w:sz w:val="24"/>
          <w:szCs w:val="24"/>
        </w:rPr>
        <w:t>2.142, p&lt;0.001, 95%</w:t>
      </w:r>
      <w:r w:rsidR="00966CEC">
        <w:rPr>
          <w:rFonts w:asciiTheme="majorBidi" w:hAnsiTheme="majorBidi" w:cstheme="majorBidi"/>
          <w:sz w:val="24"/>
          <w:szCs w:val="24"/>
        </w:rPr>
        <w:t xml:space="preserve"> </w:t>
      </w:r>
      <w:r w:rsidR="004E7951" w:rsidRPr="002F59A7">
        <w:rPr>
          <w:rFonts w:asciiTheme="majorBidi" w:hAnsiTheme="majorBidi" w:cstheme="majorBidi"/>
          <w:sz w:val="24"/>
          <w:szCs w:val="24"/>
        </w:rPr>
        <w:t xml:space="preserve">CI </w:t>
      </w:r>
      <w:r w:rsidR="00C65E93" w:rsidRPr="002F59A7">
        <w:rPr>
          <w:rFonts w:asciiTheme="majorBidi" w:hAnsiTheme="majorBidi" w:cstheme="majorBidi"/>
          <w:sz w:val="24"/>
          <w:szCs w:val="24"/>
        </w:rPr>
        <w:t>1.879, 2.441</w:t>
      </w:r>
      <w:r w:rsidR="00543780" w:rsidRPr="002F59A7">
        <w:rPr>
          <w:rFonts w:asciiTheme="majorBidi" w:hAnsiTheme="majorBidi" w:cstheme="majorBidi"/>
          <w:sz w:val="24"/>
          <w:szCs w:val="24"/>
        </w:rPr>
        <w:t>)</w:t>
      </w:r>
      <w:r w:rsidR="00C65E93" w:rsidRPr="002F59A7">
        <w:rPr>
          <w:rFonts w:asciiTheme="majorBidi" w:hAnsiTheme="majorBidi" w:cstheme="majorBidi"/>
          <w:sz w:val="24"/>
          <w:szCs w:val="24"/>
        </w:rPr>
        <w:t>.</w:t>
      </w:r>
    </w:p>
    <w:p w14:paraId="57E2434F" w14:textId="77777777" w:rsidR="0005030C" w:rsidRDefault="00863FD4" w:rsidP="0005030C">
      <w:pPr>
        <w:spacing w:after="120" w:line="480" w:lineRule="auto"/>
        <w:rPr>
          <w:ins w:id="39" w:author="Author"/>
          <w:rFonts w:asciiTheme="majorBidi" w:hAnsiTheme="majorBidi" w:cstheme="majorBidi"/>
          <w:sz w:val="24"/>
          <w:szCs w:val="24"/>
        </w:rPr>
      </w:pPr>
      <w:r w:rsidRPr="002F59A7">
        <w:rPr>
          <w:rFonts w:asciiTheme="majorBidi" w:hAnsiTheme="majorBidi" w:cstheme="majorBidi"/>
          <w:sz w:val="24"/>
          <w:szCs w:val="24"/>
        </w:rPr>
        <w:t xml:space="preserve">The variable of </w:t>
      </w:r>
      <w:r w:rsidR="00886778" w:rsidRPr="002F59A7">
        <w:rPr>
          <w:rFonts w:asciiTheme="majorBidi" w:hAnsiTheme="majorBidi" w:cstheme="majorBidi"/>
          <w:sz w:val="24"/>
          <w:szCs w:val="24"/>
        </w:rPr>
        <w:t xml:space="preserve">consistent </w:t>
      </w:r>
      <w:r w:rsidRPr="002F59A7">
        <w:rPr>
          <w:rFonts w:asciiTheme="majorBidi" w:hAnsiTheme="majorBidi" w:cstheme="majorBidi"/>
          <w:sz w:val="24"/>
          <w:szCs w:val="24"/>
        </w:rPr>
        <w:t>staff presence in the OR revealed a “</w:t>
      </w:r>
      <w:r w:rsidR="00D11757" w:rsidRPr="002F59A7">
        <w:rPr>
          <w:rFonts w:asciiTheme="majorBidi" w:hAnsiTheme="majorBidi" w:cstheme="majorBidi"/>
          <w:sz w:val="24"/>
          <w:szCs w:val="24"/>
        </w:rPr>
        <w:t>protective</w:t>
      </w:r>
      <w:r w:rsidRPr="002F59A7">
        <w:rPr>
          <w:rFonts w:asciiTheme="majorBidi" w:hAnsiTheme="majorBidi" w:cstheme="majorBidi"/>
          <w:sz w:val="24"/>
          <w:szCs w:val="24"/>
        </w:rPr>
        <w:t>” effect o</w:t>
      </w:r>
      <w:r w:rsidR="00BB6B23">
        <w:rPr>
          <w:rFonts w:asciiTheme="majorBidi" w:hAnsiTheme="majorBidi" w:cstheme="majorBidi"/>
          <w:sz w:val="24"/>
          <w:szCs w:val="24"/>
        </w:rPr>
        <w:t xml:space="preserve">f a minimum </w:t>
      </w:r>
      <w:r w:rsidRPr="002F59A7">
        <w:rPr>
          <w:rFonts w:asciiTheme="majorBidi" w:hAnsiTheme="majorBidi" w:cstheme="majorBidi"/>
          <w:sz w:val="24"/>
          <w:szCs w:val="24"/>
        </w:rPr>
        <w:t xml:space="preserve">mean absolute number of staff and </w:t>
      </w:r>
      <w:r w:rsidR="00DE4D31" w:rsidRPr="002F59A7">
        <w:rPr>
          <w:rFonts w:asciiTheme="majorBidi" w:hAnsiTheme="majorBidi" w:cstheme="majorBidi"/>
          <w:sz w:val="24"/>
          <w:szCs w:val="24"/>
        </w:rPr>
        <w:t>a</w:t>
      </w:r>
      <w:r w:rsidRPr="002F59A7">
        <w:rPr>
          <w:rFonts w:asciiTheme="majorBidi" w:hAnsiTheme="majorBidi" w:cstheme="majorBidi"/>
          <w:sz w:val="24"/>
          <w:szCs w:val="24"/>
        </w:rPr>
        <w:t xml:space="preserve"> “</w:t>
      </w:r>
      <w:r w:rsidR="00D11757" w:rsidRPr="002F59A7">
        <w:rPr>
          <w:rFonts w:asciiTheme="majorBidi" w:hAnsiTheme="majorBidi" w:cstheme="majorBidi"/>
          <w:sz w:val="24"/>
          <w:szCs w:val="24"/>
        </w:rPr>
        <w:t>harmful</w:t>
      </w:r>
      <w:r w:rsidRPr="002F59A7">
        <w:rPr>
          <w:rFonts w:asciiTheme="majorBidi" w:hAnsiTheme="majorBidi" w:cstheme="majorBidi"/>
          <w:sz w:val="24"/>
          <w:szCs w:val="24"/>
        </w:rPr>
        <w:t>” effect of turnover during the surgery. Each increase in the number of physician</w:t>
      </w:r>
      <w:r w:rsidR="00D11757" w:rsidRPr="002F59A7">
        <w:rPr>
          <w:rFonts w:asciiTheme="majorBidi" w:hAnsiTheme="majorBidi" w:cstheme="majorBidi"/>
          <w:sz w:val="24"/>
          <w:szCs w:val="24"/>
        </w:rPr>
        <w:t>s</w:t>
      </w:r>
      <w:r w:rsidRPr="002F59A7">
        <w:rPr>
          <w:rFonts w:asciiTheme="majorBidi" w:hAnsiTheme="majorBidi" w:cstheme="majorBidi"/>
          <w:sz w:val="24"/>
          <w:szCs w:val="24"/>
        </w:rPr>
        <w:t xml:space="preserve"> or nurse</w:t>
      </w:r>
      <w:r w:rsidR="00D11757" w:rsidRPr="002F59A7">
        <w:rPr>
          <w:rFonts w:asciiTheme="majorBidi" w:hAnsiTheme="majorBidi" w:cstheme="majorBidi"/>
          <w:sz w:val="24"/>
          <w:szCs w:val="24"/>
        </w:rPr>
        <w:t>s</w:t>
      </w:r>
      <w:r w:rsidRPr="002F59A7">
        <w:rPr>
          <w:rFonts w:asciiTheme="majorBidi" w:hAnsiTheme="majorBidi" w:cstheme="majorBidi"/>
          <w:sz w:val="24"/>
          <w:szCs w:val="24"/>
        </w:rPr>
        <w:t xml:space="preserve"> </w:t>
      </w:r>
      <w:r w:rsidR="00D11757" w:rsidRPr="002F59A7">
        <w:rPr>
          <w:rFonts w:asciiTheme="majorBidi" w:hAnsiTheme="majorBidi" w:cstheme="majorBidi"/>
          <w:sz w:val="24"/>
          <w:szCs w:val="24"/>
        </w:rPr>
        <w:t xml:space="preserve">decreased the </w:t>
      </w:r>
      <w:r w:rsidR="00A71DAD" w:rsidRPr="002F59A7">
        <w:rPr>
          <w:rFonts w:asciiTheme="majorBidi" w:hAnsiTheme="majorBidi" w:cstheme="majorBidi"/>
          <w:sz w:val="24"/>
          <w:szCs w:val="24"/>
        </w:rPr>
        <w:t>chanc</w:t>
      </w:r>
      <w:r w:rsidR="00A71DAD">
        <w:rPr>
          <w:rFonts w:asciiTheme="majorBidi" w:hAnsiTheme="majorBidi" w:cstheme="majorBidi"/>
          <w:sz w:val="24"/>
          <w:szCs w:val="24"/>
        </w:rPr>
        <w:t>e of a</w:t>
      </w:r>
      <w:r w:rsidR="00D11757" w:rsidRPr="002F59A7">
        <w:rPr>
          <w:rFonts w:asciiTheme="majorBidi" w:hAnsiTheme="majorBidi" w:cstheme="majorBidi"/>
          <w:sz w:val="24"/>
          <w:szCs w:val="24"/>
        </w:rPr>
        <w:t xml:space="preserve"> </w:t>
      </w:r>
      <w:r w:rsidR="00886778" w:rsidRPr="002F59A7">
        <w:rPr>
          <w:rFonts w:asciiTheme="majorBidi" w:hAnsiTheme="majorBidi" w:cstheme="majorBidi"/>
          <w:sz w:val="24"/>
          <w:szCs w:val="24"/>
        </w:rPr>
        <w:t xml:space="preserve">lack </w:t>
      </w:r>
      <w:r w:rsidR="00D11757" w:rsidRPr="002F59A7">
        <w:rPr>
          <w:rFonts w:asciiTheme="majorBidi" w:hAnsiTheme="majorBidi" w:cstheme="majorBidi"/>
          <w:sz w:val="24"/>
          <w:szCs w:val="24"/>
        </w:rPr>
        <w:t xml:space="preserve">of teamwork by </w:t>
      </w:r>
      <w:r w:rsidRPr="002F59A7">
        <w:rPr>
          <w:rFonts w:asciiTheme="majorBidi" w:hAnsiTheme="majorBidi" w:cstheme="majorBidi"/>
          <w:sz w:val="24"/>
          <w:szCs w:val="24"/>
        </w:rPr>
        <w:t>21% and 24%</w:t>
      </w:r>
      <w:r w:rsidR="00D11757" w:rsidRPr="002F59A7">
        <w:rPr>
          <w:rFonts w:asciiTheme="majorBidi" w:hAnsiTheme="majorBidi" w:cstheme="majorBidi"/>
          <w:sz w:val="24"/>
          <w:szCs w:val="24"/>
        </w:rPr>
        <w:t>,</w:t>
      </w:r>
      <w:r w:rsidRPr="002F59A7">
        <w:rPr>
          <w:rFonts w:asciiTheme="majorBidi" w:hAnsiTheme="majorBidi" w:cstheme="majorBidi"/>
          <w:sz w:val="24"/>
          <w:szCs w:val="24"/>
        </w:rPr>
        <w:t xml:space="preserve"> respectively</w:t>
      </w:r>
      <w:r w:rsidR="00E81661" w:rsidRPr="002F59A7">
        <w:rPr>
          <w:rFonts w:asciiTheme="majorBidi" w:hAnsiTheme="majorBidi" w:cstheme="majorBidi"/>
          <w:sz w:val="24"/>
          <w:szCs w:val="24"/>
        </w:rPr>
        <w:t xml:space="preserve"> (p&lt;0.05)</w:t>
      </w:r>
      <w:r w:rsidRPr="002F59A7">
        <w:rPr>
          <w:rFonts w:asciiTheme="majorBidi" w:hAnsiTheme="majorBidi" w:cstheme="majorBidi"/>
          <w:sz w:val="24"/>
          <w:szCs w:val="24"/>
        </w:rPr>
        <w:t xml:space="preserve">. </w:t>
      </w:r>
      <w:r w:rsidR="00D11757" w:rsidRPr="002F59A7">
        <w:rPr>
          <w:rFonts w:asciiTheme="majorBidi" w:hAnsiTheme="majorBidi" w:cstheme="majorBidi"/>
          <w:sz w:val="24"/>
          <w:szCs w:val="24"/>
        </w:rPr>
        <w:t>However</w:t>
      </w:r>
      <w:r w:rsidRPr="002F59A7">
        <w:rPr>
          <w:rFonts w:asciiTheme="majorBidi" w:hAnsiTheme="majorBidi" w:cstheme="majorBidi"/>
          <w:sz w:val="24"/>
          <w:szCs w:val="24"/>
        </w:rPr>
        <w:t xml:space="preserve">, each increase in the turnover of </w:t>
      </w:r>
      <w:r w:rsidR="00886778" w:rsidRPr="002F59A7">
        <w:rPr>
          <w:rFonts w:asciiTheme="majorBidi" w:hAnsiTheme="majorBidi" w:cstheme="majorBidi"/>
          <w:sz w:val="24"/>
          <w:szCs w:val="24"/>
        </w:rPr>
        <w:t xml:space="preserve">physicians </w:t>
      </w:r>
      <w:r w:rsidR="00A71DAD">
        <w:rPr>
          <w:rFonts w:asciiTheme="majorBidi" w:hAnsiTheme="majorBidi" w:cstheme="majorBidi"/>
          <w:sz w:val="24"/>
          <w:szCs w:val="24"/>
        </w:rPr>
        <w:t>reduced</w:t>
      </w:r>
      <w:r w:rsidR="00A71DAD" w:rsidRPr="002F59A7">
        <w:rPr>
          <w:rFonts w:asciiTheme="majorBidi" w:hAnsiTheme="majorBidi" w:cstheme="majorBidi"/>
          <w:sz w:val="24"/>
          <w:szCs w:val="24"/>
        </w:rPr>
        <w:t xml:space="preserve"> </w:t>
      </w:r>
      <w:r w:rsidRPr="002F59A7">
        <w:rPr>
          <w:rFonts w:asciiTheme="majorBidi" w:hAnsiTheme="majorBidi" w:cstheme="majorBidi"/>
          <w:sz w:val="24"/>
          <w:szCs w:val="24"/>
        </w:rPr>
        <w:t xml:space="preserve">the </w:t>
      </w:r>
      <w:r w:rsidR="00A71DAD" w:rsidRPr="002F59A7">
        <w:rPr>
          <w:rFonts w:asciiTheme="majorBidi" w:hAnsiTheme="majorBidi" w:cstheme="majorBidi"/>
          <w:sz w:val="24"/>
          <w:szCs w:val="24"/>
        </w:rPr>
        <w:t>chanc</w:t>
      </w:r>
      <w:r w:rsidR="00A71DAD">
        <w:rPr>
          <w:rFonts w:asciiTheme="majorBidi" w:hAnsiTheme="majorBidi" w:cstheme="majorBidi"/>
          <w:sz w:val="24"/>
          <w:szCs w:val="24"/>
        </w:rPr>
        <w:t>e</w:t>
      </w:r>
      <w:r w:rsidR="00A71DAD" w:rsidRPr="002F59A7">
        <w:rPr>
          <w:rFonts w:asciiTheme="majorBidi" w:hAnsiTheme="majorBidi" w:cstheme="majorBidi"/>
          <w:sz w:val="24"/>
          <w:szCs w:val="24"/>
        </w:rPr>
        <w:t xml:space="preserve"> </w:t>
      </w:r>
      <w:r w:rsidR="00A71DAD">
        <w:rPr>
          <w:rFonts w:asciiTheme="majorBidi" w:hAnsiTheme="majorBidi" w:cstheme="majorBidi"/>
          <w:sz w:val="24"/>
          <w:szCs w:val="24"/>
        </w:rPr>
        <w:t>of</w:t>
      </w:r>
      <w:r w:rsidR="00A71DAD" w:rsidRPr="002F59A7">
        <w:rPr>
          <w:rFonts w:asciiTheme="majorBidi" w:hAnsiTheme="majorBidi" w:cstheme="majorBidi"/>
          <w:sz w:val="24"/>
          <w:szCs w:val="24"/>
        </w:rPr>
        <w:t xml:space="preserve"> </w:t>
      </w:r>
      <w:r w:rsidRPr="002F59A7">
        <w:rPr>
          <w:rFonts w:asciiTheme="majorBidi" w:hAnsiTheme="majorBidi" w:cstheme="majorBidi"/>
          <w:sz w:val="24"/>
          <w:szCs w:val="24"/>
        </w:rPr>
        <w:t>teamwork</w:t>
      </w:r>
      <w:r w:rsidR="00D11757" w:rsidRPr="002F59A7">
        <w:rPr>
          <w:rFonts w:asciiTheme="majorBidi" w:hAnsiTheme="majorBidi" w:cstheme="majorBidi"/>
          <w:sz w:val="24"/>
          <w:szCs w:val="24"/>
        </w:rPr>
        <w:t xml:space="preserve"> by 73%</w:t>
      </w:r>
      <w:r w:rsidRPr="002F59A7">
        <w:rPr>
          <w:rFonts w:asciiTheme="majorBidi" w:hAnsiTheme="majorBidi" w:cstheme="majorBidi"/>
          <w:sz w:val="24"/>
          <w:szCs w:val="24"/>
        </w:rPr>
        <w:t xml:space="preserve">. </w:t>
      </w:r>
      <w:r w:rsidR="00D11757" w:rsidRPr="002F59A7">
        <w:rPr>
          <w:rFonts w:asciiTheme="majorBidi" w:hAnsiTheme="majorBidi" w:cstheme="majorBidi"/>
          <w:sz w:val="24"/>
          <w:szCs w:val="24"/>
        </w:rPr>
        <w:t>A s</w:t>
      </w:r>
      <w:r w:rsidRPr="002F59A7">
        <w:rPr>
          <w:rFonts w:asciiTheme="majorBidi" w:hAnsiTheme="majorBidi" w:cstheme="majorBidi"/>
          <w:sz w:val="24"/>
          <w:szCs w:val="24"/>
        </w:rPr>
        <w:t xml:space="preserve">imilar </w:t>
      </w:r>
      <w:r w:rsidR="00632934" w:rsidRPr="002F59A7">
        <w:rPr>
          <w:rFonts w:asciiTheme="majorBidi" w:hAnsiTheme="majorBidi" w:cstheme="majorBidi"/>
          <w:sz w:val="24"/>
          <w:szCs w:val="24"/>
        </w:rPr>
        <w:t xml:space="preserve">but non-significant </w:t>
      </w:r>
      <w:r w:rsidR="005C0E02" w:rsidRPr="002F59A7">
        <w:rPr>
          <w:rFonts w:asciiTheme="majorBidi" w:hAnsiTheme="majorBidi" w:cstheme="majorBidi"/>
          <w:sz w:val="24"/>
          <w:szCs w:val="24"/>
        </w:rPr>
        <w:t xml:space="preserve">trend </w:t>
      </w:r>
      <w:r w:rsidR="00D11757" w:rsidRPr="002F59A7">
        <w:rPr>
          <w:rFonts w:asciiTheme="majorBidi" w:hAnsiTheme="majorBidi" w:cstheme="majorBidi"/>
          <w:sz w:val="24"/>
          <w:szCs w:val="24"/>
        </w:rPr>
        <w:t xml:space="preserve">was seen </w:t>
      </w:r>
      <w:r w:rsidRPr="002F59A7">
        <w:rPr>
          <w:rFonts w:asciiTheme="majorBidi" w:hAnsiTheme="majorBidi" w:cstheme="majorBidi"/>
          <w:sz w:val="24"/>
          <w:szCs w:val="24"/>
        </w:rPr>
        <w:t>with</w:t>
      </w:r>
      <w:r w:rsidR="00A71DAD">
        <w:rPr>
          <w:rFonts w:asciiTheme="majorBidi" w:hAnsiTheme="majorBidi" w:cstheme="majorBidi"/>
          <w:sz w:val="24"/>
          <w:szCs w:val="24"/>
        </w:rPr>
        <w:t xml:space="preserve"> the</w:t>
      </w:r>
      <w:r w:rsidRPr="002F59A7">
        <w:rPr>
          <w:rFonts w:asciiTheme="majorBidi" w:hAnsiTheme="majorBidi" w:cstheme="majorBidi"/>
          <w:sz w:val="24"/>
          <w:szCs w:val="24"/>
        </w:rPr>
        <w:t xml:space="preserve"> </w:t>
      </w:r>
      <w:r w:rsidR="005C0E02" w:rsidRPr="002F59A7">
        <w:rPr>
          <w:rFonts w:asciiTheme="majorBidi" w:hAnsiTheme="majorBidi" w:cstheme="majorBidi"/>
          <w:sz w:val="24"/>
          <w:szCs w:val="24"/>
        </w:rPr>
        <w:t>turnover</w:t>
      </w:r>
      <w:r w:rsidR="00A71DAD">
        <w:rPr>
          <w:rFonts w:asciiTheme="majorBidi" w:hAnsiTheme="majorBidi" w:cstheme="majorBidi"/>
          <w:sz w:val="24"/>
          <w:szCs w:val="24"/>
        </w:rPr>
        <w:t xml:space="preserve"> of nurses</w:t>
      </w:r>
      <w:r w:rsidR="00235CCA" w:rsidRPr="002F59A7">
        <w:rPr>
          <w:rFonts w:asciiTheme="majorBidi" w:hAnsiTheme="majorBidi" w:cstheme="majorBidi"/>
          <w:sz w:val="24"/>
          <w:szCs w:val="24"/>
        </w:rPr>
        <w:t xml:space="preserve"> </w:t>
      </w:r>
      <w:r w:rsidRPr="002F59A7">
        <w:rPr>
          <w:rFonts w:asciiTheme="majorBidi" w:hAnsiTheme="majorBidi" w:cstheme="majorBidi"/>
          <w:sz w:val="24"/>
          <w:szCs w:val="24"/>
        </w:rPr>
        <w:t>(p</w:t>
      </w:r>
      <w:r w:rsidR="00A71DAD">
        <w:rPr>
          <w:rFonts w:asciiTheme="majorBidi" w:hAnsiTheme="majorBidi" w:cstheme="majorBidi"/>
          <w:sz w:val="24"/>
          <w:szCs w:val="24"/>
        </w:rPr>
        <w:t xml:space="preserve"> </w:t>
      </w:r>
      <w:r w:rsidRPr="002F59A7">
        <w:rPr>
          <w:rFonts w:asciiTheme="majorBidi" w:hAnsiTheme="majorBidi" w:cstheme="majorBidi"/>
          <w:sz w:val="24"/>
          <w:szCs w:val="24"/>
        </w:rPr>
        <w:t>=</w:t>
      </w:r>
      <w:r w:rsidR="00A71DAD">
        <w:rPr>
          <w:rFonts w:asciiTheme="majorBidi" w:hAnsiTheme="majorBidi" w:cstheme="majorBidi"/>
          <w:sz w:val="24"/>
          <w:szCs w:val="24"/>
        </w:rPr>
        <w:t xml:space="preserve"> 0</w:t>
      </w:r>
      <w:r w:rsidRPr="002F59A7">
        <w:rPr>
          <w:rFonts w:asciiTheme="majorBidi" w:hAnsiTheme="majorBidi" w:cstheme="majorBidi"/>
          <w:sz w:val="24"/>
          <w:szCs w:val="24"/>
        </w:rPr>
        <w:t>.068)</w:t>
      </w:r>
      <w:r w:rsidR="00543780" w:rsidRPr="002F59A7">
        <w:rPr>
          <w:rFonts w:asciiTheme="majorBidi" w:hAnsiTheme="majorBidi" w:cstheme="majorBidi"/>
          <w:sz w:val="24"/>
          <w:szCs w:val="24"/>
        </w:rPr>
        <w:t>.</w:t>
      </w:r>
    </w:p>
    <w:p w14:paraId="2C421D6A" w14:textId="2330B15F" w:rsidR="00863FD4" w:rsidRPr="002F59A7" w:rsidRDefault="0005030C" w:rsidP="0005030C">
      <w:pPr>
        <w:spacing w:after="120" w:line="480" w:lineRule="auto"/>
        <w:rPr>
          <w:rFonts w:asciiTheme="majorBidi" w:hAnsiTheme="majorBidi" w:cstheme="majorBidi"/>
          <w:sz w:val="24"/>
          <w:szCs w:val="24"/>
        </w:rPr>
      </w:pPr>
      <w:ins w:id="40" w:author="Author">
        <w:r w:rsidRPr="00841369">
          <w:rPr>
            <w:rFonts w:asciiTheme="majorBidi" w:hAnsiTheme="majorBidi" w:cstheme="majorBidi"/>
            <w:sz w:val="24"/>
            <w:szCs w:val="24"/>
            <w:highlight w:val="yellow"/>
          </w:rPr>
          <w:t xml:space="preserve">There was no difference in the results </w:t>
        </w:r>
        <w:r w:rsidR="00841369" w:rsidRPr="00841369">
          <w:rPr>
            <w:rFonts w:asciiTheme="majorBidi" w:hAnsiTheme="majorBidi" w:cstheme="majorBidi"/>
            <w:sz w:val="24"/>
            <w:szCs w:val="24"/>
            <w:highlight w:val="yellow"/>
          </w:rPr>
          <w:t>in relation to hospital's size or location.</w:t>
        </w:r>
      </w:ins>
      <w:r w:rsidR="00510B21" w:rsidRPr="002F59A7">
        <w:rPr>
          <w:rFonts w:asciiTheme="majorBidi" w:hAnsiTheme="majorBidi" w:cstheme="majorBidi"/>
          <w:sz w:val="24"/>
          <w:szCs w:val="24"/>
        </w:rPr>
        <w:t xml:space="preserve"> </w:t>
      </w:r>
    </w:p>
    <w:p w14:paraId="7F6F2F77" w14:textId="472712CB" w:rsidR="00724ADD" w:rsidRPr="002F59A7" w:rsidRDefault="00724ADD" w:rsidP="005D64C8">
      <w:pPr>
        <w:spacing w:after="120" w:line="480" w:lineRule="auto"/>
        <w:rPr>
          <w:rFonts w:asciiTheme="majorBidi" w:hAnsiTheme="majorBidi" w:cstheme="majorBidi"/>
          <w:i/>
          <w:iCs/>
          <w:sz w:val="24"/>
          <w:szCs w:val="24"/>
        </w:rPr>
      </w:pPr>
      <w:r w:rsidRPr="002F59A7">
        <w:rPr>
          <w:rFonts w:asciiTheme="majorBidi" w:hAnsiTheme="majorBidi" w:cstheme="majorBidi"/>
          <w:i/>
          <w:iCs/>
          <w:sz w:val="24"/>
          <w:szCs w:val="24"/>
        </w:rPr>
        <w:t>Semi-</w:t>
      </w:r>
      <w:r w:rsidR="00632934" w:rsidRPr="002F59A7">
        <w:rPr>
          <w:rFonts w:asciiTheme="majorBidi" w:hAnsiTheme="majorBidi" w:cstheme="majorBidi"/>
          <w:i/>
          <w:iCs/>
          <w:sz w:val="24"/>
          <w:szCs w:val="24"/>
        </w:rPr>
        <w:t>s</w:t>
      </w:r>
      <w:r w:rsidRPr="002F59A7">
        <w:rPr>
          <w:rFonts w:asciiTheme="majorBidi" w:hAnsiTheme="majorBidi" w:cstheme="majorBidi"/>
          <w:i/>
          <w:iCs/>
          <w:sz w:val="24"/>
          <w:szCs w:val="24"/>
        </w:rPr>
        <w:t xml:space="preserve">tructured </w:t>
      </w:r>
      <w:r w:rsidR="009F0E3A">
        <w:rPr>
          <w:rFonts w:asciiTheme="majorBidi" w:hAnsiTheme="majorBidi" w:cstheme="majorBidi"/>
          <w:i/>
          <w:iCs/>
          <w:sz w:val="24"/>
          <w:szCs w:val="24"/>
        </w:rPr>
        <w:t>I</w:t>
      </w:r>
      <w:r w:rsidR="009F0E3A" w:rsidRPr="002F59A7">
        <w:rPr>
          <w:rFonts w:asciiTheme="majorBidi" w:hAnsiTheme="majorBidi" w:cstheme="majorBidi"/>
          <w:i/>
          <w:iCs/>
          <w:sz w:val="24"/>
          <w:szCs w:val="24"/>
        </w:rPr>
        <w:t>nterviews</w:t>
      </w:r>
    </w:p>
    <w:p w14:paraId="677CDEC4" w14:textId="044BD471" w:rsidR="008D7F17" w:rsidRPr="002F59A7" w:rsidRDefault="00724ADD" w:rsidP="002926A6">
      <w:pPr>
        <w:spacing w:after="120" w:line="480" w:lineRule="auto"/>
        <w:rPr>
          <w:rFonts w:asciiTheme="majorBidi" w:hAnsiTheme="majorBidi" w:cstheme="majorBidi"/>
          <w:sz w:val="24"/>
          <w:szCs w:val="24"/>
        </w:rPr>
      </w:pPr>
      <w:r w:rsidRPr="002F59A7">
        <w:rPr>
          <w:rFonts w:asciiTheme="majorBidi" w:hAnsiTheme="majorBidi" w:cstheme="majorBidi"/>
          <w:sz w:val="24"/>
          <w:szCs w:val="24"/>
        </w:rPr>
        <w:lastRenderedPageBreak/>
        <w:t xml:space="preserve">We </w:t>
      </w:r>
      <w:r w:rsidR="00D7262F" w:rsidRPr="002F59A7">
        <w:rPr>
          <w:rFonts w:asciiTheme="majorBidi" w:hAnsiTheme="majorBidi" w:cstheme="majorBidi"/>
          <w:sz w:val="24"/>
          <w:szCs w:val="24"/>
        </w:rPr>
        <w:t xml:space="preserve">interviewed </w:t>
      </w:r>
      <w:r w:rsidRPr="002F59A7">
        <w:rPr>
          <w:rFonts w:asciiTheme="majorBidi" w:hAnsiTheme="majorBidi" w:cstheme="majorBidi"/>
          <w:sz w:val="24"/>
          <w:szCs w:val="24"/>
        </w:rPr>
        <w:t xml:space="preserve">25 clinicians and risk managers </w:t>
      </w:r>
      <w:r w:rsidR="00A71DAD">
        <w:rPr>
          <w:rFonts w:asciiTheme="majorBidi" w:hAnsiTheme="majorBidi" w:cstheme="majorBidi"/>
          <w:sz w:val="24"/>
          <w:szCs w:val="24"/>
        </w:rPr>
        <w:t xml:space="preserve">who </w:t>
      </w:r>
      <w:r w:rsidR="00A82539">
        <w:rPr>
          <w:rFonts w:asciiTheme="majorBidi" w:hAnsiTheme="majorBidi" w:cstheme="majorBidi"/>
          <w:sz w:val="24"/>
          <w:szCs w:val="24"/>
        </w:rPr>
        <w:t xml:space="preserve">held </w:t>
      </w:r>
      <w:r w:rsidRPr="002F59A7">
        <w:rPr>
          <w:rFonts w:asciiTheme="majorBidi" w:hAnsiTheme="majorBidi" w:cstheme="majorBidi"/>
          <w:sz w:val="24"/>
          <w:szCs w:val="24"/>
        </w:rPr>
        <w:t>administrative roles</w:t>
      </w:r>
      <w:r w:rsidR="00177DC9" w:rsidRPr="002F59A7">
        <w:rPr>
          <w:rFonts w:asciiTheme="majorBidi" w:hAnsiTheme="majorBidi" w:cstheme="majorBidi"/>
          <w:sz w:val="24"/>
          <w:szCs w:val="24"/>
        </w:rPr>
        <w:t xml:space="preserve"> (</w:t>
      </w:r>
      <w:r w:rsidR="00543780" w:rsidRPr="002F59A7">
        <w:rPr>
          <w:rFonts w:asciiTheme="majorBidi" w:hAnsiTheme="majorBidi" w:cstheme="majorBidi"/>
          <w:sz w:val="24"/>
          <w:szCs w:val="24"/>
        </w:rPr>
        <w:t xml:space="preserve">Table </w:t>
      </w:r>
      <w:r w:rsidR="00FA5DF5" w:rsidRPr="002F59A7">
        <w:rPr>
          <w:rFonts w:asciiTheme="majorBidi" w:hAnsiTheme="majorBidi" w:cstheme="majorBidi"/>
          <w:sz w:val="24"/>
          <w:szCs w:val="24"/>
        </w:rPr>
        <w:t>3</w:t>
      </w:r>
      <w:r w:rsidR="00BF48DD" w:rsidRPr="002F59A7">
        <w:rPr>
          <w:rFonts w:asciiTheme="majorBidi" w:hAnsiTheme="majorBidi" w:cstheme="majorBidi"/>
          <w:sz w:val="24"/>
          <w:szCs w:val="24"/>
        </w:rPr>
        <w:t>).</w:t>
      </w:r>
      <w:r w:rsidR="008D7F17" w:rsidRPr="002F59A7">
        <w:rPr>
          <w:rFonts w:asciiTheme="majorBidi" w:hAnsiTheme="majorBidi" w:cstheme="majorBidi"/>
          <w:sz w:val="24"/>
          <w:szCs w:val="24"/>
        </w:rPr>
        <w:t xml:space="preserve"> </w:t>
      </w:r>
      <w:r w:rsidR="002926A6" w:rsidRPr="002F59A7">
        <w:rPr>
          <w:rFonts w:asciiTheme="majorBidi" w:hAnsiTheme="majorBidi" w:cstheme="majorBidi"/>
          <w:sz w:val="24"/>
          <w:szCs w:val="24"/>
        </w:rPr>
        <w:t xml:space="preserve">Most were female with more than 30 years of experience. </w:t>
      </w:r>
      <w:ins w:id="41" w:author="Author">
        <w:r w:rsidR="00841369" w:rsidRPr="00841369">
          <w:rPr>
            <w:rFonts w:asciiTheme="majorBidi" w:hAnsiTheme="majorBidi" w:cstheme="majorBidi"/>
            <w:sz w:val="24"/>
            <w:szCs w:val="24"/>
            <w:highlight w:val="yellow"/>
          </w:rPr>
          <w:t>The interviewees were not observed in the safety standards quantitative observations.</w:t>
        </w:r>
      </w:ins>
    </w:p>
    <w:p w14:paraId="3C7AECD4" w14:textId="1CF0F008" w:rsidR="005B3314" w:rsidRPr="002F59A7" w:rsidRDefault="0052421B" w:rsidP="007D772D">
      <w:pPr>
        <w:spacing w:after="120" w:line="480" w:lineRule="auto"/>
        <w:rPr>
          <w:rFonts w:asciiTheme="majorBidi" w:hAnsiTheme="majorBidi" w:cstheme="majorBidi"/>
          <w:sz w:val="24"/>
          <w:szCs w:val="24"/>
        </w:rPr>
      </w:pPr>
      <w:r w:rsidRPr="002F59A7">
        <w:rPr>
          <w:rFonts w:asciiTheme="majorBidi" w:hAnsiTheme="majorBidi" w:cstheme="majorBidi"/>
          <w:sz w:val="24"/>
          <w:szCs w:val="24"/>
        </w:rPr>
        <w:t>W</w:t>
      </w:r>
      <w:r w:rsidR="009E46B5" w:rsidRPr="002F59A7">
        <w:rPr>
          <w:rFonts w:asciiTheme="majorBidi" w:hAnsiTheme="majorBidi" w:cstheme="majorBidi"/>
          <w:sz w:val="24"/>
          <w:szCs w:val="24"/>
        </w:rPr>
        <w:t xml:space="preserve">e identified </w:t>
      </w:r>
      <w:r w:rsidR="005E781A">
        <w:rPr>
          <w:rFonts w:asciiTheme="majorBidi" w:hAnsiTheme="majorBidi" w:cstheme="majorBidi"/>
          <w:sz w:val="24"/>
          <w:szCs w:val="24"/>
        </w:rPr>
        <w:t>four</w:t>
      </w:r>
      <w:r w:rsidR="0045473D" w:rsidRPr="002F59A7">
        <w:rPr>
          <w:rFonts w:asciiTheme="majorBidi" w:hAnsiTheme="majorBidi" w:cstheme="majorBidi"/>
          <w:sz w:val="24"/>
          <w:szCs w:val="24"/>
        </w:rPr>
        <w:t xml:space="preserve"> </w:t>
      </w:r>
      <w:r w:rsidR="009E46B5" w:rsidRPr="002F59A7">
        <w:rPr>
          <w:rFonts w:asciiTheme="majorBidi" w:hAnsiTheme="majorBidi" w:cstheme="majorBidi"/>
          <w:sz w:val="24"/>
          <w:szCs w:val="24"/>
        </w:rPr>
        <w:t>main themes</w:t>
      </w:r>
      <w:r w:rsidR="00B53CFF" w:rsidRPr="002F59A7">
        <w:rPr>
          <w:rFonts w:asciiTheme="majorBidi" w:hAnsiTheme="majorBidi" w:cstheme="majorBidi"/>
          <w:sz w:val="24"/>
          <w:szCs w:val="24"/>
        </w:rPr>
        <w:t xml:space="preserve"> </w:t>
      </w:r>
      <w:r w:rsidR="007E76E4" w:rsidRPr="002F59A7">
        <w:rPr>
          <w:rFonts w:asciiTheme="majorBidi" w:hAnsiTheme="majorBidi" w:cstheme="majorBidi"/>
          <w:sz w:val="24"/>
          <w:szCs w:val="24"/>
        </w:rPr>
        <w:t>regarding</w:t>
      </w:r>
      <w:r w:rsidR="002926A6" w:rsidRPr="002F59A7">
        <w:rPr>
          <w:rFonts w:asciiTheme="majorBidi" w:hAnsiTheme="majorBidi" w:cstheme="majorBidi"/>
          <w:sz w:val="24"/>
          <w:szCs w:val="24"/>
        </w:rPr>
        <w:t xml:space="preserve"> the </w:t>
      </w:r>
      <w:r w:rsidR="00A71DAD" w:rsidRPr="002F59A7">
        <w:rPr>
          <w:rFonts w:asciiTheme="majorBidi" w:hAnsiTheme="majorBidi" w:cstheme="majorBidi"/>
          <w:sz w:val="24"/>
          <w:szCs w:val="24"/>
        </w:rPr>
        <w:t>relatio</w:t>
      </w:r>
      <w:r w:rsidR="00A71DAD">
        <w:rPr>
          <w:rFonts w:asciiTheme="majorBidi" w:hAnsiTheme="majorBidi" w:cstheme="majorBidi"/>
          <w:sz w:val="24"/>
          <w:szCs w:val="24"/>
        </w:rPr>
        <w:t>nship</w:t>
      </w:r>
      <w:r w:rsidR="00A71DAD" w:rsidRPr="002F59A7">
        <w:rPr>
          <w:rFonts w:asciiTheme="majorBidi" w:hAnsiTheme="majorBidi" w:cstheme="majorBidi"/>
          <w:sz w:val="24"/>
          <w:szCs w:val="24"/>
        </w:rPr>
        <w:t xml:space="preserve"> </w:t>
      </w:r>
      <w:r w:rsidR="00A71DAD">
        <w:rPr>
          <w:rFonts w:asciiTheme="majorBidi" w:hAnsiTheme="majorBidi" w:cstheme="majorBidi"/>
          <w:sz w:val="24"/>
          <w:szCs w:val="24"/>
        </w:rPr>
        <w:t>between</w:t>
      </w:r>
      <w:r w:rsidR="002926A6" w:rsidRPr="002F59A7">
        <w:rPr>
          <w:rFonts w:asciiTheme="majorBidi" w:hAnsiTheme="majorBidi" w:cstheme="majorBidi"/>
          <w:sz w:val="24"/>
          <w:szCs w:val="24"/>
        </w:rPr>
        <w:t xml:space="preserve"> teamwork </w:t>
      </w:r>
      <w:r w:rsidR="00A71DAD">
        <w:rPr>
          <w:rFonts w:asciiTheme="majorBidi" w:hAnsiTheme="majorBidi" w:cstheme="majorBidi"/>
          <w:sz w:val="24"/>
          <w:szCs w:val="24"/>
        </w:rPr>
        <w:t xml:space="preserve">and </w:t>
      </w:r>
      <w:r w:rsidR="00C449AD" w:rsidRPr="002F59A7">
        <w:rPr>
          <w:rFonts w:asciiTheme="majorBidi" w:hAnsiTheme="majorBidi" w:cstheme="majorBidi"/>
          <w:sz w:val="24"/>
          <w:szCs w:val="24"/>
        </w:rPr>
        <w:t>patient</w:t>
      </w:r>
      <w:r w:rsidR="006106F3">
        <w:rPr>
          <w:rFonts w:asciiTheme="majorBidi" w:hAnsiTheme="majorBidi" w:cstheme="majorBidi"/>
          <w:sz w:val="24"/>
          <w:szCs w:val="24"/>
        </w:rPr>
        <w:t xml:space="preserve"> safety</w:t>
      </w:r>
      <w:r w:rsidR="00C449AD" w:rsidRPr="002F59A7">
        <w:rPr>
          <w:rFonts w:asciiTheme="majorBidi" w:hAnsiTheme="majorBidi" w:cstheme="majorBidi"/>
          <w:sz w:val="24"/>
          <w:szCs w:val="24"/>
        </w:rPr>
        <w:t xml:space="preserve"> and </w:t>
      </w:r>
      <w:r w:rsidR="006106F3">
        <w:rPr>
          <w:rFonts w:asciiTheme="majorBidi" w:hAnsiTheme="majorBidi" w:cstheme="majorBidi"/>
          <w:sz w:val="24"/>
          <w:szCs w:val="24"/>
        </w:rPr>
        <w:t xml:space="preserve">staff </w:t>
      </w:r>
      <w:r w:rsidR="00C449AD" w:rsidRPr="002F59A7">
        <w:rPr>
          <w:rFonts w:asciiTheme="majorBidi" w:hAnsiTheme="majorBidi" w:cstheme="majorBidi"/>
          <w:sz w:val="24"/>
          <w:szCs w:val="24"/>
        </w:rPr>
        <w:t>psychological safety</w:t>
      </w:r>
      <w:r w:rsidR="005B3314" w:rsidRPr="002F59A7">
        <w:rPr>
          <w:rFonts w:asciiTheme="majorBidi" w:hAnsiTheme="majorBidi" w:cstheme="majorBidi"/>
          <w:sz w:val="24"/>
          <w:szCs w:val="24"/>
        </w:rPr>
        <w:t xml:space="preserve">: </w:t>
      </w:r>
      <w:r w:rsidR="005F208C" w:rsidRPr="002F59A7">
        <w:rPr>
          <w:rFonts w:asciiTheme="majorBidi" w:hAnsiTheme="majorBidi" w:cstheme="majorBidi"/>
          <w:sz w:val="24"/>
          <w:szCs w:val="24"/>
        </w:rPr>
        <w:t xml:space="preserve">1) </w:t>
      </w:r>
      <w:r w:rsidR="0045473D" w:rsidRPr="002F59A7">
        <w:rPr>
          <w:rFonts w:asciiTheme="majorBidi" w:hAnsiTheme="majorBidi" w:cstheme="majorBidi"/>
          <w:sz w:val="24"/>
          <w:szCs w:val="24"/>
        </w:rPr>
        <w:t>p</w:t>
      </w:r>
      <w:r w:rsidR="007F2BF9" w:rsidRPr="002F59A7">
        <w:rPr>
          <w:rFonts w:asciiTheme="majorBidi" w:hAnsiTheme="majorBidi" w:cstheme="majorBidi"/>
          <w:sz w:val="24"/>
          <w:szCs w:val="24"/>
        </w:rPr>
        <w:t>erception of i</w:t>
      </w:r>
      <w:r w:rsidRPr="002F59A7">
        <w:rPr>
          <w:rFonts w:asciiTheme="majorBidi" w:hAnsiTheme="majorBidi" w:cstheme="majorBidi"/>
          <w:sz w:val="24"/>
          <w:szCs w:val="24"/>
        </w:rPr>
        <w:t>ndividual</w:t>
      </w:r>
      <w:r w:rsidR="006106F3">
        <w:rPr>
          <w:rFonts w:asciiTheme="majorBidi" w:hAnsiTheme="majorBidi" w:cstheme="majorBidi"/>
          <w:sz w:val="24"/>
          <w:szCs w:val="24"/>
        </w:rPr>
        <w:t xml:space="preserve"> role</w:t>
      </w:r>
      <w:r w:rsidRPr="002F59A7">
        <w:rPr>
          <w:rFonts w:asciiTheme="majorBidi" w:hAnsiTheme="majorBidi" w:cstheme="majorBidi"/>
          <w:sz w:val="24"/>
          <w:szCs w:val="24"/>
        </w:rPr>
        <w:t xml:space="preserve"> versus </w:t>
      </w:r>
      <w:r w:rsidR="00D11757" w:rsidRPr="002F59A7">
        <w:rPr>
          <w:rFonts w:asciiTheme="majorBidi" w:hAnsiTheme="majorBidi" w:cstheme="majorBidi"/>
          <w:sz w:val="24"/>
          <w:szCs w:val="24"/>
        </w:rPr>
        <w:t xml:space="preserve">collaborative </w:t>
      </w:r>
      <w:r w:rsidRPr="002F59A7">
        <w:rPr>
          <w:rFonts w:asciiTheme="majorBidi" w:hAnsiTheme="majorBidi" w:cstheme="majorBidi"/>
          <w:sz w:val="24"/>
          <w:szCs w:val="24"/>
        </w:rPr>
        <w:t>team role</w:t>
      </w:r>
      <w:r w:rsidR="001F410D">
        <w:rPr>
          <w:rFonts w:asciiTheme="majorBidi" w:hAnsiTheme="majorBidi" w:cstheme="majorBidi"/>
          <w:sz w:val="24"/>
          <w:szCs w:val="24"/>
        </w:rPr>
        <w:t>;</w:t>
      </w:r>
      <w:r w:rsidR="003A26AB" w:rsidRPr="002F59A7">
        <w:rPr>
          <w:rFonts w:asciiTheme="majorBidi" w:hAnsiTheme="majorBidi" w:cstheme="majorBidi"/>
          <w:sz w:val="24"/>
          <w:szCs w:val="24"/>
        </w:rPr>
        <w:t xml:space="preserve"> </w:t>
      </w:r>
      <w:r w:rsidR="005F208C" w:rsidRPr="002F59A7">
        <w:rPr>
          <w:rFonts w:asciiTheme="majorBidi" w:hAnsiTheme="majorBidi" w:cstheme="majorBidi"/>
          <w:sz w:val="24"/>
          <w:szCs w:val="24"/>
        </w:rPr>
        <w:t xml:space="preserve">2) </w:t>
      </w:r>
      <w:r w:rsidRPr="002F59A7">
        <w:rPr>
          <w:rFonts w:asciiTheme="majorBidi" w:hAnsiTheme="majorBidi" w:cstheme="majorBidi"/>
          <w:sz w:val="24"/>
          <w:szCs w:val="24"/>
        </w:rPr>
        <w:t>team leadership</w:t>
      </w:r>
      <w:r w:rsidR="001F410D">
        <w:rPr>
          <w:rFonts w:asciiTheme="majorBidi" w:hAnsiTheme="majorBidi" w:cstheme="majorBidi"/>
          <w:sz w:val="24"/>
          <w:szCs w:val="24"/>
        </w:rPr>
        <w:t>;</w:t>
      </w:r>
      <w:r w:rsidRPr="002F59A7">
        <w:rPr>
          <w:rFonts w:asciiTheme="majorBidi" w:hAnsiTheme="majorBidi" w:cstheme="majorBidi"/>
          <w:sz w:val="24"/>
          <w:szCs w:val="24"/>
        </w:rPr>
        <w:t xml:space="preserve"> 3) team </w:t>
      </w:r>
      <w:r w:rsidR="00C63E09" w:rsidRPr="002F59A7">
        <w:rPr>
          <w:rFonts w:asciiTheme="majorBidi" w:hAnsiTheme="majorBidi" w:cstheme="majorBidi"/>
          <w:sz w:val="24"/>
          <w:szCs w:val="24"/>
        </w:rPr>
        <w:t>characteristics</w:t>
      </w:r>
      <w:r w:rsidRPr="002F59A7">
        <w:rPr>
          <w:rFonts w:asciiTheme="majorBidi" w:hAnsiTheme="majorBidi" w:cstheme="majorBidi"/>
          <w:sz w:val="24"/>
          <w:szCs w:val="24"/>
        </w:rPr>
        <w:t xml:space="preserve"> </w:t>
      </w:r>
      <w:r w:rsidR="0045473D" w:rsidRPr="002F59A7">
        <w:rPr>
          <w:rFonts w:asciiTheme="majorBidi" w:hAnsiTheme="majorBidi" w:cstheme="majorBidi"/>
          <w:sz w:val="24"/>
          <w:szCs w:val="24"/>
        </w:rPr>
        <w:t>(</w:t>
      </w:r>
      <w:r w:rsidR="00A76089" w:rsidRPr="002F59A7">
        <w:rPr>
          <w:rFonts w:asciiTheme="majorBidi" w:hAnsiTheme="majorBidi" w:cstheme="majorBidi"/>
          <w:sz w:val="24"/>
          <w:szCs w:val="24"/>
        </w:rPr>
        <w:t>designated team and team communication</w:t>
      </w:r>
      <w:r w:rsidR="0045473D" w:rsidRPr="002F59A7">
        <w:rPr>
          <w:rFonts w:asciiTheme="majorBidi" w:hAnsiTheme="majorBidi" w:cstheme="majorBidi"/>
          <w:sz w:val="24"/>
          <w:szCs w:val="24"/>
        </w:rPr>
        <w:t>)</w:t>
      </w:r>
      <w:r w:rsidR="001F410D">
        <w:rPr>
          <w:rFonts w:asciiTheme="majorBidi" w:hAnsiTheme="majorBidi" w:cstheme="majorBidi"/>
          <w:sz w:val="24"/>
          <w:szCs w:val="24"/>
        </w:rPr>
        <w:t>;</w:t>
      </w:r>
      <w:r w:rsidR="00260424" w:rsidRPr="002F59A7">
        <w:rPr>
          <w:rFonts w:asciiTheme="majorBidi" w:hAnsiTheme="majorBidi" w:cstheme="majorBidi"/>
          <w:sz w:val="24"/>
          <w:szCs w:val="24"/>
        </w:rPr>
        <w:t xml:space="preserve"> and 4) </w:t>
      </w:r>
      <w:r w:rsidR="008712F7" w:rsidRPr="002F59A7">
        <w:rPr>
          <w:rFonts w:asciiTheme="majorBidi" w:hAnsiTheme="majorBidi" w:cstheme="majorBidi"/>
          <w:sz w:val="24"/>
          <w:szCs w:val="24"/>
        </w:rPr>
        <w:t>recommendation</w:t>
      </w:r>
      <w:r w:rsidR="0045473D" w:rsidRPr="002F59A7">
        <w:rPr>
          <w:rFonts w:asciiTheme="majorBidi" w:hAnsiTheme="majorBidi" w:cstheme="majorBidi"/>
          <w:sz w:val="24"/>
          <w:szCs w:val="24"/>
        </w:rPr>
        <w:t>s</w:t>
      </w:r>
      <w:r w:rsidR="008712F7" w:rsidRPr="002F59A7">
        <w:rPr>
          <w:rFonts w:asciiTheme="majorBidi" w:hAnsiTheme="majorBidi" w:cstheme="majorBidi"/>
          <w:sz w:val="24"/>
          <w:szCs w:val="24"/>
        </w:rPr>
        <w:t xml:space="preserve"> to improve teamwork</w:t>
      </w:r>
      <w:r w:rsidR="0045473D" w:rsidRPr="002F59A7">
        <w:rPr>
          <w:rFonts w:asciiTheme="majorBidi" w:hAnsiTheme="majorBidi" w:cstheme="majorBidi"/>
          <w:sz w:val="24"/>
          <w:szCs w:val="24"/>
        </w:rPr>
        <w:t>.</w:t>
      </w:r>
      <w:r w:rsidR="00C51E33">
        <w:rPr>
          <w:rFonts w:asciiTheme="majorBidi" w:hAnsiTheme="majorBidi" w:cstheme="majorBidi"/>
          <w:sz w:val="24"/>
          <w:szCs w:val="24"/>
        </w:rPr>
        <w:t xml:space="preserve"> These themes are expanded upon below.</w:t>
      </w:r>
    </w:p>
    <w:p w14:paraId="5F8D247D" w14:textId="7866648E" w:rsidR="00015F81" w:rsidRDefault="004A479C" w:rsidP="00E17E3B">
      <w:pPr>
        <w:spacing w:after="120" w:line="480" w:lineRule="auto"/>
        <w:rPr>
          <w:rFonts w:asciiTheme="majorBidi" w:hAnsiTheme="majorBidi" w:cstheme="majorBidi"/>
          <w:sz w:val="24"/>
          <w:szCs w:val="24"/>
        </w:rPr>
      </w:pPr>
      <w:r w:rsidRPr="002F59A7">
        <w:rPr>
          <w:rFonts w:asciiTheme="majorBidi" w:hAnsiTheme="majorBidi" w:cstheme="majorBidi"/>
          <w:sz w:val="24"/>
          <w:szCs w:val="24"/>
        </w:rPr>
        <w:t xml:space="preserve">1) </w:t>
      </w:r>
      <w:r w:rsidR="00FA45F0" w:rsidRPr="002F59A7">
        <w:rPr>
          <w:rFonts w:asciiTheme="majorBidi" w:hAnsiTheme="majorBidi" w:cstheme="majorBidi"/>
          <w:sz w:val="24"/>
          <w:szCs w:val="24"/>
        </w:rPr>
        <w:t xml:space="preserve">Individual versus </w:t>
      </w:r>
      <w:r w:rsidR="00D11757" w:rsidRPr="002F59A7">
        <w:rPr>
          <w:rFonts w:asciiTheme="majorBidi" w:hAnsiTheme="majorBidi" w:cstheme="majorBidi"/>
          <w:sz w:val="24"/>
          <w:szCs w:val="24"/>
        </w:rPr>
        <w:t xml:space="preserve">collaborative </w:t>
      </w:r>
      <w:r w:rsidR="00FA45F0" w:rsidRPr="002F59A7">
        <w:rPr>
          <w:rFonts w:asciiTheme="majorBidi" w:hAnsiTheme="majorBidi" w:cstheme="majorBidi"/>
          <w:sz w:val="24"/>
          <w:szCs w:val="24"/>
        </w:rPr>
        <w:t>role</w:t>
      </w:r>
      <w:r w:rsidRPr="002F59A7">
        <w:rPr>
          <w:rFonts w:asciiTheme="majorBidi" w:hAnsiTheme="majorBidi" w:cstheme="majorBidi"/>
          <w:sz w:val="24"/>
          <w:szCs w:val="24"/>
        </w:rPr>
        <w:t xml:space="preserve"> </w:t>
      </w:r>
    </w:p>
    <w:p w14:paraId="52DC62DF" w14:textId="02DBF4D4" w:rsidR="00A95290" w:rsidRPr="002F59A7" w:rsidRDefault="008D7F17" w:rsidP="00E17E3B">
      <w:pPr>
        <w:spacing w:after="120" w:line="480" w:lineRule="auto"/>
        <w:rPr>
          <w:rFonts w:asciiTheme="majorBidi" w:hAnsiTheme="majorBidi" w:cstheme="majorBidi"/>
          <w:sz w:val="24"/>
          <w:szCs w:val="24"/>
        </w:rPr>
      </w:pPr>
      <w:r w:rsidRPr="002F59A7">
        <w:rPr>
          <w:rFonts w:asciiTheme="majorBidi" w:hAnsiTheme="majorBidi" w:cstheme="majorBidi"/>
          <w:sz w:val="24"/>
          <w:szCs w:val="24"/>
        </w:rPr>
        <w:t>Most p</w:t>
      </w:r>
      <w:r w:rsidR="00A95290" w:rsidRPr="002F59A7">
        <w:rPr>
          <w:rFonts w:asciiTheme="majorBidi" w:hAnsiTheme="majorBidi" w:cstheme="majorBidi"/>
          <w:sz w:val="24"/>
          <w:szCs w:val="24"/>
        </w:rPr>
        <w:t xml:space="preserve">hysicians and nurses </w:t>
      </w:r>
      <w:r w:rsidR="00AB011C" w:rsidRPr="002F59A7">
        <w:rPr>
          <w:rFonts w:asciiTheme="majorBidi" w:hAnsiTheme="majorBidi" w:cstheme="majorBidi"/>
          <w:sz w:val="24"/>
          <w:szCs w:val="24"/>
        </w:rPr>
        <w:t xml:space="preserve">viewed </w:t>
      </w:r>
      <w:r w:rsidR="00A95290" w:rsidRPr="002F59A7">
        <w:rPr>
          <w:rFonts w:asciiTheme="majorBidi" w:hAnsiTheme="majorBidi" w:cstheme="majorBidi"/>
          <w:sz w:val="24"/>
          <w:szCs w:val="24"/>
        </w:rPr>
        <w:t xml:space="preserve">patient safety </w:t>
      </w:r>
      <w:r w:rsidR="00AB011C" w:rsidRPr="002F59A7">
        <w:rPr>
          <w:rFonts w:asciiTheme="majorBidi" w:hAnsiTheme="majorBidi" w:cstheme="majorBidi"/>
          <w:sz w:val="24"/>
          <w:szCs w:val="24"/>
        </w:rPr>
        <w:t xml:space="preserve">as </w:t>
      </w:r>
      <w:r w:rsidR="00E17E3B" w:rsidRPr="002F59A7">
        <w:rPr>
          <w:rFonts w:asciiTheme="majorBidi" w:hAnsiTheme="majorBidi" w:cstheme="majorBidi"/>
          <w:sz w:val="24"/>
          <w:szCs w:val="24"/>
        </w:rPr>
        <w:t xml:space="preserve">their </w:t>
      </w:r>
      <w:r w:rsidR="00AB011C" w:rsidRPr="002F59A7">
        <w:rPr>
          <w:rFonts w:asciiTheme="majorBidi" w:hAnsiTheme="majorBidi" w:cstheme="majorBidi"/>
          <w:sz w:val="24"/>
          <w:szCs w:val="24"/>
        </w:rPr>
        <w:t>individual r</w:t>
      </w:r>
      <w:r w:rsidR="00A95290" w:rsidRPr="002F59A7">
        <w:rPr>
          <w:rFonts w:asciiTheme="majorBidi" w:hAnsiTheme="majorBidi" w:cstheme="majorBidi"/>
          <w:sz w:val="24"/>
          <w:szCs w:val="24"/>
        </w:rPr>
        <w:t>esponsibility and not that of the team</w:t>
      </w:r>
      <w:r w:rsidR="00AB011C"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w:t>
      </w:r>
      <w:r w:rsidR="00581EB2" w:rsidRPr="002F59A7">
        <w:rPr>
          <w:rFonts w:asciiTheme="majorBidi" w:hAnsiTheme="majorBidi" w:cstheme="majorBidi"/>
          <w:sz w:val="24"/>
          <w:szCs w:val="24"/>
        </w:rPr>
        <w:t xml:space="preserve">Most </w:t>
      </w:r>
      <w:r w:rsidRPr="002F59A7">
        <w:rPr>
          <w:rFonts w:asciiTheme="majorBidi" w:hAnsiTheme="majorBidi" w:cstheme="majorBidi"/>
          <w:sz w:val="24"/>
          <w:szCs w:val="24"/>
        </w:rPr>
        <w:t>n</w:t>
      </w:r>
      <w:r w:rsidR="00421923" w:rsidRPr="002F59A7">
        <w:rPr>
          <w:rFonts w:asciiTheme="majorBidi" w:hAnsiTheme="majorBidi" w:cstheme="majorBidi"/>
          <w:sz w:val="24"/>
          <w:szCs w:val="24"/>
        </w:rPr>
        <w:t>urses</w:t>
      </w:r>
      <w:r w:rsidR="00581EB2" w:rsidRPr="002F59A7">
        <w:rPr>
          <w:rFonts w:asciiTheme="majorBidi" w:hAnsiTheme="majorBidi" w:cstheme="majorBidi"/>
          <w:sz w:val="24"/>
          <w:szCs w:val="24"/>
        </w:rPr>
        <w:t xml:space="preserve"> with </w:t>
      </w:r>
      <w:r w:rsidR="00C51E33">
        <w:rPr>
          <w:rFonts w:asciiTheme="majorBidi" w:hAnsiTheme="majorBidi" w:cstheme="majorBidi"/>
          <w:sz w:val="24"/>
          <w:szCs w:val="24"/>
        </w:rPr>
        <w:t>more than</w:t>
      </w:r>
      <w:r w:rsidR="00C51E33" w:rsidRPr="002F59A7">
        <w:rPr>
          <w:rFonts w:asciiTheme="majorBidi" w:hAnsiTheme="majorBidi" w:cstheme="majorBidi"/>
          <w:sz w:val="24"/>
          <w:szCs w:val="24"/>
        </w:rPr>
        <w:t xml:space="preserve"> </w:t>
      </w:r>
      <w:r w:rsidR="00581EB2" w:rsidRPr="002F59A7">
        <w:rPr>
          <w:rFonts w:asciiTheme="majorBidi" w:hAnsiTheme="majorBidi" w:cstheme="majorBidi"/>
          <w:sz w:val="24"/>
          <w:szCs w:val="24"/>
        </w:rPr>
        <w:t>10 years of experience</w:t>
      </w:r>
      <w:r w:rsidR="00421923" w:rsidRPr="002F59A7">
        <w:rPr>
          <w:rFonts w:asciiTheme="majorBidi" w:hAnsiTheme="majorBidi" w:cstheme="majorBidi"/>
          <w:sz w:val="24"/>
          <w:szCs w:val="24"/>
        </w:rPr>
        <w:t xml:space="preserve"> perceived </w:t>
      </w:r>
      <w:r w:rsidR="001C0A08" w:rsidRPr="002F59A7">
        <w:rPr>
          <w:rFonts w:asciiTheme="majorBidi" w:hAnsiTheme="majorBidi" w:cstheme="majorBidi"/>
          <w:sz w:val="24"/>
          <w:szCs w:val="24"/>
        </w:rPr>
        <w:t xml:space="preserve">themselves </w:t>
      </w:r>
      <w:r w:rsidR="00C51E33">
        <w:rPr>
          <w:rFonts w:asciiTheme="majorBidi" w:hAnsiTheme="majorBidi" w:cstheme="majorBidi"/>
          <w:sz w:val="24"/>
          <w:szCs w:val="24"/>
        </w:rPr>
        <w:t>to be</w:t>
      </w:r>
      <w:r w:rsidR="00C51E33" w:rsidRPr="002F59A7">
        <w:rPr>
          <w:rFonts w:asciiTheme="majorBidi" w:hAnsiTheme="majorBidi" w:cstheme="majorBidi"/>
          <w:sz w:val="24"/>
          <w:szCs w:val="24"/>
        </w:rPr>
        <w:t xml:space="preserve"> </w:t>
      </w:r>
      <w:r w:rsidR="00A95290" w:rsidRPr="002F59A7">
        <w:rPr>
          <w:rFonts w:asciiTheme="majorBidi" w:hAnsiTheme="majorBidi" w:cstheme="majorBidi"/>
          <w:sz w:val="24"/>
          <w:szCs w:val="24"/>
        </w:rPr>
        <w:t xml:space="preserve">the </w:t>
      </w:r>
      <w:r w:rsidR="00421923" w:rsidRPr="002F59A7">
        <w:rPr>
          <w:rFonts w:asciiTheme="majorBidi" w:hAnsiTheme="majorBidi" w:cstheme="majorBidi"/>
          <w:sz w:val="24"/>
          <w:szCs w:val="24"/>
        </w:rPr>
        <w:t xml:space="preserve">safety supervisor </w:t>
      </w:r>
      <w:r w:rsidR="00097278" w:rsidRPr="002F59A7">
        <w:rPr>
          <w:rFonts w:asciiTheme="majorBidi" w:hAnsiTheme="majorBidi" w:cstheme="majorBidi"/>
          <w:sz w:val="24"/>
          <w:szCs w:val="24"/>
        </w:rPr>
        <w:t xml:space="preserve">during </w:t>
      </w:r>
      <w:r w:rsidR="00C51E33">
        <w:rPr>
          <w:rFonts w:asciiTheme="majorBidi" w:hAnsiTheme="majorBidi" w:cstheme="majorBidi"/>
          <w:sz w:val="24"/>
          <w:szCs w:val="24"/>
        </w:rPr>
        <w:t>a</w:t>
      </w:r>
      <w:r w:rsidR="00C51E33" w:rsidRPr="002F59A7">
        <w:rPr>
          <w:rFonts w:asciiTheme="majorBidi" w:hAnsiTheme="majorBidi" w:cstheme="majorBidi"/>
          <w:sz w:val="24"/>
          <w:szCs w:val="24"/>
        </w:rPr>
        <w:t xml:space="preserve"> </w:t>
      </w:r>
      <w:r w:rsidR="00421923" w:rsidRPr="002F59A7">
        <w:rPr>
          <w:rFonts w:asciiTheme="majorBidi" w:hAnsiTheme="majorBidi" w:cstheme="majorBidi"/>
          <w:sz w:val="24"/>
          <w:szCs w:val="24"/>
        </w:rPr>
        <w:t>surgery</w:t>
      </w:r>
      <w:r w:rsidR="004E5327" w:rsidRPr="002F59A7">
        <w:rPr>
          <w:rFonts w:asciiTheme="majorBidi" w:hAnsiTheme="majorBidi" w:cstheme="majorBidi"/>
          <w:sz w:val="24"/>
          <w:szCs w:val="24"/>
        </w:rPr>
        <w:t xml:space="preserve">. </w:t>
      </w:r>
      <w:r w:rsidR="006C342A">
        <w:rPr>
          <w:rFonts w:asciiTheme="majorBidi" w:hAnsiTheme="majorBidi" w:cstheme="majorBidi"/>
          <w:sz w:val="24"/>
          <w:szCs w:val="24"/>
        </w:rPr>
        <w:t>Their comments included</w:t>
      </w:r>
      <w:r w:rsidR="009373AA"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w:t>
      </w:r>
      <w:r w:rsidR="007967B3" w:rsidRPr="002F59A7">
        <w:rPr>
          <w:rFonts w:asciiTheme="majorBidi" w:hAnsiTheme="majorBidi" w:cstheme="majorBidi"/>
          <w:sz w:val="24"/>
          <w:szCs w:val="24"/>
        </w:rPr>
        <w:t xml:space="preserve">“We </w:t>
      </w:r>
      <w:r w:rsidR="00421923" w:rsidRPr="002F59A7">
        <w:rPr>
          <w:rFonts w:asciiTheme="majorBidi" w:hAnsiTheme="majorBidi" w:cstheme="majorBidi"/>
          <w:sz w:val="24"/>
          <w:szCs w:val="24"/>
        </w:rPr>
        <w:t xml:space="preserve">are in charge </w:t>
      </w:r>
      <w:r w:rsidR="00770AB9" w:rsidRPr="002F59A7">
        <w:rPr>
          <w:rFonts w:asciiTheme="majorBidi" w:hAnsiTheme="majorBidi" w:cstheme="majorBidi"/>
          <w:sz w:val="24"/>
          <w:szCs w:val="24"/>
        </w:rPr>
        <w:t xml:space="preserve">of </w:t>
      </w:r>
      <w:r w:rsidR="00421923" w:rsidRPr="002F59A7">
        <w:rPr>
          <w:rFonts w:asciiTheme="majorBidi" w:hAnsiTheme="majorBidi" w:cstheme="majorBidi"/>
          <w:sz w:val="24"/>
          <w:szCs w:val="24"/>
        </w:rPr>
        <w:t>implementing the standards in the OR. We supervise how they are performed</w:t>
      </w:r>
      <w:r w:rsidR="0045473D" w:rsidRPr="002F59A7">
        <w:rPr>
          <w:rFonts w:asciiTheme="majorBidi" w:hAnsiTheme="majorBidi" w:cstheme="majorBidi"/>
          <w:sz w:val="24"/>
          <w:szCs w:val="24"/>
        </w:rPr>
        <w:t>.</w:t>
      </w:r>
      <w:r w:rsidR="007967B3"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w:t>
      </w:r>
      <w:r w:rsidR="00C51E33">
        <w:rPr>
          <w:rFonts w:asciiTheme="majorBidi" w:hAnsiTheme="majorBidi" w:cstheme="majorBidi"/>
          <w:sz w:val="24"/>
          <w:szCs w:val="24"/>
        </w:rPr>
        <w:t xml:space="preserve">and </w:t>
      </w:r>
      <w:r w:rsidR="007967B3"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Nurses </w:t>
      </w:r>
      <w:r w:rsidR="0045473D" w:rsidRPr="002F59A7">
        <w:rPr>
          <w:rFonts w:asciiTheme="majorBidi" w:hAnsiTheme="majorBidi" w:cstheme="majorBidi"/>
          <w:sz w:val="24"/>
          <w:szCs w:val="24"/>
        </w:rPr>
        <w:t xml:space="preserve">have </w:t>
      </w:r>
      <w:r w:rsidR="00421923" w:rsidRPr="002F59A7">
        <w:rPr>
          <w:rFonts w:asciiTheme="majorBidi" w:hAnsiTheme="majorBidi" w:cstheme="majorBidi"/>
          <w:sz w:val="24"/>
          <w:szCs w:val="24"/>
        </w:rPr>
        <w:t xml:space="preserve">a huge </w:t>
      </w:r>
      <w:r w:rsidR="00421923" w:rsidRPr="00C51E33">
        <w:rPr>
          <w:rFonts w:asciiTheme="majorBidi" w:hAnsiTheme="majorBidi" w:cstheme="majorBidi"/>
          <w:sz w:val="24"/>
          <w:szCs w:val="24"/>
        </w:rPr>
        <w:t>responsibility</w:t>
      </w:r>
      <w:r w:rsidR="00C51E33">
        <w:rPr>
          <w:rFonts w:asciiTheme="majorBidi" w:hAnsiTheme="majorBidi" w:cstheme="majorBidi"/>
          <w:sz w:val="24"/>
          <w:szCs w:val="24"/>
        </w:rPr>
        <w:t>.</w:t>
      </w:r>
      <w:r w:rsidR="007E76E4" w:rsidRPr="002F59A7">
        <w:rPr>
          <w:rFonts w:asciiTheme="majorBidi" w:hAnsiTheme="majorBidi" w:cstheme="majorBidi"/>
          <w:sz w:val="24"/>
          <w:szCs w:val="24"/>
        </w:rPr>
        <w:t xml:space="preserve"> </w:t>
      </w:r>
      <w:r w:rsidR="00E17E3B" w:rsidRPr="002F59A7">
        <w:rPr>
          <w:rFonts w:asciiTheme="majorBidi" w:hAnsiTheme="majorBidi" w:cstheme="majorBidi"/>
          <w:sz w:val="24"/>
          <w:szCs w:val="24"/>
        </w:rPr>
        <w:t>T</w:t>
      </w:r>
      <w:r w:rsidR="00421923" w:rsidRPr="002F59A7">
        <w:rPr>
          <w:rFonts w:asciiTheme="majorBidi" w:hAnsiTheme="majorBidi" w:cstheme="majorBidi"/>
          <w:sz w:val="24"/>
          <w:szCs w:val="24"/>
        </w:rPr>
        <w:t>hey stop dangerous work process</w:t>
      </w:r>
      <w:r w:rsidR="00A95290" w:rsidRPr="002F59A7">
        <w:rPr>
          <w:rFonts w:asciiTheme="majorBidi" w:hAnsiTheme="majorBidi" w:cstheme="majorBidi"/>
          <w:sz w:val="24"/>
          <w:szCs w:val="24"/>
        </w:rPr>
        <w:t>es</w:t>
      </w:r>
      <w:r w:rsidR="00E17E3B" w:rsidRPr="002F59A7">
        <w:rPr>
          <w:rFonts w:asciiTheme="majorBidi" w:hAnsiTheme="majorBidi" w:cstheme="majorBidi"/>
          <w:sz w:val="24"/>
          <w:szCs w:val="24"/>
        </w:rPr>
        <w:t xml:space="preserve"> before harming the patient</w:t>
      </w:r>
      <w:r w:rsidR="007E76E4" w:rsidRPr="002F59A7">
        <w:rPr>
          <w:rFonts w:asciiTheme="majorBidi" w:hAnsiTheme="majorBidi" w:cstheme="majorBidi"/>
          <w:sz w:val="24"/>
          <w:szCs w:val="24"/>
        </w:rPr>
        <w:t>.</w:t>
      </w:r>
      <w:r w:rsidR="007967B3"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w:t>
      </w:r>
    </w:p>
    <w:p w14:paraId="6BC9E764" w14:textId="5ACECBE2" w:rsidR="00421923" w:rsidRPr="002F59A7" w:rsidRDefault="00421923" w:rsidP="00E17E3B">
      <w:pPr>
        <w:spacing w:after="120" w:line="480" w:lineRule="auto"/>
        <w:rPr>
          <w:rFonts w:asciiTheme="majorBidi" w:hAnsiTheme="majorBidi" w:cstheme="majorBidi"/>
          <w:sz w:val="24"/>
          <w:szCs w:val="24"/>
        </w:rPr>
      </w:pPr>
      <w:r w:rsidRPr="002F59A7">
        <w:rPr>
          <w:rFonts w:asciiTheme="majorBidi" w:hAnsiTheme="majorBidi" w:cstheme="majorBidi"/>
          <w:sz w:val="24"/>
          <w:szCs w:val="24"/>
        </w:rPr>
        <w:t>A surgeon, however, though</w:t>
      </w:r>
      <w:r w:rsidR="00770AB9" w:rsidRPr="002F59A7">
        <w:rPr>
          <w:rFonts w:asciiTheme="majorBidi" w:hAnsiTheme="majorBidi" w:cstheme="majorBidi"/>
          <w:sz w:val="24"/>
          <w:szCs w:val="24"/>
        </w:rPr>
        <w:t>t</w:t>
      </w:r>
      <w:r w:rsidRPr="002F59A7">
        <w:rPr>
          <w:rFonts w:asciiTheme="majorBidi" w:hAnsiTheme="majorBidi" w:cstheme="majorBidi"/>
          <w:sz w:val="24"/>
          <w:szCs w:val="24"/>
        </w:rPr>
        <w:t xml:space="preserve"> that nurses’ </w:t>
      </w:r>
      <w:r w:rsidR="00770AB9" w:rsidRPr="002F59A7">
        <w:rPr>
          <w:rFonts w:asciiTheme="majorBidi" w:hAnsiTheme="majorBidi" w:cstheme="majorBidi"/>
          <w:sz w:val="24"/>
          <w:szCs w:val="24"/>
        </w:rPr>
        <w:t xml:space="preserve">supervisory </w:t>
      </w:r>
      <w:r w:rsidRPr="002F59A7">
        <w:rPr>
          <w:rFonts w:asciiTheme="majorBidi" w:hAnsiTheme="majorBidi" w:cstheme="majorBidi"/>
          <w:sz w:val="24"/>
          <w:szCs w:val="24"/>
        </w:rPr>
        <w:t>role negatively affect</w:t>
      </w:r>
      <w:r w:rsidR="00770AB9" w:rsidRPr="002F59A7">
        <w:rPr>
          <w:rFonts w:asciiTheme="majorBidi" w:hAnsiTheme="majorBidi" w:cstheme="majorBidi"/>
          <w:sz w:val="24"/>
          <w:szCs w:val="24"/>
        </w:rPr>
        <w:t>ed</w:t>
      </w:r>
      <w:r w:rsidRPr="002F59A7">
        <w:rPr>
          <w:rFonts w:asciiTheme="majorBidi" w:hAnsiTheme="majorBidi" w:cstheme="majorBidi"/>
          <w:sz w:val="24"/>
          <w:szCs w:val="24"/>
        </w:rPr>
        <w:t xml:space="preserve"> their relationship with </w:t>
      </w:r>
      <w:r w:rsidR="0004698F">
        <w:rPr>
          <w:rFonts w:asciiTheme="majorBidi" w:hAnsiTheme="majorBidi" w:cstheme="majorBidi"/>
          <w:sz w:val="24"/>
          <w:szCs w:val="24"/>
        </w:rPr>
        <w:t>a</w:t>
      </w:r>
      <w:r w:rsidR="0004698F" w:rsidRPr="002F59A7">
        <w:rPr>
          <w:rFonts w:asciiTheme="majorBidi" w:hAnsiTheme="majorBidi" w:cstheme="majorBidi"/>
          <w:sz w:val="24"/>
          <w:szCs w:val="24"/>
        </w:rPr>
        <w:t xml:space="preserve"> </w:t>
      </w:r>
      <w:r w:rsidRPr="002F59A7">
        <w:rPr>
          <w:rFonts w:asciiTheme="majorBidi" w:hAnsiTheme="majorBidi" w:cstheme="majorBidi"/>
          <w:sz w:val="24"/>
          <w:szCs w:val="24"/>
        </w:rPr>
        <w:t>surgeon</w:t>
      </w:r>
      <w:r w:rsidR="00AB011C" w:rsidRPr="002F59A7">
        <w:rPr>
          <w:rFonts w:asciiTheme="majorBidi" w:hAnsiTheme="majorBidi" w:cstheme="majorBidi"/>
          <w:sz w:val="24"/>
          <w:szCs w:val="24"/>
        </w:rPr>
        <w:t xml:space="preserve"> and thus </w:t>
      </w:r>
      <w:r w:rsidR="00A95290" w:rsidRPr="002F59A7">
        <w:rPr>
          <w:rFonts w:asciiTheme="majorBidi" w:hAnsiTheme="majorBidi" w:cstheme="majorBidi"/>
          <w:sz w:val="24"/>
          <w:szCs w:val="24"/>
        </w:rPr>
        <w:t xml:space="preserve">affected </w:t>
      </w:r>
      <w:r w:rsidR="0004698F">
        <w:rPr>
          <w:rFonts w:asciiTheme="majorBidi" w:hAnsiTheme="majorBidi" w:cstheme="majorBidi"/>
          <w:sz w:val="24"/>
          <w:szCs w:val="24"/>
        </w:rPr>
        <w:t>the</w:t>
      </w:r>
      <w:r w:rsidR="0004698F" w:rsidRPr="002F59A7">
        <w:rPr>
          <w:rFonts w:asciiTheme="majorBidi" w:hAnsiTheme="majorBidi" w:cstheme="majorBidi"/>
          <w:sz w:val="24"/>
          <w:szCs w:val="24"/>
        </w:rPr>
        <w:t xml:space="preserve"> </w:t>
      </w:r>
      <w:r w:rsidR="00AB011C" w:rsidRPr="002F59A7">
        <w:rPr>
          <w:rFonts w:asciiTheme="majorBidi" w:hAnsiTheme="majorBidi" w:cstheme="majorBidi"/>
          <w:sz w:val="24"/>
          <w:szCs w:val="24"/>
        </w:rPr>
        <w:t>safety</w:t>
      </w:r>
      <w:r w:rsidR="001C0A08" w:rsidRPr="002F59A7">
        <w:rPr>
          <w:rFonts w:asciiTheme="majorBidi" w:hAnsiTheme="majorBidi" w:cstheme="majorBidi"/>
          <w:sz w:val="24"/>
          <w:szCs w:val="24"/>
        </w:rPr>
        <w:t xml:space="preserve"> and success</w:t>
      </w:r>
      <w:r w:rsidR="0004698F">
        <w:rPr>
          <w:rFonts w:asciiTheme="majorBidi" w:hAnsiTheme="majorBidi" w:cstheme="majorBidi"/>
          <w:sz w:val="24"/>
          <w:szCs w:val="24"/>
        </w:rPr>
        <w:t xml:space="preserve"> of a surgery</w:t>
      </w:r>
      <w:r w:rsidRPr="002F59A7">
        <w:rPr>
          <w:rFonts w:asciiTheme="majorBidi" w:hAnsiTheme="majorBidi" w:cstheme="majorBidi"/>
          <w:sz w:val="24"/>
          <w:szCs w:val="24"/>
        </w:rPr>
        <w:t xml:space="preserve">: </w:t>
      </w:r>
      <w:r w:rsidR="00BA67DA" w:rsidRPr="002F59A7">
        <w:rPr>
          <w:rFonts w:asciiTheme="majorBidi" w:hAnsiTheme="majorBidi" w:cstheme="majorBidi"/>
          <w:sz w:val="24"/>
          <w:szCs w:val="24"/>
        </w:rPr>
        <w:t>“</w:t>
      </w:r>
      <w:r w:rsidRPr="002F59A7">
        <w:rPr>
          <w:rFonts w:asciiTheme="majorBidi" w:hAnsiTheme="majorBidi" w:cstheme="majorBidi"/>
          <w:sz w:val="24"/>
          <w:szCs w:val="24"/>
        </w:rPr>
        <w:t xml:space="preserve">Nurses are not nurses anymore. They are a control system that controls and criticizes physicians. They check us all the time. Instead of focusing </w:t>
      </w:r>
      <w:r w:rsidR="00770AB9" w:rsidRPr="002F59A7">
        <w:rPr>
          <w:rFonts w:asciiTheme="majorBidi" w:hAnsiTheme="majorBidi" w:cstheme="majorBidi"/>
          <w:sz w:val="24"/>
          <w:szCs w:val="24"/>
        </w:rPr>
        <w:t xml:space="preserve">on </w:t>
      </w:r>
      <w:r w:rsidRPr="002F59A7">
        <w:rPr>
          <w:rFonts w:asciiTheme="majorBidi" w:hAnsiTheme="majorBidi" w:cstheme="majorBidi"/>
          <w:sz w:val="24"/>
          <w:szCs w:val="24"/>
        </w:rPr>
        <w:t>their nursing role, they sit and write what the physicians are doing instead of helping them</w:t>
      </w:r>
      <w:r w:rsidR="006C342A">
        <w:rPr>
          <w:rFonts w:asciiTheme="majorBidi" w:hAnsiTheme="majorBidi" w:cstheme="majorBidi"/>
          <w:sz w:val="24"/>
          <w:szCs w:val="24"/>
        </w:rPr>
        <w:t>.</w:t>
      </w:r>
      <w:r w:rsidR="00BA67DA" w:rsidRPr="002F59A7">
        <w:rPr>
          <w:rFonts w:asciiTheme="majorBidi" w:hAnsiTheme="majorBidi" w:cstheme="majorBidi"/>
          <w:sz w:val="24"/>
          <w:szCs w:val="24"/>
        </w:rPr>
        <w:t>”</w:t>
      </w:r>
    </w:p>
    <w:p w14:paraId="3BBED420" w14:textId="4E0ADD8E" w:rsidR="0063183D" w:rsidRPr="002F59A7" w:rsidRDefault="00421923" w:rsidP="00E17E3B">
      <w:pPr>
        <w:spacing w:after="120" w:line="480" w:lineRule="auto"/>
        <w:rPr>
          <w:rFonts w:asciiTheme="majorBidi" w:hAnsiTheme="majorBidi" w:cstheme="majorBidi"/>
          <w:sz w:val="24"/>
          <w:szCs w:val="24"/>
        </w:rPr>
      </w:pPr>
      <w:r w:rsidRPr="002F59A7">
        <w:rPr>
          <w:rFonts w:asciiTheme="majorBidi" w:hAnsiTheme="majorBidi" w:cstheme="majorBidi"/>
          <w:sz w:val="24"/>
          <w:szCs w:val="24"/>
        </w:rPr>
        <w:t>Anesthesiologist</w:t>
      </w:r>
      <w:r w:rsidR="009C657F" w:rsidRPr="002F59A7">
        <w:rPr>
          <w:rFonts w:asciiTheme="majorBidi" w:hAnsiTheme="majorBidi" w:cstheme="majorBidi"/>
          <w:sz w:val="24"/>
          <w:szCs w:val="24"/>
        </w:rPr>
        <w:t>s</w:t>
      </w:r>
      <w:r w:rsidR="00D7262F" w:rsidRPr="002F59A7">
        <w:rPr>
          <w:rFonts w:asciiTheme="majorBidi" w:hAnsiTheme="majorBidi" w:cstheme="majorBidi"/>
          <w:sz w:val="24"/>
          <w:szCs w:val="24"/>
        </w:rPr>
        <w:t>’</w:t>
      </w:r>
      <w:r w:rsidRPr="002F59A7">
        <w:rPr>
          <w:rFonts w:asciiTheme="majorBidi" w:hAnsiTheme="majorBidi" w:cstheme="majorBidi"/>
          <w:sz w:val="24"/>
          <w:szCs w:val="24"/>
        </w:rPr>
        <w:t xml:space="preserve"> </w:t>
      </w:r>
      <w:r w:rsidR="00FD062A" w:rsidRPr="002F59A7">
        <w:rPr>
          <w:rFonts w:asciiTheme="majorBidi" w:hAnsiTheme="majorBidi" w:cstheme="majorBidi"/>
          <w:sz w:val="24"/>
          <w:szCs w:val="24"/>
        </w:rPr>
        <w:t>opinions</w:t>
      </w:r>
      <w:r w:rsidR="00D7262F" w:rsidRPr="002F59A7">
        <w:rPr>
          <w:rFonts w:asciiTheme="majorBidi" w:hAnsiTheme="majorBidi" w:cstheme="majorBidi"/>
          <w:sz w:val="24"/>
          <w:szCs w:val="24"/>
        </w:rPr>
        <w:t xml:space="preserve"> differed</w:t>
      </w:r>
      <w:r w:rsidR="00FD062A" w:rsidRPr="002F59A7">
        <w:rPr>
          <w:rFonts w:asciiTheme="majorBidi" w:hAnsiTheme="majorBidi" w:cstheme="majorBidi"/>
          <w:sz w:val="24"/>
          <w:szCs w:val="24"/>
        </w:rPr>
        <w:t xml:space="preserve">. </w:t>
      </w:r>
      <w:r w:rsidR="008D7F17" w:rsidRPr="002F59A7">
        <w:rPr>
          <w:rFonts w:asciiTheme="majorBidi" w:hAnsiTheme="majorBidi" w:cstheme="majorBidi"/>
          <w:sz w:val="24"/>
          <w:szCs w:val="24"/>
        </w:rPr>
        <w:t xml:space="preserve">Most </w:t>
      </w:r>
      <w:r w:rsidR="00FD062A" w:rsidRPr="002F59A7">
        <w:rPr>
          <w:rFonts w:asciiTheme="majorBidi" w:hAnsiTheme="majorBidi" w:cstheme="majorBidi"/>
          <w:sz w:val="24"/>
          <w:szCs w:val="24"/>
        </w:rPr>
        <w:t>viewed themselves as</w:t>
      </w:r>
      <w:r w:rsidR="00A31742" w:rsidRPr="002F59A7">
        <w:rPr>
          <w:rFonts w:asciiTheme="majorBidi" w:hAnsiTheme="majorBidi" w:cstheme="majorBidi"/>
          <w:sz w:val="24"/>
          <w:szCs w:val="24"/>
        </w:rPr>
        <w:t xml:space="preserve"> individual</w:t>
      </w:r>
      <w:r w:rsidR="00FD062A" w:rsidRPr="002F59A7">
        <w:rPr>
          <w:rFonts w:asciiTheme="majorBidi" w:hAnsiTheme="majorBidi" w:cstheme="majorBidi"/>
          <w:sz w:val="24"/>
          <w:szCs w:val="24"/>
        </w:rPr>
        <w:t xml:space="preserve"> safety supervisors</w:t>
      </w:r>
      <w:r w:rsidR="007967B3" w:rsidRPr="002F59A7">
        <w:rPr>
          <w:rFonts w:asciiTheme="majorBidi" w:hAnsiTheme="majorBidi" w:cstheme="majorBidi"/>
          <w:sz w:val="24"/>
          <w:szCs w:val="24"/>
        </w:rPr>
        <w:t>:</w:t>
      </w:r>
      <w:r w:rsidR="00FD062A" w:rsidRPr="002F59A7">
        <w:rPr>
          <w:rFonts w:asciiTheme="majorBidi" w:hAnsiTheme="majorBidi" w:cstheme="majorBidi"/>
          <w:sz w:val="24"/>
          <w:szCs w:val="24"/>
        </w:rPr>
        <w:t xml:space="preserve"> </w:t>
      </w:r>
      <w:r w:rsidR="00DE5C42" w:rsidRPr="002F59A7">
        <w:rPr>
          <w:rFonts w:asciiTheme="majorBidi" w:hAnsiTheme="majorBidi" w:cstheme="majorBidi"/>
          <w:sz w:val="24"/>
          <w:szCs w:val="24"/>
        </w:rPr>
        <w:t>“</w:t>
      </w:r>
      <w:r w:rsidRPr="002F59A7">
        <w:rPr>
          <w:rFonts w:asciiTheme="majorBidi" w:hAnsiTheme="majorBidi" w:cstheme="majorBidi"/>
          <w:sz w:val="24"/>
          <w:szCs w:val="24"/>
        </w:rPr>
        <w:t>This is the essence of our role. To assess and evaluate the work environment all the time and make sure everything is working properly</w:t>
      </w:r>
      <w:r w:rsidR="007967B3" w:rsidRPr="002F59A7">
        <w:rPr>
          <w:rFonts w:asciiTheme="majorBidi" w:hAnsiTheme="majorBidi" w:cstheme="majorBidi"/>
          <w:sz w:val="24"/>
          <w:szCs w:val="24"/>
        </w:rPr>
        <w:t>.”</w:t>
      </w:r>
      <w:r w:rsidR="0004698F">
        <w:rPr>
          <w:rFonts w:asciiTheme="majorBidi" w:hAnsiTheme="majorBidi" w:cstheme="majorBidi"/>
          <w:sz w:val="24"/>
          <w:szCs w:val="24"/>
        </w:rPr>
        <w:t>;</w:t>
      </w:r>
      <w:r w:rsidRPr="002F59A7">
        <w:rPr>
          <w:rFonts w:asciiTheme="majorBidi" w:hAnsiTheme="majorBidi" w:cstheme="majorBidi"/>
          <w:sz w:val="24"/>
          <w:szCs w:val="24"/>
        </w:rPr>
        <w:t xml:space="preserve"> </w:t>
      </w:r>
      <w:r w:rsidR="007967B3" w:rsidRPr="002F59A7">
        <w:rPr>
          <w:rFonts w:asciiTheme="majorBidi" w:hAnsiTheme="majorBidi" w:cstheme="majorBidi"/>
          <w:sz w:val="24"/>
          <w:szCs w:val="24"/>
        </w:rPr>
        <w:t>“</w:t>
      </w:r>
      <w:r w:rsidR="00A31742" w:rsidRPr="002F59A7">
        <w:rPr>
          <w:rFonts w:asciiTheme="majorBidi" w:hAnsiTheme="majorBidi" w:cstheme="majorBidi"/>
          <w:sz w:val="24"/>
          <w:szCs w:val="24"/>
        </w:rPr>
        <w:t>Often,</w:t>
      </w:r>
      <w:r w:rsidRPr="002F59A7">
        <w:rPr>
          <w:rFonts w:asciiTheme="majorBidi" w:hAnsiTheme="majorBidi" w:cstheme="majorBidi"/>
          <w:sz w:val="24"/>
          <w:szCs w:val="24"/>
        </w:rPr>
        <w:t xml:space="preserve"> I </w:t>
      </w:r>
      <w:r w:rsidR="00FD062A" w:rsidRPr="002F59A7">
        <w:rPr>
          <w:rFonts w:asciiTheme="majorBidi" w:hAnsiTheme="majorBidi" w:cstheme="majorBidi"/>
          <w:sz w:val="24"/>
          <w:szCs w:val="24"/>
        </w:rPr>
        <w:t>inform</w:t>
      </w:r>
      <w:r w:rsidRPr="002F59A7">
        <w:rPr>
          <w:rFonts w:asciiTheme="majorBidi" w:hAnsiTheme="majorBidi" w:cstheme="majorBidi"/>
          <w:sz w:val="24"/>
          <w:szCs w:val="24"/>
        </w:rPr>
        <w:t xml:space="preserve"> the surgeon</w:t>
      </w:r>
      <w:r w:rsidR="00FD062A" w:rsidRPr="002F59A7">
        <w:rPr>
          <w:rFonts w:asciiTheme="majorBidi" w:hAnsiTheme="majorBidi" w:cstheme="majorBidi"/>
          <w:sz w:val="24"/>
          <w:szCs w:val="24"/>
        </w:rPr>
        <w:t xml:space="preserve"> about relevant background disease</w:t>
      </w:r>
      <w:r w:rsidR="00DE5C42" w:rsidRPr="002F59A7">
        <w:rPr>
          <w:rFonts w:asciiTheme="majorBidi" w:hAnsiTheme="majorBidi" w:cstheme="majorBidi"/>
          <w:sz w:val="24"/>
          <w:szCs w:val="24"/>
        </w:rPr>
        <w:t>s</w:t>
      </w:r>
      <w:r w:rsidR="00FD062A" w:rsidRPr="002F59A7">
        <w:rPr>
          <w:rFonts w:asciiTheme="majorBidi" w:hAnsiTheme="majorBidi" w:cstheme="majorBidi"/>
          <w:sz w:val="24"/>
          <w:szCs w:val="24"/>
        </w:rPr>
        <w:t xml:space="preserve"> that his patient has. </w:t>
      </w:r>
      <w:r w:rsidRPr="002F59A7">
        <w:rPr>
          <w:rFonts w:asciiTheme="majorBidi" w:hAnsiTheme="majorBidi" w:cstheme="majorBidi"/>
          <w:sz w:val="24"/>
          <w:szCs w:val="24"/>
        </w:rPr>
        <w:t xml:space="preserve">I </w:t>
      </w:r>
      <w:r w:rsidR="00935849" w:rsidRPr="002F59A7">
        <w:rPr>
          <w:rFonts w:asciiTheme="majorBidi" w:hAnsiTheme="majorBidi" w:cstheme="majorBidi"/>
          <w:sz w:val="24"/>
          <w:szCs w:val="24"/>
        </w:rPr>
        <w:t>don</w:t>
      </w:r>
      <w:r w:rsidR="00935849">
        <w:rPr>
          <w:rFonts w:asciiTheme="majorBidi" w:hAnsiTheme="majorBidi" w:cstheme="majorBidi"/>
          <w:sz w:val="24"/>
          <w:szCs w:val="24"/>
        </w:rPr>
        <w:t>’t</w:t>
      </w:r>
      <w:r w:rsidR="00935849" w:rsidRPr="002F59A7">
        <w:rPr>
          <w:rFonts w:asciiTheme="majorBidi" w:hAnsiTheme="majorBidi" w:cstheme="majorBidi"/>
          <w:sz w:val="24"/>
          <w:szCs w:val="24"/>
        </w:rPr>
        <w:t xml:space="preserve"> </w:t>
      </w:r>
      <w:r w:rsidRPr="002F59A7">
        <w:rPr>
          <w:rFonts w:asciiTheme="majorBidi" w:hAnsiTheme="majorBidi" w:cstheme="majorBidi"/>
          <w:sz w:val="24"/>
          <w:szCs w:val="24"/>
        </w:rPr>
        <w:t>think this is my role</w:t>
      </w:r>
      <w:r w:rsidR="007967B3" w:rsidRPr="002F59A7">
        <w:rPr>
          <w:rFonts w:asciiTheme="majorBidi" w:hAnsiTheme="majorBidi" w:cstheme="majorBidi"/>
          <w:sz w:val="24"/>
          <w:szCs w:val="24"/>
        </w:rPr>
        <w:t>,</w:t>
      </w:r>
      <w:r w:rsidRPr="002F59A7">
        <w:rPr>
          <w:rFonts w:asciiTheme="majorBidi" w:hAnsiTheme="majorBidi" w:cstheme="majorBidi"/>
          <w:sz w:val="24"/>
          <w:szCs w:val="24"/>
        </w:rPr>
        <w:t xml:space="preserve"> but</w:t>
      </w:r>
      <w:r w:rsidR="001C0A08" w:rsidRPr="002F59A7">
        <w:rPr>
          <w:rFonts w:asciiTheme="majorBidi" w:hAnsiTheme="majorBidi" w:cstheme="majorBidi"/>
          <w:sz w:val="24"/>
          <w:szCs w:val="24"/>
        </w:rPr>
        <w:t xml:space="preserve"> I see myself as a gatekeeper</w:t>
      </w:r>
      <w:r w:rsidR="006C342A">
        <w:rPr>
          <w:rFonts w:asciiTheme="majorBidi" w:hAnsiTheme="majorBidi" w:cstheme="majorBidi"/>
          <w:sz w:val="24"/>
          <w:szCs w:val="24"/>
        </w:rPr>
        <w:t>.</w:t>
      </w:r>
      <w:r w:rsidR="007967B3" w:rsidRPr="002F59A7">
        <w:rPr>
          <w:rFonts w:asciiTheme="majorBidi" w:hAnsiTheme="majorBidi" w:cstheme="majorBidi"/>
          <w:sz w:val="24"/>
          <w:szCs w:val="24"/>
        </w:rPr>
        <w:t>”</w:t>
      </w:r>
      <w:r w:rsidR="00FD062A" w:rsidRPr="002F59A7">
        <w:rPr>
          <w:rFonts w:asciiTheme="majorBidi" w:hAnsiTheme="majorBidi" w:cstheme="majorBidi"/>
          <w:sz w:val="24"/>
          <w:szCs w:val="24"/>
        </w:rPr>
        <w:t xml:space="preserve"> </w:t>
      </w:r>
      <w:r w:rsidR="00DE5C42" w:rsidRPr="002F59A7">
        <w:rPr>
          <w:rFonts w:asciiTheme="majorBidi" w:hAnsiTheme="majorBidi" w:cstheme="majorBidi"/>
          <w:sz w:val="24"/>
          <w:szCs w:val="24"/>
        </w:rPr>
        <w:t>Only a few</w:t>
      </w:r>
      <w:r w:rsidR="00A339D2" w:rsidRPr="002F59A7">
        <w:rPr>
          <w:rFonts w:asciiTheme="majorBidi" w:hAnsiTheme="majorBidi" w:cstheme="majorBidi"/>
          <w:sz w:val="24"/>
          <w:szCs w:val="24"/>
        </w:rPr>
        <w:t xml:space="preserve"> </w:t>
      </w:r>
      <w:r w:rsidR="00B60E19">
        <w:rPr>
          <w:rFonts w:asciiTheme="majorBidi" w:hAnsiTheme="majorBidi" w:cstheme="majorBidi"/>
          <w:sz w:val="24"/>
          <w:szCs w:val="24"/>
        </w:rPr>
        <w:t>considers their role</w:t>
      </w:r>
      <w:r w:rsidR="00935849" w:rsidRPr="002F59A7">
        <w:rPr>
          <w:rFonts w:asciiTheme="majorBidi" w:hAnsiTheme="majorBidi" w:cstheme="majorBidi"/>
          <w:sz w:val="24"/>
          <w:szCs w:val="24"/>
        </w:rPr>
        <w:t xml:space="preserve"> </w:t>
      </w:r>
      <w:r w:rsidR="009C657F" w:rsidRPr="002F59A7">
        <w:rPr>
          <w:rFonts w:asciiTheme="majorBidi" w:hAnsiTheme="majorBidi" w:cstheme="majorBidi"/>
          <w:sz w:val="24"/>
          <w:szCs w:val="24"/>
        </w:rPr>
        <w:t xml:space="preserve">collaborative: </w:t>
      </w:r>
      <w:r w:rsidR="00FA5DF5" w:rsidRPr="002F59A7">
        <w:rPr>
          <w:rFonts w:asciiTheme="majorBidi" w:hAnsiTheme="majorBidi" w:cstheme="majorBidi"/>
          <w:sz w:val="24"/>
          <w:szCs w:val="24"/>
        </w:rPr>
        <w:t>“</w:t>
      </w:r>
      <w:r w:rsidR="006B5C87" w:rsidRPr="002F59A7">
        <w:rPr>
          <w:rFonts w:asciiTheme="majorBidi" w:hAnsiTheme="majorBidi" w:cstheme="majorBidi"/>
          <w:sz w:val="24"/>
          <w:szCs w:val="24"/>
        </w:rPr>
        <w:t xml:space="preserve">The </w:t>
      </w:r>
      <w:r w:rsidR="00FD062A" w:rsidRPr="002F59A7">
        <w:rPr>
          <w:rFonts w:asciiTheme="majorBidi" w:hAnsiTheme="majorBidi" w:cstheme="majorBidi"/>
          <w:sz w:val="24"/>
          <w:szCs w:val="24"/>
        </w:rPr>
        <w:t>safety standards define specific role</w:t>
      </w:r>
      <w:r w:rsidR="009C657F" w:rsidRPr="002F59A7">
        <w:rPr>
          <w:rFonts w:asciiTheme="majorBidi" w:hAnsiTheme="majorBidi" w:cstheme="majorBidi"/>
          <w:sz w:val="24"/>
          <w:szCs w:val="24"/>
        </w:rPr>
        <w:t>s for</w:t>
      </w:r>
      <w:r w:rsidR="00FD062A" w:rsidRPr="002F59A7">
        <w:rPr>
          <w:rFonts w:asciiTheme="majorBidi" w:hAnsiTheme="majorBidi" w:cstheme="majorBidi"/>
          <w:sz w:val="24"/>
          <w:szCs w:val="24"/>
        </w:rPr>
        <w:t xml:space="preserve"> each clinician</w:t>
      </w:r>
      <w:r w:rsidR="009C657F" w:rsidRPr="002F59A7">
        <w:rPr>
          <w:rFonts w:asciiTheme="majorBidi" w:hAnsiTheme="majorBidi" w:cstheme="majorBidi"/>
          <w:sz w:val="24"/>
          <w:szCs w:val="24"/>
        </w:rPr>
        <w:t>,</w:t>
      </w:r>
      <w:r w:rsidR="00FD062A" w:rsidRPr="002F59A7">
        <w:rPr>
          <w:rFonts w:asciiTheme="majorBidi" w:hAnsiTheme="majorBidi" w:cstheme="majorBidi"/>
          <w:sz w:val="24"/>
          <w:szCs w:val="24"/>
        </w:rPr>
        <w:t xml:space="preserve"> but also define our role as a team</w:t>
      </w:r>
      <w:r w:rsidR="006C342A">
        <w:rPr>
          <w:rFonts w:asciiTheme="majorBidi" w:hAnsiTheme="majorBidi" w:cstheme="majorBidi"/>
          <w:sz w:val="24"/>
          <w:szCs w:val="24"/>
        </w:rPr>
        <w:t>.</w:t>
      </w:r>
      <w:r w:rsidR="00FA5DF5" w:rsidRPr="002F59A7">
        <w:rPr>
          <w:rFonts w:asciiTheme="majorBidi" w:hAnsiTheme="majorBidi" w:cstheme="majorBidi"/>
          <w:sz w:val="24"/>
          <w:szCs w:val="24"/>
        </w:rPr>
        <w:t>”</w:t>
      </w:r>
      <w:r w:rsidR="00FD062A" w:rsidRPr="002F59A7">
        <w:rPr>
          <w:rFonts w:asciiTheme="majorBidi" w:hAnsiTheme="majorBidi" w:cstheme="majorBidi"/>
          <w:sz w:val="24"/>
          <w:szCs w:val="24"/>
        </w:rPr>
        <w:t xml:space="preserve"> </w:t>
      </w:r>
    </w:p>
    <w:p w14:paraId="4A57B345" w14:textId="792D4922" w:rsidR="00015F81" w:rsidRDefault="007967B3" w:rsidP="00DE5C42">
      <w:pPr>
        <w:spacing w:after="120" w:line="480" w:lineRule="auto"/>
        <w:rPr>
          <w:rFonts w:asciiTheme="majorBidi" w:hAnsiTheme="majorBidi" w:cstheme="majorBidi"/>
          <w:sz w:val="24"/>
          <w:szCs w:val="24"/>
        </w:rPr>
      </w:pPr>
      <w:r w:rsidRPr="002F59A7">
        <w:rPr>
          <w:rFonts w:asciiTheme="majorBidi" w:hAnsiTheme="majorBidi" w:cstheme="majorBidi"/>
          <w:sz w:val="24"/>
          <w:szCs w:val="24"/>
        </w:rPr>
        <w:t xml:space="preserve">2) </w:t>
      </w:r>
      <w:r w:rsidR="0062708C" w:rsidRPr="002F59A7">
        <w:rPr>
          <w:rFonts w:asciiTheme="majorBidi" w:hAnsiTheme="majorBidi" w:cstheme="majorBidi"/>
          <w:sz w:val="24"/>
          <w:szCs w:val="24"/>
        </w:rPr>
        <w:t>Team leadership</w:t>
      </w:r>
      <w:r w:rsidRPr="002F59A7">
        <w:rPr>
          <w:rFonts w:asciiTheme="majorBidi" w:hAnsiTheme="majorBidi" w:cstheme="majorBidi"/>
          <w:sz w:val="24"/>
          <w:szCs w:val="24"/>
        </w:rPr>
        <w:t xml:space="preserve"> </w:t>
      </w:r>
    </w:p>
    <w:p w14:paraId="22DC9F93" w14:textId="1A6EC909" w:rsidR="006D332E" w:rsidRPr="002F59A7" w:rsidRDefault="008D7F17" w:rsidP="00DE5C42">
      <w:pPr>
        <w:spacing w:after="120" w:line="480" w:lineRule="auto"/>
        <w:rPr>
          <w:rFonts w:asciiTheme="majorBidi" w:hAnsiTheme="majorBidi" w:cstheme="majorBidi"/>
          <w:sz w:val="24"/>
          <w:szCs w:val="24"/>
        </w:rPr>
      </w:pPr>
      <w:r w:rsidRPr="002F59A7">
        <w:rPr>
          <w:rFonts w:asciiTheme="majorBidi" w:hAnsiTheme="majorBidi" w:cstheme="majorBidi"/>
          <w:sz w:val="24"/>
          <w:szCs w:val="24"/>
        </w:rPr>
        <w:t xml:space="preserve">Most </w:t>
      </w:r>
      <w:r w:rsidR="007B6B48" w:rsidRPr="002F59A7">
        <w:rPr>
          <w:rFonts w:asciiTheme="majorBidi" w:hAnsiTheme="majorBidi" w:cstheme="majorBidi"/>
          <w:sz w:val="24"/>
          <w:szCs w:val="24"/>
        </w:rPr>
        <w:t>interviewees</w:t>
      </w:r>
      <w:r w:rsidR="00B53CFF" w:rsidRPr="002F59A7">
        <w:rPr>
          <w:rFonts w:asciiTheme="majorBidi" w:hAnsiTheme="majorBidi" w:cstheme="majorBidi"/>
          <w:sz w:val="24"/>
          <w:szCs w:val="24"/>
        </w:rPr>
        <w:t xml:space="preserve"> suggested that surgeons </w:t>
      </w:r>
      <w:r w:rsidR="0043217E" w:rsidRPr="002F59A7">
        <w:rPr>
          <w:rFonts w:asciiTheme="majorBidi" w:hAnsiTheme="majorBidi" w:cstheme="majorBidi"/>
          <w:sz w:val="24"/>
          <w:szCs w:val="24"/>
        </w:rPr>
        <w:t xml:space="preserve">should </w:t>
      </w:r>
      <w:r w:rsidR="00B53CFF" w:rsidRPr="002F59A7">
        <w:rPr>
          <w:rFonts w:asciiTheme="majorBidi" w:hAnsiTheme="majorBidi" w:cstheme="majorBidi"/>
          <w:sz w:val="24"/>
          <w:szCs w:val="24"/>
        </w:rPr>
        <w:t>function as team leaders</w:t>
      </w:r>
      <w:r w:rsidR="004077A0" w:rsidRPr="002F59A7">
        <w:rPr>
          <w:rFonts w:asciiTheme="majorBidi" w:hAnsiTheme="majorBidi" w:cstheme="majorBidi"/>
          <w:sz w:val="24"/>
          <w:szCs w:val="24"/>
        </w:rPr>
        <w:t xml:space="preserve">, thereby </w:t>
      </w:r>
      <w:r w:rsidR="0043217E" w:rsidRPr="002F59A7">
        <w:rPr>
          <w:rFonts w:asciiTheme="majorBidi" w:hAnsiTheme="majorBidi" w:cstheme="majorBidi"/>
          <w:sz w:val="24"/>
          <w:szCs w:val="24"/>
        </w:rPr>
        <w:t xml:space="preserve">directing </w:t>
      </w:r>
      <w:r w:rsidR="007B6B48" w:rsidRPr="002F59A7">
        <w:rPr>
          <w:rFonts w:asciiTheme="majorBidi" w:hAnsiTheme="majorBidi" w:cstheme="majorBidi"/>
          <w:sz w:val="24"/>
          <w:szCs w:val="24"/>
        </w:rPr>
        <w:t xml:space="preserve">the </w:t>
      </w:r>
      <w:r w:rsidR="004077A0" w:rsidRPr="002F59A7">
        <w:rPr>
          <w:rFonts w:asciiTheme="majorBidi" w:hAnsiTheme="majorBidi" w:cstheme="majorBidi"/>
          <w:sz w:val="24"/>
          <w:szCs w:val="24"/>
        </w:rPr>
        <w:t>safety</w:t>
      </w:r>
      <w:r w:rsidR="007B6B48" w:rsidRPr="002F59A7">
        <w:rPr>
          <w:rFonts w:asciiTheme="majorBidi" w:hAnsiTheme="majorBidi" w:cstheme="majorBidi"/>
          <w:sz w:val="24"/>
          <w:szCs w:val="24"/>
        </w:rPr>
        <w:t xml:space="preserve"> of the surgery</w:t>
      </w:r>
      <w:r w:rsidR="004077A0" w:rsidRPr="002F59A7">
        <w:rPr>
          <w:rFonts w:asciiTheme="majorBidi" w:hAnsiTheme="majorBidi" w:cstheme="majorBidi"/>
          <w:sz w:val="24"/>
          <w:szCs w:val="24"/>
        </w:rPr>
        <w:t>.</w:t>
      </w:r>
      <w:r w:rsidR="00B53CFF" w:rsidRPr="002F59A7">
        <w:rPr>
          <w:rFonts w:asciiTheme="majorBidi" w:hAnsiTheme="majorBidi" w:cstheme="majorBidi"/>
          <w:sz w:val="24"/>
          <w:szCs w:val="24"/>
        </w:rPr>
        <w:t xml:space="preserve"> </w:t>
      </w:r>
      <w:r w:rsidR="004077A0" w:rsidRPr="002F59A7">
        <w:rPr>
          <w:rFonts w:asciiTheme="majorBidi" w:hAnsiTheme="majorBidi" w:cstheme="majorBidi"/>
          <w:sz w:val="24"/>
          <w:szCs w:val="24"/>
        </w:rPr>
        <w:t>A</w:t>
      </w:r>
      <w:r w:rsidR="007967B3" w:rsidRPr="002F59A7">
        <w:rPr>
          <w:rFonts w:asciiTheme="majorBidi" w:hAnsiTheme="majorBidi" w:cstheme="majorBidi"/>
          <w:sz w:val="24"/>
          <w:szCs w:val="24"/>
        </w:rPr>
        <w:t>n a</w:t>
      </w:r>
      <w:r w:rsidR="004077A0" w:rsidRPr="002F59A7">
        <w:rPr>
          <w:rFonts w:asciiTheme="majorBidi" w:hAnsiTheme="majorBidi" w:cstheme="majorBidi"/>
          <w:sz w:val="24"/>
          <w:szCs w:val="24"/>
        </w:rPr>
        <w:t xml:space="preserve">nesthesiologist </w:t>
      </w:r>
      <w:r w:rsidR="00935849">
        <w:rPr>
          <w:rFonts w:asciiTheme="majorBidi" w:hAnsiTheme="majorBidi" w:cstheme="majorBidi"/>
          <w:sz w:val="24"/>
          <w:szCs w:val="24"/>
        </w:rPr>
        <w:t>stated that</w:t>
      </w:r>
      <w:r w:rsidR="004077A0" w:rsidRPr="002F59A7">
        <w:rPr>
          <w:rFonts w:asciiTheme="majorBidi" w:hAnsiTheme="majorBidi" w:cstheme="majorBidi"/>
          <w:sz w:val="24"/>
          <w:szCs w:val="24"/>
        </w:rPr>
        <w:t xml:space="preserve"> </w:t>
      </w:r>
      <w:r w:rsidR="007967B3" w:rsidRPr="002F59A7">
        <w:rPr>
          <w:rFonts w:asciiTheme="majorBidi" w:hAnsiTheme="majorBidi" w:cstheme="majorBidi"/>
          <w:sz w:val="24"/>
          <w:szCs w:val="24"/>
        </w:rPr>
        <w:t>“</w:t>
      </w:r>
      <w:r w:rsidR="004077A0" w:rsidRPr="002F59A7">
        <w:rPr>
          <w:rFonts w:asciiTheme="majorBidi" w:hAnsiTheme="majorBidi" w:cstheme="majorBidi"/>
          <w:sz w:val="24"/>
          <w:szCs w:val="24"/>
        </w:rPr>
        <w:t>If the surgeon</w:t>
      </w:r>
      <w:r w:rsidR="007967B3" w:rsidRPr="002F59A7">
        <w:rPr>
          <w:rFonts w:asciiTheme="majorBidi" w:hAnsiTheme="majorBidi" w:cstheme="majorBidi"/>
          <w:sz w:val="24"/>
          <w:szCs w:val="24"/>
        </w:rPr>
        <w:t>s</w:t>
      </w:r>
      <w:r w:rsidR="004077A0" w:rsidRPr="002F59A7">
        <w:rPr>
          <w:rFonts w:asciiTheme="majorBidi" w:hAnsiTheme="majorBidi" w:cstheme="majorBidi"/>
          <w:sz w:val="24"/>
          <w:szCs w:val="24"/>
        </w:rPr>
        <w:t xml:space="preserve"> understand that </w:t>
      </w:r>
      <w:r w:rsidR="007967B3" w:rsidRPr="002F59A7">
        <w:rPr>
          <w:rFonts w:asciiTheme="majorBidi" w:hAnsiTheme="majorBidi" w:cstheme="majorBidi"/>
          <w:sz w:val="24"/>
          <w:szCs w:val="24"/>
        </w:rPr>
        <w:t>they</w:t>
      </w:r>
      <w:r w:rsidR="004077A0" w:rsidRPr="002F59A7">
        <w:rPr>
          <w:rFonts w:asciiTheme="majorBidi" w:hAnsiTheme="majorBidi" w:cstheme="majorBidi"/>
          <w:sz w:val="24"/>
          <w:szCs w:val="24"/>
        </w:rPr>
        <w:t xml:space="preserve"> </w:t>
      </w:r>
      <w:r w:rsidR="001E484D">
        <w:rPr>
          <w:rFonts w:asciiTheme="majorBidi" w:hAnsiTheme="majorBidi" w:cstheme="majorBidi"/>
          <w:sz w:val="24"/>
          <w:szCs w:val="24"/>
        </w:rPr>
        <w:t xml:space="preserve">are </w:t>
      </w:r>
      <w:r w:rsidR="004077A0" w:rsidRPr="002F59A7">
        <w:rPr>
          <w:rFonts w:asciiTheme="majorBidi" w:hAnsiTheme="majorBidi" w:cstheme="majorBidi"/>
          <w:sz w:val="24"/>
          <w:szCs w:val="24"/>
        </w:rPr>
        <w:t>in charge of all aspects of the surgery, it will improve safety</w:t>
      </w:r>
      <w:r w:rsidR="006C342A">
        <w:rPr>
          <w:rFonts w:asciiTheme="majorBidi" w:hAnsiTheme="majorBidi" w:cstheme="majorBidi"/>
          <w:sz w:val="24"/>
          <w:szCs w:val="24"/>
        </w:rPr>
        <w:t>.</w:t>
      </w:r>
      <w:r w:rsidR="009027C1" w:rsidRPr="002F59A7">
        <w:rPr>
          <w:rFonts w:asciiTheme="majorBidi" w:hAnsiTheme="majorBidi" w:cstheme="majorBidi"/>
          <w:sz w:val="24"/>
          <w:szCs w:val="24"/>
        </w:rPr>
        <w:t>”</w:t>
      </w:r>
      <w:r w:rsidR="001C0A08" w:rsidRPr="002F59A7">
        <w:rPr>
          <w:rFonts w:asciiTheme="majorBidi" w:hAnsiTheme="majorBidi" w:cstheme="majorBidi"/>
          <w:sz w:val="24"/>
          <w:szCs w:val="24"/>
        </w:rPr>
        <w:t xml:space="preserve"> </w:t>
      </w:r>
      <w:r w:rsidR="00935849">
        <w:rPr>
          <w:rFonts w:asciiTheme="majorBidi" w:hAnsiTheme="majorBidi" w:cstheme="majorBidi"/>
          <w:sz w:val="24"/>
          <w:szCs w:val="24"/>
        </w:rPr>
        <w:t>The n</w:t>
      </w:r>
      <w:r w:rsidR="00935849" w:rsidRPr="002F59A7">
        <w:rPr>
          <w:rFonts w:asciiTheme="majorBidi" w:hAnsiTheme="majorBidi" w:cstheme="majorBidi"/>
          <w:sz w:val="24"/>
          <w:szCs w:val="24"/>
        </w:rPr>
        <w:t xml:space="preserve">urses </w:t>
      </w:r>
      <w:r w:rsidR="003A7B6F" w:rsidRPr="002F59A7">
        <w:rPr>
          <w:rFonts w:asciiTheme="majorBidi" w:hAnsiTheme="majorBidi" w:cstheme="majorBidi"/>
          <w:sz w:val="24"/>
          <w:szCs w:val="24"/>
        </w:rPr>
        <w:t xml:space="preserve">agreed </w:t>
      </w:r>
      <w:r w:rsidR="000429E2" w:rsidRPr="002F59A7">
        <w:rPr>
          <w:rFonts w:asciiTheme="majorBidi" w:hAnsiTheme="majorBidi" w:cstheme="majorBidi"/>
          <w:sz w:val="24"/>
          <w:szCs w:val="24"/>
        </w:rPr>
        <w:t xml:space="preserve">and added that </w:t>
      </w:r>
      <w:r w:rsidR="0043217E" w:rsidRPr="002F59A7">
        <w:rPr>
          <w:rFonts w:asciiTheme="majorBidi" w:hAnsiTheme="majorBidi" w:cstheme="majorBidi"/>
          <w:sz w:val="24"/>
          <w:szCs w:val="24"/>
        </w:rPr>
        <w:t>one meaning</w:t>
      </w:r>
      <w:r w:rsidR="007967B3" w:rsidRPr="002F59A7">
        <w:rPr>
          <w:rFonts w:asciiTheme="majorBidi" w:hAnsiTheme="majorBidi" w:cstheme="majorBidi"/>
          <w:sz w:val="24"/>
          <w:szCs w:val="24"/>
        </w:rPr>
        <w:t xml:space="preserve"> of</w:t>
      </w:r>
      <w:r w:rsidR="0043217E" w:rsidRPr="002F59A7">
        <w:rPr>
          <w:rFonts w:asciiTheme="majorBidi" w:hAnsiTheme="majorBidi" w:cstheme="majorBidi"/>
          <w:sz w:val="24"/>
          <w:szCs w:val="24"/>
        </w:rPr>
        <w:t xml:space="preserve"> </w:t>
      </w:r>
      <w:r w:rsidR="000429E2" w:rsidRPr="002F59A7">
        <w:rPr>
          <w:rFonts w:asciiTheme="majorBidi" w:hAnsiTheme="majorBidi" w:cstheme="majorBidi"/>
          <w:sz w:val="24"/>
          <w:szCs w:val="24"/>
        </w:rPr>
        <w:t xml:space="preserve">leadership </w:t>
      </w:r>
      <w:r w:rsidR="0043217E" w:rsidRPr="002F59A7">
        <w:rPr>
          <w:rFonts w:asciiTheme="majorBidi" w:hAnsiTheme="majorBidi" w:cstheme="majorBidi"/>
          <w:sz w:val="24"/>
          <w:szCs w:val="24"/>
        </w:rPr>
        <w:t>is</w:t>
      </w:r>
      <w:r w:rsidR="00D01227" w:rsidRPr="002F59A7">
        <w:rPr>
          <w:rFonts w:asciiTheme="majorBidi" w:hAnsiTheme="majorBidi" w:cstheme="majorBidi"/>
          <w:sz w:val="24"/>
          <w:szCs w:val="24"/>
        </w:rPr>
        <w:t xml:space="preserve"> taking responsibility. </w:t>
      </w:r>
      <w:r w:rsidR="009027C1"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Surgeons </w:t>
      </w:r>
      <w:r w:rsidR="00935849" w:rsidRPr="002F59A7">
        <w:rPr>
          <w:rFonts w:asciiTheme="majorBidi" w:hAnsiTheme="majorBidi" w:cstheme="majorBidi"/>
          <w:sz w:val="24"/>
          <w:szCs w:val="24"/>
        </w:rPr>
        <w:t>don</w:t>
      </w:r>
      <w:r w:rsidR="00935849">
        <w:rPr>
          <w:rFonts w:asciiTheme="majorBidi" w:hAnsiTheme="majorBidi" w:cstheme="majorBidi"/>
          <w:sz w:val="24"/>
          <w:szCs w:val="24"/>
        </w:rPr>
        <w:t>’t</w:t>
      </w:r>
      <w:r w:rsidR="00935849" w:rsidRPr="002F59A7">
        <w:rPr>
          <w:rFonts w:asciiTheme="majorBidi" w:hAnsiTheme="majorBidi" w:cstheme="majorBidi"/>
          <w:sz w:val="24"/>
          <w:szCs w:val="24"/>
        </w:rPr>
        <w:t xml:space="preserve"> </w:t>
      </w:r>
      <w:r w:rsidR="00421923" w:rsidRPr="002F59A7">
        <w:rPr>
          <w:rFonts w:asciiTheme="majorBidi" w:hAnsiTheme="majorBidi" w:cstheme="majorBidi"/>
          <w:sz w:val="24"/>
          <w:szCs w:val="24"/>
        </w:rPr>
        <w:t>understand their responsibility</w:t>
      </w:r>
      <w:r w:rsidR="000429E2" w:rsidRPr="002F59A7">
        <w:rPr>
          <w:rFonts w:asciiTheme="majorBidi" w:hAnsiTheme="majorBidi" w:cstheme="majorBidi"/>
          <w:sz w:val="24"/>
          <w:szCs w:val="24"/>
        </w:rPr>
        <w:t>. T</w:t>
      </w:r>
      <w:r w:rsidR="00421923" w:rsidRPr="002F59A7">
        <w:rPr>
          <w:rFonts w:asciiTheme="majorBidi" w:hAnsiTheme="majorBidi" w:cstheme="majorBidi"/>
          <w:sz w:val="24"/>
          <w:szCs w:val="24"/>
        </w:rPr>
        <w:t>he</w:t>
      </w:r>
      <w:r w:rsidR="00621B46" w:rsidRPr="002F59A7">
        <w:rPr>
          <w:rFonts w:asciiTheme="majorBidi" w:hAnsiTheme="majorBidi" w:cstheme="majorBidi"/>
          <w:sz w:val="24"/>
          <w:szCs w:val="24"/>
        </w:rPr>
        <w:t>y</w:t>
      </w:r>
      <w:r w:rsidR="00421923" w:rsidRPr="002F59A7">
        <w:rPr>
          <w:rFonts w:asciiTheme="majorBidi" w:hAnsiTheme="majorBidi" w:cstheme="majorBidi"/>
          <w:sz w:val="24"/>
          <w:szCs w:val="24"/>
        </w:rPr>
        <w:t xml:space="preserve"> </w:t>
      </w:r>
      <w:r w:rsidR="007B6B48" w:rsidRPr="002F59A7">
        <w:rPr>
          <w:rFonts w:asciiTheme="majorBidi" w:hAnsiTheme="majorBidi" w:cstheme="majorBidi"/>
          <w:sz w:val="24"/>
          <w:szCs w:val="24"/>
        </w:rPr>
        <w:t xml:space="preserve">are supposed </w:t>
      </w:r>
      <w:r w:rsidR="00421923" w:rsidRPr="002F59A7">
        <w:rPr>
          <w:rFonts w:asciiTheme="majorBidi" w:hAnsiTheme="majorBidi" w:cstheme="majorBidi"/>
          <w:sz w:val="24"/>
          <w:szCs w:val="24"/>
        </w:rPr>
        <w:t xml:space="preserve">to </w:t>
      </w:r>
      <w:r w:rsidR="007967B3" w:rsidRPr="002F59A7">
        <w:rPr>
          <w:rFonts w:asciiTheme="majorBidi" w:hAnsiTheme="majorBidi" w:cstheme="majorBidi"/>
          <w:sz w:val="24"/>
          <w:szCs w:val="24"/>
        </w:rPr>
        <w:t>call for</w:t>
      </w:r>
      <w:r w:rsidR="001F410D">
        <w:rPr>
          <w:rFonts w:asciiTheme="majorBidi" w:hAnsiTheme="majorBidi" w:cstheme="majorBidi"/>
          <w:sz w:val="24"/>
          <w:szCs w:val="24"/>
        </w:rPr>
        <w:t xml:space="preserve"> a </w:t>
      </w:r>
      <w:r w:rsidR="00421923" w:rsidRPr="002F59A7">
        <w:rPr>
          <w:rFonts w:asciiTheme="majorBidi" w:hAnsiTheme="majorBidi" w:cstheme="majorBidi"/>
          <w:sz w:val="24"/>
          <w:szCs w:val="24"/>
        </w:rPr>
        <w:t>time</w:t>
      </w:r>
      <w:r w:rsidR="00784CC2" w:rsidRPr="002F59A7">
        <w:rPr>
          <w:rFonts w:asciiTheme="majorBidi" w:hAnsiTheme="majorBidi" w:cstheme="majorBidi"/>
          <w:sz w:val="24"/>
          <w:szCs w:val="24"/>
        </w:rPr>
        <w:t>-</w:t>
      </w:r>
      <w:r w:rsidR="00421923" w:rsidRPr="002F59A7">
        <w:rPr>
          <w:rFonts w:asciiTheme="majorBidi" w:hAnsiTheme="majorBidi" w:cstheme="majorBidi"/>
          <w:sz w:val="24"/>
          <w:szCs w:val="24"/>
        </w:rPr>
        <w:t>out process</w:t>
      </w:r>
      <w:r w:rsidR="009027C1"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but </w:t>
      </w:r>
      <w:r w:rsidR="0043217E" w:rsidRPr="002F59A7">
        <w:rPr>
          <w:rFonts w:asciiTheme="majorBidi" w:hAnsiTheme="majorBidi" w:cstheme="majorBidi"/>
          <w:sz w:val="24"/>
          <w:szCs w:val="24"/>
        </w:rPr>
        <w:t>they do not,</w:t>
      </w:r>
      <w:r w:rsidR="00421923" w:rsidRPr="002F59A7">
        <w:rPr>
          <w:rFonts w:asciiTheme="majorBidi" w:hAnsiTheme="majorBidi" w:cstheme="majorBidi"/>
          <w:sz w:val="24"/>
          <w:szCs w:val="24"/>
        </w:rPr>
        <w:t xml:space="preserve"> so the nurse</w:t>
      </w:r>
      <w:r w:rsidR="0043217E" w:rsidRPr="002F59A7">
        <w:rPr>
          <w:rFonts w:asciiTheme="majorBidi" w:hAnsiTheme="majorBidi" w:cstheme="majorBidi"/>
          <w:sz w:val="24"/>
          <w:szCs w:val="24"/>
        </w:rPr>
        <w:t>s</w:t>
      </w:r>
      <w:r w:rsidR="00421923" w:rsidRPr="002F59A7">
        <w:rPr>
          <w:rFonts w:asciiTheme="majorBidi" w:hAnsiTheme="majorBidi" w:cstheme="majorBidi"/>
          <w:sz w:val="24"/>
          <w:szCs w:val="24"/>
        </w:rPr>
        <w:t xml:space="preserve"> take ch</w:t>
      </w:r>
      <w:r w:rsidR="00D01227" w:rsidRPr="002F59A7">
        <w:rPr>
          <w:rFonts w:asciiTheme="majorBidi" w:hAnsiTheme="majorBidi" w:cstheme="majorBidi"/>
          <w:sz w:val="24"/>
          <w:szCs w:val="24"/>
        </w:rPr>
        <w:t>arge and do it instead</w:t>
      </w:r>
      <w:r w:rsidR="006C342A">
        <w:rPr>
          <w:rFonts w:asciiTheme="majorBidi" w:hAnsiTheme="majorBidi" w:cstheme="majorBidi"/>
          <w:sz w:val="24"/>
          <w:szCs w:val="24"/>
        </w:rPr>
        <w:t>.</w:t>
      </w:r>
      <w:r w:rsidR="009027C1" w:rsidRPr="002F59A7">
        <w:rPr>
          <w:rFonts w:asciiTheme="majorBidi" w:hAnsiTheme="majorBidi" w:cstheme="majorBidi"/>
          <w:sz w:val="24"/>
          <w:szCs w:val="24"/>
        </w:rPr>
        <w:t>”</w:t>
      </w:r>
      <w:r w:rsidR="00D01227" w:rsidRPr="002F59A7">
        <w:rPr>
          <w:rFonts w:asciiTheme="majorBidi" w:hAnsiTheme="majorBidi" w:cstheme="majorBidi"/>
          <w:sz w:val="24"/>
          <w:szCs w:val="24"/>
        </w:rPr>
        <w:t xml:space="preserve"> </w:t>
      </w:r>
      <w:r w:rsidR="009027C1" w:rsidRPr="002F59A7">
        <w:rPr>
          <w:rFonts w:asciiTheme="majorBidi" w:hAnsiTheme="majorBidi" w:cstheme="majorBidi"/>
          <w:sz w:val="24"/>
          <w:szCs w:val="24"/>
        </w:rPr>
        <w:t>“</w:t>
      </w:r>
      <w:r w:rsidR="00784CC2" w:rsidRPr="002F59A7">
        <w:rPr>
          <w:rFonts w:asciiTheme="majorBidi" w:hAnsiTheme="majorBidi" w:cstheme="majorBidi"/>
          <w:sz w:val="24"/>
          <w:szCs w:val="24"/>
        </w:rPr>
        <w:t xml:space="preserve">When </w:t>
      </w:r>
      <w:r w:rsidR="00421923" w:rsidRPr="002F59A7">
        <w:rPr>
          <w:rFonts w:asciiTheme="majorBidi" w:hAnsiTheme="majorBidi" w:cstheme="majorBidi"/>
          <w:sz w:val="24"/>
          <w:szCs w:val="24"/>
        </w:rPr>
        <w:t>we (nurses) do the surg</w:t>
      </w:r>
      <w:r w:rsidR="00D01227" w:rsidRPr="002F59A7">
        <w:rPr>
          <w:rFonts w:asciiTheme="majorBidi" w:hAnsiTheme="majorBidi" w:cstheme="majorBidi"/>
          <w:sz w:val="24"/>
          <w:szCs w:val="24"/>
        </w:rPr>
        <w:t>ical count, we know the surgeon</w:t>
      </w:r>
      <w:r w:rsidR="00421923" w:rsidRPr="002F59A7">
        <w:rPr>
          <w:rFonts w:asciiTheme="majorBidi" w:hAnsiTheme="majorBidi" w:cstheme="majorBidi"/>
          <w:sz w:val="24"/>
          <w:szCs w:val="24"/>
        </w:rPr>
        <w:t xml:space="preserve"> need</w:t>
      </w:r>
      <w:r w:rsidR="00D01227" w:rsidRPr="002F59A7">
        <w:rPr>
          <w:rFonts w:asciiTheme="majorBidi" w:hAnsiTheme="majorBidi" w:cstheme="majorBidi"/>
          <w:sz w:val="24"/>
          <w:szCs w:val="24"/>
        </w:rPr>
        <w:t>s</w:t>
      </w:r>
      <w:r w:rsidR="00421923" w:rsidRPr="002F59A7">
        <w:rPr>
          <w:rFonts w:asciiTheme="majorBidi" w:hAnsiTheme="majorBidi" w:cstheme="majorBidi"/>
          <w:sz w:val="24"/>
          <w:szCs w:val="24"/>
        </w:rPr>
        <w:t xml:space="preserve"> to be involved </w:t>
      </w:r>
      <w:r w:rsidR="00D01227" w:rsidRPr="002F59A7">
        <w:rPr>
          <w:rFonts w:asciiTheme="majorBidi" w:hAnsiTheme="majorBidi" w:cstheme="majorBidi"/>
          <w:sz w:val="24"/>
          <w:szCs w:val="24"/>
        </w:rPr>
        <w:t xml:space="preserve">and it </w:t>
      </w:r>
      <w:r w:rsidR="00421923" w:rsidRPr="002F59A7">
        <w:rPr>
          <w:rFonts w:asciiTheme="majorBidi" w:hAnsiTheme="majorBidi" w:cstheme="majorBidi"/>
          <w:sz w:val="24"/>
          <w:szCs w:val="24"/>
        </w:rPr>
        <w:t xml:space="preserve">seems like we bother </w:t>
      </w:r>
      <w:r w:rsidR="006D332E" w:rsidRPr="002F59A7">
        <w:rPr>
          <w:rFonts w:asciiTheme="majorBidi" w:hAnsiTheme="majorBidi" w:cstheme="majorBidi"/>
          <w:sz w:val="24"/>
          <w:szCs w:val="24"/>
        </w:rPr>
        <w:t>him</w:t>
      </w:r>
      <w:r w:rsidR="006C342A">
        <w:rPr>
          <w:rFonts w:asciiTheme="majorBidi" w:hAnsiTheme="majorBidi" w:cstheme="majorBidi"/>
          <w:sz w:val="24"/>
          <w:szCs w:val="24"/>
        </w:rPr>
        <w:t>.</w:t>
      </w:r>
      <w:r w:rsidR="009027C1"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w:t>
      </w:r>
      <w:r w:rsidR="006D332E" w:rsidRPr="002F59A7">
        <w:rPr>
          <w:rFonts w:asciiTheme="majorBidi" w:hAnsiTheme="majorBidi" w:cstheme="majorBidi"/>
          <w:sz w:val="24"/>
          <w:szCs w:val="24"/>
        </w:rPr>
        <w:t>On the other hand, an</w:t>
      </w:r>
      <w:r w:rsidR="00D01227" w:rsidRPr="002F59A7">
        <w:rPr>
          <w:rFonts w:asciiTheme="majorBidi" w:hAnsiTheme="majorBidi" w:cstheme="majorBidi"/>
          <w:sz w:val="24"/>
          <w:szCs w:val="24"/>
        </w:rPr>
        <w:t xml:space="preserve"> anesthesiologist</w:t>
      </w:r>
      <w:r w:rsidR="006D332E" w:rsidRPr="002F59A7">
        <w:rPr>
          <w:rFonts w:asciiTheme="majorBidi" w:hAnsiTheme="majorBidi" w:cstheme="majorBidi"/>
          <w:sz w:val="24"/>
          <w:szCs w:val="24"/>
        </w:rPr>
        <w:t xml:space="preserve"> did not think </w:t>
      </w:r>
      <w:r w:rsidR="00935849">
        <w:rPr>
          <w:rFonts w:asciiTheme="majorBidi" w:hAnsiTheme="majorBidi" w:cstheme="majorBidi"/>
          <w:sz w:val="24"/>
          <w:szCs w:val="24"/>
        </w:rPr>
        <w:t>they</w:t>
      </w:r>
      <w:r w:rsidR="00935849" w:rsidRPr="002F59A7">
        <w:rPr>
          <w:rFonts w:asciiTheme="majorBidi" w:hAnsiTheme="majorBidi" w:cstheme="majorBidi"/>
          <w:sz w:val="24"/>
          <w:szCs w:val="24"/>
        </w:rPr>
        <w:t xml:space="preserve"> </w:t>
      </w:r>
      <w:r w:rsidR="006D332E" w:rsidRPr="002F59A7">
        <w:rPr>
          <w:rFonts w:asciiTheme="majorBidi" w:hAnsiTheme="majorBidi" w:cstheme="majorBidi"/>
          <w:sz w:val="24"/>
          <w:szCs w:val="24"/>
        </w:rPr>
        <w:t xml:space="preserve">should </w:t>
      </w:r>
      <w:r w:rsidR="007B6B48" w:rsidRPr="002F59A7">
        <w:rPr>
          <w:rFonts w:asciiTheme="majorBidi" w:hAnsiTheme="majorBidi" w:cstheme="majorBidi"/>
          <w:sz w:val="24"/>
          <w:szCs w:val="24"/>
        </w:rPr>
        <w:t xml:space="preserve">be </w:t>
      </w:r>
      <w:r w:rsidR="0043217E" w:rsidRPr="002F59A7">
        <w:rPr>
          <w:rFonts w:asciiTheme="majorBidi" w:hAnsiTheme="majorBidi" w:cstheme="majorBidi"/>
          <w:sz w:val="24"/>
          <w:szCs w:val="24"/>
        </w:rPr>
        <w:t xml:space="preserve">as </w:t>
      </w:r>
      <w:r w:rsidR="006D332E" w:rsidRPr="002F59A7">
        <w:rPr>
          <w:rFonts w:asciiTheme="majorBidi" w:hAnsiTheme="majorBidi" w:cstheme="majorBidi"/>
          <w:sz w:val="24"/>
          <w:szCs w:val="24"/>
        </w:rPr>
        <w:t>involved as the nurses</w:t>
      </w:r>
      <w:r w:rsidR="0043217E" w:rsidRPr="002F59A7">
        <w:rPr>
          <w:rFonts w:asciiTheme="majorBidi" w:hAnsiTheme="majorBidi" w:cstheme="majorBidi"/>
          <w:sz w:val="24"/>
          <w:szCs w:val="24"/>
        </w:rPr>
        <w:t>:</w:t>
      </w:r>
      <w:r w:rsidR="006D332E" w:rsidRPr="002F59A7">
        <w:rPr>
          <w:rFonts w:asciiTheme="majorBidi" w:hAnsiTheme="majorBidi" w:cstheme="majorBidi"/>
          <w:sz w:val="24"/>
          <w:szCs w:val="24"/>
        </w:rPr>
        <w:t xml:space="preserve"> </w:t>
      </w:r>
      <w:r w:rsidR="009027C1" w:rsidRPr="002F59A7">
        <w:rPr>
          <w:rFonts w:asciiTheme="majorBidi" w:hAnsiTheme="majorBidi" w:cstheme="majorBidi"/>
          <w:sz w:val="24"/>
          <w:szCs w:val="24"/>
        </w:rPr>
        <w:t>“</w:t>
      </w:r>
      <w:r w:rsidR="006D332E" w:rsidRPr="002F59A7">
        <w:rPr>
          <w:rFonts w:asciiTheme="majorBidi" w:hAnsiTheme="majorBidi" w:cstheme="majorBidi"/>
          <w:sz w:val="24"/>
          <w:szCs w:val="24"/>
        </w:rPr>
        <w:t xml:space="preserve">It is the </w:t>
      </w:r>
      <w:r w:rsidR="00935849" w:rsidRPr="002F59A7">
        <w:rPr>
          <w:rFonts w:asciiTheme="majorBidi" w:hAnsiTheme="majorBidi" w:cstheme="majorBidi"/>
          <w:sz w:val="24"/>
          <w:szCs w:val="24"/>
        </w:rPr>
        <w:t>surgeon</w:t>
      </w:r>
      <w:r w:rsidR="00935849">
        <w:rPr>
          <w:rFonts w:asciiTheme="majorBidi" w:hAnsiTheme="majorBidi" w:cstheme="majorBidi"/>
          <w:sz w:val="24"/>
          <w:szCs w:val="24"/>
        </w:rPr>
        <w:t>’s</w:t>
      </w:r>
      <w:r w:rsidR="00935849" w:rsidRPr="002F59A7">
        <w:rPr>
          <w:rFonts w:asciiTheme="majorBidi" w:hAnsiTheme="majorBidi" w:cstheme="majorBidi"/>
          <w:sz w:val="24"/>
          <w:szCs w:val="24"/>
        </w:rPr>
        <w:t xml:space="preserve"> </w:t>
      </w:r>
      <w:r w:rsidR="006D332E" w:rsidRPr="002F59A7">
        <w:rPr>
          <w:rFonts w:asciiTheme="majorBidi" w:hAnsiTheme="majorBidi" w:cstheme="majorBidi"/>
          <w:sz w:val="24"/>
          <w:szCs w:val="24"/>
        </w:rPr>
        <w:t xml:space="preserve">business if he skips the standards and </w:t>
      </w:r>
      <w:r w:rsidR="0043217E" w:rsidRPr="002F59A7">
        <w:rPr>
          <w:rFonts w:asciiTheme="majorBidi" w:hAnsiTheme="majorBidi" w:cstheme="majorBidi"/>
          <w:sz w:val="24"/>
          <w:szCs w:val="24"/>
        </w:rPr>
        <w:t xml:space="preserve">takes </w:t>
      </w:r>
      <w:r w:rsidR="006D332E" w:rsidRPr="002F59A7">
        <w:rPr>
          <w:rFonts w:asciiTheme="majorBidi" w:hAnsiTheme="majorBidi" w:cstheme="majorBidi"/>
          <w:sz w:val="24"/>
          <w:szCs w:val="24"/>
        </w:rPr>
        <w:t xml:space="preserve">shortcuts, I </w:t>
      </w:r>
      <w:r w:rsidR="00935849" w:rsidRPr="002F59A7">
        <w:rPr>
          <w:rFonts w:asciiTheme="majorBidi" w:hAnsiTheme="majorBidi" w:cstheme="majorBidi"/>
          <w:sz w:val="24"/>
          <w:szCs w:val="24"/>
        </w:rPr>
        <w:t>don</w:t>
      </w:r>
      <w:r w:rsidR="00935849">
        <w:rPr>
          <w:rFonts w:asciiTheme="majorBidi" w:hAnsiTheme="majorBidi" w:cstheme="majorBidi"/>
          <w:sz w:val="24"/>
          <w:szCs w:val="24"/>
        </w:rPr>
        <w:t xml:space="preserve">’t </w:t>
      </w:r>
      <w:r w:rsidR="006D332E" w:rsidRPr="002F59A7">
        <w:rPr>
          <w:rFonts w:asciiTheme="majorBidi" w:hAnsiTheme="majorBidi" w:cstheme="majorBidi"/>
          <w:sz w:val="24"/>
          <w:szCs w:val="24"/>
        </w:rPr>
        <w:t>deal with it</w:t>
      </w:r>
      <w:r w:rsidR="006C342A">
        <w:rPr>
          <w:rFonts w:asciiTheme="majorBidi" w:hAnsiTheme="majorBidi" w:cstheme="majorBidi"/>
          <w:sz w:val="24"/>
          <w:szCs w:val="24"/>
        </w:rPr>
        <w:t>.</w:t>
      </w:r>
      <w:r w:rsidR="009027C1" w:rsidRPr="002F59A7">
        <w:rPr>
          <w:rFonts w:asciiTheme="majorBidi" w:hAnsiTheme="majorBidi" w:cstheme="majorBidi"/>
          <w:sz w:val="24"/>
          <w:szCs w:val="24"/>
        </w:rPr>
        <w:t>”</w:t>
      </w:r>
    </w:p>
    <w:p w14:paraId="04E29CFA" w14:textId="5084F15A" w:rsidR="00421923" w:rsidRPr="002F59A7" w:rsidRDefault="008D7F17" w:rsidP="001E484D">
      <w:pPr>
        <w:spacing w:after="120" w:line="480" w:lineRule="auto"/>
        <w:rPr>
          <w:rFonts w:asciiTheme="majorBidi" w:hAnsiTheme="majorBidi" w:cstheme="majorBidi"/>
          <w:sz w:val="24"/>
          <w:szCs w:val="24"/>
        </w:rPr>
      </w:pPr>
      <w:r w:rsidRPr="002F59A7">
        <w:rPr>
          <w:rFonts w:asciiTheme="majorBidi" w:hAnsiTheme="majorBidi" w:cstheme="majorBidi"/>
          <w:sz w:val="24"/>
          <w:szCs w:val="24"/>
        </w:rPr>
        <w:t xml:space="preserve">Only </w:t>
      </w:r>
      <w:r w:rsidR="007B6B48" w:rsidRPr="002F59A7">
        <w:rPr>
          <w:rFonts w:asciiTheme="majorBidi" w:hAnsiTheme="majorBidi" w:cstheme="majorBidi"/>
          <w:sz w:val="24"/>
          <w:szCs w:val="24"/>
        </w:rPr>
        <w:t xml:space="preserve">a </w:t>
      </w:r>
      <w:r w:rsidRPr="002F59A7">
        <w:rPr>
          <w:rFonts w:asciiTheme="majorBidi" w:hAnsiTheme="majorBidi" w:cstheme="majorBidi"/>
          <w:sz w:val="24"/>
          <w:szCs w:val="24"/>
        </w:rPr>
        <w:t>few s</w:t>
      </w:r>
      <w:r w:rsidR="00421923" w:rsidRPr="002F59A7">
        <w:rPr>
          <w:rFonts w:asciiTheme="majorBidi" w:hAnsiTheme="majorBidi" w:cstheme="majorBidi"/>
          <w:sz w:val="24"/>
          <w:szCs w:val="24"/>
        </w:rPr>
        <w:t>urgeons</w:t>
      </w:r>
      <w:r w:rsidR="00935849">
        <w:rPr>
          <w:rFonts w:asciiTheme="majorBidi" w:hAnsiTheme="majorBidi" w:cstheme="majorBidi"/>
          <w:sz w:val="24"/>
          <w:szCs w:val="24"/>
        </w:rPr>
        <w:t>,</w:t>
      </w:r>
      <w:r w:rsidR="00421923" w:rsidRPr="002F59A7">
        <w:rPr>
          <w:rFonts w:asciiTheme="majorBidi" w:hAnsiTheme="majorBidi" w:cstheme="majorBidi"/>
          <w:sz w:val="24"/>
          <w:szCs w:val="24"/>
        </w:rPr>
        <w:t xml:space="preserve"> </w:t>
      </w:r>
      <w:r w:rsidR="00581EB2" w:rsidRPr="002F59A7">
        <w:rPr>
          <w:rFonts w:asciiTheme="majorBidi" w:hAnsiTheme="majorBidi" w:cstheme="majorBidi"/>
          <w:sz w:val="24"/>
          <w:szCs w:val="24"/>
        </w:rPr>
        <w:t>from small rural hospitals</w:t>
      </w:r>
      <w:r w:rsidR="00935849">
        <w:rPr>
          <w:rFonts w:asciiTheme="majorBidi" w:hAnsiTheme="majorBidi" w:cstheme="majorBidi"/>
          <w:sz w:val="24"/>
          <w:szCs w:val="24"/>
        </w:rPr>
        <w:t>,</w:t>
      </w:r>
      <w:r w:rsidR="00581EB2" w:rsidRPr="002F59A7">
        <w:rPr>
          <w:rFonts w:asciiTheme="majorBidi" w:hAnsiTheme="majorBidi" w:cstheme="majorBidi"/>
          <w:sz w:val="24"/>
          <w:szCs w:val="24"/>
        </w:rPr>
        <w:t xml:space="preserve"> </w:t>
      </w:r>
      <w:r w:rsidR="006D332E" w:rsidRPr="002F59A7">
        <w:rPr>
          <w:rFonts w:asciiTheme="majorBidi" w:hAnsiTheme="majorBidi" w:cstheme="majorBidi"/>
          <w:sz w:val="24"/>
          <w:szCs w:val="24"/>
        </w:rPr>
        <w:t>view</w:t>
      </w:r>
      <w:r w:rsidR="007B6B48" w:rsidRPr="002F59A7">
        <w:rPr>
          <w:rFonts w:asciiTheme="majorBidi" w:hAnsiTheme="majorBidi" w:cstheme="majorBidi"/>
          <w:sz w:val="24"/>
          <w:szCs w:val="24"/>
        </w:rPr>
        <w:t>ed</w:t>
      </w:r>
      <w:r w:rsidR="006D332E" w:rsidRPr="002F59A7">
        <w:rPr>
          <w:rFonts w:asciiTheme="majorBidi" w:hAnsiTheme="majorBidi" w:cstheme="majorBidi"/>
          <w:sz w:val="24"/>
          <w:szCs w:val="24"/>
        </w:rPr>
        <w:t xml:space="preserve"> their</w:t>
      </w:r>
      <w:r w:rsidR="00A31742" w:rsidRPr="002F59A7">
        <w:rPr>
          <w:rFonts w:asciiTheme="majorBidi" w:hAnsiTheme="majorBidi" w:cstheme="majorBidi"/>
          <w:sz w:val="24"/>
          <w:szCs w:val="24"/>
        </w:rPr>
        <w:t xml:space="preserve"> role </w:t>
      </w:r>
      <w:r w:rsidR="00935849">
        <w:rPr>
          <w:rFonts w:asciiTheme="majorBidi" w:hAnsiTheme="majorBidi" w:cstheme="majorBidi"/>
          <w:sz w:val="24"/>
          <w:szCs w:val="24"/>
        </w:rPr>
        <w:t>to be that of</w:t>
      </w:r>
      <w:r w:rsidR="00935849" w:rsidRPr="002F59A7">
        <w:rPr>
          <w:rFonts w:asciiTheme="majorBidi" w:hAnsiTheme="majorBidi" w:cstheme="majorBidi"/>
          <w:sz w:val="24"/>
          <w:szCs w:val="24"/>
        </w:rPr>
        <w:t xml:space="preserve"> </w:t>
      </w:r>
      <w:r w:rsidR="00A31742" w:rsidRPr="002F59A7">
        <w:rPr>
          <w:rFonts w:asciiTheme="majorBidi" w:hAnsiTheme="majorBidi" w:cstheme="majorBidi"/>
          <w:sz w:val="24"/>
          <w:szCs w:val="24"/>
        </w:rPr>
        <w:t>a</w:t>
      </w:r>
      <w:r w:rsidR="006D332E" w:rsidRPr="002F59A7">
        <w:rPr>
          <w:rFonts w:asciiTheme="majorBidi" w:hAnsiTheme="majorBidi" w:cstheme="majorBidi"/>
          <w:sz w:val="24"/>
          <w:szCs w:val="24"/>
        </w:rPr>
        <w:t xml:space="preserve"> leader</w:t>
      </w:r>
      <w:r w:rsidR="008E06E4" w:rsidRPr="002F59A7">
        <w:rPr>
          <w:rFonts w:asciiTheme="majorBidi" w:hAnsiTheme="majorBidi" w:cstheme="majorBidi"/>
          <w:sz w:val="24"/>
          <w:szCs w:val="24"/>
        </w:rPr>
        <w:t xml:space="preserve"> </w:t>
      </w:r>
      <w:r w:rsidR="00E17E3B" w:rsidRPr="002F59A7">
        <w:rPr>
          <w:rFonts w:asciiTheme="majorBidi" w:hAnsiTheme="majorBidi" w:cstheme="majorBidi"/>
          <w:sz w:val="24"/>
          <w:szCs w:val="24"/>
        </w:rPr>
        <w:t>in prioritizing safety standards</w:t>
      </w:r>
      <w:r w:rsidR="00421923" w:rsidRPr="002F59A7">
        <w:rPr>
          <w:rFonts w:asciiTheme="majorBidi" w:hAnsiTheme="majorBidi" w:cstheme="majorBidi"/>
          <w:sz w:val="24"/>
          <w:szCs w:val="24"/>
        </w:rPr>
        <w:t>.</w:t>
      </w:r>
      <w:r w:rsidR="009027C1" w:rsidRPr="002F59A7">
        <w:rPr>
          <w:rFonts w:asciiTheme="majorBidi" w:hAnsiTheme="majorBidi" w:cstheme="majorBidi"/>
          <w:sz w:val="24"/>
          <w:szCs w:val="24"/>
        </w:rPr>
        <w:t xml:space="preserve"> “</w:t>
      </w:r>
      <w:r w:rsidR="00421923" w:rsidRPr="002F59A7">
        <w:rPr>
          <w:rFonts w:asciiTheme="majorBidi" w:hAnsiTheme="majorBidi" w:cstheme="majorBidi"/>
          <w:sz w:val="24"/>
          <w:szCs w:val="24"/>
        </w:rPr>
        <w:t xml:space="preserve">We are </w:t>
      </w:r>
      <w:r w:rsidR="007B6B48" w:rsidRPr="002F59A7">
        <w:rPr>
          <w:rFonts w:asciiTheme="majorBidi" w:hAnsiTheme="majorBidi" w:cstheme="majorBidi"/>
          <w:sz w:val="24"/>
          <w:szCs w:val="24"/>
        </w:rPr>
        <w:t>performing</w:t>
      </w:r>
      <w:r w:rsidR="00421923" w:rsidRPr="002F59A7">
        <w:rPr>
          <w:rFonts w:asciiTheme="majorBidi" w:hAnsiTheme="majorBidi" w:cstheme="majorBidi"/>
          <w:sz w:val="24"/>
          <w:szCs w:val="24"/>
        </w:rPr>
        <w:t xml:space="preserve"> the surgery and we know what is important and how to prevent errors</w:t>
      </w:r>
      <w:r w:rsidR="007B6B48"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w:t>
      </w:r>
      <w:r w:rsidR="007B6B48" w:rsidRPr="002F59A7">
        <w:rPr>
          <w:rFonts w:asciiTheme="majorBidi" w:hAnsiTheme="majorBidi" w:cstheme="majorBidi"/>
          <w:sz w:val="24"/>
          <w:szCs w:val="24"/>
        </w:rPr>
        <w:t>N</w:t>
      </w:r>
      <w:r w:rsidR="00421923" w:rsidRPr="002F59A7">
        <w:rPr>
          <w:rFonts w:asciiTheme="majorBidi" w:hAnsiTheme="majorBidi" w:cstheme="majorBidi"/>
          <w:sz w:val="24"/>
          <w:szCs w:val="24"/>
        </w:rPr>
        <w:t xml:space="preserve">urses are </w:t>
      </w:r>
      <w:r w:rsidR="00581EB2" w:rsidRPr="002F59A7">
        <w:rPr>
          <w:rFonts w:asciiTheme="majorBidi" w:hAnsiTheme="majorBidi" w:cstheme="majorBidi"/>
          <w:sz w:val="24"/>
          <w:szCs w:val="24"/>
        </w:rPr>
        <w:t>stricter</w:t>
      </w:r>
      <w:r w:rsidR="00421923" w:rsidRPr="002F59A7">
        <w:rPr>
          <w:rFonts w:asciiTheme="majorBidi" w:hAnsiTheme="majorBidi" w:cstheme="majorBidi"/>
          <w:sz w:val="24"/>
          <w:szCs w:val="24"/>
        </w:rPr>
        <w:t xml:space="preserve"> in </w:t>
      </w:r>
      <w:r w:rsidR="0043217E" w:rsidRPr="002F59A7">
        <w:rPr>
          <w:rFonts w:asciiTheme="majorBidi" w:hAnsiTheme="majorBidi" w:cstheme="majorBidi"/>
          <w:sz w:val="24"/>
          <w:szCs w:val="24"/>
        </w:rPr>
        <w:t xml:space="preserve">following </w:t>
      </w:r>
      <w:r w:rsidR="00421923" w:rsidRPr="002F59A7">
        <w:rPr>
          <w:rFonts w:asciiTheme="majorBidi" w:hAnsiTheme="majorBidi" w:cstheme="majorBidi"/>
          <w:sz w:val="24"/>
          <w:szCs w:val="24"/>
        </w:rPr>
        <w:t>the standards and rules</w:t>
      </w:r>
      <w:r w:rsidR="006C342A">
        <w:rPr>
          <w:rFonts w:asciiTheme="majorBidi" w:hAnsiTheme="majorBidi" w:cstheme="majorBidi"/>
          <w:sz w:val="24"/>
          <w:szCs w:val="24"/>
        </w:rPr>
        <w:t>.</w:t>
      </w:r>
      <w:r w:rsidR="009027C1"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w:t>
      </w:r>
      <w:r w:rsidR="009027C1"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Most of the standards </w:t>
      </w:r>
      <w:r w:rsidR="00A31742" w:rsidRPr="002F59A7">
        <w:rPr>
          <w:rFonts w:asciiTheme="majorBidi" w:hAnsiTheme="majorBidi" w:cstheme="majorBidi"/>
          <w:sz w:val="24"/>
          <w:szCs w:val="24"/>
        </w:rPr>
        <w:t xml:space="preserve">do </w:t>
      </w:r>
      <w:r w:rsidR="00421923" w:rsidRPr="002F59A7">
        <w:rPr>
          <w:rFonts w:asciiTheme="majorBidi" w:hAnsiTheme="majorBidi" w:cstheme="majorBidi"/>
          <w:sz w:val="24"/>
          <w:szCs w:val="24"/>
        </w:rPr>
        <w:t>not focus</w:t>
      </w:r>
      <w:r w:rsidR="00E11EEF" w:rsidRPr="002F59A7">
        <w:rPr>
          <w:rFonts w:asciiTheme="majorBidi" w:hAnsiTheme="majorBidi" w:cstheme="majorBidi"/>
          <w:sz w:val="24"/>
          <w:szCs w:val="24"/>
        </w:rPr>
        <w:t xml:space="preserve"> </w:t>
      </w:r>
      <w:r w:rsidR="0043217E" w:rsidRPr="002F59A7">
        <w:rPr>
          <w:rFonts w:asciiTheme="majorBidi" w:hAnsiTheme="majorBidi" w:cstheme="majorBidi"/>
          <w:sz w:val="24"/>
          <w:szCs w:val="24"/>
        </w:rPr>
        <w:t xml:space="preserve">on </w:t>
      </w:r>
      <w:r w:rsidR="00E11EEF" w:rsidRPr="002F59A7">
        <w:rPr>
          <w:rFonts w:asciiTheme="majorBidi" w:hAnsiTheme="majorBidi" w:cstheme="majorBidi"/>
          <w:sz w:val="24"/>
          <w:szCs w:val="24"/>
        </w:rPr>
        <w:t xml:space="preserve">risk reduction and </w:t>
      </w:r>
      <w:r w:rsidR="00421923" w:rsidRPr="002F59A7">
        <w:rPr>
          <w:rFonts w:asciiTheme="majorBidi" w:hAnsiTheme="majorBidi" w:cstheme="majorBidi"/>
          <w:sz w:val="24"/>
          <w:szCs w:val="24"/>
        </w:rPr>
        <w:t>can lead to more errors</w:t>
      </w:r>
      <w:r w:rsidR="00A31742" w:rsidRPr="002F59A7">
        <w:rPr>
          <w:rFonts w:asciiTheme="majorBidi" w:hAnsiTheme="majorBidi" w:cstheme="majorBidi"/>
          <w:sz w:val="24"/>
          <w:szCs w:val="24"/>
        </w:rPr>
        <w:t>;</w:t>
      </w:r>
      <w:r w:rsidR="00E17E3B" w:rsidRPr="002F59A7">
        <w:rPr>
          <w:rFonts w:asciiTheme="majorBidi" w:hAnsiTheme="majorBidi" w:cstheme="majorBidi"/>
          <w:sz w:val="24"/>
          <w:szCs w:val="24"/>
        </w:rPr>
        <w:t xml:space="preserve"> we know what to focus on</w:t>
      </w:r>
      <w:r w:rsidR="00015F81">
        <w:rPr>
          <w:rFonts w:asciiTheme="majorBidi" w:hAnsiTheme="majorBidi" w:cstheme="majorBidi"/>
          <w:sz w:val="24"/>
          <w:szCs w:val="24"/>
        </w:rPr>
        <w:t>.</w:t>
      </w:r>
      <w:r w:rsidR="009027C1"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w:t>
      </w:r>
      <w:r w:rsidR="00DC77B3" w:rsidRPr="002F59A7">
        <w:rPr>
          <w:rFonts w:asciiTheme="majorBidi" w:hAnsiTheme="majorBidi" w:cstheme="majorBidi"/>
          <w:sz w:val="24"/>
          <w:szCs w:val="24"/>
        </w:rPr>
        <w:t>A risk</w:t>
      </w:r>
      <w:r w:rsidR="00935849">
        <w:rPr>
          <w:rFonts w:asciiTheme="majorBidi" w:hAnsiTheme="majorBidi" w:cstheme="majorBidi"/>
          <w:sz w:val="24"/>
          <w:szCs w:val="24"/>
        </w:rPr>
        <w:t xml:space="preserve"> </w:t>
      </w:r>
      <w:r w:rsidR="00DC77B3" w:rsidRPr="002F59A7">
        <w:rPr>
          <w:rFonts w:asciiTheme="majorBidi" w:hAnsiTheme="majorBidi" w:cstheme="majorBidi"/>
          <w:sz w:val="24"/>
          <w:szCs w:val="24"/>
        </w:rPr>
        <w:t>manager explained that</w:t>
      </w:r>
      <w:r w:rsidR="001E484D">
        <w:rPr>
          <w:rFonts w:asciiTheme="majorBidi" w:hAnsiTheme="majorBidi" w:cstheme="majorBidi"/>
          <w:sz w:val="24"/>
          <w:szCs w:val="24"/>
        </w:rPr>
        <w:t xml:space="preserve"> this attitude among surgeons arises from their training:</w:t>
      </w:r>
      <w:r w:rsidR="00DC77B3" w:rsidRPr="002F59A7">
        <w:rPr>
          <w:rFonts w:asciiTheme="majorBidi" w:hAnsiTheme="majorBidi" w:cstheme="majorBidi"/>
          <w:sz w:val="24"/>
          <w:szCs w:val="24"/>
        </w:rPr>
        <w:t xml:space="preserve"> </w:t>
      </w:r>
      <w:r w:rsidR="009027C1" w:rsidRPr="002F59A7">
        <w:rPr>
          <w:rFonts w:asciiTheme="majorBidi" w:hAnsiTheme="majorBidi" w:cstheme="majorBidi"/>
          <w:sz w:val="24"/>
          <w:szCs w:val="24"/>
        </w:rPr>
        <w:t>“</w:t>
      </w:r>
      <w:r w:rsidR="00DC77B3" w:rsidRPr="002F59A7">
        <w:rPr>
          <w:rFonts w:asciiTheme="majorBidi" w:hAnsiTheme="majorBidi" w:cstheme="majorBidi"/>
          <w:sz w:val="24"/>
          <w:szCs w:val="24"/>
        </w:rPr>
        <w:t xml:space="preserve">Surgeons trust shortcuts because they learned in medical school to diagnose the </w:t>
      </w:r>
      <w:r w:rsidR="008E06E4" w:rsidRPr="002F59A7">
        <w:rPr>
          <w:rFonts w:asciiTheme="majorBidi" w:hAnsiTheme="majorBidi" w:cstheme="majorBidi"/>
          <w:sz w:val="24"/>
          <w:szCs w:val="24"/>
        </w:rPr>
        <w:t xml:space="preserve">quickest </w:t>
      </w:r>
      <w:r w:rsidR="00DC77B3" w:rsidRPr="002F59A7">
        <w:rPr>
          <w:rFonts w:asciiTheme="majorBidi" w:hAnsiTheme="majorBidi" w:cstheme="majorBidi"/>
          <w:sz w:val="24"/>
          <w:szCs w:val="24"/>
        </w:rPr>
        <w:t>way and then to provide solutions to errors without basing them on standards and checklists</w:t>
      </w:r>
      <w:r w:rsidR="00015F81">
        <w:rPr>
          <w:rFonts w:asciiTheme="majorBidi" w:hAnsiTheme="majorBidi" w:cstheme="majorBidi"/>
          <w:sz w:val="24"/>
          <w:szCs w:val="24"/>
        </w:rPr>
        <w:t>.</w:t>
      </w:r>
      <w:r w:rsidR="009027C1" w:rsidRPr="002F59A7">
        <w:rPr>
          <w:rFonts w:asciiTheme="majorBidi" w:hAnsiTheme="majorBidi" w:cstheme="majorBidi"/>
          <w:sz w:val="24"/>
          <w:szCs w:val="24"/>
        </w:rPr>
        <w:t>”</w:t>
      </w:r>
    </w:p>
    <w:p w14:paraId="04ACDCBE" w14:textId="3010B5B7" w:rsidR="00DC77B3" w:rsidRPr="002F59A7" w:rsidRDefault="00B66F22" w:rsidP="005D056E">
      <w:pPr>
        <w:spacing w:after="120" w:line="480" w:lineRule="auto"/>
        <w:rPr>
          <w:rFonts w:asciiTheme="majorBidi" w:hAnsiTheme="majorBidi" w:cstheme="majorBidi"/>
          <w:sz w:val="24"/>
          <w:szCs w:val="24"/>
          <w:rtl/>
        </w:rPr>
      </w:pPr>
      <w:r w:rsidRPr="002F59A7">
        <w:rPr>
          <w:rFonts w:asciiTheme="majorBidi" w:hAnsiTheme="majorBidi" w:cstheme="majorBidi"/>
          <w:sz w:val="24"/>
          <w:szCs w:val="24"/>
        </w:rPr>
        <w:t>A f</w:t>
      </w:r>
      <w:r w:rsidR="008D7F17" w:rsidRPr="002F59A7">
        <w:rPr>
          <w:rFonts w:asciiTheme="majorBidi" w:hAnsiTheme="majorBidi" w:cstheme="majorBidi"/>
          <w:sz w:val="24"/>
          <w:szCs w:val="24"/>
        </w:rPr>
        <w:t>ew r</w:t>
      </w:r>
      <w:r w:rsidR="00DC77B3" w:rsidRPr="002F59A7">
        <w:rPr>
          <w:rFonts w:asciiTheme="majorBidi" w:hAnsiTheme="majorBidi" w:cstheme="majorBidi"/>
          <w:sz w:val="24"/>
          <w:szCs w:val="24"/>
        </w:rPr>
        <w:t xml:space="preserve">isk managers explained that surgeons lead </w:t>
      </w:r>
      <w:r w:rsidR="00F608A1">
        <w:rPr>
          <w:rFonts w:asciiTheme="majorBidi" w:hAnsiTheme="majorBidi" w:cstheme="majorBidi"/>
          <w:sz w:val="24"/>
          <w:szCs w:val="24"/>
        </w:rPr>
        <w:t>a</w:t>
      </w:r>
      <w:r w:rsidR="00F608A1" w:rsidRPr="002F59A7">
        <w:rPr>
          <w:rFonts w:asciiTheme="majorBidi" w:hAnsiTheme="majorBidi" w:cstheme="majorBidi"/>
          <w:sz w:val="24"/>
          <w:szCs w:val="24"/>
        </w:rPr>
        <w:t xml:space="preserve"> </w:t>
      </w:r>
      <w:r w:rsidR="00DC77B3" w:rsidRPr="002F59A7">
        <w:rPr>
          <w:rFonts w:asciiTheme="majorBidi" w:hAnsiTheme="majorBidi" w:cstheme="majorBidi"/>
          <w:sz w:val="24"/>
          <w:szCs w:val="24"/>
        </w:rPr>
        <w:t xml:space="preserve">surgery </w:t>
      </w:r>
      <w:r w:rsidR="00F608A1">
        <w:rPr>
          <w:rFonts w:asciiTheme="majorBidi" w:hAnsiTheme="majorBidi" w:cstheme="majorBidi"/>
          <w:sz w:val="24"/>
          <w:szCs w:val="24"/>
        </w:rPr>
        <w:t xml:space="preserve">in </w:t>
      </w:r>
      <w:r w:rsidR="00F608A1" w:rsidRPr="002F59A7">
        <w:rPr>
          <w:rFonts w:asciiTheme="majorBidi" w:hAnsiTheme="majorBidi" w:cstheme="majorBidi"/>
          <w:sz w:val="24"/>
          <w:szCs w:val="24"/>
        </w:rPr>
        <w:t>clinica</w:t>
      </w:r>
      <w:r w:rsidR="00F608A1">
        <w:rPr>
          <w:rFonts w:asciiTheme="majorBidi" w:hAnsiTheme="majorBidi" w:cstheme="majorBidi"/>
          <w:sz w:val="24"/>
          <w:szCs w:val="24"/>
        </w:rPr>
        <w:t>l terms</w:t>
      </w:r>
      <w:r w:rsidR="00BE2A43" w:rsidRPr="002F59A7">
        <w:rPr>
          <w:rFonts w:asciiTheme="majorBidi" w:hAnsiTheme="majorBidi" w:cstheme="majorBidi"/>
          <w:sz w:val="24"/>
          <w:szCs w:val="24"/>
        </w:rPr>
        <w:t>,</w:t>
      </w:r>
      <w:r w:rsidR="00DC77B3" w:rsidRPr="002F59A7">
        <w:rPr>
          <w:rFonts w:asciiTheme="majorBidi" w:hAnsiTheme="majorBidi" w:cstheme="majorBidi"/>
          <w:sz w:val="24"/>
          <w:szCs w:val="24"/>
        </w:rPr>
        <w:t xml:space="preserve"> but not as team leaders. </w:t>
      </w:r>
      <w:r w:rsidR="00F608A1">
        <w:rPr>
          <w:rFonts w:asciiTheme="majorBidi" w:hAnsiTheme="majorBidi" w:cstheme="majorBidi"/>
          <w:sz w:val="24"/>
          <w:szCs w:val="24"/>
        </w:rPr>
        <w:t>“</w:t>
      </w:r>
      <w:r w:rsidR="00DC77B3" w:rsidRPr="002F59A7">
        <w:rPr>
          <w:rFonts w:asciiTheme="majorBidi" w:hAnsiTheme="majorBidi" w:cstheme="majorBidi"/>
          <w:sz w:val="24"/>
          <w:szCs w:val="24"/>
        </w:rPr>
        <w:t xml:space="preserve">Their weak point is their hubris. They </w:t>
      </w:r>
      <w:r w:rsidR="00F608A1" w:rsidRPr="002F59A7">
        <w:rPr>
          <w:rFonts w:asciiTheme="majorBidi" w:hAnsiTheme="majorBidi" w:cstheme="majorBidi"/>
          <w:sz w:val="24"/>
          <w:szCs w:val="24"/>
        </w:rPr>
        <w:t>don</w:t>
      </w:r>
      <w:r w:rsidR="00F608A1">
        <w:rPr>
          <w:rFonts w:asciiTheme="majorBidi" w:hAnsiTheme="majorBidi" w:cstheme="majorBidi"/>
          <w:sz w:val="24"/>
          <w:szCs w:val="24"/>
        </w:rPr>
        <w:t>’t</w:t>
      </w:r>
      <w:r w:rsidR="00F608A1" w:rsidRPr="002F59A7">
        <w:rPr>
          <w:rFonts w:asciiTheme="majorBidi" w:hAnsiTheme="majorBidi" w:cstheme="majorBidi"/>
          <w:sz w:val="24"/>
          <w:szCs w:val="24"/>
        </w:rPr>
        <w:t xml:space="preserve"> </w:t>
      </w:r>
      <w:r w:rsidR="00DC77B3" w:rsidRPr="002F59A7">
        <w:rPr>
          <w:rFonts w:asciiTheme="majorBidi" w:hAnsiTheme="majorBidi" w:cstheme="majorBidi"/>
          <w:sz w:val="24"/>
          <w:szCs w:val="24"/>
        </w:rPr>
        <w:t xml:space="preserve">think </w:t>
      </w:r>
      <w:r w:rsidR="00BE2A43" w:rsidRPr="002F59A7">
        <w:rPr>
          <w:rFonts w:asciiTheme="majorBidi" w:hAnsiTheme="majorBidi" w:cstheme="majorBidi"/>
          <w:sz w:val="24"/>
          <w:szCs w:val="24"/>
        </w:rPr>
        <w:t xml:space="preserve">they </w:t>
      </w:r>
      <w:r w:rsidR="00DC77B3" w:rsidRPr="002F59A7">
        <w:rPr>
          <w:rFonts w:asciiTheme="majorBidi" w:hAnsiTheme="majorBidi" w:cstheme="majorBidi"/>
          <w:sz w:val="24"/>
          <w:szCs w:val="24"/>
        </w:rPr>
        <w:t xml:space="preserve">should review what others (nurses and anesthesiologists) did. It is like wearing a seat belt when you drive, </w:t>
      </w:r>
      <w:r w:rsidR="009027C1" w:rsidRPr="002F59A7">
        <w:rPr>
          <w:rFonts w:asciiTheme="majorBidi" w:hAnsiTheme="majorBidi" w:cstheme="majorBidi"/>
          <w:sz w:val="24"/>
          <w:szCs w:val="24"/>
        </w:rPr>
        <w:t>wearing</w:t>
      </w:r>
      <w:r w:rsidR="00DC77B3" w:rsidRPr="002F59A7">
        <w:rPr>
          <w:rFonts w:asciiTheme="majorBidi" w:hAnsiTheme="majorBidi" w:cstheme="majorBidi"/>
          <w:sz w:val="24"/>
          <w:szCs w:val="24"/>
        </w:rPr>
        <w:t xml:space="preserve"> eyeglasses when you are </w:t>
      </w:r>
      <w:r w:rsidR="00BE2A43" w:rsidRPr="002F59A7">
        <w:rPr>
          <w:rFonts w:asciiTheme="majorBidi" w:hAnsiTheme="majorBidi" w:cstheme="majorBidi"/>
          <w:sz w:val="24"/>
          <w:szCs w:val="24"/>
        </w:rPr>
        <w:t>near</w:t>
      </w:r>
      <w:r w:rsidR="0043217E" w:rsidRPr="002F59A7">
        <w:rPr>
          <w:rFonts w:asciiTheme="majorBidi" w:hAnsiTheme="majorBidi" w:cstheme="majorBidi"/>
          <w:sz w:val="24"/>
          <w:szCs w:val="24"/>
        </w:rPr>
        <w:t>sighted</w:t>
      </w:r>
      <w:r w:rsidR="00015F81">
        <w:rPr>
          <w:rFonts w:asciiTheme="majorBidi" w:hAnsiTheme="majorBidi" w:cstheme="majorBidi"/>
          <w:sz w:val="24"/>
          <w:szCs w:val="24"/>
        </w:rPr>
        <w:t>.</w:t>
      </w:r>
      <w:r w:rsidR="009027C1" w:rsidRPr="002F59A7">
        <w:rPr>
          <w:rFonts w:asciiTheme="majorBidi" w:hAnsiTheme="majorBidi" w:cstheme="majorBidi"/>
          <w:sz w:val="24"/>
          <w:szCs w:val="24"/>
        </w:rPr>
        <w:t>”</w:t>
      </w:r>
      <w:r w:rsidR="00F849E0" w:rsidRPr="002F59A7">
        <w:rPr>
          <w:rFonts w:asciiTheme="majorBidi" w:hAnsiTheme="majorBidi" w:cstheme="majorBidi"/>
          <w:sz w:val="24"/>
          <w:szCs w:val="24"/>
        </w:rPr>
        <w:t xml:space="preserve"> For example, </w:t>
      </w:r>
      <w:r w:rsidR="009027C1" w:rsidRPr="002F59A7">
        <w:rPr>
          <w:rFonts w:asciiTheme="majorBidi" w:hAnsiTheme="majorBidi" w:cstheme="majorBidi"/>
          <w:sz w:val="24"/>
          <w:szCs w:val="24"/>
        </w:rPr>
        <w:t>“</w:t>
      </w:r>
      <w:r w:rsidR="00F849E0" w:rsidRPr="002F59A7">
        <w:rPr>
          <w:rFonts w:asciiTheme="majorBidi" w:hAnsiTheme="majorBidi" w:cstheme="majorBidi"/>
          <w:sz w:val="24"/>
          <w:szCs w:val="24"/>
        </w:rPr>
        <w:t>when there is a discrepancy in the count, the surgeon prefers to finish the surgery without waiting for the nurses to recount</w:t>
      </w:r>
      <w:r w:rsidR="00015F81">
        <w:rPr>
          <w:rFonts w:asciiTheme="majorBidi" w:hAnsiTheme="majorBidi" w:cstheme="majorBidi"/>
          <w:sz w:val="24"/>
          <w:szCs w:val="24"/>
        </w:rPr>
        <w:t>.</w:t>
      </w:r>
      <w:r w:rsidR="009027C1" w:rsidRPr="002F59A7">
        <w:rPr>
          <w:rFonts w:asciiTheme="majorBidi" w:hAnsiTheme="majorBidi" w:cstheme="majorBidi"/>
          <w:sz w:val="24"/>
          <w:szCs w:val="24"/>
        </w:rPr>
        <w:t>”</w:t>
      </w:r>
      <w:r w:rsidR="00F849E0" w:rsidRPr="002F59A7">
        <w:rPr>
          <w:rFonts w:asciiTheme="majorBidi" w:hAnsiTheme="majorBidi" w:cstheme="majorBidi"/>
          <w:sz w:val="24"/>
          <w:szCs w:val="24"/>
        </w:rPr>
        <w:t xml:space="preserve">  </w:t>
      </w:r>
    </w:p>
    <w:p w14:paraId="357335D2" w14:textId="560FBC5E" w:rsidR="00015F81" w:rsidRDefault="00BE2A43" w:rsidP="00B66F22">
      <w:pPr>
        <w:spacing w:after="120" w:line="480" w:lineRule="auto"/>
        <w:rPr>
          <w:rFonts w:asciiTheme="majorBidi" w:hAnsiTheme="majorBidi" w:cstheme="majorBidi"/>
          <w:sz w:val="24"/>
          <w:szCs w:val="24"/>
        </w:rPr>
      </w:pPr>
      <w:r w:rsidRPr="002F59A7">
        <w:rPr>
          <w:rFonts w:asciiTheme="majorBidi" w:hAnsiTheme="majorBidi" w:cstheme="majorBidi"/>
          <w:sz w:val="24"/>
          <w:szCs w:val="24"/>
        </w:rPr>
        <w:t xml:space="preserve">3) </w:t>
      </w:r>
      <w:r w:rsidR="00421923" w:rsidRPr="002F59A7">
        <w:rPr>
          <w:rFonts w:asciiTheme="majorBidi" w:hAnsiTheme="majorBidi" w:cstheme="majorBidi"/>
          <w:sz w:val="24"/>
          <w:szCs w:val="24"/>
        </w:rPr>
        <w:t xml:space="preserve">Team </w:t>
      </w:r>
      <w:r w:rsidR="002024CB" w:rsidRPr="002F59A7">
        <w:rPr>
          <w:rFonts w:asciiTheme="majorBidi" w:hAnsiTheme="majorBidi" w:cstheme="majorBidi"/>
          <w:sz w:val="24"/>
          <w:szCs w:val="24"/>
        </w:rPr>
        <w:t>characteristics</w:t>
      </w:r>
      <w:r w:rsidR="00421923" w:rsidRPr="002F59A7">
        <w:rPr>
          <w:rFonts w:asciiTheme="majorBidi" w:hAnsiTheme="majorBidi" w:cstheme="majorBidi"/>
          <w:sz w:val="24"/>
          <w:szCs w:val="24"/>
        </w:rPr>
        <w:t xml:space="preserve"> </w:t>
      </w:r>
    </w:p>
    <w:p w14:paraId="769D2828" w14:textId="13DA1C78" w:rsidR="00421923" w:rsidRPr="002F59A7" w:rsidRDefault="00421923" w:rsidP="001D7970">
      <w:pPr>
        <w:spacing w:after="120" w:line="480" w:lineRule="auto"/>
        <w:rPr>
          <w:rFonts w:asciiTheme="majorBidi" w:hAnsiTheme="majorBidi" w:cstheme="majorBidi"/>
          <w:sz w:val="24"/>
          <w:szCs w:val="24"/>
        </w:rPr>
      </w:pPr>
      <w:r w:rsidRPr="002F59A7">
        <w:rPr>
          <w:rFonts w:asciiTheme="majorBidi" w:hAnsiTheme="majorBidi" w:cstheme="majorBidi"/>
          <w:sz w:val="24"/>
          <w:szCs w:val="24"/>
        </w:rPr>
        <w:t xml:space="preserve">Two main team </w:t>
      </w:r>
      <w:r w:rsidR="009B6738" w:rsidRPr="002F59A7">
        <w:rPr>
          <w:rFonts w:asciiTheme="majorBidi" w:hAnsiTheme="majorBidi" w:cstheme="majorBidi"/>
          <w:sz w:val="24"/>
          <w:szCs w:val="24"/>
        </w:rPr>
        <w:t>characteristics</w:t>
      </w:r>
      <w:r w:rsidRPr="002F59A7">
        <w:rPr>
          <w:rFonts w:asciiTheme="majorBidi" w:hAnsiTheme="majorBidi" w:cstheme="majorBidi"/>
          <w:sz w:val="24"/>
          <w:szCs w:val="24"/>
        </w:rPr>
        <w:t xml:space="preserve"> related to </w:t>
      </w:r>
      <w:r w:rsidR="009B6738" w:rsidRPr="002F59A7">
        <w:rPr>
          <w:rFonts w:asciiTheme="majorBidi" w:hAnsiTheme="majorBidi" w:cstheme="majorBidi"/>
          <w:sz w:val="24"/>
          <w:szCs w:val="24"/>
        </w:rPr>
        <w:t xml:space="preserve">safe </w:t>
      </w:r>
      <w:r w:rsidRPr="002F59A7">
        <w:rPr>
          <w:rFonts w:asciiTheme="majorBidi" w:hAnsiTheme="majorBidi" w:cstheme="majorBidi"/>
          <w:sz w:val="24"/>
          <w:szCs w:val="24"/>
        </w:rPr>
        <w:t>teamwork</w:t>
      </w:r>
      <w:r w:rsidR="002B1E15" w:rsidRPr="002F59A7">
        <w:rPr>
          <w:rFonts w:asciiTheme="majorBidi" w:hAnsiTheme="majorBidi" w:cstheme="majorBidi"/>
          <w:sz w:val="24"/>
          <w:szCs w:val="24"/>
        </w:rPr>
        <w:t xml:space="preserve"> were described</w:t>
      </w:r>
      <w:r w:rsidR="00305AA8">
        <w:rPr>
          <w:rFonts w:asciiTheme="majorBidi" w:hAnsiTheme="majorBidi" w:cstheme="majorBidi"/>
          <w:sz w:val="24"/>
          <w:szCs w:val="24"/>
        </w:rPr>
        <w:t>:</w:t>
      </w:r>
      <w:r w:rsidRPr="002F59A7">
        <w:rPr>
          <w:rFonts w:asciiTheme="majorBidi" w:hAnsiTheme="majorBidi" w:cstheme="majorBidi"/>
          <w:sz w:val="24"/>
          <w:szCs w:val="24"/>
        </w:rPr>
        <w:t xml:space="preserve"> </w:t>
      </w:r>
      <w:r w:rsidR="00FA60E8">
        <w:rPr>
          <w:rFonts w:asciiTheme="majorBidi" w:hAnsiTheme="majorBidi" w:cstheme="majorBidi"/>
          <w:sz w:val="24"/>
          <w:szCs w:val="24"/>
        </w:rPr>
        <w:t>w</w:t>
      </w:r>
      <w:r w:rsidR="00FA60E8" w:rsidRPr="002F59A7">
        <w:rPr>
          <w:rFonts w:asciiTheme="majorBidi" w:hAnsiTheme="majorBidi" w:cstheme="majorBidi"/>
          <w:sz w:val="24"/>
          <w:szCs w:val="24"/>
        </w:rPr>
        <w:t xml:space="preserve">orking </w:t>
      </w:r>
      <w:r w:rsidRPr="002F59A7">
        <w:rPr>
          <w:rFonts w:asciiTheme="majorBidi" w:hAnsiTheme="majorBidi" w:cstheme="majorBidi"/>
          <w:sz w:val="24"/>
          <w:szCs w:val="24"/>
        </w:rPr>
        <w:t xml:space="preserve">in a </w:t>
      </w:r>
      <w:r w:rsidR="001D7970">
        <w:rPr>
          <w:rFonts w:asciiTheme="majorBidi" w:hAnsiTheme="majorBidi" w:cstheme="majorBidi"/>
          <w:sz w:val="24"/>
          <w:szCs w:val="24"/>
        </w:rPr>
        <w:t xml:space="preserve">fixed </w:t>
      </w:r>
      <w:r w:rsidRPr="002F59A7">
        <w:rPr>
          <w:rFonts w:asciiTheme="majorBidi" w:hAnsiTheme="majorBidi" w:cstheme="majorBidi"/>
          <w:sz w:val="24"/>
          <w:szCs w:val="24"/>
        </w:rPr>
        <w:t xml:space="preserve">designated team </w:t>
      </w:r>
      <w:r w:rsidR="00305AA8">
        <w:rPr>
          <w:rFonts w:asciiTheme="majorBidi" w:hAnsiTheme="majorBidi" w:cstheme="majorBidi"/>
          <w:sz w:val="24"/>
          <w:szCs w:val="24"/>
        </w:rPr>
        <w:t>for a specific</w:t>
      </w:r>
      <w:r w:rsidR="00353DE3">
        <w:rPr>
          <w:rFonts w:asciiTheme="majorBidi" w:hAnsiTheme="majorBidi" w:cstheme="majorBidi"/>
          <w:sz w:val="24"/>
          <w:szCs w:val="24"/>
        </w:rPr>
        <w:t xml:space="preserve"> type of a surgery </w:t>
      </w:r>
      <w:r w:rsidRPr="002F59A7">
        <w:rPr>
          <w:rFonts w:asciiTheme="majorBidi" w:hAnsiTheme="majorBidi" w:cstheme="majorBidi"/>
          <w:sz w:val="24"/>
          <w:szCs w:val="24"/>
        </w:rPr>
        <w:t xml:space="preserve">and </w:t>
      </w:r>
      <w:r w:rsidR="009B6738" w:rsidRPr="002F59A7">
        <w:rPr>
          <w:rFonts w:asciiTheme="majorBidi" w:hAnsiTheme="majorBidi" w:cstheme="majorBidi"/>
          <w:sz w:val="24"/>
          <w:szCs w:val="24"/>
        </w:rPr>
        <w:t xml:space="preserve">interprofessional </w:t>
      </w:r>
      <w:r w:rsidRPr="002F59A7">
        <w:rPr>
          <w:rFonts w:asciiTheme="majorBidi" w:hAnsiTheme="majorBidi" w:cstheme="majorBidi"/>
          <w:sz w:val="24"/>
          <w:szCs w:val="24"/>
        </w:rPr>
        <w:t xml:space="preserve">communication. </w:t>
      </w:r>
    </w:p>
    <w:p w14:paraId="061A7D26" w14:textId="44459476" w:rsidR="00421923" w:rsidRPr="002F59A7" w:rsidRDefault="001F2683" w:rsidP="005614F7">
      <w:pPr>
        <w:spacing w:after="120" w:line="480" w:lineRule="auto"/>
        <w:rPr>
          <w:rFonts w:asciiTheme="majorBidi" w:hAnsiTheme="majorBidi" w:cstheme="majorBidi"/>
          <w:sz w:val="24"/>
          <w:szCs w:val="24"/>
        </w:rPr>
      </w:pPr>
      <w:r w:rsidRPr="002F59A7">
        <w:rPr>
          <w:rFonts w:asciiTheme="majorBidi" w:hAnsiTheme="majorBidi" w:cstheme="majorBidi"/>
          <w:sz w:val="24"/>
          <w:szCs w:val="24"/>
        </w:rPr>
        <w:t>A d</w:t>
      </w:r>
      <w:r w:rsidR="00421923" w:rsidRPr="002F59A7">
        <w:rPr>
          <w:rFonts w:asciiTheme="majorBidi" w:hAnsiTheme="majorBidi" w:cstheme="majorBidi"/>
          <w:sz w:val="24"/>
          <w:szCs w:val="24"/>
        </w:rPr>
        <w:t xml:space="preserve">esignated team </w:t>
      </w:r>
      <w:r w:rsidRPr="002F59A7">
        <w:rPr>
          <w:rFonts w:asciiTheme="majorBidi" w:hAnsiTheme="majorBidi" w:cstheme="majorBidi"/>
          <w:sz w:val="24"/>
          <w:szCs w:val="24"/>
        </w:rPr>
        <w:t xml:space="preserve">was </w:t>
      </w:r>
      <w:r w:rsidR="00421923" w:rsidRPr="002F59A7">
        <w:rPr>
          <w:rFonts w:asciiTheme="majorBidi" w:hAnsiTheme="majorBidi" w:cstheme="majorBidi"/>
          <w:sz w:val="24"/>
          <w:szCs w:val="24"/>
        </w:rPr>
        <w:t xml:space="preserve">perceived as </w:t>
      </w:r>
      <w:r w:rsidR="00001C13" w:rsidRPr="002F59A7">
        <w:rPr>
          <w:rFonts w:asciiTheme="majorBidi" w:hAnsiTheme="majorBidi" w:cstheme="majorBidi"/>
          <w:sz w:val="24"/>
          <w:szCs w:val="24"/>
        </w:rPr>
        <w:t xml:space="preserve">increasing the </w:t>
      </w:r>
      <w:r w:rsidR="005B695A" w:rsidRPr="002F59A7">
        <w:rPr>
          <w:rFonts w:asciiTheme="majorBidi" w:hAnsiTheme="majorBidi" w:cstheme="majorBidi"/>
          <w:sz w:val="24"/>
          <w:szCs w:val="24"/>
        </w:rPr>
        <w:t xml:space="preserve">team’s </w:t>
      </w:r>
      <w:r w:rsidR="00421923" w:rsidRPr="002F59A7">
        <w:rPr>
          <w:rFonts w:asciiTheme="majorBidi" w:hAnsiTheme="majorBidi" w:cstheme="majorBidi"/>
          <w:sz w:val="24"/>
          <w:szCs w:val="24"/>
        </w:rPr>
        <w:t>commitment</w:t>
      </w:r>
      <w:r w:rsidR="00001C13" w:rsidRPr="002F59A7">
        <w:rPr>
          <w:rFonts w:asciiTheme="majorBidi" w:hAnsiTheme="majorBidi" w:cstheme="majorBidi"/>
          <w:sz w:val="24"/>
          <w:szCs w:val="24"/>
        </w:rPr>
        <w:t xml:space="preserve"> </w:t>
      </w:r>
      <w:r w:rsidR="00421923" w:rsidRPr="002F59A7">
        <w:rPr>
          <w:rFonts w:asciiTheme="majorBidi" w:hAnsiTheme="majorBidi" w:cstheme="majorBidi"/>
          <w:sz w:val="24"/>
          <w:szCs w:val="24"/>
        </w:rPr>
        <w:t>to</w:t>
      </w:r>
      <w:r w:rsidR="005614F7">
        <w:rPr>
          <w:rFonts w:asciiTheme="majorBidi" w:hAnsiTheme="majorBidi" w:cstheme="majorBidi"/>
          <w:sz w:val="24"/>
          <w:szCs w:val="24"/>
        </w:rPr>
        <w:t xml:space="preserve"> the safety of a surgery</w:t>
      </w:r>
      <w:r w:rsidR="00421923" w:rsidRPr="002F59A7">
        <w:rPr>
          <w:rFonts w:asciiTheme="majorBidi" w:hAnsiTheme="majorBidi" w:cstheme="majorBidi"/>
          <w:sz w:val="24"/>
          <w:szCs w:val="24"/>
        </w:rPr>
        <w:t xml:space="preserve">. </w:t>
      </w:r>
      <w:r w:rsidR="004120A3" w:rsidRPr="002F59A7">
        <w:rPr>
          <w:rFonts w:asciiTheme="majorBidi" w:hAnsiTheme="majorBidi" w:cstheme="majorBidi"/>
          <w:sz w:val="24"/>
          <w:szCs w:val="24"/>
        </w:rPr>
        <w:t>A f</w:t>
      </w:r>
      <w:r w:rsidR="00756C50" w:rsidRPr="002F59A7">
        <w:rPr>
          <w:rFonts w:asciiTheme="majorBidi" w:hAnsiTheme="majorBidi" w:cstheme="majorBidi"/>
          <w:sz w:val="24"/>
          <w:szCs w:val="24"/>
        </w:rPr>
        <w:t>ew s</w:t>
      </w:r>
      <w:r w:rsidR="00421923" w:rsidRPr="002F59A7">
        <w:rPr>
          <w:rFonts w:asciiTheme="majorBidi" w:hAnsiTheme="majorBidi" w:cstheme="majorBidi"/>
          <w:sz w:val="24"/>
          <w:szCs w:val="24"/>
        </w:rPr>
        <w:t xml:space="preserve">urgeons </w:t>
      </w:r>
      <w:r w:rsidR="0040385F" w:rsidRPr="002F59A7">
        <w:rPr>
          <w:rFonts w:asciiTheme="majorBidi" w:hAnsiTheme="majorBidi" w:cstheme="majorBidi"/>
          <w:sz w:val="24"/>
          <w:szCs w:val="24"/>
        </w:rPr>
        <w:t>thought that</w:t>
      </w:r>
      <w:r w:rsidR="00001C13" w:rsidRPr="002F59A7">
        <w:rPr>
          <w:rFonts w:asciiTheme="majorBidi" w:hAnsiTheme="majorBidi" w:cstheme="majorBidi"/>
          <w:sz w:val="24"/>
          <w:szCs w:val="24"/>
        </w:rPr>
        <w:t xml:space="preserve"> </w:t>
      </w:r>
      <w:r w:rsidR="005B695A" w:rsidRPr="002F59A7">
        <w:rPr>
          <w:rFonts w:asciiTheme="majorBidi" w:hAnsiTheme="majorBidi" w:cstheme="majorBidi"/>
          <w:sz w:val="24"/>
          <w:szCs w:val="24"/>
        </w:rPr>
        <w:t>this type of</w:t>
      </w:r>
      <w:r w:rsidR="00001C13" w:rsidRPr="002F59A7">
        <w:rPr>
          <w:rFonts w:asciiTheme="majorBidi" w:hAnsiTheme="majorBidi" w:cstheme="majorBidi"/>
          <w:sz w:val="24"/>
          <w:szCs w:val="24"/>
        </w:rPr>
        <w:t xml:space="preserve"> team w</w:t>
      </w:r>
      <w:r w:rsidR="005B695A" w:rsidRPr="002F59A7">
        <w:rPr>
          <w:rFonts w:asciiTheme="majorBidi" w:hAnsiTheme="majorBidi" w:cstheme="majorBidi"/>
          <w:sz w:val="24"/>
          <w:szCs w:val="24"/>
        </w:rPr>
        <w:t>ould</w:t>
      </w:r>
      <w:r w:rsidR="00001C13" w:rsidRPr="002F59A7">
        <w:rPr>
          <w:rFonts w:asciiTheme="majorBidi" w:hAnsiTheme="majorBidi" w:cstheme="majorBidi"/>
          <w:sz w:val="24"/>
          <w:szCs w:val="24"/>
        </w:rPr>
        <w:t xml:space="preserve"> increase </w:t>
      </w:r>
      <w:r w:rsidR="0040385F" w:rsidRPr="002F59A7">
        <w:rPr>
          <w:rFonts w:asciiTheme="majorBidi" w:hAnsiTheme="majorBidi" w:cstheme="majorBidi"/>
          <w:sz w:val="24"/>
          <w:szCs w:val="24"/>
        </w:rPr>
        <w:t>nurses</w:t>
      </w:r>
      <w:r w:rsidR="005B695A" w:rsidRPr="002F59A7">
        <w:rPr>
          <w:rFonts w:asciiTheme="majorBidi" w:hAnsiTheme="majorBidi" w:cstheme="majorBidi"/>
          <w:sz w:val="24"/>
          <w:szCs w:val="24"/>
        </w:rPr>
        <w:t>’</w:t>
      </w:r>
      <w:r w:rsidR="0040385F" w:rsidRPr="002F59A7">
        <w:rPr>
          <w:rFonts w:asciiTheme="majorBidi" w:hAnsiTheme="majorBidi" w:cstheme="majorBidi"/>
          <w:sz w:val="24"/>
          <w:szCs w:val="24"/>
        </w:rPr>
        <w:t xml:space="preserve"> </w:t>
      </w:r>
      <w:r w:rsidR="00001C13" w:rsidRPr="002F59A7">
        <w:rPr>
          <w:rFonts w:asciiTheme="majorBidi" w:hAnsiTheme="majorBidi" w:cstheme="majorBidi"/>
          <w:sz w:val="24"/>
          <w:szCs w:val="24"/>
        </w:rPr>
        <w:t>commitment</w:t>
      </w:r>
      <w:r w:rsidR="005B695A" w:rsidRPr="002F59A7">
        <w:rPr>
          <w:rFonts w:asciiTheme="majorBidi" w:hAnsiTheme="majorBidi" w:cstheme="majorBidi"/>
          <w:sz w:val="24"/>
          <w:szCs w:val="24"/>
        </w:rPr>
        <w:t>.</w:t>
      </w:r>
      <w:r w:rsidR="00001C13" w:rsidRPr="002F59A7">
        <w:rPr>
          <w:rFonts w:asciiTheme="majorBidi" w:hAnsiTheme="majorBidi" w:cstheme="majorBidi"/>
          <w:sz w:val="24"/>
          <w:szCs w:val="24"/>
        </w:rPr>
        <w:t xml:space="preserve"> </w:t>
      </w:r>
      <w:r w:rsidR="005B695A" w:rsidRPr="002F59A7">
        <w:rPr>
          <w:rFonts w:asciiTheme="majorBidi" w:hAnsiTheme="majorBidi" w:cstheme="majorBidi"/>
          <w:sz w:val="24"/>
          <w:szCs w:val="24"/>
        </w:rPr>
        <w:t>“</w:t>
      </w:r>
      <w:r w:rsidR="00421923" w:rsidRPr="002F59A7">
        <w:rPr>
          <w:rFonts w:asciiTheme="majorBidi" w:hAnsiTheme="majorBidi" w:cstheme="majorBidi"/>
          <w:sz w:val="24"/>
          <w:szCs w:val="24"/>
        </w:rPr>
        <w:t>We never leave the surgery in the middle</w:t>
      </w:r>
      <w:r w:rsidR="00621B46" w:rsidRPr="002F59A7">
        <w:rPr>
          <w:rFonts w:asciiTheme="majorBidi" w:hAnsiTheme="majorBidi" w:cstheme="majorBidi"/>
          <w:sz w:val="24"/>
          <w:szCs w:val="24"/>
        </w:rPr>
        <w:t>, but</w:t>
      </w:r>
      <w:r w:rsidR="0040385F" w:rsidRPr="002F59A7">
        <w:rPr>
          <w:rFonts w:asciiTheme="majorBidi" w:hAnsiTheme="majorBidi" w:cstheme="majorBidi"/>
          <w:sz w:val="24"/>
          <w:szCs w:val="24"/>
        </w:rPr>
        <w:t xml:space="preserve"> stay beyond our shift</w:t>
      </w:r>
      <w:r w:rsidR="005B695A" w:rsidRPr="002F59A7">
        <w:rPr>
          <w:rFonts w:asciiTheme="majorBidi" w:hAnsiTheme="majorBidi" w:cstheme="majorBidi"/>
          <w:sz w:val="24"/>
          <w:szCs w:val="24"/>
        </w:rPr>
        <w:t xml:space="preserve"> </w:t>
      </w:r>
      <w:r w:rsidR="00421923" w:rsidRPr="002F59A7">
        <w:rPr>
          <w:rFonts w:asciiTheme="majorBidi" w:hAnsiTheme="majorBidi" w:cstheme="majorBidi"/>
          <w:sz w:val="24"/>
          <w:szCs w:val="24"/>
        </w:rPr>
        <w:t xml:space="preserve">because this is the right thing to do for the safety of the surgery and the patient. Nurses, however, leave </w:t>
      </w:r>
      <w:r w:rsidRPr="002F59A7">
        <w:rPr>
          <w:rFonts w:asciiTheme="majorBidi" w:hAnsiTheme="majorBidi" w:cstheme="majorBidi"/>
          <w:sz w:val="24"/>
          <w:szCs w:val="24"/>
        </w:rPr>
        <w:t xml:space="preserve">for </w:t>
      </w:r>
      <w:r w:rsidR="00421923" w:rsidRPr="002F59A7">
        <w:rPr>
          <w:rFonts w:asciiTheme="majorBidi" w:hAnsiTheme="majorBidi" w:cstheme="majorBidi"/>
          <w:sz w:val="24"/>
          <w:szCs w:val="24"/>
        </w:rPr>
        <w:t>their lunch break or go home. We have a substitute nurse</w:t>
      </w:r>
      <w:r w:rsidR="00621B46"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but she comes in the middle and </w:t>
      </w:r>
      <w:r w:rsidRPr="002F59A7">
        <w:rPr>
          <w:rFonts w:asciiTheme="majorBidi" w:hAnsiTheme="majorBidi" w:cstheme="majorBidi"/>
          <w:sz w:val="24"/>
          <w:szCs w:val="24"/>
        </w:rPr>
        <w:t>does not</w:t>
      </w:r>
      <w:r w:rsidR="00421923" w:rsidRPr="002F59A7">
        <w:rPr>
          <w:rFonts w:asciiTheme="majorBidi" w:hAnsiTheme="majorBidi" w:cstheme="majorBidi"/>
          <w:sz w:val="24"/>
          <w:szCs w:val="24"/>
        </w:rPr>
        <w:t xml:space="preserve"> know what happened before. If the nurses </w:t>
      </w:r>
      <w:r w:rsidRPr="002F59A7">
        <w:rPr>
          <w:rFonts w:asciiTheme="majorBidi" w:hAnsiTheme="majorBidi" w:cstheme="majorBidi"/>
          <w:sz w:val="24"/>
          <w:szCs w:val="24"/>
        </w:rPr>
        <w:t>were</w:t>
      </w:r>
      <w:r w:rsidR="00421923" w:rsidRPr="002F59A7">
        <w:rPr>
          <w:rFonts w:asciiTheme="majorBidi" w:hAnsiTheme="majorBidi" w:cstheme="majorBidi"/>
          <w:sz w:val="24"/>
          <w:szCs w:val="24"/>
        </w:rPr>
        <w:t xml:space="preserve"> committed like us and stay</w:t>
      </w:r>
      <w:r w:rsidR="002B1E15" w:rsidRPr="002F59A7">
        <w:rPr>
          <w:rFonts w:asciiTheme="majorBidi" w:hAnsiTheme="majorBidi" w:cstheme="majorBidi"/>
          <w:sz w:val="24"/>
          <w:szCs w:val="24"/>
        </w:rPr>
        <w:t>ed</w:t>
      </w:r>
      <w:r w:rsidR="00421923" w:rsidRPr="002F59A7">
        <w:rPr>
          <w:rFonts w:asciiTheme="majorBidi" w:hAnsiTheme="majorBidi" w:cstheme="majorBidi"/>
          <w:sz w:val="24"/>
          <w:szCs w:val="24"/>
        </w:rPr>
        <w:t xml:space="preserve"> from the beginning </w:t>
      </w:r>
      <w:r w:rsidR="002B1E15" w:rsidRPr="002F59A7">
        <w:rPr>
          <w:rFonts w:asciiTheme="majorBidi" w:hAnsiTheme="majorBidi" w:cstheme="majorBidi"/>
          <w:sz w:val="24"/>
          <w:szCs w:val="24"/>
        </w:rPr>
        <w:t xml:space="preserve">to </w:t>
      </w:r>
      <w:r w:rsidR="00421923" w:rsidRPr="002F59A7">
        <w:rPr>
          <w:rFonts w:asciiTheme="majorBidi" w:hAnsiTheme="majorBidi" w:cstheme="majorBidi"/>
          <w:sz w:val="24"/>
          <w:szCs w:val="24"/>
        </w:rPr>
        <w:t xml:space="preserve">the end, the teamwork </w:t>
      </w:r>
      <w:r w:rsidRPr="002F59A7">
        <w:rPr>
          <w:rFonts w:asciiTheme="majorBidi" w:hAnsiTheme="majorBidi" w:cstheme="majorBidi"/>
          <w:sz w:val="24"/>
          <w:szCs w:val="24"/>
        </w:rPr>
        <w:t xml:space="preserve">would </w:t>
      </w:r>
      <w:r w:rsidR="00421923" w:rsidRPr="002F59A7">
        <w:rPr>
          <w:rFonts w:asciiTheme="majorBidi" w:hAnsiTheme="majorBidi" w:cstheme="majorBidi"/>
          <w:sz w:val="24"/>
          <w:szCs w:val="24"/>
        </w:rPr>
        <w:t>be better and there w</w:t>
      </w:r>
      <w:r w:rsidRPr="002F59A7">
        <w:rPr>
          <w:rFonts w:asciiTheme="majorBidi" w:hAnsiTheme="majorBidi" w:cstheme="majorBidi"/>
          <w:sz w:val="24"/>
          <w:szCs w:val="24"/>
        </w:rPr>
        <w:t>ould</w:t>
      </w:r>
      <w:r w:rsidR="00D30153" w:rsidRPr="002F59A7">
        <w:rPr>
          <w:rFonts w:asciiTheme="majorBidi" w:hAnsiTheme="majorBidi" w:cstheme="majorBidi"/>
          <w:sz w:val="24"/>
          <w:szCs w:val="24"/>
        </w:rPr>
        <w:t xml:space="preserve"> </w:t>
      </w:r>
      <w:r w:rsidR="00421923" w:rsidRPr="002F59A7">
        <w:rPr>
          <w:rFonts w:asciiTheme="majorBidi" w:hAnsiTheme="majorBidi" w:cstheme="majorBidi"/>
          <w:sz w:val="24"/>
          <w:szCs w:val="24"/>
        </w:rPr>
        <w:t xml:space="preserve">be </w:t>
      </w:r>
      <w:r w:rsidRPr="002F59A7">
        <w:rPr>
          <w:rFonts w:asciiTheme="majorBidi" w:hAnsiTheme="majorBidi" w:cstheme="majorBidi"/>
          <w:sz w:val="24"/>
          <w:szCs w:val="24"/>
        </w:rPr>
        <w:t xml:space="preserve">fewer </w:t>
      </w:r>
      <w:r w:rsidR="00421923" w:rsidRPr="002F59A7">
        <w:rPr>
          <w:rFonts w:asciiTheme="majorBidi" w:hAnsiTheme="majorBidi" w:cstheme="majorBidi"/>
          <w:sz w:val="24"/>
          <w:szCs w:val="24"/>
        </w:rPr>
        <w:t>errors</w:t>
      </w:r>
      <w:r w:rsidR="00015F81">
        <w:rPr>
          <w:rFonts w:asciiTheme="majorBidi" w:hAnsiTheme="majorBidi" w:cstheme="majorBidi"/>
          <w:sz w:val="24"/>
          <w:szCs w:val="24"/>
        </w:rPr>
        <w:t>.</w:t>
      </w:r>
      <w:r w:rsidR="00BC0798"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On the other hand, a nurse described </w:t>
      </w:r>
      <w:r w:rsidR="00FA60E8">
        <w:rPr>
          <w:rFonts w:asciiTheme="majorBidi" w:hAnsiTheme="majorBidi" w:cstheme="majorBidi"/>
          <w:sz w:val="24"/>
          <w:szCs w:val="24"/>
        </w:rPr>
        <w:t xml:space="preserve">the </w:t>
      </w:r>
      <w:r w:rsidR="00421923" w:rsidRPr="002F59A7">
        <w:rPr>
          <w:rFonts w:asciiTheme="majorBidi" w:hAnsiTheme="majorBidi" w:cstheme="majorBidi"/>
          <w:sz w:val="24"/>
          <w:szCs w:val="24"/>
        </w:rPr>
        <w:t>turnover of surgeon</w:t>
      </w:r>
      <w:r w:rsidR="00FC71FB" w:rsidRPr="002F59A7">
        <w:rPr>
          <w:rFonts w:asciiTheme="majorBidi" w:hAnsiTheme="majorBidi" w:cstheme="majorBidi"/>
          <w:sz w:val="24"/>
          <w:szCs w:val="24"/>
        </w:rPr>
        <w:t>s</w:t>
      </w:r>
      <w:r w:rsidR="00421923" w:rsidRPr="002F59A7">
        <w:rPr>
          <w:rFonts w:asciiTheme="majorBidi" w:hAnsiTheme="majorBidi" w:cstheme="majorBidi"/>
          <w:sz w:val="24"/>
          <w:szCs w:val="24"/>
        </w:rPr>
        <w:t xml:space="preserve"> as </w:t>
      </w:r>
      <w:r w:rsidRPr="002F59A7">
        <w:rPr>
          <w:rFonts w:asciiTheme="majorBidi" w:hAnsiTheme="majorBidi" w:cstheme="majorBidi"/>
          <w:sz w:val="24"/>
          <w:szCs w:val="24"/>
        </w:rPr>
        <w:t xml:space="preserve">a </w:t>
      </w:r>
      <w:r w:rsidR="00421923" w:rsidRPr="002F59A7">
        <w:rPr>
          <w:rFonts w:asciiTheme="majorBidi" w:hAnsiTheme="majorBidi" w:cstheme="majorBidi"/>
          <w:sz w:val="24"/>
          <w:szCs w:val="24"/>
        </w:rPr>
        <w:t xml:space="preserve">factor </w:t>
      </w:r>
      <w:r w:rsidR="00FC71FB" w:rsidRPr="002F59A7">
        <w:rPr>
          <w:rFonts w:asciiTheme="majorBidi" w:hAnsiTheme="majorBidi" w:cstheme="majorBidi"/>
          <w:sz w:val="24"/>
          <w:szCs w:val="24"/>
        </w:rPr>
        <w:t xml:space="preserve">affecting patient </w:t>
      </w:r>
      <w:r w:rsidR="0052421B" w:rsidRPr="002F59A7">
        <w:rPr>
          <w:rFonts w:asciiTheme="majorBidi" w:hAnsiTheme="majorBidi" w:cstheme="majorBidi"/>
          <w:sz w:val="24"/>
          <w:szCs w:val="24"/>
        </w:rPr>
        <w:t xml:space="preserve">safety. </w:t>
      </w:r>
      <w:r w:rsidR="00BC0798" w:rsidRPr="002F59A7">
        <w:rPr>
          <w:rFonts w:asciiTheme="majorBidi" w:hAnsiTheme="majorBidi" w:cstheme="majorBidi"/>
          <w:sz w:val="24"/>
          <w:szCs w:val="24"/>
        </w:rPr>
        <w:t>“</w:t>
      </w:r>
      <w:r w:rsidR="0052421B" w:rsidRPr="002F59A7">
        <w:rPr>
          <w:rFonts w:asciiTheme="majorBidi" w:hAnsiTheme="majorBidi" w:cstheme="majorBidi"/>
          <w:sz w:val="24"/>
          <w:szCs w:val="24"/>
        </w:rPr>
        <w:t>The</w:t>
      </w:r>
      <w:r w:rsidR="00421923" w:rsidRPr="002F59A7">
        <w:rPr>
          <w:rFonts w:asciiTheme="majorBidi" w:hAnsiTheme="majorBidi" w:cstheme="majorBidi"/>
          <w:sz w:val="24"/>
          <w:szCs w:val="24"/>
        </w:rPr>
        <w:t xml:space="preserve"> surgeon says the surgery is urgent</w:t>
      </w:r>
      <w:r w:rsidR="00621B46"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but leaves </w:t>
      </w:r>
      <w:r w:rsidR="002B1E15" w:rsidRPr="002F59A7">
        <w:rPr>
          <w:rFonts w:asciiTheme="majorBidi" w:hAnsiTheme="majorBidi" w:cstheme="majorBidi"/>
          <w:sz w:val="24"/>
          <w:szCs w:val="24"/>
        </w:rPr>
        <w:t xml:space="preserve">for </w:t>
      </w:r>
      <w:r w:rsidR="00421923" w:rsidRPr="002F59A7">
        <w:rPr>
          <w:rFonts w:asciiTheme="majorBidi" w:hAnsiTheme="majorBidi" w:cstheme="majorBidi"/>
          <w:sz w:val="24"/>
          <w:szCs w:val="24"/>
        </w:rPr>
        <w:t>his private clinic in the middle and get</w:t>
      </w:r>
      <w:r w:rsidRPr="002F59A7">
        <w:rPr>
          <w:rFonts w:asciiTheme="majorBidi" w:hAnsiTheme="majorBidi" w:cstheme="majorBidi"/>
          <w:sz w:val="24"/>
          <w:szCs w:val="24"/>
        </w:rPr>
        <w:t>s</w:t>
      </w:r>
      <w:r w:rsidR="00421923" w:rsidRPr="002F59A7">
        <w:rPr>
          <w:rFonts w:asciiTheme="majorBidi" w:hAnsiTheme="majorBidi" w:cstheme="majorBidi"/>
          <w:sz w:val="24"/>
          <w:szCs w:val="24"/>
        </w:rPr>
        <w:t xml:space="preserve"> replaced, or he tells me: if you </w:t>
      </w:r>
      <w:r w:rsidR="00FA60E8" w:rsidRPr="002F59A7">
        <w:rPr>
          <w:rFonts w:asciiTheme="majorBidi" w:hAnsiTheme="majorBidi" w:cstheme="majorBidi"/>
          <w:sz w:val="24"/>
          <w:szCs w:val="24"/>
        </w:rPr>
        <w:t>don</w:t>
      </w:r>
      <w:r w:rsidR="00FA60E8">
        <w:rPr>
          <w:rFonts w:asciiTheme="majorBidi" w:hAnsiTheme="majorBidi" w:cstheme="majorBidi"/>
          <w:sz w:val="24"/>
          <w:szCs w:val="24"/>
        </w:rPr>
        <w:t>’t</w:t>
      </w:r>
      <w:r w:rsidR="00FA60E8" w:rsidRPr="002F59A7">
        <w:rPr>
          <w:rFonts w:asciiTheme="majorBidi" w:hAnsiTheme="majorBidi" w:cstheme="majorBidi"/>
          <w:sz w:val="24"/>
          <w:szCs w:val="24"/>
        </w:rPr>
        <w:t xml:space="preserve"> </w:t>
      </w:r>
      <w:r w:rsidR="00421923" w:rsidRPr="002F59A7">
        <w:rPr>
          <w:rFonts w:asciiTheme="majorBidi" w:hAnsiTheme="majorBidi" w:cstheme="majorBidi"/>
          <w:sz w:val="24"/>
          <w:szCs w:val="24"/>
        </w:rPr>
        <w:t>prepare the patient to start the surgery before 3</w:t>
      </w:r>
      <w:r w:rsidRPr="002F59A7">
        <w:rPr>
          <w:rFonts w:asciiTheme="majorBidi" w:hAnsiTheme="majorBidi" w:cstheme="majorBidi"/>
          <w:sz w:val="24"/>
          <w:szCs w:val="24"/>
        </w:rPr>
        <w:t xml:space="preserve"> </w:t>
      </w:r>
      <w:r w:rsidR="00421923" w:rsidRPr="002F59A7">
        <w:rPr>
          <w:rFonts w:asciiTheme="majorBidi" w:hAnsiTheme="majorBidi" w:cstheme="majorBidi"/>
          <w:sz w:val="24"/>
          <w:szCs w:val="24"/>
        </w:rPr>
        <w:t>pm we will not operate</w:t>
      </w:r>
      <w:r w:rsidR="00015F81">
        <w:rPr>
          <w:rFonts w:asciiTheme="majorBidi" w:hAnsiTheme="majorBidi" w:cstheme="majorBidi"/>
          <w:sz w:val="24"/>
          <w:szCs w:val="24"/>
        </w:rPr>
        <w:t>.</w:t>
      </w:r>
      <w:r w:rsidR="004502DE" w:rsidRPr="002F59A7">
        <w:rPr>
          <w:rFonts w:asciiTheme="majorBidi" w:hAnsiTheme="majorBidi" w:cstheme="majorBidi"/>
          <w:sz w:val="24"/>
          <w:szCs w:val="24"/>
        </w:rPr>
        <w:t>”</w:t>
      </w:r>
    </w:p>
    <w:p w14:paraId="413FBC99" w14:textId="0E097DD5" w:rsidR="00421923" w:rsidRPr="002F59A7" w:rsidRDefault="004120A3" w:rsidP="002A0334">
      <w:pPr>
        <w:spacing w:after="120" w:line="480" w:lineRule="auto"/>
        <w:rPr>
          <w:rFonts w:asciiTheme="majorBidi" w:hAnsiTheme="majorBidi" w:cstheme="majorBidi"/>
          <w:sz w:val="24"/>
          <w:szCs w:val="24"/>
        </w:rPr>
      </w:pPr>
      <w:r w:rsidRPr="002F59A7">
        <w:rPr>
          <w:rFonts w:asciiTheme="majorBidi" w:hAnsiTheme="majorBidi" w:cstheme="majorBidi"/>
          <w:sz w:val="24"/>
          <w:szCs w:val="24"/>
        </w:rPr>
        <w:t>Most</w:t>
      </w:r>
      <w:r w:rsidR="00756C50" w:rsidRPr="002F59A7">
        <w:rPr>
          <w:rFonts w:asciiTheme="majorBidi" w:hAnsiTheme="majorBidi" w:cstheme="majorBidi"/>
          <w:sz w:val="24"/>
          <w:szCs w:val="24"/>
        </w:rPr>
        <w:t xml:space="preserve"> a</w:t>
      </w:r>
      <w:r w:rsidR="00421923" w:rsidRPr="002F59A7">
        <w:rPr>
          <w:rFonts w:asciiTheme="majorBidi" w:hAnsiTheme="majorBidi" w:cstheme="majorBidi"/>
          <w:sz w:val="24"/>
          <w:szCs w:val="24"/>
        </w:rPr>
        <w:t xml:space="preserve">nesthesiologists agreed that working in a designated team </w:t>
      </w:r>
      <w:r w:rsidR="00D30153" w:rsidRPr="002F59A7">
        <w:rPr>
          <w:rFonts w:asciiTheme="majorBidi" w:hAnsiTheme="majorBidi" w:cstheme="majorBidi"/>
          <w:sz w:val="24"/>
          <w:szCs w:val="24"/>
        </w:rPr>
        <w:t xml:space="preserve">would </w:t>
      </w:r>
      <w:r w:rsidR="00421923" w:rsidRPr="002F59A7">
        <w:rPr>
          <w:rFonts w:asciiTheme="majorBidi" w:hAnsiTheme="majorBidi" w:cstheme="majorBidi"/>
          <w:sz w:val="24"/>
          <w:szCs w:val="24"/>
        </w:rPr>
        <w:t xml:space="preserve">benefit the quality and safety of </w:t>
      </w:r>
      <w:r w:rsidR="00FA60E8">
        <w:rPr>
          <w:rFonts w:asciiTheme="majorBidi" w:hAnsiTheme="majorBidi" w:cstheme="majorBidi"/>
          <w:sz w:val="24"/>
          <w:szCs w:val="24"/>
        </w:rPr>
        <w:t>a</w:t>
      </w:r>
      <w:r w:rsidR="00FA60E8" w:rsidRPr="002F59A7">
        <w:rPr>
          <w:rFonts w:asciiTheme="majorBidi" w:hAnsiTheme="majorBidi" w:cstheme="majorBidi"/>
          <w:sz w:val="24"/>
          <w:szCs w:val="24"/>
        </w:rPr>
        <w:t xml:space="preserve"> </w:t>
      </w:r>
      <w:r w:rsidR="00421923" w:rsidRPr="002F59A7">
        <w:rPr>
          <w:rFonts w:asciiTheme="majorBidi" w:hAnsiTheme="majorBidi" w:cstheme="majorBidi"/>
          <w:sz w:val="24"/>
          <w:szCs w:val="24"/>
        </w:rPr>
        <w:t xml:space="preserve">surgery. </w:t>
      </w:r>
      <w:r w:rsidR="00B504FF" w:rsidRPr="002F59A7">
        <w:rPr>
          <w:rFonts w:asciiTheme="majorBidi" w:hAnsiTheme="majorBidi" w:cstheme="majorBidi"/>
          <w:sz w:val="24"/>
          <w:szCs w:val="24"/>
        </w:rPr>
        <w:t>“</w:t>
      </w:r>
      <w:r w:rsidR="00421923" w:rsidRPr="002F59A7">
        <w:rPr>
          <w:rFonts w:asciiTheme="majorBidi" w:hAnsiTheme="majorBidi" w:cstheme="majorBidi"/>
          <w:sz w:val="24"/>
          <w:szCs w:val="24"/>
        </w:rPr>
        <w:t>Working in the same team all the time</w:t>
      </w:r>
      <w:r w:rsidR="00FA60E8">
        <w:rPr>
          <w:rFonts w:asciiTheme="majorBidi" w:hAnsiTheme="majorBidi" w:cstheme="majorBidi"/>
          <w:sz w:val="24"/>
          <w:szCs w:val="24"/>
        </w:rPr>
        <w:t>,</w:t>
      </w:r>
      <w:r w:rsidR="00421923" w:rsidRPr="002F59A7">
        <w:rPr>
          <w:rFonts w:asciiTheme="majorBidi" w:hAnsiTheme="majorBidi" w:cstheme="majorBidi"/>
          <w:sz w:val="24"/>
          <w:szCs w:val="24"/>
        </w:rPr>
        <w:t xml:space="preserve"> without turnover, will promote the safety and success of the surgery. When you work with the same people, you know what they think and how they operate</w:t>
      </w:r>
      <w:r w:rsidR="00015F81">
        <w:rPr>
          <w:rFonts w:asciiTheme="majorBidi" w:hAnsiTheme="majorBidi" w:cstheme="majorBidi"/>
          <w:sz w:val="24"/>
          <w:szCs w:val="24"/>
        </w:rPr>
        <w:t>.</w:t>
      </w:r>
      <w:r w:rsidR="004502DE"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w:t>
      </w:r>
      <w:r w:rsidR="004502DE" w:rsidRPr="002F59A7">
        <w:rPr>
          <w:rFonts w:asciiTheme="majorBidi" w:hAnsiTheme="majorBidi" w:cstheme="majorBidi"/>
          <w:sz w:val="24"/>
          <w:szCs w:val="24"/>
        </w:rPr>
        <w:t>“</w:t>
      </w:r>
      <w:r w:rsidR="00421923" w:rsidRPr="002F59A7">
        <w:rPr>
          <w:rFonts w:asciiTheme="majorBidi" w:hAnsiTheme="majorBidi" w:cstheme="majorBidi"/>
          <w:sz w:val="24"/>
          <w:szCs w:val="24"/>
        </w:rPr>
        <w:t>If we all work together on the same mission from the beginning of the surgery until the end, we will be able to provide quick response</w:t>
      </w:r>
      <w:r w:rsidRPr="002F59A7">
        <w:rPr>
          <w:rFonts w:asciiTheme="majorBidi" w:hAnsiTheme="majorBidi" w:cstheme="majorBidi"/>
          <w:sz w:val="24"/>
          <w:szCs w:val="24"/>
        </w:rPr>
        <w:t>s</w:t>
      </w:r>
      <w:r w:rsidR="00421923" w:rsidRPr="002F59A7">
        <w:rPr>
          <w:rFonts w:asciiTheme="majorBidi" w:hAnsiTheme="majorBidi" w:cstheme="majorBidi"/>
          <w:sz w:val="24"/>
          <w:szCs w:val="24"/>
        </w:rPr>
        <w:t xml:space="preserve"> to urgent issues and consult with each other</w:t>
      </w:r>
      <w:r w:rsidR="00015F81">
        <w:rPr>
          <w:rFonts w:asciiTheme="majorBidi" w:hAnsiTheme="majorBidi" w:cstheme="majorBidi"/>
          <w:sz w:val="24"/>
          <w:szCs w:val="24"/>
        </w:rPr>
        <w:t>.</w:t>
      </w:r>
      <w:r w:rsidR="004502DE"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w:t>
      </w:r>
    </w:p>
    <w:p w14:paraId="45331059" w14:textId="10E35A94" w:rsidR="00421923" w:rsidRPr="002F59A7" w:rsidRDefault="00FA60E8" w:rsidP="005D64C8">
      <w:pPr>
        <w:spacing w:after="120" w:line="480" w:lineRule="auto"/>
        <w:rPr>
          <w:rFonts w:asciiTheme="majorBidi" w:hAnsiTheme="majorBidi" w:cstheme="majorBidi"/>
          <w:sz w:val="24"/>
          <w:szCs w:val="24"/>
        </w:rPr>
      </w:pPr>
      <w:r>
        <w:rPr>
          <w:rFonts w:asciiTheme="majorBidi" w:hAnsiTheme="majorBidi" w:cstheme="majorBidi"/>
          <w:sz w:val="24"/>
          <w:szCs w:val="24"/>
        </w:rPr>
        <w:t>C</w:t>
      </w:r>
      <w:r w:rsidRPr="002F59A7">
        <w:rPr>
          <w:rFonts w:asciiTheme="majorBidi" w:hAnsiTheme="majorBidi" w:cstheme="majorBidi"/>
          <w:sz w:val="24"/>
          <w:szCs w:val="24"/>
        </w:rPr>
        <w:t xml:space="preserve">ommunication </w:t>
      </w:r>
      <w:r>
        <w:rPr>
          <w:rFonts w:asciiTheme="majorBidi" w:hAnsiTheme="majorBidi" w:cstheme="majorBidi"/>
          <w:sz w:val="24"/>
          <w:szCs w:val="24"/>
        </w:rPr>
        <w:t>was mentioned as a</w:t>
      </w:r>
      <w:r w:rsidRPr="002F59A7">
        <w:rPr>
          <w:rFonts w:asciiTheme="majorBidi" w:hAnsiTheme="majorBidi" w:cstheme="majorBidi"/>
          <w:sz w:val="24"/>
          <w:szCs w:val="24"/>
        </w:rPr>
        <w:t xml:space="preserve">n </w:t>
      </w:r>
      <w:r w:rsidR="00421923" w:rsidRPr="002F59A7">
        <w:rPr>
          <w:rFonts w:asciiTheme="majorBidi" w:hAnsiTheme="majorBidi" w:cstheme="majorBidi"/>
          <w:sz w:val="24"/>
          <w:szCs w:val="24"/>
        </w:rPr>
        <w:t xml:space="preserve">essential aspect of teamwork </w:t>
      </w:r>
      <w:r w:rsidR="00FC71FB" w:rsidRPr="002F59A7">
        <w:rPr>
          <w:rFonts w:asciiTheme="majorBidi" w:hAnsiTheme="majorBidi" w:cstheme="majorBidi"/>
          <w:sz w:val="24"/>
          <w:szCs w:val="24"/>
        </w:rPr>
        <w:t>and safe surgery</w:t>
      </w:r>
      <w:r w:rsidR="00421923" w:rsidRPr="002F59A7">
        <w:rPr>
          <w:rFonts w:asciiTheme="majorBidi" w:hAnsiTheme="majorBidi" w:cstheme="majorBidi"/>
          <w:sz w:val="24"/>
          <w:szCs w:val="24"/>
        </w:rPr>
        <w:t xml:space="preserve">. </w:t>
      </w:r>
      <w:r w:rsidR="00756C50" w:rsidRPr="002F59A7">
        <w:rPr>
          <w:rFonts w:asciiTheme="majorBidi" w:hAnsiTheme="majorBidi" w:cstheme="majorBidi"/>
          <w:sz w:val="24"/>
          <w:szCs w:val="24"/>
        </w:rPr>
        <w:t>Most a</w:t>
      </w:r>
      <w:r w:rsidR="00421923" w:rsidRPr="002F59A7">
        <w:rPr>
          <w:rFonts w:asciiTheme="majorBidi" w:hAnsiTheme="majorBidi" w:cstheme="majorBidi"/>
          <w:sz w:val="24"/>
          <w:szCs w:val="24"/>
        </w:rPr>
        <w:t xml:space="preserve">nesthesiologists and nurses emphasized </w:t>
      </w:r>
      <w:r>
        <w:rPr>
          <w:rFonts w:asciiTheme="majorBidi" w:hAnsiTheme="majorBidi" w:cstheme="majorBidi"/>
          <w:sz w:val="24"/>
          <w:szCs w:val="24"/>
        </w:rPr>
        <w:t>the</w:t>
      </w:r>
      <w:r w:rsidRPr="002F59A7">
        <w:rPr>
          <w:rFonts w:asciiTheme="majorBidi" w:hAnsiTheme="majorBidi" w:cstheme="majorBidi"/>
          <w:sz w:val="24"/>
          <w:szCs w:val="24"/>
        </w:rPr>
        <w:t xml:space="preserve"> </w:t>
      </w:r>
      <w:r w:rsidR="00421923" w:rsidRPr="002F59A7">
        <w:rPr>
          <w:rFonts w:asciiTheme="majorBidi" w:hAnsiTheme="majorBidi" w:cstheme="majorBidi"/>
          <w:sz w:val="24"/>
          <w:szCs w:val="24"/>
        </w:rPr>
        <w:t>importance</w:t>
      </w:r>
      <w:r>
        <w:rPr>
          <w:rFonts w:asciiTheme="majorBidi" w:hAnsiTheme="majorBidi" w:cstheme="majorBidi"/>
          <w:sz w:val="24"/>
          <w:szCs w:val="24"/>
        </w:rPr>
        <w:t xml:space="preserve"> of communication</w:t>
      </w:r>
      <w:r w:rsidR="00421923" w:rsidRPr="002F59A7">
        <w:rPr>
          <w:rFonts w:asciiTheme="majorBidi" w:hAnsiTheme="majorBidi" w:cstheme="majorBidi"/>
          <w:sz w:val="24"/>
          <w:szCs w:val="24"/>
        </w:rPr>
        <w:t xml:space="preserve">: </w:t>
      </w:r>
      <w:r w:rsidR="004502DE" w:rsidRPr="002F59A7">
        <w:rPr>
          <w:rFonts w:asciiTheme="majorBidi" w:hAnsiTheme="majorBidi" w:cstheme="majorBidi"/>
          <w:sz w:val="24"/>
          <w:szCs w:val="24"/>
        </w:rPr>
        <w:t>“</w:t>
      </w:r>
      <w:r w:rsidR="00305AA8">
        <w:rPr>
          <w:rFonts w:asciiTheme="majorBidi" w:hAnsiTheme="majorBidi" w:cstheme="majorBidi"/>
          <w:sz w:val="24"/>
          <w:szCs w:val="24"/>
        </w:rPr>
        <w:t>T</w:t>
      </w:r>
      <w:r w:rsidR="00421923" w:rsidRPr="002F59A7">
        <w:rPr>
          <w:rFonts w:asciiTheme="majorBidi" w:hAnsiTheme="majorBidi" w:cstheme="majorBidi"/>
          <w:sz w:val="24"/>
          <w:szCs w:val="24"/>
        </w:rPr>
        <w:t xml:space="preserve">he physician and the nurse should communicate well and be involved in each </w:t>
      </w:r>
      <w:r w:rsidR="00477737" w:rsidRPr="002F59A7">
        <w:rPr>
          <w:rFonts w:asciiTheme="majorBidi" w:hAnsiTheme="majorBidi" w:cstheme="majorBidi"/>
          <w:sz w:val="24"/>
          <w:szCs w:val="24"/>
        </w:rPr>
        <w:t>other</w:t>
      </w:r>
      <w:r w:rsidR="00477737">
        <w:rPr>
          <w:rFonts w:asciiTheme="majorBidi" w:hAnsiTheme="majorBidi" w:cstheme="majorBidi"/>
          <w:sz w:val="24"/>
          <w:szCs w:val="24"/>
        </w:rPr>
        <w:t>’s</w:t>
      </w:r>
      <w:r w:rsidR="00477737" w:rsidRPr="002F59A7">
        <w:rPr>
          <w:rFonts w:asciiTheme="majorBidi" w:hAnsiTheme="majorBidi" w:cstheme="majorBidi"/>
          <w:sz w:val="24"/>
          <w:szCs w:val="24"/>
        </w:rPr>
        <w:t xml:space="preserve"> </w:t>
      </w:r>
      <w:r w:rsidR="00421923" w:rsidRPr="002F59A7">
        <w:rPr>
          <w:rFonts w:asciiTheme="majorBidi" w:hAnsiTheme="majorBidi" w:cstheme="majorBidi"/>
          <w:sz w:val="24"/>
          <w:szCs w:val="24"/>
        </w:rPr>
        <w:t xml:space="preserve">work because they work together </w:t>
      </w:r>
      <w:r w:rsidR="009C4172" w:rsidRPr="002F59A7">
        <w:rPr>
          <w:rFonts w:asciiTheme="majorBidi" w:hAnsiTheme="majorBidi" w:cstheme="majorBidi"/>
          <w:sz w:val="24"/>
          <w:szCs w:val="24"/>
        </w:rPr>
        <w:t xml:space="preserve">on </w:t>
      </w:r>
      <w:r w:rsidR="00421923" w:rsidRPr="002F59A7">
        <w:rPr>
          <w:rFonts w:asciiTheme="majorBidi" w:hAnsiTheme="majorBidi" w:cstheme="majorBidi"/>
          <w:sz w:val="24"/>
          <w:szCs w:val="24"/>
        </w:rPr>
        <w:t>a big mission</w:t>
      </w:r>
      <w:r w:rsidR="00015F81">
        <w:rPr>
          <w:rFonts w:asciiTheme="majorBidi" w:hAnsiTheme="majorBidi" w:cstheme="majorBidi"/>
          <w:sz w:val="24"/>
          <w:szCs w:val="24"/>
        </w:rPr>
        <w:t>.</w:t>
      </w:r>
      <w:r w:rsidR="004502DE"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w:t>
      </w:r>
      <w:r w:rsidR="004502DE" w:rsidRPr="002F59A7">
        <w:rPr>
          <w:rFonts w:asciiTheme="majorBidi" w:hAnsiTheme="majorBidi" w:cstheme="majorBidi"/>
          <w:sz w:val="24"/>
          <w:szCs w:val="24"/>
        </w:rPr>
        <w:t>“</w:t>
      </w:r>
      <w:r w:rsidR="00421923" w:rsidRPr="002F59A7">
        <w:rPr>
          <w:rFonts w:asciiTheme="majorBidi" w:hAnsiTheme="majorBidi" w:cstheme="majorBidi"/>
          <w:sz w:val="24"/>
          <w:szCs w:val="24"/>
        </w:rPr>
        <w:t>During the sign</w:t>
      </w:r>
      <w:r w:rsidR="00D30153" w:rsidRPr="002F59A7">
        <w:rPr>
          <w:rFonts w:asciiTheme="majorBidi" w:hAnsiTheme="majorBidi" w:cstheme="majorBidi"/>
          <w:sz w:val="24"/>
          <w:szCs w:val="24"/>
        </w:rPr>
        <w:t>-</w:t>
      </w:r>
      <w:r w:rsidR="00421923" w:rsidRPr="002F59A7">
        <w:rPr>
          <w:rFonts w:asciiTheme="majorBidi" w:hAnsiTheme="majorBidi" w:cstheme="majorBidi"/>
          <w:sz w:val="24"/>
          <w:szCs w:val="24"/>
        </w:rPr>
        <w:t>in and the time</w:t>
      </w:r>
      <w:r w:rsidR="00D30153" w:rsidRPr="002F59A7">
        <w:rPr>
          <w:rFonts w:asciiTheme="majorBidi" w:hAnsiTheme="majorBidi" w:cstheme="majorBidi"/>
          <w:sz w:val="24"/>
          <w:szCs w:val="24"/>
        </w:rPr>
        <w:t>-</w:t>
      </w:r>
      <w:r w:rsidR="00421923" w:rsidRPr="002F59A7">
        <w:rPr>
          <w:rFonts w:asciiTheme="majorBidi" w:hAnsiTheme="majorBidi" w:cstheme="majorBidi"/>
          <w:sz w:val="24"/>
          <w:szCs w:val="24"/>
        </w:rPr>
        <w:t>out, the communication between all staff involved is much better than expected and prevents errors</w:t>
      </w:r>
      <w:r w:rsidR="00015F81">
        <w:rPr>
          <w:rFonts w:asciiTheme="majorBidi" w:hAnsiTheme="majorBidi" w:cstheme="majorBidi"/>
          <w:sz w:val="24"/>
          <w:szCs w:val="24"/>
        </w:rPr>
        <w:t>.</w:t>
      </w:r>
      <w:r w:rsidR="004502DE"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w:t>
      </w:r>
      <w:r w:rsidR="004502DE" w:rsidRPr="002F59A7">
        <w:rPr>
          <w:rFonts w:asciiTheme="majorBidi" w:hAnsiTheme="majorBidi" w:cstheme="majorBidi"/>
          <w:sz w:val="24"/>
          <w:szCs w:val="24"/>
        </w:rPr>
        <w:t>“</w:t>
      </w:r>
      <w:r w:rsidR="00421923" w:rsidRPr="002F59A7">
        <w:rPr>
          <w:rFonts w:asciiTheme="majorBidi" w:hAnsiTheme="majorBidi" w:cstheme="majorBidi"/>
          <w:sz w:val="24"/>
          <w:szCs w:val="24"/>
        </w:rPr>
        <w:t>In the OR</w:t>
      </w:r>
      <w:r w:rsidR="004502DE"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we are a multidisciplinary team </w:t>
      </w:r>
      <w:r w:rsidR="00D30153" w:rsidRPr="002F59A7">
        <w:rPr>
          <w:rFonts w:asciiTheme="majorBidi" w:hAnsiTheme="majorBidi" w:cstheme="majorBidi"/>
          <w:sz w:val="24"/>
          <w:szCs w:val="24"/>
        </w:rPr>
        <w:t xml:space="preserve">that </w:t>
      </w:r>
      <w:r w:rsidR="00421923" w:rsidRPr="002F59A7">
        <w:rPr>
          <w:rFonts w:asciiTheme="majorBidi" w:hAnsiTheme="majorBidi" w:cstheme="majorBidi"/>
          <w:sz w:val="24"/>
          <w:szCs w:val="24"/>
        </w:rPr>
        <w:t>works closely together, physically and emotionally</w:t>
      </w:r>
      <w:r w:rsidR="00477737">
        <w:rPr>
          <w:rFonts w:asciiTheme="majorBidi" w:hAnsiTheme="majorBidi" w:cstheme="majorBidi"/>
          <w:sz w:val="24"/>
          <w:szCs w:val="24"/>
        </w:rPr>
        <w:t>,</w:t>
      </w:r>
      <w:r w:rsidR="00421923" w:rsidRPr="002F59A7">
        <w:rPr>
          <w:rFonts w:asciiTheme="majorBidi" w:hAnsiTheme="majorBidi" w:cstheme="majorBidi"/>
          <w:sz w:val="24"/>
          <w:szCs w:val="24"/>
        </w:rPr>
        <w:t xml:space="preserve"> and </w:t>
      </w:r>
      <w:r w:rsidR="000C4031" w:rsidRPr="002F59A7">
        <w:rPr>
          <w:rFonts w:asciiTheme="majorBidi" w:hAnsiTheme="majorBidi" w:cstheme="majorBidi"/>
          <w:sz w:val="24"/>
          <w:szCs w:val="24"/>
        </w:rPr>
        <w:t xml:space="preserve">we </w:t>
      </w:r>
      <w:r w:rsidR="00421923" w:rsidRPr="002F59A7">
        <w:rPr>
          <w:rFonts w:asciiTheme="majorBidi" w:hAnsiTheme="majorBidi" w:cstheme="majorBidi"/>
          <w:sz w:val="24"/>
          <w:szCs w:val="24"/>
        </w:rPr>
        <w:t>have to</w:t>
      </w:r>
      <w:r w:rsidR="00513A01" w:rsidRPr="002F59A7">
        <w:rPr>
          <w:rFonts w:asciiTheme="majorBidi" w:hAnsiTheme="majorBidi" w:cstheme="majorBidi"/>
          <w:sz w:val="24"/>
          <w:szCs w:val="24"/>
        </w:rPr>
        <w:t xml:space="preserve"> find a way to</w:t>
      </w:r>
      <w:r w:rsidR="00421923" w:rsidRPr="002F59A7">
        <w:rPr>
          <w:rFonts w:asciiTheme="majorBidi" w:hAnsiTheme="majorBidi" w:cstheme="majorBidi"/>
          <w:sz w:val="24"/>
          <w:szCs w:val="24"/>
        </w:rPr>
        <w:t xml:space="preserve"> </w:t>
      </w:r>
      <w:r w:rsidR="000C4031" w:rsidRPr="002F59A7">
        <w:rPr>
          <w:rFonts w:asciiTheme="majorBidi" w:hAnsiTheme="majorBidi" w:cstheme="majorBidi"/>
          <w:sz w:val="24"/>
          <w:szCs w:val="24"/>
        </w:rPr>
        <w:t xml:space="preserve">interact and </w:t>
      </w:r>
      <w:r w:rsidR="00421923" w:rsidRPr="002F59A7">
        <w:rPr>
          <w:rFonts w:asciiTheme="majorBidi" w:hAnsiTheme="majorBidi" w:cstheme="majorBidi"/>
          <w:sz w:val="24"/>
          <w:szCs w:val="24"/>
        </w:rPr>
        <w:t>communicate effectively</w:t>
      </w:r>
      <w:r w:rsidR="00015F81">
        <w:rPr>
          <w:rFonts w:asciiTheme="majorBidi" w:hAnsiTheme="majorBidi" w:cstheme="majorBidi"/>
          <w:sz w:val="24"/>
          <w:szCs w:val="24"/>
        </w:rPr>
        <w:t>.</w:t>
      </w:r>
      <w:r w:rsidR="004502DE"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w:t>
      </w:r>
    </w:p>
    <w:p w14:paraId="53070D35" w14:textId="01ABD7AD" w:rsidR="00421923" w:rsidRPr="002F59A7" w:rsidRDefault="00421923" w:rsidP="001F22F9">
      <w:pPr>
        <w:spacing w:after="120" w:line="480" w:lineRule="auto"/>
        <w:rPr>
          <w:rFonts w:asciiTheme="majorBidi" w:hAnsiTheme="majorBidi" w:cstheme="majorBidi"/>
          <w:sz w:val="24"/>
          <w:szCs w:val="24"/>
        </w:rPr>
      </w:pPr>
      <w:r w:rsidRPr="002F59A7">
        <w:rPr>
          <w:rFonts w:asciiTheme="majorBidi" w:hAnsiTheme="majorBidi" w:cstheme="majorBidi"/>
          <w:sz w:val="24"/>
          <w:szCs w:val="24"/>
        </w:rPr>
        <w:t xml:space="preserve">An anesthesiologist </w:t>
      </w:r>
      <w:r w:rsidR="0073639C" w:rsidRPr="002F59A7">
        <w:rPr>
          <w:rFonts w:asciiTheme="majorBidi" w:hAnsiTheme="majorBidi" w:cstheme="majorBidi"/>
          <w:sz w:val="24"/>
          <w:szCs w:val="24"/>
        </w:rPr>
        <w:t>noted that</w:t>
      </w:r>
      <w:r w:rsidRPr="002F59A7">
        <w:rPr>
          <w:rFonts w:asciiTheme="majorBidi" w:hAnsiTheme="majorBidi" w:cstheme="majorBidi"/>
          <w:sz w:val="24"/>
          <w:szCs w:val="24"/>
        </w:rPr>
        <w:t xml:space="preserve"> </w:t>
      </w:r>
      <w:r w:rsidR="00EE2DF8" w:rsidRPr="002F59A7">
        <w:rPr>
          <w:rFonts w:asciiTheme="majorBidi" w:hAnsiTheme="majorBidi" w:cstheme="majorBidi"/>
          <w:sz w:val="24"/>
          <w:szCs w:val="24"/>
        </w:rPr>
        <w:t>poor</w:t>
      </w:r>
      <w:r w:rsidR="002A0334" w:rsidRPr="002F59A7">
        <w:rPr>
          <w:rFonts w:asciiTheme="majorBidi" w:hAnsiTheme="majorBidi" w:cstheme="majorBidi"/>
          <w:sz w:val="24"/>
          <w:szCs w:val="24"/>
        </w:rPr>
        <w:t xml:space="preserve"> </w:t>
      </w:r>
      <w:r w:rsidRPr="002F59A7">
        <w:rPr>
          <w:rFonts w:asciiTheme="majorBidi" w:hAnsiTheme="majorBidi" w:cstheme="majorBidi"/>
          <w:sz w:val="24"/>
          <w:szCs w:val="24"/>
        </w:rPr>
        <w:t xml:space="preserve">communication </w:t>
      </w:r>
      <w:r w:rsidR="0073639C" w:rsidRPr="002F59A7">
        <w:rPr>
          <w:rFonts w:asciiTheme="majorBidi" w:hAnsiTheme="majorBidi" w:cstheme="majorBidi"/>
          <w:sz w:val="24"/>
          <w:szCs w:val="24"/>
        </w:rPr>
        <w:t xml:space="preserve">between </w:t>
      </w:r>
      <w:r w:rsidRPr="002F59A7">
        <w:rPr>
          <w:rFonts w:asciiTheme="majorBidi" w:hAnsiTheme="majorBidi" w:cstheme="majorBidi"/>
          <w:sz w:val="24"/>
          <w:szCs w:val="24"/>
        </w:rPr>
        <w:t>surgeon</w:t>
      </w:r>
      <w:r w:rsidR="0073639C" w:rsidRPr="002F59A7">
        <w:rPr>
          <w:rFonts w:asciiTheme="majorBidi" w:hAnsiTheme="majorBidi" w:cstheme="majorBidi"/>
          <w:sz w:val="24"/>
          <w:szCs w:val="24"/>
        </w:rPr>
        <w:t>s</w:t>
      </w:r>
      <w:r w:rsidRPr="002F59A7">
        <w:rPr>
          <w:rFonts w:asciiTheme="majorBidi" w:hAnsiTheme="majorBidi" w:cstheme="majorBidi"/>
          <w:sz w:val="24"/>
          <w:szCs w:val="24"/>
        </w:rPr>
        <w:t xml:space="preserve"> and anesthesiologists can affect patient safety:</w:t>
      </w:r>
      <w:r w:rsidR="004502DE" w:rsidRPr="002F59A7">
        <w:rPr>
          <w:rFonts w:asciiTheme="majorBidi" w:hAnsiTheme="majorBidi" w:cstheme="majorBidi"/>
          <w:sz w:val="24"/>
          <w:szCs w:val="24"/>
        </w:rPr>
        <w:t xml:space="preserve"> “</w:t>
      </w:r>
      <w:r w:rsidRPr="002F59A7">
        <w:rPr>
          <w:rFonts w:asciiTheme="majorBidi" w:hAnsiTheme="majorBidi" w:cstheme="majorBidi"/>
          <w:sz w:val="24"/>
          <w:szCs w:val="24"/>
        </w:rPr>
        <w:t>It is very rare that there are errors in machines and equipment</w:t>
      </w:r>
      <w:r w:rsidR="00305AA8">
        <w:rPr>
          <w:rFonts w:asciiTheme="majorBidi" w:hAnsiTheme="majorBidi" w:cstheme="majorBidi"/>
          <w:sz w:val="24"/>
          <w:szCs w:val="24"/>
        </w:rPr>
        <w:t>;</w:t>
      </w:r>
      <w:r w:rsidRPr="002F59A7">
        <w:rPr>
          <w:rFonts w:asciiTheme="majorBidi" w:hAnsiTheme="majorBidi" w:cstheme="majorBidi"/>
          <w:sz w:val="24"/>
          <w:szCs w:val="24"/>
        </w:rPr>
        <w:t xml:space="preserve"> the main errors are related to decision</w:t>
      </w:r>
      <w:r w:rsidR="006D02D7" w:rsidRPr="002F59A7">
        <w:rPr>
          <w:rFonts w:asciiTheme="majorBidi" w:hAnsiTheme="majorBidi" w:cstheme="majorBidi"/>
          <w:sz w:val="24"/>
          <w:szCs w:val="24"/>
        </w:rPr>
        <w:t>-</w:t>
      </w:r>
      <w:r w:rsidRPr="002F59A7">
        <w:rPr>
          <w:rFonts w:asciiTheme="majorBidi" w:hAnsiTheme="majorBidi" w:cstheme="majorBidi"/>
          <w:sz w:val="24"/>
          <w:szCs w:val="24"/>
        </w:rPr>
        <w:t xml:space="preserve">making and lack of communication between </w:t>
      </w:r>
      <w:r w:rsidR="002A0334" w:rsidRPr="002F59A7">
        <w:rPr>
          <w:rFonts w:asciiTheme="majorBidi" w:hAnsiTheme="majorBidi" w:cstheme="majorBidi"/>
          <w:sz w:val="24"/>
          <w:szCs w:val="24"/>
        </w:rPr>
        <w:t>us</w:t>
      </w:r>
      <w:r w:rsidRPr="002F59A7">
        <w:rPr>
          <w:rFonts w:asciiTheme="majorBidi" w:hAnsiTheme="majorBidi" w:cstheme="majorBidi"/>
          <w:sz w:val="24"/>
          <w:szCs w:val="24"/>
        </w:rPr>
        <w:t>. For example, something went wrong in the surgery but the surgeon did not think to call the anesthesiologist who was around and could assist</w:t>
      </w:r>
      <w:r w:rsidR="00015F81">
        <w:rPr>
          <w:rFonts w:asciiTheme="majorBidi" w:hAnsiTheme="majorBidi" w:cstheme="majorBidi"/>
          <w:sz w:val="24"/>
          <w:szCs w:val="24"/>
        </w:rPr>
        <w:t>.</w:t>
      </w:r>
      <w:r w:rsidR="004502DE" w:rsidRPr="002F59A7">
        <w:rPr>
          <w:rFonts w:asciiTheme="majorBidi" w:hAnsiTheme="majorBidi" w:cstheme="majorBidi"/>
          <w:sz w:val="24"/>
          <w:szCs w:val="24"/>
        </w:rPr>
        <w:t>”</w:t>
      </w:r>
      <w:r w:rsidRPr="002F59A7">
        <w:rPr>
          <w:rFonts w:asciiTheme="majorBidi" w:hAnsiTheme="majorBidi" w:cstheme="majorBidi"/>
          <w:sz w:val="24"/>
          <w:szCs w:val="24"/>
        </w:rPr>
        <w:t xml:space="preserve"> Interestingly, </w:t>
      </w:r>
      <w:r w:rsidR="00477737">
        <w:rPr>
          <w:rFonts w:asciiTheme="majorBidi" w:hAnsiTheme="majorBidi" w:cstheme="majorBidi"/>
          <w:sz w:val="24"/>
          <w:szCs w:val="24"/>
        </w:rPr>
        <w:t>one</w:t>
      </w:r>
      <w:r w:rsidR="00477737" w:rsidRPr="002F59A7">
        <w:rPr>
          <w:rFonts w:asciiTheme="majorBidi" w:hAnsiTheme="majorBidi" w:cstheme="majorBidi"/>
          <w:sz w:val="24"/>
          <w:szCs w:val="24"/>
        </w:rPr>
        <w:t xml:space="preserve"> </w:t>
      </w:r>
      <w:r w:rsidRPr="002F59A7">
        <w:rPr>
          <w:rFonts w:asciiTheme="majorBidi" w:hAnsiTheme="majorBidi" w:cstheme="majorBidi"/>
          <w:sz w:val="24"/>
          <w:szCs w:val="24"/>
        </w:rPr>
        <w:t xml:space="preserve">surgeon </w:t>
      </w:r>
      <w:r w:rsidR="00477737">
        <w:rPr>
          <w:rFonts w:asciiTheme="majorBidi" w:hAnsiTheme="majorBidi" w:cstheme="majorBidi"/>
          <w:sz w:val="24"/>
          <w:szCs w:val="24"/>
        </w:rPr>
        <w:t>noted that</w:t>
      </w:r>
      <w:r w:rsidR="00305AA8">
        <w:rPr>
          <w:rFonts w:asciiTheme="majorBidi" w:hAnsiTheme="majorBidi" w:cstheme="majorBidi"/>
          <w:sz w:val="24"/>
          <w:szCs w:val="24"/>
        </w:rPr>
        <w:t>:</w:t>
      </w:r>
      <w:r w:rsidR="004502DE" w:rsidRPr="002F59A7">
        <w:rPr>
          <w:rFonts w:asciiTheme="majorBidi" w:hAnsiTheme="majorBidi" w:cstheme="majorBidi"/>
          <w:sz w:val="24"/>
          <w:szCs w:val="24"/>
        </w:rPr>
        <w:t xml:space="preserve"> “</w:t>
      </w:r>
      <w:r w:rsidR="001F22F9">
        <w:rPr>
          <w:rFonts w:asciiTheme="majorBidi" w:hAnsiTheme="majorBidi" w:cstheme="majorBidi"/>
          <w:sz w:val="24"/>
          <w:szCs w:val="24"/>
        </w:rPr>
        <w:t>T</w:t>
      </w:r>
      <w:r w:rsidRPr="002F59A7">
        <w:rPr>
          <w:rFonts w:asciiTheme="majorBidi" w:hAnsiTheme="majorBidi" w:cstheme="majorBidi"/>
          <w:sz w:val="24"/>
          <w:szCs w:val="24"/>
        </w:rPr>
        <w:t>here should be communication between the patient, anesthesiologist</w:t>
      </w:r>
      <w:r w:rsidR="00477737">
        <w:rPr>
          <w:rFonts w:asciiTheme="majorBidi" w:hAnsiTheme="majorBidi" w:cstheme="majorBidi"/>
          <w:sz w:val="24"/>
          <w:szCs w:val="24"/>
        </w:rPr>
        <w:t>,</w:t>
      </w:r>
      <w:r w:rsidRPr="002F59A7">
        <w:rPr>
          <w:rFonts w:asciiTheme="majorBidi" w:hAnsiTheme="majorBidi" w:cstheme="majorBidi"/>
          <w:sz w:val="24"/>
          <w:szCs w:val="24"/>
        </w:rPr>
        <w:t xml:space="preserve"> and surgeon during the surgery</w:t>
      </w:r>
      <w:r w:rsidR="00015F81">
        <w:rPr>
          <w:rFonts w:asciiTheme="majorBidi" w:hAnsiTheme="majorBidi" w:cstheme="majorBidi"/>
          <w:sz w:val="24"/>
          <w:szCs w:val="24"/>
        </w:rPr>
        <w:t>.</w:t>
      </w:r>
      <w:r w:rsidR="004502DE" w:rsidRPr="002F59A7">
        <w:rPr>
          <w:rFonts w:asciiTheme="majorBidi" w:hAnsiTheme="majorBidi" w:cstheme="majorBidi"/>
          <w:sz w:val="24"/>
          <w:szCs w:val="24"/>
        </w:rPr>
        <w:t>”</w:t>
      </w:r>
    </w:p>
    <w:p w14:paraId="50929327" w14:textId="41023DF0" w:rsidR="00421923" w:rsidRPr="002F59A7" w:rsidRDefault="0018721C" w:rsidP="005D64C8">
      <w:pPr>
        <w:spacing w:after="120" w:line="480" w:lineRule="auto"/>
        <w:rPr>
          <w:rFonts w:asciiTheme="majorBidi" w:hAnsiTheme="majorBidi" w:cstheme="majorBidi"/>
          <w:sz w:val="24"/>
          <w:szCs w:val="24"/>
        </w:rPr>
      </w:pPr>
      <w:r w:rsidRPr="002F59A7">
        <w:rPr>
          <w:rFonts w:asciiTheme="majorBidi" w:hAnsiTheme="majorBidi" w:cstheme="majorBidi"/>
          <w:sz w:val="24"/>
          <w:szCs w:val="24"/>
        </w:rPr>
        <w:t>Inappropriate c</w:t>
      </w:r>
      <w:r w:rsidR="00421923" w:rsidRPr="002F59A7">
        <w:rPr>
          <w:rFonts w:asciiTheme="majorBidi" w:hAnsiTheme="majorBidi" w:cstheme="majorBidi"/>
          <w:sz w:val="24"/>
          <w:szCs w:val="24"/>
        </w:rPr>
        <w:t xml:space="preserve">ommunication </w:t>
      </w:r>
      <w:r w:rsidRPr="002F59A7">
        <w:rPr>
          <w:rFonts w:asciiTheme="majorBidi" w:hAnsiTheme="majorBidi" w:cstheme="majorBidi"/>
          <w:sz w:val="24"/>
          <w:szCs w:val="24"/>
        </w:rPr>
        <w:t xml:space="preserve">can </w:t>
      </w:r>
      <w:r w:rsidR="00421923" w:rsidRPr="002F59A7">
        <w:rPr>
          <w:rFonts w:asciiTheme="majorBidi" w:hAnsiTheme="majorBidi" w:cstheme="majorBidi"/>
          <w:sz w:val="24"/>
          <w:szCs w:val="24"/>
        </w:rPr>
        <w:t xml:space="preserve">be hurtful and </w:t>
      </w:r>
      <w:r w:rsidR="00513932">
        <w:rPr>
          <w:rFonts w:asciiTheme="majorBidi" w:hAnsiTheme="majorBidi" w:cstheme="majorBidi"/>
          <w:sz w:val="24"/>
          <w:szCs w:val="24"/>
        </w:rPr>
        <w:t xml:space="preserve">may </w:t>
      </w:r>
      <w:r w:rsidR="00421923" w:rsidRPr="002F59A7">
        <w:rPr>
          <w:rFonts w:asciiTheme="majorBidi" w:hAnsiTheme="majorBidi" w:cstheme="majorBidi"/>
          <w:sz w:val="24"/>
          <w:szCs w:val="24"/>
        </w:rPr>
        <w:t xml:space="preserve">even </w:t>
      </w:r>
      <w:r w:rsidR="00305AA8">
        <w:rPr>
          <w:rFonts w:asciiTheme="majorBidi" w:hAnsiTheme="majorBidi" w:cstheme="majorBidi"/>
          <w:sz w:val="24"/>
          <w:szCs w:val="24"/>
        </w:rPr>
        <w:t>deteriorate into</w:t>
      </w:r>
      <w:r w:rsidR="00421923" w:rsidRPr="002F59A7">
        <w:rPr>
          <w:rFonts w:asciiTheme="majorBidi" w:hAnsiTheme="majorBidi" w:cstheme="majorBidi"/>
          <w:sz w:val="24"/>
          <w:szCs w:val="24"/>
        </w:rPr>
        <w:t xml:space="preserve"> bullying</w:t>
      </w:r>
      <w:r w:rsidR="00770766">
        <w:rPr>
          <w:rFonts w:asciiTheme="majorBidi" w:hAnsiTheme="majorBidi" w:cstheme="majorBidi"/>
          <w:sz w:val="24"/>
          <w:szCs w:val="24"/>
        </w:rPr>
        <w:t xml:space="preserve"> that can risk the staff psychological safety</w:t>
      </w:r>
      <w:r w:rsidR="00421923" w:rsidRPr="002F59A7">
        <w:rPr>
          <w:rFonts w:asciiTheme="majorBidi" w:hAnsiTheme="majorBidi" w:cstheme="majorBidi"/>
          <w:sz w:val="24"/>
          <w:szCs w:val="24"/>
        </w:rPr>
        <w:t xml:space="preserve">. </w:t>
      </w:r>
      <w:r w:rsidR="00FE3FC5" w:rsidRPr="002F59A7">
        <w:rPr>
          <w:rFonts w:asciiTheme="majorBidi" w:hAnsiTheme="majorBidi" w:cstheme="majorBidi"/>
          <w:sz w:val="24"/>
          <w:szCs w:val="24"/>
        </w:rPr>
        <w:t>Some</w:t>
      </w:r>
      <w:r w:rsidR="0073639C" w:rsidRPr="002F59A7">
        <w:rPr>
          <w:rFonts w:asciiTheme="majorBidi" w:hAnsiTheme="majorBidi" w:cstheme="majorBidi"/>
          <w:sz w:val="24"/>
          <w:szCs w:val="24"/>
        </w:rPr>
        <w:t xml:space="preserve"> </w:t>
      </w:r>
      <w:r w:rsidR="00756C50" w:rsidRPr="002F59A7">
        <w:rPr>
          <w:rFonts w:asciiTheme="majorBidi" w:hAnsiTheme="majorBidi" w:cstheme="majorBidi"/>
          <w:sz w:val="24"/>
          <w:szCs w:val="24"/>
        </w:rPr>
        <w:t>n</w:t>
      </w:r>
      <w:r w:rsidR="00421923" w:rsidRPr="002F59A7">
        <w:rPr>
          <w:rFonts w:asciiTheme="majorBidi" w:hAnsiTheme="majorBidi" w:cstheme="majorBidi"/>
          <w:sz w:val="24"/>
          <w:szCs w:val="24"/>
        </w:rPr>
        <w:t xml:space="preserve">urses described situations in which </w:t>
      </w:r>
      <w:r w:rsidR="00513932">
        <w:rPr>
          <w:rFonts w:asciiTheme="majorBidi" w:hAnsiTheme="majorBidi" w:cstheme="majorBidi"/>
          <w:sz w:val="24"/>
          <w:szCs w:val="24"/>
        </w:rPr>
        <w:t xml:space="preserve">they were bullied by </w:t>
      </w:r>
      <w:r w:rsidR="00421923" w:rsidRPr="002F59A7">
        <w:rPr>
          <w:rFonts w:asciiTheme="majorBidi" w:hAnsiTheme="majorBidi" w:cstheme="majorBidi"/>
          <w:sz w:val="24"/>
          <w:szCs w:val="24"/>
        </w:rPr>
        <w:t>physicians</w:t>
      </w:r>
      <w:r w:rsidR="00D30153"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w:t>
      </w:r>
      <w:r w:rsidR="0073639C" w:rsidRPr="002F59A7">
        <w:rPr>
          <w:rFonts w:asciiTheme="majorBidi" w:hAnsiTheme="majorBidi" w:cstheme="majorBidi"/>
          <w:sz w:val="24"/>
          <w:szCs w:val="24"/>
        </w:rPr>
        <w:t>“</w:t>
      </w:r>
      <w:r w:rsidR="00421923" w:rsidRPr="002F59A7">
        <w:rPr>
          <w:rFonts w:asciiTheme="majorBidi" w:hAnsiTheme="majorBidi" w:cstheme="majorBidi"/>
          <w:sz w:val="24"/>
          <w:szCs w:val="24"/>
        </w:rPr>
        <w:t>I tell the surgeon that I am missing a sponge in the count</w:t>
      </w:r>
      <w:r w:rsidR="00D30153"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w:t>
      </w:r>
      <w:r w:rsidR="00D30153" w:rsidRPr="002F59A7">
        <w:rPr>
          <w:rFonts w:asciiTheme="majorBidi" w:hAnsiTheme="majorBidi" w:cstheme="majorBidi"/>
          <w:sz w:val="24"/>
          <w:szCs w:val="24"/>
        </w:rPr>
        <w:t xml:space="preserve">who </w:t>
      </w:r>
      <w:r w:rsidR="00421923" w:rsidRPr="002F59A7">
        <w:rPr>
          <w:rFonts w:asciiTheme="majorBidi" w:hAnsiTheme="majorBidi" w:cstheme="majorBidi"/>
          <w:sz w:val="24"/>
          <w:szCs w:val="24"/>
        </w:rPr>
        <w:t>screams that I should go to school and learn how to count. So</w:t>
      </w:r>
      <w:r w:rsidR="00FD4B90"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I insist </w:t>
      </w:r>
      <w:r w:rsidR="00D30153" w:rsidRPr="002F59A7">
        <w:rPr>
          <w:rFonts w:asciiTheme="majorBidi" w:hAnsiTheme="majorBidi" w:cstheme="majorBidi"/>
          <w:sz w:val="24"/>
          <w:szCs w:val="24"/>
        </w:rPr>
        <w:t xml:space="preserve">on </w:t>
      </w:r>
      <w:r w:rsidR="00421923" w:rsidRPr="002F59A7">
        <w:rPr>
          <w:rFonts w:asciiTheme="majorBidi" w:hAnsiTheme="majorBidi" w:cstheme="majorBidi"/>
          <w:sz w:val="24"/>
          <w:szCs w:val="24"/>
        </w:rPr>
        <w:t>stop</w:t>
      </w:r>
      <w:r w:rsidR="00D30153" w:rsidRPr="002F59A7">
        <w:rPr>
          <w:rFonts w:asciiTheme="majorBidi" w:hAnsiTheme="majorBidi" w:cstheme="majorBidi"/>
          <w:sz w:val="24"/>
          <w:szCs w:val="24"/>
        </w:rPr>
        <w:t>ping</w:t>
      </w:r>
      <w:r w:rsidR="00421923" w:rsidRPr="002F59A7">
        <w:rPr>
          <w:rFonts w:asciiTheme="majorBidi" w:hAnsiTheme="majorBidi" w:cstheme="majorBidi"/>
          <w:sz w:val="24"/>
          <w:szCs w:val="24"/>
        </w:rPr>
        <w:t xml:space="preserve"> the surgery and refuse </w:t>
      </w:r>
      <w:r w:rsidR="000B1014" w:rsidRPr="002F59A7">
        <w:rPr>
          <w:rFonts w:asciiTheme="majorBidi" w:hAnsiTheme="majorBidi" w:cstheme="majorBidi"/>
          <w:sz w:val="24"/>
          <w:szCs w:val="24"/>
        </w:rPr>
        <w:t xml:space="preserve">to </w:t>
      </w:r>
      <w:r w:rsidR="00D30153" w:rsidRPr="002F59A7">
        <w:rPr>
          <w:rFonts w:asciiTheme="majorBidi" w:hAnsiTheme="majorBidi" w:cstheme="majorBidi"/>
          <w:sz w:val="24"/>
          <w:szCs w:val="24"/>
        </w:rPr>
        <w:t>give</w:t>
      </w:r>
      <w:r w:rsidR="00421923" w:rsidRPr="002F59A7">
        <w:rPr>
          <w:rFonts w:asciiTheme="majorBidi" w:hAnsiTheme="majorBidi" w:cstheme="majorBidi"/>
          <w:sz w:val="24"/>
          <w:szCs w:val="24"/>
        </w:rPr>
        <w:t xml:space="preserve"> him the stitches to close the fascia…In the X-ray</w:t>
      </w:r>
      <w:r w:rsidR="00D30153"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the sponge was found behind the heart… I feel like I am in a warzone</w:t>
      </w:r>
      <w:r w:rsidR="00015F81">
        <w:rPr>
          <w:rFonts w:asciiTheme="majorBidi" w:hAnsiTheme="majorBidi" w:cstheme="majorBidi"/>
          <w:sz w:val="24"/>
          <w:szCs w:val="24"/>
        </w:rPr>
        <w:t>.</w:t>
      </w:r>
      <w:r w:rsidR="0073639C"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w:t>
      </w:r>
      <w:r w:rsidR="00F359EE"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There was a discrepancy </w:t>
      </w:r>
      <w:r w:rsidR="0073639C" w:rsidRPr="002F59A7">
        <w:rPr>
          <w:rFonts w:asciiTheme="majorBidi" w:hAnsiTheme="majorBidi" w:cstheme="majorBidi"/>
          <w:sz w:val="24"/>
          <w:szCs w:val="24"/>
        </w:rPr>
        <w:t xml:space="preserve">in </w:t>
      </w:r>
      <w:r w:rsidR="00421923" w:rsidRPr="002F59A7">
        <w:rPr>
          <w:rFonts w:asciiTheme="majorBidi" w:hAnsiTheme="majorBidi" w:cstheme="majorBidi"/>
          <w:sz w:val="24"/>
          <w:szCs w:val="24"/>
        </w:rPr>
        <w:t xml:space="preserve">the surgical count, but the surgeon insisted that everything </w:t>
      </w:r>
      <w:r w:rsidR="00F359EE" w:rsidRPr="002F59A7">
        <w:rPr>
          <w:rFonts w:asciiTheme="majorBidi" w:hAnsiTheme="majorBidi" w:cstheme="majorBidi"/>
          <w:sz w:val="24"/>
          <w:szCs w:val="24"/>
        </w:rPr>
        <w:t>wa</w:t>
      </w:r>
      <w:r w:rsidR="00421923" w:rsidRPr="002F59A7">
        <w:rPr>
          <w:rFonts w:asciiTheme="majorBidi" w:hAnsiTheme="majorBidi" w:cstheme="majorBidi"/>
          <w:sz w:val="24"/>
          <w:szCs w:val="24"/>
        </w:rPr>
        <w:t>s OK</w:t>
      </w:r>
      <w:r w:rsidR="00D30153"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I stepped in and told him that I am the </w:t>
      </w:r>
      <w:r w:rsidR="00D30153" w:rsidRPr="002F59A7">
        <w:rPr>
          <w:rFonts w:asciiTheme="majorBidi" w:hAnsiTheme="majorBidi" w:cstheme="majorBidi"/>
          <w:sz w:val="24"/>
          <w:szCs w:val="24"/>
        </w:rPr>
        <w:t xml:space="preserve">supervising </w:t>
      </w:r>
      <w:r w:rsidR="00421923" w:rsidRPr="002F59A7">
        <w:rPr>
          <w:rFonts w:asciiTheme="majorBidi" w:hAnsiTheme="majorBidi" w:cstheme="majorBidi"/>
          <w:sz w:val="24"/>
          <w:szCs w:val="24"/>
        </w:rPr>
        <w:t>nurse</w:t>
      </w:r>
      <w:r w:rsidR="00513932">
        <w:rPr>
          <w:rFonts w:asciiTheme="majorBidi" w:hAnsiTheme="majorBidi" w:cstheme="majorBidi"/>
          <w:sz w:val="24"/>
          <w:szCs w:val="24"/>
        </w:rPr>
        <w:t>,</w:t>
      </w:r>
      <w:r w:rsidR="00421923" w:rsidRPr="002F59A7">
        <w:rPr>
          <w:rFonts w:asciiTheme="majorBidi" w:hAnsiTheme="majorBidi" w:cstheme="majorBidi"/>
          <w:sz w:val="24"/>
          <w:szCs w:val="24"/>
        </w:rPr>
        <w:t xml:space="preserve"> and I will call his manager if he </w:t>
      </w:r>
      <w:r w:rsidR="00D30153" w:rsidRPr="002F59A7">
        <w:rPr>
          <w:rFonts w:asciiTheme="majorBidi" w:hAnsiTheme="majorBidi" w:cstheme="majorBidi"/>
          <w:sz w:val="24"/>
          <w:szCs w:val="24"/>
        </w:rPr>
        <w:t xml:space="preserve">does </w:t>
      </w:r>
      <w:r w:rsidR="00421923" w:rsidRPr="002F59A7">
        <w:rPr>
          <w:rFonts w:asciiTheme="majorBidi" w:hAnsiTheme="majorBidi" w:cstheme="majorBidi"/>
          <w:sz w:val="24"/>
          <w:szCs w:val="24"/>
        </w:rPr>
        <w:t>not stop the surgery. He stopped and the sponge was found in the urethra</w:t>
      </w:r>
      <w:r w:rsidR="00015F81">
        <w:rPr>
          <w:rFonts w:asciiTheme="majorBidi" w:hAnsiTheme="majorBidi" w:cstheme="majorBidi"/>
          <w:sz w:val="24"/>
          <w:szCs w:val="24"/>
        </w:rPr>
        <w:t>.</w:t>
      </w:r>
      <w:r w:rsidR="0073639C" w:rsidRPr="002F59A7">
        <w:rPr>
          <w:rFonts w:asciiTheme="majorBidi" w:hAnsiTheme="majorBidi" w:cstheme="majorBidi"/>
          <w:sz w:val="24"/>
          <w:szCs w:val="24"/>
        </w:rPr>
        <w:t>”</w:t>
      </w:r>
      <w:r w:rsidR="00421923" w:rsidRPr="002F59A7">
        <w:rPr>
          <w:rFonts w:asciiTheme="majorBidi" w:hAnsiTheme="majorBidi" w:cstheme="majorBidi"/>
          <w:sz w:val="24"/>
          <w:szCs w:val="24"/>
        </w:rPr>
        <w:t xml:space="preserve"> </w:t>
      </w:r>
    </w:p>
    <w:p w14:paraId="2FBC91F6" w14:textId="09FC4762" w:rsidR="00A33DCA" w:rsidRPr="002F59A7" w:rsidRDefault="001F0EDD" w:rsidP="005D64C8">
      <w:pPr>
        <w:spacing w:after="120" w:line="480" w:lineRule="auto"/>
        <w:rPr>
          <w:rFonts w:asciiTheme="majorBidi" w:hAnsiTheme="majorBidi" w:cstheme="majorBidi"/>
          <w:sz w:val="24"/>
          <w:szCs w:val="24"/>
        </w:rPr>
      </w:pPr>
      <w:r w:rsidRPr="002F59A7">
        <w:rPr>
          <w:rFonts w:asciiTheme="majorBidi" w:hAnsiTheme="majorBidi" w:cstheme="majorBidi"/>
          <w:sz w:val="24"/>
          <w:szCs w:val="24"/>
        </w:rPr>
        <w:t xml:space="preserve">4) </w:t>
      </w:r>
      <w:r w:rsidR="00B6351B" w:rsidRPr="002F59A7">
        <w:rPr>
          <w:rFonts w:asciiTheme="majorBidi" w:hAnsiTheme="majorBidi" w:cstheme="majorBidi"/>
          <w:sz w:val="24"/>
          <w:szCs w:val="24"/>
        </w:rPr>
        <w:t>Recommendations</w:t>
      </w:r>
      <w:r w:rsidR="007C37CC" w:rsidRPr="002F59A7">
        <w:rPr>
          <w:rFonts w:asciiTheme="majorBidi" w:hAnsiTheme="majorBidi" w:cstheme="majorBidi"/>
          <w:sz w:val="24"/>
          <w:szCs w:val="24"/>
        </w:rPr>
        <w:t xml:space="preserve"> </w:t>
      </w:r>
      <w:r w:rsidR="00305AA8">
        <w:rPr>
          <w:rFonts w:asciiTheme="majorBidi" w:hAnsiTheme="majorBidi" w:cstheme="majorBidi"/>
          <w:sz w:val="24"/>
          <w:szCs w:val="24"/>
        </w:rPr>
        <w:t>for</w:t>
      </w:r>
      <w:r w:rsidRPr="002F59A7">
        <w:rPr>
          <w:rFonts w:asciiTheme="majorBidi" w:hAnsiTheme="majorBidi" w:cstheme="majorBidi"/>
          <w:sz w:val="24"/>
          <w:szCs w:val="24"/>
        </w:rPr>
        <w:t xml:space="preserve"> improv</w:t>
      </w:r>
      <w:r w:rsidR="00305AA8">
        <w:rPr>
          <w:rFonts w:asciiTheme="majorBidi" w:hAnsiTheme="majorBidi" w:cstheme="majorBidi"/>
          <w:sz w:val="24"/>
          <w:szCs w:val="24"/>
        </w:rPr>
        <w:t>ing</w:t>
      </w:r>
      <w:r w:rsidRPr="002F59A7">
        <w:rPr>
          <w:rFonts w:asciiTheme="majorBidi" w:hAnsiTheme="majorBidi" w:cstheme="majorBidi"/>
          <w:sz w:val="24"/>
          <w:szCs w:val="24"/>
        </w:rPr>
        <w:t xml:space="preserve"> teamwork</w:t>
      </w:r>
      <w:r w:rsidR="00015F81">
        <w:rPr>
          <w:rFonts w:asciiTheme="majorBidi" w:hAnsiTheme="majorBidi" w:cstheme="majorBidi"/>
          <w:sz w:val="24"/>
          <w:szCs w:val="24"/>
        </w:rPr>
        <w:t xml:space="preserve">  </w:t>
      </w:r>
    </w:p>
    <w:p w14:paraId="5F951FBD" w14:textId="57EB9BDD" w:rsidR="001074DE" w:rsidRPr="002F59A7" w:rsidRDefault="00821297" w:rsidP="002400C3">
      <w:pPr>
        <w:spacing w:after="120" w:line="480" w:lineRule="auto"/>
        <w:rPr>
          <w:rFonts w:asciiTheme="majorBidi" w:hAnsiTheme="majorBidi" w:cstheme="majorBidi"/>
          <w:sz w:val="24"/>
          <w:szCs w:val="24"/>
        </w:rPr>
      </w:pPr>
      <w:r w:rsidRPr="002F59A7">
        <w:rPr>
          <w:rFonts w:asciiTheme="majorBidi" w:hAnsiTheme="majorBidi" w:cstheme="majorBidi"/>
          <w:sz w:val="24"/>
          <w:szCs w:val="24"/>
        </w:rPr>
        <w:t>M</w:t>
      </w:r>
      <w:r w:rsidR="0073639C" w:rsidRPr="002F59A7">
        <w:rPr>
          <w:rFonts w:asciiTheme="majorBidi" w:hAnsiTheme="majorBidi" w:cstheme="majorBidi"/>
          <w:sz w:val="24"/>
          <w:szCs w:val="24"/>
        </w:rPr>
        <w:t>ost</w:t>
      </w:r>
      <w:r w:rsidRPr="002F59A7">
        <w:rPr>
          <w:rFonts w:asciiTheme="majorBidi" w:hAnsiTheme="majorBidi" w:cstheme="majorBidi"/>
          <w:sz w:val="24"/>
          <w:szCs w:val="24"/>
        </w:rPr>
        <w:t xml:space="preserve"> p</w:t>
      </w:r>
      <w:r w:rsidR="007C37CC" w:rsidRPr="002F59A7">
        <w:rPr>
          <w:rFonts w:asciiTheme="majorBidi" w:hAnsiTheme="majorBidi" w:cstheme="majorBidi"/>
          <w:sz w:val="24"/>
          <w:szCs w:val="24"/>
        </w:rPr>
        <w:t>hysicians and nurses s</w:t>
      </w:r>
      <w:r w:rsidR="00D759C3" w:rsidRPr="002F59A7">
        <w:rPr>
          <w:rFonts w:asciiTheme="majorBidi" w:hAnsiTheme="majorBidi" w:cstheme="majorBidi"/>
          <w:sz w:val="24"/>
          <w:szCs w:val="24"/>
        </w:rPr>
        <w:t xml:space="preserve">uggested performing </w:t>
      </w:r>
      <w:r w:rsidR="00962714" w:rsidRPr="002F59A7">
        <w:rPr>
          <w:rFonts w:asciiTheme="majorBidi" w:hAnsiTheme="majorBidi" w:cstheme="majorBidi"/>
          <w:sz w:val="24"/>
          <w:szCs w:val="24"/>
        </w:rPr>
        <w:t xml:space="preserve">simulation </w:t>
      </w:r>
      <w:r w:rsidR="00D759C3" w:rsidRPr="002F59A7">
        <w:rPr>
          <w:rFonts w:asciiTheme="majorBidi" w:hAnsiTheme="majorBidi" w:cstheme="majorBidi"/>
          <w:sz w:val="24"/>
          <w:szCs w:val="24"/>
        </w:rPr>
        <w:t>training</w:t>
      </w:r>
      <w:r w:rsidR="002400C3">
        <w:rPr>
          <w:rFonts w:asciiTheme="majorBidi" w:hAnsiTheme="majorBidi" w:cstheme="majorBidi"/>
          <w:sz w:val="24"/>
          <w:szCs w:val="24"/>
        </w:rPr>
        <w:t xml:space="preserve"> in controlled settings</w:t>
      </w:r>
      <w:r w:rsidR="00D759C3" w:rsidRPr="002F59A7">
        <w:rPr>
          <w:rFonts w:asciiTheme="majorBidi" w:hAnsiTheme="majorBidi" w:cstheme="majorBidi"/>
          <w:sz w:val="24"/>
          <w:szCs w:val="24"/>
        </w:rPr>
        <w:t xml:space="preserve"> to </w:t>
      </w:r>
      <w:r w:rsidR="00A900B7" w:rsidRPr="002F59A7">
        <w:rPr>
          <w:rFonts w:asciiTheme="majorBidi" w:hAnsiTheme="majorBidi" w:cstheme="majorBidi"/>
          <w:sz w:val="24"/>
          <w:szCs w:val="24"/>
        </w:rPr>
        <w:t>improve teamwork</w:t>
      </w:r>
      <w:r w:rsidR="007C37CC" w:rsidRPr="002F59A7">
        <w:rPr>
          <w:rFonts w:asciiTheme="majorBidi" w:hAnsiTheme="majorBidi" w:cstheme="majorBidi"/>
          <w:sz w:val="24"/>
          <w:szCs w:val="24"/>
        </w:rPr>
        <w:t xml:space="preserve">. A surgeon suggested </w:t>
      </w:r>
      <w:r w:rsidR="0073639C" w:rsidRPr="002F59A7">
        <w:rPr>
          <w:rFonts w:asciiTheme="majorBidi" w:hAnsiTheme="majorBidi" w:cstheme="majorBidi"/>
          <w:sz w:val="24"/>
          <w:szCs w:val="24"/>
        </w:rPr>
        <w:t>“</w:t>
      </w:r>
      <w:r w:rsidR="00D867CC" w:rsidRPr="002F59A7">
        <w:rPr>
          <w:rFonts w:asciiTheme="majorBidi" w:hAnsiTheme="majorBidi" w:cstheme="majorBidi"/>
          <w:sz w:val="24"/>
          <w:szCs w:val="24"/>
        </w:rPr>
        <w:t xml:space="preserve">a controlled simulation of interdisciplinary teamwork that </w:t>
      </w:r>
      <w:r w:rsidR="0073639C" w:rsidRPr="002F59A7">
        <w:rPr>
          <w:rFonts w:asciiTheme="majorBidi" w:hAnsiTheme="majorBidi" w:cstheme="majorBidi"/>
          <w:sz w:val="24"/>
          <w:szCs w:val="24"/>
        </w:rPr>
        <w:t xml:space="preserve">would </w:t>
      </w:r>
      <w:r w:rsidR="00D867CC" w:rsidRPr="002F59A7">
        <w:rPr>
          <w:rFonts w:asciiTheme="majorBidi" w:hAnsiTheme="majorBidi" w:cstheme="majorBidi"/>
          <w:sz w:val="24"/>
          <w:szCs w:val="24"/>
        </w:rPr>
        <w:t xml:space="preserve">include training </w:t>
      </w:r>
      <w:r w:rsidR="0073639C" w:rsidRPr="002F59A7">
        <w:rPr>
          <w:rFonts w:asciiTheme="majorBidi" w:hAnsiTheme="majorBidi" w:cstheme="majorBidi"/>
          <w:sz w:val="24"/>
          <w:szCs w:val="24"/>
        </w:rPr>
        <w:t xml:space="preserve">in </w:t>
      </w:r>
      <w:r w:rsidR="00D867CC" w:rsidRPr="002F59A7">
        <w:rPr>
          <w:rFonts w:asciiTheme="majorBidi" w:hAnsiTheme="majorBidi" w:cstheme="majorBidi"/>
          <w:sz w:val="24"/>
          <w:szCs w:val="24"/>
        </w:rPr>
        <w:t>leadership and communication skills</w:t>
      </w:r>
      <w:r w:rsidR="00015F81">
        <w:rPr>
          <w:rFonts w:asciiTheme="majorBidi" w:hAnsiTheme="majorBidi" w:cstheme="majorBidi"/>
          <w:sz w:val="24"/>
          <w:szCs w:val="24"/>
        </w:rPr>
        <w:t>.</w:t>
      </w:r>
      <w:r w:rsidR="0073639C" w:rsidRPr="002F59A7">
        <w:rPr>
          <w:rFonts w:asciiTheme="majorBidi" w:hAnsiTheme="majorBidi" w:cstheme="majorBidi"/>
          <w:sz w:val="24"/>
          <w:szCs w:val="24"/>
        </w:rPr>
        <w:t>”</w:t>
      </w:r>
      <w:r w:rsidR="00D867CC" w:rsidRPr="002F59A7">
        <w:rPr>
          <w:rFonts w:asciiTheme="majorBidi" w:hAnsiTheme="majorBidi" w:cstheme="majorBidi"/>
          <w:sz w:val="24"/>
          <w:szCs w:val="24"/>
        </w:rPr>
        <w:t xml:space="preserve"> A</w:t>
      </w:r>
      <w:r w:rsidR="003700E5" w:rsidRPr="002F59A7">
        <w:rPr>
          <w:rFonts w:asciiTheme="majorBidi" w:hAnsiTheme="majorBidi" w:cstheme="majorBidi"/>
          <w:sz w:val="24"/>
          <w:szCs w:val="24"/>
        </w:rPr>
        <w:t xml:space="preserve"> nurse suggested that the simulation </w:t>
      </w:r>
      <w:r w:rsidR="0073639C" w:rsidRPr="002F59A7">
        <w:rPr>
          <w:rFonts w:asciiTheme="majorBidi" w:hAnsiTheme="majorBidi" w:cstheme="majorBidi"/>
          <w:sz w:val="24"/>
          <w:szCs w:val="24"/>
        </w:rPr>
        <w:t xml:space="preserve">should </w:t>
      </w:r>
      <w:r w:rsidR="003700E5" w:rsidRPr="002F59A7">
        <w:rPr>
          <w:rFonts w:asciiTheme="majorBidi" w:hAnsiTheme="majorBidi" w:cstheme="majorBidi"/>
          <w:sz w:val="24"/>
          <w:szCs w:val="24"/>
        </w:rPr>
        <w:t xml:space="preserve">include </w:t>
      </w:r>
      <w:r w:rsidR="0073639C" w:rsidRPr="002F59A7">
        <w:rPr>
          <w:rFonts w:asciiTheme="majorBidi" w:hAnsiTheme="majorBidi" w:cstheme="majorBidi"/>
          <w:sz w:val="24"/>
          <w:szCs w:val="24"/>
        </w:rPr>
        <w:t>“</w:t>
      </w:r>
      <w:r w:rsidR="003700E5" w:rsidRPr="002F59A7">
        <w:rPr>
          <w:rFonts w:asciiTheme="majorBidi" w:hAnsiTheme="majorBidi" w:cstheme="majorBidi"/>
          <w:sz w:val="24"/>
          <w:szCs w:val="24"/>
        </w:rPr>
        <w:t>performance of safety standards and communication skills</w:t>
      </w:r>
      <w:r w:rsidR="00962714" w:rsidRPr="002F59A7">
        <w:rPr>
          <w:rFonts w:asciiTheme="majorBidi" w:hAnsiTheme="majorBidi" w:cstheme="majorBidi"/>
          <w:sz w:val="24"/>
          <w:szCs w:val="24"/>
        </w:rPr>
        <w:t>,</w:t>
      </w:r>
      <w:r w:rsidR="003700E5" w:rsidRPr="002F59A7">
        <w:rPr>
          <w:rFonts w:asciiTheme="majorBidi" w:hAnsiTheme="majorBidi" w:cstheme="majorBidi"/>
          <w:sz w:val="24"/>
          <w:szCs w:val="24"/>
        </w:rPr>
        <w:t xml:space="preserve"> such as speaking up and </w:t>
      </w:r>
      <w:r w:rsidR="002C6044" w:rsidRPr="002F59A7">
        <w:rPr>
          <w:rFonts w:asciiTheme="majorBidi" w:hAnsiTheme="majorBidi" w:cstheme="majorBidi"/>
          <w:sz w:val="24"/>
          <w:szCs w:val="24"/>
        </w:rPr>
        <w:t>conflict management</w:t>
      </w:r>
      <w:r w:rsidR="00015F81">
        <w:rPr>
          <w:rFonts w:asciiTheme="majorBidi" w:hAnsiTheme="majorBidi" w:cstheme="majorBidi"/>
          <w:sz w:val="24"/>
          <w:szCs w:val="24"/>
        </w:rPr>
        <w:t>.</w:t>
      </w:r>
      <w:r w:rsidR="0073639C" w:rsidRPr="002F59A7">
        <w:rPr>
          <w:rFonts w:asciiTheme="majorBidi" w:hAnsiTheme="majorBidi" w:cstheme="majorBidi"/>
          <w:sz w:val="24"/>
          <w:szCs w:val="24"/>
        </w:rPr>
        <w:t>”</w:t>
      </w:r>
      <w:r w:rsidR="002C6044" w:rsidRPr="002F59A7">
        <w:rPr>
          <w:rFonts w:asciiTheme="majorBidi" w:hAnsiTheme="majorBidi" w:cstheme="majorBidi"/>
          <w:sz w:val="24"/>
          <w:szCs w:val="24"/>
        </w:rPr>
        <w:t xml:space="preserve"> A risk</w:t>
      </w:r>
      <w:r w:rsidR="00513932">
        <w:rPr>
          <w:rFonts w:asciiTheme="majorBidi" w:hAnsiTheme="majorBidi" w:cstheme="majorBidi"/>
          <w:sz w:val="24"/>
          <w:szCs w:val="24"/>
        </w:rPr>
        <w:t xml:space="preserve"> </w:t>
      </w:r>
      <w:r w:rsidR="002C6044" w:rsidRPr="002F59A7">
        <w:rPr>
          <w:rFonts w:asciiTheme="majorBidi" w:hAnsiTheme="majorBidi" w:cstheme="majorBidi"/>
          <w:sz w:val="24"/>
          <w:szCs w:val="24"/>
        </w:rPr>
        <w:t>manager suggested</w:t>
      </w:r>
      <w:r w:rsidR="0073639C" w:rsidRPr="002F59A7">
        <w:rPr>
          <w:rFonts w:asciiTheme="majorBidi" w:hAnsiTheme="majorBidi" w:cstheme="majorBidi"/>
          <w:sz w:val="24"/>
          <w:szCs w:val="24"/>
        </w:rPr>
        <w:t xml:space="preserve"> </w:t>
      </w:r>
      <w:r w:rsidR="00B504FF" w:rsidRPr="002F59A7">
        <w:rPr>
          <w:rFonts w:asciiTheme="majorBidi" w:hAnsiTheme="majorBidi" w:cstheme="majorBidi"/>
          <w:sz w:val="24"/>
          <w:szCs w:val="24"/>
        </w:rPr>
        <w:t xml:space="preserve">implementing </w:t>
      </w:r>
      <w:r w:rsidR="00A900B7" w:rsidRPr="002F59A7">
        <w:rPr>
          <w:rFonts w:asciiTheme="majorBidi" w:hAnsiTheme="majorBidi" w:cstheme="majorBidi"/>
          <w:sz w:val="24"/>
          <w:szCs w:val="24"/>
        </w:rPr>
        <w:t>interdisciplinary</w:t>
      </w:r>
      <w:r w:rsidR="002C6044" w:rsidRPr="002F59A7">
        <w:rPr>
          <w:rFonts w:asciiTheme="majorBidi" w:hAnsiTheme="majorBidi" w:cstheme="majorBidi"/>
          <w:sz w:val="24"/>
          <w:szCs w:val="24"/>
        </w:rPr>
        <w:t xml:space="preserve"> root</w:t>
      </w:r>
      <w:r w:rsidR="00305AA8">
        <w:rPr>
          <w:rFonts w:asciiTheme="majorBidi" w:hAnsiTheme="majorBidi" w:cstheme="majorBidi"/>
          <w:sz w:val="24"/>
          <w:szCs w:val="24"/>
        </w:rPr>
        <w:t xml:space="preserve"> </w:t>
      </w:r>
      <w:r w:rsidR="002C6044" w:rsidRPr="002F59A7">
        <w:rPr>
          <w:rFonts w:asciiTheme="majorBidi" w:hAnsiTheme="majorBidi" w:cstheme="majorBidi"/>
          <w:sz w:val="24"/>
          <w:szCs w:val="24"/>
        </w:rPr>
        <w:t xml:space="preserve">cause analysis </w:t>
      </w:r>
      <w:r w:rsidR="001074DE" w:rsidRPr="002F59A7">
        <w:rPr>
          <w:rFonts w:asciiTheme="majorBidi" w:hAnsiTheme="majorBidi" w:cstheme="majorBidi"/>
          <w:sz w:val="24"/>
          <w:szCs w:val="24"/>
        </w:rPr>
        <w:t>after</w:t>
      </w:r>
      <w:r w:rsidR="00513932">
        <w:rPr>
          <w:rFonts w:asciiTheme="majorBidi" w:hAnsiTheme="majorBidi" w:cstheme="majorBidi"/>
          <w:sz w:val="24"/>
          <w:szCs w:val="24"/>
        </w:rPr>
        <w:t xml:space="preserve"> any</w:t>
      </w:r>
      <w:r w:rsidR="001074DE" w:rsidRPr="002F59A7">
        <w:rPr>
          <w:rFonts w:asciiTheme="majorBidi" w:hAnsiTheme="majorBidi" w:cstheme="majorBidi"/>
          <w:sz w:val="24"/>
          <w:szCs w:val="24"/>
        </w:rPr>
        <w:t xml:space="preserve"> </w:t>
      </w:r>
      <w:r w:rsidR="0073639C" w:rsidRPr="002F59A7">
        <w:rPr>
          <w:rFonts w:asciiTheme="majorBidi" w:hAnsiTheme="majorBidi" w:cstheme="majorBidi"/>
          <w:sz w:val="24"/>
          <w:szCs w:val="24"/>
        </w:rPr>
        <w:t xml:space="preserve">adverse </w:t>
      </w:r>
      <w:r w:rsidR="001074DE" w:rsidRPr="002F59A7">
        <w:rPr>
          <w:rFonts w:asciiTheme="majorBidi" w:hAnsiTheme="majorBidi" w:cstheme="majorBidi"/>
          <w:sz w:val="24"/>
          <w:szCs w:val="24"/>
        </w:rPr>
        <w:t>events</w:t>
      </w:r>
      <w:r w:rsidR="0073639C" w:rsidRPr="002F59A7">
        <w:rPr>
          <w:rFonts w:asciiTheme="majorBidi" w:hAnsiTheme="majorBidi" w:cstheme="majorBidi"/>
          <w:sz w:val="24"/>
          <w:szCs w:val="24"/>
        </w:rPr>
        <w:t>.</w:t>
      </w:r>
      <w:r w:rsidR="001074DE" w:rsidRPr="002F59A7">
        <w:rPr>
          <w:rFonts w:asciiTheme="majorBidi" w:hAnsiTheme="majorBidi" w:cstheme="majorBidi"/>
          <w:sz w:val="24"/>
          <w:szCs w:val="24"/>
        </w:rPr>
        <w:t xml:space="preserve"> </w:t>
      </w:r>
      <w:r w:rsidR="0073639C" w:rsidRPr="002F59A7">
        <w:rPr>
          <w:rFonts w:asciiTheme="majorBidi" w:hAnsiTheme="majorBidi" w:cstheme="majorBidi"/>
          <w:sz w:val="24"/>
          <w:szCs w:val="24"/>
        </w:rPr>
        <w:t>“</w:t>
      </w:r>
      <w:r w:rsidR="001074DE" w:rsidRPr="002F59A7">
        <w:rPr>
          <w:rFonts w:asciiTheme="majorBidi" w:hAnsiTheme="majorBidi" w:cstheme="majorBidi"/>
          <w:sz w:val="24"/>
          <w:szCs w:val="24"/>
        </w:rPr>
        <w:t>Performing root</w:t>
      </w:r>
      <w:r w:rsidR="00305AA8">
        <w:rPr>
          <w:rFonts w:asciiTheme="majorBidi" w:hAnsiTheme="majorBidi" w:cstheme="majorBidi"/>
          <w:sz w:val="24"/>
          <w:szCs w:val="24"/>
        </w:rPr>
        <w:t xml:space="preserve"> </w:t>
      </w:r>
      <w:r w:rsidR="001074DE" w:rsidRPr="002F59A7">
        <w:rPr>
          <w:rFonts w:asciiTheme="majorBidi" w:hAnsiTheme="majorBidi" w:cstheme="majorBidi"/>
          <w:sz w:val="24"/>
          <w:szCs w:val="24"/>
        </w:rPr>
        <w:t xml:space="preserve">cause analysis by the OR staff will enable </w:t>
      </w:r>
      <w:r w:rsidR="00CC268C" w:rsidRPr="002F59A7">
        <w:rPr>
          <w:rFonts w:asciiTheme="majorBidi" w:hAnsiTheme="majorBidi" w:cstheme="majorBidi"/>
          <w:sz w:val="24"/>
          <w:szCs w:val="24"/>
        </w:rPr>
        <w:t>discussing teamwork</w:t>
      </w:r>
      <w:r w:rsidR="001074DE" w:rsidRPr="002F59A7">
        <w:rPr>
          <w:rFonts w:asciiTheme="majorBidi" w:hAnsiTheme="majorBidi" w:cstheme="majorBidi"/>
          <w:sz w:val="24"/>
          <w:szCs w:val="24"/>
        </w:rPr>
        <w:t xml:space="preserve"> issues</w:t>
      </w:r>
      <w:r w:rsidR="0073639C" w:rsidRPr="002F59A7">
        <w:rPr>
          <w:rFonts w:asciiTheme="majorBidi" w:hAnsiTheme="majorBidi" w:cstheme="majorBidi"/>
          <w:sz w:val="24"/>
          <w:szCs w:val="24"/>
        </w:rPr>
        <w:t xml:space="preserve"> freely</w:t>
      </w:r>
      <w:r w:rsidR="001074DE" w:rsidRPr="002F59A7">
        <w:rPr>
          <w:rFonts w:asciiTheme="majorBidi" w:hAnsiTheme="majorBidi" w:cstheme="majorBidi"/>
          <w:sz w:val="24"/>
          <w:szCs w:val="24"/>
        </w:rPr>
        <w:t xml:space="preserve"> and resolving them without </w:t>
      </w:r>
      <w:r w:rsidR="00962714" w:rsidRPr="002F59A7">
        <w:rPr>
          <w:rFonts w:asciiTheme="majorBidi" w:hAnsiTheme="majorBidi" w:cstheme="majorBidi"/>
          <w:sz w:val="24"/>
          <w:szCs w:val="24"/>
        </w:rPr>
        <w:t>concerns due to</w:t>
      </w:r>
      <w:r w:rsidR="001074DE" w:rsidRPr="002F59A7">
        <w:rPr>
          <w:rFonts w:asciiTheme="majorBidi" w:hAnsiTheme="majorBidi" w:cstheme="majorBidi"/>
          <w:sz w:val="24"/>
          <w:szCs w:val="24"/>
        </w:rPr>
        <w:t xml:space="preserve"> the presence of risk</w:t>
      </w:r>
      <w:r w:rsidR="0047788E">
        <w:rPr>
          <w:rFonts w:asciiTheme="majorBidi" w:hAnsiTheme="majorBidi" w:cstheme="majorBidi"/>
          <w:sz w:val="24"/>
          <w:szCs w:val="24"/>
        </w:rPr>
        <w:t xml:space="preserve"> </w:t>
      </w:r>
      <w:r w:rsidR="00DC61A7" w:rsidRPr="002F59A7">
        <w:rPr>
          <w:rFonts w:asciiTheme="majorBidi" w:hAnsiTheme="majorBidi" w:cstheme="majorBidi"/>
          <w:sz w:val="24"/>
          <w:szCs w:val="24"/>
        </w:rPr>
        <w:t xml:space="preserve">management </w:t>
      </w:r>
      <w:r w:rsidR="001074DE" w:rsidRPr="002F59A7">
        <w:rPr>
          <w:rFonts w:asciiTheme="majorBidi" w:hAnsiTheme="majorBidi" w:cstheme="majorBidi"/>
          <w:sz w:val="24"/>
          <w:szCs w:val="24"/>
        </w:rPr>
        <w:t xml:space="preserve">or hospital </w:t>
      </w:r>
      <w:r w:rsidR="00DC61A7" w:rsidRPr="002F59A7">
        <w:rPr>
          <w:rFonts w:asciiTheme="majorBidi" w:hAnsiTheme="majorBidi" w:cstheme="majorBidi"/>
          <w:sz w:val="24"/>
          <w:szCs w:val="24"/>
        </w:rPr>
        <w:t>administrators</w:t>
      </w:r>
      <w:r w:rsidR="00015F81">
        <w:rPr>
          <w:rFonts w:asciiTheme="majorBidi" w:hAnsiTheme="majorBidi" w:cstheme="majorBidi"/>
          <w:sz w:val="24"/>
          <w:szCs w:val="24"/>
        </w:rPr>
        <w:t>.</w:t>
      </w:r>
      <w:r w:rsidR="00513932">
        <w:rPr>
          <w:rFonts w:asciiTheme="majorBidi" w:hAnsiTheme="majorBidi" w:cstheme="majorBidi"/>
          <w:sz w:val="24"/>
          <w:szCs w:val="24"/>
        </w:rPr>
        <w:t>”</w:t>
      </w:r>
      <w:r w:rsidR="001074DE" w:rsidRPr="002F59A7">
        <w:rPr>
          <w:rFonts w:asciiTheme="majorBidi" w:hAnsiTheme="majorBidi" w:cstheme="majorBidi"/>
          <w:sz w:val="24"/>
          <w:szCs w:val="24"/>
        </w:rPr>
        <w:t xml:space="preserve"> </w:t>
      </w:r>
      <w:r w:rsidR="00DC61A7" w:rsidRPr="002F59A7">
        <w:rPr>
          <w:rFonts w:asciiTheme="majorBidi" w:hAnsiTheme="majorBidi" w:cstheme="majorBidi"/>
          <w:sz w:val="24"/>
          <w:szCs w:val="24"/>
        </w:rPr>
        <w:t>“</w:t>
      </w:r>
      <w:r w:rsidR="001074DE" w:rsidRPr="002F59A7">
        <w:rPr>
          <w:rFonts w:asciiTheme="majorBidi" w:hAnsiTheme="majorBidi" w:cstheme="majorBidi"/>
          <w:sz w:val="24"/>
          <w:szCs w:val="24"/>
        </w:rPr>
        <w:t>It will lead to trust among the team members and better solutions that will prevent future errors</w:t>
      </w:r>
      <w:r w:rsidR="00015F81">
        <w:rPr>
          <w:rFonts w:asciiTheme="majorBidi" w:hAnsiTheme="majorBidi" w:cstheme="majorBidi"/>
          <w:sz w:val="24"/>
          <w:szCs w:val="24"/>
        </w:rPr>
        <w:t>.</w:t>
      </w:r>
      <w:r w:rsidR="00DC61A7" w:rsidRPr="002F59A7">
        <w:rPr>
          <w:rFonts w:asciiTheme="majorBidi" w:hAnsiTheme="majorBidi" w:cstheme="majorBidi"/>
          <w:sz w:val="24"/>
          <w:szCs w:val="24"/>
        </w:rPr>
        <w:t>”</w:t>
      </w:r>
      <w:r w:rsidR="001074DE" w:rsidRPr="002F59A7">
        <w:rPr>
          <w:rFonts w:asciiTheme="majorBidi" w:hAnsiTheme="majorBidi" w:cstheme="majorBidi"/>
          <w:sz w:val="24"/>
          <w:szCs w:val="24"/>
        </w:rPr>
        <w:t xml:space="preserve"> </w:t>
      </w:r>
    </w:p>
    <w:p w14:paraId="76EF88D2" w14:textId="6BC6A08B" w:rsidR="001F0EDD" w:rsidRPr="002F59A7" w:rsidRDefault="00204DEA" w:rsidP="00B504FF">
      <w:pPr>
        <w:spacing w:after="120" w:line="480" w:lineRule="auto"/>
        <w:rPr>
          <w:rFonts w:ascii="Arial" w:eastAsia="Times New Roman" w:hAnsi="Arial" w:cs="Arial"/>
          <w:sz w:val="12"/>
          <w:szCs w:val="12"/>
          <w:rtl/>
        </w:rPr>
      </w:pPr>
      <w:r w:rsidRPr="002F59A7">
        <w:rPr>
          <w:rFonts w:asciiTheme="majorBidi" w:hAnsiTheme="majorBidi" w:cstheme="majorBidi"/>
          <w:sz w:val="24"/>
          <w:szCs w:val="24"/>
        </w:rPr>
        <w:t>Surgeons</w:t>
      </w:r>
      <w:r w:rsidR="00810921" w:rsidRPr="002F59A7">
        <w:rPr>
          <w:rFonts w:asciiTheme="majorBidi" w:hAnsiTheme="majorBidi" w:cstheme="majorBidi"/>
          <w:sz w:val="24"/>
          <w:szCs w:val="24"/>
        </w:rPr>
        <w:t xml:space="preserve">, </w:t>
      </w:r>
      <w:r w:rsidRPr="002F59A7">
        <w:rPr>
          <w:rFonts w:asciiTheme="majorBidi" w:hAnsiTheme="majorBidi" w:cstheme="majorBidi"/>
          <w:sz w:val="24"/>
          <w:szCs w:val="24"/>
        </w:rPr>
        <w:t>anesthesiologists</w:t>
      </w:r>
      <w:r w:rsidR="00513932">
        <w:rPr>
          <w:rFonts w:asciiTheme="majorBidi" w:hAnsiTheme="majorBidi" w:cstheme="majorBidi"/>
          <w:sz w:val="24"/>
          <w:szCs w:val="24"/>
        </w:rPr>
        <w:t>,</w:t>
      </w:r>
      <w:r w:rsidR="00810921" w:rsidRPr="002F59A7">
        <w:rPr>
          <w:rFonts w:asciiTheme="majorBidi" w:hAnsiTheme="majorBidi" w:cstheme="majorBidi"/>
          <w:sz w:val="24"/>
          <w:szCs w:val="24"/>
        </w:rPr>
        <w:t xml:space="preserve"> and nurses</w:t>
      </w:r>
      <w:r w:rsidRPr="002F59A7">
        <w:rPr>
          <w:rFonts w:asciiTheme="majorBidi" w:hAnsiTheme="majorBidi" w:cstheme="majorBidi"/>
          <w:sz w:val="24"/>
          <w:szCs w:val="24"/>
        </w:rPr>
        <w:t xml:space="preserve"> </w:t>
      </w:r>
      <w:r w:rsidR="00513932">
        <w:rPr>
          <w:rFonts w:asciiTheme="majorBidi" w:hAnsiTheme="majorBidi" w:cstheme="majorBidi"/>
          <w:sz w:val="24"/>
          <w:szCs w:val="24"/>
        </w:rPr>
        <w:t xml:space="preserve">all </w:t>
      </w:r>
      <w:r w:rsidRPr="002F59A7">
        <w:rPr>
          <w:rFonts w:asciiTheme="majorBidi" w:hAnsiTheme="majorBidi" w:cstheme="majorBidi"/>
          <w:sz w:val="24"/>
          <w:szCs w:val="24"/>
        </w:rPr>
        <w:t xml:space="preserve">thought that </w:t>
      </w:r>
      <w:r w:rsidR="00810921" w:rsidRPr="002F59A7">
        <w:rPr>
          <w:rFonts w:asciiTheme="majorBidi" w:hAnsiTheme="majorBidi" w:cstheme="majorBidi"/>
          <w:sz w:val="24"/>
          <w:szCs w:val="24"/>
        </w:rPr>
        <w:t xml:space="preserve">technological solutions </w:t>
      </w:r>
      <w:r w:rsidR="00DC61A7" w:rsidRPr="002F59A7">
        <w:rPr>
          <w:rFonts w:asciiTheme="majorBidi" w:hAnsiTheme="majorBidi" w:cstheme="majorBidi"/>
          <w:sz w:val="24"/>
          <w:szCs w:val="24"/>
        </w:rPr>
        <w:t xml:space="preserve">would </w:t>
      </w:r>
      <w:r w:rsidR="00810921" w:rsidRPr="002F59A7">
        <w:rPr>
          <w:rFonts w:asciiTheme="majorBidi" w:hAnsiTheme="majorBidi" w:cstheme="majorBidi"/>
          <w:sz w:val="24"/>
          <w:szCs w:val="24"/>
        </w:rPr>
        <w:t xml:space="preserve">facilitate their work processes and promote </w:t>
      </w:r>
      <w:r w:rsidR="00DC61A7" w:rsidRPr="002F59A7">
        <w:rPr>
          <w:rFonts w:asciiTheme="majorBidi" w:hAnsiTheme="majorBidi" w:cstheme="majorBidi"/>
          <w:sz w:val="24"/>
          <w:szCs w:val="24"/>
        </w:rPr>
        <w:t xml:space="preserve">a </w:t>
      </w:r>
      <w:r w:rsidR="00810921" w:rsidRPr="002F59A7">
        <w:rPr>
          <w:rFonts w:asciiTheme="majorBidi" w:hAnsiTheme="majorBidi" w:cstheme="majorBidi"/>
          <w:sz w:val="24"/>
          <w:szCs w:val="24"/>
        </w:rPr>
        <w:t xml:space="preserve">better work environment. </w:t>
      </w:r>
      <w:r w:rsidR="00962714" w:rsidRPr="002F59A7">
        <w:rPr>
          <w:rFonts w:asciiTheme="majorBidi" w:hAnsiTheme="majorBidi" w:cstheme="majorBidi"/>
          <w:sz w:val="24"/>
          <w:szCs w:val="24"/>
        </w:rPr>
        <w:t>Some</w:t>
      </w:r>
      <w:r w:rsidR="00810921" w:rsidRPr="002F59A7">
        <w:rPr>
          <w:rFonts w:asciiTheme="majorBidi" w:hAnsiTheme="majorBidi" w:cstheme="majorBidi"/>
          <w:sz w:val="24"/>
          <w:szCs w:val="24"/>
        </w:rPr>
        <w:t xml:space="preserve"> surgeons suggested </w:t>
      </w:r>
      <w:r w:rsidR="00CB04D5" w:rsidRPr="002F59A7">
        <w:rPr>
          <w:rFonts w:asciiTheme="majorBidi" w:hAnsiTheme="majorBidi" w:cstheme="majorBidi"/>
          <w:sz w:val="24"/>
          <w:szCs w:val="24"/>
        </w:rPr>
        <w:t xml:space="preserve">using a </w:t>
      </w:r>
      <w:r w:rsidR="00A900B7" w:rsidRPr="002F59A7">
        <w:rPr>
          <w:rFonts w:asciiTheme="majorBidi" w:hAnsiTheme="majorBidi" w:cstheme="majorBidi"/>
          <w:sz w:val="24"/>
          <w:szCs w:val="24"/>
        </w:rPr>
        <w:t>digital time</w:t>
      </w:r>
      <w:r w:rsidR="00962714" w:rsidRPr="002F59A7">
        <w:rPr>
          <w:rFonts w:asciiTheme="majorBidi" w:hAnsiTheme="majorBidi" w:cstheme="majorBidi"/>
          <w:sz w:val="24"/>
          <w:szCs w:val="24"/>
        </w:rPr>
        <w:t>-</w:t>
      </w:r>
      <w:r w:rsidR="00A900B7" w:rsidRPr="002F59A7">
        <w:rPr>
          <w:rFonts w:asciiTheme="majorBidi" w:hAnsiTheme="majorBidi" w:cstheme="majorBidi"/>
          <w:sz w:val="24"/>
          <w:szCs w:val="24"/>
        </w:rPr>
        <w:t xml:space="preserve">out adjusted to </w:t>
      </w:r>
      <w:r w:rsidR="00513932" w:rsidRPr="002F59A7">
        <w:rPr>
          <w:rFonts w:asciiTheme="majorBidi" w:hAnsiTheme="majorBidi" w:cstheme="majorBidi"/>
          <w:sz w:val="24"/>
          <w:szCs w:val="24"/>
        </w:rPr>
        <w:t>patien</w:t>
      </w:r>
      <w:r w:rsidR="00513932">
        <w:rPr>
          <w:rFonts w:asciiTheme="majorBidi" w:hAnsiTheme="majorBidi" w:cstheme="majorBidi"/>
          <w:sz w:val="24"/>
          <w:szCs w:val="24"/>
        </w:rPr>
        <w:t>t</w:t>
      </w:r>
      <w:r w:rsidR="00DC2D4B">
        <w:rPr>
          <w:rFonts w:asciiTheme="majorBidi" w:hAnsiTheme="majorBidi" w:cstheme="majorBidi"/>
          <w:sz w:val="24"/>
          <w:szCs w:val="24"/>
        </w:rPr>
        <w:t>s</w:t>
      </w:r>
      <w:r w:rsidR="00513932">
        <w:rPr>
          <w:rFonts w:asciiTheme="majorBidi" w:hAnsiTheme="majorBidi" w:cstheme="majorBidi"/>
          <w:sz w:val="24"/>
          <w:szCs w:val="24"/>
        </w:rPr>
        <w:t>’</w:t>
      </w:r>
      <w:r w:rsidR="00513932" w:rsidRPr="002F59A7">
        <w:rPr>
          <w:rFonts w:asciiTheme="majorBidi" w:hAnsiTheme="majorBidi" w:cstheme="majorBidi"/>
          <w:sz w:val="24"/>
          <w:szCs w:val="24"/>
        </w:rPr>
        <w:t xml:space="preserve"> </w:t>
      </w:r>
      <w:r w:rsidR="00A900B7" w:rsidRPr="002F59A7">
        <w:rPr>
          <w:rFonts w:asciiTheme="majorBidi" w:hAnsiTheme="majorBidi" w:cstheme="majorBidi"/>
          <w:sz w:val="24"/>
          <w:szCs w:val="24"/>
        </w:rPr>
        <w:t>requirements</w:t>
      </w:r>
      <w:r w:rsidR="0038176F">
        <w:rPr>
          <w:rFonts w:asciiTheme="majorBidi" w:hAnsiTheme="majorBidi" w:cstheme="majorBidi"/>
          <w:sz w:val="24"/>
          <w:szCs w:val="24"/>
        </w:rPr>
        <w:t xml:space="preserve"> that will </w:t>
      </w:r>
      <w:r w:rsidR="00DC2D4B">
        <w:rPr>
          <w:rFonts w:asciiTheme="majorBidi" w:hAnsiTheme="majorBidi" w:cstheme="majorBidi"/>
          <w:sz w:val="24"/>
          <w:szCs w:val="24"/>
        </w:rPr>
        <w:t>reflect</w:t>
      </w:r>
      <w:r w:rsidR="0038176F">
        <w:rPr>
          <w:rFonts w:asciiTheme="majorBidi" w:hAnsiTheme="majorBidi" w:cstheme="majorBidi"/>
          <w:sz w:val="24"/>
          <w:szCs w:val="24"/>
        </w:rPr>
        <w:t xml:space="preserve"> the risks related to the</w:t>
      </w:r>
      <w:r w:rsidR="00DC2D4B">
        <w:rPr>
          <w:rFonts w:asciiTheme="majorBidi" w:hAnsiTheme="majorBidi" w:cstheme="majorBidi"/>
          <w:sz w:val="24"/>
          <w:szCs w:val="24"/>
        </w:rPr>
        <w:t xml:space="preserve"> particular</w:t>
      </w:r>
      <w:r w:rsidR="0038176F">
        <w:rPr>
          <w:rFonts w:asciiTheme="majorBidi" w:hAnsiTheme="majorBidi" w:cstheme="majorBidi"/>
          <w:sz w:val="24"/>
          <w:szCs w:val="24"/>
        </w:rPr>
        <w:t xml:space="preserve"> patient and surgery</w:t>
      </w:r>
      <w:r w:rsidR="002251D3">
        <w:rPr>
          <w:rFonts w:asciiTheme="majorBidi" w:hAnsiTheme="majorBidi" w:cstheme="majorBidi"/>
          <w:sz w:val="24"/>
          <w:szCs w:val="24"/>
        </w:rPr>
        <w:t>.</w:t>
      </w:r>
      <w:r w:rsidR="00A900B7" w:rsidRPr="002F59A7">
        <w:rPr>
          <w:rFonts w:asciiTheme="majorBidi" w:hAnsiTheme="majorBidi" w:cstheme="majorBidi"/>
          <w:sz w:val="24"/>
          <w:szCs w:val="24"/>
        </w:rPr>
        <w:t xml:space="preserve"> </w:t>
      </w:r>
      <w:r w:rsidR="004F375F" w:rsidRPr="002F59A7">
        <w:rPr>
          <w:rFonts w:asciiTheme="majorBidi" w:hAnsiTheme="majorBidi" w:cstheme="majorBidi"/>
          <w:sz w:val="24"/>
          <w:szCs w:val="24"/>
        </w:rPr>
        <w:t xml:space="preserve">Anesthesiologists </w:t>
      </w:r>
      <w:r w:rsidR="00962714" w:rsidRPr="002F59A7">
        <w:rPr>
          <w:rFonts w:asciiTheme="majorBidi" w:hAnsiTheme="majorBidi" w:cstheme="majorBidi"/>
          <w:sz w:val="24"/>
          <w:szCs w:val="24"/>
        </w:rPr>
        <w:t>recommend</w:t>
      </w:r>
      <w:r w:rsidR="004F375F" w:rsidRPr="002F59A7">
        <w:rPr>
          <w:rFonts w:asciiTheme="majorBidi" w:hAnsiTheme="majorBidi" w:cstheme="majorBidi"/>
          <w:sz w:val="24"/>
          <w:szCs w:val="24"/>
        </w:rPr>
        <w:t>ed</w:t>
      </w:r>
      <w:r w:rsidR="00BF1811" w:rsidRPr="002F59A7">
        <w:rPr>
          <w:rFonts w:asciiTheme="majorBidi" w:hAnsiTheme="majorBidi" w:cstheme="majorBidi"/>
          <w:sz w:val="24"/>
          <w:szCs w:val="24"/>
        </w:rPr>
        <w:t xml:space="preserve"> computerized system</w:t>
      </w:r>
      <w:r w:rsidR="00DC61A7" w:rsidRPr="002F59A7">
        <w:rPr>
          <w:rFonts w:asciiTheme="majorBidi" w:hAnsiTheme="majorBidi" w:cstheme="majorBidi"/>
          <w:sz w:val="24"/>
          <w:szCs w:val="24"/>
        </w:rPr>
        <w:t>s</w:t>
      </w:r>
      <w:r w:rsidR="00BF1811" w:rsidRPr="002F59A7">
        <w:rPr>
          <w:rFonts w:asciiTheme="majorBidi" w:hAnsiTheme="majorBidi" w:cstheme="majorBidi"/>
          <w:sz w:val="24"/>
          <w:szCs w:val="24"/>
        </w:rPr>
        <w:t xml:space="preserve"> that </w:t>
      </w:r>
      <w:r w:rsidR="00B504FF" w:rsidRPr="002F59A7">
        <w:rPr>
          <w:rFonts w:asciiTheme="majorBidi" w:hAnsiTheme="majorBidi" w:cstheme="majorBidi"/>
          <w:sz w:val="24"/>
          <w:szCs w:val="24"/>
        </w:rPr>
        <w:t xml:space="preserve">would </w:t>
      </w:r>
      <w:r w:rsidR="00BF1811" w:rsidRPr="002F59A7">
        <w:rPr>
          <w:rFonts w:asciiTheme="majorBidi" w:hAnsiTheme="majorBidi" w:cstheme="majorBidi"/>
          <w:sz w:val="24"/>
          <w:szCs w:val="24"/>
        </w:rPr>
        <w:t xml:space="preserve">integrate </w:t>
      </w:r>
      <w:r w:rsidR="00A900B7" w:rsidRPr="002F59A7">
        <w:rPr>
          <w:rFonts w:asciiTheme="majorBidi" w:hAnsiTheme="majorBidi" w:cstheme="majorBidi"/>
          <w:sz w:val="24"/>
          <w:szCs w:val="24"/>
        </w:rPr>
        <w:t xml:space="preserve">patient data </w:t>
      </w:r>
      <w:r w:rsidR="00BF1811" w:rsidRPr="002F59A7">
        <w:rPr>
          <w:rFonts w:asciiTheme="majorBidi" w:hAnsiTheme="majorBidi" w:cstheme="majorBidi"/>
          <w:sz w:val="24"/>
          <w:szCs w:val="24"/>
        </w:rPr>
        <w:t xml:space="preserve">and </w:t>
      </w:r>
      <w:r w:rsidR="00513932">
        <w:rPr>
          <w:rFonts w:asciiTheme="majorBidi" w:hAnsiTheme="majorBidi" w:cstheme="majorBidi"/>
          <w:sz w:val="24"/>
          <w:szCs w:val="24"/>
        </w:rPr>
        <w:t xml:space="preserve">signal an </w:t>
      </w:r>
      <w:r w:rsidR="00BF1811" w:rsidRPr="002F59A7">
        <w:rPr>
          <w:rFonts w:asciiTheme="majorBidi" w:hAnsiTheme="majorBidi" w:cstheme="majorBidi"/>
          <w:sz w:val="24"/>
          <w:szCs w:val="24"/>
        </w:rPr>
        <w:t xml:space="preserve">alert </w:t>
      </w:r>
      <w:r w:rsidR="00B504FF" w:rsidRPr="002F59A7">
        <w:rPr>
          <w:rFonts w:asciiTheme="majorBidi" w:hAnsiTheme="majorBidi" w:cstheme="majorBidi"/>
          <w:sz w:val="24"/>
          <w:szCs w:val="24"/>
        </w:rPr>
        <w:t>regarding</w:t>
      </w:r>
      <w:r w:rsidR="00A900B7" w:rsidRPr="002F59A7">
        <w:rPr>
          <w:rFonts w:asciiTheme="majorBidi" w:hAnsiTheme="majorBidi" w:cstheme="majorBidi"/>
          <w:sz w:val="24"/>
          <w:szCs w:val="24"/>
        </w:rPr>
        <w:t xml:space="preserve"> anesthesia risk</w:t>
      </w:r>
      <w:r w:rsidR="00B504FF" w:rsidRPr="002F59A7">
        <w:rPr>
          <w:rFonts w:asciiTheme="majorBidi" w:hAnsiTheme="majorBidi" w:cstheme="majorBidi"/>
          <w:sz w:val="24"/>
          <w:szCs w:val="24"/>
        </w:rPr>
        <w:t>s</w:t>
      </w:r>
      <w:r w:rsidR="00BF1811" w:rsidRPr="002F59A7">
        <w:rPr>
          <w:rFonts w:asciiTheme="majorBidi" w:hAnsiTheme="majorBidi" w:cstheme="majorBidi"/>
          <w:sz w:val="24"/>
          <w:szCs w:val="24"/>
        </w:rPr>
        <w:t xml:space="preserve">. Nurses </w:t>
      </w:r>
      <w:r w:rsidR="00962714" w:rsidRPr="002F59A7">
        <w:rPr>
          <w:rFonts w:asciiTheme="majorBidi" w:hAnsiTheme="majorBidi" w:cstheme="majorBidi"/>
          <w:sz w:val="24"/>
          <w:szCs w:val="24"/>
        </w:rPr>
        <w:t>thought that</w:t>
      </w:r>
      <w:r w:rsidR="00A900B7" w:rsidRPr="002F59A7">
        <w:rPr>
          <w:rFonts w:asciiTheme="majorBidi" w:hAnsiTheme="majorBidi" w:cstheme="majorBidi"/>
          <w:sz w:val="24"/>
          <w:szCs w:val="24"/>
        </w:rPr>
        <w:t xml:space="preserve"> scanners </w:t>
      </w:r>
      <w:r w:rsidR="00962714" w:rsidRPr="002F59A7">
        <w:rPr>
          <w:rFonts w:asciiTheme="majorBidi" w:hAnsiTheme="majorBidi" w:cstheme="majorBidi"/>
          <w:sz w:val="24"/>
          <w:szCs w:val="24"/>
        </w:rPr>
        <w:t>would</w:t>
      </w:r>
      <w:r w:rsidR="00A900B7" w:rsidRPr="002F59A7">
        <w:rPr>
          <w:rFonts w:asciiTheme="majorBidi" w:hAnsiTheme="majorBidi" w:cstheme="majorBidi"/>
          <w:sz w:val="24"/>
          <w:szCs w:val="24"/>
        </w:rPr>
        <w:t xml:space="preserve"> ease</w:t>
      </w:r>
      <w:r w:rsidR="00BF1811" w:rsidRPr="002F59A7">
        <w:rPr>
          <w:rFonts w:asciiTheme="majorBidi" w:hAnsiTheme="majorBidi" w:cstheme="majorBidi"/>
          <w:sz w:val="24"/>
          <w:szCs w:val="24"/>
        </w:rPr>
        <w:t xml:space="preserve"> the surgical counting process. </w:t>
      </w:r>
      <w:r w:rsidR="006E60EF" w:rsidRPr="002F59A7">
        <w:rPr>
          <w:rFonts w:asciiTheme="majorBidi" w:hAnsiTheme="majorBidi" w:cstheme="majorBidi"/>
          <w:sz w:val="24"/>
          <w:szCs w:val="24"/>
        </w:rPr>
        <w:br/>
      </w:r>
    </w:p>
    <w:p w14:paraId="5E60E775" w14:textId="77777777" w:rsidR="001F0EDD" w:rsidRPr="002F59A7" w:rsidRDefault="001F0EDD" w:rsidP="005D64C8">
      <w:pPr>
        <w:bidi/>
        <w:spacing w:after="120" w:line="480" w:lineRule="auto"/>
        <w:rPr>
          <w:rFonts w:ascii="Arial" w:eastAsia="Times New Roman" w:hAnsi="Arial" w:cs="Arial"/>
          <w:sz w:val="12"/>
          <w:szCs w:val="12"/>
          <w:rtl/>
        </w:rPr>
      </w:pPr>
    </w:p>
    <w:p w14:paraId="469C676B" w14:textId="77777777" w:rsidR="00A453F0" w:rsidRPr="002F59A7" w:rsidRDefault="00A453F0" w:rsidP="005D64C8">
      <w:pPr>
        <w:autoSpaceDE w:val="0"/>
        <w:autoSpaceDN w:val="0"/>
        <w:adjustRightInd w:val="0"/>
        <w:spacing w:after="120" w:line="480" w:lineRule="auto"/>
        <w:rPr>
          <w:rFonts w:asciiTheme="majorBidi" w:hAnsiTheme="majorBidi" w:cstheme="majorBidi"/>
          <w:b/>
          <w:bCs/>
          <w:sz w:val="24"/>
          <w:szCs w:val="24"/>
        </w:rPr>
      </w:pPr>
      <w:r w:rsidRPr="002F59A7">
        <w:rPr>
          <w:rFonts w:asciiTheme="majorBidi" w:hAnsiTheme="majorBidi" w:cstheme="majorBidi"/>
          <w:b/>
          <w:bCs/>
          <w:sz w:val="24"/>
          <w:szCs w:val="24"/>
        </w:rPr>
        <w:t>Discussion</w:t>
      </w:r>
    </w:p>
    <w:p w14:paraId="79384DA2" w14:textId="06D3E937" w:rsidR="00640247" w:rsidRPr="002F59A7" w:rsidRDefault="00ED5219" w:rsidP="005D64C8">
      <w:pPr>
        <w:spacing w:after="120" w:line="480" w:lineRule="auto"/>
        <w:rPr>
          <w:rFonts w:asciiTheme="majorBidi" w:hAnsiTheme="majorBidi" w:cstheme="majorBidi"/>
          <w:sz w:val="24"/>
          <w:szCs w:val="24"/>
        </w:rPr>
      </w:pPr>
      <w:r w:rsidRPr="002F59A7">
        <w:rPr>
          <w:rFonts w:asciiTheme="majorBidi" w:hAnsiTheme="majorBidi" w:cstheme="majorBidi"/>
          <w:sz w:val="24"/>
          <w:szCs w:val="24"/>
        </w:rPr>
        <w:t xml:space="preserve">Teamwork is an essential component </w:t>
      </w:r>
      <w:r w:rsidR="000B1014" w:rsidRPr="002F59A7">
        <w:rPr>
          <w:rFonts w:asciiTheme="majorBidi" w:hAnsiTheme="majorBidi" w:cstheme="majorBidi"/>
          <w:sz w:val="24"/>
          <w:szCs w:val="24"/>
        </w:rPr>
        <w:t xml:space="preserve">of </w:t>
      </w:r>
      <w:r w:rsidRPr="002F59A7">
        <w:rPr>
          <w:rFonts w:asciiTheme="majorBidi" w:hAnsiTheme="majorBidi" w:cstheme="majorBidi"/>
          <w:sz w:val="24"/>
          <w:szCs w:val="24"/>
        </w:rPr>
        <w:t>risk reduction</w:t>
      </w:r>
      <w:r w:rsidR="009A4870" w:rsidRPr="002F59A7">
        <w:rPr>
          <w:rFonts w:asciiTheme="majorBidi" w:hAnsiTheme="majorBidi" w:cstheme="majorBidi"/>
          <w:sz w:val="24"/>
          <w:szCs w:val="24"/>
        </w:rPr>
        <w:t>,</w:t>
      </w:r>
      <w:r w:rsidRPr="002F59A7">
        <w:rPr>
          <w:rFonts w:asciiTheme="majorBidi" w:hAnsiTheme="majorBidi" w:cstheme="majorBidi"/>
          <w:sz w:val="24"/>
          <w:szCs w:val="24"/>
        </w:rPr>
        <w:t xml:space="preserve"> </w:t>
      </w:r>
      <w:bookmarkStart w:id="42" w:name="_Hlk115083271"/>
      <w:r w:rsidR="0018721C" w:rsidRPr="002F59A7">
        <w:rPr>
          <w:rFonts w:asciiTheme="majorBidi" w:hAnsiTheme="majorBidi" w:cstheme="majorBidi"/>
          <w:sz w:val="24"/>
          <w:szCs w:val="24"/>
        </w:rPr>
        <w:t xml:space="preserve">patient </w:t>
      </w:r>
      <w:r w:rsidRPr="002F59A7">
        <w:rPr>
          <w:rFonts w:asciiTheme="majorBidi" w:hAnsiTheme="majorBidi" w:cstheme="majorBidi"/>
          <w:sz w:val="24"/>
          <w:szCs w:val="24"/>
        </w:rPr>
        <w:t>safety</w:t>
      </w:r>
      <w:r w:rsidR="00513932">
        <w:rPr>
          <w:rFonts w:asciiTheme="majorBidi" w:hAnsiTheme="majorBidi" w:cstheme="majorBidi"/>
          <w:sz w:val="24"/>
          <w:szCs w:val="24"/>
        </w:rPr>
        <w:t>,</w:t>
      </w:r>
      <w:r w:rsidRPr="002F59A7">
        <w:rPr>
          <w:rFonts w:asciiTheme="majorBidi" w:hAnsiTheme="majorBidi" w:cstheme="majorBidi"/>
          <w:sz w:val="24"/>
          <w:szCs w:val="24"/>
        </w:rPr>
        <w:t xml:space="preserve"> </w:t>
      </w:r>
      <w:r w:rsidR="0018721C" w:rsidRPr="002F59A7">
        <w:rPr>
          <w:rFonts w:asciiTheme="majorBidi" w:hAnsiTheme="majorBidi" w:cstheme="majorBidi"/>
          <w:sz w:val="24"/>
          <w:szCs w:val="24"/>
        </w:rPr>
        <w:t xml:space="preserve">and staff psychological </w:t>
      </w:r>
      <w:r w:rsidR="00FD4B90" w:rsidRPr="002F59A7">
        <w:rPr>
          <w:rFonts w:asciiTheme="majorBidi" w:hAnsiTheme="majorBidi" w:cstheme="majorBidi"/>
          <w:sz w:val="24"/>
          <w:szCs w:val="24"/>
        </w:rPr>
        <w:t>safety</w:t>
      </w:r>
      <w:bookmarkEnd w:id="42"/>
      <w:r w:rsidR="00FD4B90" w:rsidRPr="002F59A7">
        <w:rPr>
          <w:rFonts w:asciiTheme="majorBidi" w:hAnsiTheme="majorBidi" w:cstheme="majorBidi"/>
          <w:sz w:val="24"/>
          <w:szCs w:val="24"/>
        </w:rPr>
        <w:t xml:space="preserve"> </w:t>
      </w:r>
      <w:r w:rsidR="0018721C" w:rsidRPr="002F59A7">
        <w:rPr>
          <w:rFonts w:asciiTheme="majorBidi" w:hAnsiTheme="majorBidi" w:cstheme="majorBidi"/>
          <w:sz w:val="24"/>
          <w:szCs w:val="24"/>
        </w:rPr>
        <w:t xml:space="preserve">during </w:t>
      </w:r>
      <w:r w:rsidR="009A4870" w:rsidRPr="002F59A7">
        <w:rPr>
          <w:rFonts w:asciiTheme="majorBidi" w:hAnsiTheme="majorBidi" w:cstheme="majorBidi"/>
          <w:sz w:val="24"/>
          <w:szCs w:val="24"/>
        </w:rPr>
        <w:t xml:space="preserve">a </w:t>
      </w:r>
      <w:r w:rsidRPr="002F59A7">
        <w:rPr>
          <w:rFonts w:asciiTheme="majorBidi" w:hAnsiTheme="majorBidi" w:cstheme="majorBidi"/>
          <w:sz w:val="24"/>
          <w:szCs w:val="24"/>
        </w:rPr>
        <w:t>surgery</w:t>
      </w:r>
      <w:r w:rsidR="00C449AD" w:rsidRPr="002F59A7">
        <w:rPr>
          <w:rFonts w:asciiTheme="majorBidi" w:hAnsiTheme="majorBidi" w:cstheme="majorBidi"/>
          <w:sz w:val="24"/>
          <w:szCs w:val="24"/>
        </w:rPr>
        <w:t xml:space="preserve"> </w:t>
      </w:r>
      <w:r w:rsidR="00015F81">
        <w:rPr>
          <w:rFonts w:asciiTheme="majorBidi" w:hAnsiTheme="majorBidi" w:cstheme="majorBidi"/>
          <w:sz w:val="24"/>
          <w:szCs w:val="24"/>
        </w:rPr>
        <w:t>and contributes to preventing</w:t>
      </w:r>
      <w:r w:rsidR="00C449AD" w:rsidRPr="002F59A7">
        <w:rPr>
          <w:rFonts w:asciiTheme="majorBidi" w:hAnsiTheme="majorBidi" w:cstheme="majorBidi"/>
          <w:sz w:val="24"/>
          <w:szCs w:val="24"/>
        </w:rPr>
        <w:t xml:space="preserve"> </w:t>
      </w:r>
      <w:r w:rsidR="002D4C5F" w:rsidRPr="002F59A7">
        <w:rPr>
          <w:rFonts w:asciiTheme="majorBidi" w:hAnsiTheme="majorBidi" w:cstheme="majorBidi"/>
          <w:sz w:val="24"/>
          <w:szCs w:val="24"/>
        </w:rPr>
        <w:t>Never Events</w:t>
      </w:r>
      <w:r w:rsidRPr="002F59A7">
        <w:rPr>
          <w:rFonts w:asciiTheme="majorBidi" w:hAnsiTheme="majorBidi" w:cstheme="majorBidi"/>
          <w:sz w:val="24"/>
          <w:szCs w:val="24"/>
        </w:rPr>
        <w:t>.</w:t>
      </w:r>
      <w:r w:rsidR="00640247" w:rsidRPr="002F59A7">
        <w:rPr>
          <w:rFonts w:asciiTheme="majorBidi" w:hAnsiTheme="majorBidi" w:cstheme="majorBidi"/>
          <w:sz w:val="24"/>
          <w:szCs w:val="24"/>
        </w:rPr>
        <w:t xml:space="preserve"> </w:t>
      </w:r>
      <w:r w:rsidR="00A8540F">
        <w:rPr>
          <w:rFonts w:asciiTheme="majorBidi" w:hAnsiTheme="majorBidi" w:cstheme="majorBidi"/>
          <w:sz w:val="24"/>
          <w:szCs w:val="24"/>
        </w:rPr>
        <w:t>For this</w:t>
      </w:r>
      <w:r w:rsidR="00A8540F" w:rsidRPr="002F59A7">
        <w:rPr>
          <w:rFonts w:asciiTheme="majorBidi" w:hAnsiTheme="majorBidi" w:cstheme="majorBidi"/>
          <w:sz w:val="24"/>
          <w:szCs w:val="24"/>
        </w:rPr>
        <w:t xml:space="preserve"> </w:t>
      </w:r>
      <w:r w:rsidR="00640247" w:rsidRPr="002F59A7">
        <w:rPr>
          <w:rFonts w:asciiTheme="majorBidi" w:hAnsiTheme="majorBidi" w:cstheme="majorBidi"/>
          <w:sz w:val="24"/>
          <w:szCs w:val="24"/>
        </w:rPr>
        <w:t>study</w:t>
      </w:r>
      <w:r w:rsidR="00A8540F">
        <w:rPr>
          <w:rFonts w:asciiTheme="majorBidi" w:hAnsiTheme="majorBidi" w:cstheme="majorBidi"/>
          <w:sz w:val="24"/>
          <w:szCs w:val="24"/>
        </w:rPr>
        <w:t xml:space="preserve"> we</w:t>
      </w:r>
      <w:r w:rsidR="00640247" w:rsidRPr="002F59A7">
        <w:rPr>
          <w:rFonts w:asciiTheme="majorBidi" w:hAnsiTheme="majorBidi" w:cstheme="majorBidi"/>
          <w:sz w:val="24"/>
          <w:szCs w:val="24"/>
        </w:rPr>
        <w:t xml:space="preserve"> analyzed interprofessional </w:t>
      </w:r>
      <w:r w:rsidR="00A8540F" w:rsidRPr="002F59A7">
        <w:rPr>
          <w:rFonts w:asciiTheme="majorBidi" w:hAnsiTheme="majorBidi" w:cstheme="majorBidi"/>
          <w:sz w:val="24"/>
          <w:szCs w:val="24"/>
        </w:rPr>
        <w:t>preoperative</w:t>
      </w:r>
      <w:r w:rsidR="00A8540F">
        <w:rPr>
          <w:rFonts w:asciiTheme="majorBidi" w:hAnsiTheme="majorBidi" w:cstheme="majorBidi"/>
          <w:sz w:val="24"/>
          <w:szCs w:val="24"/>
        </w:rPr>
        <w:t xml:space="preserve"> </w:t>
      </w:r>
      <w:r w:rsidR="00640247" w:rsidRPr="002F59A7">
        <w:rPr>
          <w:rFonts w:asciiTheme="majorBidi" w:hAnsiTheme="majorBidi" w:cstheme="majorBidi"/>
          <w:sz w:val="24"/>
          <w:szCs w:val="24"/>
        </w:rPr>
        <w:t xml:space="preserve">teamwork and its effect on intraoperative </w:t>
      </w:r>
      <w:r w:rsidR="00E672FF" w:rsidRPr="002F59A7">
        <w:rPr>
          <w:rFonts w:asciiTheme="majorBidi" w:hAnsiTheme="majorBidi" w:cstheme="majorBidi"/>
          <w:sz w:val="24"/>
          <w:szCs w:val="24"/>
        </w:rPr>
        <w:t>teamwork</w:t>
      </w:r>
      <w:r w:rsidR="00A8540F">
        <w:rPr>
          <w:rFonts w:asciiTheme="majorBidi" w:hAnsiTheme="majorBidi" w:cstheme="majorBidi"/>
          <w:sz w:val="24"/>
          <w:szCs w:val="24"/>
        </w:rPr>
        <w:t>; we then</w:t>
      </w:r>
      <w:r w:rsidR="00640247" w:rsidRPr="002F59A7">
        <w:rPr>
          <w:rFonts w:asciiTheme="majorBidi" w:hAnsiTheme="majorBidi" w:cstheme="majorBidi"/>
          <w:sz w:val="24"/>
          <w:szCs w:val="24"/>
        </w:rPr>
        <w:t xml:space="preserve"> identified factors affecting teamwork that are related to patient</w:t>
      </w:r>
      <w:r w:rsidR="002400C3">
        <w:rPr>
          <w:rFonts w:asciiTheme="majorBidi" w:hAnsiTheme="majorBidi" w:cstheme="majorBidi"/>
          <w:sz w:val="24"/>
          <w:szCs w:val="24"/>
        </w:rPr>
        <w:t xml:space="preserve"> safety</w:t>
      </w:r>
      <w:r w:rsidR="00640247" w:rsidRPr="002F59A7">
        <w:rPr>
          <w:rFonts w:asciiTheme="majorBidi" w:hAnsiTheme="majorBidi" w:cstheme="majorBidi"/>
          <w:sz w:val="24"/>
          <w:szCs w:val="24"/>
        </w:rPr>
        <w:t xml:space="preserve"> and </w:t>
      </w:r>
      <w:r w:rsidR="002400C3">
        <w:rPr>
          <w:rFonts w:asciiTheme="majorBidi" w:hAnsiTheme="majorBidi" w:cstheme="majorBidi"/>
          <w:sz w:val="24"/>
          <w:szCs w:val="24"/>
        </w:rPr>
        <w:t xml:space="preserve">staff </w:t>
      </w:r>
      <w:r w:rsidR="00640247" w:rsidRPr="002F59A7">
        <w:rPr>
          <w:rFonts w:asciiTheme="majorBidi" w:hAnsiTheme="majorBidi" w:cstheme="majorBidi"/>
          <w:sz w:val="24"/>
          <w:szCs w:val="24"/>
        </w:rPr>
        <w:t xml:space="preserve">psychological safety. </w:t>
      </w:r>
    </w:p>
    <w:p w14:paraId="000730EC" w14:textId="439FE680" w:rsidR="00D8780B" w:rsidRPr="002F59A7" w:rsidRDefault="00530987" w:rsidP="002B56D4">
      <w:pPr>
        <w:spacing w:after="120" w:line="480" w:lineRule="auto"/>
        <w:rPr>
          <w:rFonts w:asciiTheme="majorBidi" w:hAnsiTheme="majorBidi" w:cstheme="majorBidi"/>
          <w:sz w:val="24"/>
          <w:szCs w:val="24"/>
          <w:rtl/>
        </w:rPr>
      </w:pPr>
      <w:r w:rsidRPr="002F59A7">
        <w:rPr>
          <w:rFonts w:asciiTheme="majorBidi" w:hAnsiTheme="majorBidi" w:cstheme="majorBidi"/>
          <w:sz w:val="24"/>
          <w:szCs w:val="24"/>
        </w:rPr>
        <w:t xml:space="preserve">The </w:t>
      </w:r>
      <w:r w:rsidR="00DA1BC5" w:rsidRPr="002F59A7">
        <w:rPr>
          <w:rFonts w:asciiTheme="majorBidi" w:hAnsiTheme="majorBidi" w:cstheme="majorBidi"/>
          <w:sz w:val="24"/>
          <w:szCs w:val="24"/>
        </w:rPr>
        <w:t xml:space="preserve">results revealed </w:t>
      </w:r>
      <w:r w:rsidR="00364EC6">
        <w:rPr>
          <w:rFonts w:asciiTheme="majorBidi" w:hAnsiTheme="majorBidi" w:cstheme="majorBidi"/>
          <w:sz w:val="24"/>
          <w:szCs w:val="24"/>
        </w:rPr>
        <w:t>that</w:t>
      </w:r>
      <w:r w:rsidR="00DA1BC5" w:rsidRPr="002F59A7">
        <w:rPr>
          <w:rFonts w:asciiTheme="majorBidi" w:hAnsiTheme="majorBidi" w:cstheme="majorBidi"/>
          <w:sz w:val="24"/>
          <w:szCs w:val="24"/>
        </w:rPr>
        <w:t xml:space="preserve"> teamwork in the preoperative </w:t>
      </w:r>
      <w:r w:rsidR="009A4870" w:rsidRPr="002F59A7">
        <w:rPr>
          <w:rFonts w:asciiTheme="majorBidi" w:hAnsiTheme="majorBidi" w:cstheme="majorBidi"/>
          <w:sz w:val="24"/>
          <w:szCs w:val="24"/>
        </w:rPr>
        <w:t>setting and</w:t>
      </w:r>
      <w:r w:rsidR="00DA1BC5" w:rsidRPr="002F59A7">
        <w:rPr>
          <w:rFonts w:asciiTheme="majorBidi" w:hAnsiTheme="majorBidi" w:cstheme="majorBidi"/>
          <w:sz w:val="24"/>
          <w:szCs w:val="24"/>
        </w:rPr>
        <w:t xml:space="preserve"> consistent staff presence </w:t>
      </w:r>
      <w:r w:rsidR="00645496">
        <w:rPr>
          <w:rFonts w:asciiTheme="majorBidi" w:hAnsiTheme="majorBidi" w:cstheme="majorBidi"/>
          <w:sz w:val="24"/>
          <w:szCs w:val="24"/>
        </w:rPr>
        <w:t xml:space="preserve">during a surgery, </w:t>
      </w:r>
      <w:r w:rsidR="00DA1BC5" w:rsidRPr="002F59A7">
        <w:rPr>
          <w:rFonts w:asciiTheme="majorBidi" w:hAnsiTheme="majorBidi" w:cstheme="majorBidi"/>
          <w:sz w:val="24"/>
          <w:szCs w:val="24"/>
        </w:rPr>
        <w:t>without turnover</w:t>
      </w:r>
      <w:r w:rsidR="00A142B8" w:rsidRPr="002F59A7">
        <w:rPr>
          <w:rFonts w:asciiTheme="majorBidi" w:hAnsiTheme="majorBidi" w:cstheme="majorBidi"/>
          <w:sz w:val="24"/>
          <w:szCs w:val="24"/>
        </w:rPr>
        <w:t>,</w:t>
      </w:r>
      <w:r w:rsidR="009A4870" w:rsidRPr="002F59A7">
        <w:rPr>
          <w:rFonts w:asciiTheme="majorBidi" w:hAnsiTheme="majorBidi" w:cstheme="majorBidi"/>
          <w:sz w:val="24"/>
          <w:szCs w:val="24"/>
        </w:rPr>
        <w:t xml:space="preserve"> </w:t>
      </w:r>
      <w:r w:rsidR="00364EC6">
        <w:rPr>
          <w:rFonts w:asciiTheme="majorBidi" w:hAnsiTheme="majorBidi" w:cstheme="majorBidi"/>
          <w:sz w:val="24"/>
          <w:szCs w:val="24"/>
        </w:rPr>
        <w:t>were</w:t>
      </w:r>
      <w:r w:rsidR="00364EC6" w:rsidRPr="002F59A7">
        <w:rPr>
          <w:rFonts w:asciiTheme="majorBidi" w:hAnsiTheme="majorBidi" w:cstheme="majorBidi"/>
          <w:sz w:val="24"/>
          <w:szCs w:val="24"/>
        </w:rPr>
        <w:t xml:space="preserve"> </w:t>
      </w:r>
      <w:r w:rsidR="009A4870" w:rsidRPr="002F59A7">
        <w:rPr>
          <w:rFonts w:asciiTheme="majorBidi" w:hAnsiTheme="majorBidi" w:cstheme="majorBidi"/>
          <w:sz w:val="24"/>
          <w:szCs w:val="24"/>
        </w:rPr>
        <w:t>predictors of teamwork during surgery</w:t>
      </w:r>
      <w:r w:rsidR="00DA1BC5" w:rsidRPr="002F59A7">
        <w:rPr>
          <w:rFonts w:asciiTheme="majorBidi" w:hAnsiTheme="majorBidi" w:cstheme="majorBidi"/>
          <w:sz w:val="24"/>
          <w:szCs w:val="24"/>
        </w:rPr>
        <w:t xml:space="preserve">. </w:t>
      </w:r>
      <w:r w:rsidR="00FB19B5" w:rsidRPr="002F59A7">
        <w:rPr>
          <w:rFonts w:asciiTheme="majorBidi" w:hAnsiTheme="majorBidi" w:cstheme="majorBidi"/>
          <w:sz w:val="24"/>
          <w:szCs w:val="24"/>
        </w:rPr>
        <w:t>A f</w:t>
      </w:r>
      <w:r w:rsidR="00D8780B" w:rsidRPr="002F59A7">
        <w:rPr>
          <w:rFonts w:asciiTheme="majorBidi" w:hAnsiTheme="majorBidi" w:cstheme="majorBidi"/>
          <w:sz w:val="24"/>
          <w:szCs w:val="24"/>
        </w:rPr>
        <w:t xml:space="preserve">ew studies </w:t>
      </w:r>
      <w:r w:rsidR="00645496">
        <w:rPr>
          <w:rFonts w:asciiTheme="majorBidi" w:hAnsiTheme="majorBidi" w:cstheme="majorBidi"/>
          <w:sz w:val="24"/>
          <w:szCs w:val="24"/>
        </w:rPr>
        <w:t xml:space="preserve">have </w:t>
      </w:r>
      <w:r w:rsidR="00D8780B" w:rsidRPr="002F59A7">
        <w:rPr>
          <w:rFonts w:asciiTheme="majorBidi" w:hAnsiTheme="majorBidi" w:cstheme="majorBidi"/>
          <w:sz w:val="24"/>
          <w:szCs w:val="24"/>
        </w:rPr>
        <w:t xml:space="preserve">evaluated </w:t>
      </w:r>
      <w:r w:rsidR="00645496" w:rsidRPr="002F59A7">
        <w:rPr>
          <w:rFonts w:asciiTheme="majorBidi" w:hAnsiTheme="majorBidi" w:cstheme="majorBidi"/>
          <w:sz w:val="24"/>
          <w:szCs w:val="24"/>
        </w:rPr>
        <w:t xml:space="preserve">preoperative </w:t>
      </w:r>
      <w:r w:rsidR="00D8780B" w:rsidRPr="002F59A7">
        <w:rPr>
          <w:rFonts w:asciiTheme="majorBidi" w:hAnsiTheme="majorBidi" w:cstheme="majorBidi"/>
          <w:sz w:val="24"/>
          <w:szCs w:val="24"/>
        </w:rPr>
        <w:t xml:space="preserve">teamwork but not in relation to teamwork during surgery </w:t>
      </w:r>
      <w:r w:rsidR="00FB19B5" w:rsidRPr="002F59A7">
        <w:rPr>
          <w:rFonts w:asciiTheme="majorBidi" w:hAnsiTheme="majorBidi" w:cstheme="majorBidi"/>
          <w:sz w:val="24"/>
          <w:szCs w:val="24"/>
        </w:rPr>
        <w:t xml:space="preserve">or to </w:t>
      </w:r>
      <w:r w:rsidR="00D8780B" w:rsidRPr="002F59A7">
        <w:rPr>
          <w:rFonts w:asciiTheme="majorBidi" w:hAnsiTheme="majorBidi" w:cstheme="majorBidi"/>
          <w:sz w:val="24"/>
          <w:szCs w:val="24"/>
        </w:rPr>
        <w:t>risks to patient safety</w:t>
      </w:r>
      <w:r w:rsidR="00FB19B5" w:rsidRPr="002F59A7">
        <w:rPr>
          <w:rFonts w:asciiTheme="majorBidi" w:hAnsiTheme="majorBidi" w:cstheme="majorBidi"/>
          <w:sz w:val="24"/>
          <w:szCs w:val="24"/>
        </w:rPr>
        <w:t>,</w:t>
      </w:r>
      <w:r w:rsidR="00D8780B" w:rsidRPr="002F59A7">
        <w:rPr>
          <w:rFonts w:asciiTheme="majorBidi" w:hAnsiTheme="majorBidi" w:cstheme="majorBidi"/>
          <w:sz w:val="24"/>
          <w:szCs w:val="24"/>
        </w:rPr>
        <w:t xml:space="preserve"> as analyzed </w:t>
      </w:r>
      <w:r w:rsidRPr="002F59A7">
        <w:rPr>
          <w:rFonts w:asciiTheme="majorBidi" w:hAnsiTheme="majorBidi" w:cstheme="majorBidi"/>
          <w:sz w:val="24"/>
          <w:szCs w:val="24"/>
        </w:rPr>
        <w:t>here</w:t>
      </w:r>
      <w:r w:rsidR="00D8780B" w:rsidRPr="002F59A7">
        <w:rPr>
          <w:rFonts w:asciiTheme="majorBidi" w:hAnsiTheme="majorBidi" w:cstheme="majorBidi"/>
          <w:sz w:val="24"/>
          <w:szCs w:val="24"/>
        </w:rPr>
        <w:t xml:space="preserve">. </w:t>
      </w:r>
      <w:r w:rsidR="0061289D">
        <w:rPr>
          <w:rFonts w:asciiTheme="majorBidi" w:hAnsiTheme="majorBidi" w:cstheme="majorBidi"/>
          <w:sz w:val="24"/>
          <w:szCs w:val="24"/>
        </w:rPr>
        <w:t>Mykl</w:t>
      </w:r>
      <w:r w:rsidR="0061289D" w:rsidRPr="002F59A7">
        <w:rPr>
          <w:rFonts w:asciiTheme="majorBidi" w:hAnsiTheme="majorBidi" w:cstheme="majorBidi"/>
          <w:sz w:val="24"/>
          <w:szCs w:val="24"/>
        </w:rPr>
        <w:t xml:space="preserve">ebust </w:t>
      </w:r>
      <w:r w:rsidR="004561B9" w:rsidRPr="002F59A7">
        <w:rPr>
          <w:rFonts w:asciiTheme="majorBidi" w:hAnsiTheme="majorBidi" w:cstheme="majorBidi"/>
          <w:sz w:val="24"/>
          <w:szCs w:val="24"/>
        </w:rPr>
        <w:t>et al.</w:t>
      </w:r>
      <w:r w:rsidR="00D8780B" w:rsidRPr="002F59A7">
        <w:rPr>
          <w:rFonts w:asciiTheme="majorBidi" w:hAnsiTheme="majorBidi" w:cstheme="majorBidi"/>
          <w:sz w:val="24"/>
          <w:szCs w:val="24"/>
        </w:rPr>
        <w:t xml:space="preserve"> described the preoperative phase as busy</w:t>
      </w:r>
      <w:r w:rsidR="00FB19B5" w:rsidRPr="002F59A7">
        <w:rPr>
          <w:rFonts w:asciiTheme="majorBidi" w:hAnsiTheme="majorBidi" w:cstheme="majorBidi"/>
          <w:sz w:val="24"/>
          <w:szCs w:val="24"/>
        </w:rPr>
        <w:t>,</w:t>
      </w:r>
      <w:r w:rsidR="00D8780B" w:rsidRPr="002F59A7">
        <w:rPr>
          <w:rFonts w:asciiTheme="majorBidi" w:hAnsiTheme="majorBidi" w:cstheme="majorBidi"/>
          <w:sz w:val="24"/>
          <w:szCs w:val="24"/>
        </w:rPr>
        <w:t xml:space="preserve"> </w:t>
      </w:r>
      <w:r w:rsidR="00DF2B46">
        <w:rPr>
          <w:rFonts w:asciiTheme="majorBidi" w:hAnsiTheme="majorBidi" w:cstheme="majorBidi"/>
          <w:sz w:val="24"/>
          <w:szCs w:val="24"/>
        </w:rPr>
        <w:t>because</w:t>
      </w:r>
      <w:r w:rsidR="00DF2B46" w:rsidRPr="002F59A7">
        <w:rPr>
          <w:rFonts w:asciiTheme="majorBidi" w:hAnsiTheme="majorBidi" w:cstheme="majorBidi"/>
          <w:sz w:val="24"/>
          <w:szCs w:val="24"/>
        </w:rPr>
        <w:t xml:space="preserve"> </w:t>
      </w:r>
      <w:r w:rsidR="00D8780B" w:rsidRPr="002F59A7">
        <w:rPr>
          <w:rFonts w:asciiTheme="majorBidi" w:hAnsiTheme="majorBidi" w:cstheme="majorBidi"/>
          <w:sz w:val="24"/>
          <w:szCs w:val="24"/>
        </w:rPr>
        <w:t>each clinician must complete preparatory tasks as quickly as possible to prepare the patient, wh</w:t>
      </w:r>
      <w:r w:rsidR="00B504FF" w:rsidRPr="002F59A7">
        <w:rPr>
          <w:rFonts w:asciiTheme="majorBidi" w:hAnsiTheme="majorBidi" w:cstheme="majorBidi"/>
          <w:sz w:val="24"/>
          <w:szCs w:val="24"/>
        </w:rPr>
        <w:t>ich</w:t>
      </w:r>
      <w:r w:rsidR="00D8780B" w:rsidRPr="002F59A7">
        <w:rPr>
          <w:rFonts w:asciiTheme="majorBidi" w:hAnsiTheme="majorBidi" w:cstheme="majorBidi"/>
          <w:sz w:val="24"/>
          <w:szCs w:val="24"/>
        </w:rPr>
        <w:t xml:space="preserve"> can </w:t>
      </w:r>
      <w:r w:rsidR="00B504FF" w:rsidRPr="002F59A7">
        <w:rPr>
          <w:rFonts w:asciiTheme="majorBidi" w:hAnsiTheme="majorBidi" w:cstheme="majorBidi"/>
          <w:sz w:val="24"/>
          <w:szCs w:val="24"/>
        </w:rPr>
        <w:t xml:space="preserve">be </w:t>
      </w:r>
      <w:r w:rsidR="00DC2D4B">
        <w:rPr>
          <w:rFonts w:asciiTheme="majorBidi" w:hAnsiTheme="majorBidi" w:cstheme="majorBidi"/>
          <w:sz w:val="24"/>
          <w:szCs w:val="24"/>
        </w:rPr>
        <w:t xml:space="preserve">a </w:t>
      </w:r>
      <w:r w:rsidR="00B504FF" w:rsidRPr="002F59A7">
        <w:rPr>
          <w:rFonts w:asciiTheme="majorBidi" w:hAnsiTheme="majorBidi" w:cstheme="majorBidi"/>
          <w:sz w:val="24"/>
          <w:szCs w:val="24"/>
        </w:rPr>
        <w:t xml:space="preserve">chaotic </w:t>
      </w:r>
      <w:r w:rsidR="00DC2D4B">
        <w:rPr>
          <w:rFonts w:asciiTheme="majorBidi" w:hAnsiTheme="majorBidi" w:cstheme="majorBidi"/>
          <w:sz w:val="24"/>
          <w:szCs w:val="24"/>
        </w:rPr>
        <w:t xml:space="preserve">process </w:t>
      </w:r>
      <w:r w:rsidR="00B504FF" w:rsidRPr="002F59A7">
        <w:rPr>
          <w:rFonts w:asciiTheme="majorBidi" w:hAnsiTheme="majorBidi" w:cstheme="majorBidi"/>
          <w:sz w:val="24"/>
          <w:szCs w:val="24"/>
        </w:rPr>
        <w:t>when</w:t>
      </w:r>
      <w:r w:rsidR="00AC5E6F" w:rsidRPr="002F59A7">
        <w:rPr>
          <w:rFonts w:asciiTheme="majorBidi" w:hAnsiTheme="majorBidi" w:cstheme="majorBidi"/>
          <w:sz w:val="24"/>
          <w:szCs w:val="24"/>
        </w:rPr>
        <w:t xml:space="preserve"> </w:t>
      </w:r>
      <w:r w:rsidR="00B504FF" w:rsidRPr="002F59A7">
        <w:rPr>
          <w:rFonts w:asciiTheme="majorBidi" w:hAnsiTheme="majorBidi" w:cstheme="majorBidi"/>
          <w:sz w:val="24"/>
          <w:szCs w:val="24"/>
        </w:rPr>
        <w:t xml:space="preserve">trying to </w:t>
      </w:r>
      <w:r w:rsidR="00645496" w:rsidRPr="002F59A7">
        <w:rPr>
          <w:rFonts w:asciiTheme="majorBidi" w:hAnsiTheme="majorBidi" w:cstheme="majorBidi"/>
          <w:sz w:val="24"/>
          <w:szCs w:val="24"/>
        </w:rPr>
        <w:t xml:space="preserve">simultaneously </w:t>
      </w:r>
      <w:r w:rsidR="00AC5E6F" w:rsidRPr="002F59A7">
        <w:rPr>
          <w:rFonts w:asciiTheme="majorBidi" w:hAnsiTheme="majorBidi" w:cstheme="majorBidi"/>
          <w:sz w:val="24"/>
          <w:szCs w:val="24"/>
        </w:rPr>
        <w:t>accomplish individual and collaborative tasks</w:t>
      </w:r>
      <w:r w:rsidR="00D8780B" w:rsidRPr="002F59A7">
        <w:rPr>
          <w:rFonts w:asciiTheme="majorBidi" w:hAnsiTheme="majorBidi" w:cstheme="majorBidi"/>
          <w:sz w:val="24"/>
          <w:szCs w:val="24"/>
        </w:rPr>
        <w:t xml:space="preserve"> </w:t>
      </w:r>
      <w:r w:rsidR="009F0E3A">
        <w:rPr>
          <w:rFonts w:asciiTheme="majorBidi" w:hAnsiTheme="majorBidi" w:cstheme="majorBidi"/>
          <w:sz w:val="24"/>
          <w:szCs w:val="24"/>
        </w:rPr>
        <w:t>(</w:t>
      </w:r>
      <w:r w:rsidR="0061289D" w:rsidRPr="002F59A7">
        <w:rPr>
          <w:rFonts w:asciiTheme="majorBidi" w:hAnsiTheme="majorBidi" w:cstheme="majorBidi"/>
          <w:sz w:val="24"/>
          <w:szCs w:val="24"/>
        </w:rPr>
        <w:t>2</w:t>
      </w:r>
      <w:r w:rsidR="0061289D">
        <w:rPr>
          <w:rFonts w:asciiTheme="majorBidi" w:hAnsiTheme="majorBidi" w:cstheme="majorBidi"/>
          <w:sz w:val="24"/>
          <w:szCs w:val="24"/>
        </w:rPr>
        <w:t>6</w:t>
      </w:r>
      <w:r w:rsidR="009F0E3A">
        <w:rPr>
          <w:rFonts w:asciiTheme="majorBidi" w:hAnsiTheme="majorBidi" w:cstheme="majorBidi"/>
          <w:sz w:val="24"/>
          <w:szCs w:val="24"/>
        </w:rPr>
        <w:t>).</w:t>
      </w:r>
      <w:r w:rsidR="00D8780B" w:rsidRPr="002F59A7">
        <w:rPr>
          <w:rFonts w:asciiTheme="majorBidi" w:hAnsiTheme="majorBidi" w:cstheme="majorBidi"/>
          <w:sz w:val="24"/>
          <w:szCs w:val="24"/>
        </w:rPr>
        <w:t xml:space="preserve"> </w:t>
      </w:r>
      <w:r w:rsidR="00645496">
        <w:rPr>
          <w:rFonts w:asciiTheme="majorBidi" w:hAnsiTheme="majorBidi" w:cstheme="majorBidi"/>
          <w:sz w:val="24"/>
          <w:szCs w:val="24"/>
        </w:rPr>
        <w:t>This</w:t>
      </w:r>
      <w:r w:rsidR="00645496" w:rsidRPr="002F59A7">
        <w:rPr>
          <w:rFonts w:asciiTheme="majorBidi" w:hAnsiTheme="majorBidi" w:cstheme="majorBidi"/>
          <w:sz w:val="24"/>
          <w:szCs w:val="24"/>
        </w:rPr>
        <w:t xml:space="preserve"> </w:t>
      </w:r>
      <w:r w:rsidR="00D8780B" w:rsidRPr="002F59A7">
        <w:rPr>
          <w:rFonts w:asciiTheme="majorBidi" w:hAnsiTheme="majorBidi" w:cstheme="majorBidi"/>
          <w:sz w:val="24"/>
          <w:szCs w:val="24"/>
        </w:rPr>
        <w:t xml:space="preserve">can </w:t>
      </w:r>
      <w:r w:rsidR="00645496">
        <w:rPr>
          <w:rFonts w:asciiTheme="majorBidi" w:hAnsiTheme="majorBidi" w:cstheme="majorBidi"/>
          <w:sz w:val="24"/>
          <w:szCs w:val="24"/>
        </w:rPr>
        <w:t>lead to</w:t>
      </w:r>
      <w:r w:rsidR="00645496" w:rsidRPr="002F59A7">
        <w:rPr>
          <w:rFonts w:asciiTheme="majorBidi" w:hAnsiTheme="majorBidi" w:cstheme="majorBidi"/>
          <w:sz w:val="24"/>
          <w:szCs w:val="24"/>
        </w:rPr>
        <w:t xml:space="preserve"> conflic</w:t>
      </w:r>
      <w:r w:rsidR="00645496">
        <w:rPr>
          <w:rFonts w:asciiTheme="majorBidi" w:hAnsiTheme="majorBidi" w:cstheme="majorBidi"/>
          <w:sz w:val="24"/>
          <w:szCs w:val="24"/>
        </w:rPr>
        <w:t>t</w:t>
      </w:r>
      <w:r w:rsidR="00645496" w:rsidRPr="002F59A7">
        <w:rPr>
          <w:rFonts w:asciiTheme="majorBidi" w:hAnsiTheme="majorBidi" w:cstheme="majorBidi"/>
          <w:sz w:val="24"/>
          <w:szCs w:val="24"/>
        </w:rPr>
        <w:t xml:space="preserve"> </w:t>
      </w:r>
      <w:r w:rsidR="00D8780B" w:rsidRPr="002F59A7">
        <w:rPr>
          <w:rFonts w:asciiTheme="majorBidi" w:hAnsiTheme="majorBidi" w:cstheme="majorBidi"/>
          <w:sz w:val="24"/>
          <w:szCs w:val="24"/>
        </w:rPr>
        <w:t xml:space="preserve">and </w:t>
      </w:r>
      <w:r w:rsidR="00FB19B5" w:rsidRPr="002F59A7">
        <w:rPr>
          <w:rFonts w:asciiTheme="majorBidi" w:hAnsiTheme="majorBidi" w:cstheme="majorBidi"/>
          <w:sz w:val="24"/>
          <w:szCs w:val="24"/>
        </w:rPr>
        <w:t xml:space="preserve">an </w:t>
      </w:r>
      <w:r w:rsidR="00D8780B" w:rsidRPr="002F59A7">
        <w:rPr>
          <w:rFonts w:asciiTheme="majorBidi" w:hAnsiTheme="majorBidi" w:cstheme="majorBidi"/>
          <w:sz w:val="24"/>
          <w:szCs w:val="24"/>
        </w:rPr>
        <w:t>unpleasant atmosphere</w:t>
      </w:r>
      <w:ins w:id="43" w:author="Author">
        <w:r w:rsidR="002B56D4">
          <w:rPr>
            <w:rFonts w:asciiTheme="majorBidi" w:hAnsiTheme="majorBidi" w:cstheme="majorBidi"/>
            <w:sz w:val="24"/>
            <w:szCs w:val="24"/>
          </w:rPr>
          <w:t xml:space="preserve"> </w:t>
        </w:r>
        <w:r w:rsidR="002B56D4" w:rsidRPr="005103A1">
          <w:rPr>
            <w:rFonts w:asciiTheme="majorBidi" w:hAnsiTheme="majorBidi" w:cstheme="majorBidi"/>
            <w:sz w:val="24"/>
            <w:szCs w:val="24"/>
            <w:highlight w:val="yellow"/>
          </w:rPr>
          <w:t xml:space="preserve">what was also supported in findings of the staff perceived their role as individuals rather than a team and their challenges in team's communication </w:t>
        </w:r>
      </w:ins>
      <w:del w:id="44" w:author="Author">
        <w:r w:rsidR="00D8780B" w:rsidRPr="005103A1" w:rsidDel="002B56D4">
          <w:rPr>
            <w:rFonts w:asciiTheme="majorBidi" w:hAnsiTheme="majorBidi" w:cstheme="majorBidi"/>
            <w:sz w:val="24"/>
            <w:szCs w:val="24"/>
            <w:highlight w:val="yellow"/>
          </w:rPr>
          <w:delText>.</w:delText>
        </w:r>
      </w:del>
      <w:r w:rsidR="00D8780B" w:rsidRPr="002F59A7">
        <w:rPr>
          <w:rFonts w:asciiTheme="majorBidi" w:hAnsiTheme="majorBidi" w:cstheme="majorBidi"/>
          <w:sz w:val="24"/>
          <w:szCs w:val="24"/>
        </w:rPr>
        <w:t xml:space="preserve">Although we did not find </w:t>
      </w:r>
      <w:r w:rsidR="00645496">
        <w:rPr>
          <w:rFonts w:asciiTheme="majorBidi" w:hAnsiTheme="majorBidi" w:cstheme="majorBidi"/>
          <w:sz w:val="24"/>
          <w:szCs w:val="24"/>
        </w:rPr>
        <w:t xml:space="preserve">any </w:t>
      </w:r>
      <w:r w:rsidR="00D8780B" w:rsidRPr="002F59A7">
        <w:rPr>
          <w:rFonts w:asciiTheme="majorBidi" w:hAnsiTheme="majorBidi" w:cstheme="majorBidi"/>
          <w:sz w:val="24"/>
          <w:szCs w:val="24"/>
        </w:rPr>
        <w:t>studies</w:t>
      </w:r>
      <w:r w:rsidR="00645496">
        <w:rPr>
          <w:rFonts w:asciiTheme="majorBidi" w:hAnsiTheme="majorBidi" w:cstheme="majorBidi"/>
          <w:sz w:val="24"/>
          <w:szCs w:val="24"/>
        </w:rPr>
        <w:t xml:space="preserve"> that </w:t>
      </w:r>
      <w:r w:rsidR="00D8780B" w:rsidRPr="002F59A7">
        <w:rPr>
          <w:rFonts w:asciiTheme="majorBidi" w:hAnsiTheme="majorBidi" w:cstheme="majorBidi"/>
          <w:sz w:val="24"/>
          <w:szCs w:val="24"/>
        </w:rPr>
        <w:t xml:space="preserve">directly </w:t>
      </w:r>
      <w:r w:rsidR="00645496" w:rsidRPr="002F59A7">
        <w:rPr>
          <w:rFonts w:asciiTheme="majorBidi" w:hAnsiTheme="majorBidi" w:cstheme="majorBidi"/>
          <w:sz w:val="24"/>
          <w:szCs w:val="24"/>
        </w:rPr>
        <w:t>evaluat</w:t>
      </w:r>
      <w:r w:rsidR="00645496">
        <w:rPr>
          <w:rFonts w:asciiTheme="majorBidi" w:hAnsiTheme="majorBidi" w:cstheme="majorBidi"/>
          <w:sz w:val="24"/>
          <w:szCs w:val="24"/>
        </w:rPr>
        <w:t>ed</w:t>
      </w:r>
      <w:r w:rsidR="00645496" w:rsidRPr="002F59A7">
        <w:rPr>
          <w:rFonts w:asciiTheme="majorBidi" w:hAnsiTheme="majorBidi" w:cstheme="majorBidi"/>
          <w:sz w:val="24"/>
          <w:szCs w:val="24"/>
        </w:rPr>
        <w:t xml:space="preserve"> </w:t>
      </w:r>
      <w:r w:rsidR="00D8780B" w:rsidRPr="002F59A7">
        <w:rPr>
          <w:rFonts w:asciiTheme="majorBidi" w:hAnsiTheme="majorBidi" w:cstheme="majorBidi"/>
          <w:sz w:val="24"/>
          <w:szCs w:val="24"/>
        </w:rPr>
        <w:t xml:space="preserve">the effect of preoperative teamwork on intraoperative teamwork in </w:t>
      </w:r>
      <w:r w:rsidR="00FB19B5" w:rsidRPr="002F59A7">
        <w:rPr>
          <w:rFonts w:asciiTheme="majorBidi" w:hAnsiTheme="majorBidi" w:cstheme="majorBidi"/>
          <w:sz w:val="24"/>
          <w:szCs w:val="24"/>
        </w:rPr>
        <w:t xml:space="preserve">relation </w:t>
      </w:r>
      <w:r w:rsidR="00D8780B" w:rsidRPr="002F59A7">
        <w:rPr>
          <w:rFonts w:asciiTheme="majorBidi" w:hAnsiTheme="majorBidi" w:cstheme="majorBidi"/>
          <w:sz w:val="24"/>
          <w:szCs w:val="24"/>
        </w:rPr>
        <w:t xml:space="preserve">to safety standards, </w:t>
      </w:r>
      <w:r w:rsidR="00DC2D4B">
        <w:rPr>
          <w:rFonts w:asciiTheme="majorBidi" w:hAnsiTheme="majorBidi" w:cstheme="majorBidi"/>
          <w:sz w:val="24"/>
          <w:szCs w:val="24"/>
        </w:rPr>
        <w:t xml:space="preserve">it is likely that </w:t>
      </w:r>
      <w:r w:rsidR="00645496" w:rsidRPr="002F59A7">
        <w:rPr>
          <w:rFonts w:asciiTheme="majorBidi" w:hAnsiTheme="majorBidi" w:cstheme="majorBidi"/>
          <w:sz w:val="24"/>
          <w:szCs w:val="24"/>
        </w:rPr>
        <w:t xml:space="preserve">preoperative </w:t>
      </w:r>
      <w:r w:rsidR="00FB19B5" w:rsidRPr="002F59A7">
        <w:rPr>
          <w:rFonts w:asciiTheme="majorBidi" w:hAnsiTheme="majorBidi" w:cstheme="majorBidi"/>
          <w:sz w:val="24"/>
          <w:szCs w:val="24"/>
        </w:rPr>
        <w:t>tension might</w:t>
      </w:r>
      <w:r w:rsidR="00D8780B" w:rsidRPr="002F59A7">
        <w:rPr>
          <w:rFonts w:asciiTheme="majorBidi" w:hAnsiTheme="majorBidi" w:cstheme="majorBidi"/>
          <w:sz w:val="24"/>
          <w:szCs w:val="24"/>
        </w:rPr>
        <w:t xml:space="preserve"> continue during </w:t>
      </w:r>
      <w:r w:rsidR="00645496">
        <w:rPr>
          <w:rFonts w:asciiTheme="majorBidi" w:hAnsiTheme="majorBidi" w:cstheme="majorBidi"/>
          <w:sz w:val="24"/>
          <w:szCs w:val="24"/>
        </w:rPr>
        <w:t xml:space="preserve">a </w:t>
      </w:r>
      <w:r w:rsidR="00D8780B" w:rsidRPr="002F59A7">
        <w:rPr>
          <w:rFonts w:asciiTheme="majorBidi" w:hAnsiTheme="majorBidi" w:cstheme="majorBidi"/>
          <w:sz w:val="24"/>
          <w:szCs w:val="24"/>
        </w:rPr>
        <w:t>surgery and inhibit the key determinants of psychological safety: speaking up, team collaboration</w:t>
      </w:r>
      <w:r w:rsidR="00645496">
        <w:rPr>
          <w:rFonts w:asciiTheme="majorBidi" w:hAnsiTheme="majorBidi" w:cstheme="majorBidi"/>
          <w:sz w:val="24"/>
          <w:szCs w:val="24"/>
        </w:rPr>
        <w:t>,</w:t>
      </w:r>
      <w:r w:rsidR="00D8780B" w:rsidRPr="002F59A7">
        <w:rPr>
          <w:rFonts w:asciiTheme="majorBidi" w:hAnsiTheme="majorBidi" w:cstheme="majorBidi"/>
          <w:sz w:val="24"/>
          <w:szCs w:val="24"/>
        </w:rPr>
        <w:t xml:space="preserve"> and experimentation</w:t>
      </w:r>
      <w:r w:rsidR="009F0E3A">
        <w:rPr>
          <w:rFonts w:asciiTheme="majorBidi" w:hAnsiTheme="majorBidi" w:cstheme="majorBidi"/>
          <w:sz w:val="24"/>
          <w:szCs w:val="24"/>
        </w:rPr>
        <w:t xml:space="preserve"> (</w:t>
      </w:r>
      <w:r w:rsidR="0061289D" w:rsidRPr="002F59A7">
        <w:rPr>
          <w:rFonts w:asciiTheme="majorBidi" w:hAnsiTheme="majorBidi" w:cstheme="majorBidi"/>
          <w:sz w:val="24"/>
          <w:szCs w:val="24"/>
        </w:rPr>
        <w:t>2</w:t>
      </w:r>
      <w:r w:rsidR="0061289D">
        <w:rPr>
          <w:rFonts w:asciiTheme="majorBidi" w:hAnsiTheme="majorBidi" w:cstheme="majorBidi"/>
          <w:sz w:val="24"/>
          <w:szCs w:val="24"/>
        </w:rPr>
        <w:t>7</w:t>
      </w:r>
      <w:r w:rsidR="009F0E3A">
        <w:rPr>
          <w:rFonts w:asciiTheme="majorBidi" w:hAnsiTheme="majorBidi" w:cstheme="majorBidi"/>
          <w:sz w:val="24"/>
          <w:szCs w:val="24"/>
        </w:rPr>
        <w:t>).</w:t>
      </w:r>
    </w:p>
    <w:p w14:paraId="2EEC84F5" w14:textId="3A8F6D59" w:rsidR="006D48DA" w:rsidRPr="002F59A7" w:rsidRDefault="00C45B32" w:rsidP="005103A1">
      <w:pPr>
        <w:shd w:val="clear" w:color="auto" w:fill="FFFFFF"/>
        <w:spacing w:after="120" w:line="480" w:lineRule="auto"/>
        <w:rPr>
          <w:rFonts w:asciiTheme="majorBidi" w:hAnsiTheme="majorBidi" w:cstheme="majorBidi"/>
          <w:sz w:val="24"/>
          <w:szCs w:val="24"/>
          <w:shd w:val="clear" w:color="auto" w:fill="FCFCFC"/>
          <w:rtl/>
        </w:rPr>
      </w:pPr>
      <w:r w:rsidRPr="002F59A7">
        <w:rPr>
          <w:rFonts w:asciiTheme="majorBidi" w:hAnsiTheme="majorBidi" w:cstheme="majorBidi"/>
          <w:sz w:val="24"/>
          <w:szCs w:val="24"/>
        </w:rPr>
        <w:t>Another predictor of teamwork during surgery is the n</w:t>
      </w:r>
      <w:r w:rsidR="00493559" w:rsidRPr="002F59A7">
        <w:rPr>
          <w:rFonts w:asciiTheme="majorBidi" w:hAnsiTheme="majorBidi" w:cstheme="majorBidi"/>
          <w:sz w:val="24"/>
          <w:szCs w:val="24"/>
        </w:rPr>
        <w:t xml:space="preserve">umber </w:t>
      </w:r>
      <w:r w:rsidR="00C7421B" w:rsidRPr="002F59A7">
        <w:rPr>
          <w:rFonts w:asciiTheme="majorBidi" w:hAnsiTheme="majorBidi" w:cstheme="majorBidi"/>
          <w:sz w:val="24"/>
          <w:szCs w:val="24"/>
        </w:rPr>
        <w:t>of team members</w:t>
      </w:r>
      <w:r w:rsidRPr="002F59A7">
        <w:rPr>
          <w:rFonts w:asciiTheme="majorBidi" w:hAnsiTheme="majorBidi" w:cstheme="majorBidi"/>
          <w:sz w:val="24"/>
          <w:szCs w:val="24"/>
        </w:rPr>
        <w:t xml:space="preserve">. </w:t>
      </w:r>
      <w:r w:rsidR="00F36E61" w:rsidRPr="002F59A7">
        <w:rPr>
          <w:rFonts w:asciiTheme="majorBidi" w:hAnsiTheme="majorBidi" w:cstheme="majorBidi"/>
          <w:sz w:val="24"/>
          <w:szCs w:val="24"/>
        </w:rPr>
        <w:t>We found that</w:t>
      </w:r>
      <w:r w:rsidR="00C7421B" w:rsidRPr="002F59A7">
        <w:rPr>
          <w:rFonts w:asciiTheme="majorBidi" w:hAnsiTheme="majorBidi" w:cstheme="majorBidi"/>
          <w:sz w:val="24"/>
          <w:szCs w:val="24"/>
        </w:rPr>
        <w:t xml:space="preserve"> that </w:t>
      </w:r>
      <w:r w:rsidR="00F36E61" w:rsidRPr="002F59A7">
        <w:rPr>
          <w:rFonts w:asciiTheme="majorBidi" w:hAnsiTheme="majorBidi" w:cstheme="majorBidi"/>
          <w:sz w:val="24"/>
          <w:szCs w:val="24"/>
        </w:rPr>
        <w:t xml:space="preserve">additional </w:t>
      </w:r>
      <w:r w:rsidR="00C7421B" w:rsidRPr="002F59A7">
        <w:rPr>
          <w:rFonts w:asciiTheme="majorBidi" w:hAnsiTheme="majorBidi" w:cstheme="majorBidi"/>
          <w:sz w:val="24"/>
          <w:szCs w:val="24"/>
        </w:rPr>
        <w:t xml:space="preserve">physicians and nurses </w:t>
      </w:r>
      <w:r w:rsidR="00645496" w:rsidRPr="002F59A7">
        <w:rPr>
          <w:rFonts w:asciiTheme="majorBidi" w:hAnsiTheme="majorBidi" w:cstheme="majorBidi"/>
          <w:sz w:val="24"/>
          <w:szCs w:val="24"/>
        </w:rPr>
        <w:t>increase</w:t>
      </w:r>
      <w:r w:rsidR="00645496">
        <w:rPr>
          <w:rFonts w:asciiTheme="majorBidi" w:hAnsiTheme="majorBidi" w:cstheme="majorBidi"/>
          <w:sz w:val="24"/>
          <w:szCs w:val="24"/>
        </w:rPr>
        <w:t>d the degree of</w:t>
      </w:r>
      <w:r w:rsidR="00645496" w:rsidRPr="002F59A7">
        <w:rPr>
          <w:rFonts w:asciiTheme="majorBidi" w:hAnsiTheme="majorBidi" w:cstheme="majorBidi"/>
          <w:sz w:val="24"/>
          <w:szCs w:val="24"/>
        </w:rPr>
        <w:t xml:space="preserve"> </w:t>
      </w:r>
      <w:r w:rsidR="00C7421B" w:rsidRPr="002F59A7">
        <w:rPr>
          <w:rFonts w:asciiTheme="majorBidi" w:hAnsiTheme="majorBidi" w:cstheme="majorBidi"/>
          <w:sz w:val="24"/>
          <w:szCs w:val="24"/>
        </w:rPr>
        <w:t>teamwork.</w:t>
      </w:r>
      <w:r w:rsidR="008A610E" w:rsidRPr="002F59A7">
        <w:rPr>
          <w:rFonts w:asciiTheme="majorBidi" w:hAnsiTheme="majorBidi" w:cstheme="majorBidi"/>
          <w:sz w:val="24"/>
          <w:szCs w:val="24"/>
        </w:rPr>
        <w:t xml:space="preserve"> We did not find </w:t>
      </w:r>
      <w:r w:rsidR="00645496">
        <w:rPr>
          <w:rFonts w:asciiTheme="majorBidi" w:hAnsiTheme="majorBidi" w:cstheme="majorBidi"/>
          <w:sz w:val="24"/>
          <w:szCs w:val="24"/>
        </w:rPr>
        <w:t xml:space="preserve">any </w:t>
      </w:r>
      <w:r w:rsidR="00F36E61" w:rsidRPr="002F59A7">
        <w:rPr>
          <w:rFonts w:asciiTheme="majorBidi" w:hAnsiTheme="majorBidi" w:cstheme="majorBidi"/>
          <w:sz w:val="24"/>
          <w:szCs w:val="24"/>
        </w:rPr>
        <w:t>studies</w:t>
      </w:r>
      <w:r w:rsidR="00645496">
        <w:rPr>
          <w:rFonts w:asciiTheme="majorBidi" w:hAnsiTheme="majorBidi" w:cstheme="majorBidi"/>
          <w:sz w:val="24"/>
          <w:szCs w:val="24"/>
        </w:rPr>
        <w:t xml:space="preserve"> that had</w:t>
      </w:r>
      <w:r w:rsidR="008A610E" w:rsidRPr="002F59A7">
        <w:rPr>
          <w:rFonts w:asciiTheme="majorBidi" w:hAnsiTheme="majorBidi" w:cstheme="majorBidi"/>
          <w:sz w:val="24"/>
          <w:szCs w:val="24"/>
        </w:rPr>
        <w:t xml:space="preserve"> </w:t>
      </w:r>
      <w:r w:rsidR="00645496" w:rsidRPr="002F59A7">
        <w:rPr>
          <w:rFonts w:asciiTheme="majorBidi" w:hAnsiTheme="majorBidi" w:cstheme="majorBidi"/>
          <w:sz w:val="24"/>
          <w:szCs w:val="24"/>
        </w:rPr>
        <w:t>defi</w:t>
      </w:r>
      <w:r w:rsidR="00645496">
        <w:rPr>
          <w:rFonts w:asciiTheme="majorBidi" w:hAnsiTheme="majorBidi" w:cstheme="majorBidi"/>
          <w:sz w:val="24"/>
          <w:szCs w:val="24"/>
        </w:rPr>
        <w:t>ned</w:t>
      </w:r>
      <w:r w:rsidR="00645496" w:rsidRPr="002F59A7">
        <w:rPr>
          <w:rFonts w:asciiTheme="majorBidi" w:hAnsiTheme="majorBidi" w:cstheme="majorBidi"/>
          <w:sz w:val="24"/>
          <w:szCs w:val="24"/>
        </w:rPr>
        <w:t xml:space="preserve"> </w:t>
      </w:r>
      <w:r w:rsidR="00F36E61" w:rsidRPr="002F59A7">
        <w:rPr>
          <w:rFonts w:asciiTheme="majorBidi" w:hAnsiTheme="majorBidi" w:cstheme="majorBidi"/>
          <w:sz w:val="24"/>
          <w:szCs w:val="24"/>
        </w:rPr>
        <w:t xml:space="preserve">an </w:t>
      </w:r>
      <w:r w:rsidR="008A610E" w:rsidRPr="002F59A7">
        <w:rPr>
          <w:rFonts w:asciiTheme="majorBidi" w:hAnsiTheme="majorBidi" w:cstheme="majorBidi"/>
          <w:sz w:val="24"/>
          <w:szCs w:val="24"/>
        </w:rPr>
        <w:t>adequate</w:t>
      </w:r>
      <w:r w:rsidR="007B7828">
        <w:rPr>
          <w:rFonts w:asciiTheme="majorBidi" w:hAnsiTheme="majorBidi" w:cstheme="majorBidi"/>
          <w:sz w:val="24"/>
          <w:szCs w:val="24"/>
        </w:rPr>
        <w:t xml:space="preserve"> number of staff </w:t>
      </w:r>
      <w:r w:rsidR="00DC2D4B">
        <w:rPr>
          <w:rFonts w:asciiTheme="majorBidi" w:hAnsiTheme="majorBidi" w:cstheme="majorBidi"/>
          <w:sz w:val="24"/>
          <w:szCs w:val="24"/>
        </w:rPr>
        <w:t xml:space="preserve">members </w:t>
      </w:r>
      <w:r w:rsidR="007B7828">
        <w:rPr>
          <w:rFonts w:asciiTheme="majorBidi" w:hAnsiTheme="majorBidi" w:cstheme="majorBidi"/>
          <w:sz w:val="24"/>
          <w:szCs w:val="24"/>
        </w:rPr>
        <w:t xml:space="preserve">needed </w:t>
      </w:r>
      <w:r w:rsidR="00DC2D4B">
        <w:rPr>
          <w:rFonts w:asciiTheme="majorBidi" w:hAnsiTheme="majorBidi" w:cstheme="majorBidi"/>
          <w:sz w:val="24"/>
          <w:szCs w:val="24"/>
        </w:rPr>
        <w:t>on</w:t>
      </w:r>
      <w:r w:rsidR="007B7828">
        <w:rPr>
          <w:rFonts w:asciiTheme="majorBidi" w:hAnsiTheme="majorBidi" w:cstheme="majorBidi"/>
          <w:sz w:val="24"/>
          <w:szCs w:val="24"/>
        </w:rPr>
        <w:t xml:space="preserve"> a surgical team </w:t>
      </w:r>
      <w:r w:rsidR="00530987" w:rsidRPr="002F59A7">
        <w:rPr>
          <w:rFonts w:asciiTheme="majorBidi" w:hAnsiTheme="majorBidi" w:cstheme="majorBidi"/>
          <w:sz w:val="24"/>
          <w:szCs w:val="24"/>
        </w:rPr>
        <w:t>or</w:t>
      </w:r>
      <w:r w:rsidR="008A610E" w:rsidRPr="002F59A7">
        <w:rPr>
          <w:rFonts w:asciiTheme="majorBidi" w:hAnsiTheme="majorBidi" w:cstheme="majorBidi"/>
          <w:sz w:val="24"/>
          <w:szCs w:val="24"/>
        </w:rPr>
        <w:t xml:space="preserve"> </w:t>
      </w:r>
      <w:r w:rsidR="007B7828">
        <w:rPr>
          <w:rFonts w:asciiTheme="majorBidi" w:hAnsiTheme="majorBidi" w:cstheme="majorBidi"/>
          <w:sz w:val="24"/>
          <w:szCs w:val="24"/>
        </w:rPr>
        <w:t xml:space="preserve">their </w:t>
      </w:r>
      <w:r w:rsidR="008A610E" w:rsidRPr="002F59A7">
        <w:rPr>
          <w:rFonts w:asciiTheme="majorBidi" w:hAnsiTheme="majorBidi" w:cstheme="majorBidi"/>
          <w:sz w:val="24"/>
          <w:szCs w:val="24"/>
        </w:rPr>
        <w:t xml:space="preserve">composition per </w:t>
      </w:r>
      <w:r w:rsidR="007B7828">
        <w:rPr>
          <w:rFonts w:asciiTheme="majorBidi" w:hAnsiTheme="majorBidi" w:cstheme="majorBidi"/>
          <w:sz w:val="24"/>
          <w:szCs w:val="24"/>
        </w:rPr>
        <w:t xml:space="preserve">specific </w:t>
      </w:r>
      <w:r w:rsidR="008A610E" w:rsidRPr="002F59A7">
        <w:rPr>
          <w:rFonts w:asciiTheme="majorBidi" w:hAnsiTheme="majorBidi" w:cstheme="majorBidi"/>
          <w:sz w:val="24"/>
          <w:szCs w:val="24"/>
        </w:rPr>
        <w:t xml:space="preserve">surgery. </w:t>
      </w:r>
      <w:r w:rsidR="00BF4739">
        <w:rPr>
          <w:rFonts w:asciiTheme="majorBidi" w:hAnsiTheme="majorBidi" w:cstheme="majorBidi"/>
          <w:sz w:val="24"/>
          <w:szCs w:val="24"/>
        </w:rPr>
        <w:t>However, o</w:t>
      </w:r>
      <w:r w:rsidR="00BF4739" w:rsidRPr="002F59A7">
        <w:rPr>
          <w:rFonts w:asciiTheme="majorBidi" w:hAnsiTheme="majorBidi" w:cstheme="majorBidi"/>
          <w:sz w:val="24"/>
          <w:szCs w:val="24"/>
        </w:rPr>
        <w:t xml:space="preserve">ther </w:t>
      </w:r>
      <w:r w:rsidR="008A610E" w:rsidRPr="002F59A7">
        <w:rPr>
          <w:rFonts w:asciiTheme="majorBidi" w:hAnsiTheme="majorBidi" w:cstheme="majorBidi"/>
          <w:sz w:val="24"/>
          <w:szCs w:val="24"/>
        </w:rPr>
        <w:t xml:space="preserve">studies </w:t>
      </w:r>
      <w:r w:rsidR="00BF4739">
        <w:rPr>
          <w:rFonts w:asciiTheme="majorBidi" w:hAnsiTheme="majorBidi" w:cstheme="majorBidi"/>
          <w:sz w:val="24"/>
          <w:szCs w:val="24"/>
        </w:rPr>
        <w:t>did find</w:t>
      </w:r>
      <w:r w:rsidR="008A610E" w:rsidRPr="002F59A7">
        <w:rPr>
          <w:rFonts w:asciiTheme="majorBidi" w:hAnsiTheme="majorBidi" w:cstheme="majorBidi"/>
          <w:sz w:val="24"/>
          <w:szCs w:val="24"/>
        </w:rPr>
        <w:t xml:space="preserve"> that </w:t>
      </w:r>
      <w:r w:rsidRPr="002F59A7">
        <w:rPr>
          <w:rFonts w:asciiTheme="majorBidi" w:hAnsiTheme="majorBidi" w:cstheme="majorBidi"/>
          <w:sz w:val="24"/>
          <w:szCs w:val="24"/>
        </w:rPr>
        <w:t>a</w:t>
      </w:r>
      <w:r w:rsidR="008C5DA2" w:rsidRPr="002F59A7">
        <w:rPr>
          <w:rFonts w:asciiTheme="majorBidi" w:hAnsiTheme="majorBidi" w:cstheme="majorBidi"/>
          <w:sz w:val="24"/>
          <w:szCs w:val="24"/>
        </w:rPr>
        <w:t xml:space="preserve">dequate </w:t>
      </w:r>
      <w:r w:rsidR="003A21CF" w:rsidRPr="002F59A7">
        <w:rPr>
          <w:rFonts w:asciiTheme="majorBidi" w:hAnsiTheme="majorBidi" w:cstheme="majorBidi"/>
          <w:sz w:val="24"/>
          <w:szCs w:val="24"/>
        </w:rPr>
        <w:t>s</w:t>
      </w:r>
      <w:r w:rsidR="002D63F0" w:rsidRPr="002F59A7">
        <w:rPr>
          <w:rFonts w:asciiTheme="majorBidi" w:hAnsiTheme="majorBidi" w:cstheme="majorBidi"/>
          <w:sz w:val="24"/>
          <w:szCs w:val="24"/>
        </w:rPr>
        <w:t xml:space="preserve">urgical team size </w:t>
      </w:r>
      <w:r w:rsidR="00BF4739">
        <w:rPr>
          <w:rFonts w:asciiTheme="majorBidi" w:hAnsiTheme="majorBidi" w:cstheme="majorBidi"/>
          <w:sz w:val="24"/>
          <w:szCs w:val="24"/>
        </w:rPr>
        <w:t xml:space="preserve">had a </w:t>
      </w:r>
      <w:r w:rsidR="00BF4739" w:rsidRPr="002F59A7">
        <w:rPr>
          <w:rFonts w:asciiTheme="majorBidi" w:hAnsiTheme="majorBidi" w:cstheme="majorBidi"/>
          <w:sz w:val="24"/>
          <w:szCs w:val="24"/>
        </w:rPr>
        <w:t xml:space="preserve">positive </w:t>
      </w:r>
      <w:r w:rsidR="00BF4739">
        <w:rPr>
          <w:rFonts w:asciiTheme="majorBidi" w:hAnsiTheme="majorBidi" w:cstheme="majorBidi"/>
          <w:sz w:val="24"/>
          <w:szCs w:val="24"/>
        </w:rPr>
        <w:t>effect on</w:t>
      </w:r>
      <w:r w:rsidR="00BF4739" w:rsidRPr="002F59A7">
        <w:rPr>
          <w:rFonts w:asciiTheme="majorBidi" w:hAnsiTheme="majorBidi" w:cstheme="majorBidi"/>
          <w:sz w:val="24"/>
          <w:szCs w:val="24"/>
        </w:rPr>
        <w:t xml:space="preserve"> </w:t>
      </w:r>
      <w:r w:rsidR="002D63F0" w:rsidRPr="002F59A7">
        <w:rPr>
          <w:rFonts w:asciiTheme="majorBidi" w:hAnsiTheme="majorBidi" w:cstheme="majorBidi"/>
          <w:sz w:val="24"/>
          <w:szCs w:val="24"/>
        </w:rPr>
        <w:t>teamwork</w:t>
      </w:r>
      <w:r w:rsidR="00E741DC" w:rsidRPr="002F59A7">
        <w:rPr>
          <w:rFonts w:asciiTheme="majorBidi" w:hAnsiTheme="majorBidi" w:cstheme="majorBidi"/>
          <w:sz w:val="24"/>
          <w:szCs w:val="24"/>
        </w:rPr>
        <w:t>, possibly because</w:t>
      </w:r>
      <w:r w:rsidR="002D63F0" w:rsidRPr="002F59A7">
        <w:rPr>
          <w:rFonts w:asciiTheme="majorBidi" w:hAnsiTheme="majorBidi" w:cstheme="majorBidi"/>
          <w:sz w:val="24"/>
          <w:szCs w:val="24"/>
        </w:rPr>
        <w:t xml:space="preserve"> </w:t>
      </w:r>
      <w:r w:rsidR="00BF4739">
        <w:rPr>
          <w:rFonts w:asciiTheme="majorBidi" w:hAnsiTheme="majorBidi" w:cstheme="majorBidi"/>
          <w:sz w:val="24"/>
          <w:szCs w:val="24"/>
        </w:rPr>
        <w:t xml:space="preserve">there are </w:t>
      </w:r>
      <w:r w:rsidR="002D63F0" w:rsidRPr="002F59A7">
        <w:rPr>
          <w:rFonts w:asciiTheme="majorBidi" w:hAnsiTheme="majorBidi" w:cstheme="majorBidi"/>
          <w:sz w:val="24"/>
          <w:szCs w:val="24"/>
        </w:rPr>
        <w:t xml:space="preserve">more people available to </w:t>
      </w:r>
      <w:r w:rsidR="00BF4739">
        <w:rPr>
          <w:rFonts w:asciiTheme="majorBidi" w:hAnsiTheme="majorBidi" w:cstheme="majorBidi"/>
          <w:sz w:val="24"/>
          <w:szCs w:val="24"/>
        </w:rPr>
        <w:t xml:space="preserve">help </w:t>
      </w:r>
      <w:r w:rsidR="002D63F0" w:rsidRPr="002F59A7">
        <w:rPr>
          <w:rFonts w:asciiTheme="majorBidi" w:hAnsiTheme="majorBidi" w:cstheme="majorBidi"/>
          <w:sz w:val="24"/>
          <w:szCs w:val="24"/>
        </w:rPr>
        <w:t>complete tasks and share the total cognitive load</w:t>
      </w:r>
      <w:r w:rsidR="009F0E3A">
        <w:rPr>
          <w:rFonts w:asciiTheme="majorBidi" w:hAnsiTheme="majorBidi" w:cstheme="majorBidi"/>
          <w:sz w:val="24"/>
          <w:szCs w:val="24"/>
        </w:rPr>
        <w:t xml:space="preserve"> (</w:t>
      </w:r>
      <w:r w:rsidR="0061289D" w:rsidRPr="002F59A7">
        <w:rPr>
          <w:rFonts w:asciiTheme="majorBidi" w:hAnsiTheme="majorBidi" w:cstheme="majorBidi"/>
          <w:sz w:val="24"/>
          <w:szCs w:val="24"/>
        </w:rPr>
        <w:t>2</w:t>
      </w:r>
      <w:r w:rsidR="0061289D">
        <w:rPr>
          <w:rFonts w:asciiTheme="majorBidi" w:hAnsiTheme="majorBidi" w:cstheme="majorBidi"/>
          <w:sz w:val="24"/>
          <w:szCs w:val="24"/>
        </w:rPr>
        <w:t>8</w:t>
      </w:r>
      <w:r w:rsidR="002B34C1" w:rsidRPr="002F59A7">
        <w:rPr>
          <w:rFonts w:asciiTheme="majorBidi" w:hAnsiTheme="majorBidi" w:cstheme="majorBidi"/>
          <w:sz w:val="24"/>
          <w:szCs w:val="24"/>
        </w:rPr>
        <w:t>,</w:t>
      </w:r>
      <w:r w:rsidR="0061289D" w:rsidRPr="002F59A7">
        <w:rPr>
          <w:rFonts w:asciiTheme="majorBidi" w:hAnsiTheme="majorBidi" w:cstheme="majorBidi"/>
          <w:sz w:val="24"/>
          <w:szCs w:val="24"/>
        </w:rPr>
        <w:t>2</w:t>
      </w:r>
      <w:r w:rsidR="0061289D">
        <w:rPr>
          <w:rFonts w:asciiTheme="majorBidi" w:hAnsiTheme="majorBidi" w:cstheme="majorBidi"/>
          <w:sz w:val="24"/>
          <w:szCs w:val="24"/>
        </w:rPr>
        <w:t>9</w:t>
      </w:r>
      <w:r w:rsidR="009F0E3A">
        <w:rPr>
          <w:rFonts w:asciiTheme="majorBidi" w:hAnsiTheme="majorBidi" w:cstheme="majorBidi"/>
          <w:sz w:val="24"/>
          <w:szCs w:val="24"/>
        </w:rPr>
        <w:t>).</w:t>
      </w:r>
      <w:r w:rsidR="002D63F0" w:rsidRPr="002F59A7">
        <w:rPr>
          <w:rFonts w:asciiTheme="majorBidi" w:hAnsiTheme="majorBidi" w:cstheme="majorBidi"/>
          <w:sz w:val="24"/>
          <w:szCs w:val="24"/>
        </w:rPr>
        <w:t xml:space="preserve"> </w:t>
      </w:r>
      <w:r w:rsidR="00BD0641" w:rsidRPr="002F59A7">
        <w:rPr>
          <w:rFonts w:asciiTheme="majorBidi" w:hAnsiTheme="majorBidi" w:cstheme="majorBidi"/>
          <w:sz w:val="24"/>
          <w:szCs w:val="24"/>
        </w:rPr>
        <w:t xml:space="preserve">Adequate staffing can </w:t>
      </w:r>
      <w:r w:rsidR="00EA3605" w:rsidRPr="002F59A7">
        <w:rPr>
          <w:rFonts w:asciiTheme="majorBidi" w:hAnsiTheme="majorBidi" w:cstheme="majorBidi"/>
          <w:sz w:val="24"/>
          <w:szCs w:val="24"/>
        </w:rPr>
        <w:t xml:space="preserve">compensate </w:t>
      </w:r>
      <w:r w:rsidR="00BD0641" w:rsidRPr="002F59A7">
        <w:rPr>
          <w:rFonts w:asciiTheme="majorBidi" w:hAnsiTheme="majorBidi" w:cstheme="majorBidi"/>
          <w:sz w:val="24"/>
          <w:szCs w:val="24"/>
        </w:rPr>
        <w:t xml:space="preserve">for unexpected </w:t>
      </w:r>
      <w:r w:rsidR="00F36E61" w:rsidRPr="002F59A7">
        <w:rPr>
          <w:rFonts w:asciiTheme="majorBidi" w:hAnsiTheme="majorBidi" w:cstheme="majorBidi"/>
          <w:sz w:val="24"/>
          <w:szCs w:val="24"/>
        </w:rPr>
        <w:t>emergencies</w:t>
      </w:r>
      <w:r w:rsidR="00BD0641" w:rsidRPr="002F59A7">
        <w:rPr>
          <w:rFonts w:asciiTheme="majorBidi" w:hAnsiTheme="majorBidi" w:cstheme="majorBidi"/>
          <w:sz w:val="24"/>
          <w:szCs w:val="24"/>
        </w:rPr>
        <w:t xml:space="preserve"> or prolonged cases</w:t>
      </w:r>
      <w:r w:rsidR="009F0E3A">
        <w:rPr>
          <w:rFonts w:asciiTheme="majorBidi" w:hAnsiTheme="majorBidi" w:cstheme="majorBidi"/>
          <w:sz w:val="24"/>
          <w:szCs w:val="24"/>
        </w:rPr>
        <w:t xml:space="preserve"> (</w:t>
      </w:r>
      <w:r w:rsidR="0061289D">
        <w:rPr>
          <w:rFonts w:asciiTheme="majorBidi" w:hAnsiTheme="majorBidi" w:cstheme="majorBidi"/>
          <w:sz w:val="24"/>
          <w:szCs w:val="24"/>
        </w:rPr>
        <w:t>30</w:t>
      </w:r>
      <w:r w:rsidR="009F0E3A">
        <w:rPr>
          <w:rFonts w:asciiTheme="majorBidi" w:hAnsiTheme="majorBidi" w:cstheme="majorBidi"/>
          <w:sz w:val="24"/>
          <w:szCs w:val="24"/>
        </w:rPr>
        <w:t>).</w:t>
      </w:r>
      <w:r w:rsidR="00BF0A50" w:rsidRPr="002F59A7">
        <w:rPr>
          <w:rFonts w:asciiTheme="majorBidi" w:hAnsiTheme="majorBidi" w:cstheme="majorBidi"/>
          <w:sz w:val="24"/>
          <w:szCs w:val="24"/>
        </w:rPr>
        <w:t xml:space="preserve"> </w:t>
      </w:r>
      <w:r w:rsidR="0083548F" w:rsidRPr="002F59A7">
        <w:rPr>
          <w:rFonts w:asciiTheme="majorBidi" w:hAnsiTheme="majorBidi" w:cstheme="majorBidi"/>
          <w:sz w:val="24"/>
          <w:szCs w:val="24"/>
          <w:shd w:val="clear" w:color="auto" w:fill="FFFFFF"/>
        </w:rPr>
        <w:t xml:space="preserve">Inadequate staffing </w:t>
      </w:r>
      <w:r w:rsidR="00BF4739">
        <w:rPr>
          <w:rFonts w:asciiTheme="majorBidi" w:hAnsiTheme="majorBidi" w:cstheme="majorBidi"/>
          <w:sz w:val="24"/>
          <w:szCs w:val="24"/>
          <w:shd w:val="clear" w:color="auto" w:fill="FFFFFF"/>
        </w:rPr>
        <w:t>h</w:t>
      </w:r>
      <w:r w:rsidR="00BF4739" w:rsidRPr="002F59A7">
        <w:rPr>
          <w:rFonts w:asciiTheme="majorBidi" w:hAnsiTheme="majorBidi" w:cstheme="majorBidi"/>
          <w:sz w:val="24"/>
          <w:szCs w:val="24"/>
          <w:shd w:val="clear" w:color="auto" w:fill="FFFFFF"/>
        </w:rPr>
        <w:t xml:space="preserve">as </w:t>
      </w:r>
      <w:r w:rsidR="00BF4739">
        <w:rPr>
          <w:rFonts w:asciiTheme="majorBidi" w:hAnsiTheme="majorBidi" w:cstheme="majorBidi"/>
          <w:sz w:val="24"/>
          <w:szCs w:val="24"/>
          <w:shd w:val="clear" w:color="auto" w:fill="FFFFFF"/>
        </w:rPr>
        <w:t xml:space="preserve">been </w:t>
      </w:r>
      <w:r w:rsidR="0083548F" w:rsidRPr="002F59A7">
        <w:rPr>
          <w:rFonts w:asciiTheme="majorBidi" w:hAnsiTheme="majorBidi" w:cstheme="majorBidi"/>
          <w:sz w:val="24"/>
          <w:szCs w:val="24"/>
          <w:shd w:val="clear" w:color="auto" w:fill="FFFFFF"/>
        </w:rPr>
        <w:t>identified as a barrier to teamwork</w:t>
      </w:r>
      <w:r w:rsidR="00BF4739">
        <w:rPr>
          <w:rFonts w:asciiTheme="majorBidi" w:hAnsiTheme="majorBidi" w:cstheme="majorBidi"/>
          <w:sz w:val="24"/>
          <w:szCs w:val="24"/>
          <w:shd w:val="clear" w:color="auto" w:fill="FFFFFF"/>
        </w:rPr>
        <w:t>,</w:t>
      </w:r>
      <w:r w:rsidR="0083548F" w:rsidRPr="002F59A7">
        <w:rPr>
          <w:rFonts w:asciiTheme="majorBidi" w:hAnsiTheme="majorBidi" w:cstheme="majorBidi"/>
          <w:sz w:val="24"/>
          <w:szCs w:val="24"/>
          <w:shd w:val="clear" w:color="auto" w:fill="FFFFFF"/>
        </w:rPr>
        <w:t xml:space="preserve"> mostly </w:t>
      </w:r>
      <w:r w:rsidR="003A633D" w:rsidRPr="002F59A7">
        <w:rPr>
          <w:rFonts w:asciiTheme="majorBidi" w:hAnsiTheme="majorBidi" w:cstheme="majorBidi"/>
          <w:sz w:val="24"/>
          <w:szCs w:val="24"/>
          <w:shd w:val="clear" w:color="auto" w:fill="FFFFFF"/>
        </w:rPr>
        <w:t xml:space="preserve">by </w:t>
      </w:r>
      <w:r w:rsidR="0083548F" w:rsidRPr="002F59A7">
        <w:rPr>
          <w:rFonts w:asciiTheme="majorBidi" w:hAnsiTheme="majorBidi" w:cstheme="majorBidi"/>
          <w:sz w:val="24"/>
          <w:szCs w:val="24"/>
          <w:shd w:val="clear" w:color="auto" w:fill="FFFFFF"/>
        </w:rPr>
        <w:t xml:space="preserve">nurses and surgeons and </w:t>
      </w:r>
      <w:r w:rsidR="00BF4739">
        <w:rPr>
          <w:rFonts w:asciiTheme="majorBidi" w:hAnsiTheme="majorBidi" w:cstheme="majorBidi"/>
          <w:sz w:val="24"/>
          <w:szCs w:val="24"/>
          <w:shd w:val="clear" w:color="auto" w:fill="FFFFFF"/>
        </w:rPr>
        <w:t>to a lesser extent by</w:t>
      </w:r>
      <w:r w:rsidR="0083548F" w:rsidRPr="002F59A7">
        <w:rPr>
          <w:rFonts w:asciiTheme="majorBidi" w:hAnsiTheme="majorBidi" w:cstheme="majorBidi"/>
          <w:sz w:val="24"/>
          <w:szCs w:val="24"/>
          <w:shd w:val="clear" w:color="auto" w:fill="FFFFFF"/>
        </w:rPr>
        <w:t xml:space="preserve"> anesthesiologists</w:t>
      </w:r>
      <w:r w:rsidR="009F0E3A">
        <w:rPr>
          <w:rFonts w:asciiTheme="majorBidi" w:hAnsiTheme="majorBidi" w:cstheme="majorBidi"/>
          <w:sz w:val="24"/>
          <w:szCs w:val="24"/>
          <w:shd w:val="clear" w:color="auto" w:fill="FFFFFF"/>
        </w:rPr>
        <w:t xml:space="preserve"> (</w:t>
      </w:r>
      <w:r w:rsidR="0061289D" w:rsidRPr="002F59A7">
        <w:rPr>
          <w:rFonts w:asciiTheme="majorBidi" w:hAnsiTheme="majorBidi" w:cstheme="majorBidi"/>
          <w:sz w:val="24"/>
          <w:szCs w:val="24"/>
          <w:shd w:val="clear" w:color="auto" w:fill="FFFFFF"/>
        </w:rPr>
        <w:t>3</w:t>
      </w:r>
      <w:r w:rsidR="0061289D">
        <w:rPr>
          <w:rFonts w:asciiTheme="majorBidi" w:hAnsiTheme="majorBidi" w:cstheme="majorBidi"/>
          <w:sz w:val="24"/>
          <w:szCs w:val="24"/>
          <w:shd w:val="clear" w:color="auto" w:fill="FFFFFF"/>
        </w:rPr>
        <w:t>1</w:t>
      </w:r>
      <w:r w:rsidR="009F0E3A">
        <w:rPr>
          <w:rFonts w:asciiTheme="majorBidi" w:hAnsiTheme="majorBidi" w:cstheme="majorBidi"/>
          <w:sz w:val="24"/>
          <w:szCs w:val="24"/>
          <w:shd w:val="clear" w:color="auto" w:fill="FFFFFF"/>
        </w:rPr>
        <w:t>).</w:t>
      </w:r>
      <w:r w:rsidR="008E159B" w:rsidRPr="002F59A7">
        <w:rPr>
          <w:rFonts w:asciiTheme="majorBidi" w:hAnsiTheme="majorBidi" w:cstheme="majorBidi"/>
          <w:sz w:val="24"/>
          <w:szCs w:val="24"/>
          <w:shd w:val="clear" w:color="auto" w:fill="FFFFFF"/>
        </w:rPr>
        <w:t xml:space="preserve"> </w:t>
      </w:r>
      <w:r w:rsidR="008A610E" w:rsidRPr="002F59A7">
        <w:rPr>
          <w:rFonts w:asciiTheme="majorBidi" w:hAnsiTheme="majorBidi" w:cstheme="majorBidi"/>
          <w:sz w:val="24"/>
          <w:szCs w:val="24"/>
          <w:shd w:val="clear" w:color="auto" w:fill="FFFFFF"/>
        </w:rPr>
        <w:t xml:space="preserve">In </w:t>
      </w:r>
      <w:r w:rsidR="00F36E61" w:rsidRPr="002F59A7">
        <w:rPr>
          <w:rFonts w:asciiTheme="majorBidi" w:hAnsiTheme="majorBidi" w:cstheme="majorBidi"/>
          <w:sz w:val="24"/>
          <w:szCs w:val="24"/>
          <w:shd w:val="clear" w:color="auto" w:fill="FFFFFF"/>
        </w:rPr>
        <w:t>contrast</w:t>
      </w:r>
      <w:r w:rsidR="008E159B" w:rsidRPr="002F59A7">
        <w:rPr>
          <w:rFonts w:asciiTheme="majorBidi" w:hAnsiTheme="majorBidi" w:cstheme="majorBidi"/>
          <w:sz w:val="24"/>
          <w:szCs w:val="24"/>
          <w:shd w:val="clear" w:color="auto" w:fill="FFFFFF"/>
        </w:rPr>
        <w:t xml:space="preserve">, </w:t>
      </w:r>
      <w:r w:rsidR="00BF4739">
        <w:rPr>
          <w:rFonts w:asciiTheme="majorBidi" w:hAnsiTheme="majorBidi" w:cstheme="majorBidi"/>
          <w:sz w:val="24"/>
          <w:szCs w:val="24"/>
          <w:shd w:val="clear" w:color="auto" w:fill="FFFFFF"/>
        </w:rPr>
        <w:t xml:space="preserve">however, </w:t>
      </w:r>
      <w:r w:rsidR="00F36E61" w:rsidRPr="002F59A7">
        <w:rPr>
          <w:rFonts w:asciiTheme="majorBidi" w:hAnsiTheme="majorBidi" w:cstheme="majorBidi"/>
          <w:sz w:val="24"/>
          <w:szCs w:val="24"/>
          <w:shd w:val="clear" w:color="auto" w:fill="FFFFFF"/>
        </w:rPr>
        <w:t xml:space="preserve">a </w:t>
      </w:r>
      <w:r w:rsidRPr="002F59A7">
        <w:rPr>
          <w:rFonts w:asciiTheme="majorBidi" w:hAnsiTheme="majorBidi" w:cstheme="majorBidi"/>
          <w:sz w:val="24"/>
          <w:szCs w:val="24"/>
          <w:shd w:val="clear" w:color="auto" w:fill="FFFFFF"/>
        </w:rPr>
        <w:t xml:space="preserve">few </w:t>
      </w:r>
      <w:r w:rsidR="008E159B" w:rsidRPr="002F59A7">
        <w:rPr>
          <w:rFonts w:asciiTheme="majorBidi" w:hAnsiTheme="majorBidi" w:cstheme="majorBidi"/>
          <w:sz w:val="24"/>
          <w:szCs w:val="24"/>
          <w:shd w:val="clear" w:color="auto" w:fill="FFFFFF"/>
        </w:rPr>
        <w:t xml:space="preserve">studies </w:t>
      </w:r>
      <w:r w:rsidR="00BF4739">
        <w:rPr>
          <w:rFonts w:asciiTheme="majorBidi" w:hAnsiTheme="majorBidi" w:cstheme="majorBidi"/>
          <w:sz w:val="24"/>
          <w:szCs w:val="24"/>
          <w:shd w:val="clear" w:color="auto" w:fill="FFFFFF"/>
        </w:rPr>
        <w:t xml:space="preserve">have </w:t>
      </w:r>
      <w:r w:rsidR="008E159B" w:rsidRPr="002F59A7">
        <w:rPr>
          <w:rFonts w:asciiTheme="majorBidi" w:hAnsiTheme="majorBidi" w:cstheme="majorBidi"/>
          <w:sz w:val="24"/>
          <w:szCs w:val="24"/>
          <w:shd w:val="clear" w:color="auto" w:fill="FFFFFF"/>
        </w:rPr>
        <w:t xml:space="preserve">found that larger teams </w:t>
      </w:r>
      <w:r w:rsidR="00F36E61" w:rsidRPr="002F59A7">
        <w:rPr>
          <w:rFonts w:asciiTheme="majorBidi" w:hAnsiTheme="majorBidi" w:cstheme="majorBidi"/>
          <w:sz w:val="24"/>
          <w:szCs w:val="24"/>
        </w:rPr>
        <w:t xml:space="preserve">might create </w:t>
      </w:r>
      <w:r w:rsidR="00126FFF" w:rsidRPr="002F59A7">
        <w:rPr>
          <w:rFonts w:asciiTheme="majorBidi" w:hAnsiTheme="majorBidi" w:cstheme="majorBidi"/>
          <w:sz w:val="24"/>
          <w:szCs w:val="24"/>
        </w:rPr>
        <w:t xml:space="preserve">barriers to optimal performance because of </w:t>
      </w:r>
      <w:r w:rsidR="00BF4739">
        <w:rPr>
          <w:rFonts w:asciiTheme="majorBidi" w:hAnsiTheme="majorBidi" w:cstheme="majorBidi"/>
          <w:sz w:val="24"/>
          <w:szCs w:val="24"/>
        </w:rPr>
        <w:t xml:space="preserve">the greater </w:t>
      </w:r>
      <w:r w:rsidR="00126FFF" w:rsidRPr="002F59A7">
        <w:rPr>
          <w:rFonts w:asciiTheme="majorBidi" w:hAnsiTheme="majorBidi" w:cstheme="majorBidi"/>
          <w:sz w:val="24"/>
          <w:szCs w:val="24"/>
        </w:rPr>
        <w:t>communication demands and role ambiguity</w:t>
      </w:r>
      <w:r w:rsidR="009F0E3A">
        <w:rPr>
          <w:rFonts w:asciiTheme="majorBidi" w:hAnsiTheme="majorBidi" w:cstheme="majorBidi"/>
          <w:sz w:val="24"/>
          <w:szCs w:val="24"/>
        </w:rPr>
        <w:t xml:space="preserve"> (</w:t>
      </w:r>
      <w:r w:rsidR="0061289D" w:rsidRPr="002F59A7">
        <w:rPr>
          <w:rFonts w:asciiTheme="majorBidi" w:hAnsiTheme="majorBidi" w:cstheme="majorBidi"/>
          <w:sz w:val="24"/>
          <w:szCs w:val="24"/>
        </w:rPr>
        <w:t>3</w:t>
      </w:r>
      <w:r w:rsidR="0061289D">
        <w:rPr>
          <w:rFonts w:asciiTheme="majorBidi" w:hAnsiTheme="majorBidi" w:cstheme="majorBidi"/>
          <w:sz w:val="24"/>
          <w:szCs w:val="24"/>
        </w:rPr>
        <w:t>2</w:t>
      </w:r>
      <w:r w:rsidR="009F0E3A">
        <w:rPr>
          <w:rFonts w:asciiTheme="majorBidi" w:hAnsiTheme="majorBidi" w:cstheme="majorBidi"/>
          <w:sz w:val="24"/>
          <w:szCs w:val="24"/>
        </w:rPr>
        <w:t>),</w:t>
      </w:r>
      <w:r w:rsidR="00D901E3" w:rsidRPr="002F59A7">
        <w:rPr>
          <w:rFonts w:asciiTheme="majorBidi" w:hAnsiTheme="majorBidi" w:cstheme="majorBidi"/>
          <w:sz w:val="24"/>
          <w:szCs w:val="24"/>
          <w:rtl/>
        </w:rPr>
        <w:t xml:space="preserve"> </w:t>
      </w:r>
      <w:r w:rsidR="003A633D" w:rsidRPr="002F59A7">
        <w:rPr>
          <w:rFonts w:asciiTheme="majorBidi" w:hAnsiTheme="majorBidi" w:cstheme="majorBidi"/>
          <w:sz w:val="24"/>
          <w:szCs w:val="24"/>
        </w:rPr>
        <w:t xml:space="preserve">which </w:t>
      </w:r>
      <w:r w:rsidR="00D901E3" w:rsidRPr="002F59A7">
        <w:rPr>
          <w:rFonts w:asciiTheme="majorBidi" w:hAnsiTheme="majorBidi" w:cstheme="majorBidi"/>
          <w:sz w:val="24"/>
          <w:szCs w:val="24"/>
        </w:rPr>
        <w:t xml:space="preserve">may </w:t>
      </w:r>
      <w:r w:rsidR="00126FFF" w:rsidRPr="002F59A7">
        <w:rPr>
          <w:rFonts w:asciiTheme="majorBidi" w:hAnsiTheme="majorBidi" w:cstheme="majorBidi"/>
          <w:sz w:val="24"/>
          <w:szCs w:val="24"/>
        </w:rPr>
        <w:t>prolong operative time</w:t>
      </w:r>
      <w:r w:rsidR="00425A8F">
        <w:rPr>
          <w:rFonts w:asciiTheme="majorBidi" w:hAnsiTheme="majorBidi" w:cstheme="majorBidi"/>
          <w:sz w:val="24"/>
          <w:szCs w:val="24"/>
        </w:rPr>
        <w:t xml:space="preserve"> (</w:t>
      </w:r>
      <w:r w:rsidR="0061289D" w:rsidRPr="002F59A7">
        <w:rPr>
          <w:rFonts w:asciiTheme="majorBidi" w:hAnsiTheme="majorBidi" w:cstheme="majorBidi"/>
          <w:sz w:val="24"/>
          <w:szCs w:val="24"/>
          <w:shd w:val="clear" w:color="auto" w:fill="FCFCFC"/>
        </w:rPr>
        <w:t>3</w:t>
      </w:r>
      <w:r w:rsidR="0061289D">
        <w:rPr>
          <w:rFonts w:asciiTheme="majorBidi" w:hAnsiTheme="majorBidi" w:cstheme="majorBidi"/>
          <w:sz w:val="24"/>
          <w:szCs w:val="24"/>
          <w:shd w:val="clear" w:color="auto" w:fill="FCFCFC"/>
        </w:rPr>
        <w:t>3</w:t>
      </w:r>
      <w:r w:rsidR="00425A8F">
        <w:rPr>
          <w:rFonts w:asciiTheme="majorBidi" w:hAnsiTheme="majorBidi" w:cstheme="majorBidi"/>
          <w:sz w:val="24"/>
          <w:szCs w:val="24"/>
          <w:shd w:val="clear" w:color="auto" w:fill="FCFCFC"/>
        </w:rPr>
        <w:t>).</w:t>
      </w:r>
      <w:ins w:id="45" w:author="Author">
        <w:r w:rsidR="005103A1">
          <w:rPr>
            <w:rFonts w:asciiTheme="majorBidi" w:hAnsiTheme="majorBidi" w:cstheme="majorBidi"/>
            <w:sz w:val="24"/>
            <w:szCs w:val="24"/>
            <w:shd w:val="clear" w:color="auto" w:fill="FCFCFC"/>
          </w:rPr>
          <w:t xml:space="preserve"> </w:t>
        </w:r>
      </w:ins>
    </w:p>
    <w:p w14:paraId="42B57FD3" w14:textId="6F466CE6" w:rsidR="00437ADA" w:rsidRPr="002F59A7" w:rsidRDefault="005103A1" w:rsidP="00A00728">
      <w:pPr>
        <w:autoSpaceDE w:val="0"/>
        <w:autoSpaceDN w:val="0"/>
        <w:adjustRightInd w:val="0"/>
        <w:spacing w:after="120" w:line="480" w:lineRule="auto"/>
        <w:rPr>
          <w:rFonts w:asciiTheme="majorBidi" w:hAnsiTheme="majorBidi" w:cstheme="majorBidi"/>
          <w:sz w:val="24"/>
          <w:szCs w:val="24"/>
          <w:shd w:val="clear" w:color="auto" w:fill="FFFFFF"/>
        </w:rPr>
      </w:pPr>
      <w:ins w:id="46" w:author="Author">
        <w:r w:rsidRPr="005103A1">
          <w:rPr>
            <w:rFonts w:asciiTheme="majorBidi" w:hAnsiTheme="majorBidi" w:cstheme="majorBidi"/>
            <w:sz w:val="24"/>
            <w:szCs w:val="24"/>
            <w:highlight w:val="yellow"/>
            <w:shd w:val="clear" w:color="auto" w:fill="FFFFFF"/>
          </w:rPr>
          <w:t>Regardless the required team size, the staff outline the importance of permanent designated team, what enforced with our findings regarding turnover</w:t>
        </w:r>
        <w:r>
          <w:rPr>
            <w:rFonts w:asciiTheme="majorBidi" w:hAnsiTheme="majorBidi" w:cstheme="majorBidi"/>
            <w:sz w:val="24"/>
            <w:szCs w:val="24"/>
            <w:shd w:val="clear" w:color="auto" w:fill="FFFFFF"/>
          </w:rPr>
          <w:t xml:space="preserve">. </w:t>
        </w:r>
      </w:ins>
      <w:r w:rsidR="00C45B32" w:rsidRPr="002F59A7">
        <w:rPr>
          <w:rFonts w:asciiTheme="majorBidi" w:hAnsiTheme="majorBidi" w:cstheme="majorBidi"/>
          <w:sz w:val="24"/>
          <w:szCs w:val="24"/>
          <w:shd w:val="clear" w:color="auto" w:fill="FFFFFF"/>
        </w:rPr>
        <w:t>Staff t</w:t>
      </w:r>
      <w:r w:rsidR="006D7FD6" w:rsidRPr="002F59A7">
        <w:rPr>
          <w:rFonts w:asciiTheme="majorBidi" w:hAnsiTheme="majorBidi" w:cstheme="majorBidi"/>
          <w:sz w:val="24"/>
          <w:szCs w:val="24"/>
          <w:shd w:val="clear" w:color="auto" w:fill="FFFFFF"/>
        </w:rPr>
        <w:t>urnover</w:t>
      </w:r>
      <w:r w:rsidR="0047261D" w:rsidRPr="002F59A7">
        <w:rPr>
          <w:rFonts w:asciiTheme="majorBidi" w:hAnsiTheme="majorBidi" w:cstheme="majorBidi"/>
          <w:sz w:val="24"/>
          <w:szCs w:val="24"/>
          <w:shd w:val="clear" w:color="auto" w:fill="FFFFFF"/>
        </w:rPr>
        <w:t xml:space="preserve"> during </w:t>
      </w:r>
      <w:r w:rsidR="008B4B6B" w:rsidRPr="002F59A7">
        <w:rPr>
          <w:rFonts w:asciiTheme="majorBidi" w:hAnsiTheme="majorBidi" w:cstheme="majorBidi"/>
          <w:sz w:val="24"/>
          <w:szCs w:val="24"/>
          <w:shd w:val="clear" w:color="auto" w:fill="FFFFFF"/>
        </w:rPr>
        <w:t xml:space="preserve">a </w:t>
      </w:r>
      <w:r w:rsidR="0047261D" w:rsidRPr="002F59A7">
        <w:rPr>
          <w:rFonts w:asciiTheme="majorBidi" w:hAnsiTheme="majorBidi" w:cstheme="majorBidi"/>
          <w:sz w:val="24"/>
          <w:szCs w:val="24"/>
          <w:shd w:val="clear" w:color="auto" w:fill="FFFFFF"/>
        </w:rPr>
        <w:t xml:space="preserve">surgery </w:t>
      </w:r>
      <w:r w:rsidR="00BF4739">
        <w:rPr>
          <w:rFonts w:asciiTheme="majorBidi" w:hAnsiTheme="majorBidi" w:cstheme="majorBidi"/>
          <w:sz w:val="24"/>
          <w:szCs w:val="24"/>
          <w:shd w:val="clear" w:color="auto" w:fill="FFFFFF"/>
        </w:rPr>
        <w:t xml:space="preserve">was considered to have a </w:t>
      </w:r>
      <w:r w:rsidR="00BF4739" w:rsidRPr="002F59A7">
        <w:rPr>
          <w:rFonts w:asciiTheme="majorBidi" w:hAnsiTheme="majorBidi" w:cstheme="majorBidi"/>
          <w:sz w:val="24"/>
          <w:szCs w:val="24"/>
          <w:shd w:val="clear" w:color="auto" w:fill="FFFFFF"/>
        </w:rPr>
        <w:t>negativ</w:t>
      </w:r>
      <w:r w:rsidR="00BF4739">
        <w:rPr>
          <w:rFonts w:asciiTheme="majorBidi" w:hAnsiTheme="majorBidi" w:cstheme="majorBidi"/>
          <w:sz w:val="24"/>
          <w:szCs w:val="24"/>
          <w:shd w:val="clear" w:color="auto" w:fill="FFFFFF"/>
        </w:rPr>
        <w:t>e</w:t>
      </w:r>
      <w:r w:rsidR="00BF4739" w:rsidRPr="002F59A7">
        <w:rPr>
          <w:rFonts w:asciiTheme="majorBidi" w:hAnsiTheme="majorBidi" w:cstheme="majorBidi"/>
          <w:sz w:val="24"/>
          <w:szCs w:val="24"/>
          <w:shd w:val="clear" w:color="auto" w:fill="FFFFFF"/>
        </w:rPr>
        <w:t xml:space="preserve"> </w:t>
      </w:r>
      <w:r w:rsidR="00BF4739">
        <w:rPr>
          <w:rFonts w:asciiTheme="majorBidi" w:hAnsiTheme="majorBidi" w:cstheme="majorBidi"/>
          <w:sz w:val="24"/>
          <w:szCs w:val="24"/>
          <w:shd w:val="clear" w:color="auto" w:fill="FFFFFF"/>
        </w:rPr>
        <w:t>e</w:t>
      </w:r>
      <w:r w:rsidR="00BF4739" w:rsidRPr="002F59A7">
        <w:rPr>
          <w:rFonts w:asciiTheme="majorBidi" w:hAnsiTheme="majorBidi" w:cstheme="majorBidi"/>
          <w:sz w:val="24"/>
          <w:szCs w:val="24"/>
          <w:shd w:val="clear" w:color="auto" w:fill="FFFFFF"/>
        </w:rPr>
        <w:t>ffect</w:t>
      </w:r>
      <w:r w:rsidR="00BF4739">
        <w:rPr>
          <w:rFonts w:asciiTheme="majorBidi" w:hAnsiTheme="majorBidi" w:cstheme="majorBidi"/>
          <w:sz w:val="24"/>
          <w:szCs w:val="24"/>
          <w:shd w:val="clear" w:color="auto" w:fill="FFFFFF"/>
        </w:rPr>
        <w:t xml:space="preserve"> on </w:t>
      </w:r>
      <w:r w:rsidR="0047261D" w:rsidRPr="002F59A7">
        <w:rPr>
          <w:rFonts w:asciiTheme="majorBidi" w:hAnsiTheme="majorBidi" w:cstheme="majorBidi"/>
          <w:sz w:val="24"/>
          <w:szCs w:val="24"/>
          <w:shd w:val="clear" w:color="auto" w:fill="FFFFFF"/>
        </w:rPr>
        <w:t>teamwork</w:t>
      </w:r>
      <w:r w:rsidR="00BF4739">
        <w:rPr>
          <w:rFonts w:asciiTheme="majorBidi" w:hAnsiTheme="majorBidi" w:cstheme="majorBidi"/>
          <w:sz w:val="24"/>
          <w:szCs w:val="24"/>
          <w:shd w:val="clear" w:color="auto" w:fill="FFFFFF"/>
        </w:rPr>
        <w:t>,</w:t>
      </w:r>
      <w:r w:rsidR="0047261D" w:rsidRPr="002F59A7">
        <w:rPr>
          <w:rFonts w:asciiTheme="majorBidi" w:hAnsiTheme="majorBidi" w:cstheme="majorBidi"/>
          <w:sz w:val="24"/>
          <w:szCs w:val="24"/>
          <w:shd w:val="clear" w:color="auto" w:fill="FFFFFF"/>
        </w:rPr>
        <w:t xml:space="preserve"> was perceived </w:t>
      </w:r>
      <w:r w:rsidR="00BF4739">
        <w:rPr>
          <w:rFonts w:asciiTheme="majorBidi" w:hAnsiTheme="majorBidi" w:cstheme="majorBidi"/>
          <w:sz w:val="24"/>
          <w:szCs w:val="24"/>
          <w:shd w:val="clear" w:color="auto" w:fill="FFFFFF"/>
        </w:rPr>
        <w:t>to show</w:t>
      </w:r>
      <w:r w:rsidR="00BF4739" w:rsidRPr="002F59A7">
        <w:rPr>
          <w:rFonts w:asciiTheme="majorBidi" w:hAnsiTheme="majorBidi" w:cstheme="majorBidi"/>
          <w:sz w:val="24"/>
          <w:szCs w:val="24"/>
          <w:shd w:val="clear" w:color="auto" w:fill="FFFFFF"/>
        </w:rPr>
        <w:t xml:space="preserve"> </w:t>
      </w:r>
      <w:r w:rsidR="009A59AD" w:rsidRPr="002F59A7">
        <w:rPr>
          <w:rFonts w:asciiTheme="majorBidi" w:hAnsiTheme="majorBidi" w:cstheme="majorBidi"/>
          <w:sz w:val="24"/>
          <w:szCs w:val="24"/>
          <w:shd w:val="clear" w:color="auto" w:fill="FFFFFF"/>
        </w:rPr>
        <w:t xml:space="preserve">a lack of </w:t>
      </w:r>
      <w:r w:rsidR="0047261D" w:rsidRPr="002F59A7">
        <w:rPr>
          <w:rFonts w:asciiTheme="majorBidi" w:hAnsiTheme="majorBidi" w:cstheme="majorBidi"/>
          <w:sz w:val="24"/>
          <w:szCs w:val="24"/>
          <w:shd w:val="clear" w:color="auto" w:fill="FFFFFF"/>
        </w:rPr>
        <w:t>commitment</w:t>
      </w:r>
      <w:r w:rsidR="00BF4739">
        <w:rPr>
          <w:rFonts w:asciiTheme="majorBidi" w:hAnsiTheme="majorBidi" w:cstheme="majorBidi"/>
          <w:sz w:val="24"/>
          <w:szCs w:val="24"/>
          <w:shd w:val="clear" w:color="auto" w:fill="FFFFFF"/>
        </w:rPr>
        <w:t>,</w:t>
      </w:r>
      <w:r w:rsidR="009853F8" w:rsidRPr="002F59A7">
        <w:rPr>
          <w:rFonts w:asciiTheme="majorBidi" w:hAnsiTheme="majorBidi" w:cstheme="majorBidi"/>
          <w:sz w:val="24"/>
          <w:szCs w:val="24"/>
          <w:shd w:val="clear" w:color="auto" w:fill="FFFFFF"/>
        </w:rPr>
        <w:t xml:space="preserve"> </w:t>
      </w:r>
      <w:r w:rsidR="00AC5E6F" w:rsidRPr="002F59A7">
        <w:rPr>
          <w:rFonts w:asciiTheme="majorBidi" w:hAnsiTheme="majorBidi" w:cstheme="majorBidi"/>
          <w:sz w:val="24"/>
          <w:szCs w:val="24"/>
          <w:shd w:val="clear" w:color="auto" w:fill="FFFFFF"/>
        </w:rPr>
        <w:t xml:space="preserve">and </w:t>
      </w:r>
      <w:r w:rsidR="00FD479D">
        <w:rPr>
          <w:rFonts w:asciiTheme="majorBidi" w:hAnsiTheme="majorBidi" w:cstheme="majorBidi"/>
          <w:sz w:val="24"/>
          <w:szCs w:val="24"/>
          <w:shd w:val="clear" w:color="auto" w:fill="FFFFFF"/>
        </w:rPr>
        <w:t>caused the risk of</w:t>
      </w:r>
      <w:r w:rsidR="00BF4739" w:rsidRPr="002F59A7">
        <w:rPr>
          <w:rFonts w:asciiTheme="majorBidi" w:hAnsiTheme="majorBidi" w:cstheme="majorBidi"/>
          <w:sz w:val="24"/>
          <w:szCs w:val="24"/>
          <w:shd w:val="clear" w:color="auto" w:fill="FFFFFF"/>
        </w:rPr>
        <w:t xml:space="preserve"> </w:t>
      </w:r>
      <w:r w:rsidR="00BF4739">
        <w:rPr>
          <w:rFonts w:asciiTheme="majorBidi" w:hAnsiTheme="majorBidi" w:cstheme="majorBidi"/>
          <w:sz w:val="24"/>
          <w:szCs w:val="24"/>
          <w:shd w:val="clear" w:color="auto" w:fill="FFFFFF"/>
        </w:rPr>
        <w:t xml:space="preserve">a </w:t>
      </w:r>
      <w:r w:rsidR="00AC5E6F" w:rsidRPr="002F59A7">
        <w:rPr>
          <w:rFonts w:asciiTheme="majorBidi" w:hAnsiTheme="majorBidi" w:cstheme="majorBidi"/>
          <w:sz w:val="24"/>
          <w:szCs w:val="24"/>
          <w:shd w:val="clear" w:color="auto" w:fill="FFFFFF"/>
        </w:rPr>
        <w:t>breakdown</w:t>
      </w:r>
      <w:r w:rsidR="00BF4739">
        <w:rPr>
          <w:rFonts w:asciiTheme="majorBidi" w:hAnsiTheme="majorBidi" w:cstheme="majorBidi"/>
          <w:sz w:val="24"/>
          <w:szCs w:val="24"/>
          <w:shd w:val="clear" w:color="auto" w:fill="FFFFFF"/>
        </w:rPr>
        <w:t xml:space="preserve"> in</w:t>
      </w:r>
      <w:r w:rsidR="00AC5E6F" w:rsidRPr="002F59A7">
        <w:rPr>
          <w:rFonts w:asciiTheme="majorBidi" w:hAnsiTheme="majorBidi" w:cstheme="majorBidi"/>
          <w:sz w:val="24"/>
          <w:szCs w:val="24"/>
          <w:shd w:val="clear" w:color="auto" w:fill="FFFFFF"/>
        </w:rPr>
        <w:t xml:space="preserve"> </w:t>
      </w:r>
      <w:r w:rsidR="00BF4739" w:rsidRPr="002F59A7">
        <w:rPr>
          <w:rFonts w:asciiTheme="majorBidi" w:hAnsiTheme="majorBidi" w:cstheme="majorBidi"/>
          <w:sz w:val="24"/>
          <w:szCs w:val="24"/>
          <w:shd w:val="clear" w:color="auto" w:fill="FFFFFF"/>
        </w:rPr>
        <w:t xml:space="preserve">communication </w:t>
      </w:r>
      <w:r w:rsidR="009853F8" w:rsidRPr="002F59A7">
        <w:rPr>
          <w:rFonts w:asciiTheme="majorBidi" w:hAnsiTheme="majorBidi" w:cstheme="majorBidi"/>
          <w:sz w:val="24"/>
          <w:szCs w:val="24"/>
          <w:shd w:val="clear" w:color="auto" w:fill="FFFFFF"/>
        </w:rPr>
        <w:t>due to</w:t>
      </w:r>
      <w:r w:rsidR="00BF4739">
        <w:rPr>
          <w:rFonts w:asciiTheme="majorBidi" w:hAnsiTheme="majorBidi" w:cstheme="majorBidi"/>
          <w:sz w:val="24"/>
          <w:szCs w:val="24"/>
          <w:shd w:val="clear" w:color="auto" w:fill="FFFFFF"/>
        </w:rPr>
        <w:t xml:space="preserve"> the</w:t>
      </w:r>
      <w:r w:rsidR="009853F8" w:rsidRPr="002F59A7">
        <w:rPr>
          <w:rFonts w:asciiTheme="majorBidi" w:hAnsiTheme="majorBidi" w:cstheme="majorBidi"/>
          <w:sz w:val="24"/>
          <w:szCs w:val="24"/>
          <w:shd w:val="clear" w:color="auto" w:fill="FFFFFF"/>
        </w:rPr>
        <w:t xml:space="preserve"> lack of familiarity </w:t>
      </w:r>
      <w:r w:rsidR="00BF4739">
        <w:rPr>
          <w:rFonts w:asciiTheme="majorBidi" w:hAnsiTheme="majorBidi" w:cstheme="majorBidi"/>
          <w:sz w:val="24"/>
          <w:szCs w:val="24"/>
          <w:shd w:val="clear" w:color="auto" w:fill="FFFFFF"/>
        </w:rPr>
        <w:t>among</w:t>
      </w:r>
      <w:r w:rsidR="00BF4739" w:rsidRPr="002F59A7">
        <w:rPr>
          <w:rFonts w:asciiTheme="majorBidi" w:hAnsiTheme="majorBidi" w:cstheme="majorBidi"/>
          <w:sz w:val="24"/>
          <w:szCs w:val="24"/>
          <w:shd w:val="clear" w:color="auto" w:fill="FFFFFF"/>
        </w:rPr>
        <w:t xml:space="preserve"> </w:t>
      </w:r>
      <w:r w:rsidR="009853F8" w:rsidRPr="002F59A7">
        <w:rPr>
          <w:rFonts w:asciiTheme="majorBidi" w:hAnsiTheme="majorBidi" w:cstheme="majorBidi"/>
          <w:sz w:val="24"/>
          <w:szCs w:val="24"/>
          <w:shd w:val="clear" w:color="auto" w:fill="FFFFFF"/>
        </w:rPr>
        <w:t xml:space="preserve">team members and </w:t>
      </w:r>
      <w:r w:rsidR="0087013B" w:rsidRPr="002F59A7">
        <w:rPr>
          <w:rFonts w:asciiTheme="majorBidi" w:hAnsiTheme="majorBidi" w:cstheme="majorBidi"/>
          <w:sz w:val="24"/>
          <w:szCs w:val="24"/>
          <w:shd w:val="clear" w:color="auto" w:fill="FFFFFF"/>
        </w:rPr>
        <w:t xml:space="preserve">with </w:t>
      </w:r>
      <w:r w:rsidR="00BF4739">
        <w:rPr>
          <w:rFonts w:asciiTheme="majorBidi" w:hAnsiTheme="majorBidi" w:cstheme="majorBidi"/>
          <w:sz w:val="24"/>
          <w:szCs w:val="24"/>
          <w:shd w:val="clear" w:color="auto" w:fill="FFFFFF"/>
        </w:rPr>
        <w:t>a</w:t>
      </w:r>
      <w:r w:rsidR="00BF4739" w:rsidRPr="002F59A7">
        <w:rPr>
          <w:rFonts w:asciiTheme="majorBidi" w:hAnsiTheme="majorBidi" w:cstheme="majorBidi"/>
          <w:sz w:val="24"/>
          <w:szCs w:val="24"/>
          <w:shd w:val="clear" w:color="auto" w:fill="FFFFFF"/>
        </w:rPr>
        <w:t xml:space="preserve"> patient</w:t>
      </w:r>
      <w:r w:rsidR="00BF4739">
        <w:rPr>
          <w:rFonts w:asciiTheme="majorBidi" w:hAnsiTheme="majorBidi" w:cstheme="majorBidi"/>
          <w:sz w:val="24"/>
          <w:szCs w:val="24"/>
          <w:shd w:val="clear" w:color="auto" w:fill="FFFFFF"/>
        </w:rPr>
        <w:t>’s</w:t>
      </w:r>
      <w:r w:rsidR="00BF4739" w:rsidRPr="002F59A7">
        <w:rPr>
          <w:rFonts w:asciiTheme="majorBidi" w:hAnsiTheme="majorBidi" w:cstheme="majorBidi"/>
          <w:sz w:val="24"/>
          <w:szCs w:val="24"/>
          <w:shd w:val="clear" w:color="auto" w:fill="FFFFFF"/>
        </w:rPr>
        <w:t xml:space="preserve"> </w:t>
      </w:r>
      <w:r w:rsidR="0087013B" w:rsidRPr="002F59A7">
        <w:rPr>
          <w:rFonts w:asciiTheme="majorBidi" w:hAnsiTheme="majorBidi" w:cstheme="majorBidi"/>
          <w:sz w:val="24"/>
          <w:szCs w:val="24"/>
          <w:shd w:val="clear" w:color="auto" w:fill="FFFFFF"/>
        </w:rPr>
        <w:t>condition</w:t>
      </w:r>
      <w:r w:rsidR="0087316B" w:rsidRPr="002F59A7">
        <w:rPr>
          <w:rFonts w:asciiTheme="majorBidi" w:hAnsiTheme="majorBidi" w:cstheme="majorBidi"/>
          <w:sz w:val="24"/>
          <w:szCs w:val="24"/>
          <w:shd w:val="clear" w:color="auto" w:fill="FFFFFF"/>
        </w:rPr>
        <w:t>.</w:t>
      </w:r>
      <w:r w:rsidR="0087013B" w:rsidRPr="002F59A7">
        <w:rPr>
          <w:rFonts w:asciiTheme="majorBidi" w:hAnsiTheme="majorBidi" w:cstheme="majorBidi"/>
          <w:sz w:val="24"/>
          <w:szCs w:val="24"/>
          <w:shd w:val="clear" w:color="auto" w:fill="FFFFFF"/>
        </w:rPr>
        <w:t xml:space="preserve"> </w:t>
      </w:r>
      <w:r w:rsidR="008B4B6B" w:rsidRPr="002F59A7">
        <w:rPr>
          <w:rFonts w:asciiTheme="majorBidi" w:hAnsiTheme="majorBidi" w:cstheme="majorBidi"/>
          <w:sz w:val="24"/>
          <w:szCs w:val="24"/>
          <w:shd w:val="clear" w:color="auto" w:fill="FFFFFF"/>
        </w:rPr>
        <w:t>N</w:t>
      </w:r>
      <w:r w:rsidR="00087B71" w:rsidRPr="002F59A7">
        <w:rPr>
          <w:rFonts w:asciiTheme="majorBidi" w:hAnsiTheme="majorBidi" w:cstheme="majorBidi"/>
          <w:sz w:val="24"/>
          <w:szCs w:val="24"/>
          <w:shd w:val="clear" w:color="auto" w:fill="FFFFFF"/>
        </w:rPr>
        <w:t xml:space="preserve">ursing turnover during </w:t>
      </w:r>
      <w:r w:rsidR="00DA24A8" w:rsidRPr="002F59A7">
        <w:rPr>
          <w:rFonts w:asciiTheme="majorBidi" w:hAnsiTheme="majorBidi" w:cstheme="majorBidi"/>
          <w:sz w:val="24"/>
          <w:szCs w:val="24"/>
          <w:shd w:val="clear" w:color="auto" w:fill="FFFFFF"/>
        </w:rPr>
        <w:t xml:space="preserve">a </w:t>
      </w:r>
      <w:r w:rsidR="00087B71" w:rsidRPr="002F59A7">
        <w:rPr>
          <w:rFonts w:asciiTheme="majorBidi" w:hAnsiTheme="majorBidi" w:cstheme="majorBidi"/>
          <w:sz w:val="24"/>
          <w:szCs w:val="24"/>
          <w:shd w:val="clear" w:color="auto" w:fill="FFFFFF"/>
        </w:rPr>
        <w:t xml:space="preserve">surgery </w:t>
      </w:r>
      <w:r w:rsidR="008B4B6B" w:rsidRPr="002F59A7">
        <w:rPr>
          <w:rFonts w:asciiTheme="majorBidi" w:hAnsiTheme="majorBidi" w:cstheme="majorBidi"/>
          <w:sz w:val="24"/>
          <w:szCs w:val="24"/>
          <w:shd w:val="clear" w:color="auto" w:fill="FFFFFF"/>
        </w:rPr>
        <w:t xml:space="preserve">was found to </w:t>
      </w:r>
      <w:r w:rsidR="009A59AD" w:rsidRPr="002F59A7">
        <w:rPr>
          <w:rFonts w:asciiTheme="majorBidi" w:hAnsiTheme="majorBidi" w:cstheme="majorBidi"/>
          <w:sz w:val="24"/>
          <w:szCs w:val="24"/>
          <w:shd w:val="clear" w:color="auto" w:fill="FFFFFF"/>
        </w:rPr>
        <w:t>increase</w:t>
      </w:r>
      <w:r w:rsidR="00087B71" w:rsidRPr="002F59A7">
        <w:rPr>
          <w:rFonts w:asciiTheme="majorBidi" w:hAnsiTheme="majorBidi" w:cstheme="majorBidi"/>
          <w:sz w:val="24"/>
          <w:szCs w:val="24"/>
          <w:shd w:val="clear" w:color="auto" w:fill="FFFFFF"/>
        </w:rPr>
        <w:t xml:space="preserve"> opportunities for </w:t>
      </w:r>
      <w:r w:rsidR="009A59AD" w:rsidRPr="002F59A7">
        <w:rPr>
          <w:rFonts w:asciiTheme="majorBidi" w:hAnsiTheme="majorBidi" w:cstheme="majorBidi"/>
          <w:sz w:val="24"/>
          <w:szCs w:val="24"/>
          <w:shd w:val="clear" w:color="auto" w:fill="FFFFFF"/>
        </w:rPr>
        <w:t>breakdown</w:t>
      </w:r>
      <w:r w:rsidR="00530987" w:rsidRPr="002F59A7">
        <w:rPr>
          <w:rFonts w:asciiTheme="majorBidi" w:hAnsiTheme="majorBidi" w:cstheme="majorBidi"/>
          <w:sz w:val="24"/>
          <w:szCs w:val="24"/>
          <w:shd w:val="clear" w:color="auto" w:fill="FFFFFF"/>
        </w:rPr>
        <w:t>s</w:t>
      </w:r>
      <w:r w:rsidR="009A59AD" w:rsidRPr="002F59A7">
        <w:rPr>
          <w:rFonts w:asciiTheme="majorBidi" w:hAnsiTheme="majorBidi" w:cstheme="majorBidi"/>
          <w:sz w:val="24"/>
          <w:szCs w:val="24"/>
          <w:shd w:val="clear" w:color="auto" w:fill="FFFFFF"/>
        </w:rPr>
        <w:t xml:space="preserve"> in</w:t>
      </w:r>
      <w:r w:rsidR="00087B71" w:rsidRPr="002F59A7">
        <w:rPr>
          <w:rFonts w:asciiTheme="majorBidi" w:hAnsiTheme="majorBidi" w:cstheme="majorBidi"/>
          <w:sz w:val="24"/>
          <w:szCs w:val="24"/>
          <w:shd w:val="clear" w:color="auto" w:fill="FFFFFF"/>
        </w:rPr>
        <w:t xml:space="preserve"> communication during handover</w:t>
      </w:r>
      <w:r w:rsidR="00425A8F">
        <w:rPr>
          <w:rFonts w:asciiTheme="majorBidi" w:hAnsiTheme="majorBidi" w:cstheme="majorBidi"/>
          <w:sz w:val="24"/>
          <w:szCs w:val="24"/>
          <w:shd w:val="clear" w:color="auto" w:fill="FFFFFF"/>
        </w:rPr>
        <w:t xml:space="preserve"> (</w:t>
      </w:r>
      <w:r w:rsidR="0061289D" w:rsidRPr="002F59A7">
        <w:rPr>
          <w:rFonts w:asciiTheme="majorBidi" w:hAnsiTheme="majorBidi" w:cstheme="majorBidi"/>
          <w:sz w:val="24"/>
          <w:szCs w:val="24"/>
          <w:shd w:val="clear" w:color="auto" w:fill="FFFFFF"/>
        </w:rPr>
        <w:t>3</w:t>
      </w:r>
      <w:r w:rsidR="0061289D">
        <w:rPr>
          <w:rFonts w:asciiTheme="majorBidi" w:hAnsiTheme="majorBidi" w:cstheme="majorBidi"/>
          <w:sz w:val="24"/>
          <w:szCs w:val="24"/>
          <w:shd w:val="clear" w:color="auto" w:fill="FFFFFF"/>
        </w:rPr>
        <w:t>4</w:t>
      </w:r>
      <w:r w:rsidR="00425A8F">
        <w:rPr>
          <w:rFonts w:asciiTheme="majorBidi" w:hAnsiTheme="majorBidi" w:cstheme="majorBidi"/>
          <w:sz w:val="24"/>
          <w:szCs w:val="24"/>
          <w:shd w:val="clear" w:color="auto" w:fill="FFFFFF"/>
        </w:rPr>
        <w:t>),</w:t>
      </w:r>
      <w:r w:rsidR="002D4C1D" w:rsidRPr="002F59A7">
        <w:rPr>
          <w:rFonts w:asciiTheme="majorBidi" w:hAnsiTheme="majorBidi" w:cstheme="majorBidi"/>
          <w:sz w:val="24"/>
          <w:szCs w:val="24"/>
          <w:shd w:val="clear" w:color="auto" w:fill="FFFFFF"/>
        </w:rPr>
        <w:t xml:space="preserve"> </w:t>
      </w:r>
      <w:r w:rsidR="009A59AD" w:rsidRPr="002F59A7">
        <w:rPr>
          <w:rFonts w:asciiTheme="majorBidi" w:hAnsiTheme="majorBidi" w:cstheme="majorBidi"/>
          <w:sz w:val="24"/>
          <w:szCs w:val="24"/>
          <w:shd w:val="clear" w:color="auto" w:fill="FFFFFF"/>
        </w:rPr>
        <w:t>as</w:t>
      </w:r>
      <w:r w:rsidR="00087B71" w:rsidRPr="002F59A7">
        <w:rPr>
          <w:rFonts w:asciiTheme="majorBidi" w:hAnsiTheme="majorBidi" w:cstheme="majorBidi"/>
          <w:sz w:val="24"/>
          <w:szCs w:val="24"/>
          <w:shd w:val="clear" w:color="auto" w:fill="FFFFFF"/>
        </w:rPr>
        <w:t xml:space="preserve"> </w:t>
      </w:r>
      <w:r w:rsidR="008B4B6B" w:rsidRPr="002F59A7">
        <w:rPr>
          <w:rFonts w:asciiTheme="majorBidi" w:hAnsiTheme="majorBidi" w:cstheme="majorBidi"/>
          <w:sz w:val="24"/>
          <w:szCs w:val="24"/>
          <w:shd w:val="clear" w:color="auto" w:fill="FFFFFF"/>
        </w:rPr>
        <w:t xml:space="preserve">it interrupts </w:t>
      </w:r>
      <w:r w:rsidR="00087B71" w:rsidRPr="002F59A7">
        <w:rPr>
          <w:rFonts w:asciiTheme="majorBidi" w:hAnsiTheme="majorBidi" w:cstheme="majorBidi"/>
          <w:sz w:val="24"/>
          <w:szCs w:val="24"/>
          <w:shd w:val="clear" w:color="auto" w:fill="FFFFFF"/>
        </w:rPr>
        <w:t>the flow of surgery</w:t>
      </w:r>
      <w:r w:rsidR="00425A8F">
        <w:rPr>
          <w:rFonts w:asciiTheme="majorBidi" w:hAnsiTheme="majorBidi" w:cstheme="majorBidi"/>
          <w:sz w:val="24"/>
          <w:szCs w:val="24"/>
          <w:shd w:val="clear" w:color="auto" w:fill="FFFFFF"/>
        </w:rPr>
        <w:t xml:space="preserve"> (</w:t>
      </w:r>
      <w:r w:rsidR="0061289D" w:rsidRPr="002F59A7">
        <w:rPr>
          <w:rFonts w:asciiTheme="majorBidi" w:hAnsiTheme="majorBidi" w:cstheme="majorBidi"/>
          <w:sz w:val="24"/>
          <w:szCs w:val="24"/>
          <w:shd w:val="clear" w:color="auto" w:fill="FFFFFF"/>
        </w:rPr>
        <w:t>3</w:t>
      </w:r>
      <w:r w:rsidR="0061289D">
        <w:rPr>
          <w:rFonts w:asciiTheme="majorBidi" w:hAnsiTheme="majorBidi" w:cstheme="majorBidi"/>
          <w:sz w:val="24"/>
          <w:szCs w:val="24"/>
          <w:shd w:val="clear" w:color="auto" w:fill="FFFFFF"/>
        </w:rPr>
        <w:t>5</w:t>
      </w:r>
      <w:r w:rsidR="00425A8F">
        <w:rPr>
          <w:rFonts w:asciiTheme="majorBidi" w:hAnsiTheme="majorBidi" w:cstheme="majorBidi"/>
          <w:sz w:val="24"/>
          <w:szCs w:val="24"/>
          <w:shd w:val="clear" w:color="auto" w:fill="FFFFFF"/>
        </w:rPr>
        <w:t>)</w:t>
      </w:r>
      <w:r w:rsidR="00087B71" w:rsidRPr="002F59A7">
        <w:rPr>
          <w:rFonts w:asciiTheme="majorBidi" w:hAnsiTheme="majorBidi" w:cstheme="majorBidi"/>
          <w:sz w:val="24"/>
          <w:szCs w:val="24"/>
          <w:shd w:val="clear" w:color="auto" w:fill="FFFFFF"/>
        </w:rPr>
        <w:t xml:space="preserve"> </w:t>
      </w:r>
      <w:r w:rsidR="00096F92" w:rsidRPr="002F59A7">
        <w:rPr>
          <w:rFonts w:asciiTheme="majorBidi" w:hAnsiTheme="majorBidi" w:cstheme="majorBidi"/>
          <w:sz w:val="24"/>
          <w:szCs w:val="24"/>
          <w:shd w:val="clear" w:color="auto" w:fill="FFFFFF"/>
        </w:rPr>
        <w:t xml:space="preserve">and </w:t>
      </w:r>
      <w:r w:rsidR="00087B71" w:rsidRPr="002F59A7">
        <w:rPr>
          <w:rFonts w:asciiTheme="majorBidi" w:hAnsiTheme="majorBidi" w:cstheme="majorBidi"/>
          <w:sz w:val="24"/>
          <w:szCs w:val="24"/>
          <w:shd w:val="clear" w:color="auto" w:fill="FFFFFF"/>
        </w:rPr>
        <w:t xml:space="preserve">may </w:t>
      </w:r>
      <w:r w:rsidR="008B4B6B" w:rsidRPr="002F59A7">
        <w:rPr>
          <w:rFonts w:asciiTheme="majorBidi" w:hAnsiTheme="majorBidi" w:cstheme="majorBidi"/>
          <w:sz w:val="24"/>
          <w:szCs w:val="24"/>
          <w:shd w:val="clear" w:color="auto" w:fill="FFFFFF"/>
        </w:rPr>
        <w:t xml:space="preserve">prolong </w:t>
      </w:r>
      <w:r w:rsidR="002D4C1D" w:rsidRPr="002F59A7">
        <w:rPr>
          <w:rFonts w:asciiTheme="majorBidi" w:hAnsiTheme="majorBidi" w:cstheme="majorBidi"/>
          <w:sz w:val="24"/>
          <w:szCs w:val="24"/>
          <w:shd w:val="clear" w:color="auto" w:fill="FFFFFF"/>
        </w:rPr>
        <w:t>it</w:t>
      </w:r>
      <w:r w:rsidR="00425A8F">
        <w:rPr>
          <w:rFonts w:asciiTheme="majorBidi" w:hAnsiTheme="majorBidi" w:cstheme="majorBidi"/>
          <w:sz w:val="24"/>
          <w:szCs w:val="24"/>
          <w:shd w:val="clear" w:color="auto" w:fill="FFFFFF"/>
        </w:rPr>
        <w:t xml:space="preserve"> (</w:t>
      </w:r>
      <w:r w:rsidR="0061289D" w:rsidRPr="002F59A7">
        <w:rPr>
          <w:rFonts w:asciiTheme="majorBidi" w:hAnsiTheme="majorBidi" w:cstheme="majorBidi"/>
          <w:sz w:val="24"/>
          <w:szCs w:val="24"/>
          <w:shd w:val="clear" w:color="auto" w:fill="FFFFFF"/>
        </w:rPr>
        <w:t>3</w:t>
      </w:r>
      <w:r w:rsidR="0061289D">
        <w:rPr>
          <w:rFonts w:asciiTheme="majorBidi" w:hAnsiTheme="majorBidi" w:cstheme="majorBidi"/>
          <w:sz w:val="24"/>
          <w:szCs w:val="24"/>
          <w:shd w:val="clear" w:color="auto" w:fill="FFFFFF"/>
        </w:rPr>
        <w:t>6</w:t>
      </w:r>
      <w:r w:rsidR="00425A8F">
        <w:rPr>
          <w:rFonts w:asciiTheme="majorBidi" w:hAnsiTheme="majorBidi" w:cstheme="majorBidi"/>
          <w:sz w:val="24"/>
          <w:szCs w:val="24"/>
          <w:shd w:val="clear" w:color="auto" w:fill="FFFFFF"/>
        </w:rPr>
        <w:t>).</w:t>
      </w:r>
      <w:r w:rsidR="00A70B9E" w:rsidRPr="002F59A7">
        <w:rPr>
          <w:rFonts w:asciiTheme="majorBidi" w:hAnsiTheme="majorBidi" w:cstheme="majorBidi"/>
          <w:sz w:val="24"/>
          <w:szCs w:val="24"/>
          <w:shd w:val="clear" w:color="auto" w:fill="FFFFFF"/>
        </w:rPr>
        <w:t xml:space="preserve"> </w:t>
      </w:r>
      <w:r w:rsidR="00536C4E" w:rsidRPr="002F59A7">
        <w:rPr>
          <w:rFonts w:asciiTheme="majorBidi" w:hAnsiTheme="majorBidi" w:cstheme="majorBidi"/>
          <w:sz w:val="24"/>
          <w:szCs w:val="24"/>
          <w:shd w:val="clear" w:color="auto" w:fill="FFFFFF"/>
        </w:rPr>
        <w:t>A</w:t>
      </w:r>
      <w:r w:rsidR="0087013B" w:rsidRPr="002F59A7">
        <w:rPr>
          <w:rFonts w:asciiTheme="majorBidi" w:hAnsiTheme="majorBidi" w:cstheme="majorBidi"/>
          <w:sz w:val="24"/>
          <w:szCs w:val="24"/>
          <w:shd w:val="clear" w:color="auto" w:fill="FFFFFF"/>
        </w:rPr>
        <w:t xml:space="preserve"> review</w:t>
      </w:r>
      <w:r w:rsidR="00AC5E6F" w:rsidRPr="002F59A7">
        <w:rPr>
          <w:rFonts w:asciiTheme="majorBidi" w:hAnsiTheme="majorBidi" w:cstheme="majorBidi"/>
          <w:sz w:val="24"/>
          <w:szCs w:val="24"/>
          <w:shd w:val="clear" w:color="auto" w:fill="FFFFFF"/>
        </w:rPr>
        <w:t xml:space="preserve"> </w:t>
      </w:r>
      <w:r w:rsidR="00536C4E" w:rsidRPr="002F59A7">
        <w:rPr>
          <w:rFonts w:asciiTheme="majorBidi" w:hAnsiTheme="majorBidi" w:cstheme="majorBidi"/>
          <w:sz w:val="24"/>
          <w:szCs w:val="24"/>
          <w:shd w:val="clear" w:color="auto" w:fill="FFFFFF"/>
        </w:rPr>
        <w:t xml:space="preserve">found </w:t>
      </w:r>
      <w:r w:rsidR="0087013B" w:rsidRPr="002F59A7">
        <w:rPr>
          <w:rFonts w:asciiTheme="majorBidi" w:hAnsiTheme="majorBidi" w:cstheme="majorBidi"/>
          <w:sz w:val="24"/>
          <w:szCs w:val="24"/>
          <w:shd w:val="clear" w:color="auto" w:fill="FFFFFF"/>
        </w:rPr>
        <w:t xml:space="preserve">that </w:t>
      </w:r>
      <w:r w:rsidR="004A228C" w:rsidRPr="002F59A7">
        <w:rPr>
          <w:rFonts w:asciiTheme="majorBidi" w:hAnsiTheme="majorBidi" w:cstheme="majorBidi"/>
          <w:sz w:val="24"/>
          <w:szCs w:val="24"/>
          <w:shd w:val="clear" w:color="auto" w:fill="FFFFFF"/>
        </w:rPr>
        <w:t>anesthesiologists usually take breaks as part of their</w:t>
      </w:r>
      <w:r w:rsidR="002400C3">
        <w:rPr>
          <w:rFonts w:asciiTheme="majorBidi" w:hAnsiTheme="majorBidi" w:cstheme="majorBidi"/>
          <w:sz w:val="24"/>
          <w:szCs w:val="24"/>
          <w:shd w:val="clear" w:color="auto" w:fill="FFFFFF"/>
        </w:rPr>
        <w:t xml:space="preserve"> work</w:t>
      </w:r>
      <w:r w:rsidR="004A228C" w:rsidRPr="002F59A7">
        <w:rPr>
          <w:rFonts w:asciiTheme="majorBidi" w:hAnsiTheme="majorBidi" w:cstheme="majorBidi"/>
          <w:sz w:val="24"/>
          <w:szCs w:val="24"/>
          <w:shd w:val="clear" w:color="auto" w:fill="FFFFFF"/>
        </w:rPr>
        <w:t xml:space="preserve"> culture</w:t>
      </w:r>
      <w:r w:rsidR="002D4C1D" w:rsidRPr="002F59A7">
        <w:rPr>
          <w:rFonts w:asciiTheme="majorBidi" w:hAnsiTheme="majorBidi" w:cstheme="majorBidi"/>
          <w:sz w:val="24"/>
          <w:szCs w:val="24"/>
          <w:shd w:val="clear" w:color="auto" w:fill="FFFFFF"/>
        </w:rPr>
        <w:t>,</w:t>
      </w:r>
      <w:r w:rsidR="004A228C" w:rsidRPr="002F59A7">
        <w:rPr>
          <w:rFonts w:asciiTheme="majorBidi" w:hAnsiTheme="majorBidi" w:cstheme="majorBidi"/>
          <w:sz w:val="24"/>
          <w:szCs w:val="24"/>
          <w:shd w:val="clear" w:color="auto" w:fill="FFFFFF"/>
        </w:rPr>
        <w:t xml:space="preserve"> but they are aware </w:t>
      </w:r>
      <w:r w:rsidR="00536C4E" w:rsidRPr="002F59A7">
        <w:rPr>
          <w:rFonts w:asciiTheme="majorBidi" w:hAnsiTheme="majorBidi" w:cstheme="majorBidi"/>
          <w:sz w:val="24"/>
          <w:szCs w:val="24"/>
          <w:shd w:val="clear" w:color="auto" w:fill="FFFFFF"/>
        </w:rPr>
        <w:t xml:space="preserve">of </w:t>
      </w:r>
      <w:r w:rsidR="004A228C" w:rsidRPr="002F59A7">
        <w:rPr>
          <w:rFonts w:asciiTheme="majorBidi" w:hAnsiTheme="majorBidi" w:cstheme="majorBidi"/>
          <w:sz w:val="24"/>
          <w:szCs w:val="24"/>
          <w:shd w:val="clear" w:color="auto" w:fill="FFFFFF"/>
        </w:rPr>
        <w:t xml:space="preserve">the importance of </w:t>
      </w:r>
      <w:r w:rsidR="00A00728">
        <w:rPr>
          <w:rFonts w:asciiTheme="majorBidi" w:hAnsiTheme="majorBidi" w:cstheme="majorBidi"/>
          <w:sz w:val="24"/>
          <w:szCs w:val="24"/>
          <w:shd w:val="clear" w:color="auto" w:fill="FFFFFF"/>
        </w:rPr>
        <w:t xml:space="preserve">handoffs </w:t>
      </w:r>
      <w:r w:rsidR="00BF4739">
        <w:rPr>
          <w:rFonts w:asciiTheme="majorBidi" w:hAnsiTheme="majorBidi" w:cstheme="majorBidi"/>
          <w:sz w:val="24"/>
          <w:szCs w:val="24"/>
          <w:shd w:val="clear" w:color="auto" w:fill="FFFFFF"/>
        </w:rPr>
        <w:t xml:space="preserve">in relation </w:t>
      </w:r>
      <w:r w:rsidR="004A228C" w:rsidRPr="002F59A7">
        <w:rPr>
          <w:rFonts w:asciiTheme="majorBidi" w:hAnsiTheme="majorBidi" w:cstheme="majorBidi"/>
          <w:sz w:val="24"/>
          <w:szCs w:val="24"/>
          <w:shd w:val="clear" w:color="auto" w:fill="FFFFFF"/>
        </w:rPr>
        <w:t>to patient safety</w:t>
      </w:r>
      <w:r w:rsidR="00096F92" w:rsidRPr="002F59A7">
        <w:rPr>
          <w:rFonts w:asciiTheme="majorBidi" w:hAnsiTheme="majorBidi" w:cstheme="majorBidi"/>
          <w:sz w:val="24"/>
          <w:szCs w:val="24"/>
          <w:shd w:val="clear" w:color="auto" w:fill="FFFFFF"/>
        </w:rPr>
        <w:t>. However</w:t>
      </w:r>
      <w:r w:rsidR="004A228C" w:rsidRPr="002F59A7">
        <w:rPr>
          <w:rFonts w:asciiTheme="majorBidi" w:hAnsiTheme="majorBidi" w:cstheme="majorBidi"/>
          <w:sz w:val="24"/>
          <w:szCs w:val="24"/>
          <w:shd w:val="clear" w:color="auto" w:fill="FFFFFF"/>
        </w:rPr>
        <w:t>, surgeons rarely take breaks</w:t>
      </w:r>
      <w:r w:rsidR="00BF4739">
        <w:rPr>
          <w:rFonts w:asciiTheme="majorBidi" w:hAnsiTheme="majorBidi" w:cstheme="majorBidi"/>
          <w:sz w:val="24"/>
          <w:szCs w:val="24"/>
          <w:shd w:val="clear" w:color="auto" w:fill="FFFFFF"/>
        </w:rPr>
        <w:t>, as</w:t>
      </w:r>
      <w:r w:rsidR="004A228C" w:rsidRPr="002F59A7">
        <w:rPr>
          <w:rFonts w:asciiTheme="majorBidi" w:hAnsiTheme="majorBidi" w:cstheme="majorBidi"/>
          <w:sz w:val="24"/>
          <w:szCs w:val="24"/>
          <w:shd w:val="clear" w:color="auto" w:fill="FFFFFF"/>
        </w:rPr>
        <w:t xml:space="preserve"> they feel that leaving </w:t>
      </w:r>
      <w:r w:rsidR="00BF4739">
        <w:rPr>
          <w:rFonts w:asciiTheme="majorBidi" w:hAnsiTheme="majorBidi" w:cstheme="majorBidi"/>
          <w:sz w:val="24"/>
          <w:szCs w:val="24"/>
          <w:shd w:val="clear" w:color="auto" w:fill="FFFFFF"/>
        </w:rPr>
        <w:t>a</w:t>
      </w:r>
      <w:r w:rsidR="00BF4739" w:rsidRPr="002F59A7">
        <w:rPr>
          <w:rFonts w:asciiTheme="majorBidi" w:hAnsiTheme="majorBidi" w:cstheme="majorBidi"/>
          <w:sz w:val="24"/>
          <w:szCs w:val="24"/>
          <w:shd w:val="clear" w:color="auto" w:fill="FFFFFF"/>
        </w:rPr>
        <w:t xml:space="preserve"> </w:t>
      </w:r>
      <w:r w:rsidR="004A228C" w:rsidRPr="002F59A7">
        <w:rPr>
          <w:rFonts w:asciiTheme="majorBidi" w:hAnsiTheme="majorBidi" w:cstheme="majorBidi"/>
          <w:sz w:val="24"/>
          <w:szCs w:val="24"/>
          <w:shd w:val="clear" w:color="auto" w:fill="FFFFFF"/>
        </w:rPr>
        <w:t xml:space="preserve">surgery </w:t>
      </w:r>
      <w:r w:rsidR="00096F92" w:rsidRPr="002F59A7">
        <w:rPr>
          <w:rFonts w:asciiTheme="majorBidi" w:hAnsiTheme="majorBidi" w:cstheme="majorBidi"/>
          <w:sz w:val="24"/>
          <w:szCs w:val="24"/>
          <w:shd w:val="clear" w:color="auto" w:fill="FFFFFF"/>
        </w:rPr>
        <w:t xml:space="preserve">would </w:t>
      </w:r>
      <w:r w:rsidR="004A228C" w:rsidRPr="002F59A7">
        <w:rPr>
          <w:rFonts w:asciiTheme="majorBidi" w:hAnsiTheme="majorBidi" w:cstheme="majorBidi"/>
          <w:sz w:val="24"/>
          <w:szCs w:val="24"/>
          <w:shd w:val="clear" w:color="auto" w:fill="FFFFFF"/>
        </w:rPr>
        <w:t>affect its success</w:t>
      </w:r>
      <w:r w:rsidR="00425A8F">
        <w:rPr>
          <w:rFonts w:asciiTheme="majorBidi" w:hAnsiTheme="majorBidi" w:cstheme="majorBidi"/>
          <w:sz w:val="24"/>
          <w:szCs w:val="24"/>
          <w:shd w:val="clear" w:color="auto" w:fill="FFFFFF"/>
        </w:rPr>
        <w:t xml:space="preserve"> (</w:t>
      </w:r>
      <w:r w:rsidR="0061289D" w:rsidRPr="002F59A7">
        <w:rPr>
          <w:rFonts w:asciiTheme="majorBidi" w:hAnsiTheme="majorBidi" w:cstheme="majorBidi"/>
          <w:sz w:val="24"/>
          <w:szCs w:val="24"/>
          <w:shd w:val="clear" w:color="auto" w:fill="FFFFFF"/>
        </w:rPr>
        <w:t>3</w:t>
      </w:r>
      <w:r w:rsidR="0061289D">
        <w:rPr>
          <w:rFonts w:asciiTheme="majorBidi" w:hAnsiTheme="majorBidi" w:cstheme="majorBidi"/>
          <w:sz w:val="24"/>
          <w:szCs w:val="24"/>
          <w:shd w:val="clear" w:color="auto" w:fill="FFFFFF"/>
        </w:rPr>
        <w:t>7</w:t>
      </w:r>
      <w:r w:rsidR="00425A8F">
        <w:rPr>
          <w:rFonts w:asciiTheme="majorBidi" w:hAnsiTheme="majorBidi" w:cstheme="majorBidi"/>
          <w:sz w:val="24"/>
          <w:szCs w:val="24"/>
          <w:shd w:val="clear" w:color="auto" w:fill="FFFFFF"/>
        </w:rPr>
        <w:t>).</w:t>
      </w:r>
    </w:p>
    <w:p w14:paraId="3432C442" w14:textId="1E4CFAA3" w:rsidR="00397E59" w:rsidRPr="002F59A7" w:rsidRDefault="007A155E" w:rsidP="001D7970">
      <w:pPr>
        <w:autoSpaceDE w:val="0"/>
        <w:autoSpaceDN w:val="0"/>
        <w:adjustRightInd w:val="0"/>
        <w:spacing w:after="120"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One</w:t>
      </w:r>
      <w:r w:rsidRPr="002F59A7">
        <w:rPr>
          <w:rFonts w:asciiTheme="majorBidi" w:hAnsiTheme="majorBidi" w:cstheme="majorBidi"/>
          <w:sz w:val="24"/>
          <w:szCs w:val="24"/>
          <w:shd w:val="clear" w:color="auto" w:fill="FFFFFF"/>
        </w:rPr>
        <w:t xml:space="preserve"> </w:t>
      </w:r>
      <w:r w:rsidR="00F10BE0" w:rsidRPr="002F59A7">
        <w:rPr>
          <w:rFonts w:asciiTheme="majorBidi" w:hAnsiTheme="majorBidi" w:cstheme="majorBidi"/>
          <w:sz w:val="24"/>
          <w:szCs w:val="24"/>
          <w:shd w:val="clear" w:color="auto" w:fill="FFFFFF"/>
        </w:rPr>
        <w:t xml:space="preserve">suggestion </w:t>
      </w:r>
      <w:r w:rsidR="00015F81">
        <w:rPr>
          <w:rFonts w:asciiTheme="majorBidi" w:hAnsiTheme="majorBidi" w:cstheme="majorBidi"/>
          <w:sz w:val="24"/>
          <w:szCs w:val="24"/>
          <w:shd w:val="clear" w:color="auto" w:fill="FFFFFF"/>
        </w:rPr>
        <w:t>for improving</w:t>
      </w:r>
      <w:r w:rsidR="00DB6C2D" w:rsidRPr="002F59A7">
        <w:rPr>
          <w:rFonts w:asciiTheme="majorBidi" w:hAnsiTheme="majorBidi" w:cstheme="majorBidi"/>
          <w:sz w:val="24"/>
          <w:szCs w:val="24"/>
          <w:shd w:val="clear" w:color="auto" w:fill="FFFFFF"/>
        </w:rPr>
        <w:t xml:space="preserve"> teamwork </w:t>
      </w:r>
      <w:r w:rsidR="00F10BE0" w:rsidRPr="002F59A7">
        <w:rPr>
          <w:rFonts w:asciiTheme="majorBidi" w:hAnsiTheme="majorBidi" w:cstheme="majorBidi"/>
          <w:sz w:val="24"/>
          <w:szCs w:val="24"/>
          <w:shd w:val="clear" w:color="auto" w:fill="FFFFFF"/>
        </w:rPr>
        <w:t>arising</w:t>
      </w:r>
      <w:r w:rsidR="00DB6C2D" w:rsidRPr="002F59A7">
        <w:rPr>
          <w:rFonts w:asciiTheme="majorBidi" w:hAnsiTheme="majorBidi" w:cstheme="majorBidi"/>
          <w:sz w:val="24"/>
          <w:szCs w:val="24"/>
          <w:shd w:val="clear" w:color="auto" w:fill="FFFFFF"/>
        </w:rPr>
        <w:t xml:space="preserve"> from</w:t>
      </w:r>
      <w:r w:rsidR="00F7430B" w:rsidRPr="002F59A7">
        <w:rPr>
          <w:rFonts w:asciiTheme="majorBidi" w:hAnsiTheme="majorBidi" w:cstheme="majorBidi"/>
          <w:sz w:val="24"/>
          <w:szCs w:val="24"/>
          <w:shd w:val="clear" w:color="auto" w:fill="FFFFFF"/>
        </w:rPr>
        <w:t xml:space="preserve"> our study </w:t>
      </w:r>
      <w:r w:rsidR="00F10BE0" w:rsidRPr="002F59A7">
        <w:rPr>
          <w:rFonts w:asciiTheme="majorBidi" w:hAnsiTheme="majorBidi" w:cstheme="majorBidi"/>
          <w:sz w:val="24"/>
          <w:szCs w:val="24"/>
          <w:shd w:val="clear" w:color="auto" w:fill="FFFFFF"/>
        </w:rPr>
        <w:t>included working in a</w:t>
      </w:r>
      <w:r w:rsidR="001D7970">
        <w:rPr>
          <w:rFonts w:asciiTheme="majorBidi" w:hAnsiTheme="majorBidi" w:cstheme="majorBidi"/>
          <w:sz w:val="24"/>
          <w:szCs w:val="24"/>
          <w:shd w:val="clear" w:color="auto" w:fill="FFFFFF"/>
        </w:rPr>
        <w:t xml:space="preserve"> fixed</w:t>
      </w:r>
      <w:r w:rsidR="00F10BE0" w:rsidRPr="002F59A7">
        <w:rPr>
          <w:rFonts w:asciiTheme="majorBidi" w:hAnsiTheme="majorBidi" w:cstheme="majorBidi"/>
          <w:sz w:val="24"/>
          <w:szCs w:val="24"/>
          <w:shd w:val="clear" w:color="auto" w:fill="FFFFFF"/>
        </w:rPr>
        <w:t xml:space="preserve"> designated team </w:t>
      </w:r>
      <w:r>
        <w:rPr>
          <w:rFonts w:asciiTheme="majorBidi" w:hAnsiTheme="majorBidi" w:cstheme="majorBidi"/>
          <w:sz w:val="24"/>
          <w:szCs w:val="24"/>
          <w:shd w:val="clear" w:color="auto" w:fill="FFFFFF"/>
        </w:rPr>
        <w:t xml:space="preserve">that is </w:t>
      </w:r>
      <w:r w:rsidR="00DB6C2D" w:rsidRPr="002F59A7">
        <w:rPr>
          <w:rFonts w:asciiTheme="majorBidi" w:hAnsiTheme="majorBidi" w:cstheme="majorBidi"/>
          <w:sz w:val="24"/>
          <w:szCs w:val="24"/>
          <w:shd w:val="clear" w:color="auto" w:fill="FFFFFF"/>
        </w:rPr>
        <w:t>led</w:t>
      </w:r>
      <w:r w:rsidR="00F10BE0" w:rsidRPr="002F59A7">
        <w:rPr>
          <w:rFonts w:asciiTheme="majorBidi" w:hAnsiTheme="majorBidi" w:cstheme="majorBidi"/>
          <w:sz w:val="24"/>
          <w:szCs w:val="24"/>
          <w:shd w:val="clear" w:color="auto" w:fill="FFFFFF"/>
        </w:rPr>
        <w:t xml:space="preserve"> by the surgeon. Surgical teams are often constructed</w:t>
      </w:r>
      <w:r>
        <w:rPr>
          <w:rFonts w:asciiTheme="majorBidi" w:hAnsiTheme="majorBidi" w:cstheme="majorBidi"/>
          <w:sz w:val="24"/>
          <w:szCs w:val="24"/>
          <w:shd w:val="clear" w:color="auto" w:fill="FFFFFF"/>
        </w:rPr>
        <w:t xml:space="preserve"> on an</w:t>
      </w:r>
      <w:r w:rsidR="00F10BE0" w:rsidRPr="002F59A7">
        <w:rPr>
          <w:rFonts w:asciiTheme="majorBidi" w:hAnsiTheme="majorBidi" w:cstheme="majorBidi"/>
          <w:sz w:val="24"/>
          <w:szCs w:val="24"/>
          <w:shd w:val="clear" w:color="auto" w:fill="FFFFFF"/>
        </w:rPr>
        <w:t xml:space="preserve"> </w:t>
      </w:r>
      <w:r w:rsidR="00F10BE0" w:rsidRPr="00B1223E">
        <w:rPr>
          <w:rFonts w:asciiTheme="majorBidi" w:hAnsiTheme="majorBidi" w:cstheme="majorBidi"/>
          <w:sz w:val="24"/>
          <w:szCs w:val="24"/>
          <w:shd w:val="clear" w:color="auto" w:fill="FFFFFF"/>
        </w:rPr>
        <w:t>ad hoc</w:t>
      </w:r>
      <w:r w:rsidR="00F10BE0" w:rsidRPr="00DC2D4B">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basis </w:t>
      </w:r>
      <w:r w:rsidR="00F10BE0" w:rsidRPr="002F59A7">
        <w:rPr>
          <w:rFonts w:asciiTheme="majorBidi" w:hAnsiTheme="majorBidi" w:cstheme="majorBidi"/>
          <w:sz w:val="24"/>
          <w:szCs w:val="24"/>
          <w:shd w:val="clear" w:color="auto" w:fill="FFFFFF"/>
        </w:rPr>
        <w:t xml:space="preserve">and are </w:t>
      </w:r>
      <w:r w:rsidRPr="002F59A7">
        <w:rPr>
          <w:rFonts w:asciiTheme="majorBidi" w:hAnsiTheme="majorBidi" w:cstheme="majorBidi"/>
          <w:sz w:val="24"/>
          <w:szCs w:val="24"/>
          <w:shd w:val="clear" w:color="auto" w:fill="FFFFFF"/>
        </w:rPr>
        <w:t>thus</w:t>
      </w:r>
      <w:r>
        <w:rPr>
          <w:rFonts w:asciiTheme="majorBidi" w:hAnsiTheme="majorBidi" w:cstheme="majorBidi"/>
          <w:sz w:val="24"/>
          <w:szCs w:val="24"/>
          <w:shd w:val="clear" w:color="auto" w:fill="FFFFFF"/>
        </w:rPr>
        <w:t xml:space="preserve"> </w:t>
      </w:r>
      <w:r w:rsidR="00DC2D4B">
        <w:rPr>
          <w:rFonts w:asciiTheme="majorBidi" w:hAnsiTheme="majorBidi" w:cstheme="majorBidi"/>
          <w:sz w:val="24"/>
          <w:szCs w:val="24"/>
          <w:shd w:val="clear" w:color="auto" w:fill="FFFFFF"/>
        </w:rPr>
        <w:t>fluctuating</w:t>
      </w:r>
      <w:r w:rsidR="00D94FAF" w:rsidRPr="002F59A7">
        <w:rPr>
          <w:rFonts w:asciiTheme="majorBidi" w:hAnsiTheme="majorBidi" w:cstheme="majorBidi"/>
          <w:sz w:val="24"/>
          <w:szCs w:val="24"/>
          <w:shd w:val="clear" w:color="auto" w:fill="FFFFFF"/>
        </w:rPr>
        <w:t>, which</w:t>
      </w:r>
      <w:r w:rsidR="00173C1F" w:rsidRPr="002F59A7">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can </w:t>
      </w:r>
      <w:r w:rsidRPr="002F59A7">
        <w:rPr>
          <w:rFonts w:asciiTheme="majorBidi" w:hAnsiTheme="majorBidi" w:cstheme="majorBidi"/>
          <w:sz w:val="24"/>
          <w:szCs w:val="24"/>
          <w:shd w:val="clear" w:color="auto" w:fill="FFFFFF"/>
        </w:rPr>
        <w:t>lea</w:t>
      </w:r>
      <w:r>
        <w:rPr>
          <w:rFonts w:asciiTheme="majorBidi" w:hAnsiTheme="majorBidi" w:cstheme="majorBidi"/>
          <w:sz w:val="24"/>
          <w:szCs w:val="24"/>
          <w:shd w:val="clear" w:color="auto" w:fill="FFFFFF"/>
        </w:rPr>
        <w:t>d</w:t>
      </w:r>
      <w:r w:rsidRPr="002F59A7">
        <w:rPr>
          <w:rFonts w:asciiTheme="majorBidi" w:hAnsiTheme="majorBidi" w:cstheme="majorBidi"/>
          <w:sz w:val="24"/>
          <w:szCs w:val="24"/>
          <w:shd w:val="clear" w:color="auto" w:fill="FFFFFF"/>
        </w:rPr>
        <w:t xml:space="preserve"> </w:t>
      </w:r>
      <w:r w:rsidR="00173C1F" w:rsidRPr="002F59A7">
        <w:rPr>
          <w:rFonts w:asciiTheme="majorBidi" w:hAnsiTheme="majorBidi" w:cstheme="majorBidi"/>
          <w:sz w:val="24"/>
          <w:szCs w:val="24"/>
          <w:shd w:val="clear" w:color="auto" w:fill="FFFFFF"/>
        </w:rPr>
        <w:t xml:space="preserve">to </w:t>
      </w:r>
      <w:r>
        <w:rPr>
          <w:rFonts w:asciiTheme="majorBidi" w:hAnsiTheme="majorBidi" w:cstheme="majorBidi"/>
          <w:sz w:val="24"/>
          <w:szCs w:val="24"/>
          <w:shd w:val="clear" w:color="auto" w:fill="FFFFFF"/>
        </w:rPr>
        <w:t xml:space="preserve">a </w:t>
      </w:r>
      <w:r w:rsidR="00173C1F" w:rsidRPr="002F59A7">
        <w:rPr>
          <w:rFonts w:asciiTheme="majorBidi" w:hAnsiTheme="majorBidi" w:cstheme="majorBidi"/>
          <w:sz w:val="24"/>
          <w:szCs w:val="24"/>
          <w:shd w:val="clear" w:color="auto" w:fill="FFFFFF"/>
        </w:rPr>
        <w:t>lack of familiarity</w:t>
      </w:r>
      <w:r w:rsidR="00425A8F">
        <w:rPr>
          <w:rFonts w:asciiTheme="majorBidi" w:hAnsiTheme="majorBidi" w:cstheme="majorBidi"/>
          <w:sz w:val="24"/>
          <w:szCs w:val="24"/>
          <w:shd w:val="clear" w:color="auto" w:fill="FFFFFF"/>
        </w:rPr>
        <w:t xml:space="preserve"> (</w:t>
      </w:r>
      <w:r w:rsidR="0061289D" w:rsidRPr="002F59A7">
        <w:rPr>
          <w:rFonts w:asciiTheme="majorBidi" w:hAnsiTheme="majorBidi" w:cstheme="majorBidi"/>
          <w:sz w:val="24"/>
          <w:szCs w:val="24"/>
          <w:shd w:val="clear" w:color="auto" w:fill="FFFFFF"/>
        </w:rPr>
        <w:t>3</w:t>
      </w:r>
      <w:r w:rsidR="0061289D">
        <w:rPr>
          <w:rFonts w:asciiTheme="majorBidi" w:hAnsiTheme="majorBidi" w:cstheme="majorBidi"/>
          <w:sz w:val="24"/>
          <w:szCs w:val="24"/>
          <w:shd w:val="clear" w:color="auto" w:fill="FFFFFF"/>
        </w:rPr>
        <w:t>8</w:t>
      </w:r>
      <w:r w:rsidR="00425A8F">
        <w:rPr>
          <w:rFonts w:asciiTheme="majorBidi" w:hAnsiTheme="majorBidi" w:cstheme="majorBidi"/>
          <w:sz w:val="24"/>
          <w:szCs w:val="24"/>
          <w:shd w:val="clear" w:color="auto" w:fill="FFFFFF"/>
        </w:rPr>
        <w:t>).</w:t>
      </w:r>
      <w:r w:rsidR="00173C1F" w:rsidRPr="002F59A7">
        <w:rPr>
          <w:rFonts w:asciiTheme="majorBidi" w:hAnsiTheme="majorBidi" w:cstheme="majorBidi"/>
          <w:i/>
          <w:iCs/>
          <w:sz w:val="24"/>
          <w:szCs w:val="24"/>
          <w:shd w:val="clear" w:color="auto" w:fill="FFFFFF"/>
        </w:rPr>
        <w:t xml:space="preserve"> </w:t>
      </w:r>
      <w:r w:rsidR="00173C1F" w:rsidRPr="002F59A7">
        <w:rPr>
          <w:rFonts w:asciiTheme="majorBidi" w:hAnsiTheme="majorBidi" w:cstheme="majorBidi"/>
          <w:sz w:val="24"/>
          <w:szCs w:val="24"/>
          <w:shd w:val="clear" w:color="auto" w:fill="FFFFFF"/>
        </w:rPr>
        <w:t>Familiarity enables a shared definition of teamwork and professional roles that can increase positive surgeon</w:t>
      </w:r>
      <w:r>
        <w:rPr>
          <w:rFonts w:asciiTheme="majorBidi" w:hAnsiTheme="majorBidi" w:cstheme="majorBidi"/>
          <w:sz w:val="24"/>
          <w:szCs w:val="24"/>
          <w:shd w:val="clear" w:color="auto" w:fill="FFFFFF"/>
        </w:rPr>
        <w:t>–</w:t>
      </w:r>
      <w:r w:rsidR="00173C1F" w:rsidRPr="002F59A7">
        <w:rPr>
          <w:rFonts w:asciiTheme="majorBidi" w:hAnsiTheme="majorBidi" w:cstheme="majorBidi"/>
          <w:sz w:val="24"/>
          <w:szCs w:val="24"/>
          <w:shd w:val="clear" w:color="auto" w:fill="FFFFFF"/>
        </w:rPr>
        <w:t>anesthesiologist relationship</w:t>
      </w:r>
      <w:r w:rsidR="00DB6C2D" w:rsidRPr="002F59A7">
        <w:rPr>
          <w:rFonts w:asciiTheme="majorBidi" w:hAnsiTheme="majorBidi" w:cstheme="majorBidi"/>
          <w:sz w:val="24"/>
          <w:szCs w:val="24"/>
          <w:shd w:val="clear" w:color="auto" w:fill="FFFFFF"/>
        </w:rPr>
        <w:t>s</w:t>
      </w:r>
      <w:r>
        <w:rPr>
          <w:rFonts w:asciiTheme="majorBidi" w:hAnsiTheme="majorBidi" w:cstheme="majorBidi"/>
          <w:sz w:val="24"/>
          <w:szCs w:val="24"/>
          <w:shd w:val="clear" w:color="auto" w:fill="FFFFFF"/>
        </w:rPr>
        <w:t xml:space="preserve"> </w:t>
      </w:r>
      <w:r w:rsidR="00425A8F">
        <w:rPr>
          <w:rFonts w:asciiTheme="majorBidi" w:hAnsiTheme="majorBidi" w:cstheme="majorBidi"/>
          <w:sz w:val="24"/>
          <w:szCs w:val="24"/>
          <w:shd w:val="clear" w:color="auto" w:fill="FFFFFF"/>
        </w:rPr>
        <w:t>(</w:t>
      </w:r>
      <w:r w:rsidR="00D63E57" w:rsidRPr="002F59A7">
        <w:rPr>
          <w:rFonts w:asciiTheme="majorBidi" w:hAnsiTheme="majorBidi" w:cstheme="majorBidi"/>
          <w:sz w:val="24"/>
          <w:szCs w:val="24"/>
          <w:shd w:val="clear" w:color="auto" w:fill="FFFFFF"/>
        </w:rPr>
        <w:t>2</w:t>
      </w:r>
      <w:r w:rsidR="00D63E57">
        <w:rPr>
          <w:rFonts w:asciiTheme="majorBidi" w:hAnsiTheme="majorBidi" w:cstheme="majorBidi"/>
          <w:sz w:val="24"/>
          <w:szCs w:val="24"/>
          <w:shd w:val="clear" w:color="auto" w:fill="FFFFFF"/>
        </w:rPr>
        <w:t>8</w:t>
      </w:r>
      <w:r w:rsidR="00C46163" w:rsidRPr="002F59A7">
        <w:rPr>
          <w:rFonts w:asciiTheme="majorBidi" w:hAnsiTheme="majorBidi" w:cstheme="majorBidi"/>
          <w:sz w:val="24"/>
          <w:szCs w:val="24"/>
          <w:shd w:val="clear" w:color="auto" w:fill="FFFFFF"/>
        </w:rPr>
        <w:t>,</w:t>
      </w:r>
      <w:r w:rsidR="00D63E57" w:rsidRPr="002F59A7">
        <w:rPr>
          <w:rFonts w:asciiTheme="majorBidi" w:hAnsiTheme="majorBidi" w:cstheme="majorBidi"/>
          <w:sz w:val="24"/>
          <w:szCs w:val="24"/>
          <w:shd w:val="clear" w:color="auto" w:fill="FFFFFF"/>
        </w:rPr>
        <w:t>3</w:t>
      </w:r>
      <w:r w:rsidR="00D63E57">
        <w:rPr>
          <w:rFonts w:asciiTheme="majorBidi" w:hAnsiTheme="majorBidi" w:cstheme="majorBidi"/>
          <w:sz w:val="24"/>
          <w:szCs w:val="24"/>
          <w:shd w:val="clear" w:color="auto" w:fill="FFFFFF"/>
        </w:rPr>
        <w:t>1</w:t>
      </w:r>
      <w:r w:rsidR="00425A8F">
        <w:rPr>
          <w:rFonts w:asciiTheme="majorBidi" w:hAnsiTheme="majorBidi" w:cstheme="majorBidi"/>
          <w:sz w:val="24"/>
          <w:szCs w:val="24"/>
          <w:shd w:val="clear" w:color="auto" w:fill="FFFFFF"/>
        </w:rPr>
        <w:t>)</w:t>
      </w:r>
      <w:r w:rsidR="00173C1F" w:rsidRPr="002F59A7">
        <w:rPr>
          <w:rFonts w:asciiTheme="majorBidi" w:hAnsiTheme="majorBidi" w:cstheme="majorBidi"/>
          <w:sz w:val="24"/>
          <w:szCs w:val="24"/>
          <w:shd w:val="clear" w:color="auto" w:fill="FFFFFF"/>
        </w:rPr>
        <w:t>. Doll et al</w:t>
      </w:r>
      <w:r w:rsidR="00942484" w:rsidRPr="002F59A7">
        <w:rPr>
          <w:rFonts w:asciiTheme="majorBidi" w:hAnsiTheme="majorBidi" w:cstheme="majorBidi"/>
          <w:sz w:val="24"/>
          <w:szCs w:val="24"/>
          <w:shd w:val="clear" w:color="auto" w:fill="FFFFFF"/>
        </w:rPr>
        <w:t>.</w:t>
      </w:r>
      <w:r w:rsidR="00425A8F">
        <w:rPr>
          <w:rFonts w:asciiTheme="majorBidi" w:hAnsiTheme="majorBidi" w:cstheme="majorBidi"/>
          <w:sz w:val="24"/>
          <w:szCs w:val="24"/>
          <w:shd w:val="clear" w:color="auto" w:fill="FFFFFF"/>
        </w:rPr>
        <w:t xml:space="preserve"> (</w:t>
      </w:r>
      <w:r w:rsidR="00D63E57" w:rsidRPr="002F59A7">
        <w:rPr>
          <w:rFonts w:asciiTheme="majorBidi" w:hAnsiTheme="majorBidi" w:cstheme="majorBidi"/>
          <w:sz w:val="24"/>
          <w:szCs w:val="24"/>
          <w:shd w:val="clear" w:color="auto" w:fill="FFFFFF"/>
        </w:rPr>
        <w:t>3</w:t>
      </w:r>
      <w:r w:rsidR="00D63E57">
        <w:rPr>
          <w:rFonts w:asciiTheme="majorBidi" w:hAnsiTheme="majorBidi" w:cstheme="majorBidi"/>
          <w:sz w:val="24"/>
          <w:szCs w:val="24"/>
          <w:shd w:val="clear" w:color="auto" w:fill="FFFFFF"/>
        </w:rPr>
        <w:t>9</w:t>
      </w:r>
      <w:r w:rsidR="00425A8F">
        <w:rPr>
          <w:rFonts w:asciiTheme="majorBidi" w:hAnsiTheme="majorBidi" w:cstheme="majorBidi"/>
          <w:sz w:val="24"/>
          <w:szCs w:val="24"/>
          <w:shd w:val="clear" w:color="auto" w:fill="FFFFFF"/>
        </w:rPr>
        <w:t>)</w:t>
      </w:r>
      <w:r w:rsidR="00173C1F" w:rsidRPr="002F59A7">
        <w:rPr>
          <w:rFonts w:asciiTheme="majorBidi" w:hAnsiTheme="majorBidi" w:cstheme="majorBidi"/>
          <w:sz w:val="24"/>
          <w:szCs w:val="24"/>
          <w:shd w:val="clear" w:color="auto" w:fill="FFFFFF"/>
        </w:rPr>
        <w:t xml:space="preserve"> found that a managerial decision to assign a particular anesthetist to a surgeon and a predefined surgical list resulted in decreased operative time</w:t>
      </w:r>
      <w:r w:rsidR="00DB6C2D" w:rsidRPr="002F59A7">
        <w:rPr>
          <w:rFonts w:asciiTheme="majorBidi" w:hAnsiTheme="majorBidi" w:cstheme="majorBidi"/>
          <w:sz w:val="24"/>
          <w:szCs w:val="24"/>
          <w:shd w:val="clear" w:color="auto" w:fill="FFFFFF"/>
        </w:rPr>
        <w:t>s</w:t>
      </w:r>
      <w:r w:rsidR="00173C1F" w:rsidRPr="002F59A7">
        <w:rPr>
          <w:rFonts w:asciiTheme="majorBidi" w:hAnsiTheme="majorBidi" w:cstheme="majorBidi"/>
          <w:sz w:val="24"/>
          <w:szCs w:val="24"/>
          <w:shd w:val="clear" w:color="auto" w:fill="FFFFFF"/>
        </w:rPr>
        <w:t>.</w:t>
      </w:r>
      <w:r w:rsidR="00F7430B" w:rsidRPr="002F59A7">
        <w:rPr>
          <w:rFonts w:asciiTheme="majorBidi" w:hAnsiTheme="majorBidi" w:cstheme="majorBidi"/>
          <w:sz w:val="24"/>
          <w:szCs w:val="24"/>
          <w:shd w:val="clear" w:color="auto" w:fill="FFFFFF"/>
        </w:rPr>
        <w:t xml:space="preserve"> </w:t>
      </w:r>
      <w:r w:rsidR="00C46163" w:rsidRPr="002F59A7">
        <w:rPr>
          <w:rFonts w:asciiTheme="majorBidi" w:hAnsiTheme="majorBidi" w:cstheme="majorBidi"/>
          <w:sz w:val="24"/>
          <w:szCs w:val="24"/>
          <w:shd w:val="clear" w:color="auto" w:fill="FFFFFF"/>
        </w:rPr>
        <w:t>This may be</w:t>
      </w:r>
      <w:r w:rsidR="00F7430B" w:rsidRPr="002F59A7">
        <w:rPr>
          <w:rFonts w:asciiTheme="majorBidi" w:hAnsiTheme="majorBidi" w:cstheme="majorBidi"/>
          <w:sz w:val="24"/>
          <w:szCs w:val="24"/>
          <w:shd w:val="clear" w:color="auto" w:fill="FFFFFF"/>
        </w:rPr>
        <w:t xml:space="preserve"> because a team in which each clinician has confidence in </w:t>
      </w:r>
      <w:r>
        <w:rPr>
          <w:rFonts w:asciiTheme="majorBidi" w:hAnsiTheme="majorBidi" w:cstheme="majorBidi"/>
          <w:sz w:val="24"/>
          <w:szCs w:val="24"/>
          <w:shd w:val="clear" w:color="auto" w:fill="FFFFFF"/>
        </w:rPr>
        <w:t>her or his</w:t>
      </w:r>
      <w:r w:rsidR="00F7430B" w:rsidRPr="002F59A7">
        <w:rPr>
          <w:rFonts w:asciiTheme="majorBidi" w:hAnsiTheme="majorBidi" w:cstheme="majorBidi"/>
          <w:sz w:val="24"/>
          <w:szCs w:val="24"/>
          <w:shd w:val="clear" w:color="auto" w:fill="FFFFFF"/>
        </w:rPr>
        <w:t xml:space="preserve"> colleagues and works </w:t>
      </w:r>
      <w:r>
        <w:rPr>
          <w:rFonts w:asciiTheme="majorBidi" w:hAnsiTheme="majorBidi" w:cstheme="majorBidi"/>
          <w:sz w:val="24"/>
          <w:szCs w:val="24"/>
          <w:shd w:val="clear" w:color="auto" w:fill="FFFFFF"/>
        </w:rPr>
        <w:t>on the basis of</w:t>
      </w:r>
      <w:r w:rsidRPr="002F59A7">
        <w:rPr>
          <w:rFonts w:asciiTheme="majorBidi" w:hAnsiTheme="majorBidi" w:cstheme="majorBidi"/>
          <w:sz w:val="24"/>
          <w:szCs w:val="24"/>
          <w:shd w:val="clear" w:color="auto" w:fill="FFFFFF"/>
        </w:rPr>
        <w:t xml:space="preserve"> </w:t>
      </w:r>
      <w:r w:rsidR="00F7430B" w:rsidRPr="002F59A7">
        <w:rPr>
          <w:rFonts w:asciiTheme="majorBidi" w:hAnsiTheme="majorBidi" w:cstheme="majorBidi"/>
          <w:sz w:val="24"/>
          <w:szCs w:val="24"/>
          <w:shd w:val="clear" w:color="auto" w:fill="FFFFFF"/>
        </w:rPr>
        <w:t>common principles and values</w:t>
      </w:r>
      <w:r w:rsidR="00F0230D">
        <w:rPr>
          <w:rFonts w:asciiTheme="majorBidi" w:hAnsiTheme="majorBidi" w:cstheme="majorBidi"/>
          <w:sz w:val="24"/>
          <w:szCs w:val="24"/>
          <w:shd w:val="clear" w:color="auto" w:fill="FFFFFF"/>
        </w:rPr>
        <w:t xml:space="preserve"> can work more quickly while still avoiding risks</w:t>
      </w:r>
      <w:r w:rsidR="00F7430B" w:rsidRPr="002F59A7">
        <w:rPr>
          <w:rFonts w:asciiTheme="majorBidi" w:hAnsiTheme="majorBidi" w:cstheme="majorBidi"/>
          <w:sz w:val="24"/>
          <w:szCs w:val="24"/>
          <w:shd w:val="clear" w:color="auto" w:fill="FFFFFF"/>
        </w:rPr>
        <w:t xml:space="preserve"> to patient safety</w:t>
      </w:r>
      <w:r w:rsidR="00425A8F">
        <w:rPr>
          <w:rFonts w:asciiTheme="majorBidi" w:hAnsiTheme="majorBidi" w:cstheme="majorBidi"/>
          <w:sz w:val="24"/>
          <w:szCs w:val="24"/>
          <w:shd w:val="clear" w:color="auto" w:fill="FFFFFF"/>
        </w:rPr>
        <w:t xml:space="preserve"> (</w:t>
      </w:r>
      <w:r w:rsidR="00D63E57">
        <w:rPr>
          <w:rFonts w:asciiTheme="majorBidi" w:hAnsiTheme="majorBidi" w:cstheme="majorBidi"/>
          <w:sz w:val="24"/>
          <w:szCs w:val="24"/>
          <w:shd w:val="clear" w:color="auto" w:fill="FFFFFF"/>
        </w:rPr>
        <w:t>40</w:t>
      </w:r>
      <w:r w:rsidR="00425A8F">
        <w:rPr>
          <w:rFonts w:asciiTheme="majorBidi" w:hAnsiTheme="majorBidi" w:cstheme="majorBidi"/>
          <w:sz w:val="24"/>
          <w:szCs w:val="24"/>
          <w:shd w:val="clear" w:color="auto" w:fill="FFFFFF"/>
        </w:rPr>
        <w:t>)</w:t>
      </w:r>
      <w:r w:rsidR="005E55A0">
        <w:rPr>
          <w:rFonts w:asciiTheme="majorBidi" w:hAnsiTheme="majorBidi" w:cstheme="majorBidi"/>
          <w:sz w:val="24"/>
          <w:szCs w:val="24"/>
          <w:shd w:val="clear" w:color="auto" w:fill="FFFFFF"/>
        </w:rPr>
        <w:t xml:space="preserve">. </w:t>
      </w:r>
      <w:r w:rsidR="00253DAC" w:rsidRPr="00253DAC">
        <w:rPr>
          <w:rFonts w:asciiTheme="majorBidi" w:hAnsiTheme="majorBidi" w:cstheme="majorBidi"/>
          <w:sz w:val="24"/>
          <w:szCs w:val="24"/>
          <w:highlight w:val="yellow"/>
          <w:shd w:val="clear" w:color="auto" w:fill="FFFFFF"/>
        </w:rPr>
        <w:t>Such confidence among the team members can be achieved by a teamwork training</w:t>
      </w:r>
      <w:r w:rsidR="00D909F5">
        <w:rPr>
          <w:rFonts w:asciiTheme="majorBidi" w:hAnsiTheme="majorBidi" w:cstheme="majorBidi"/>
          <w:sz w:val="24"/>
          <w:szCs w:val="24"/>
          <w:highlight w:val="yellow"/>
          <w:shd w:val="clear" w:color="auto" w:fill="FFFFFF"/>
        </w:rPr>
        <w:t xml:space="preserve"> for soft skills such as communication</w:t>
      </w:r>
      <w:r w:rsidR="00253DAC" w:rsidRPr="00253DAC">
        <w:rPr>
          <w:rFonts w:asciiTheme="majorBidi" w:hAnsiTheme="majorBidi" w:cstheme="majorBidi"/>
          <w:sz w:val="24"/>
          <w:szCs w:val="24"/>
          <w:highlight w:val="yellow"/>
          <w:shd w:val="clear" w:color="auto" w:fill="FFFFFF"/>
        </w:rPr>
        <w:t xml:space="preserve"> that was found as the primary mean to increase coordination among healthcare team members</w:t>
      </w:r>
      <w:r w:rsidR="00253DAC">
        <w:rPr>
          <w:rFonts w:asciiTheme="majorBidi" w:hAnsiTheme="majorBidi" w:cstheme="majorBidi"/>
          <w:sz w:val="24"/>
          <w:szCs w:val="24"/>
          <w:shd w:val="clear" w:color="auto" w:fill="FFFFFF"/>
        </w:rPr>
        <w:t xml:space="preserve"> </w:t>
      </w:r>
      <w:r w:rsidR="00253DAC" w:rsidRPr="00253DAC">
        <w:rPr>
          <w:rFonts w:asciiTheme="majorBidi" w:hAnsiTheme="majorBidi" w:cstheme="majorBidi"/>
          <w:sz w:val="24"/>
          <w:szCs w:val="24"/>
          <w:highlight w:val="yellow"/>
          <w:shd w:val="clear" w:color="auto" w:fill="FFFFFF"/>
        </w:rPr>
        <w:t>(Buljac-Samardzic, 2018</w:t>
      </w:r>
      <w:r w:rsidR="00253DAC">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Evidence in the l</w:t>
      </w:r>
      <w:r w:rsidRPr="002F59A7">
        <w:rPr>
          <w:rFonts w:asciiTheme="majorBidi" w:hAnsiTheme="majorBidi" w:cstheme="majorBidi"/>
          <w:sz w:val="24"/>
          <w:szCs w:val="24"/>
          <w:shd w:val="clear" w:color="auto" w:fill="FFFFFF"/>
        </w:rPr>
        <w:t xml:space="preserve">iterature </w:t>
      </w:r>
      <w:r w:rsidR="00173C1F" w:rsidRPr="002F59A7">
        <w:rPr>
          <w:rFonts w:asciiTheme="majorBidi" w:hAnsiTheme="majorBidi" w:cstheme="majorBidi"/>
          <w:sz w:val="24"/>
          <w:szCs w:val="24"/>
          <w:shd w:val="clear" w:color="auto" w:fill="FFFFFF"/>
        </w:rPr>
        <w:t xml:space="preserve">regarding who </w:t>
      </w:r>
      <w:r>
        <w:rPr>
          <w:rFonts w:asciiTheme="majorBidi" w:hAnsiTheme="majorBidi" w:cstheme="majorBidi"/>
          <w:sz w:val="24"/>
          <w:szCs w:val="24"/>
          <w:shd w:val="clear" w:color="auto" w:fill="FFFFFF"/>
        </w:rPr>
        <w:t>should</w:t>
      </w:r>
      <w:r w:rsidR="00F7430B" w:rsidRPr="002F59A7">
        <w:rPr>
          <w:rFonts w:asciiTheme="majorBidi" w:hAnsiTheme="majorBidi" w:cstheme="majorBidi"/>
          <w:sz w:val="24"/>
          <w:szCs w:val="24"/>
          <w:shd w:val="clear" w:color="auto" w:fill="FFFFFF"/>
        </w:rPr>
        <w:t xml:space="preserve"> lead </w:t>
      </w:r>
      <w:r>
        <w:rPr>
          <w:rFonts w:asciiTheme="majorBidi" w:hAnsiTheme="majorBidi" w:cstheme="majorBidi"/>
          <w:sz w:val="24"/>
          <w:szCs w:val="24"/>
          <w:shd w:val="clear" w:color="auto" w:fill="FFFFFF"/>
        </w:rPr>
        <w:t>a</w:t>
      </w:r>
      <w:r w:rsidRPr="002F59A7">
        <w:rPr>
          <w:rFonts w:asciiTheme="majorBidi" w:hAnsiTheme="majorBidi" w:cstheme="majorBidi"/>
          <w:sz w:val="24"/>
          <w:szCs w:val="24"/>
          <w:shd w:val="clear" w:color="auto" w:fill="FFFFFF"/>
        </w:rPr>
        <w:t xml:space="preserve"> </w:t>
      </w:r>
      <w:r w:rsidR="00F7430B" w:rsidRPr="002F59A7">
        <w:rPr>
          <w:rFonts w:asciiTheme="majorBidi" w:hAnsiTheme="majorBidi" w:cstheme="majorBidi"/>
          <w:sz w:val="24"/>
          <w:szCs w:val="24"/>
          <w:shd w:val="clear" w:color="auto" w:fill="FFFFFF"/>
        </w:rPr>
        <w:t>surgical</w:t>
      </w:r>
      <w:r w:rsidR="00173C1F" w:rsidRPr="002F59A7">
        <w:rPr>
          <w:rFonts w:asciiTheme="majorBidi" w:hAnsiTheme="majorBidi" w:cstheme="majorBidi"/>
          <w:sz w:val="24"/>
          <w:szCs w:val="24"/>
          <w:shd w:val="clear" w:color="auto" w:fill="FFFFFF"/>
        </w:rPr>
        <w:t xml:space="preserve"> team</w:t>
      </w:r>
      <w:r w:rsidR="00DB6C2D" w:rsidRPr="002F59A7">
        <w:rPr>
          <w:rFonts w:asciiTheme="majorBidi" w:hAnsiTheme="majorBidi" w:cstheme="majorBidi"/>
          <w:sz w:val="24"/>
          <w:szCs w:val="24"/>
          <w:shd w:val="clear" w:color="auto" w:fill="FFFFFF"/>
        </w:rPr>
        <w:t xml:space="preserve"> is sparse</w:t>
      </w:r>
      <w:r w:rsidR="00173C1F" w:rsidRPr="002F59A7">
        <w:rPr>
          <w:rFonts w:asciiTheme="majorBidi" w:hAnsiTheme="majorBidi" w:cstheme="majorBidi"/>
          <w:sz w:val="24"/>
          <w:szCs w:val="24"/>
          <w:shd w:val="clear" w:color="auto" w:fill="FFFFFF"/>
        </w:rPr>
        <w:t>. S</w:t>
      </w:r>
      <w:r w:rsidR="00F10BE0" w:rsidRPr="002F59A7">
        <w:rPr>
          <w:rFonts w:asciiTheme="majorBidi" w:hAnsiTheme="majorBidi" w:cstheme="majorBidi"/>
          <w:sz w:val="24"/>
          <w:szCs w:val="24"/>
          <w:shd w:val="clear" w:color="auto" w:fill="FFFFFF"/>
        </w:rPr>
        <w:t xml:space="preserve">ome </w:t>
      </w:r>
      <w:r>
        <w:rPr>
          <w:rFonts w:asciiTheme="majorBidi" w:hAnsiTheme="majorBidi" w:cstheme="majorBidi"/>
          <w:sz w:val="24"/>
          <w:szCs w:val="24"/>
          <w:shd w:val="clear" w:color="auto" w:fill="FFFFFF"/>
        </w:rPr>
        <w:t xml:space="preserve">have </w:t>
      </w:r>
      <w:r w:rsidR="00F10BE0" w:rsidRPr="002F59A7">
        <w:rPr>
          <w:rFonts w:asciiTheme="majorBidi" w:hAnsiTheme="majorBidi" w:cstheme="majorBidi"/>
          <w:sz w:val="24"/>
          <w:szCs w:val="24"/>
          <w:shd w:val="clear" w:color="auto" w:fill="FFFFFF"/>
        </w:rPr>
        <w:t>assumed that the surgeon is the leader</w:t>
      </w:r>
      <w:r w:rsidR="00425A8F">
        <w:rPr>
          <w:rFonts w:asciiTheme="majorBidi" w:hAnsiTheme="majorBidi" w:cstheme="majorBidi"/>
          <w:sz w:val="24"/>
          <w:szCs w:val="24"/>
          <w:shd w:val="clear" w:color="auto" w:fill="FFFFFF"/>
        </w:rPr>
        <w:t xml:space="preserve"> (</w:t>
      </w:r>
      <w:r w:rsidR="005A2AC9" w:rsidRPr="002F59A7">
        <w:rPr>
          <w:rFonts w:asciiTheme="majorBidi" w:hAnsiTheme="majorBidi" w:cstheme="majorBidi"/>
          <w:sz w:val="24"/>
          <w:szCs w:val="24"/>
          <w:shd w:val="clear" w:color="auto" w:fill="FFFFFF"/>
        </w:rPr>
        <w:t>30</w:t>
      </w:r>
      <w:r w:rsidR="00425A8F">
        <w:rPr>
          <w:rFonts w:asciiTheme="majorBidi" w:hAnsiTheme="majorBidi" w:cstheme="majorBidi"/>
          <w:sz w:val="24"/>
          <w:szCs w:val="24"/>
          <w:shd w:val="clear" w:color="auto" w:fill="FFFFFF"/>
        </w:rPr>
        <w:t>),</w:t>
      </w:r>
      <w:r w:rsidR="00F10BE0" w:rsidRPr="002F59A7">
        <w:rPr>
          <w:rFonts w:asciiTheme="majorBidi" w:hAnsiTheme="majorBidi" w:cstheme="majorBidi"/>
          <w:sz w:val="24"/>
          <w:szCs w:val="24"/>
          <w:shd w:val="clear" w:color="auto" w:fill="FFFFFF"/>
        </w:rPr>
        <w:t xml:space="preserve"> but </w:t>
      </w:r>
      <w:r w:rsidR="00DB6C2D" w:rsidRPr="002F59A7">
        <w:rPr>
          <w:rFonts w:asciiTheme="majorBidi" w:hAnsiTheme="majorBidi" w:cstheme="majorBidi"/>
          <w:sz w:val="24"/>
          <w:szCs w:val="24"/>
          <w:shd w:val="clear" w:color="auto" w:fill="FFFFFF"/>
        </w:rPr>
        <w:t xml:space="preserve">others </w:t>
      </w:r>
      <w:r>
        <w:rPr>
          <w:rFonts w:asciiTheme="majorBidi" w:hAnsiTheme="majorBidi" w:cstheme="majorBidi"/>
          <w:sz w:val="24"/>
          <w:szCs w:val="24"/>
          <w:shd w:val="clear" w:color="auto" w:fill="FFFFFF"/>
        </w:rPr>
        <w:t xml:space="preserve">have </w:t>
      </w:r>
      <w:r w:rsidR="00F10BE0" w:rsidRPr="002F59A7">
        <w:rPr>
          <w:rFonts w:asciiTheme="majorBidi" w:hAnsiTheme="majorBidi" w:cstheme="majorBidi"/>
          <w:sz w:val="24"/>
          <w:szCs w:val="24"/>
          <w:shd w:val="clear" w:color="auto" w:fill="FFFFFF"/>
        </w:rPr>
        <w:t>assumed that it could be anesthesiologist</w:t>
      </w:r>
      <w:r w:rsidR="00096F92" w:rsidRPr="002F59A7">
        <w:rPr>
          <w:rFonts w:asciiTheme="majorBidi" w:hAnsiTheme="majorBidi" w:cstheme="majorBidi"/>
          <w:sz w:val="24"/>
          <w:szCs w:val="24"/>
          <w:shd w:val="clear" w:color="auto" w:fill="FFFFFF"/>
        </w:rPr>
        <w:t>s</w:t>
      </w:r>
      <w:r w:rsidR="00F10BE0" w:rsidRPr="002F59A7">
        <w:rPr>
          <w:rFonts w:asciiTheme="majorBidi" w:hAnsiTheme="majorBidi" w:cstheme="majorBidi"/>
          <w:sz w:val="24"/>
          <w:szCs w:val="24"/>
          <w:shd w:val="clear" w:color="auto" w:fill="FFFFFF"/>
        </w:rPr>
        <w:t xml:space="preserve"> due to </w:t>
      </w:r>
      <w:r w:rsidR="00D4100A" w:rsidRPr="002F59A7">
        <w:rPr>
          <w:rFonts w:asciiTheme="majorBidi" w:hAnsiTheme="majorBidi" w:cstheme="majorBidi"/>
          <w:sz w:val="24"/>
          <w:szCs w:val="24"/>
          <w:shd w:val="clear" w:color="auto" w:fill="FFFFFF"/>
        </w:rPr>
        <w:t>their perioperative role</w:t>
      </w:r>
      <w:r w:rsidR="00F10BE0" w:rsidRPr="002F59A7">
        <w:rPr>
          <w:rFonts w:asciiTheme="majorBidi" w:hAnsiTheme="majorBidi" w:cstheme="majorBidi"/>
          <w:sz w:val="24"/>
          <w:szCs w:val="24"/>
          <w:shd w:val="clear" w:color="auto" w:fill="FFFFFF"/>
        </w:rPr>
        <w:t xml:space="preserve"> in </w:t>
      </w:r>
      <w:r w:rsidR="00D4100A" w:rsidRPr="002F59A7">
        <w:rPr>
          <w:rFonts w:asciiTheme="majorBidi" w:hAnsiTheme="majorBidi" w:cstheme="majorBidi"/>
          <w:sz w:val="24"/>
          <w:szCs w:val="24"/>
          <w:shd w:val="clear" w:color="auto" w:fill="FFFFFF"/>
        </w:rPr>
        <w:t>standardizing</w:t>
      </w:r>
      <w:r w:rsidR="00F10BE0" w:rsidRPr="002F59A7">
        <w:rPr>
          <w:rFonts w:asciiTheme="majorBidi" w:hAnsiTheme="majorBidi" w:cstheme="majorBidi"/>
          <w:sz w:val="24"/>
          <w:szCs w:val="24"/>
          <w:shd w:val="clear" w:color="auto" w:fill="FFFFFF"/>
        </w:rPr>
        <w:t xml:space="preserve"> </w:t>
      </w:r>
      <w:r w:rsidR="00D4100A" w:rsidRPr="002F59A7">
        <w:rPr>
          <w:rFonts w:asciiTheme="majorBidi" w:hAnsiTheme="majorBidi" w:cstheme="majorBidi"/>
          <w:sz w:val="24"/>
          <w:szCs w:val="24"/>
          <w:shd w:val="clear" w:color="auto" w:fill="FFFFFF"/>
        </w:rPr>
        <w:t xml:space="preserve">patient </w:t>
      </w:r>
      <w:r w:rsidR="00F10BE0" w:rsidRPr="002F59A7">
        <w:rPr>
          <w:rFonts w:asciiTheme="majorBidi" w:hAnsiTheme="majorBidi" w:cstheme="majorBidi"/>
          <w:sz w:val="24"/>
          <w:szCs w:val="24"/>
          <w:shd w:val="clear" w:color="auto" w:fill="FFFFFF"/>
        </w:rPr>
        <w:t>care and leadership</w:t>
      </w:r>
      <w:r w:rsidR="00425A8F">
        <w:rPr>
          <w:rFonts w:asciiTheme="majorBidi" w:hAnsiTheme="majorBidi" w:cstheme="majorBidi"/>
          <w:sz w:val="24"/>
          <w:szCs w:val="24"/>
          <w:shd w:val="clear" w:color="auto" w:fill="FFFFFF"/>
        </w:rPr>
        <w:t xml:space="preserve"> (</w:t>
      </w:r>
      <w:r w:rsidR="00D63E57" w:rsidRPr="002F59A7">
        <w:rPr>
          <w:rFonts w:asciiTheme="majorBidi" w:hAnsiTheme="majorBidi" w:cstheme="majorBidi"/>
          <w:sz w:val="24"/>
          <w:szCs w:val="24"/>
          <w:shd w:val="clear" w:color="auto" w:fill="FFFFFF"/>
        </w:rPr>
        <w:t>3</w:t>
      </w:r>
      <w:r w:rsidR="00D63E57">
        <w:rPr>
          <w:rFonts w:asciiTheme="majorBidi" w:hAnsiTheme="majorBidi" w:cstheme="majorBidi"/>
          <w:sz w:val="24"/>
          <w:szCs w:val="24"/>
          <w:shd w:val="clear" w:color="auto" w:fill="FFFFFF"/>
        </w:rPr>
        <w:t>8</w:t>
      </w:r>
      <w:r w:rsidR="00425A8F">
        <w:rPr>
          <w:rFonts w:asciiTheme="majorBidi" w:hAnsiTheme="majorBidi" w:cstheme="majorBidi"/>
          <w:sz w:val="24"/>
          <w:szCs w:val="24"/>
          <w:shd w:val="clear" w:color="auto" w:fill="FFFFFF"/>
        </w:rPr>
        <w:t>).</w:t>
      </w:r>
      <w:r w:rsidR="00F10BE0" w:rsidRPr="002F59A7">
        <w:rPr>
          <w:rFonts w:asciiTheme="majorBidi" w:hAnsiTheme="majorBidi" w:cstheme="majorBidi"/>
          <w:sz w:val="24"/>
          <w:szCs w:val="24"/>
          <w:shd w:val="clear" w:color="auto" w:fill="FFFFFF"/>
        </w:rPr>
        <w:t xml:space="preserve"> </w:t>
      </w:r>
    </w:p>
    <w:p w14:paraId="1A9FDE56" w14:textId="19713727" w:rsidR="00D4100A" w:rsidRPr="002F59A7" w:rsidRDefault="007A155E" w:rsidP="00FC6AF5">
      <w:pPr>
        <w:autoSpaceDE w:val="0"/>
        <w:autoSpaceDN w:val="0"/>
        <w:adjustRightInd w:val="0"/>
        <w:spacing w:after="120"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Our</w:t>
      </w:r>
      <w:r w:rsidRPr="002F59A7">
        <w:rPr>
          <w:rFonts w:asciiTheme="majorBidi" w:hAnsiTheme="majorBidi" w:cstheme="majorBidi"/>
          <w:sz w:val="24"/>
          <w:szCs w:val="24"/>
          <w:shd w:val="clear" w:color="auto" w:fill="FFFFFF"/>
        </w:rPr>
        <w:t xml:space="preserve"> </w:t>
      </w:r>
      <w:r w:rsidR="00DB6C2D" w:rsidRPr="002F59A7">
        <w:rPr>
          <w:rFonts w:asciiTheme="majorBidi" w:hAnsiTheme="majorBidi" w:cstheme="majorBidi"/>
          <w:sz w:val="24"/>
          <w:szCs w:val="24"/>
          <w:shd w:val="clear" w:color="auto" w:fill="FFFFFF"/>
        </w:rPr>
        <w:t>interviewees described c</w:t>
      </w:r>
      <w:r w:rsidR="00D84F1E" w:rsidRPr="002F59A7">
        <w:rPr>
          <w:rFonts w:asciiTheme="majorBidi" w:hAnsiTheme="majorBidi" w:cstheme="majorBidi"/>
          <w:sz w:val="24"/>
          <w:szCs w:val="24"/>
          <w:shd w:val="clear" w:color="auto" w:fill="FFFFFF"/>
        </w:rPr>
        <w:t xml:space="preserve">ommunication as </w:t>
      </w:r>
      <w:r w:rsidR="00FF5881" w:rsidRPr="002F59A7">
        <w:rPr>
          <w:rFonts w:asciiTheme="majorBidi" w:hAnsiTheme="majorBidi" w:cstheme="majorBidi"/>
          <w:sz w:val="24"/>
          <w:szCs w:val="24"/>
          <w:shd w:val="clear" w:color="auto" w:fill="FFFFFF"/>
        </w:rPr>
        <w:t xml:space="preserve">an </w:t>
      </w:r>
      <w:r w:rsidR="00D84F1E" w:rsidRPr="002F59A7">
        <w:rPr>
          <w:rFonts w:asciiTheme="majorBidi" w:hAnsiTheme="majorBidi" w:cstheme="majorBidi"/>
          <w:sz w:val="24"/>
          <w:szCs w:val="24"/>
          <w:shd w:val="clear" w:color="auto" w:fill="FFFFFF"/>
        </w:rPr>
        <w:t>essential component of teamwork.</w:t>
      </w:r>
      <w:r w:rsidR="00173C1F" w:rsidRPr="002F59A7">
        <w:rPr>
          <w:rFonts w:asciiTheme="majorBidi" w:hAnsiTheme="majorBidi" w:cstheme="majorBidi"/>
          <w:sz w:val="24"/>
          <w:szCs w:val="24"/>
          <w:shd w:val="clear" w:color="auto" w:fill="FFFFFF"/>
        </w:rPr>
        <w:t xml:space="preserve"> In </w:t>
      </w:r>
      <w:r w:rsidR="00160C8E" w:rsidRPr="002F59A7">
        <w:rPr>
          <w:rFonts w:asciiTheme="majorBidi" w:hAnsiTheme="majorBidi" w:cstheme="majorBidi"/>
          <w:sz w:val="24"/>
          <w:szCs w:val="24"/>
          <w:shd w:val="clear" w:color="auto" w:fill="FFFFFF"/>
        </w:rPr>
        <w:t>general, effective</w:t>
      </w:r>
      <w:r w:rsidR="005924F7" w:rsidRPr="002F59A7">
        <w:rPr>
          <w:rFonts w:asciiTheme="majorBidi" w:hAnsiTheme="majorBidi" w:cstheme="majorBidi"/>
          <w:sz w:val="24"/>
          <w:szCs w:val="24"/>
          <w:shd w:val="clear" w:color="auto" w:fill="FFFFFF"/>
        </w:rPr>
        <w:t xml:space="preserve"> team communication improves patient</w:t>
      </w:r>
      <w:r w:rsidR="00F750D8" w:rsidRPr="002F59A7">
        <w:rPr>
          <w:rFonts w:asciiTheme="majorBidi" w:hAnsiTheme="majorBidi" w:cstheme="majorBidi"/>
          <w:sz w:val="24"/>
          <w:szCs w:val="24"/>
          <w:shd w:val="clear" w:color="auto" w:fill="FFFFFF"/>
        </w:rPr>
        <w:t xml:space="preserve"> outcome</w:t>
      </w:r>
      <w:r w:rsidR="003C777F" w:rsidRPr="002F59A7">
        <w:rPr>
          <w:rFonts w:asciiTheme="majorBidi" w:hAnsiTheme="majorBidi" w:cstheme="majorBidi"/>
          <w:sz w:val="24"/>
          <w:szCs w:val="24"/>
          <w:shd w:val="clear" w:color="auto" w:fill="FFFFFF"/>
        </w:rPr>
        <w:t>s</w:t>
      </w:r>
      <w:r w:rsidR="00F750D8" w:rsidRPr="002F59A7">
        <w:rPr>
          <w:rFonts w:asciiTheme="majorBidi" w:hAnsiTheme="majorBidi" w:cstheme="majorBidi"/>
          <w:sz w:val="24"/>
          <w:szCs w:val="24"/>
          <w:shd w:val="clear" w:color="auto" w:fill="FFFFFF"/>
        </w:rPr>
        <w:t xml:space="preserve"> </w:t>
      </w:r>
      <w:r w:rsidR="005924F7" w:rsidRPr="002F59A7">
        <w:rPr>
          <w:rFonts w:asciiTheme="majorBidi" w:hAnsiTheme="majorBidi" w:cstheme="majorBidi"/>
          <w:sz w:val="24"/>
          <w:szCs w:val="24"/>
          <w:shd w:val="clear" w:color="auto" w:fill="FFFFFF"/>
        </w:rPr>
        <w:t>and prevents errors</w:t>
      </w:r>
      <w:r w:rsidR="00425A8F">
        <w:rPr>
          <w:rFonts w:asciiTheme="majorBidi" w:hAnsiTheme="majorBidi" w:cstheme="majorBidi"/>
          <w:sz w:val="24"/>
          <w:szCs w:val="24"/>
          <w:shd w:val="clear" w:color="auto" w:fill="FFFFFF"/>
        </w:rPr>
        <w:t xml:space="preserve"> (</w:t>
      </w:r>
      <w:r w:rsidR="00D63E57" w:rsidRPr="002F59A7">
        <w:rPr>
          <w:rFonts w:asciiTheme="majorBidi" w:hAnsiTheme="majorBidi" w:cstheme="majorBidi"/>
          <w:sz w:val="24"/>
          <w:szCs w:val="24"/>
          <w:shd w:val="clear" w:color="auto" w:fill="FFFFFF"/>
        </w:rPr>
        <w:t>4</w:t>
      </w:r>
      <w:r w:rsidR="00D63E57">
        <w:rPr>
          <w:rFonts w:asciiTheme="majorBidi" w:hAnsiTheme="majorBidi" w:cstheme="majorBidi"/>
          <w:sz w:val="24"/>
          <w:szCs w:val="24"/>
          <w:shd w:val="clear" w:color="auto" w:fill="FFFFFF"/>
        </w:rPr>
        <w:t>1</w:t>
      </w:r>
      <w:r w:rsidR="00425A8F">
        <w:rPr>
          <w:rFonts w:asciiTheme="majorBidi" w:hAnsiTheme="majorBidi" w:cstheme="majorBidi"/>
          <w:sz w:val="24"/>
          <w:szCs w:val="24"/>
          <w:shd w:val="clear" w:color="auto" w:fill="FFFFFF"/>
        </w:rPr>
        <w:t>).</w:t>
      </w:r>
      <w:r w:rsidR="00FC6AF5" w:rsidRPr="002F59A7">
        <w:rPr>
          <w:rFonts w:asciiTheme="majorBidi" w:hAnsiTheme="majorBidi" w:cstheme="majorBidi"/>
          <w:sz w:val="24"/>
          <w:szCs w:val="24"/>
          <w:shd w:val="clear" w:color="auto" w:fill="FFFFFF"/>
        </w:rPr>
        <w:t xml:space="preserve"> Safety risks can be identified and responded </w:t>
      </w:r>
      <w:r w:rsidR="00D4100A" w:rsidRPr="002F59A7">
        <w:rPr>
          <w:rFonts w:asciiTheme="majorBidi" w:hAnsiTheme="majorBidi" w:cstheme="majorBidi"/>
          <w:sz w:val="24"/>
          <w:szCs w:val="24"/>
          <w:shd w:val="clear" w:color="auto" w:fill="FFFFFF"/>
        </w:rPr>
        <w:t xml:space="preserve">to </w:t>
      </w:r>
      <w:r>
        <w:rPr>
          <w:rFonts w:asciiTheme="majorBidi" w:hAnsiTheme="majorBidi" w:cstheme="majorBidi"/>
          <w:sz w:val="24"/>
          <w:szCs w:val="24"/>
          <w:shd w:val="clear" w:color="auto" w:fill="FFFFFF"/>
        </w:rPr>
        <w:t>by conducting</w:t>
      </w:r>
      <w:r w:rsidRPr="002F59A7">
        <w:rPr>
          <w:rFonts w:asciiTheme="majorBidi" w:hAnsiTheme="majorBidi" w:cstheme="majorBidi"/>
          <w:sz w:val="24"/>
          <w:szCs w:val="24"/>
          <w:shd w:val="clear" w:color="auto" w:fill="FFFFFF"/>
        </w:rPr>
        <w:t xml:space="preserve"> </w:t>
      </w:r>
      <w:r w:rsidR="00FC6AF5" w:rsidRPr="002F59A7">
        <w:rPr>
          <w:rFonts w:asciiTheme="majorBidi" w:hAnsiTheme="majorBidi" w:cstheme="majorBidi"/>
          <w:sz w:val="24"/>
          <w:szCs w:val="24"/>
          <w:shd w:val="clear" w:color="auto" w:fill="FFFFFF"/>
        </w:rPr>
        <w:t>a daily huddle</w:t>
      </w:r>
      <w:r w:rsidR="00425A8F">
        <w:rPr>
          <w:rFonts w:asciiTheme="majorBidi" w:hAnsiTheme="majorBidi" w:cstheme="majorBidi"/>
          <w:sz w:val="24"/>
          <w:szCs w:val="24"/>
          <w:shd w:val="clear" w:color="auto" w:fill="FFFFFF"/>
        </w:rPr>
        <w:t xml:space="preserve"> </w:t>
      </w:r>
      <w:r w:rsidR="00B110D4">
        <w:rPr>
          <w:rFonts w:asciiTheme="majorBidi" w:hAnsiTheme="majorBidi" w:cstheme="majorBidi"/>
          <w:sz w:val="24"/>
          <w:szCs w:val="24"/>
          <w:shd w:val="clear" w:color="auto" w:fill="FFFFFF"/>
        </w:rPr>
        <w:t xml:space="preserve">aimed to </w:t>
      </w:r>
      <w:r w:rsidR="006540BE">
        <w:rPr>
          <w:rFonts w:asciiTheme="majorBidi" w:hAnsiTheme="majorBidi" w:cstheme="majorBidi"/>
          <w:sz w:val="24"/>
          <w:szCs w:val="24"/>
          <w:shd w:val="clear" w:color="auto" w:fill="FFFFFF"/>
        </w:rPr>
        <w:t xml:space="preserve">prevent specific safety risks to surgical errors </w:t>
      </w:r>
      <w:r w:rsidR="00425A8F">
        <w:rPr>
          <w:rFonts w:asciiTheme="majorBidi" w:hAnsiTheme="majorBidi" w:cstheme="majorBidi"/>
          <w:sz w:val="24"/>
          <w:szCs w:val="24"/>
          <w:shd w:val="clear" w:color="auto" w:fill="FFFFFF"/>
        </w:rPr>
        <w:t>(</w:t>
      </w:r>
      <w:r w:rsidR="00D63E57" w:rsidRPr="002F59A7">
        <w:rPr>
          <w:rFonts w:asciiTheme="majorBidi" w:hAnsiTheme="majorBidi" w:cstheme="majorBidi"/>
          <w:sz w:val="24"/>
          <w:szCs w:val="24"/>
          <w:shd w:val="clear" w:color="auto" w:fill="FFFFFF"/>
        </w:rPr>
        <w:t>4</w:t>
      </w:r>
      <w:r w:rsidR="00D63E57">
        <w:rPr>
          <w:rFonts w:asciiTheme="majorBidi" w:hAnsiTheme="majorBidi" w:cstheme="majorBidi"/>
          <w:sz w:val="24"/>
          <w:szCs w:val="24"/>
          <w:shd w:val="clear" w:color="auto" w:fill="FFFFFF"/>
        </w:rPr>
        <w:t>2</w:t>
      </w:r>
      <w:r w:rsidR="00425A8F">
        <w:rPr>
          <w:rFonts w:asciiTheme="majorBidi" w:hAnsiTheme="majorBidi" w:cstheme="majorBidi"/>
          <w:sz w:val="24"/>
          <w:szCs w:val="24"/>
          <w:shd w:val="clear" w:color="auto" w:fill="FFFFFF"/>
        </w:rPr>
        <w:t>).</w:t>
      </w:r>
      <w:r w:rsidR="005924F7" w:rsidRPr="002F59A7">
        <w:rPr>
          <w:rFonts w:asciiTheme="majorBidi" w:hAnsiTheme="majorBidi" w:cstheme="majorBidi"/>
          <w:sz w:val="24"/>
          <w:szCs w:val="24"/>
          <w:shd w:val="clear" w:color="auto" w:fill="FFFFFF"/>
        </w:rPr>
        <w:t xml:space="preserve"> </w:t>
      </w:r>
    </w:p>
    <w:p w14:paraId="0221523A" w14:textId="1252FB63" w:rsidR="002A548B" w:rsidRPr="002F59A7" w:rsidRDefault="00C465DD" w:rsidP="00FC6AF5">
      <w:pPr>
        <w:autoSpaceDE w:val="0"/>
        <w:autoSpaceDN w:val="0"/>
        <w:adjustRightInd w:val="0"/>
        <w:spacing w:after="120" w:line="480" w:lineRule="auto"/>
        <w:rPr>
          <w:rFonts w:asciiTheme="majorBidi" w:hAnsiTheme="majorBidi" w:cstheme="majorBidi"/>
          <w:sz w:val="24"/>
          <w:szCs w:val="24"/>
          <w:shd w:val="clear" w:color="auto" w:fill="FFFFFF"/>
          <w:rtl/>
        </w:rPr>
      </w:pPr>
      <w:r w:rsidRPr="002F59A7">
        <w:rPr>
          <w:rFonts w:asciiTheme="majorBidi" w:hAnsiTheme="majorBidi" w:cstheme="majorBidi"/>
          <w:sz w:val="24"/>
          <w:szCs w:val="24"/>
          <w:shd w:val="clear" w:color="auto" w:fill="FFFFFF"/>
        </w:rPr>
        <w:t>Our finding</w:t>
      </w:r>
      <w:r w:rsidR="003C777F" w:rsidRPr="002F59A7">
        <w:rPr>
          <w:rFonts w:asciiTheme="majorBidi" w:hAnsiTheme="majorBidi" w:cstheme="majorBidi"/>
          <w:sz w:val="24"/>
          <w:szCs w:val="24"/>
          <w:shd w:val="clear" w:color="auto" w:fill="FFFFFF"/>
        </w:rPr>
        <w:t>s</w:t>
      </w:r>
      <w:r w:rsidRPr="002F59A7">
        <w:rPr>
          <w:rFonts w:asciiTheme="majorBidi" w:hAnsiTheme="majorBidi" w:cstheme="majorBidi"/>
          <w:sz w:val="24"/>
          <w:szCs w:val="24"/>
          <w:shd w:val="clear" w:color="auto" w:fill="FFFFFF"/>
        </w:rPr>
        <w:t xml:space="preserve"> revealed </w:t>
      </w:r>
      <w:r w:rsidR="00C00407">
        <w:rPr>
          <w:rFonts w:asciiTheme="majorBidi" w:hAnsiTheme="majorBidi" w:cstheme="majorBidi"/>
          <w:sz w:val="24"/>
          <w:szCs w:val="24"/>
          <w:shd w:val="clear" w:color="auto" w:fill="FFFFFF"/>
        </w:rPr>
        <w:t xml:space="preserve">the existence of </w:t>
      </w:r>
      <w:r w:rsidRPr="002F59A7">
        <w:rPr>
          <w:rFonts w:asciiTheme="majorBidi" w:hAnsiTheme="majorBidi" w:cstheme="majorBidi"/>
          <w:sz w:val="24"/>
          <w:szCs w:val="24"/>
          <w:shd w:val="clear" w:color="auto" w:fill="FFFFFF"/>
        </w:rPr>
        <w:t xml:space="preserve">ineffective communication </w:t>
      </w:r>
      <w:r w:rsidR="00B21A8D" w:rsidRPr="002F59A7">
        <w:rPr>
          <w:rFonts w:asciiTheme="majorBidi" w:hAnsiTheme="majorBidi" w:cstheme="majorBidi"/>
          <w:sz w:val="24"/>
          <w:szCs w:val="24"/>
          <w:shd w:val="clear" w:color="auto" w:fill="FFFFFF"/>
        </w:rPr>
        <w:t xml:space="preserve">between </w:t>
      </w:r>
      <w:r w:rsidRPr="002F59A7">
        <w:rPr>
          <w:rFonts w:asciiTheme="majorBidi" w:hAnsiTheme="majorBidi" w:cstheme="majorBidi"/>
          <w:sz w:val="24"/>
          <w:szCs w:val="24"/>
          <w:shd w:val="clear" w:color="auto" w:fill="FFFFFF"/>
        </w:rPr>
        <w:t>surgeons and anesthesiologist</w:t>
      </w:r>
      <w:r w:rsidR="00B21A8D" w:rsidRPr="002F59A7">
        <w:rPr>
          <w:rFonts w:asciiTheme="majorBidi" w:hAnsiTheme="majorBidi" w:cstheme="majorBidi"/>
          <w:sz w:val="24"/>
          <w:szCs w:val="24"/>
          <w:shd w:val="clear" w:color="auto" w:fill="FFFFFF"/>
        </w:rPr>
        <w:t>s</w:t>
      </w:r>
      <w:r w:rsidR="001E2164">
        <w:rPr>
          <w:rFonts w:asciiTheme="majorBidi" w:hAnsiTheme="majorBidi" w:cstheme="majorBidi"/>
          <w:sz w:val="24"/>
          <w:szCs w:val="24"/>
          <w:shd w:val="clear" w:color="auto" w:fill="FFFFFF"/>
        </w:rPr>
        <w:t>, which</w:t>
      </w:r>
      <w:r w:rsidRPr="002F59A7">
        <w:rPr>
          <w:rFonts w:asciiTheme="majorBidi" w:hAnsiTheme="majorBidi" w:cstheme="majorBidi"/>
          <w:sz w:val="24"/>
          <w:szCs w:val="24"/>
          <w:shd w:val="clear" w:color="auto" w:fill="FFFFFF"/>
        </w:rPr>
        <w:t xml:space="preserve"> may </w:t>
      </w:r>
      <w:r w:rsidR="00DF0F3C" w:rsidRPr="002F59A7">
        <w:rPr>
          <w:rFonts w:asciiTheme="majorBidi" w:hAnsiTheme="majorBidi" w:cstheme="majorBidi"/>
          <w:sz w:val="24"/>
          <w:szCs w:val="24"/>
          <w:shd w:val="clear" w:color="auto" w:fill="FFFFFF"/>
        </w:rPr>
        <w:t>affect</w:t>
      </w:r>
      <w:r w:rsidRPr="002F59A7">
        <w:rPr>
          <w:rFonts w:asciiTheme="majorBidi" w:hAnsiTheme="majorBidi" w:cstheme="majorBidi"/>
          <w:sz w:val="24"/>
          <w:szCs w:val="24"/>
          <w:shd w:val="clear" w:color="auto" w:fill="FFFFFF"/>
        </w:rPr>
        <w:t xml:space="preserve"> clinical decision</w:t>
      </w:r>
      <w:r w:rsidR="00B21A8D" w:rsidRPr="002F59A7">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 xml:space="preserve">making and patient safety. </w:t>
      </w:r>
      <w:r w:rsidR="00BF5F58" w:rsidRPr="002F59A7">
        <w:rPr>
          <w:rFonts w:asciiTheme="majorBidi" w:hAnsiTheme="majorBidi" w:cstheme="majorBidi"/>
          <w:sz w:val="24"/>
          <w:szCs w:val="24"/>
          <w:shd w:val="clear" w:color="auto" w:fill="FFFFFF"/>
        </w:rPr>
        <w:t xml:space="preserve">Possible explanations </w:t>
      </w:r>
      <w:r w:rsidR="009E1312">
        <w:rPr>
          <w:rFonts w:asciiTheme="majorBidi" w:hAnsiTheme="majorBidi" w:cstheme="majorBidi"/>
          <w:sz w:val="24"/>
          <w:szCs w:val="24"/>
          <w:shd w:val="clear" w:color="auto" w:fill="FFFFFF"/>
        </w:rPr>
        <w:t>for this</w:t>
      </w:r>
      <w:r w:rsidR="009E1312" w:rsidRPr="009E1312">
        <w:rPr>
          <w:rFonts w:asciiTheme="majorBidi" w:hAnsiTheme="majorBidi" w:cstheme="majorBidi"/>
          <w:sz w:val="24"/>
          <w:szCs w:val="24"/>
          <w:shd w:val="clear" w:color="auto" w:fill="FFFFFF"/>
        </w:rPr>
        <w:t xml:space="preserve"> </w:t>
      </w:r>
      <w:r w:rsidR="009E1312" w:rsidRPr="002F59A7">
        <w:rPr>
          <w:rFonts w:asciiTheme="majorBidi" w:hAnsiTheme="majorBidi" w:cstheme="majorBidi"/>
          <w:sz w:val="24"/>
          <w:szCs w:val="24"/>
          <w:shd w:val="clear" w:color="auto" w:fill="FFFFFF"/>
        </w:rPr>
        <w:t xml:space="preserve">ineffective communication </w:t>
      </w:r>
      <w:r w:rsidR="00581EB2" w:rsidRPr="002F59A7">
        <w:rPr>
          <w:rFonts w:asciiTheme="majorBidi" w:hAnsiTheme="majorBidi" w:cstheme="majorBidi"/>
          <w:sz w:val="24"/>
          <w:szCs w:val="24"/>
          <w:shd w:val="clear" w:color="auto" w:fill="FFFFFF"/>
        </w:rPr>
        <w:t>include ineffective</w:t>
      </w:r>
      <w:r w:rsidRPr="002F59A7">
        <w:rPr>
          <w:rFonts w:asciiTheme="majorBidi" w:hAnsiTheme="majorBidi" w:cstheme="majorBidi"/>
          <w:sz w:val="24"/>
          <w:szCs w:val="24"/>
          <w:shd w:val="clear" w:color="auto" w:fill="FFFFFF"/>
        </w:rPr>
        <w:t xml:space="preserve"> interprofessional communication</w:t>
      </w:r>
      <w:r w:rsidR="00425A8F">
        <w:rPr>
          <w:rFonts w:asciiTheme="majorBidi" w:hAnsiTheme="majorBidi" w:cstheme="majorBidi"/>
          <w:sz w:val="24"/>
          <w:szCs w:val="24"/>
          <w:shd w:val="clear" w:color="auto" w:fill="FFFFFF"/>
        </w:rPr>
        <w:t xml:space="preserve"> (</w:t>
      </w:r>
      <w:r w:rsidR="00D63E57" w:rsidRPr="002F59A7">
        <w:rPr>
          <w:rFonts w:asciiTheme="majorBidi" w:hAnsiTheme="majorBidi" w:cstheme="majorBidi"/>
          <w:sz w:val="24"/>
          <w:szCs w:val="24"/>
          <w:shd w:val="clear" w:color="auto" w:fill="FFFFFF"/>
        </w:rPr>
        <w:t>4</w:t>
      </w:r>
      <w:r w:rsidR="00D63E57">
        <w:rPr>
          <w:rFonts w:asciiTheme="majorBidi" w:hAnsiTheme="majorBidi" w:cstheme="majorBidi"/>
          <w:sz w:val="24"/>
          <w:szCs w:val="24"/>
          <w:shd w:val="clear" w:color="auto" w:fill="FFFFFF"/>
        </w:rPr>
        <w:t>3</w:t>
      </w:r>
      <w:r w:rsidR="00425A8F">
        <w:rPr>
          <w:rFonts w:asciiTheme="majorBidi" w:hAnsiTheme="majorBidi" w:cstheme="majorBidi"/>
          <w:sz w:val="24"/>
          <w:szCs w:val="24"/>
          <w:shd w:val="clear" w:color="auto" w:fill="FFFFFF"/>
        </w:rPr>
        <w:t xml:space="preserve">) </w:t>
      </w:r>
      <w:r w:rsidR="00001687" w:rsidRPr="002F59A7">
        <w:rPr>
          <w:rFonts w:asciiTheme="majorBidi" w:hAnsiTheme="majorBidi" w:cstheme="majorBidi"/>
          <w:sz w:val="24"/>
          <w:szCs w:val="24"/>
          <w:shd w:val="clear" w:color="auto" w:fill="FFFFFF"/>
        </w:rPr>
        <w:t xml:space="preserve">and </w:t>
      </w:r>
      <w:r w:rsidR="008C34DF" w:rsidRPr="002F59A7">
        <w:rPr>
          <w:rFonts w:asciiTheme="majorBidi" w:hAnsiTheme="majorBidi" w:cstheme="majorBidi"/>
          <w:sz w:val="24"/>
          <w:szCs w:val="24"/>
          <w:shd w:val="clear" w:color="auto" w:fill="FFFFFF"/>
        </w:rPr>
        <w:t>differing mental models and role perception</w:t>
      </w:r>
      <w:r w:rsidR="00B21A8D" w:rsidRPr="002F59A7">
        <w:rPr>
          <w:rFonts w:asciiTheme="majorBidi" w:hAnsiTheme="majorBidi" w:cstheme="majorBidi"/>
          <w:sz w:val="24"/>
          <w:szCs w:val="24"/>
          <w:shd w:val="clear" w:color="auto" w:fill="FFFFFF"/>
        </w:rPr>
        <w:t>s</w:t>
      </w:r>
      <w:r w:rsidR="00425A8F">
        <w:rPr>
          <w:rFonts w:asciiTheme="majorBidi" w:hAnsiTheme="majorBidi" w:cstheme="majorBidi"/>
          <w:sz w:val="24"/>
          <w:szCs w:val="24"/>
          <w:shd w:val="clear" w:color="auto" w:fill="FFFFFF"/>
        </w:rPr>
        <w:t xml:space="preserve"> (</w:t>
      </w:r>
      <w:r w:rsidR="00491F54" w:rsidRPr="002F59A7">
        <w:rPr>
          <w:rFonts w:asciiTheme="majorBidi" w:hAnsiTheme="majorBidi" w:cstheme="majorBidi"/>
          <w:sz w:val="24"/>
          <w:szCs w:val="24"/>
          <w:shd w:val="clear" w:color="auto" w:fill="FFFFFF"/>
        </w:rPr>
        <w:t>11</w:t>
      </w:r>
      <w:r w:rsidR="00425A8F">
        <w:rPr>
          <w:rFonts w:asciiTheme="majorBidi" w:hAnsiTheme="majorBidi" w:cstheme="majorBidi"/>
          <w:sz w:val="24"/>
          <w:szCs w:val="24"/>
          <w:shd w:val="clear" w:color="auto" w:fill="FFFFFF"/>
        </w:rPr>
        <w:t>).</w:t>
      </w:r>
      <w:r w:rsidR="005B0A64" w:rsidRPr="002F59A7">
        <w:rPr>
          <w:rFonts w:asciiTheme="majorBidi" w:hAnsiTheme="majorBidi" w:cstheme="majorBidi"/>
          <w:sz w:val="24"/>
          <w:szCs w:val="24"/>
          <w:shd w:val="clear" w:color="auto" w:fill="FFFFFF"/>
        </w:rPr>
        <w:t xml:space="preserve"> </w:t>
      </w:r>
    </w:p>
    <w:p w14:paraId="535C2B66" w14:textId="4AFE0E5C" w:rsidR="00D84F1E" w:rsidRPr="002F59A7" w:rsidRDefault="00207AD4" w:rsidP="00AC5E6F">
      <w:pPr>
        <w:autoSpaceDE w:val="0"/>
        <w:autoSpaceDN w:val="0"/>
        <w:adjustRightInd w:val="0"/>
        <w:spacing w:after="120"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According to o</w:t>
      </w:r>
      <w:r w:rsidR="00BF5F58" w:rsidRPr="002F59A7">
        <w:rPr>
          <w:rFonts w:asciiTheme="majorBidi" w:hAnsiTheme="majorBidi" w:cstheme="majorBidi"/>
          <w:sz w:val="24"/>
          <w:szCs w:val="24"/>
          <w:shd w:val="clear" w:color="auto" w:fill="FFFFFF"/>
        </w:rPr>
        <w:t>ur findings</w:t>
      </w:r>
      <w:r>
        <w:rPr>
          <w:rFonts w:asciiTheme="majorBidi" w:hAnsiTheme="majorBidi" w:cstheme="majorBidi"/>
          <w:sz w:val="24"/>
          <w:szCs w:val="24"/>
          <w:shd w:val="clear" w:color="auto" w:fill="FFFFFF"/>
        </w:rPr>
        <w:t>,</w:t>
      </w:r>
      <w:r w:rsidR="009E1312">
        <w:rPr>
          <w:rFonts w:asciiTheme="majorBidi" w:hAnsiTheme="majorBidi" w:cstheme="majorBidi"/>
          <w:sz w:val="24"/>
          <w:szCs w:val="24"/>
          <w:shd w:val="clear" w:color="auto" w:fill="FFFFFF"/>
        </w:rPr>
        <w:t xml:space="preserve"> there was some</w:t>
      </w:r>
      <w:r w:rsidR="00BF5F58" w:rsidRPr="002F59A7">
        <w:rPr>
          <w:rFonts w:asciiTheme="majorBidi" w:hAnsiTheme="majorBidi" w:cstheme="majorBidi"/>
          <w:sz w:val="24"/>
          <w:szCs w:val="24"/>
          <w:shd w:val="clear" w:color="auto" w:fill="FFFFFF"/>
        </w:rPr>
        <w:t xml:space="preserve"> </w:t>
      </w:r>
      <w:r w:rsidR="00D4100A" w:rsidRPr="002F59A7">
        <w:rPr>
          <w:rFonts w:asciiTheme="majorBidi" w:hAnsiTheme="majorBidi" w:cstheme="majorBidi"/>
          <w:sz w:val="24"/>
          <w:szCs w:val="24"/>
          <w:shd w:val="clear" w:color="auto" w:fill="FFFFFF"/>
        </w:rPr>
        <w:t>dis</w:t>
      </w:r>
      <w:r w:rsidR="00BF5F58" w:rsidRPr="002F59A7">
        <w:rPr>
          <w:rFonts w:asciiTheme="majorBidi" w:hAnsiTheme="majorBidi" w:cstheme="majorBidi"/>
          <w:sz w:val="24"/>
          <w:szCs w:val="24"/>
          <w:shd w:val="clear" w:color="auto" w:fill="FFFFFF"/>
        </w:rPr>
        <w:t xml:space="preserve">respectful communication </w:t>
      </w:r>
      <w:r w:rsidR="009E1312">
        <w:rPr>
          <w:rFonts w:asciiTheme="majorBidi" w:hAnsiTheme="majorBidi" w:cstheme="majorBidi"/>
          <w:sz w:val="24"/>
          <w:szCs w:val="24"/>
          <w:shd w:val="clear" w:color="auto" w:fill="FFFFFF"/>
        </w:rPr>
        <w:t>between</w:t>
      </w:r>
      <w:r w:rsidR="009E1312" w:rsidRPr="002F59A7">
        <w:rPr>
          <w:rFonts w:asciiTheme="majorBidi" w:hAnsiTheme="majorBidi" w:cstheme="majorBidi"/>
          <w:sz w:val="24"/>
          <w:szCs w:val="24"/>
          <w:shd w:val="clear" w:color="auto" w:fill="FFFFFF"/>
        </w:rPr>
        <w:t xml:space="preserve"> </w:t>
      </w:r>
      <w:r w:rsidR="00BF5F58" w:rsidRPr="002F59A7">
        <w:rPr>
          <w:rFonts w:asciiTheme="majorBidi" w:hAnsiTheme="majorBidi" w:cstheme="majorBidi"/>
          <w:sz w:val="24"/>
          <w:szCs w:val="24"/>
          <w:shd w:val="clear" w:color="auto" w:fill="FFFFFF"/>
        </w:rPr>
        <w:t xml:space="preserve">surgeons and nurses. </w:t>
      </w:r>
      <w:r w:rsidR="005073FC" w:rsidRPr="002F59A7">
        <w:rPr>
          <w:rFonts w:asciiTheme="majorBidi" w:hAnsiTheme="majorBidi" w:cstheme="majorBidi"/>
          <w:sz w:val="24"/>
          <w:szCs w:val="24"/>
          <w:shd w:val="clear" w:color="auto" w:fill="FFFFFF"/>
        </w:rPr>
        <w:t xml:space="preserve">In </w:t>
      </w:r>
      <w:r w:rsidR="009E1312">
        <w:rPr>
          <w:rFonts w:asciiTheme="majorBidi" w:hAnsiTheme="majorBidi" w:cstheme="majorBidi"/>
          <w:sz w:val="24"/>
          <w:szCs w:val="24"/>
          <w:shd w:val="clear" w:color="auto" w:fill="FFFFFF"/>
        </w:rPr>
        <w:t>an earlier</w:t>
      </w:r>
      <w:r w:rsidR="005073FC" w:rsidRPr="002F59A7">
        <w:rPr>
          <w:rFonts w:asciiTheme="majorBidi" w:hAnsiTheme="majorBidi" w:cstheme="majorBidi"/>
          <w:sz w:val="24"/>
          <w:szCs w:val="24"/>
          <w:shd w:val="clear" w:color="auto" w:fill="FFFFFF"/>
        </w:rPr>
        <w:t xml:space="preserve"> survey of 7</w:t>
      </w:r>
      <w:r w:rsidR="00F636C6" w:rsidRPr="002F59A7">
        <w:rPr>
          <w:rFonts w:asciiTheme="majorBidi" w:hAnsiTheme="majorBidi" w:cstheme="majorBidi"/>
          <w:sz w:val="24"/>
          <w:szCs w:val="24"/>
          <w:shd w:val="clear" w:color="auto" w:fill="FFFFFF"/>
        </w:rPr>
        <w:t>,</w:t>
      </w:r>
      <w:r w:rsidR="005073FC" w:rsidRPr="002F59A7">
        <w:rPr>
          <w:rFonts w:asciiTheme="majorBidi" w:hAnsiTheme="majorBidi" w:cstheme="majorBidi"/>
          <w:sz w:val="24"/>
          <w:szCs w:val="24"/>
          <w:shd w:val="clear" w:color="auto" w:fill="FFFFFF"/>
        </w:rPr>
        <w:t xml:space="preserve">465 clinicians, </w:t>
      </w:r>
      <w:r w:rsidR="00D32409" w:rsidRPr="002F59A7">
        <w:rPr>
          <w:rFonts w:asciiTheme="majorBidi" w:hAnsiTheme="majorBidi" w:cstheme="majorBidi"/>
          <w:sz w:val="24"/>
          <w:szCs w:val="24"/>
          <w:shd w:val="clear" w:color="auto" w:fill="FFFFFF"/>
        </w:rPr>
        <w:t xml:space="preserve">70.1% </w:t>
      </w:r>
      <w:r w:rsidR="009E1312">
        <w:rPr>
          <w:rFonts w:asciiTheme="majorBidi" w:hAnsiTheme="majorBidi" w:cstheme="majorBidi"/>
          <w:sz w:val="24"/>
          <w:szCs w:val="24"/>
          <w:shd w:val="clear" w:color="auto" w:fill="FFFFFF"/>
        </w:rPr>
        <w:t xml:space="preserve">had </w:t>
      </w:r>
      <w:r w:rsidR="00D94FAF" w:rsidRPr="002F59A7">
        <w:rPr>
          <w:rFonts w:asciiTheme="majorBidi" w:hAnsiTheme="majorBidi" w:cstheme="majorBidi"/>
          <w:sz w:val="24"/>
          <w:szCs w:val="24"/>
          <w:shd w:val="clear" w:color="auto" w:fill="FFFFFF"/>
        </w:rPr>
        <w:t xml:space="preserve">experienced </w:t>
      </w:r>
      <w:r w:rsidR="00D32409" w:rsidRPr="002F59A7">
        <w:rPr>
          <w:rFonts w:asciiTheme="majorBidi" w:hAnsiTheme="majorBidi" w:cstheme="majorBidi"/>
          <w:sz w:val="24"/>
          <w:szCs w:val="24"/>
          <w:shd w:val="clear" w:color="auto" w:fill="FFFFFF"/>
        </w:rPr>
        <w:t xml:space="preserve">incivility and 36.9% </w:t>
      </w:r>
      <w:r w:rsidR="00C00407">
        <w:rPr>
          <w:rFonts w:asciiTheme="majorBidi" w:hAnsiTheme="majorBidi" w:cstheme="majorBidi"/>
          <w:sz w:val="24"/>
          <w:szCs w:val="24"/>
          <w:shd w:val="clear" w:color="auto" w:fill="FFFFFF"/>
        </w:rPr>
        <w:t>had been</w:t>
      </w:r>
      <w:r w:rsidR="00C00407" w:rsidRPr="002F59A7">
        <w:rPr>
          <w:rFonts w:asciiTheme="majorBidi" w:hAnsiTheme="majorBidi" w:cstheme="majorBidi"/>
          <w:sz w:val="24"/>
          <w:szCs w:val="24"/>
          <w:shd w:val="clear" w:color="auto" w:fill="FFFFFF"/>
        </w:rPr>
        <w:t xml:space="preserve"> </w:t>
      </w:r>
      <w:r w:rsidR="00D32409" w:rsidRPr="002F59A7">
        <w:rPr>
          <w:rFonts w:asciiTheme="majorBidi" w:hAnsiTheme="majorBidi" w:cstheme="majorBidi"/>
          <w:sz w:val="24"/>
          <w:szCs w:val="24"/>
          <w:shd w:val="clear" w:color="auto" w:fill="FFFFFF"/>
        </w:rPr>
        <w:t>bullied</w:t>
      </w:r>
      <w:r w:rsidR="00425A8F">
        <w:rPr>
          <w:rFonts w:asciiTheme="majorBidi" w:hAnsiTheme="majorBidi" w:cstheme="majorBidi"/>
          <w:sz w:val="24"/>
          <w:szCs w:val="24"/>
          <w:shd w:val="clear" w:color="auto" w:fill="FFFFFF"/>
        </w:rPr>
        <w:t xml:space="preserve"> (</w:t>
      </w:r>
      <w:r w:rsidR="00D63E57" w:rsidRPr="002F59A7">
        <w:rPr>
          <w:rFonts w:asciiTheme="majorBidi" w:hAnsiTheme="majorBidi" w:cstheme="majorBidi"/>
          <w:sz w:val="24"/>
          <w:szCs w:val="24"/>
          <w:shd w:val="clear" w:color="auto" w:fill="FFFFFF"/>
        </w:rPr>
        <w:t>4</w:t>
      </w:r>
      <w:r w:rsidR="00D63E57">
        <w:rPr>
          <w:rFonts w:asciiTheme="majorBidi" w:hAnsiTheme="majorBidi" w:cstheme="majorBidi"/>
          <w:sz w:val="24"/>
          <w:szCs w:val="24"/>
          <w:shd w:val="clear" w:color="auto" w:fill="FFFFFF"/>
        </w:rPr>
        <w:t>4</w:t>
      </w:r>
      <w:r w:rsidR="00425A8F">
        <w:rPr>
          <w:rFonts w:asciiTheme="majorBidi" w:hAnsiTheme="majorBidi" w:cstheme="majorBidi"/>
          <w:sz w:val="24"/>
          <w:szCs w:val="24"/>
          <w:shd w:val="clear" w:color="auto" w:fill="FFFFFF"/>
        </w:rPr>
        <w:t>),</w:t>
      </w:r>
      <w:r w:rsidR="00A32D3F" w:rsidRPr="002F59A7">
        <w:rPr>
          <w:rFonts w:asciiTheme="majorBidi" w:hAnsiTheme="majorBidi" w:cstheme="majorBidi"/>
          <w:sz w:val="24"/>
          <w:szCs w:val="24"/>
          <w:shd w:val="clear" w:color="auto" w:fill="FFFFFF"/>
        </w:rPr>
        <w:t xml:space="preserve"> </w:t>
      </w:r>
      <w:r w:rsidR="003C777F" w:rsidRPr="002F59A7">
        <w:rPr>
          <w:rFonts w:asciiTheme="majorBidi" w:hAnsiTheme="majorBidi" w:cstheme="majorBidi"/>
          <w:sz w:val="24"/>
          <w:szCs w:val="24"/>
          <w:shd w:val="clear" w:color="auto" w:fill="FFFFFF"/>
        </w:rPr>
        <w:t xml:space="preserve">which </w:t>
      </w:r>
      <w:r w:rsidR="00F6401C" w:rsidRPr="002F59A7">
        <w:rPr>
          <w:rFonts w:asciiTheme="majorBidi" w:hAnsiTheme="majorBidi" w:cstheme="majorBidi"/>
          <w:sz w:val="24"/>
          <w:szCs w:val="24"/>
          <w:shd w:val="clear" w:color="auto" w:fill="FFFFFF"/>
        </w:rPr>
        <w:t>may</w:t>
      </w:r>
      <w:r w:rsidR="00F83B49" w:rsidRPr="002F59A7">
        <w:rPr>
          <w:rFonts w:asciiTheme="majorBidi" w:hAnsiTheme="majorBidi" w:cstheme="majorBidi"/>
          <w:sz w:val="24"/>
          <w:szCs w:val="24"/>
          <w:shd w:val="clear" w:color="auto" w:fill="FFFFFF"/>
        </w:rPr>
        <w:t xml:space="preserve"> inhibit</w:t>
      </w:r>
      <w:r w:rsidR="00F6401C" w:rsidRPr="002F59A7">
        <w:rPr>
          <w:rFonts w:asciiTheme="majorBidi" w:hAnsiTheme="majorBidi" w:cstheme="majorBidi"/>
          <w:sz w:val="24"/>
          <w:szCs w:val="24"/>
          <w:shd w:val="clear" w:color="auto" w:fill="FFFFFF"/>
        </w:rPr>
        <w:t xml:space="preserve"> </w:t>
      </w:r>
      <w:r w:rsidR="009E1312">
        <w:rPr>
          <w:rFonts w:asciiTheme="majorBidi" w:hAnsiTheme="majorBidi" w:cstheme="majorBidi"/>
          <w:sz w:val="24"/>
          <w:szCs w:val="24"/>
          <w:shd w:val="clear" w:color="auto" w:fill="FFFFFF"/>
        </w:rPr>
        <w:t xml:space="preserve">individuals </w:t>
      </w:r>
      <w:r w:rsidR="00C00407">
        <w:rPr>
          <w:rFonts w:asciiTheme="majorBidi" w:hAnsiTheme="majorBidi" w:cstheme="majorBidi"/>
          <w:sz w:val="24"/>
          <w:szCs w:val="24"/>
          <w:shd w:val="clear" w:color="auto" w:fill="FFFFFF"/>
        </w:rPr>
        <w:t xml:space="preserve">from </w:t>
      </w:r>
      <w:r w:rsidR="00F6401C" w:rsidRPr="002F59A7">
        <w:rPr>
          <w:rFonts w:asciiTheme="majorBidi" w:hAnsiTheme="majorBidi" w:cstheme="majorBidi"/>
          <w:sz w:val="24"/>
          <w:szCs w:val="24"/>
          <w:shd w:val="clear" w:color="auto" w:fill="FFFFFF"/>
        </w:rPr>
        <w:t>speak</w:t>
      </w:r>
      <w:r w:rsidR="00F83B49" w:rsidRPr="002F59A7">
        <w:rPr>
          <w:rFonts w:asciiTheme="majorBidi" w:hAnsiTheme="majorBidi" w:cstheme="majorBidi"/>
          <w:sz w:val="24"/>
          <w:szCs w:val="24"/>
          <w:shd w:val="clear" w:color="auto" w:fill="FFFFFF"/>
        </w:rPr>
        <w:t>ing</w:t>
      </w:r>
      <w:r w:rsidR="00F6401C" w:rsidRPr="002F59A7">
        <w:rPr>
          <w:rFonts w:asciiTheme="majorBidi" w:hAnsiTheme="majorBidi" w:cstheme="majorBidi"/>
          <w:sz w:val="24"/>
          <w:szCs w:val="24"/>
          <w:shd w:val="clear" w:color="auto" w:fill="FFFFFF"/>
        </w:rPr>
        <w:t xml:space="preserve"> up </w:t>
      </w:r>
      <w:r w:rsidR="00F83B49" w:rsidRPr="002F59A7">
        <w:rPr>
          <w:rFonts w:asciiTheme="majorBidi" w:hAnsiTheme="majorBidi" w:cstheme="majorBidi"/>
          <w:sz w:val="24"/>
          <w:szCs w:val="24"/>
          <w:shd w:val="clear" w:color="auto" w:fill="FFFFFF"/>
        </w:rPr>
        <w:t>and</w:t>
      </w:r>
      <w:r w:rsidR="009E1312">
        <w:rPr>
          <w:rFonts w:asciiTheme="majorBidi" w:hAnsiTheme="majorBidi" w:cstheme="majorBidi"/>
          <w:sz w:val="24"/>
          <w:szCs w:val="24"/>
          <w:shd w:val="clear" w:color="auto" w:fill="FFFFFF"/>
        </w:rPr>
        <w:t xml:space="preserve"> prevent the</w:t>
      </w:r>
      <w:r w:rsidR="00F83B49" w:rsidRPr="002F59A7">
        <w:rPr>
          <w:rFonts w:asciiTheme="majorBidi" w:hAnsiTheme="majorBidi" w:cstheme="majorBidi"/>
          <w:sz w:val="24"/>
          <w:szCs w:val="24"/>
          <w:shd w:val="clear" w:color="auto" w:fill="FFFFFF"/>
        </w:rPr>
        <w:t xml:space="preserve"> </w:t>
      </w:r>
      <w:r w:rsidR="009E1312" w:rsidRPr="002F59A7">
        <w:rPr>
          <w:rFonts w:asciiTheme="majorBidi" w:hAnsiTheme="majorBidi" w:cstheme="majorBidi"/>
          <w:sz w:val="24"/>
          <w:szCs w:val="24"/>
          <w:shd w:val="clear" w:color="auto" w:fill="FFFFFF"/>
        </w:rPr>
        <w:t>maint</w:t>
      </w:r>
      <w:r w:rsidR="009E1312">
        <w:rPr>
          <w:rFonts w:asciiTheme="majorBidi" w:hAnsiTheme="majorBidi" w:cstheme="majorBidi"/>
          <w:sz w:val="24"/>
          <w:szCs w:val="24"/>
          <w:shd w:val="clear" w:color="auto" w:fill="FFFFFF"/>
        </w:rPr>
        <w:t>enance of</w:t>
      </w:r>
      <w:r w:rsidR="009E1312" w:rsidRPr="002F59A7">
        <w:rPr>
          <w:rFonts w:asciiTheme="majorBidi" w:hAnsiTheme="majorBidi" w:cstheme="majorBidi"/>
          <w:sz w:val="24"/>
          <w:szCs w:val="24"/>
          <w:shd w:val="clear" w:color="auto" w:fill="FFFFFF"/>
        </w:rPr>
        <w:t xml:space="preserve"> </w:t>
      </w:r>
      <w:r w:rsidR="00F6401C" w:rsidRPr="002F59A7">
        <w:rPr>
          <w:rFonts w:asciiTheme="majorBidi" w:hAnsiTheme="majorBidi" w:cstheme="majorBidi"/>
          <w:sz w:val="24"/>
          <w:szCs w:val="24"/>
          <w:shd w:val="clear" w:color="auto" w:fill="FFFFFF"/>
        </w:rPr>
        <w:t>a psychologically safe team</w:t>
      </w:r>
      <w:r w:rsidR="00425A8F">
        <w:rPr>
          <w:rFonts w:asciiTheme="majorBidi" w:hAnsiTheme="majorBidi" w:cstheme="majorBidi"/>
          <w:sz w:val="24"/>
          <w:szCs w:val="24"/>
          <w:shd w:val="clear" w:color="auto" w:fill="FFFFFF"/>
        </w:rPr>
        <w:t xml:space="preserve"> (</w:t>
      </w:r>
      <w:r w:rsidR="000A7067" w:rsidRPr="002F59A7">
        <w:rPr>
          <w:rFonts w:asciiTheme="majorBidi" w:hAnsiTheme="majorBidi" w:cstheme="majorBidi"/>
          <w:sz w:val="24"/>
          <w:szCs w:val="24"/>
          <w:shd w:val="clear" w:color="auto" w:fill="FFFFFF"/>
        </w:rPr>
        <w:t>1</w:t>
      </w:r>
      <w:r w:rsidR="008F31F0" w:rsidRPr="002F59A7">
        <w:rPr>
          <w:rFonts w:asciiTheme="majorBidi" w:hAnsiTheme="majorBidi" w:cstheme="majorBidi"/>
          <w:sz w:val="24"/>
          <w:szCs w:val="24"/>
          <w:shd w:val="clear" w:color="auto" w:fill="FFFFFF"/>
        </w:rPr>
        <w:t>7</w:t>
      </w:r>
      <w:r w:rsidR="00425A8F">
        <w:rPr>
          <w:rFonts w:asciiTheme="majorBidi" w:hAnsiTheme="majorBidi" w:cstheme="majorBidi"/>
          <w:sz w:val="24"/>
          <w:szCs w:val="24"/>
          <w:shd w:val="clear" w:color="auto" w:fill="FFFFFF"/>
        </w:rPr>
        <w:t>).</w:t>
      </w:r>
      <w:r w:rsidR="00311C0B" w:rsidRPr="002F59A7">
        <w:rPr>
          <w:rFonts w:asciiTheme="majorBidi" w:hAnsiTheme="majorBidi" w:cstheme="majorBidi"/>
          <w:sz w:val="24"/>
          <w:szCs w:val="24"/>
          <w:shd w:val="clear" w:color="auto" w:fill="FFFFFF"/>
        </w:rPr>
        <w:t xml:space="preserve"> </w:t>
      </w:r>
      <w:r w:rsidR="009E1312">
        <w:rPr>
          <w:rFonts w:asciiTheme="majorBidi" w:hAnsiTheme="majorBidi" w:cstheme="majorBidi"/>
          <w:sz w:val="24"/>
          <w:szCs w:val="24"/>
          <w:shd w:val="clear" w:color="auto" w:fill="FFFFFF"/>
        </w:rPr>
        <w:t>The r</w:t>
      </w:r>
      <w:r w:rsidR="009E1312" w:rsidRPr="002F59A7">
        <w:rPr>
          <w:rFonts w:asciiTheme="majorBidi" w:hAnsiTheme="majorBidi" w:cstheme="majorBidi"/>
          <w:sz w:val="24"/>
          <w:szCs w:val="24"/>
          <w:shd w:val="clear" w:color="auto" w:fill="FFFFFF"/>
        </w:rPr>
        <w:t xml:space="preserve">easons </w:t>
      </w:r>
      <w:r w:rsidR="00F636C6" w:rsidRPr="002F59A7">
        <w:rPr>
          <w:rFonts w:asciiTheme="majorBidi" w:hAnsiTheme="majorBidi" w:cstheme="majorBidi"/>
          <w:sz w:val="24"/>
          <w:szCs w:val="24"/>
          <w:shd w:val="clear" w:color="auto" w:fill="FFFFFF"/>
        </w:rPr>
        <w:t>s</w:t>
      </w:r>
      <w:r w:rsidR="00FC1E70" w:rsidRPr="002F59A7">
        <w:rPr>
          <w:rFonts w:asciiTheme="majorBidi" w:hAnsiTheme="majorBidi" w:cstheme="majorBidi"/>
          <w:sz w:val="24"/>
          <w:szCs w:val="24"/>
          <w:shd w:val="clear" w:color="auto" w:fill="FFFFFF"/>
        </w:rPr>
        <w:t xml:space="preserve">uggested </w:t>
      </w:r>
      <w:r w:rsidR="009E1312">
        <w:rPr>
          <w:rFonts w:asciiTheme="majorBidi" w:hAnsiTheme="majorBidi" w:cstheme="majorBidi"/>
          <w:sz w:val="24"/>
          <w:szCs w:val="24"/>
          <w:shd w:val="clear" w:color="auto" w:fill="FFFFFF"/>
        </w:rPr>
        <w:t xml:space="preserve">include </w:t>
      </w:r>
      <w:r w:rsidR="00FC1E70" w:rsidRPr="002F59A7">
        <w:rPr>
          <w:rFonts w:asciiTheme="majorBidi" w:hAnsiTheme="majorBidi" w:cstheme="majorBidi"/>
          <w:sz w:val="24"/>
          <w:szCs w:val="24"/>
          <w:shd w:val="clear" w:color="auto" w:fill="FFFFFF"/>
        </w:rPr>
        <w:t>intrapersonal (</w:t>
      </w:r>
      <w:r w:rsidR="004D6FFE" w:rsidRPr="002F59A7">
        <w:rPr>
          <w:rFonts w:asciiTheme="majorBidi" w:hAnsiTheme="majorBidi" w:cstheme="majorBidi"/>
          <w:sz w:val="24"/>
          <w:szCs w:val="24"/>
          <w:shd w:val="clear" w:color="auto" w:fill="FFFFFF"/>
        </w:rPr>
        <w:t xml:space="preserve">personality </w:t>
      </w:r>
      <w:r w:rsidR="00FC1E70" w:rsidRPr="002F59A7">
        <w:rPr>
          <w:rFonts w:asciiTheme="majorBidi" w:hAnsiTheme="majorBidi" w:cstheme="majorBidi"/>
          <w:sz w:val="24"/>
          <w:szCs w:val="24"/>
          <w:shd w:val="clear" w:color="auto" w:fill="FFFFFF"/>
        </w:rPr>
        <w:t xml:space="preserve">traits, psychological conditions, transient psychological states), organizational (production pressures, mismanagement, administrative </w:t>
      </w:r>
      <w:r w:rsidR="004D6FFE" w:rsidRPr="002F59A7">
        <w:rPr>
          <w:rFonts w:asciiTheme="majorBidi" w:hAnsiTheme="majorBidi" w:cstheme="majorBidi"/>
          <w:sz w:val="24"/>
          <w:szCs w:val="24"/>
          <w:shd w:val="clear" w:color="auto" w:fill="FFFFFF"/>
        </w:rPr>
        <w:t>inefficiency</w:t>
      </w:r>
      <w:r w:rsidR="00FC1E70" w:rsidRPr="002F59A7">
        <w:rPr>
          <w:rFonts w:asciiTheme="majorBidi" w:hAnsiTheme="majorBidi" w:cstheme="majorBidi"/>
          <w:sz w:val="24"/>
          <w:szCs w:val="24"/>
          <w:shd w:val="clear" w:color="auto" w:fill="FFFFFF"/>
        </w:rPr>
        <w:t>, working conditions), and interpersonal (perception of status, hierarchy, situational trigg</w:t>
      </w:r>
      <w:r w:rsidR="00394033" w:rsidRPr="002F59A7">
        <w:rPr>
          <w:rFonts w:asciiTheme="majorBidi" w:hAnsiTheme="majorBidi" w:cstheme="majorBidi"/>
          <w:sz w:val="24"/>
          <w:szCs w:val="24"/>
          <w:shd w:val="clear" w:color="auto" w:fill="FFFFFF"/>
        </w:rPr>
        <w:t>ers)</w:t>
      </w:r>
      <w:r w:rsidR="00425A8F">
        <w:rPr>
          <w:rFonts w:asciiTheme="majorBidi" w:hAnsiTheme="majorBidi" w:cstheme="majorBidi"/>
          <w:sz w:val="24"/>
          <w:szCs w:val="24"/>
          <w:shd w:val="clear" w:color="auto" w:fill="FFFFFF"/>
        </w:rPr>
        <w:t xml:space="preserve"> (</w:t>
      </w:r>
      <w:r w:rsidR="00D63E57" w:rsidRPr="002F59A7">
        <w:rPr>
          <w:rFonts w:asciiTheme="majorBidi" w:hAnsiTheme="majorBidi" w:cstheme="majorBidi"/>
          <w:sz w:val="24"/>
          <w:szCs w:val="24"/>
          <w:shd w:val="clear" w:color="auto" w:fill="FFFFFF"/>
        </w:rPr>
        <w:t>4</w:t>
      </w:r>
      <w:r w:rsidR="00D63E57">
        <w:rPr>
          <w:rFonts w:asciiTheme="majorBidi" w:hAnsiTheme="majorBidi" w:cstheme="majorBidi"/>
          <w:sz w:val="24"/>
          <w:szCs w:val="24"/>
          <w:shd w:val="clear" w:color="auto" w:fill="FFFFFF"/>
        </w:rPr>
        <w:t>4</w:t>
      </w:r>
      <w:r w:rsidR="00D56548" w:rsidRPr="002F59A7">
        <w:rPr>
          <w:rFonts w:asciiTheme="majorBidi" w:hAnsiTheme="majorBidi" w:cstheme="majorBidi"/>
          <w:sz w:val="24"/>
          <w:szCs w:val="24"/>
          <w:shd w:val="clear" w:color="auto" w:fill="FFFFFF"/>
        </w:rPr>
        <w:t>,</w:t>
      </w:r>
      <w:r w:rsidR="00D63E57" w:rsidRPr="002F59A7">
        <w:rPr>
          <w:rFonts w:asciiTheme="majorBidi" w:hAnsiTheme="majorBidi" w:cstheme="majorBidi"/>
          <w:sz w:val="24"/>
          <w:szCs w:val="24"/>
          <w:shd w:val="clear" w:color="auto" w:fill="FFFFFF"/>
        </w:rPr>
        <w:t>4</w:t>
      </w:r>
      <w:r w:rsidR="00D63E57">
        <w:rPr>
          <w:rFonts w:asciiTheme="majorBidi" w:hAnsiTheme="majorBidi" w:cstheme="majorBidi"/>
          <w:sz w:val="24"/>
          <w:szCs w:val="24"/>
          <w:shd w:val="clear" w:color="auto" w:fill="FFFFFF"/>
        </w:rPr>
        <w:t>5</w:t>
      </w:r>
      <w:r w:rsidR="00425A8F">
        <w:rPr>
          <w:rFonts w:asciiTheme="majorBidi" w:hAnsiTheme="majorBidi" w:cstheme="majorBidi"/>
          <w:sz w:val="24"/>
          <w:szCs w:val="24"/>
          <w:shd w:val="clear" w:color="auto" w:fill="FFFFFF"/>
        </w:rPr>
        <w:t>).</w:t>
      </w:r>
    </w:p>
    <w:p w14:paraId="11F9C7F8" w14:textId="77777777" w:rsidR="00C756F3" w:rsidRPr="002F59A7" w:rsidRDefault="00C756F3" w:rsidP="005D64C8">
      <w:pPr>
        <w:autoSpaceDE w:val="0"/>
        <w:autoSpaceDN w:val="0"/>
        <w:adjustRightInd w:val="0"/>
        <w:spacing w:after="120" w:line="480" w:lineRule="auto"/>
        <w:rPr>
          <w:rFonts w:asciiTheme="majorBidi" w:hAnsiTheme="majorBidi" w:cstheme="majorBidi"/>
          <w:b/>
          <w:bCs/>
          <w:sz w:val="24"/>
          <w:szCs w:val="24"/>
          <w:shd w:val="clear" w:color="auto" w:fill="FFFFFF"/>
        </w:rPr>
      </w:pPr>
      <w:r w:rsidRPr="002F59A7">
        <w:rPr>
          <w:rFonts w:asciiTheme="majorBidi" w:hAnsiTheme="majorBidi" w:cstheme="majorBidi"/>
          <w:b/>
          <w:bCs/>
          <w:sz w:val="24"/>
          <w:szCs w:val="24"/>
          <w:shd w:val="clear" w:color="auto" w:fill="FFFFFF"/>
        </w:rPr>
        <w:t>Strengths and limitations</w:t>
      </w:r>
    </w:p>
    <w:p w14:paraId="36792C64" w14:textId="29336AF2" w:rsidR="00D91D95" w:rsidRPr="002F59A7" w:rsidRDefault="009E1312" w:rsidP="008C796F">
      <w:pPr>
        <w:autoSpaceDE w:val="0"/>
        <w:autoSpaceDN w:val="0"/>
        <w:adjustRightInd w:val="0"/>
        <w:spacing w:after="120"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strengths of t</w:t>
      </w:r>
      <w:r w:rsidRPr="002F59A7">
        <w:rPr>
          <w:rFonts w:asciiTheme="majorBidi" w:hAnsiTheme="majorBidi" w:cstheme="majorBidi"/>
          <w:sz w:val="24"/>
          <w:szCs w:val="24"/>
          <w:shd w:val="clear" w:color="auto" w:fill="FFFFFF"/>
        </w:rPr>
        <w:t xml:space="preserve">his </w:t>
      </w:r>
      <w:r w:rsidR="00D91D95" w:rsidRPr="002F59A7">
        <w:rPr>
          <w:rFonts w:asciiTheme="majorBidi" w:hAnsiTheme="majorBidi" w:cstheme="majorBidi"/>
          <w:sz w:val="24"/>
          <w:szCs w:val="24"/>
          <w:shd w:val="clear" w:color="auto" w:fill="FFFFFF"/>
        </w:rPr>
        <w:t xml:space="preserve">study </w:t>
      </w:r>
      <w:r>
        <w:rPr>
          <w:rFonts w:asciiTheme="majorBidi" w:hAnsiTheme="majorBidi" w:cstheme="majorBidi"/>
          <w:sz w:val="24"/>
          <w:szCs w:val="24"/>
          <w:shd w:val="clear" w:color="auto" w:fill="FFFFFF"/>
        </w:rPr>
        <w:t xml:space="preserve">include that it </w:t>
      </w:r>
      <w:r w:rsidR="00D91D95" w:rsidRPr="002F59A7">
        <w:rPr>
          <w:rFonts w:asciiTheme="majorBidi" w:hAnsiTheme="majorBidi" w:cstheme="majorBidi"/>
          <w:sz w:val="24"/>
          <w:szCs w:val="24"/>
          <w:shd w:val="clear" w:color="auto" w:fill="FFFFFF"/>
        </w:rPr>
        <w:t xml:space="preserve">revealed new insights </w:t>
      </w:r>
      <w:r>
        <w:rPr>
          <w:rFonts w:asciiTheme="majorBidi" w:hAnsiTheme="majorBidi" w:cstheme="majorBidi"/>
          <w:sz w:val="24"/>
          <w:szCs w:val="24"/>
          <w:shd w:val="clear" w:color="auto" w:fill="FFFFFF"/>
        </w:rPr>
        <w:t>into</w:t>
      </w:r>
      <w:r w:rsidRPr="002F59A7">
        <w:rPr>
          <w:rFonts w:asciiTheme="majorBidi" w:hAnsiTheme="majorBidi" w:cstheme="majorBidi"/>
          <w:sz w:val="24"/>
          <w:szCs w:val="24"/>
          <w:shd w:val="clear" w:color="auto" w:fill="FFFFFF"/>
        </w:rPr>
        <w:t xml:space="preserve"> </w:t>
      </w:r>
      <w:r w:rsidR="00D91D95" w:rsidRPr="002F59A7">
        <w:rPr>
          <w:rFonts w:asciiTheme="majorBidi" w:hAnsiTheme="majorBidi" w:cstheme="majorBidi"/>
          <w:sz w:val="24"/>
          <w:szCs w:val="24"/>
          <w:shd w:val="clear" w:color="auto" w:fill="FFFFFF"/>
        </w:rPr>
        <w:t>teamwork in the OR</w:t>
      </w:r>
      <w:r w:rsidR="00F636C6" w:rsidRPr="002F59A7">
        <w:rPr>
          <w:rFonts w:asciiTheme="majorBidi" w:hAnsiTheme="majorBidi" w:cstheme="majorBidi"/>
          <w:sz w:val="24"/>
          <w:szCs w:val="24"/>
          <w:shd w:val="clear" w:color="auto" w:fill="FFFFFF"/>
        </w:rPr>
        <w:t>, specifically</w:t>
      </w:r>
      <w:r w:rsidR="00D91D95" w:rsidRPr="002F59A7">
        <w:rPr>
          <w:rFonts w:asciiTheme="majorBidi" w:hAnsiTheme="majorBidi" w:cstheme="majorBidi"/>
          <w:sz w:val="24"/>
          <w:szCs w:val="24"/>
          <w:shd w:val="clear" w:color="auto" w:fill="FFFFFF"/>
        </w:rPr>
        <w:t xml:space="preserve"> in relation to safety. </w:t>
      </w:r>
      <w:r w:rsidR="00F636C6" w:rsidRPr="002F59A7">
        <w:rPr>
          <w:rFonts w:asciiTheme="majorBidi" w:hAnsiTheme="majorBidi" w:cstheme="majorBidi"/>
          <w:sz w:val="24"/>
          <w:szCs w:val="24"/>
          <w:shd w:val="clear" w:color="auto" w:fill="FFFFFF"/>
        </w:rPr>
        <w:t xml:space="preserve">The </w:t>
      </w:r>
      <w:r w:rsidR="002703AF" w:rsidRPr="002F59A7">
        <w:rPr>
          <w:rFonts w:asciiTheme="majorBidi" w:hAnsiTheme="majorBidi" w:cstheme="majorBidi"/>
          <w:sz w:val="24"/>
          <w:szCs w:val="24"/>
          <w:shd w:val="clear" w:color="auto" w:fill="FFFFFF"/>
        </w:rPr>
        <w:t>mixed</w:t>
      </w:r>
      <w:r w:rsidR="00E160FD">
        <w:rPr>
          <w:rFonts w:asciiTheme="majorBidi" w:hAnsiTheme="majorBidi" w:cstheme="majorBidi"/>
          <w:sz w:val="24"/>
          <w:szCs w:val="24"/>
          <w:shd w:val="clear" w:color="auto" w:fill="FFFFFF"/>
        </w:rPr>
        <w:t xml:space="preserve"> </w:t>
      </w:r>
      <w:r w:rsidR="002703AF" w:rsidRPr="002F59A7">
        <w:rPr>
          <w:rFonts w:asciiTheme="majorBidi" w:hAnsiTheme="majorBidi" w:cstheme="majorBidi"/>
          <w:sz w:val="24"/>
          <w:szCs w:val="24"/>
          <w:shd w:val="clear" w:color="auto" w:fill="FFFFFF"/>
        </w:rPr>
        <w:t xml:space="preserve">methods design </w:t>
      </w:r>
      <w:r w:rsidR="00C6394F" w:rsidRPr="002F59A7">
        <w:rPr>
          <w:rFonts w:asciiTheme="majorBidi" w:hAnsiTheme="majorBidi" w:cstheme="majorBidi"/>
          <w:sz w:val="24"/>
          <w:szCs w:val="24"/>
          <w:shd w:val="clear" w:color="auto" w:fill="FFFFFF"/>
        </w:rPr>
        <w:t xml:space="preserve">allowed us to </w:t>
      </w:r>
      <w:r w:rsidR="00F636C6" w:rsidRPr="002F59A7">
        <w:rPr>
          <w:rFonts w:asciiTheme="majorBidi" w:hAnsiTheme="majorBidi" w:cstheme="majorBidi"/>
          <w:sz w:val="24"/>
          <w:szCs w:val="24"/>
          <w:shd w:val="clear" w:color="auto" w:fill="FFFFFF"/>
        </w:rPr>
        <w:t xml:space="preserve">obtain </w:t>
      </w:r>
      <w:r w:rsidR="00C6394F" w:rsidRPr="002F59A7">
        <w:rPr>
          <w:rFonts w:asciiTheme="majorBidi" w:hAnsiTheme="majorBidi" w:cstheme="majorBidi"/>
          <w:sz w:val="24"/>
          <w:szCs w:val="24"/>
          <w:shd w:val="clear" w:color="auto" w:fill="FFFFFF"/>
        </w:rPr>
        <w:t xml:space="preserve">a comprehensive picture of </w:t>
      </w:r>
      <w:r w:rsidR="00F636C6" w:rsidRPr="002F59A7">
        <w:rPr>
          <w:rFonts w:asciiTheme="majorBidi" w:hAnsiTheme="majorBidi" w:cstheme="majorBidi"/>
          <w:sz w:val="24"/>
          <w:szCs w:val="24"/>
          <w:shd w:val="clear" w:color="auto" w:fill="FFFFFF"/>
        </w:rPr>
        <w:t xml:space="preserve">the effect </w:t>
      </w:r>
      <w:r w:rsidRPr="002F59A7">
        <w:rPr>
          <w:rFonts w:asciiTheme="majorBidi" w:hAnsiTheme="majorBidi" w:cstheme="majorBidi"/>
          <w:sz w:val="24"/>
          <w:szCs w:val="24"/>
          <w:shd w:val="clear" w:color="auto" w:fill="FFFFFF"/>
        </w:rPr>
        <w:t xml:space="preserve">on teamwork </w:t>
      </w:r>
      <w:r w:rsidR="00F636C6" w:rsidRPr="002F59A7">
        <w:rPr>
          <w:rFonts w:asciiTheme="majorBidi" w:hAnsiTheme="majorBidi" w:cstheme="majorBidi"/>
          <w:sz w:val="24"/>
          <w:szCs w:val="24"/>
          <w:shd w:val="clear" w:color="auto" w:fill="FFFFFF"/>
        </w:rPr>
        <w:t>of performing</w:t>
      </w:r>
      <w:r>
        <w:rPr>
          <w:rFonts w:asciiTheme="majorBidi" w:hAnsiTheme="majorBidi" w:cstheme="majorBidi"/>
          <w:sz w:val="24"/>
          <w:szCs w:val="24"/>
          <w:shd w:val="clear" w:color="auto" w:fill="FFFFFF"/>
        </w:rPr>
        <w:t xml:space="preserve"> </w:t>
      </w:r>
      <w:r w:rsidR="008C796F">
        <w:rPr>
          <w:rFonts w:asciiTheme="majorBidi" w:hAnsiTheme="majorBidi" w:cstheme="majorBidi"/>
          <w:sz w:val="24"/>
          <w:szCs w:val="24"/>
          <w:shd w:val="clear" w:color="auto" w:fill="FFFFFF"/>
        </w:rPr>
        <w:t>safety standards such as surgical safety checklist and surgical count</w:t>
      </w:r>
      <w:r>
        <w:rPr>
          <w:rFonts w:asciiTheme="majorBidi" w:hAnsiTheme="majorBidi" w:cstheme="majorBidi"/>
          <w:sz w:val="24"/>
          <w:szCs w:val="24"/>
          <w:shd w:val="clear" w:color="auto" w:fill="FFFFFF"/>
        </w:rPr>
        <w:t>. We also explored</w:t>
      </w:r>
      <w:r w:rsidR="00DD2A5F" w:rsidRPr="002F59A7">
        <w:rPr>
          <w:rFonts w:asciiTheme="majorBidi" w:hAnsiTheme="majorBidi" w:cstheme="majorBidi"/>
          <w:sz w:val="24"/>
          <w:szCs w:val="24"/>
          <w:shd w:val="clear" w:color="auto" w:fill="FFFFFF"/>
        </w:rPr>
        <w:t xml:space="preserve"> factors contributing </w:t>
      </w:r>
      <w:r w:rsidR="00F636C6" w:rsidRPr="002F59A7">
        <w:rPr>
          <w:rFonts w:asciiTheme="majorBidi" w:hAnsiTheme="majorBidi" w:cstheme="majorBidi"/>
          <w:sz w:val="24"/>
          <w:szCs w:val="24"/>
          <w:shd w:val="clear" w:color="auto" w:fill="FFFFFF"/>
        </w:rPr>
        <w:t xml:space="preserve">to </w:t>
      </w:r>
      <w:r w:rsidR="00DD2A5F" w:rsidRPr="002F59A7">
        <w:rPr>
          <w:rFonts w:asciiTheme="majorBidi" w:hAnsiTheme="majorBidi" w:cstheme="majorBidi"/>
          <w:sz w:val="24"/>
          <w:szCs w:val="24"/>
          <w:shd w:val="clear" w:color="auto" w:fill="FFFFFF"/>
        </w:rPr>
        <w:t xml:space="preserve">or preventing teamwork during surgery that </w:t>
      </w:r>
      <w:r>
        <w:rPr>
          <w:rFonts w:asciiTheme="majorBidi" w:hAnsiTheme="majorBidi" w:cstheme="majorBidi"/>
          <w:sz w:val="24"/>
          <w:szCs w:val="24"/>
          <w:shd w:val="clear" w:color="auto" w:fill="FFFFFF"/>
        </w:rPr>
        <w:t>could</w:t>
      </w:r>
      <w:r w:rsidRPr="002F59A7">
        <w:rPr>
          <w:rFonts w:asciiTheme="majorBidi" w:hAnsiTheme="majorBidi" w:cstheme="majorBidi"/>
          <w:sz w:val="24"/>
          <w:szCs w:val="24"/>
          <w:shd w:val="clear" w:color="auto" w:fill="FFFFFF"/>
        </w:rPr>
        <w:t xml:space="preserve"> </w:t>
      </w:r>
      <w:r w:rsidR="00DD2A5F" w:rsidRPr="002F59A7">
        <w:rPr>
          <w:rFonts w:asciiTheme="majorBidi" w:hAnsiTheme="majorBidi" w:cstheme="majorBidi"/>
          <w:sz w:val="24"/>
          <w:szCs w:val="24"/>
          <w:shd w:val="clear" w:color="auto" w:fill="FFFFFF"/>
        </w:rPr>
        <w:t>risk patient safety and</w:t>
      </w:r>
      <w:r w:rsidR="004D6FFE" w:rsidRPr="002F59A7">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a</w:t>
      </w:r>
      <w:r w:rsidRPr="002F59A7">
        <w:rPr>
          <w:rFonts w:asciiTheme="majorBidi" w:hAnsiTheme="majorBidi" w:cstheme="majorBidi"/>
          <w:sz w:val="24"/>
          <w:szCs w:val="24"/>
          <w:shd w:val="clear" w:color="auto" w:fill="FFFFFF"/>
        </w:rPr>
        <w:t xml:space="preserve"> team</w:t>
      </w:r>
      <w:r>
        <w:rPr>
          <w:rFonts w:asciiTheme="majorBidi" w:hAnsiTheme="majorBidi" w:cstheme="majorBidi"/>
          <w:sz w:val="24"/>
          <w:szCs w:val="24"/>
          <w:shd w:val="clear" w:color="auto" w:fill="FFFFFF"/>
        </w:rPr>
        <w:t>’s</w:t>
      </w:r>
      <w:r w:rsidRPr="002F59A7">
        <w:rPr>
          <w:rFonts w:asciiTheme="majorBidi" w:hAnsiTheme="majorBidi" w:cstheme="majorBidi"/>
          <w:sz w:val="24"/>
          <w:szCs w:val="24"/>
          <w:shd w:val="clear" w:color="auto" w:fill="FFFFFF"/>
        </w:rPr>
        <w:t xml:space="preserve"> </w:t>
      </w:r>
      <w:r w:rsidR="00DD2A5F" w:rsidRPr="002F59A7">
        <w:rPr>
          <w:rFonts w:asciiTheme="majorBidi" w:hAnsiTheme="majorBidi" w:cstheme="majorBidi"/>
          <w:sz w:val="24"/>
          <w:szCs w:val="24"/>
          <w:shd w:val="clear" w:color="auto" w:fill="FFFFFF"/>
        </w:rPr>
        <w:t xml:space="preserve">psychological safety. </w:t>
      </w:r>
    </w:p>
    <w:p w14:paraId="61A8D41D" w14:textId="07A85FBD" w:rsidR="00351810" w:rsidRDefault="00596D51" w:rsidP="00E15004">
      <w:pPr>
        <w:autoSpaceDE w:val="0"/>
        <w:autoSpaceDN w:val="0"/>
        <w:adjustRightInd w:val="0"/>
        <w:spacing w:after="120" w:line="480" w:lineRule="auto"/>
        <w:rPr>
          <w:rFonts w:asciiTheme="majorBidi" w:hAnsiTheme="majorBidi" w:cstheme="majorBidi"/>
          <w:sz w:val="24"/>
          <w:szCs w:val="24"/>
          <w:shd w:val="clear" w:color="auto" w:fill="FFFFFF"/>
          <w:rtl/>
        </w:rPr>
      </w:pPr>
      <w:r>
        <w:rPr>
          <w:rFonts w:asciiTheme="majorBidi" w:hAnsiTheme="majorBidi" w:cstheme="majorBidi"/>
          <w:sz w:val="24"/>
          <w:szCs w:val="24"/>
          <w:shd w:val="clear" w:color="auto" w:fill="FFFFFF"/>
        </w:rPr>
        <w:t>The main limitation of this study is the inability to control the methodology of the observational data received from the MOH</w:t>
      </w:r>
      <w:r w:rsidR="00A414D3">
        <w:rPr>
          <w:rFonts w:asciiTheme="majorBidi" w:hAnsiTheme="majorBidi" w:cstheme="majorBidi"/>
          <w:sz w:val="24"/>
          <w:szCs w:val="24"/>
          <w:shd w:val="clear" w:color="auto" w:fill="FFFFFF"/>
        </w:rPr>
        <w:t xml:space="preserve">, </w:t>
      </w:r>
      <w:r w:rsidR="00A414D3" w:rsidRPr="00A414D3">
        <w:rPr>
          <w:rFonts w:asciiTheme="majorBidi" w:hAnsiTheme="majorBidi" w:cstheme="majorBidi"/>
          <w:sz w:val="24"/>
          <w:szCs w:val="24"/>
          <w:highlight w:val="yellow"/>
          <w:shd w:val="clear" w:color="auto" w:fill="FFFFFF"/>
        </w:rPr>
        <w:t>what limited our ability to analyzed personal and environmental factors</w:t>
      </w:r>
      <w:r w:rsidR="00D65EE0">
        <w:rPr>
          <w:rFonts w:asciiTheme="majorBidi" w:hAnsiTheme="majorBidi" w:cstheme="majorBidi"/>
          <w:sz w:val="24"/>
          <w:szCs w:val="24"/>
          <w:highlight w:val="yellow"/>
          <w:shd w:val="clear" w:color="auto" w:fill="FFFFFF"/>
        </w:rPr>
        <w:t xml:space="preserve"> </w:t>
      </w:r>
      <w:r w:rsidR="00E46D00">
        <w:rPr>
          <w:rFonts w:asciiTheme="majorBidi" w:hAnsiTheme="majorBidi" w:cstheme="majorBidi"/>
          <w:sz w:val="24"/>
          <w:szCs w:val="24"/>
          <w:highlight w:val="yellow"/>
          <w:shd w:val="clear" w:color="auto" w:fill="FFFFFF"/>
        </w:rPr>
        <w:t xml:space="preserve">that may affect </w:t>
      </w:r>
      <w:r w:rsidR="00D65EE0">
        <w:rPr>
          <w:rFonts w:asciiTheme="majorBidi" w:hAnsiTheme="majorBidi" w:cstheme="majorBidi"/>
          <w:sz w:val="24"/>
          <w:szCs w:val="24"/>
          <w:highlight w:val="yellow"/>
          <w:shd w:val="clear" w:color="auto" w:fill="FFFFFF"/>
        </w:rPr>
        <w:t>teamwork</w:t>
      </w:r>
      <w:r w:rsidRPr="00A414D3">
        <w:rPr>
          <w:rFonts w:asciiTheme="majorBidi" w:hAnsiTheme="majorBidi" w:cstheme="majorBidi"/>
          <w:sz w:val="24"/>
          <w:szCs w:val="24"/>
          <w:highlight w:val="yellow"/>
          <w:shd w:val="clear" w:color="auto" w:fill="FFFFFF"/>
        </w:rPr>
        <w:t xml:space="preserve">. </w:t>
      </w:r>
      <w:r w:rsidR="00D65EE0">
        <w:rPr>
          <w:rFonts w:asciiTheme="majorBidi" w:hAnsiTheme="majorBidi" w:cstheme="majorBidi"/>
          <w:sz w:val="24"/>
          <w:szCs w:val="24"/>
          <w:highlight w:val="yellow"/>
          <w:shd w:val="clear" w:color="auto" w:fill="FFFFFF"/>
        </w:rPr>
        <w:t xml:space="preserve">Factors such as gender, areas of expertise and years of experience of clinicians observed were </w:t>
      </w:r>
      <w:r w:rsidR="00E46D00">
        <w:rPr>
          <w:rFonts w:asciiTheme="majorBidi" w:hAnsiTheme="majorBidi" w:cstheme="majorBidi"/>
          <w:sz w:val="24"/>
          <w:szCs w:val="24"/>
          <w:highlight w:val="yellow"/>
          <w:shd w:val="clear" w:color="auto" w:fill="FFFFFF"/>
        </w:rPr>
        <w:t xml:space="preserve">lacking, so as their workload. In addition to that, the data lacked information </w:t>
      </w:r>
      <w:r w:rsidR="00E15004">
        <w:rPr>
          <w:rFonts w:asciiTheme="majorBidi" w:hAnsiTheme="majorBidi" w:cstheme="majorBidi"/>
          <w:sz w:val="24"/>
          <w:szCs w:val="24"/>
          <w:highlight w:val="yellow"/>
          <w:shd w:val="clear" w:color="auto" w:fill="FFFFFF"/>
        </w:rPr>
        <w:t>about</w:t>
      </w:r>
      <w:r w:rsidR="00E46D00">
        <w:rPr>
          <w:rFonts w:asciiTheme="majorBidi" w:hAnsiTheme="majorBidi" w:cstheme="majorBidi"/>
          <w:sz w:val="24"/>
          <w:szCs w:val="24"/>
          <w:highlight w:val="yellow"/>
          <w:shd w:val="clear" w:color="auto" w:fill="FFFFFF"/>
        </w:rPr>
        <w:t xml:space="preserve"> other team members' (such as technicians) that may affect teamwork. </w:t>
      </w:r>
      <w:r w:rsidR="00E15004" w:rsidRPr="00E15004">
        <w:rPr>
          <w:rFonts w:asciiTheme="majorBidi" w:hAnsiTheme="majorBidi" w:cstheme="majorBidi"/>
          <w:sz w:val="24"/>
          <w:szCs w:val="24"/>
          <w:highlight w:val="yellow"/>
          <w:shd w:val="clear" w:color="auto" w:fill="FFFFFF"/>
        </w:rPr>
        <w:t>The data represent observations performed during four years what may affect generalization of the findings.</w:t>
      </w:r>
      <w:r w:rsidR="00E15004">
        <w:rPr>
          <w:rFonts w:asciiTheme="majorBidi" w:hAnsiTheme="majorBidi" w:cstheme="majorBidi"/>
          <w:sz w:val="24"/>
          <w:szCs w:val="24"/>
          <w:shd w:val="clear" w:color="auto" w:fill="FFFFFF"/>
        </w:rPr>
        <w:t xml:space="preserve"> </w:t>
      </w:r>
    </w:p>
    <w:p w14:paraId="24DE49EF" w14:textId="77777777" w:rsidR="00C756F3" w:rsidRPr="002F59A7" w:rsidRDefault="00C756F3" w:rsidP="005D64C8">
      <w:pPr>
        <w:autoSpaceDE w:val="0"/>
        <w:autoSpaceDN w:val="0"/>
        <w:adjustRightInd w:val="0"/>
        <w:spacing w:after="120" w:line="480" w:lineRule="auto"/>
        <w:rPr>
          <w:rFonts w:asciiTheme="majorBidi" w:hAnsiTheme="majorBidi" w:cstheme="majorBidi"/>
          <w:b/>
          <w:bCs/>
          <w:sz w:val="24"/>
          <w:szCs w:val="24"/>
          <w:shd w:val="clear" w:color="auto" w:fill="FFFFFF"/>
        </w:rPr>
      </w:pPr>
      <w:r w:rsidRPr="002F59A7">
        <w:rPr>
          <w:rFonts w:asciiTheme="majorBidi" w:hAnsiTheme="majorBidi" w:cstheme="majorBidi"/>
          <w:b/>
          <w:bCs/>
          <w:sz w:val="24"/>
          <w:szCs w:val="24"/>
          <w:shd w:val="clear" w:color="auto" w:fill="FFFFFF"/>
        </w:rPr>
        <w:t xml:space="preserve">Conclusion </w:t>
      </w:r>
    </w:p>
    <w:p w14:paraId="7EC710CA" w14:textId="662E0995" w:rsidR="00D578A0" w:rsidRPr="002F59A7" w:rsidRDefault="002D212F" w:rsidP="00AB70B7">
      <w:pPr>
        <w:autoSpaceDE w:val="0"/>
        <w:autoSpaceDN w:val="0"/>
        <w:adjustRightInd w:val="0"/>
        <w:spacing w:after="120" w:line="480" w:lineRule="auto"/>
        <w:rPr>
          <w:rFonts w:asciiTheme="majorBidi" w:hAnsiTheme="majorBidi" w:cstheme="majorBidi"/>
          <w:sz w:val="24"/>
          <w:szCs w:val="24"/>
          <w:shd w:val="clear" w:color="auto" w:fill="FFFFFF"/>
        </w:rPr>
      </w:pPr>
      <w:r w:rsidRPr="002F59A7">
        <w:rPr>
          <w:rFonts w:asciiTheme="majorBidi" w:hAnsiTheme="majorBidi" w:cstheme="majorBidi"/>
          <w:sz w:val="24"/>
          <w:szCs w:val="24"/>
          <w:shd w:val="clear" w:color="auto" w:fill="FFFFFF"/>
        </w:rPr>
        <w:t>T</w:t>
      </w:r>
      <w:r w:rsidR="003C777F" w:rsidRPr="002F59A7">
        <w:rPr>
          <w:rFonts w:asciiTheme="majorBidi" w:hAnsiTheme="majorBidi" w:cstheme="majorBidi"/>
          <w:sz w:val="24"/>
          <w:szCs w:val="24"/>
          <w:shd w:val="clear" w:color="auto" w:fill="FFFFFF"/>
        </w:rPr>
        <w:t xml:space="preserve">his </w:t>
      </w:r>
      <w:r w:rsidR="00294695" w:rsidRPr="002F59A7">
        <w:rPr>
          <w:rFonts w:asciiTheme="majorBidi" w:hAnsiTheme="majorBidi" w:cstheme="majorBidi"/>
          <w:sz w:val="24"/>
          <w:szCs w:val="24"/>
          <w:shd w:val="clear" w:color="auto" w:fill="FFFFFF"/>
        </w:rPr>
        <w:t xml:space="preserve">study </w:t>
      </w:r>
      <w:r w:rsidR="00D578A0" w:rsidRPr="002F59A7">
        <w:rPr>
          <w:rFonts w:asciiTheme="majorBidi" w:hAnsiTheme="majorBidi" w:cstheme="majorBidi"/>
          <w:sz w:val="24"/>
          <w:szCs w:val="24"/>
          <w:shd w:val="clear" w:color="auto" w:fill="FFFFFF"/>
        </w:rPr>
        <w:t xml:space="preserve">revealed </w:t>
      </w:r>
      <w:r w:rsidR="00BF5F58" w:rsidRPr="002F59A7">
        <w:rPr>
          <w:rFonts w:asciiTheme="majorBidi" w:hAnsiTheme="majorBidi" w:cstheme="majorBidi"/>
          <w:sz w:val="24"/>
          <w:szCs w:val="24"/>
          <w:shd w:val="clear" w:color="auto" w:fill="FFFFFF"/>
        </w:rPr>
        <w:t xml:space="preserve">that the level of </w:t>
      </w:r>
      <w:r w:rsidR="00765A76" w:rsidRPr="002F59A7">
        <w:rPr>
          <w:rFonts w:asciiTheme="majorBidi" w:hAnsiTheme="majorBidi" w:cstheme="majorBidi"/>
          <w:sz w:val="24"/>
          <w:szCs w:val="24"/>
          <w:shd w:val="clear" w:color="auto" w:fill="FFFFFF"/>
        </w:rPr>
        <w:t>preoperativ</w:t>
      </w:r>
      <w:r w:rsidR="00765A76">
        <w:rPr>
          <w:rFonts w:asciiTheme="majorBidi" w:hAnsiTheme="majorBidi" w:cstheme="majorBidi"/>
          <w:sz w:val="24"/>
          <w:szCs w:val="24"/>
          <w:shd w:val="clear" w:color="auto" w:fill="FFFFFF"/>
        </w:rPr>
        <w:t>e</w:t>
      </w:r>
      <w:r w:rsidR="00765A76" w:rsidRPr="00765A76">
        <w:rPr>
          <w:rFonts w:asciiTheme="majorBidi" w:hAnsiTheme="majorBidi" w:cstheme="majorBidi"/>
          <w:sz w:val="24"/>
          <w:szCs w:val="24"/>
          <w:shd w:val="clear" w:color="auto" w:fill="FFFFFF"/>
        </w:rPr>
        <w:t xml:space="preserve"> </w:t>
      </w:r>
      <w:r w:rsidR="00765A76" w:rsidRPr="002F59A7">
        <w:rPr>
          <w:rFonts w:asciiTheme="majorBidi" w:hAnsiTheme="majorBidi" w:cstheme="majorBidi"/>
          <w:sz w:val="24"/>
          <w:szCs w:val="24"/>
          <w:shd w:val="clear" w:color="auto" w:fill="FFFFFF"/>
        </w:rPr>
        <w:t>teamwork</w:t>
      </w:r>
      <w:r w:rsidR="00BF5F58" w:rsidRPr="002F59A7">
        <w:rPr>
          <w:rFonts w:asciiTheme="majorBidi" w:hAnsiTheme="majorBidi" w:cstheme="majorBidi"/>
          <w:sz w:val="24"/>
          <w:szCs w:val="24"/>
          <w:shd w:val="clear" w:color="auto" w:fill="FFFFFF"/>
        </w:rPr>
        <w:t xml:space="preserve"> </w:t>
      </w:r>
      <w:r w:rsidR="00765A76">
        <w:rPr>
          <w:rFonts w:asciiTheme="majorBidi" w:hAnsiTheme="majorBidi" w:cstheme="majorBidi"/>
          <w:sz w:val="24"/>
          <w:szCs w:val="24"/>
          <w:shd w:val="clear" w:color="auto" w:fill="FFFFFF"/>
        </w:rPr>
        <w:t xml:space="preserve">can </w:t>
      </w:r>
      <w:r w:rsidR="00765A76" w:rsidRPr="002F59A7">
        <w:rPr>
          <w:rFonts w:asciiTheme="majorBidi" w:hAnsiTheme="majorBidi" w:cstheme="majorBidi"/>
          <w:sz w:val="24"/>
          <w:szCs w:val="24"/>
          <w:shd w:val="clear" w:color="auto" w:fill="FFFFFF"/>
        </w:rPr>
        <w:t>predic</w:t>
      </w:r>
      <w:r w:rsidR="00765A76">
        <w:rPr>
          <w:rFonts w:asciiTheme="majorBidi" w:hAnsiTheme="majorBidi" w:cstheme="majorBidi"/>
          <w:sz w:val="24"/>
          <w:szCs w:val="24"/>
          <w:shd w:val="clear" w:color="auto" w:fill="FFFFFF"/>
        </w:rPr>
        <w:t>t the level of</w:t>
      </w:r>
      <w:r w:rsidR="00765A76" w:rsidRPr="002F59A7">
        <w:rPr>
          <w:rFonts w:asciiTheme="majorBidi" w:hAnsiTheme="majorBidi" w:cstheme="majorBidi"/>
          <w:sz w:val="24"/>
          <w:szCs w:val="24"/>
          <w:shd w:val="clear" w:color="auto" w:fill="FFFFFF"/>
        </w:rPr>
        <w:t xml:space="preserve"> intraoperativ</w:t>
      </w:r>
      <w:r w:rsidR="00765A76">
        <w:rPr>
          <w:rFonts w:asciiTheme="majorBidi" w:hAnsiTheme="majorBidi" w:cstheme="majorBidi"/>
          <w:sz w:val="24"/>
          <w:szCs w:val="24"/>
          <w:shd w:val="clear" w:color="auto" w:fill="FFFFFF"/>
        </w:rPr>
        <w:t xml:space="preserve">e </w:t>
      </w:r>
      <w:r w:rsidR="00765A76" w:rsidRPr="002F59A7">
        <w:rPr>
          <w:rFonts w:asciiTheme="majorBidi" w:hAnsiTheme="majorBidi" w:cstheme="majorBidi"/>
          <w:sz w:val="24"/>
          <w:szCs w:val="24"/>
          <w:shd w:val="clear" w:color="auto" w:fill="FFFFFF"/>
        </w:rPr>
        <w:t>teamwork</w:t>
      </w:r>
      <w:r w:rsidR="008A7A8D" w:rsidRPr="002F59A7">
        <w:rPr>
          <w:rFonts w:asciiTheme="majorBidi" w:hAnsiTheme="majorBidi" w:cstheme="majorBidi"/>
          <w:sz w:val="24"/>
          <w:szCs w:val="24"/>
          <w:shd w:val="clear" w:color="auto" w:fill="FFFFFF"/>
        </w:rPr>
        <w:t>,</w:t>
      </w:r>
      <w:r w:rsidR="00BF5F58" w:rsidRPr="002F59A7">
        <w:rPr>
          <w:rFonts w:asciiTheme="majorBidi" w:hAnsiTheme="majorBidi" w:cstheme="majorBidi"/>
          <w:sz w:val="24"/>
          <w:szCs w:val="24"/>
          <w:shd w:val="clear" w:color="auto" w:fill="FFFFFF"/>
        </w:rPr>
        <w:t xml:space="preserve"> specifically </w:t>
      </w:r>
      <w:r w:rsidR="00765A76">
        <w:rPr>
          <w:rFonts w:asciiTheme="majorBidi" w:hAnsiTheme="majorBidi" w:cstheme="majorBidi"/>
          <w:sz w:val="24"/>
          <w:szCs w:val="24"/>
          <w:shd w:val="clear" w:color="auto" w:fill="FFFFFF"/>
        </w:rPr>
        <w:t xml:space="preserve">with </w:t>
      </w:r>
      <w:r w:rsidR="00765A76" w:rsidRPr="002F59A7">
        <w:rPr>
          <w:rFonts w:asciiTheme="majorBidi" w:hAnsiTheme="majorBidi" w:cstheme="majorBidi"/>
          <w:sz w:val="24"/>
          <w:szCs w:val="24"/>
          <w:shd w:val="clear" w:color="auto" w:fill="FFFFFF"/>
        </w:rPr>
        <w:t>regard</w:t>
      </w:r>
      <w:r w:rsidR="00765A76">
        <w:rPr>
          <w:rFonts w:asciiTheme="majorBidi" w:hAnsiTheme="majorBidi" w:cstheme="majorBidi"/>
          <w:sz w:val="24"/>
          <w:szCs w:val="24"/>
          <w:shd w:val="clear" w:color="auto" w:fill="FFFFFF"/>
        </w:rPr>
        <w:t xml:space="preserve"> to</w:t>
      </w:r>
      <w:r w:rsidR="00765A76" w:rsidRPr="002F59A7">
        <w:rPr>
          <w:rFonts w:asciiTheme="majorBidi" w:hAnsiTheme="majorBidi" w:cstheme="majorBidi"/>
          <w:sz w:val="24"/>
          <w:szCs w:val="24"/>
          <w:shd w:val="clear" w:color="auto" w:fill="FFFFFF"/>
        </w:rPr>
        <w:t xml:space="preserve"> </w:t>
      </w:r>
      <w:r w:rsidR="00BF5F58" w:rsidRPr="002F59A7">
        <w:rPr>
          <w:rFonts w:asciiTheme="majorBidi" w:hAnsiTheme="majorBidi" w:cstheme="majorBidi"/>
          <w:sz w:val="24"/>
          <w:szCs w:val="24"/>
          <w:shd w:val="clear" w:color="auto" w:fill="FFFFFF"/>
        </w:rPr>
        <w:t xml:space="preserve">patient safety. </w:t>
      </w:r>
      <w:r w:rsidR="00507769" w:rsidRPr="002F59A7">
        <w:rPr>
          <w:rFonts w:asciiTheme="majorBidi" w:hAnsiTheme="majorBidi" w:cstheme="majorBidi"/>
          <w:sz w:val="24"/>
          <w:szCs w:val="24"/>
          <w:shd w:val="clear" w:color="auto" w:fill="FFFFFF"/>
        </w:rPr>
        <w:t>W</w:t>
      </w:r>
      <w:r w:rsidR="00BF5F58" w:rsidRPr="002F59A7">
        <w:rPr>
          <w:rFonts w:asciiTheme="majorBidi" w:hAnsiTheme="majorBidi" w:cstheme="majorBidi"/>
          <w:sz w:val="24"/>
          <w:szCs w:val="24"/>
          <w:shd w:val="clear" w:color="auto" w:fill="FFFFFF"/>
        </w:rPr>
        <w:t xml:space="preserve">e </w:t>
      </w:r>
      <w:r w:rsidR="00507769" w:rsidRPr="002F59A7">
        <w:rPr>
          <w:rFonts w:asciiTheme="majorBidi" w:hAnsiTheme="majorBidi" w:cstheme="majorBidi"/>
          <w:sz w:val="24"/>
          <w:szCs w:val="24"/>
          <w:shd w:val="clear" w:color="auto" w:fill="FFFFFF"/>
        </w:rPr>
        <w:t>also found that</w:t>
      </w:r>
      <w:r w:rsidR="00BF5F58" w:rsidRPr="002F59A7">
        <w:rPr>
          <w:rFonts w:asciiTheme="majorBidi" w:hAnsiTheme="majorBidi" w:cstheme="majorBidi"/>
          <w:sz w:val="24"/>
          <w:szCs w:val="24"/>
          <w:shd w:val="clear" w:color="auto" w:fill="FFFFFF"/>
        </w:rPr>
        <w:t xml:space="preserve"> the number of clinicians participating in </w:t>
      </w:r>
      <w:r w:rsidR="00765A76">
        <w:rPr>
          <w:rFonts w:asciiTheme="majorBidi" w:hAnsiTheme="majorBidi" w:cstheme="majorBidi"/>
          <w:sz w:val="24"/>
          <w:szCs w:val="24"/>
          <w:shd w:val="clear" w:color="auto" w:fill="FFFFFF"/>
        </w:rPr>
        <w:t>a</w:t>
      </w:r>
      <w:r w:rsidR="00765A76" w:rsidRPr="002F59A7">
        <w:rPr>
          <w:rFonts w:asciiTheme="majorBidi" w:hAnsiTheme="majorBidi" w:cstheme="majorBidi"/>
          <w:sz w:val="24"/>
          <w:szCs w:val="24"/>
          <w:shd w:val="clear" w:color="auto" w:fill="FFFFFF"/>
        </w:rPr>
        <w:t xml:space="preserve"> </w:t>
      </w:r>
      <w:r w:rsidR="00BF5F58" w:rsidRPr="002F59A7">
        <w:rPr>
          <w:rFonts w:asciiTheme="majorBidi" w:hAnsiTheme="majorBidi" w:cstheme="majorBidi"/>
          <w:sz w:val="24"/>
          <w:szCs w:val="24"/>
          <w:shd w:val="clear" w:color="auto" w:fill="FFFFFF"/>
        </w:rPr>
        <w:t>surgery and their</w:t>
      </w:r>
      <w:r w:rsidR="00765A76">
        <w:rPr>
          <w:rFonts w:asciiTheme="majorBidi" w:hAnsiTheme="majorBidi" w:cstheme="majorBidi"/>
          <w:sz w:val="24"/>
          <w:szCs w:val="24"/>
          <w:shd w:val="clear" w:color="auto" w:fill="FFFFFF"/>
        </w:rPr>
        <w:t xml:space="preserve"> level of</w:t>
      </w:r>
      <w:r w:rsidR="00BF5F58" w:rsidRPr="002F59A7">
        <w:rPr>
          <w:rFonts w:asciiTheme="majorBidi" w:hAnsiTheme="majorBidi" w:cstheme="majorBidi"/>
          <w:sz w:val="24"/>
          <w:szCs w:val="24"/>
          <w:shd w:val="clear" w:color="auto" w:fill="FFFFFF"/>
        </w:rPr>
        <w:t xml:space="preserve"> turnover </w:t>
      </w:r>
      <w:r w:rsidR="00507769" w:rsidRPr="002F59A7">
        <w:rPr>
          <w:rFonts w:asciiTheme="majorBidi" w:hAnsiTheme="majorBidi" w:cstheme="majorBidi"/>
          <w:sz w:val="24"/>
          <w:szCs w:val="24"/>
          <w:shd w:val="clear" w:color="auto" w:fill="FFFFFF"/>
        </w:rPr>
        <w:t>affects</w:t>
      </w:r>
      <w:r w:rsidR="00BF5F58" w:rsidRPr="002F59A7">
        <w:rPr>
          <w:rFonts w:asciiTheme="majorBidi" w:hAnsiTheme="majorBidi" w:cstheme="majorBidi"/>
          <w:sz w:val="24"/>
          <w:szCs w:val="24"/>
          <w:shd w:val="clear" w:color="auto" w:fill="FFFFFF"/>
        </w:rPr>
        <w:t xml:space="preserve"> teamwork</w:t>
      </w:r>
      <w:r w:rsidR="00C67E1E" w:rsidRPr="002F59A7">
        <w:rPr>
          <w:rFonts w:asciiTheme="majorBidi" w:hAnsiTheme="majorBidi" w:cstheme="majorBidi"/>
          <w:sz w:val="24"/>
          <w:szCs w:val="24"/>
          <w:shd w:val="clear" w:color="auto" w:fill="FFFFFF"/>
        </w:rPr>
        <w:t xml:space="preserve">. </w:t>
      </w:r>
      <w:r w:rsidR="00224ACA">
        <w:rPr>
          <w:rFonts w:asciiTheme="majorBidi" w:hAnsiTheme="majorBidi" w:cstheme="majorBidi"/>
          <w:sz w:val="24"/>
          <w:szCs w:val="24"/>
          <w:shd w:val="clear" w:color="auto" w:fill="FFFFFF"/>
        </w:rPr>
        <w:t>F</w:t>
      </w:r>
      <w:r w:rsidR="00224ACA" w:rsidRPr="002F59A7">
        <w:rPr>
          <w:rFonts w:asciiTheme="majorBidi" w:hAnsiTheme="majorBidi" w:cstheme="majorBidi"/>
          <w:sz w:val="24"/>
          <w:szCs w:val="24"/>
          <w:shd w:val="clear" w:color="auto" w:fill="FFFFFF"/>
        </w:rPr>
        <w:t xml:space="preserve">actors </w:t>
      </w:r>
      <w:r w:rsidR="00C67E1E" w:rsidRPr="002F59A7">
        <w:rPr>
          <w:rFonts w:asciiTheme="majorBidi" w:hAnsiTheme="majorBidi" w:cstheme="majorBidi"/>
          <w:sz w:val="24"/>
          <w:szCs w:val="24"/>
          <w:shd w:val="clear" w:color="auto" w:fill="FFFFFF"/>
        </w:rPr>
        <w:t xml:space="preserve">that </w:t>
      </w:r>
      <w:r w:rsidR="00765A76">
        <w:rPr>
          <w:rFonts w:asciiTheme="majorBidi" w:hAnsiTheme="majorBidi" w:cstheme="majorBidi"/>
          <w:sz w:val="24"/>
          <w:szCs w:val="24"/>
          <w:shd w:val="clear" w:color="auto" w:fill="FFFFFF"/>
        </w:rPr>
        <w:t xml:space="preserve">would </w:t>
      </w:r>
      <w:r w:rsidR="00C67E1E" w:rsidRPr="002F59A7">
        <w:rPr>
          <w:rFonts w:asciiTheme="majorBidi" w:hAnsiTheme="majorBidi" w:cstheme="majorBidi"/>
          <w:sz w:val="24"/>
          <w:szCs w:val="24"/>
          <w:shd w:val="clear" w:color="auto" w:fill="FFFFFF"/>
        </w:rPr>
        <w:t>support effective teamwork</w:t>
      </w:r>
      <w:r w:rsidR="00507769" w:rsidRPr="002F59A7">
        <w:rPr>
          <w:rFonts w:asciiTheme="majorBidi" w:hAnsiTheme="majorBidi" w:cstheme="majorBidi"/>
          <w:sz w:val="24"/>
          <w:szCs w:val="24"/>
          <w:shd w:val="clear" w:color="auto" w:fill="FFFFFF"/>
        </w:rPr>
        <w:t xml:space="preserve"> </w:t>
      </w:r>
      <w:r w:rsidR="00AC4B93" w:rsidRPr="002F59A7">
        <w:rPr>
          <w:rFonts w:asciiTheme="majorBidi" w:hAnsiTheme="majorBidi" w:cstheme="majorBidi"/>
          <w:sz w:val="24"/>
          <w:szCs w:val="24"/>
          <w:shd w:val="clear" w:color="auto" w:fill="FFFFFF"/>
        </w:rPr>
        <w:t xml:space="preserve">are </w:t>
      </w:r>
      <w:r w:rsidR="00C67E1E" w:rsidRPr="002F59A7">
        <w:rPr>
          <w:rFonts w:asciiTheme="majorBidi" w:hAnsiTheme="majorBidi" w:cstheme="majorBidi"/>
          <w:sz w:val="24"/>
          <w:szCs w:val="24"/>
          <w:shd w:val="clear" w:color="auto" w:fill="FFFFFF"/>
        </w:rPr>
        <w:t xml:space="preserve">designated teams with defined roles and </w:t>
      </w:r>
      <w:r w:rsidR="00765A76">
        <w:rPr>
          <w:rFonts w:asciiTheme="majorBidi" w:hAnsiTheme="majorBidi" w:cstheme="majorBidi"/>
          <w:sz w:val="24"/>
          <w:szCs w:val="24"/>
          <w:shd w:val="clear" w:color="auto" w:fill="FFFFFF"/>
        </w:rPr>
        <w:t xml:space="preserve">having </w:t>
      </w:r>
      <w:r w:rsidR="00C67E1E" w:rsidRPr="002F59A7">
        <w:rPr>
          <w:rFonts w:asciiTheme="majorBidi" w:hAnsiTheme="majorBidi" w:cstheme="majorBidi"/>
          <w:sz w:val="24"/>
          <w:szCs w:val="24"/>
          <w:shd w:val="clear" w:color="auto" w:fill="FFFFFF"/>
        </w:rPr>
        <w:t>leader</w:t>
      </w:r>
      <w:r w:rsidR="00507769" w:rsidRPr="002F59A7">
        <w:rPr>
          <w:rFonts w:asciiTheme="majorBidi" w:hAnsiTheme="majorBidi" w:cstheme="majorBidi"/>
          <w:sz w:val="24"/>
          <w:szCs w:val="24"/>
          <w:shd w:val="clear" w:color="auto" w:fill="FFFFFF"/>
        </w:rPr>
        <w:t>s</w:t>
      </w:r>
      <w:r w:rsidR="00C67E1E" w:rsidRPr="002F59A7">
        <w:rPr>
          <w:rFonts w:asciiTheme="majorBidi" w:hAnsiTheme="majorBidi" w:cstheme="majorBidi"/>
          <w:sz w:val="24"/>
          <w:szCs w:val="24"/>
          <w:shd w:val="clear" w:color="auto" w:fill="FFFFFF"/>
        </w:rPr>
        <w:t xml:space="preserve"> </w:t>
      </w:r>
      <w:r w:rsidR="00AC4B93" w:rsidRPr="002F59A7">
        <w:rPr>
          <w:rFonts w:asciiTheme="majorBidi" w:hAnsiTheme="majorBidi" w:cstheme="majorBidi"/>
          <w:sz w:val="24"/>
          <w:szCs w:val="24"/>
          <w:shd w:val="clear" w:color="auto" w:fill="FFFFFF"/>
        </w:rPr>
        <w:t xml:space="preserve">who </w:t>
      </w:r>
      <w:r w:rsidR="00C67E1E" w:rsidRPr="002F59A7">
        <w:rPr>
          <w:rFonts w:asciiTheme="majorBidi" w:hAnsiTheme="majorBidi" w:cstheme="majorBidi"/>
          <w:sz w:val="24"/>
          <w:szCs w:val="24"/>
          <w:shd w:val="clear" w:color="auto" w:fill="FFFFFF"/>
        </w:rPr>
        <w:t xml:space="preserve">promote teamwork and effective communication. </w:t>
      </w:r>
      <w:r w:rsidR="00000ECF" w:rsidRPr="00000ECF">
        <w:rPr>
          <w:rFonts w:asciiTheme="majorBidi" w:hAnsiTheme="majorBidi" w:cstheme="majorBidi"/>
          <w:sz w:val="24"/>
          <w:szCs w:val="24"/>
          <w:highlight w:val="yellow"/>
          <w:shd w:val="clear" w:color="auto" w:fill="FFFFFF"/>
        </w:rPr>
        <w:t>An effective team is a key to boost teamwork and team engagement that is associated to team performance in aspects of staff psychological safety and patient safety.</w:t>
      </w:r>
    </w:p>
    <w:p w14:paraId="35DC13B6" w14:textId="69C9E803" w:rsidR="0087316B" w:rsidRPr="002F59A7" w:rsidRDefault="0087316B" w:rsidP="00410C8E">
      <w:pPr>
        <w:autoSpaceDE w:val="0"/>
        <w:autoSpaceDN w:val="0"/>
        <w:adjustRightInd w:val="0"/>
        <w:spacing w:after="120" w:line="480" w:lineRule="auto"/>
        <w:rPr>
          <w:rFonts w:asciiTheme="majorBidi" w:hAnsiTheme="majorBidi" w:cstheme="majorBidi"/>
          <w:sz w:val="24"/>
          <w:szCs w:val="24"/>
          <w:shd w:val="clear" w:color="auto" w:fill="FFFFFF"/>
        </w:rPr>
      </w:pPr>
      <w:r w:rsidRPr="002F59A7">
        <w:rPr>
          <w:rFonts w:asciiTheme="majorBidi" w:hAnsiTheme="majorBidi" w:cstheme="majorBidi"/>
          <w:sz w:val="24"/>
          <w:szCs w:val="24"/>
          <w:shd w:val="clear" w:color="auto" w:fill="FFFFFF"/>
        </w:rPr>
        <w:t xml:space="preserve">We recommend promoting </w:t>
      </w:r>
      <w:r w:rsidR="00765A76">
        <w:rPr>
          <w:rFonts w:asciiTheme="majorBidi" w:hAnsiTheme="majorBidi" w:cstheme="majorBidi"/>
          <w:sz w:val="24"/>
          <w:szCs w:val="24"/>
          <w:shd w:val="clear" w:color="auto" w:fill="FFFFFF"/>
        </w:rPr>
        <w:t xml:space="preserve">the </w:t>
      </w:r>
      <w:r w:rsidRPr="002F59A7">
        <w:rPr>
          <w:rFonts w:asciiTheme="majorBidi" w:hAnsiTheme="majorBidi" w:cstheme="majorBidi"/>
          <w:sz w:val="24"/>
          <w:szCs w:val="24"/>
          <w:shd w:val="clear" w:color="auto" w:fill="FFFFFF"/>
        </w:rPr>
        <w:t xml:space="preserve">psychological safety </w:t>
      </w:r>
      <w:r w:rsidR="00765A76">
        <w:rPr>
          <w:rFonts w:asciiTheme="majorBidi" w:hAnsiTheme="majorBidi" w:cstheme="majorBidi"/>
          <w:sz w:val="24"/>
          <w:szCs w:val="24"/>
          <w:shd w:val="clear" w:color="auto" w:fill="FFFFFF"/>
        </w:rPr>
        <w:t xml:space="preserve">of medical staff </w:t>
      </w:r>
      <w:r w:rsidRPr="002F59A7">
        <w:rPr>
          <w:rFonts w:asciiTheme="majorBidi" w:hAnsiTheme="majorBidi" w:cstheme="majorBidi"/>
          <w:sz w:val="24"/>
          <w:szCs w:val="24"/>
          <w:shd w:val="clear" w:color="auto" w:fill="FFFFFF"/>
        </w:rPr>
        <w:t xml:space="preserve">by mediating between </w:t>
      </w:r>
      <w:r w:rsidR="00E24EBC">
        <w:rPr>
          <w:rFonts w:asciiTheme="majorBidi" w:hAnsiTheme="majorBidi" w:cstheme="majorBidi"/>
          <w:sz w:val="24"/>
          <w:szCs w:val="24"/>
          <w:shd w:val="clear" w:color="auto" w:fill="FFFFFF"/>
        </w:rPr>
        <w:t>the requirements</w:t>
      </w:r>
      <w:r w:rsidR="00F01ADA">
        <w:rPr>
          <w:rFonts w:asciiTheme="majorBidi" w:hAnsiTheme="majorBidi" w:cstheme="majorBidi"/>
          <w:sz w:val="24"/>
          <w:szCs w:val="24"/>
          <w:shd w:val="clear" w:color="auto" w:fill="FFFFFF"/>
        </w:rPr>
        <w:t xml:space="preserve"> </w:t>
      </w:r>
      <w:r w:rsidR="00F01ADA" w:rsidRPr="00F01ADA">
        <w:rPr>
          <w:rFonts w:asciiTheme="majorBidi" w:hAnsiTheme="majorBidi" w:cstheme="majorBidi"/>
          <w:sz w:val="24"/>
          <w:szCs w:val="24"/>
          <w:highlight w:val="yellow"/>
          <w:shd w:val="clear" w:color="auto" w:fill="FFFFFF"/>
        </w:rPr>
        <w:t>of</w:t>
      </w:r>
      <w:r w:rsidR="00E24EBC">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individual professional roles and</w:t>
      </w:r>
      <w:r w:rsidR="00E24EBC">
        <w:rPr>
          <w:rFonts w:asciiTheme="majorBidi" w:hAnsiTheme="majorBidi" w:cstheme="majorBidi"/>
          <w:sz w:val="24"/>
          <w:szCs w:val="24"/>
          <w:shd w:val="clear" w:color="auto" w:fill="FFFFFF"/>
        </w:rPr>
        <w:t xml:space="preserve"> the expected</w:t>
      </w:r>
      <w:r w:rsidRPr="002F59A7">
        <w:rPr>
          <w:rFonts w:asciiTheme="majorBidi" w:hAnsiTheme="majorBidi" w:cstheme="majorBidi"/>
          <w:sz w:val="24"/>
          <w:szCs w:val="24"/>
          <w:shd w:val="clear" w:color="auto" w:fill="FFFFFF"/>
        </w:rPr>
        <w:t xml:space="preserve"> collaborative team role</w:t>
      </w:r>
      <w:r w:rsidR="002C6995" w:rsidRPr="002F59A7">
        <w:rPr>
          <w:rFonts w:asciiTheme="majorBidi" w:hAnsiTheme="majorBidi" w:cstheme="majorBidi"/>
          <w:sz w:val="24"/>
          <w:szCs w:val="24"/>
          <w:shd w:val="clear" w:color="auto" w:fill="FFFFFF"/>
        </w:rPr>
        <w:t>s</w:t>
      </w:r>
      <w:r w:rsidR="00E24EBC">
        <w:rPr>
          <w:rFonts w:asciiTheme="majorBidi" w:hAnsiTheme="majorBidi" w:cstheme="majorBidi"/>
          <w:sz w:val="24"/>
          <w:szCs w:val="24"/>
          <w:shd w:val="clear" w:color="auto" w:fill="FFFFFF"/>
        </w:rPr>
        <w:t xml:space="preserve"> and the work environment in the OR</w:t>
      </w:r>
      <w:r w:rsidR="00225F36" w:rsidRPr="002F59A7">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 xml:space="preserve"> </w:t>
      </w:r>
      <w:r w:rsidR="00225F36" w:rsidRPr="002F59A7">
        <w:rPr>
          <w:rFonts w:asciiTheme="majorBidi" w:hAnsiTheme="majorBidi" w:cstheme="majorBidi"/>
          <w:sz w:val="24"/>
          <w:szCs w:val="24"/>
          <w:shd w:val="clear" w:color="auto" w:fill="FFFFFF"/>
        </w:rPr>
        <w:t xml:space="preserve">This </w:t>
      </w:r>
      <w:r w:rsidR="00941CD3" w:rsidRPr="002F59A7">
        <w:rPr>
          <w:rFonts w:asciiTheme="majorBidi" w:hAnsiTheme="majorBidi" w:cstheme="majorBidi"/>
          <w:sz w:val="24"/>
          <w:szCs w:val="24"/>
          <w:shd w:val="clear" w:color="auto" w:fill="FFFFFF"/>
        </w:rPr>
        <w:t>c</w:t>
      </w:r>
      <w:r w:rsidR="00941CD3">
        <w:rPr>
          <w:rFonts w:asciiTheme="majorBidi" w:hAnsiTheme="majorBidi" w:cstheme="majorBidi"/>
          <w:sz w:val="24"/>
          <w:szCs w:val="24"/>
          <w:shd w:val="clear" w:color="auto" w:fill="FFFFFF"/>
        </w:rPr>
        <w:t xml:space="preserve">ould </w:t>
      </w:r>
      <w:r w:rsidR="00225F36" w:rsidRPr="002F59A7">
        <w:rPr>
          <w:rFonts w:asciiTheme="majorBidi" w:hAnsiTheme="majorBidi" w:cstheme="majorBidi"/>
          <w:sz w:val="24"/>
          <w:szCs w:val="24"/>
          <w:shd w:val="clear" w:color="auto" w:fill="FFFFFF"/>
        </w:rPr>
        <w:t xml:space="preserve">be accomplished </w:t>
      </w:r>
      <w:r w:rsidRPr="002F59A7">
        <w:rPr>
          <w:rFonts w:asciiTheme="majorBidi" w:hAnsiTheme="majorBidi" w:cstheme="majorBidi"/>
          <w:sz w:val="24"/>
          <w:szCs w:val="24"/>
          <w:shd w:val="clear" w:color="auto" w:fill="FFFFFF"/>
        </w:rPr>
        <w:t>by creating</w:t>
      </w:r>
      <w:r w:rsidR="001D7970">
        <w:rPr>
          <w:rFonts w:asciiTheme="majorBidi" w:hAnsiTheme="majorBidi" w:cstheme="majorBidi"/>
          <w:sz w:val="24"/>
          <w:szCs w:val="24"/>
          <w:shd w:val="clear" w:color="auto" w:fill="FFFFFF"/>
        </w:rPr>
        <w:t xml:space="preserve"> a fixed</w:t>
      </w:r>
      <w:r w:rsidRPr="002F59A7">
        <w:rPr>
          <w:rFonts w:asciiTheme="majorBidi" w:hAnsiTheme="majorBidi" w:cstheme="majorBidi"/>
          <w:sz w:val="24"/>
          <w:szCs w:val="24"/>
          <w:shd w:val="clear" w:color="auto" w:fill="FFFFFF"/>
        </w:rPr>
        <w:t xml:space="preserve"> designated surgical teams with a defined leader who manage</w:t>
      </w:r>
      <w:r w:rsidR="00A17E37" w:rsidRPr="002F59A7">
        <w:rPr>
          <w:rFonts w:asciiTheme="majorBidi" w:hAnsiTheme="majorBidi" w:cstheme="majorBidi"/>
          <w:sz w:val="24"/>
          <w:szCs w:val="24"/>
          <w:shd w:val="clear" w:color="auto" w:fill="FFFFFF"/>
        </w:rPr>
        <w:t>s</w:t>
      </w:r>
      <w:r w:rsidRPr="002F59A7">
        <w:rPr>
          <w:rFonts w:asciiTheme="majorBidi" w:hAnsiTheme="majorBidi" w:cstheme="majorBidi"/>
          <w:sz w:val="24"/>
          <w:szCs w:val="24"/>
          <w:shd w:val="clear" w:color="auto" w:fill="FFFFFF"/>
        </w:rPr>
        <w:t xml:space="preserve"> all aspects of </w:t>
      </w:r>
      <w:r w:rsidR="00941CD3">
        <w:rPr>
          <w:rFonts w:asciiTheme="majorBidi" w:hAnsiTheme="majorBidi" w:cstheme="majorBidi"/>
          <w:sz w:val="24"/>
          <w:szCs w:val="24"/>
          <w:shd w:val="clear" w:color="auto" w:fill="FFFFFF"/>
        </w:rPr>
        <w:t>a</w:t>
      </w:r>
      <w:r w:rsidR="00941CD3" w:rsidRPr="002F59A7">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 xml:space="preserve">surgery and its teamwork, which will promote patient </w:t>
      </w:r>
      <w:r w:rsidR="00E24EBC">
        <w:rPr>
          <w:rFonts w:asciiTheme="majorBidi" w:hAnsiTheme="majorBidi" w:cstheme="majorBidi"/>
          <w:sz w:val="24"/>
          <w:szCs w:val="24"/>
          <w:shd w:val="clear" w:color="auto" w:fill="FFFFFF"/>
        </w:rPr>
        <w:t xml:space="preserve">safety </w:t>
      </w:r>
      <w:r w:rsidRPr="002F59A7">
        <w:rPr>
          <w:rFonts w:asciiTheme="majorBidi" w:hAnsiTheme="majorBidi" w:cstheme="majorBidi"/>
          <w:sz w:val="24"/>
          <w:szCs w:val="24"/>
          <w:shd w:val="clear" w:color="auto" w:fill="FFFFFF"/>
        </w:rPr>
        <w:t xml:space="preserve">and </w:t>
      </w:r>
      <w:r w:rsidR="00E24EBC">
        <w:rPr>
          <w:rFonts w:asciiTheme="majorBidi" w:hAnsiTheme="majorBidi" w:cstheme="majorBidi"/>
          <w:sz w:val="24"/>
          <w:szCs w:val="24"/>
          <w:shd w:val="clear" w:color="auto" w:fill="FFFFFF"/>
        </w:rPr>
        <w:t xml:space="preserve">staff </w:t>
      </w:r>
      <w:r w:rsidRPr="002F59A7">
        <w:rPr>
          <w:rFonts w:asciiTheme="majorBidi" w:hAnsiTheme="majorBidi" w:cstheme="majorBidi"/>
          <w:sz w:val="24"/>
          <w:szCs w:val="24"/>
          <w:shd w:val="clear" w:color="auto" w:fill="FFFFFF"/>
        </w:rPr>
        <w:t xml:space="preserve">psychological safety. This type of team </w:t>
      </w:r>
      <w:r w:rsidR="00941CD3">
        <w:rPr>
          <w:rFonts w:asciiTheme="majorBidi" w:hAnsiTheme="majorBidi" w:cstheme="majorBidi"/>
          <w:sz w:val="24"/>
          <w:szCs w:val="24"/>
          <w:shd w:val="clear" w:color="auto" w:fill="FFFFFF"/>
        </w:rPr>
        <w:t>should</w:t>
      </w:r>
      <w:r w:rsidR="00941CD3" w:rsidRPr="002F59A7">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 xml:space="preserve">have </w:t>
      </w:r>
      <w:r w:rsidR="00941CD3">
        <w:rPr>
          <w:rFonts w:asciiTheme="majorBidi" w:hAnsiTheme="majorBidi" w:cstheme="majorBidi"/>
          <w:sz w:val="24"/>
          <w:szCs w:val="24"/>
          <w:shd w:val="clear" w:color="auto" w:fill="FFFFFF"/>
        </w:rPr>
        <w:t>sufficient</w:t>
      </w:r>
      <w:r w:rsidR="00941CD3" w:rsidRPr="002F59A7">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familiarity</w:t>
      </w:r>
      <w:r w:rsidR="00941CD3">
        <w:rPr>
          <w:rFonts w:asciiTheme="majorBidi" w:hAnsiTheme="majorBidi" w:cstheme="majorBidi"/>
          <w:sz w:val="24"/>
          <w:szCs w:val="24"/>
          <w:shd w:val="clear" w:color="auto" w:fill="FFFFFF"/>
        </w:rPr>
        <w:t xml:space="preserve"> with each other</w:t>
      </w:r>
      <w:r w:rsidRPr="002F59A7">
        <w:rPr>
          <w:rFonts w:asciiTheme="majorBidi" w:hAnsiTheme="majorBidi" w:cstheme="majorBidi"/>
          <w:sz w:val="24"/>
          <w:szCs w:val="24"/>
          <w:shd w:val="clear" w:color="auto" w:fill="FFFFFF"/>
        </w:rPr>
        <w:t xml:space="preserve"> to solve problems,</w:t>
      </w:r>
      <w:r w:rsidR="00941CD3">
        <w:rPr>
          <w:rFonts w:asciiTheme="majorBidi" w:hAnsiTheme="majorBidi" w:cstheme="majorBidi"/>
          <w:sz w:val="24"/>
          <w:szCs w:val="24"/>
          <w:shd w:val="clear" w:color="auto" w:fill="FFFFFF"/>
        </w:rPr>
        <w:t xml:space="preserve"> engage in</w:t>
      </w:r>
      <w:r w:rsidRPr="002F59A7">
        <w:rPr>
          <w:rFonts w:asciiTheme="majorBidi" w:hAnsiTheme="majorBidi" w:cstheme="majorBidi"/>
          <w:sz w:val="24"/>
          <w:szCs w:val="24"/>
          <w:shd w:val="clear" w:color="auto" w:fill="FFFFFF"/>
        </w:rPr>
        <w:t xml:space="preserve"> </w:t>
      </w:r>
      <w:r w:rsidR="00941CD3" w:rsidRPr="002F59A7">
        <w:rPr>
          <w:rFonts w:asciiTheme="majorBidi" w:hAnsiTheme="majorBidi" w:cstheme="majorBidi"/>
          <w:sz w:val="24"/>
          <w:szCs w:val="24"/>
          <w:shd w:val="clear" w:color="auto" w:fill="FFFFFF"/>
        </w:rPr>
        <w:t>mutua</w:t>
      </w:r>
      <w:r w:rsidR="00941CD3">
        <w:rPr>
          <w:rFonts w:asciiTheme="majorBidi" w:hAnsiTheme="majorBidi" w:cstheme="majorBidi"/>
          <w:sz w:val="24"/>
          <w:szCs w:val="24"/>
          <w:shd w:val="clear" w:color="auto" w:fill="FFFFFF"/>
        </w:rPr>
        <w:t>l</w:t>
      </w:r>
      <w:r w:rsidR="00941CD3" w:rsidRPr="002F59A7">
        <w:rPr>
          <w:rFonts w:asciiTheme="majorBidi" w:hAnsiTheme="majorBidi" w:cstheme="majorBidi"/>
          <w:sz w:val="24"/>
          <w:szCs w:val="24"/>
          <w:shd w:val="clear" w:color="auto" w:fill="FFFFFF"/>
        </w:rPr>
        <w:t xml:space="preserve"> lear</w:t>
      </w:r>
      <w:r w:rsidR="00941CD3">
        <w:rPr>
          <w:rFonts w:asciiTheme="majorBidi" w:hAnsiTheme="majorBidi" w:cstheme="majorBidi"/>
          <w:sz w:val="24"/>
          <w:szCs w:val="24"/>
          <w:shd w:val="clear" w:color="auto" w:fill="FFFFFF"/>
        </w:rPr>
        <w:t>ning</w:t>
      </w:r>
      <w:r w:rsidR="00941CD3" w:rsidRPr="002F59A7">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from errors</w:t>
      </w:r>
      <w:r w:rsidR="00941CD3">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 xml:space="preserve"> and improve safety. </w:t>
      </w:r>
      <w:r w:rsidR="00941CD3">
        <w:rPr>
          <w:rFonts w:asciiTheme="majorBidi" w:hAnsiTheme="majorBidi" w:cstheme="majorBidi"/>
          <w:sz w:val="24"/>
          <w:szCs w:val="24"/>
          <w:shd w:val="clear" w:color="auto" w:fill="FFFFFF"/>
        </w:rPr>
        <w:t>These teams would</w:t>
      </w:r>
      <w:r w:rsidRPr="002F59A7">
        <w:rPr>
          <w:rFonts w:asciiTheme="majorBidi" w:hAnsiTheme="majorBidi" w:cstheme="majorBidi"/>
          <w:sz w:val="24"/>
          <w:szCs w:val="24"/>
          <w:shd w:val="clear" w:color="auto" w:fill="FFFFFF"/>
        </w:rPr>
        <w:t xml:space="preserve"> benefit from soft-skills training </w:t>
      </w:r>
      <w:r w:rsidR="00F01ADA">
        <w:rPr>
          <w:rFonts w:asciiTheme="majorBidi" w:hAnsiTheme="majorBidi" w:cstheme="majorBidi"/>
          <w:sz w:val="24"/>
          <w:szCs w:val="24"/>
          <w:highlight w:val="yellow"/>
          <w:shd w:val="clear" w:color="auto" w:fill="FFFFFF"/>
        </w:rPr>
        <w:t>that can increase their coordination and engament</w:t>
      </w:r>
      <w:r w:rsidR="00410C8E" w:rsidRPr="00410C8E">
        <w:rPr>
          <w:rFonts w:asciiTheme="majorBidi" w:hAnsiTheme="majorBidi" w:cstheme="majorBidi"/>
          <w:sz w:val="24"/>
          <w:szCs w:val="24"/>
          <w:highlight w:val="yellow"/>
          <w:shd w:val="clear" w:color="auto" w:fill="FFFFFF"/>
        </w:rPr>
        <w:t xml:space="preserve"> as routine team huddles</w:t>
      </w:r>
      <w:r w:rsidR="00410C8E">
        <w:rPr>
          <w:rFonts w:asciiTheme="majorBidi" w:hAnsiTheme="majorBidi" w:cstheme="majorBidi"/>
          <w:sz w:val="24"/>
          <w:szCs w:val="24"/>
          <w:shd w:val="clear" w:color="auto" w:fill="FFFFFF"/>
        </w:rPr>
        <w:t xml:space="preserve">. </w:t>
      </w:r>
      <w:r w:rsidR="00410C8E" w:rsidRPr="00410C8E">
        <w:rPr>
          <w:rFonts w:asciiTheme="majorBidi" w:hAnsiTheme="majorBidi" w:cstheme="majorBidi"/>
          <w:sz w:val="24"/>
          <w:szCs w:val="24"/>
          <w:highlight w:val="yellow"/>
          <w:shd w:val="clear" w:color="auto" w:fill="FFFFFF"/>
        </w:rPr>
        <w:t>A</w:t>
      </w:r>
      <w:r w:rsidRPr="00410C8E">
        <w:rPr>
          <w:rFonts w:asciiTheme="majorBidi" w:hAnsiTheme="majorBidi" w:cstheme="majorBidi"/>
          <w:sz w:val="24"/>
          <w:szCs w:val="24"/>
          <w:highlight w:val="yellow"/>
          <w:shd w:val="clear" w:color="auto" w:fill="FFFFFF"/>
        </w:rPr>
        <w:t xml:space="preserve">n advanced technological environment that </w:t>
      </w:r>
      <w:r w:rsidR="00941CD3" w:rsidRPr="00410C8E">
        <w:rPr>
          <w:rFonts w:asciiTheme="majorBidi" w:hAnsiTheme="majorBidi" w:cstheme="majorBidi"/>
          <w:sz w:val="24"/>
          <w:szCs w:val="24"/>
          <w:highlight w:val="yellow"/>
          <w:shd w:val="clear" w:color="auto" w:fill="FFFFFF"/>
        </w:rPr>
        <w:t xml:space="preserve">facilitates </w:t>
      </w:r>
      <w:r w:rsidRPr="00410C8E">
        <w:rPr>
          <w:rFonts w:asciiTheme="majorBidi" w:hAnsiTheme="majorBidi" w:cstheme="majorBidi"/>
          <w:sz w:val="24"/>
          <w:szCs w:val="24"/>
          <w:highlight w:val="yellow"/>
          <w:shd w:val="clear" w:color="auto" w:fill="FFFFFF"/>
        </w:rPr>
        <w:t>work processes</w:t>
      </w:r>
      <w:r w:rsidR="00410C8E" w:rsidRPr="00410C8E">
        <w:rPr>
          <w:rFonts w:asciiTheme="majorBidi" w:hAnsiTheme="majorBidi" w:cstheme="majorBidi"/>
          <w:sz w:val="24"/>
          <w:szCs w:val="24"/>
          <w:highlight w:val="yellow"/>
          <w:shd w:val="clear" w:color="auto" w:fill="FFFFFF"/>
        </w:rPr>
        <w:t xml:space="preserve"> for the team</w:t>
      </w:r>
      <w:r w:rsidR="00F01ADA">
        <w:rPr>
          <w:rFonts w:asciiTheme="majorBidi" w:hAnsiTheme="majorBidi" w:cstheme="majorBidi"/>
          <w:sz w:val="24"/>
          <w:szCs w:val="24"/>
          <w:shd w:val="clear" w:color="auto" w:fill="FFFFFF"/>
        </w:rPr>
        <w:t xml:space="preserve"> </w:t>
      </w:r>
      <w:r w:rsidR="00F01ADA" w:rsidRPr="00F01ADA">
        <w:rPr>
          <w:rFonts w:asciiTheme="majorBidi" w:hAnsiTheme="majorBidi" w:cstheme="majorBidi"/>
          <w:sz w:val="24"/>
          <w:szCs w:val="24"/>
          <w:highlight w:val="yellow"/>
          <w:shd w:val="clear" w:color="auto" w:fill="FFFFFF"/>
        </w:rPr>
        <w:t>can benefit their performance as well</w:t>
      </w:r>
      <w:r w:rsidRPr="002F59A7">
        <w:rPr>
          <w:rFonts w:asciiTheme="majorBidi" w:hAnsiTheme="majorBidi" w:cstheme="majorBidi"/>
          <w:sz w:val="24"/>
          <w:szCs w:val="24"/>
          <w:shd w:val="clear" w:color="auto" w:fill="FFFFFF"/>
        </w:rPr>
        <w:t>. Further study is needed to define the</w:t>
      </w:r>
      <w:r w:rsidR="007239C6" w:rsidRPr="002F59A7">
        <w:rPr>
          <w:rFonts w:asciiTheme="majorBidi" w:hAnsiTheme="majorBidi" w:cstheme="majorBidi"/>
          <w:sz w:val="24"/>
          <w:szCs w:val="24"/>
          <w:shd w:val="clear" w:color="auto" w:fill="FFFFFF"/>
        </w:rPr>
        <w:t xml:space="preserve"> </w:t>
      </w:r>
      <w:r w:rsidR="00941CD3">
        <w:rPr>
          <w:rFonts w:asciiTheme="majorBidi" w:hAnsiTheme="majorBidi" w:cstheme="majorBidi"/>
          <w:sz w:val="24"/>
          <w:szCs w:val="24"/>
          <w:shd w:val="clear" w:color="auto" w:fill="FFFFFF"/>
        </w:rPr>
        <w:t>appropriate</w:t>
      </w:r>
      <w:r w:rsidR="00941CD3" w:rsidRPr="002F59A7">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 xml:space="preserve">size and composition of </w:t>
      </w:r>
      <w:r w:rsidR="00941CD3">
        <w:rPr>
          <w:rFonts w:asciiTheme="majorBidi" w:hAnsiTheme="majorBidi" w:cstheme="majorBidi"/>
          <w:sz w:val="24"/>
          <w:szCs w:val="24"/>
          <w:shd w:val="clear" w:color="auto" w:fill="FFFFFF"/>
        </w:rPr>
        <w:t>a</w:t>
      </w:r>
      <w:r w:rsidR="00941CD3" w:rsidRPr="002F59A7">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 xml:space="preserve">surgical team needed </w:t>
      </w:r>
      <w:r w:rsidR="007239C6" w:rsidRPr="002F59A7">
        <w:rPr>
          <w:rFonts w:asciiTheme="majorBidi" w:hAnsiTheme="majorBidi" w:cstheme="majorBidi"/>
          <w:sz w:val="24"/>
          <w:szCs w:val="24"/>
          <w:shd w:val="clear" w:color="auto" w:fill="FFFFFF"/>
        </w:rPr>
        <w:t xml:space="preserve">to </w:t>
      </w:r>
      <w:r w:rsidR="00941CD3">
        <w:rPr>
          <w:rFonts w:asciiTheme="majorBidi" w:hAnsiTheme="majorBidi" w:cstheme="majorBidi"/>
          <w:sz w:val="24"/>
          <w:szCs w:val="24"/>
          <w:shd w:val="clear" w:color="auto" w:fill="FFFFFF"/>
        </w:rPr>
        <w:t>en</w:t>
      </w:r>
      <w:r w:rsidR="00941CD3" w:rsidRPr="002F59A7">
        <w:rPr>
          <w:rFonts w:asciiTheme="majorBidi" w:hAnsiTheme="majorBidi" w:cstheme="majorBidi"/>
          <w:sz w:val="24"/>
          <w:szCs w:val="24"/>
          <w:shd w:val="clear" w:color="auto" w:fill="FFFFFF"/>
        </w:rPr>
        <w:t xml:space="preserve">sure </w:t>
      </w:r>
      <w:r w:rsidRPr="002F59A7">
        <w:rPr>
          <w:rFonts w:asciiTheme="majorBidi" w:hAnsiTheme="majorBidi" w:cstheme="majorBidi"/>
          <w:sz w:val="24"/>
          <w:szCs w:val="24"/>
          <w:shd w:val="clear" w:color="auto" w:fill="FFFFFF"/>
        </w:rPr>
        <w:t xml:space="preserve">patient safety </w:t>
      </w:r>
      <w:r w:rsidR="00941CD3" w:rsidRPr="00F01ADA">
        <w:rPr>
          <w:rFonts w:asciiTheme="majorBidi" w:hAnsiTheme="majorBidi" w:cstheme="majorBidi"/>
          <w:sz w:val="24"/>
          <w:szCs w:val="24"/>
          <w:highlight w:val="yellow"/>
          <w:shd w:val="clear" w:color="auto" w:fill="FFFFFF"/>
        </w:rPr>
        <w:t xml:space="preserve">in every </w:t>
      </w:r>
      <w:r w:rsidR="00F01ADA" w:rsidRPr="00F01ADA">
        <w:rPr>
          <w:rFonts w:asciiTheme="majorBidi" w:hAnsiTheme="majorBidi" w:cstheme="majorBidi"/>
          <w:sz w:val="24"/>
          <w:szCs w:val="24"/>
          <w:highlight w:val="yellow"/>
          <w:shd w:val="clear" w:color="auto" w:fill="FFFFFF"/>
        </w:rPr>
        <w:t xml:space="preserve">surgical </w:t>
      </w:r>
      <w:r w:rsidRPr="00F01ADA">
        <w:rPr>
          <w:rFonts w:asciiTheme="majorBidi" w:hAnsiTheme="majorBidi" w:cstheme="majorBidi"/>
          <w:sz w:val="24"/>
          <w:szCs w:val="24"/>
          <w:highlight w:val="yellow"/>
          <w:shd w:val="clear" w:color="auto" w:fill="FFFFFF"/>
        </w:rPr>
        <w:t>procedure</w:t>
      </w:r>
      <w:r w:rsidR="00F01ADA" w:rsidRPr="00F01ADA">
        <w:rPr>
          <w:rFonts w:asciiTheme="majorBidi" w:hAnsiTheme="majorBidi" w:cstheme="majorBidi"/>
          <w:sz w:val="24"/>
          <w:szCs w:val="24"/>
          <w:highlight w:val="yellow"/>
          <w:shd w:val="clear" w:color="auto" w:fill="FFFFFF"/>
        </w:rPr>
        <w:t xml:space="preserve"> so as ensuring effective teamwork that promotes staff psychological safety </w:t>
      </w:r>
      <w:r w:rsidRPr="00F01ADA">
        <w:rPr>
          <w:rFonts w:asciiTheme="majorBidi" w:hAnsiTheme="majorBidi" w:cstheme="majorBidi"/>
          <w:sz w:val="24"/>
          <w:szCs w:val="24"/>
          <w:highlight w:val="yellow"/>
          <w:shd w:val="clear" w:color="auto" w:fill="FFFFFF"/>
        </w:rPr>
        <w:t>.</w:t>
      </w:r>
      <w:r w:rsidRPr="002F59A7">
        <w:rPr>
          <w:rFonts w:asciiTheme="majorBidi" w:hAnsiTheme="majorBidi" w:cstheme="majorBidi"/>
          <w:sz w:val="24"/>
          <w:szCs w:val="24"/>
          <w:shd w:val="clear" w:color="auto" w:fill="FFFFFF"/>
        </w:rPr>
        <w:t xml:space="preserve"> </w:t>
      </w:r>
    </w:p>
    <w:p w14:paraId="5FA0A61F" w14:textId="2DC1EEBB" w:rsidR="00330CF6" w:rsidRPr="002F59A7" w:rsidRDefault="00330CF6" w:rsidP="005D64C8">
      <w:pPr>
        <w:spacing w:after="120" w:line="480" w:lineRule="auto"/>
        <w:rPr>
          <w:rFonts w:asciiTheme="majorBidi" w:hAnsiTheme="majorBidi" w:cstheme="majorBidi"/>
          <w:b/>
          <w:bCs/>
          <w:sz w:val="24"/>
          <w:szCs w:val="24"/>
        </w:rPr>
      </w:pPr>
      <w:r w:rsidRPr="002F59A7">
        <w:rPr>
          <w:rFonts w:asciiTheme="majorBidi" w:hAnsiTheme="majorBidi" w:cstheme="majorBidi"/>
          <w:b/>
          <w:bCs/>
          <w:sz w:val="24"/>
          <w:szCs w:val="24"/>
        </w:rPr>
        <w:t>Acknowledg</w:t>
      </w:r>
      <w:r w:rsidR="005E781A">
        <w:rPr>
          <w:rFonts w:asciiTheme="majorBidi" w:hAnsiTheme="majorBidi" w:cstheme="majorBidi"/>
          <w:b/>
          <w:bCs/>
          <w:sz w:val="24"/>
          <w:szCs w:val="24"/>
        </w:rPr>
        <w:t>ments</w:t>
      </w:r>
      <w:r w:rsidRPr="002F59A7">
        <w:rPr>
          <w:rFonts w:asciiTheme="majorBidi" w:hAnsiTheme="majorBidi" w:cstheme="majorBidi"/>
          <w:b/>
          <w:bCs/>
          <w:sz w:val="24"/>
          <w:szCs w:val="24"/>
        </w:rPr>
        <w:t xml:space="preserve"> </w:t>
      </w:r>
    </w:p>
    <w:p w14:paraId="3111D63E" w14:textId="77777777" w:rsidR="00330CF6" w:rsidRPr="002F59A7" w:rsidRDefault="00330CF6" w:rsidP="005D64C8">
      <w:pPr>
        <w:spacing w:after="120" w:line="480" w:lineRule="auto"/>
        <w:rPr>
          <w:rFonts w:asciiTheme="majorBidi" w:hAnsiTheme="majorBidi" w:cstheme="majorBidi"/>
          <w:b/>
          <w:bCs/>
          <w:sz w:val="24"/>
          <w:szCs w:val="24"/>
        </w:rPr>
      </w:pPr>
      <w:r w:rsidRPr="002F59A7">
        <w:rPr>
          <w:rFonts w:asciiTheme="majorBidi" w:hAnsiTheme="majorBidi" w:cstheme="majorBidi"/>
          <w:b/>
          <w:bCs/>
          <w:sz w:val="24"/>
          <w:szCs w:val="24"/>
        </w:rPr>
        <w:t>Conflict of interest:</w:t>
      </w:r>
      <w:r w:rsidR="00513B03" w:rsidRPr="002F59A7">
        <w:rPr>
          <w:rFonts w:asciiTheme="majorBidi" w:hAnsiTheme="majorBidi" w:cstheme="majorBidi"/>
          <w:b/>
          <w:bCs/>
          <w:sz w:val="24"/>
          <w:szCs w:val="24"/>
        </w:rPr>
        <w:t xml:space="preserve"> </w:t>
      </w:r>
      <w:r w:rsidR="00BA13AE" w:rsidRPr="002F59A7">
        <w:rPr>
          <w:rFonts w:asciiTheme="majorBidi" w:hAnsiTheme="majorBidi" w:cstheme="majorBidi"/>
          <w:sz w:val="24"/>
          <w:szCs w:val="24"/>
        </w:rPr>
        <w:t>The</w:t>
      </w:r>
      <w:r w:rsidR="00F0337E" w:rsidRPr="002F59A7">
        <w:rPr>
          <w:rFonts w:asciiTheme="majorBidi" w:hAnsiTheme="majorBidi" w:cstheme="majorBidi"/>
          <w:sz w:val="24"/>
          <w:szCs w:val="24"/>
        </w:rPr>
        <w:t xml:space="preserve"> authors have </w:t>
      </w:r>
      <w:r w:rsidR="00BA13AE" w:rsidRPr="002F59A7">
        <w:rPr>
          <w:rFonts w:asciiTheme="majorBidi" w:hAnsiTheme="majorBidi" w:cstheme="majorBidi"/>
          <w:sz w:val="24"/>
          <w:szCs w:val="24"/>
        </w:rPr>
        <w:t>no conflict of interest</w:t>
      </w:r>
      <w:r w:rsidR="00F0337E" w:rsidRPr="002F59A7">
        <w:rPr>
          <w:rFonts w:asciiTheme="majorBidi" w:hAnsiTheme="majorBidi" w:cstheme="majorBidi"/>
          <w:sz w:val="24"/>
          <w:szCs w:val="24"/>
        </w:rPr>
        <w:t xml:space="preserve"> to declare</w:t>
      </w:r>
      <w:r w:rsidR="00BA13AE" w:rsidRPr="002F59A7">
        <w:rPr>
          <w:rFonts w:asciiTheme="majorBidi" w:hAnsiTheme="majorBidi" w:cstheme="majorBidi"/>
          <w:sz w:val="24"/>
          <w:szCs w:val="24"/>
        </w:rPr>
        <w:t>.</w:t>
      </w:r>
      <w:r w:rsidR="00BA13AE" w:rsidRPr="002F59A7">
        <w:rPr>
          <w:rFonts w:asciiTheme="majorBidi" w:hAnsiTheme="majorBidi" w:cstheme="majorBidi"/>
          <w:b/>
          <w:bCs/>
          <w:sz w:val="24"/>
          <w:szCs w:val="24"/>
        </w:rPr>
        <w:t xml:space="preserve"> </w:t>
      </w:r>
    </w:p>
    <w:p w14:paraId="1454E058" w14:textId="4156C2F6" w:rsidR="00330CF6" w:rsidRPr="002F59A7" w:rsidRDefault="00330CF6" w:rsidP="00B1223E">
      <w:pPr>
        <w:spacing w:after="120" w:line="480" w:lineRule="auto"/>
        <w:rPr>
          <w:rFonts w:asciiTheme="majorBidi" w:hAnsiTheme="majorBidi" w:cstheme="majorBidi"/>
          <w:sz w:val="24"/>
          <w:szCs w:val="24"/>
        </w:rPr>
      </w:pPr>
      <w:r w:rsidRPr="002F59A7">
        <w:rPr>
          <w:rFonts w:asciiTheme="majorBidi" w:hAnsiTheme="majorBidi" w:cstheme="majorBidi"/>
          <w:b/>
          <w:bCs/>
          <w:sz w:val="24"/>
          <w:szCs w:val="24"/>
        </w:rPr>
        <w:t>Funding:</w:t>
      </w:r>
      <w:r w:rsidRPr="002F59A7">
        <w:rPr>
          <w:rFonts w:asciiTheme="majorBidi" w:hAnsiTheme="majorBidi" w:cstheme="majorBidi"/>
          <w:sz w:val="24"/>
          <w:szCs w:val="24"/>
        </w:rPr>
        <w:t xml:space="preserve"> This study was funded by grant #MOHIG 14-2019 from the Medical Research Fund for Health Services-Jerusalem</w:t>
      </w:r>
      <w:r w:rsidR="00B1223E">
        <w:rPr>
          <w:rFonts w:asciiTheme="majorBidi" w:hAnsiTheme="majorBidi" w:cstheme="majorBidi"/>
          <w:sz w:val="24"/>
          <w:szCs w:val="24"/>
        </w:rPr>
        <w:t>.</w:t>
      </w:r>
    </w:p>
    <w:p w14:paraId="172F3EF4" w14:textId="493ED921" w:rsidR="00330CF6" w:rsidRPr="002F59A7" w:rsidRDefault="00330CF6" w:rsidP="005D64C8">
      <w:pPr>
        <w:spacing w:after="120" w:line="480" w:lineRule="auto"/>
        <w:rPr>
          <w:rFonts w:asciiTheme="majorBidi" w:hAnsiTheme="majorBidi" w:cstheme="majorBidi"/>
          <w:sz w:val="24"/>
          <w:szCs w:val="24"/>
        </w:rPr>
      </w:pPr>
      <w:r w:rsidRPr="002F59A7">
        <w:rPr>
          <w:rFonts w:asciiTheme="majorBidi" w:hAnsiTheme="majorBidi" w:cstheme="majorBidi"/>
          <w:b/>
          <w:bCs/>
          <w:sz w:val="24"/>
          <w:szCs w:val="24"/>
        </w:rPr>
        <w:t xml:space="preserve">Author contributions: </w:t>
      </w:r>
      <w:r w:rsidRPr="002F59A7">
        <w:rPr>
          <w:rFonts w:asciiTheme="majorBidi" w:hAnsiTheme="majorBidi" w:cstheme="majorBidi"/>
          <w:sz w:val="24"/>
          <w:szCs w:val="24"/>
          <w:shd w:val="clear" w:color="auto" w:fill="FFFFFF"/>
        </w:rPr>
        <w:t>All authors participated in developing the initial idea and design of the study</w:t>
      </w:r>
      <w:r w:rsidR="00224ACA">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 xml:space="preserve"> data collection, analysis and interpretation</w:t>
      </w:r>
      <w:r w:rsidR="00224ACA">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 xml:space="preserve"> and writing the initial draft and </w:t>
      </w:r>
      <w:r w:rsidR="00941CD3" w:rsidRPr="002F59A7">
        <w:rPr>
          <w:rFonts w:asciiTheme="majorBidi" w:hAnsiTheme="majorBidi" w:cstheme="majorBidi"/>
          <w:sz w:val="24"/>
          <w:szCs w:val="24"/>
          <w:shd w:val="clear" w:color="auto" w:fill="FFFFFF"/>
        </w:rPr>
        <w:t xml:space="preserve">critically </w:t>
      </w:r>
      <w:r w:rsidRPr="002F59A7">
        <w:rPr>
          <w:rFonts w:asciiTheme="majorBidi" w:hAnsiTheme="majorBidi" w:cstheme="majorBidi"/>
          <w:sz w:val="24"/>
          <w:szCs w:val="24"/>
          <w:shd w:val="clear" w:color="auto" w:fill="FFFFFF"/>
        </w:rPr>
        <w:t>revising the manuscript. All authors take responsibility for the accuracy of the material contained in the study.</w:t>
      </w:r>
    </w:p>
    <w:p w14:paraId="0A8EC5D9" w14:textId="634A4295" w:rsidR="00330CF6" w:rsidRPr="002F59A7" w:rsidRDefault="00330CF6" w:rsidP="005D64C8">
      <w:pPr>
        <w:spacing w:after="120" w:line="480" w:lineRule="auto"/>
        <w:rPr>
          <w:rFonts w:asciiTheme="majorBidi" w:hAnsiTheme="majorBidi" w:cstheme="majorBidi"/>
          <w:sz w:val="24"/>
          <w:szCs w:val="24"/>
        </w:rPr>
      </w:pPr>
      <w:r w:rsidRPr="002F59A7">
        <w:rPr>
          <w:rFonts w:asciiTheme="majorBidi" w:hAnsiTheme="majorBidi" w:cstheme="majorBidi"/>
          <w:b/>
          <w:bCs/>
          <w:sz w:val="24"/>
          <w:szCs w:val="24"/>
        </w:rPr>
        <w:t>Ethics:</w:t>
      </w:r>
      <w:r w:rsidRPr="002F59A7">
        <w:rPr>
          <w:rFonts w:asciiTheme="majorBidi" w:hAnsiTheme="majorBidi" w:cstheme="majorBidi"/>
          <w:sz w:val="24"/>
          <w:szCs w:val="24"/>
        </w:rPr>
        <w:t xml:space="preserve"> Ethical approval for the study was obtained from the Medical Research and Ethical Committee of the Israeli Ministry of Health (MOH 032-2019), on 27 December 2019. </w:t>
      </w:r>
      <w:r w:rsidR="00941CD3">
        <w:rPr>
          <w:rFonts w:asciiTheme="majorBidi" w:hAnsiTheme="majorBidi" w:cstheme="majorBidi"/>
          <w:sz w:val="24"/>
          <w:szCs w:val="24"/>
        </w:rPr>
        <w:t>The need for i</w:t>
      </w:r>
      <w:r w:rsidR="00941CD3" w:rsidRPr="002F59A7">
        <w:rPr>
          <w:rFonts w:asciiTheme="majorBidi" w:hAnsiTheme="majorBidi" w:cstheme="majorBidi"/>
          <w:sz w:val="24"/>
          <w:szCs w:val="24"/>
        </w:rPr>
        <w:t xml:space="preserve">nformed </w:t>
      </w:r>
      <w:r w:rsidRPr="002F59A7">
        <w:rPr>
          <w:rFonts w:asciiTheme="majorBidi" w:hAnsiTheme="majorBidi" w:cstheme="majorBidi"/>
          <w:sz w:val="24"/>
          <w:szCs w:val="24"/>
        </w:rPr>
        <w:t xml:space="preserve">consent was waived because only deidentified data were used. </w:t>
      </w:r>
      <w:r w:rsidR="00941CD3">
        <w:rPr>
          <w:rFonts w:asciiTheme="majorBidi" w:hAnsiTheme="majorBidi" w:cstheme="majorBidi"/>
          <w:sz w:val="24"/>
          <w:szCs w:val="24"/>
        </w:rPr>
        <w:t>The i</w:t>
      </w:r>
      <w:r w:rsidR="00941CD3" w:rsidRPr="002F59A7">
        <w:rPr>
          <w:rFonts w:asciiTheme="majorBidi" w:hAnsiTheme="majorBidi" w:cstheme="majorBidi"/>
          <w:sz w:val="24"/>
          <w:szCs w:val="24"/>
        </w:rPr>
        <w:t xml:space="preserve">ndividuals </w:t>
      </w:r>
      <w:r w:rsidRPr="002F59A7">
        <w:rPr>
          <w:rFonts w:asciiTheme="majorBidi" w:hAnsiTheme="majorBidi" w:cstheme="majorBidi"/>
          <w:sz w:val="24"/>
          <w:szCs w:val="24"/>
        </w:rPr>
        <w:t>interviewed provided verbal consent to participate and received no compensation.</w:t>
      </w:r>
    </w:p>
    <w:p w14:paraId="2248D9F2" w14:textId="59308C1B" w:rsidR="00330CF6" w:rsidRDefault="00330CF6" w:rsidP="005D64C8">
      <w:pPr>
        <w:spacing w:after="120" w:line="480" w:lineRule="auto"/>
        <w:rPr>
          <w:rFonts w:asciiTheme="majorBidi" w:hAnsiTheme="majorBidi" w:cstheme="majorBidi"/>
          <w:sz w:val="24"/>
          <w:szCs w:val="24"/>
        </w:rPr>
      </w:pPr>
      <w:r w:rsidRPr="002F59A7">
        <w:rPr>
          <w:rFonts w:asciiTheme="majorBidi" w:hAnsiTheme="majorBidi" w:cstheme="majorBidi"/>
          <w:b/>
          <w:bCs/>
          <w:sz w:val="24"/>
          <w:szCs w:val="24"/>
        </w:rPr>
        <w:t>Data availability:</w:t>
      </w:r>
      <w:r w:rsidRPr="002F59A7">
        <w:rPr>
          <w:rFonts w:asciiTheme="majorBidi" w:hAnsiTheme="majorBidi" w:cstheme="majorBidi"/>
          <w:sz w:val="24"/>
          <w:szCs w:val="24"/>
        </w:rPr>
        <w:t xml:space="preserve"> </w:t>
      </w:r>
      <w:r w:rsidRPr="002F59A7">
        <w:rPr>
          <w:rFonts w:asciiTheme="majorBidi" w:hAnsiTheme="majorBidi" w:cstheme="majorBidi"/>
          <w:sz w:val="24"/>
          <w:szCs w:val="24"/>
          <w:shd w:val="clear" w:color="auto" w:fill="FFFFFF"/>
        </w:rPr>
        <w:t>The data that support the findings of this study are available from the corresponding author upon reasonable request.</w:t>
      </w:r>
      <w:r w:rsidR="00F86182">
        <w:rPr>
          <w:rFonts w:asciiTheme="majorBidi" w:hAnsiTheme="majorBidi" w:cstheme="majorBidi"/>
          <w:sz w:val="24"/>
          <w:szCs w:val="24"/>
        </w:rPr>
        <w:t xml:space="preserve"> The content of the manuscript have not previously appeared online.</w:t>
      </w:r>
    </w:p>
    <w:p w14:paraId="7697155B" w14:textId="34564A68" w:rsidR="00685F1C" w:rsidRDefault="001B5821" w:rsidP="005B2B64">
      <w:pPr>
        <w:spacing w:after="120" w:line="480" w:lineRule="auto"/>
        <w:rPr>
          <w:rFonts w:asciiTheme="majorBidi" w:hAnsiTheme="majorBidi" w:cstheme="majorBidi"/>
          <w:b/>
          <w:bCs/>
          <w:sz w:val="24"/>
          <w:szCs w:val="24"/>
        </w:rPr>
      </w:pPr>
      <w:r w:rsidRPr="001B5821">
        <w:rPr>
          <w:rFonts w:asciiTheme="majorBidi" w:hAnsiTheme="majorBidi" w:cstheme="majorBidi"/>
          <w:b/>
          <w:bCs/>
          <w:sz w:val="24"/>
          <w:szCs w:val="24"/>
        </w:rPr>
        <w:t>Contribution to the field statement:</w:t>
      </w:r>
    </w:p>
    <w:p w14:paraId="6D713D2A" w14:textId="2EF6A3A0" w:rsidR="005B2B64" w:rsidRPr="005B2B64" w:rsidRDefault="005B2B64" w:rsidP="000D4319">
      <w:pPr>
        <w:spacing w:after="120" w:line="480" w:lineRule="auto"/>
        <w:rPr>
          <w:rFonts w:asciiTheme="majorBidi" w:hAnsiTheme="majorBidi" w:cstheme="majorBidi"/>
          <w:sz w:val="24"/>
          <w:szCs w:val="24"/>
        </w:rPr>
      </w:pPr>
      <w:r>
        <w:rPr>
          <w:rFonts w:asciiTheme="majorBidi" w:hAnsiTheme="majorBidi" w:cstheme="majorBidi"/>
          <w:sz w:val="24"/>
          <w:szCs w:val="24"/>
        </w:rPr>
        <w:t xml:space="preserve">Interprofessional teamwork </w:t>
      </w:r>
      <w:r w:rsidR="00D25271">
        <w:rPr>
          <w:rFonts w:asciiTheme="majorBidi" w:hAnsiTheme="majorBidi" w:cstheme="majorBidi"/>
          <w:sz w:val="24"/>
          <w:szCs w:val="24"/>
        </w:rPr>
        <w:t xml:space="preserve">is a major component of patient safety and staff psychological safety. </w:t>
      </w:r>
      <w:r w:rsidR="000D4319">
        <w:rPr>
          <w:rFonts w:asciiTheme="majorBidi" w:hAnsiTheme="majorBidi" w:cstheme="majorBidi"/>
          <w:sz w:val="24"/>
          <w:szCs w:val="24"/>
        </w:rPr>
        <w:br/>
        <w:t xml:space="preserve">Teamwork initiatives have been studied extensively in operating room, but less work has been done on the effect of performing surgical safety standards on teamwork and the factors contributing to or preventing teamwork throughout the surgery that can risk patient safety and staff psychological safety. </w:t>
      </w:r>
    </w:p>
    <w:p w14:paraId="251ED51A" w14:textId="43331BC8" w:rsidR="001B5821" w:rsidRPr="002F59A7" w:rsidRDefault="000D4319" w:rsidP="00FD45C3">
      <w:pPr>
        <w:spacing w:after="120" w:line="480" w:lineRule="auto"/>
        <w:rPr>
          <w:rFonts w:asciiTheme="majorBidi" w:hAnsiTheme="majorBidi" w:cstheme="majorBidi"/>
          <w:sz w:val="24"/>
          <w:szCs w:val="24"/>
        </w:rPr>
      </w:pPr>
      <w:r>
        <w:rPr>
          <w:rFonts w:asciiTheme="majorBidi" w:hAnsiTheme="majorBidi" w:cstheme="majorBidi"/>
          <w:sz w:val="24"/>
          <w:szCs w:val="24"/>
        </w:rPr>
        <w:t xml:space="preserve">This study revealed that teamwork in the preoperative setting and consistent staff presence during a surgery, without turnover, were predictors of intraoperative teamwork, in regards to performing patient safety standards. </w:t>
      </w:r>
      <w:r w:rsidR="00FD45C3">
        <w:rPr>
          <w:rFonts w:asciiTheme="majorBidi" w:hAnsiTheme="majorBidi" w:cstheme="majorBidi"/>
          <w:sz w:val="24"/>
          <w:szCs w:val="24"/>
        </w:rPr>
        <w:t xml:space="preserve">Factors that would support effective teamwork are fixed designated teams with defined roles and having leaders who promote teamwork and effective communication that promote patient safety and staff psychological safety. </w:t>
      </w:r>
    </w:p>
    <w:p w14:paraId="2C9184F1" w14:textId="77777777" w:rsidR="00FD45C3" w:rsidRDefault="00FD45C3">
      <w:pPr>
        <w:rPr>
          <w:rFonts w:asciiTheme="majorBidi" w:hAnsiTheme="majorBidi" w:cstheme="majorBidi"/>
          <w:b/>
          <w:bCs/>
          <w:sz w:val="24"/>
          <w:szCs w:val="24"/>
        </w:rPr>
      </w:pPr>
      <w:r>
        <w:rPr>
          <w:rFonts w:asciiTheme="majorBidi" w:hAnsiTheme="majorBidi" w:cstheme="majorBidi"/>
          <w:b/>
          <w:bCs/>
          <w:sz w:val="24"/>
          <w:szCs w:val="24"/>
        </w:rPr>
        <w:br w:type="page"/>
      </w:r>
    </w:p>
    <w:p w14:paraId="5B9AC2A1" w14:textId="4D3BB66F" w:rsidR="00BE7946" w:rsidRPr="002F59A7" w:rsidRDefault="00BE7946" w:rsidP="000045CB">
      <w:pPr>
        <w:autoSpaceDE w:val="0"/>
        <w:autoSpaceDN w:val="0"/>
        <w:adjustRightInd w:val="0"/>
        <w:spacing w:after="0" w:line="480" w:lineRule="auto"/>
        <w:rPr>
          <w:rFonts w:asciiTheme="majorBidi" w:hAnsiTheme="majorBidi" w:cstheme="majorBidi"/>
          <w:b/>
          <w:bCs/>
          <w:sz w:val="24"/>
          <w:szCs w:val="24"/>
        </w:rPr>
      </w:pPr>
      <w:r w:rsidRPr="002F59A7">
        <w:rPr>
          <w:rFonts w:asciiTheme="majorBidi" w:hAnsiTheme="majorBidi" w:cstheme="majorBidi"/>
          <w:b/>
          <w:bCs/>
          <w:sz w:val="24"/>
          <w:szCs w:val="24"/>
        </w:rPr>
        <w:t>References</w:t>
      </w:r>
      <w:r w:rsidR="00832106">
        <w:rPr>
          <w:rFonts w:asciiTheme="majorBidi" w:hAnsiTheme="majorBidi" w:cstheme="majorBidi"/>
          <w:b/>
          <w:bCs/>
          <w:sz w:val="24"/>
          <w:szCs w:val="24"/>
        </w:rPr>
        <w:br/>
      </w:r>
      <w:r w:rsidR="00832106" w:rsidRPr="00832106">
        <w:rPr>
          <w:rStyle w:val="authors"/>
          <w:rFonts w:ascii="Helvetica" w:hAnsi="Helvetica" w:cs="Helvetica"/>
          <w:color w:val="2D2E32"/>
          <w:sz w:val="18"/>
          <w:szCs w:val="18"/>
          <w:highlight w:val="yellow"/>
          <w:shd w:val="clear" w:color="auto" w:fill="FFFFFF"/>
        </w:rPr>
        <w:t>Gile, P.P., Buljac-Samardzic, M., &amp; Klundert, J.V.D.</w:t>
      </w:r>
      <w:r w:rsidR="00832106" w:rsidRPr="00832106">
        <w:rPr>
          <w:rStyle w:val="dop"/>
          <w:rFonts w:ascii="Helvetica" w:hAnsi="Helvetica" w:cs="Helvetica"/>
          <w:color w:val="2D2E32"/>
          <w:sz w:val="18"/>
          <w:szCs w:val="18"/>
          <w:highlight w:val="yellow"/>
          <w:shd w:val="clear" w:color="auto" w:fill="FFFFFF"/>
        </w:rPr>
        <w:t> (2018, August 2). </w:t>
      </w:r>
      <w:r w:rsidR="00832106" w:rsidRPr="00832106">
        <w:rPr>
          <w:rStyle w:val="item-title"/>
          <w:rFonts w:ascii="Helvetica" w:hAnsi="Helvetica" w:cs="Helvetica"/>
          <w:color w:val="2D2E32"/>
          <w:sz w:val="18"/>
          <w:szCs w:val="18"/>
          <w:highlight w:val="yellow"/>
          <w:shd w:val="clear" w:color="auto" w:fill="FFFFFF"/>
        </w:rPr>
        <w:t>The effect of human resource management on performance in hospitals in Sub-Saharan Africa: A systematic literature review.</w:t>
      </w:r>
      <w:r w:rsidR="00832106" w:rsidRPr="00832106">
        <w:rPr>
          <w:rFonts w:ascii="Helvetica" w:hAnsi="Helvetica" w:cs="Helvetica"/>
          <w:i/>
          <w:iCs/>
          <w:color w:val="2D2E32"/>
          <w:sz w:val="18"/>
          <w:szCs w:val="18"/>
          <w:highlight w:val="yellow"/>
          <w:shd w:val="clear" w:color="auto" w:fill="FFFFFF"/>
        </w:rPr>
        <w:t> Human Resources for Health</w:t>
      </w:r>
      <w:r w:rsidR="00832106" w:rsidRPr="00832106">
        <w:rPr>
          <w:rStyle w:val="volissue"/>
          <w:rFonts w:ascii="Helvetica" w:hAnsi="Helvetica" w:cs="Helvetica"/>
          <w:color w:val="2D2E32"/>
          <w:sz w:val="18"/>
          <w:szCs w:val="18"/>
          <w:highlight w:val="yellow"/>
          <w:shd w:val="clear" w:color="auto" w:fill="FFFFFF"/>
        </w:rPr>
        <w:t>, </w:t>
      </w:r>
      <w:r w:rsidR="00832106" w:rsidRPr="00832106">
        <w:rPr>
          <w:rStyle w:val="volissue"/>
          <w:rFonts w:ascii="Helvetica" w:hAnsi="Helvetica" w:cs="Helvetica"/>
          <w:i/>
          <w:iCs/>
          <w:color w:val="2D2E32"/>
          <w:sz w:val="18"/>
          <w:szCs w:val="18"/>
          <w:highlight w:val="yellow"/>
          <w:shd w:val="clear" w:color="auto" w:fill="FFFFFF"/>
        </w:rPr>
        <w:t>16</w:t>
      </w:r>
      <w:r w:rsidR="00832106" w:rsidRPr="00832106">
        <w:rPr>
          <w:rStyle w:val="volissue"/>
          <w:rFonts w:ascii="Helvetica" w:hAnsi="Helvetica" w:cs="Helvetica"/>
          <w:color w:val="2D2E32"/>
          <w:sz w:val="18"/>
          <w:szCs w:val="18"/>
          <w:highlight w:val="yellow"/>
          <w:shd w:val="clear" w:color="auto" w:fill="FFFFFF"/>
        </w:rPr>
        <w:t>(1)</w:t>
      </w:r>
      <w:r w:rsidR="00832106" w:rsidRPr="00832106">
        <w:rPr>
          <w:rStyle w:val="pages"/>
          <w:rFonts w:ascii="Helvetica" w:hAnsi="Helvetica" w:cs="Helvetica"/>
          <w:color w:val="2D2E32"/>
          <w:sz w:val="18"/>
          <w:szCs w:val="18"/>
          <w:highlight w:val="yellow"/>
          <w:shd w:val="clear" w:color="auto" w:fill="FFFFFF"/>
        </w:rPr>
        <w:t>, 1-21</w:t>
      </w:r>
      <w:r w:rsidR="00832106" w:rsidRPr="00832106">
        <w:rPr>
          <w:rFonts w:ascii="Helvetica" w:hAnsi="Helvetica" w:cs="Helvetica"/>
          <w:color w:val="2D2E32"/>
          <w:sz w:val="18"/>
          <w:szCs w:val="18"/>
          <w:highlight w:val="yellow"/>
          <w:shd w:val="clear" w:color="auto" w:fill="FFFFFF"/>
        </w:rPr>
        <w:t>.</w:t>
      </w:r>
      <w:r w:rsidR="00832106" w:rsidRPr="00832106">
        <w:rPr>
          <w:rStyle w:val="doi"/>
          <w:rFonts w:ascii="Helvetica" w:hAnsi="Helvetica" w:cs="Helvetica"/>
          <w:color w:val="2D2E32"/>
          <w:sz w:val="18"/>
          <w:szCs w:val="18"/>
          <w:highlight w:val="yellow"/>
          <w:shd w:val="clear" w:color="auto" w:fill="FFFFFF"/>
        </w:rPr>
        <w:t> </w:t>
      </w:r>
      <w:hyperlink r:id="rId9" w:history="1">
        <w:r w:rsidR="00832106" w:rsidRPr="000E2215">
          <w:rPr>
            <w:rStyle w:val="Hyperlink"/>
            <w:rFonts w:ascii="Helvetica" w:hAnsi="Helvetica" w:cs="Helvetica"/>
            <w:sz w:val="18"/>
            <w:szCs w:val="18"/>
            <w:highlight w:val="yellow"/>
            <w:shd w:val="clear" w:color="auto" w:fill="FFFFFF"/>
          </w:rPr>
          <w:t>https://doi-org.moh.idm.oclc.org/10.1186/s12960-018-0298-4</w:t>
        </w:r>
      </w:hyperlink>
      <w:r w:rsidR="00832106">
        <w:rPr>
          <w:rFonts w:asciiTheme="majorBidi" w:hAnsiTheme="majorBidi" w:cstheme="majorBidi"/>
          <w:b/>
          <w:bCs/>
          <w:sz w:val="24"/>
          <w:szCs w:val="24"/>
        </w:rPr>
        <w:br/>
      </w:r>
      <w:r w:rsidR="00832106" w:rsidRPr="00832106">
        <w:rPr>
          <w:rStyle w:val="authors"/>
          <w:rFonts w:ascii="Helvetica" w:hAnsi="Helvetica" w:cs="Helvetica"/>
          <w:color w:val="2D2E32"/>
          <w:sz w:val="18"/>
          <w:szCs w:val="18"/>
          <w:highlight w:val="yellow"/>
          <w:shd w:val="clear" w:color="auto" w:fill="FFFFFF"/>
        </w:rPr>
        <w:t>Buljac-Samardzic, M., Doorn, C.D., Maynard, M.T., Buljac-Samardzic, M., Dekker-van Doorn, C., &amp; Maynard, M.T.</w:t>
      </w:r>
      <w:r w:rsidR="00832106" w:rsidRPr="00832106">
        <w:rPr>
          <w:rStyle w:val="dop"/>
          <w:rFonts w:ascii="Helvetica" w:hAnsi="Helvetica" w:cs="Helvetica"/>
          <w:color w:val="2D2E32"/>
          <w:sz w:val="18"/>
          <w:szCs w:val="18"/>
          <w:highlight w:val="yellow"/>
          <w:shd w:val="clear" w:color="auto" w:fill="FFFFFF"/>
        </w:rPr>
        <w:t> (2018, June). </w:t>
      </w:r>
      <w:r w:rsidR="00832106" w:rsidRPr="00832106">
        <w:rPr>
          <w:rStyle w:val="item-title"/>
          <w:rFonts w:ascii="Helvetica" w:hAnsi="Helvetica" w:cs="Helvetica"/>
          <w:color w:val="2D2E32"/>
          <w:sz w:val="18"/>
          <w:szCs w:val="18"/>
          <w:highlight w:val="yellow"/>
          <w:shd w:val="clear" w:color="auto" w:fill="FFFFFF"/>
        </w:rPr>
        <w:t>Teamwork and Teamwork Training in Health care: An Integration and a Path Forward.</w:t>
      </w:r>
      <w:r w:rsidR="00832106" w:rsidRPr="00832106">
        <w:rPr>
          <w:rFonts w:ascii="Helvetica" w:hAnsi="Helvetica" w:cs="Helvetica"/>
          <w:i/>
          <w:iCs/>
          <w:color w:val="2D2E32"/>
          <w:sz w:val="18"/>
          <w:szCs w:val="18"/>
          <w:highlight w:val="yellow"/>
          <w:shd w:val="clear" w:color="auto" w:fill="FFFFFF"/>
        </w:rPr>
        <w:t> Group &amp; Organization Management</w:t>
      </w:r>
      <w:r w:rsidR="00832106" w:rsidRPr="00832106">
        <w:rPr>
          <w:rStyle w:val="volissue"/>
          <w:rFonts w:ascii="Helvetica" w:hAnsi="Helvetica" w:cs="Helvetica"/>
          <w:color w:val="2D2E32"/>
          <w:sz w:val="18"/>
          <w:szCs w:val="18"/>
          <w:highlight w:val="yellow"/>
          <w:shd w:val="clear" w:color="auto" w:fill="FFFFFF"/>
        </w:rPr>
        <w:t>, </w:t>
      </w:r>
      <w:r w:rsidR="00832106" w:rsidRPr="00832106">
        <w:rPr>
          <w:rStyle w:val="volissue"/>
          <w:rFonts w:ascii="Helvetica" w:hAnsi="Helvetica" w:cs="Helvetica"/>
          <w:i/>
          <w:iCs/>
          <w:color w:val="2D2E32"/>
          <w:sz w:val="18"/>
          <w:szCs w:val="18"/>
          <w:highlight w:val="yellow"/>
          <w:shd w:val="clear" w:color="auto" w:fill="FFFFFF"/>
        </w:rPr>
        <w:t>43</w:t>
      </w:r>
      <w:r w:rsidR="00832106" w:rsidRPr="00832106">
        <w:rPr>
          <w:rStyle w:val="volissue"/>
          <w:rFonts w:ascii="Helvetica" w:hAnsi="Helvetica" w:cs="Helvetica"/>
          <w:color w:val="2D2E32"/>
          <w:sz w:val="18"/>
          <w:szCs w:val="18"/>
          <w:highlight w:val="yellow"/>
          <w:shd w:val="clear" w:color="auto" w:fill="FFFFFF"/>
        </w:rPr>
        <w:t>(3)</w:t>
      </w:r>
      <w:r w:rsidR="00832106" w:rsidRPr="00832106">
        <w:rPr>
          <w:rStyle w:val="pages"/>
          <w:rFonts w:ascii="Helvetica" w:hAnsi="Helvetica" w:cs="Helvetica"/>
          <w:color w:val="2D2E32"/>
          <w:sz w:val="18"/>
          <w:szCs w:val="18"/>
          <w:highlight w:val="yellow"/>
          <w:shd w:val="clear" w:color="auto" w:fill="FFFFFF"/>
        </w:rPr>
        <w:t>, 351-356</w:t>
      </w:r>
      <w:r w:rsidR="00832106" w:rsidRPr="00832106">
        <w:rPr>
          <w:rFonts w:ascii="Helvetica" w:hAnsi="Helvetica" w:cs="Helvetica"/>
          <w:color w:val="2D2E32"/>
          <w:sz w:val="18"/>
          <w:szCs w:val="18"/>
          <w:highlight w:val="yellow"/>
          <w:shd w:val="clear" w:color="auto" w:fill="FFFFFF"/>
        </w:rPr>
        <w:t>.</w:t>
      </w:r>
      <w:r w:rsidR="00832106" w:rsidRPr="00832106">
        <w:rPr>
          <w:rStyle w:val="doi"/>
          <w:rFonts w:ascii="Helvetica" w:hAnsi="Helvetica" w:cs="Helvetica"/>
          <w:color w:val="2D2E32"/>
          <w:sz w:val="18"/>
          <w:szCs w:val="18"/>
          <w:highlight w:val="yellow"/>
          <w:shd w:val="clear" w:color="auto" w:fill="FFFFFF"/>
        </w:rPr>
        <w:t> https://doi-org.moh.idm.oclc.org/10.1177/1059601118774669</w:t>
      </w:r>
    </w:p>
    <w:p w14:paraId="5B296F28" w14:textId="35C402B5" w:rsidR="00382673" w:rsidRPr="002F59A7" w:rsidRDefault="00382673" w:rsidP="00F0337E">
      <w:pPr>
        <w:pStyle w:val="ListParagraph"/>
        <w:numPr>
          <w:ilvl w:val="0"/>
          <w:numId w:val="19"/>
        </w:numPr>
        <w:bidi w:val="0"/>
        <w:spacing w:before="120" w:after="120" w:line="480" w:lineRule="auto"/>
        <w:ind w:left="567" w:hanging="567"/>
        <w:rPr>
          <w:rFonts w:asciiTheme="majorBidi" w:hAnsiTheme="majorBidi" w:cstheme="majorBidi"/>
          <w:sz w:val="24"/>
          <w:szCs w:val="24"/>
        </w:rPr>
      </w:pPr>
      <w:r w:rsidRPr="002F59A7">
        <w:rPr>
          <w:rFonts w:asciiTheme="majorBidi" w:hAnsiTheme="majorBidi" w:cstheme="majorBidi"/>
          <w:sz w:val="24"/>
          <w:szCs w:val="24"/>
        </w:rPr>
        <w:t xml:space="preserve">Paige JT, Garbee DD, Bonanno LS, </w:t>
      </w:r>
      <w:r w:rsidR="00FD4E06" w:rsidRPr="002F59A7">
        <w:rPr>
          <w:rFonts w:asciiTheme="majorBidi" w:hAnsiTheme="majorBidi" w:cstheme="majorBidi"/>
          <w:sz w:val="24"/>
          <w:szCs w:val="24"/>
        </w:rPr>
        <w:t>et al</w:t>
      </w:r>
      <w:r w:rsidRPr="002F59A7">
        <w:rPr>
          <w:rFonts w:asciiTheme="majorBidi" w:hAnsiTheme="majorBidi" w:cstheme="majorBidi"/>
          <w:sz w:val="24"/>
          <w:szCs w:val="24"/>
        </w:rPr>
        <w:t xml:space="preserve">. Qualitative analysis of effective teamwork in the operating room (OR). </w:t>
      </w:r>
      <w:r w:rsidRPr="002F59A7">
        <w:rPr>
          <w:rFonts w:asciiTheme="majorBidi" w:hAnsiTheme="majorBidi" w:cstheme="majorBidi"/>
          <w:i/>
          <w:iCs/>
          <w:sz w:val="24"/>
          <w:szCs w:val="24"/>
        </w:rPr>
        <w:t>J Surg Educ</w:t>
      </w:r>
      <w:r w:rsidRPr="002F59A7">
        <w:rPr>
          <w:rFonts w:asciiTheme="majorBidi" w:hAnsiTheme="majorBidi" w:cstheme="majorBidi"/>
          <w:sz w:val="24"/>
          <w:szCs w:val="24"/>
        </w:rPr>
        <w:t xml:space="preserve"> </w:t>
      </w:r>
      <w:r w:rsidR="0008505C">
        <w:rPr>
          <w:rFonts w:asciiTheme="majorBidi" w:hAnsiTheme="majorBidi" w:cstheme="majorBidi"/>
          <w:sz w:val="24"/>
          <w:szCs w:val="24"/>
        </w:rPr>
        <w:t>(</w:t>
      </w:r>
      <w:r w:rsidRPr="002F59A7">
        <w:rPr>
          <w:rFonts w:asciiTheme="majorBidi" w:hAnsiTheme="majorBidi" w:cstheme="majorBidi"/>
          <w:sz w:val="24"/>
          <w:szCs w:val="24"/>
        </w:rPr>
        <w:t>2021</w:t>
      </w:r>
      <w:r w:rsidR="0008505C">
        <w:rPr>
          <w:rFonts w:asciiTheme="majorBidi" w:hAnsiTheme="majorBidi" w:cstheme="majorBidi"/>
          <w:sz w:val="24"/>
          <w:szCs w:val="24"/>
        </w:rPr>
        <w:t xml:space="preserve">) </w:t>
      </w:r>
      <w:r w:rsidRPr="002F59A7">
        <w:rPr>
          <w:rFonts w:asciiTheme="majorBidi" w:hAnsiTheme="majorBidi" w:cstheme="majorBidi"/>
          <w:sz w:val="24"/>
          <w:szCs w:val="24"/>
        </w:rPr>
        <w:t xml:space="preserve">78:967-9. doi: 10.1016/j.jsurg.2020.09.019 </w:t>
      </w:r>
    </w:p>
    <w:p w14:paraId="5F9A351C" w14:textId="52E4958B" w:rsidR="00382673" w:rsidRPr="002F59A7" w:rsidRDefault="00382673" w:rsidP="00F0337E">
      <w:pPr>
        <w:pStyle w:val="ListParagraph"/>
        <w:numPr>
          <w:ilvl w:val="0"/>
          <w:numId w:val="19"/>
        </w:numPr>
        <w:bidi w:val="0"/>
        <w:spacing w:line="480" w:lineRule="auto"/>
        <w:ind w:left="567" w:hanging="567"/>
        <w:rPr>
          <w:rFonts w:asciiTheme="majorBidi" w:hAnsiTheme="majorBidi" w:cstheme="majorBidi"/>
          <w:sz w:val="24"/>
          <w:szCs w:val="24"/>
        </w:rPr>
      </w:pPr>
      <w:r w:rsidRPr="002F59A7">
        <w:rPr>
          <w:rFonts w:asciiTheme="majorBidi" w:hAnsiTheme="majorBidi" w:cstheme="majorBidi"/>
          <w:sz w:val="24"/>
          <w:szCs w:val="24"/>
        </w:rPr>
        <w:t xml:space="preserve">Henry L, Hunt SL, Kroetch M, </w:t>
      </w:r>
      <w:r w:rsidR="00FD4E06" w:rsidRPr="002F59A7">
        <w:rPr>
          <w:rFonts w:asciiTheme="majorBidi" w:hAnsiTheme="majorBidi" w:cstheme="majorBidi"/>
          <w:sz w:val="24"/>
          <w:szCs w:val="24"/>
        </w:rPr>
        <w:t>et al</w:t>
      </w:r>
      <w:r w:rsidRPr="002F59A7">
        <w:rPr>
          <w:rFonts w:asciiTheme="majorBidi" w:hAnsiTheme="majorBidi" w:cstheme="majorBidi"/>
          <w:sz w:val="24"/>
          <w:szCs w:val="24"/>
        </w:rPr>
        <w:t xml:space="preserve">. Evaluation of patient safety culture: A survey of clinicians in a cardiovascular operating room. </w:t>
      </w:r>
      <w:r w:rsidRPr="002F59A7">
        <w:rPr>
          <w:rFonts w:asciiTheme="majorBidi" w:hAnsiTheme="majorBidi" w:cstheme="majorBidi"/>
          <w:i/>
          <w:iCs/>
          <w:sz w:val="24"/>
          <w:szCs w:val="24"/>
        </w:rPr>
        <w:t>Innovations (Phila)</w:t>
      </w:r>
      <w:r w:rsidRPr="002F59A7">
        <w:rPr>
          <w:rFonts w:asciiTheme="majorBidi" w:hAnsiTheme="majorBidi" w:cstheme="majorBidi"/>
          <w:sz w:val="24"/>
          <w:szCs w:val="24"/>
        </w:rPr>
        <w:t xml:space="preserve"> </w:t>
      </w:r>
      <w:r w:rsidR="0008505C">
        <w:rPr>
          <w:rFonts w:asciiTheme="majorBidi" w:hAnsiTheme="majorBidi" w:cstheme="majorBidi"/>
          <w:sz w:val="24"/>
          <w:szCs w:val="24"/>
        </w:rPr>
        <w:t>(</w:t>
      </w:r>
      <w:r w:rsidRPr="002F59A7">
        <w:rPr>
          <w:rFonts w:asciiTheme="majorBidi" w:hAnsiTheme="majorBidi" w:cstheme="majorBidi"/>
          <w:sz w:val="24"/>
          <w:szCs w:val="24"/>
        </w:rPr>
        <w:t>2012</w:t>
      </w:r>
      <w:r w:rsidR="0008505C">
        <w:rPr>
          <w:rFonts w:asciiTheme="majorBidi" w:hAnsiTheme="majorBidi" w:cstheme="majorBidi"/>
          <w:sz w:val="24"/>
          <w:szCs w:val="24"/>
        </w:rPr>
        <w:t xml:space="preserve">) </w:t>
      </w:r>
      <w:r w:rsidRPr="002F59A7">
        <w:rPr>
          <w:rFonts w:asciiTheme="majorBidi" w:hAnsiTheme="majorBidi" w:cstheme="majorBidi"/>
          <w:sz w:val="24"/>
          <w:szCs w:val="24"/>
        </w:rPr>
        <w:t>7:328</w:t>
      </w:r>
      <w:r w:rsidR="00FD479D">
        <w:rPr>
          <w:rFonts w:asciiTheme="majorBidi" w:hAnsiTheme="majorBidi" w:cstheme="majorBidi"/>
          <w:sz w:val="24"/>
          <w:szCs w:val="24"/>
        </w:rPr>
        <w:t>-</w:t>
      </w:r>
      <w:r w:rsidRPr="002F59A7">
        <w:rPr>
          <w:rFonts w:asciiTheme="majorBidi" w:hAnsiTheme="majorBidi" w:cstheme="majorBidi"/>
          <w:sz w:val="24"/>
          <w:szCs w:val="24"/>
        </w:rPr>
        <w:t>37</w:t>
      </w:r>
    </w:p>
    <w:p w14:paraId="39F45C5F" w14:textId="7AE88DC9" w:rsidR="00C448AC" w:rsidRPr="002F59A7" w:rsidRDefault="00C448AC" w:rsidP="00F0337E">
      <w:pPr>
        <w:pStyle w:val="ListParagraph"/>
        <w:numPr>
          <w:ilvl w:val="0"/>
          <w:numId w:val="19"/>
        </w:numPr>
        <w:bidi w:val="0"/>
        <w:spacing w:line="480" w:lineRule="auto"/>
        <w:ind w:left="567" w:hanging="567"/>
        <w:rPr>
          <w:rFonts w:asciiTheme="majorBidi" w:hAnsiTheme="majorBidi" w:cstheme="majorBidi"/>
          <w:sz w:val="24"/>
          <w:szCs w:val="24"/>
        </w:rPr>
      </w:pPr>
      <w:r w:rsidRPr="002F59A7">
        <w:rPr>
          <w:rFonts w:asciiTheme="majorBidi" w:hAnsiTheme="majorBidi" w:cstheme="majorBidi"/>
          <w:sz w:val="24"/>
          <w:szCs w:val="24"/>
        </w:rPr>
        <w:t xml:space="preserve">Nanji KC, Patel A, Shaikh S, </w:t>
      </w:r>
      <w:r w:rsidR="00FB6154" w:rsidRPr="002F59A7">
        <w:rPr>
          <w:rFonts w:asciiTheme="majorBidi" w:hAnsiTheme="majorBidi" w:cstheme="majorBidi"/>
          <w:sz w:val="24"/>
          <w:szCs w:val="24"/>
        </w:rPr>
        <w:t>et al</w:t>
      </w:r>
      <w:r w:rsidRPr="002F59A7">
        <w:rPr>
          <w:rFonts w:asciiTheme="majorBidi" w:hAnsiTheme="majorBidi" w:cstheme="majorBidi"/>
          <w:sz w:val="24"/>
          <w:szCs w:val="24"/>
        </w:rPr>
        <w:t xml:space="preserve">. Evaluation of </w:t>
      </w:r>
      <w:r w:rsidR="00FB6154" w:rsidRPr="002F59A7">
        <w:rPr>
          <w:rFonts w:asciiTheme="majorBidi" w:hAnsiTheme="majorBidi" w:cstheme="majorBidi"/>
          <w:sz w:val="24"/>
          <w:szCs w:val="24"/>
        </w:rPr>
        <w:t>perioperative medication errors and adverse drug e</w:t>
      </w:r>
      <w:r w:rsidRPr="002F59A7">
        <w:rPr>
          <w:rFonts w:asciiTheme="majorBidi" w:hAnsiTheme="majorBidi" w:cstheme="majorBidi"/>
          <w:sz w:val="24"/>
          <w:szCs w:val="24"/>
        </w:rPr>
        <w:t xml:space="preserve">vents. </w:t>
      </w:r>
      <w:r w:rsidRPr="002F59A7">
        <w:rPr>
          <w:rFonts w:asciiTheme="majorBidi" w:hAnsiTheme="majorBidi" w:cstheme="majorBidi"/>
          <w:i/>
          <w:iCs/>
          <w:sz w:val="24"/>
          <w:szCs w:val="24"/>
        </w:rPr>
        <w:t>Anesthesiol</w:t>
      </w:r>
      <w:r w:rsidR="00FB6154" w:rsidRPr="002F59A7">
        <w:rPr>
          <w:rFonts w:asciiTheme="majorBidi" w:hAnsiTheme="majorBidi" w:cstheme="majorBidi"/>
          <w:i/>
          <w:iCs/>
          <w:sz w:val="24"/>
          <w:szCs w:val="24"/>
        </w:rPr>
        <w:t>.</w:t>
      </w:r>
      <w:r w:rsidRPr="002F59A7">
        <w:rPr>
          <w:rFonts w:asciiTheme="majorBidi" w:hAnsiTheme="majorBidi" w:cstheme="majorBidi"/>
          <w:sz w:val="24"/>
          <w:szCs w:val="24"/>
        </w:rPr>
        <w:t xml:space="preserve"> </w:t>
      </w:r>
      <w:r w:rsidR="0008505C">
        <w:rPr>
          <w:rFonts w:asciiTheme="majorBidi" w:hAnsiTheme="majorBidi" w:cstheme="majorBidi"/>
          <w:sz w:val="24"/>
          <w:szCs w:val="24"/>
        </w:rPr>
        <w:t>(</w:t>
      </w:r>
      <w:r w:rsidR="00FB6154" w:rsidRPr="002F59A7">
        <w:rPr>
          <w:rFonts w:asciiTheme="majorBidi" w:hAnsiTheme="majorBidi" w:cstheme="majorBidi"/>
          <w:sz w:val="24"/>
          <w:szCs w:val="24"/>
        </w:rPr>
        <w:t>2016</w:t>
      </w:r>
      <w:r w:rsidR="0008505C">
        <w:rPr>
          <w:rFonts w:asciiTheme="majorBidi" w:hAnsiTheme="majorBidi" w:cstheme="majorBidi"/>
          <w:sz w:val="24"/>
          <w:szCs w:val="24"/>
        </w:rPr>
        <w:t xml:space="preserve">) </w:t>
      </w:r>
      <w:r w:rsidRPr="002F59A7">
        <w:rPr>
          <w:rFonts w:asciiTheme="majorBidi" w:hAnsiTheme="majorBidi" w:cstheme="majorBidi"/>
          <w:sz w:val="24"/>
          <w:szCs w:val="24"/>
        </w:rPr>
        <w:t>124</w:t>
      </w:r>
      <w:r w:rsidR="00622ACE" w:rsidRPr="002F59A7">
        <w:rPr>
          <w:rFonts w:asciiTheme="majorBidi" w:hAnsiTheme="majorBidi" w:cstheme="majorBidi"/>
          <w:sz w:val="24"/>
          <w:szCs w:val="24"/>
        </w:rPr>
        <w:t>:</w:t>
      </w:r>
      <w:r w:rsidRPr="002F59A7">
        <w:rPr>
          <w:rFonts w:asciiTheme="majorBidi" w:hAnsiTheme="majorBidi" w:cstheme="majorBidi"/>
          <w:sz w:val="24"/>
          <w:szCs w:val="24"/>
        </w:rPr>
        <w:t>25</w:t>
      </w:r>
      <w:r w:rsidR="00FD479D">
        <w:rPr>
          <w:rFonts w:asciiTheme="majorBidi" w:hAnsiTheme="majorBidi" w:cstheme="majorBidi"/>
          <w:sz w:val="24"/>
          <w:szCs w:val="24"/>
        </w:rPr>
        <w:t>-</w:t>
      </w:r>
      <w:r w:rsidRPr="002F59A7">
        <w:rPr>
          <w:rFonts w:asciiTheme="majorBidi" w:hAnsiTheme="majorBidi" w:cstheme="majorBidi"/>
          <w:sz w:val="24"/>
          <w:szCs w:val="24"/>
        </w:rPr>
        <w:t>34 https://doi.org/10.1097/ALN.0000000000000904</w:t>
      </w:r>
    </w:p>
    <w:p w14:paraId="6E88833F" w14:textId="46946350" w:rsidR="002D4C5F" w:rsidRPr="002F59A7" w:rsidRDefault="004E770B" w:rsidP="00F0337E">
      <w:pPr>
        <w:pStyle w:val="ListParagraph"/>
        <w:numPr>
          <w:ilvl w:val="0"/>
          <w:numId w:val="19"/>
        </w:numPr>
        <w:bidi w:val="0"/>
        <w:spacing w:line="480" w:lineRule="auto"/>
        <w:ind w:left="567" w:hanging="567"/>
        <w:rPr>
          <w:rFonts w:asciiTheme="majorBidi" w:hAnsiTheme="majorBidi" w:cstheme="majorBidi"/>
          <w:sz w:val="24"/>
          <w:szCs w:val="24"/>
        </w:rPr>
      </w:pPr>
      <w:r w:rsidRPr="002F59A7">
        <w:rPr>
          <w:rFonts w:asciiTheme="majorBidi" w:hAnsiTheme="majorBidi" w:cstheme="majorBidi"/>
          <w:sz w:val="24"/>
          <w:szCs w:val="24"/>
          <w:shd w:val="clear" w:color="auto" w:fill="FFFFFF"/>
        </w:rPr>
        <w:t xml:space="preserve">Teunissen C, Burrell B, Maskill V. Effective </w:t>
      </w:r>
      <w:r w:rsidR="00001687" w:rsidRPr="002F59A7">
        <w:rPr>
          <w:rFonts w:asciiTheme="majorBidi" w:hAnsiTheme="majorBidi" w:cstheme="majorBidi"/>
          <w:sz w:val="24"/>
          <w:szCs w:val="24"/>
          <w:shd w:val="clear" w:color="auto" w:fill="FFFFFF"/>
        </w:rPr>
        <w:t>surgical teams</w:t>
      </w:r>
      <w:r w:rsidRPr="002F59A7">
        <w:rPr>
          <w:rFonts w:asciiTheme="majorBidi" w:hAnsiTheme="majorBidi" w:cstheme="majorBidi"/>
          <w:sz w:val="24"/>
          <w:szCs w:val="24"/>
          <w:shd w:val="clear" w:color="auto" w:fill="FFFFFF"/>
        </w:rPr>
        <w:t xml:space="preserve">: An </w:t>
      </w:r>
      <w:r w:rsidR="00001687" w:rsidRPr="002F59A7">
        <w:rPr>
          <w:rFonts w:asciiTheme="majorBidi" w:hAnsiTheme="majorBidi" w:cstheme="majorBidi"/>
          <w:sz w:val="24"/>
          <w:szCs w:val="24"/>
          <w:shd w:val="clear" w:color="auto" w:fill="FFFFFF"/>
        </w:rPr>
        <w:t>integrative literature r</w:t>
      </w:r>
      <w:r w:rsidRPr="002F59A7">
        <w:rPr>
          <w:rFonts w:asciiTheme="majorBidi" w:hAnsiTheme="majorBidi" w:cstheme="majorBidi"/>
          <w:sz w:val="24"/>
          <w:szCs w:val="24"/>
          <w:shd w:val="clear" w:color="auto" w:fill="FFFFFF"/>
        </w:rPr>
        <w:t xml:space="preserve">eview. </w:t>
      </w:r>
      <w:r w:rsidRPr="002F59A7">
        <w:rPr>
          <w:rFonts w:asciiTheme="majorBidi" w:hAnsiTheme="majorBidi" w:cstheme="majorBidi"/>
          <w:i/>
          <w:iCs/>
          <w:sz w:val="24"/>
          <w:szCs w:val="24"/>
          <w:shd w:val="clear" w:color="auto" w:fill="FFFFFF"/>
        </w:rPr>
        <w:t>West J Nurs Res</w:t>
      </w:r>
      <w:r w:rsidRPr="002F59A7">
        <w:rPr>
          <w:rFonts w:asciiTheme="majorBidi" w:hAnsiTheme="majorBidi" w:cstheme="majorBidi"/>
          <w:sz w:val="24"/>
          <w:szCs w:val="24"/>
          <w:shd w:val="clear" w:color="auto" w:fill="FFFFFF"/>
        </w:rPr>
        <w:t xml:space="preserve">. </w:t>
      </w:r>
      <w:r w:rsidR="0008505C">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2020</w:t>
      </w:r>
      <w:r w:rsidR="0008505C">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 xml:space="preserve">42:61-75. doi: 10.1177/0193945919834896 </w:t>
      </w:r>
    </w:p>
    <w:p w14:paraId="062006D2" w14:textId="45B2C150" w:rsidR="00385077" w:rsidRPr="002F59A7" w:rsidRDefault="00385077" w:rsidP="00F0337E">
      <w:pPr>
        <w:pStyle w:val="ListParagraph"/>
        <w:numPr>
          <w:ilvl w:val="0"/>
          <w:numId w:val="19"/>
        </w:numPr>
        <w:bidi w:val="0"/>
        <w:spacing w:line="480" w:lineRule="auto"/>
        <w:ind w:left="567" w:hanging="567"/>
        <w:rPr>
          <w:rFonts w:asciiTheme="majorBidi" w:hAnsiTheme="majorBidi" w:cstheme="majorBidi"/>
          <w:sz w:val="24"/>
          <w:szCs w:val="24"/>
        </w:rPr>
      </w:pPr>
      <w:r w:rsidRPr="002F59A7">
        <w:rPr>
          <w:rFonts w:asciiTheme="majorBidi" w:hAnsiTheme="majorBidi" w:cstheme="majorBidi"/>
          <w:sz w:val="24"/>
          <w:szCs w:val="24"/>
        </w:rPr>
        <w:t xml:space="preserve">Baker DP, Day R, Salas E. Teamwork as an essential component of high-reliability organizations. </w:t>
      </w:r>
      <w:r w:rsidRPr="002F59A7">
        <w:rPr>
          <w:rFonts w:asciiTheme="majorBidi" w:hAnsiTheme="majorBidi" w:cstheme="majorBidi"/>
          <w:i/>
          <w:iCs/>
          <w:sz w:val="24"/>
          <w:szCs w:val="24"/>
        </w:rPr>
        <w:t>Health Serv Res</w:t>
      </w:r>
      <w:r w:rsidRPr="002F59A7">
        <w:rPr>
          <w:rFonts w:asciiTheme="majorBidi" w:hAnsiTheme="majorBidi" w:cstheme="majorBidi"/>
          <w:sz w:val="24"/>
          <w:szCs w:val="24"/>
        </w:rPr>
        <w:t xml:space="preserve"> </w:t>
      </w:r>
      <w:r w:rsidR="0008505C">
        <w:rPr>
          <w:rFonts w:asciiTheme="majorBidi" w:hAnsiTheme="majorBidi" w:cstheme="majorBidi"/>
          <w:sz w:val="24"/>
          <w:szCs w:val="24"/>
        </w:rPr>
        <w:t>(</w:t>
      </w:r>
      <w:r w:rsidRPr="002F59A7">
        <w:rPr>
          <w:rFonts w:asciiTheme="majorBidi" w:hAnsiTheme="majorBidi" w:cstheme="majorBidi"/>
          <w:sz w:val="24"/>
          <w:szCs w:val="24"/>
        </w:rPr>
        <w:t>2006</w:t>
      </w:r>
      <w:r w:rsidR="0008505C">
        <w:rPr>
          <w:rFonts w:asciiTheme="majorBidi" w:hAnsiTheme="majorBidi" w:cstheme="majorBidi"/>
          <w:sz w:val="24"/>
          <w:szCs w:val="24"/>
        </w:rPr>
        <w:t xml:space="preserve">) </w:t>
      </w:r>
      <w:r w:rsidRPr="002F59A7">
        <w:rPr>
          <w:rFonts w:asciiTheme="majorBidi" w:hAnsiTheme="majorBidi" w:cstheme="majorBidi"/>
          <w:sz w:val="24"/>
          <w:szCs w:val="24"/>
        </w:rPr>
        <w:t>41:1576-98. doi:10.1111/j.1475-6773.2006.00566.x</w:t>
      </w:r>
    </w:p>
    <w:p w14:paraId="15B24E61" w14:textId="555F449D" w:rsidR="00385077" w:rsidRPr="002F59A7" w:rsidRDefault="00385077" w:rsidP="00F0337E">
      <w:pPr>
        <w:pStyle w:val="ListParagraph"/>
        <w:numPr>
          <w:ilvl w:val="0"/>
          <w:numId w:val="19"/>
        </w:numPr>
        <w:bidi w:val="0"/>
        <w:spacing w:before="120" w:after="120" w:line="480" w:lineRule="auto"/>
        <w:ind w:left="567" w:hanging="567"/>
        <w:rPr>
          <w:rFonts w:asciiTheme="majorBidi" w:hAnsiTheme="majorBidi" w:cstheme="majorBidi"/>
          <w:sz w:val="24"/>
          <w:szCs w:val="24"/>
        </w:rPr>
      </w:pPr>
      <w:r w:rsidRPr="002F59A7">
        <w:rPr>
          <w:rFonts w:asciiTheme="majorBidi" w:hAnsiTheme="majorBidi" w:cstheme="majorBidi"/>
          <w:sz w:val="24"/>
          <w:szCs w:val="24"/>
        </w:rPr>
        <w:t xml:space="preserve">Burtscher MJ, Manser T. Team mental models and their potential to improve teamwork and safety: A review and implications for future research in healthcare. </w:t>
      </w:r>
      <w:r w:rsidRPr="002F59A7">
        <w:rPr>
          <w:rFonts w:asciiTheme="majorBidi" w:hAnsiTheme="majorBidi" w:cstheme="majorBidi"/>
          <w:i/>
          <w:iCs/>
          <w:sz w:val="24"/>
          <w:szCs w:val="24"/>
        </w:rPr>
        <w:t>Safety Sci</w:t>
      </w:r>
      <w:r w:rsidRPr="002F59A7">
        <w:rPr>
          <w:rFonts w:asciiTheme="majorBidi" w:hAnsiTheme="majorBidi" w:cstheme="majorBidi"/>
          <w:sz w:val="24"/>
          <w:szCs w:val="24"/>
        </w:rPr>
        <w:t xml:space="preserve"> </w:t>
      </w:r>
      <w:r w:rsidR="0008505C">
        <w:rPr>
          <w:rFonts w:asciiTheme="majorBidi" w:hAnsiTheme="majorBidi" w:cstheme="majorBidi"/>
          <w:sz w:val="24"/>
          <w:szCs w:val="24"/>
        </w:rPr>
        <w:t>(</w:t>
      </w:r>
      <w:r w:rsidRPr="002F59A7">
        <w:rPr>
          <w:rFonts w:asciiTheme="majorBidi" w:hAnsiTheme="majorBidi" w:cstheme="majorBidi"/>
          <w:sz w:val="24"/>
          <w:szCs w:val="24"/>
        </w:rPr>
        <w:t>2012</w:t>
      </w:r>
      <w:r w:rsidR="0008505C">
        <w:rPr>
          <w:rFonts w:asciiTheme="majorBidi" w:hAnsiTheme="majorBidi" w:cstheme="majorBidi"/>
          <w:sz w:val="24"/>
          <w:szCs w:val="24"/>
        </w:rPr>
        <w:t xml:space="preserve">) </w:t>
      </w:r>
      <w:r w:rsidRPr="002F59A7">
        <w:rPr>
          <w:rFonts w:asciiTheme="majorBidi" w:hAnsiTheme="majorBidi" w:cstheme="majorBidi"/>
          <w:sz w:val="24"/>
          <w:szCs w:val="24"/>
        </w:rPr>
        <w:t>50:1344-54. doi:10.1016/j.ssci.2011.12.033</w:t>
      </w:r>
    </w:p>
    <w:p w14:paraId="74759988" w14:textId="76FBE32A" w:rsidR="00B0503C" w:rsidRPr="002F59A7" w:rsidRDefault="00B0503C" w:rsidP="00F0337E">
      <w:pPr>
        <w:pStyle w:val="ListParagraph"/>
        <w:numPr>
          <w:ilvl w:val="0"/>
          <w:numId w:val="19"/>
        </w:numPr>
        <w:bidi w:val="0"/>
        <w:spacing w:line="480" w:lineRule="auto"/>
        <w:ind w:left="567" w:hanging="567"/>
        <w:rPr>
          <w:rFonts w:asciiTheme="majorBidi" w:hAnsiTheme="majorBidi" w:cstheme="majorBidi"/>
          <w:sz w:val="24"/>
          <w:szCs w:val="24"/>
        </w:rPr>
      </w:pPr>
      <w:r w:rsidRPr="002F59A7">
        <w:rPr>
          <w:rFonts w:asciiTheme="majorBidi" w:hAnsiTheme="majorBidi" w:cstheme="majorBidi"/>
          <w:sz w:val="24"/>
          <w:szCs w:val="24"/>
        </w:rPr>
        <w:t xml:space="preserve">Robert MC, Choi CJ, Shapiro FE, </w:t>
      </w:r>
      <w:r w:rsidR="00FB6154" w:rsidRPr="002F59A7">
        <w:rPr>
          <w:rFonts w:asciiTheme="majorBidi" w:hAnsiTheme="majorBidi" w:cstheme="majorBidi"/>
          <w:sz w:val="24"/>
          <w:szCs w:val="24"/>
        </w:rPr>
        <w:t>et al</w:t>
      </w:r>
      <w:r w:rsidRPr="002F59A7">
        <w:rPr>
          <w:rFonts w:asciiTheme="majorBidi" w:hAnsiTheme="majorBidi" w:cstheme="majorBidi"/>
          <w:sz w:val="24"/>
          <w:szCs w:val="24"/>
        </w:rPr>
        <w:t>. Avoidance of serious medical</w:t>
      </w:r>
      <w:r w:rsidR="00382673" w:rsidRPr="002F59A7">
        <w:rPr>
          <w:rFonts w:asciiTheme="majorBidi" w:hAnsiTheme="majorBidi" w:cstheme="majorBidi"/>
          <w:sz w:val="24"/>
          <w:szCs w:val="24"/>
        </w:rPr>
        <w:t xml:space="preserve"> </w:t>
      </w:r>
      <w:r w:rsidRPr="002F59A7">
        <w:rPr>
          <w:rFonts w:asciiTheme="majorBidi" w:hAnsiTheme="majorBidi" w:cstheme="majorBidi"/>
          <w:sz w:val="24"/>
          <w:szCs w:val="24"/>
        </w:rPr>
        <w:t xml:space="preserve">errors in refractive surgery using a custom preoperative checklist. </w:t>
      </w:r>
      <w:r w:rsidRPr="002F59A7">
        <w:rPr>
          <w:rFonts w:asciiTheme="majorBidi" w:hAnsiTheme="majorBidi" w:cstheme="majorBidi"/>
          <w:i/>
          <w:iCs/>
          <w:sz w:val="24"/>
          <w:szCs w:val="24"/>
        </w:rPr>
        <w:t>J Cataract Refract</w:t>
      </w:r>
      <w:r w:rsidR="00382673" w:rsidRPr="002F59A7">
        <w:rPr>
          <w:rFonts w:asciiTheme="majorBidi" w:hAnsiTheme="majorBidi" w:cstheme="majorBidi"/>
          <w:i/>
          <w:iCs/>
          <w:sz w:val="24"/>
          <w:szCs w:val="24"/>
        </w:rPr>
        <w:t xml:space="preserve"> </w:t>
      </w:r>
      <w:r w:rsidRPr="002F59A7">
        <w:rPr>
          <w:rFonts w:asciiTheme="majorBidi" w:hAnsiTheme="majorBidi" w:cstheme="majorBidi"/>
          <w:i/>
          <w:iCs/>
          <w:sz w:val="24"/>
          <w:szCs w:val="24"/>
        </w:rPr>
        <w:t>Surg</w:t>
      </w:r>
      <w:r w:rsidR="00FB6154" w:rsidRPr="002F59A7">
        <w:rPr>
          <w:rFonts w:asciiTheme="majorBidi" w:hAnsiTheme="majorBidi" w:cstheme="majorBidi"/>
          <w:sz w:val="24"/>
          <w:szCs w:val="24"/>
        </w:rPr>
        <w:t xml:space="preserve"> </w:t>
      </w:r>
      <w:r w:rsidR="0008505C">
        <w:rPr>
          <w:rFonts w:asciiTheme="majorBidi" w:hAnsiTheme="majorBidi" w:cstheme="majorBidi"/>
          <w:sz w:val="24"/>
          <w:szCs w:val="24"/>
        </w:rPr>
        <w:t>(</w:t>
      </w:r>
      <w:r w:rsidRPr="002F59A7">
        <w:rPr>
          <w:rFonts w:asciiTheme="majorBidi" w:hAnsiTheme="majorBidi" w:cstheme="majorBidi"/>
          <w:sz w:val="24"/>
          <w:szCs w:val="24"/>
        </w:rPr>
        <w:t>2015</w:t>
      </w:r>
      <w:r w:rsidR="0008505C">
        <w:rPr>
          <w:rFonts w:asciiTheme="majorBidi" w:hAnsiTheme="majorBidi" w:cstheme="majorBidi"/>
          <w:sz w:val="24"/>
          <w:szCs w:val="24"/>
        </w:rPr>
        <w:t xml:space="preserve">) </w:t>
      </w:r>
      <w:r w:rsidRPr="002F59A7">
        <w:rPr>
          <w:rFonts w:asciiTheme="majorBidi" w:hAnsiTheme="majorBidi" w:cstheme="majorBidi"/>
          <w:sz w:val="24"/>
          <w:szCs w:val="24"/>
        </w:rPr>
        <w:t>41:2171-8</w:t>
      </w:r>
    </w:p>
    <w:p w14:paraId="5E8FDC62" w14:textId="7DD6991B" w:rsidR="0006354C" w:rsidRPr="002F59A7" w:rsidRDefault="008416B1" w:rsidP="00B1223E">
      <w:pPr>
        <w:pStyle w:val="ListParagraph"/>
        <w:numPr>
          <w:ilvl w:val="0"/>
          <w:numId w:val="19"/>
        </w:numPr>
        <w:bidi w:val="0"/>
        <w:spacing w:line="480" w:lineRule="auto"/>
        <w:ind w:left="567" w:hanging="567"/>
        <w:rPr>
          <w:rFonts w:asciiTheme="majorBidi" w:hAnsiTheme="majorBidi" w:cstheme="majorBidi"/>
          <w:sz w:val="24"/>
          <w:szCs w:val="24"/>
        </w:rPr>
      </w:pPr>
      <w:r w:rsidRPr="002F59A7">
        <w:rPr>
          <w:rFonts w:asciiTheme="majorBidi" w:hAnsiTheme="majorBidi" w:cstheme="majorBidi"/>
          <w:sz w:val="24"/>
          <w:szCs w:val="24"/>
        </w:rPr>
        <w:t xml:space="preserve">Weaver SJ, Benishek LE, Leeds I, et al. The </w:t>
      </w:r>
      <w:r w:rsidR="00990E2E" w:rsidRPr="002F59A7">
        <w:rPr>
          <w:rFonts w:asciiTheme="majorBidi" w:hAnsiTheme="majorBidi" w:cstheme="majorBidi"/>
          <w:sz w:val="24"/>
          <w:szCs w:val="24"/>
        </w:rPr>
        <w:t>relationship between teamwork and patient s</w:t>
      </w:r>
      <w:r w:rsidRPr="002F59A7">
        <w:rPr>
          <w:rFonts w:asciiTheme="majorBidi" w:hAnsiTheme="majorBidi" w:cstheme="majorBidi"/>
          <w:sz w:val="24"/>
          <w:szCs w:val="24"/>
        </w:rPr>
        <w:t>afety. In: Sanchez J, Barach P, Johnson J, Jacobs J (eds) Surgical Patient Care. Springer</w:t>
      </w:r>
      <w:r w:rsidR="00990E2E" w:rsidRPr="002F59A7">
        <w:rPr>
          <w:rFonts w:asciiTheme="majorBidi" w:hAnsiTheme="majorBidi" w:cstheme="majorBidi"/>
          <w:sz w:val="24"/>
          <w:szCs w:val="24"/>
        </w:rPr>
        <w:t>:</w:t>
      </w:r>
      <w:r w:rsidRPr="002F59A7">
        <w:rPr>
          <w:rFonts w:asciiTheme="majorBidi" w:hAnsiTheme="majorBidi" w:cstheme="majorBidi"/>
          <w:sz w:val="24"/>
          <w:szCs w:val="24"/>
        </w:rPr>
        <w:t xml:space="preserve"> Cham. </w:t>
      </w:r>
      <w:r w:rsidR="0008505C" w:rsidRPr="00B1223E">
        <w:rPr>
          <w:rFonts w:asciiTheme="majorBidi" w:hAnsiTheme="majorBidi" w:cstheme="majorBidi"/>
          <w:sz w:val="24"/>
          <w:szCs w:val="24"/>
        </w:rPr>
        <w:t>(</w:t>
      </w:r>
      <w:r w:rsidR="00B1223E">
        <w:rPr>
          <w:rFonts w:asciiTheme="majorBidi" w:hAnsiTheme="majorBidi" w:cstheme="majorBidi"/>
          <w:sz w:val="24"/>
          <w:szCs w:val="24"/>
        </w:rPr>
        <w:t>2017</w:t>
      </w:r>
      <w:r w:rsidR="0008505C">
        <w:rPr>
          <w:rFonts w:asciiTheme="majorBidi" w:hAnsiTheme="majorBidi" w:cstheme="majorBidi"/>
          <w:sz w:val="24"/>
          <w:szCs w:val="24"/>
        </w:rPr>
        <w:t xml:space="preserve">) </w:t>
      </w:r>
      <w:r w:rsidRPr="002F59A7">
        <w:rPr>
          <w:rFonts w:asciiTheme="majorBidi" w:hAnsiTheme="majorBidi" w:cstheme="majorBidi"/>
          <w:sz w:val="24"/>
          <w:szCs w:val="24"/>
        </w:rPr>
        <w:t>https://doi.org/10.1007/978-3-319-44010-1_5</w:t>
      </w:r>
    </w:p>
    <w:p w14:paraId="50067DAF" w14:textId="0C460A23" w:rsidR="00D45D47" w:rsidRPr="002F59A7" w:rsidRDefault="00D45D47" w:rsidP="00F0337E">
      <w:pPr>
        <w:pStyle w:val="ListParagraph"/>
        <w:numPr>
          <w:ilvl w:val="0"/>
          <w:numId w:val="19"/>
        </w:numPr>
        <w:bidi w:val="0"/>
        <w:spacing w:line="480" w:lineRule="auto"/>
        <w:ind w:left="567" w:hanging="567"/>
        <w:rPr>
          <w:rFonts w:asciiTheme="majorBidi" w:hAnsiTheme="majorBidi" w:cstheme="majorBidi"/>
          <w:sz w:val="24"/>
          <w:szCs w:val="24"/>
        </w:rPr>
      </w:pPr>
      <w:r w:rsidRPr="002F59A7">
        <w:rPr>
          <w:rFonts w:asciiTheme="majorBidi" w:hAnsiTheme="majorBidi" w:cstheme="majorBidi"/>
          <w:sz w:val="24"/>
          <w:szCs w:val="24"/>
        </w:rPr>
        <w:t xml:space="preserve">Xyrichis A, Ream E. Teamwork: </w:t>
      </w:r>
      <w:r w:rsidR="008416B1" w:rsidRPr="002F59A7">
        <w:rPr>
          <w:rFonts w:asciiTheme="majorBidi" w:hAnsiTheme="majorBidi" w:cstheme="majorBidi"/>
          <w:sz w:val="24"/>
          <w:szCs w:val="24"/>
        </w:rPr>
        <w:t xml:space="preserve">A </w:t>
      </w:r>
      <w:r w:rsidRPr="002F59A7">
        <w:rPr>
          <w:rFonts w:asciiTheme="majorBidi" w:hAnsiTheme="majorBidi" w:cstheme="majorBidi"/>
          <w:sz w:val="24"/>
          <w:szCs w:val="24"/>
        </w:rPr>
        <w:t xml:space="preserve">concept analysis. </w:t>
      </w:r>
      <w:r w:rsidRPr="002F59A7">
        <w:rPr>
          <w:rFonts w:asciiTheme="majorBidi" w:hAnsiTheme="majorBidi" w:cstheme="majorBidi"/>
          <w:i/>
          <w:iCs/>
          <w:sz w:val="24"/>
          <w:szCs w:val="24"/>
        </w:rPr>
        <w:t xml:space="preserve">J </w:t>
      </w:r>
      <w:r w:rsidR="008416B1" w:rsidRPr="002F59A7">
        <w:rPr>
          <w:rFonts w:asciiTheme="majorBidi" w:hAnsiTheme="majorBidi" w:cstheme="majorBidi"/>
          <w:i/>
          <w:iCs/>
          <w:sz w:val="24"/>
          <w:szCs w:val="24"/>
        </w:rPr>
        <w:t>Advanced Nursing</w:t>
      </w:r>
      <w:r w:rsidRPr="002F59A7">
        <w:rPr>
          <w:rFonts w:asciiTheme="majorBidi" w:hAnsiTheme="majorBidi" w:cstheme="majorBidi"/>
          <w:sz w:val="24"/>
          <w:szCs w:val="24"/>
        </w:rPr>
        <w:t xml:space="preserve"> </w:t>
      </w:r>
      <w:r w:rsidR="0008505C">
        <w:rPr>
          <w:rFonts w:asciiTheme="majorBidi" w:hAnsiTheme="majorBidi" w:cstheme="majorBidi"/>
          <w:sz w:val="24"/>
          <w:szCs w:val="24"/>
        </w:rPr>
        <w:t>(</w:t>
      </w:r>
      <w:r w:rsidRPr="002F59A7">
        <w:rPr>
          <w:rFonts w:asciiTheme="majorBidi" w:hAnsiTheme="majorBidi" w:cstheme="majorBidi"/>
          <w:sz w:val="24"/>
          <w:szCs w:val="24"/>
        </w:rPr>
        <w:t>2008</w:t>
      </w:r>
      <w:r w:rsidR="0008505C">
        <w:rPr>
          <w:rFonts w:asciiTheme="majorBidi" w:hAnsiTheme="majorBidi" w:cstheme="majorBidi"/>
          <w:sz w:val="24"/>
          <w:szCs w:val="24"/>
        </w:rPr>
        <w:t xml:space="preserve">) </w:t>
      </w:r>
      <w:r w:rsidRPr="002F59A7">
        <w:rPr>
          <w:rFonts w:asciiTheme="majorBidi" w:hAnsiTheme="majorBidi" w:cstheme="majorBidi"/>
          <w:sz w:val="24"/>
          <w:szCs w:val="24"/>
        </w:rPr>
        <w:t>61:232-41</w:t>
      </w:r>
    </w:p>
    <w:p w14:paraId="24107380" w14:textId="693E0976" w:rsidR="006E25EB" w:rsidRPr="002F59A7" w:rsidRDefault="006E25EB" w:rsidP="00F0337E">
      <w:pPr>
        <w:pStyle w:val="ListParagraph"/>
        <w:numPr>
          <w:ilvl w:val="0"/>
          <w:numId w:val="19"/>
        </w:numPr>
        <w:bidi w:val="0"/>
        <w:spacing w:line="480" w:lineRule="auto"/>
        <w:ind w:left="567" w:hanging="567"/>
        <w:rPr>
          <w:rFonts w:asciiTheme="majorBidi" w:hAnsiTheme="majorBidi" w:cstheme="majorBidi"/>
          <w:sz w:val="24"/>
          <w:szCs w:val="24"/>
          <w:rtl/>
        </w:rPr>
      </w:pPr>
      <w:r w:rsidRPr="002F59A7">
        <w:rPr>
          <w:rFonts w:asciiTheme="majorBidi" w:hAnsiTheme="majorBidi" w:cstheme="majorBidi"/>
          <w:sz w:val="24"/>
          <w:szCs w:val="24"/>
          <w:shd w:val="clear" w:color="auto" w:fill="FFFFFF"/>
        </w:rPr>
        <w:t xml:space="preserve">Makary MA, Mukherjee A, Sexton JB, et al. Operating room briefings and wrong-site surgery. </w:t>
      </w:r>
      <w:r w:rsidRPr="002F59A7">
        <w:rPr>
          <w:rFonts w:asciiTheme="majorBidi" w:hAnsiTheme="majorBidi" w:cstheme="majorBidi"/>
          <w:i/>
          <w:iCs/>
          <w:sz w:val="24"/>
          <w:szCs w:val="24"/>
          <w:shd w:val="clear" w:color="auto" w:fill="FFFFFF"/>
        </w:rPr>
        <w:t>J Am Coll Surg</w:t>
      </w:r>
      <w:r w:rsidRPr="002F59A7">
        <w:rPr>
          <w:rFonts w:asciiTheme="majorBidi" w:hAnsiTheme="majorBidi" w:cstheme="majorBidi"/>
          <w:sz w:val="24"/>
          <w:szCs w:val="24"/>
          <w:shd w:val="clear" w:color="auto" w:fill="FFFFFF"/>
        </w:rPr>
        <w:t xml:space="preserve"> </w:t>
      </w:r>
      <w:r w:rsidR="0008505C">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2007</w:t>
      </w:r>
      <w:r w:rsidR="0008505C">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204:236</w:t>
      </w:r>
      <w:r w:rsidR="00FD479D">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43</w:t>
      </w:r>
    </w:p>
    <w:p w14:paraId="262BAF92" w14:textId="0BFDE709" w:rsidR="00A557D8" w:rsidRPr="002F59A7" w:rsidRDefault="00A557D8" w:rsidP="00F0337E">
      <w:pPr>
        <w:pStyle w:val="ListParagraph"/>
        <w:numPr>
          <w:ilvl w:val="0"/>
          <w:numId w:val="19"/>
        </w:numPr>
        <w:bidi w:val="0"/>
        <w:spacing w:after="0" w:line="480" w:lineRule="auto"/>
        <w:ind w:left="567" w:hanging="567"/>
        <w:rPr>
          <w:rFonts w:asciiTheme="majorBidi" w:hAnsiTheme="majorBidi" w:cstheme="majorBidi"/>
          <w:sz w:val="24"/>
          <w:szCs w:val="24"/>
        </w:rPr>
      </w:pPr>
      <w:r w:rsidRPr="002F59A7">
        <w:rPr>
          <w:rFonts w:asciiTheme="majorBidi" w:eastAsia="Times New Roman" w:hAnsiTheme="majorBidi" w:cstheme="majorBidi"/>
          <w:sz w:val="24"/>
          <w:szCs w:val="24"/>
        </w:rPr>
        <w:t xml:space="preserve">Lingard L, Regehr G, Espin S, </w:t>
      </w:r>
      <w:r w:rsidR="008416B1" w:rsidRPr="002F59A7">
        <w:rPr>
          <w:rFonts w:asciiTheme="majorBidi" w:eastAsia="Times New Roman" w:hAnsiTheme="majorBidi" w:cstheme="majorBidi"/>
          <w:sz w:val="24"/>
          <w:szCs w:val="24"/>
        </w:rPr>
        <w:t>et al.</w:t>
      </w:r>
      <w:r w:rsidRPr="002F59A7">
        <w:rPr>
          <w:rFonts w:asciiTheme="majorBidi" w:eastAsia="Times New Roman" w:hAnsiTheme="majorBidi" w:cstheme="majorBidi"/>
          <w:sz w:val="24"/>
          <w:szCs w:val="24"/>
        </w:rPr>
        <w:t xml:space="preserve"> Perceptions of operating room tension across professions: Building generalizable evidence and educational resources. </w:t>
      </w:r>
      <w:r w:rsidRPr="002F59A7">
        <w:rPr>
          <w:rFonts w:asciiTheme="majorBidi" w:eastAsia="Times New Roman" w:hAnsiTheme="majorBidi" w:cstheme="majorBidi"/>
          <w:i/>
          <w:iCs/>
          <w:sz w:val="24"/>
          <w:szCs w:val="24"/>
        </w:rPr>
        <w:t>Acad Med</w:t>
      </w:r>
      <w:r w:rsidRPr="002F59A7">
        <w:rPr>
          <w:rFonts w:asciiTheme="majorBidi" w:eastAsia="Times New Roman" w:hAnsiTheme="majorBidi" w:cstheme="majorBidi"/>
          <w:sz w:val="24"/>
          <w:szCs w:val="24"/>
        </w:rPr>
        <w:t xml:space="preserve"> </w:t>
      </w:r>
      <w:r w:rsidR="0008505C">
        <w:rPr>
          <w:rFonts w:asciiTheme="majorBidi" w:eastAsia="Times New Roman" w:hAnsiTheme="majorBidi" w:cstheme="majorBidi"/>
          <w:sz w:val="24"/>
          <w:szCs w:val="24"/>
        </w:rPr>
        <w:t>(</w:t>
      </w:r>
      <w:r w:rsidRPr="002F59A7">
        <w:rPr>
          <w:rFonts w:asciiTheme="majorBidi" w:eastAsia="Times New Roman" w:hAnsiTheme="majorBidi" w:cstheme="majorBidi"/>
          <w:sz w:val="24"/>
          <w:szCs w:val="24"/>
        </w:rPr>
        <w:t>2005</w:t>
      </w:r>
      <w:r w:rsidR="0008505C">
        <w:rPr>
          <w:rFonts w:asciiTheme="majorBidi" w:eastAsia="Times New Roman" w:hAnsiTheme="majorBidi" w:cstheme="majorBidi"/>
          <w:sz w:val="24"/>
          <w:szCs w:val="24"/>
        </w:rPr>
        <w:t xml:space="preserve">) </w:t>
      </w:r>
      <w:r w:rsidRPr="002F59A7">
        <w:rPr>
          <w:rFonts w:asciiTheme="majorBidi" w:eastAsia="Times New Roman" w:hAnsiTheme="majorBidi" w:cstheme="majorBidi"/>
          <w:sz w:val="24"/>
          <w:szCs w:val="24"/>
        </w:rPr>
        <w:t>80</w:t>
      </w:r>
      <w:r w:rsidR="0008505C">
        <w:rPr>
          <w:rFonts w:asciiTheme="majorBidi" w:eastAsia="Times New Roman" w:hAnsiTheme="majorBidi" w:cstheme="majorBidi"/>
          <w:sz w:val="24"/>
          <w:szCs w:val="24"/>
        </w:rPr>
        <w:t xml:space="preserve"> </w:t>
      </w:r>
      <w:r w:rsidRPr="002F59A7">
        <w:rPr>
          <w:rFonts w:asciiTheme="majorBidi" w:eastAsia="Times New Roman" w:hAnsiTheme="majorBidi" w:cstheme="majorBidi"/>
          <w:sz w:val="24"/>
          <w:szCs w:val="24"/>
        </w:rPr>
        <w:t>(10 Suppl):S75</w:t>
      </w:r>
      <w:r w:rsidR="00FD479D">
        <w:rPr>
          <w:rFonts w:asciiTheme="majorBidi" w:eastAsia="Times New Roman" w:hAnsiTheme="majorBidi" w:cstheme="majorBidi"/>
          <w:sz w:val="24"/>
          <w:szCs w:val="24"/>
        </w:rPr>
        <w:t>-</w:t>
      </w:r>
      <w:r w:rsidR="00B1223E">
        <w:rPr>
          <w:rFonts w:asciiTheme="majorBidi" w:eastAsia="Times New Roman" w:hAnsiTheme="majorBidi" w:cstheme="majorBidi"/>
          <w:sz w:val="24"/>
          <w:szCs w:val="24"/>
        </w:rPr>
        <w:t>9</w:t>
      </w:r>
      <w:r w:rsidR="00990E2E" w:rsidRPr="002F59A7">
        <w:rPr>
          <w:rFonts w:asciiTheme="majorBidi" w:eastAsia="Times New Roman" w:hAnsiTheme="majorBidi" w:cstheme="majorBidi"/>
          <w:sz w:val="24"/>
          <w:szCs w:val="24"/>
        </w:rPr>
        <w:t>.</w:t>
      </w:r>
      <w:r w:rsidR="000C5674" w:rsidRPr="002F59A7">
        <w:rPr>
          <w:rFonts w:asciiTheme="majorBidi" w:eastAsia="Times New Roman" w:hAnsiTheme="majorBidi" w:cstheme="majorBidi"/>
          <w:sz w:val="24"/>
          <w:szCs w:val="24"/>
        </w:rPr>
        <w:t xml:space="preserve"> </w:t>
      </w:r>
    </w:p>
    <w:p w14:paraId="74FB451C" w14:textId="2694FEB7" w:rsidR="000C5674" w:rsidRPr="002F59A7" w:rsidRDefault="006E25EB" w:rsidP="00F0337E">
      <w:pPr>
        <w:pStyle w:val="ListParagraph"/>
        <w:numPr>
          <w:ilvl w:val="0"/>
          <w:numId w:val="19"/>
        </w:numPr>
        <w:bidi w:val="0"/>
        <w:spacing w:after="0" w:line="480" w:lineRule="auto"/>
        <w:ind w:left="567" w:hanging="567"/>
        <w:rPr>
          <w:rFonts w:asciiTheme="majorBidi" w:hAnsiTheme="majorBidi" w:cstheme="majorBidi"/>
          <w:sz w:val="24"/>
          <w:szCs w:val="24"/>
        </w:rPr>
      </w:pPr>
      <w:r w:rsidRPr="002F59A7">
        <w:rPr>
          <w:rFonts w:asciiTheme="majorBidi" w:hAnsiTheme="majorBidi" w:cstheme="majorBidi"/>
          <w:sz w:val="24"/>
          <w:szCs w:val="24"/>
          <w:shd w:val="clear" w:color="auto" w:fill="FFFFFF"/>
        </w:rPr>
        <w:t>Neily J, Mills PD, Young-Xu Y, et al. Association between implementation of a medical team training program and surgical mortality.</w:t>
      </w:r>
      <w:r w:rsidRPr="002F59A7">
        <w:rPr>
          <w:rFonts w:asciiTheme="majorBidi" w:hAnsiTheme="majorBidi" w:cstheme="majorBidi"/>
          <w:i/>
          <w:iCs/>
          <w:sz w:val="24"/>
          <w:szCs w:val="24"/>
          <w:shd w:val="clear" w:color="auto" w:fill="FFFFFF"/>
        </w:rPr>
        <w:t xml:space="preserve"> JAM</w:t>
      </w:r>
      <w:r w:rsidR="00990E2E" w:rsidRPr="002F59A7">
        <w:rPr>
          <w:rFonts w:asciiTheme="majorBidi" w:hAnsiTheme="majorBidi" w:cstheme="majorBidi"/>
          <w:i/>
          <w:iCs/>
          <w:sz w:val="24"/>
          <w:szCs w:val="24"/>
          <w:shd w:val="clear" w:color="auto" w:fill="FFFFFF"/>
        </w:rPr>
        <w:t>A</w:t>
      </w:r>
      <w:r w:rsidRPr="002F59A7">
        <w:rPr>
          <w:rFonts w:asciiTheme="majorBidi" w:hAnsiTheme="majorBidi" w:cstheme="majorBidi"/>
          <w:sz w:val="24"/>
          <w:szCs w:val="24"/>
          <w:shd w:val="clear" w:color="auto" w:fill="FFFFFF"/>
        </w:rPr>
        <w:t xml:space="preserve"> </w:t>
      </w:r>
      <w:r w:rsidR="0008505C">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2010</w:t>
      </w:r>
      <w:r w:rsidR="0008505C">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 xml:space="preserve">304:1693-700. </w:t>
      </w:r>
      <w:r w:rsidR="00622ACE" w:rsidRPr="002F59A7">
        <w:rPr>
          <w:rFonts w:asciiTheme="majorBidi" w:hAnsiTheme="majorBidi" w:cstheme="majorBidi"/>
          <w:sz w:val="24"/>
          <w:szCs w:val="24"/>
          <w:shd w:val="clear" w:color="auto" w:fill="FFFFFF"/>
        </w:rPr>
        <w:t>doi</w:t>
      </w:r>
      <w:r w:rsidRPr="002F59A7">
        <w:rPr>
          <w:rFonts w:asciiTheme="majorBidi" w:hAnsiTheme="majorBidi" w:cstheme="majorBidi"/>
          <w:sz w:val="24"/>
          <w:szCs w:val="24"/>
          <w:shd w:val="clear" w:color="auto" w:fill="FFFFFF"/>
        </w:rPr>
        <w:t>: 10.1001/jama.2010.1506</w:t>
      </w:r>
    </w:p>
    <w:p w14:paraId="6697318A" w14:textId="3DC88CAC" w:rsidR="006E25EB" w:rsidRPr="002F59A7" w:rsidRDefault="006E25EB" w:rsidP="00F0337E">
      <w:pPr>
        <w:pStyle w:val="ListParagraph"/>
        <w:numPr>
          <w:ilvl w:val="0"/>
          <w:numId w:val="19"/>
        </w:numPr>
        <w:bidi w:val="0"/>
        <w:spacing w:after="0" w:line="480" w:lineRule="auto"/>
        <w:ind w:left="567" w:hanging="567"/>
        <w:rPr>
          <w:rFonts w:asciiTheme="majorBidi" w:hAnsiTheme="majorBidi" w:cstheme="majorBidi"/>
          <w:sz w:val="24"/>
          <w:szCs w:val="24"/>
        </w:rPr>
      </w:pPr>
      <w:r w:rsidRPr="002F59A7">
        <w:rPr>
          <w:rFonts w:asciiTheme="majorBidi" w:hAnsiTheme="majorBidi" w:cstheme="majorBidi"/>
          <w:sz w:val="24"/>
          <w:szCs w:val="24"/>
          <w:shd w:val="clear" w:color="auto" w:fill="FFFFFF"/>
        </w:rPr>
        <w:t>Riskin A, Bamberger P, Erez A,</w:t>
      </w:r>
      <w:r w:rsidR="00990E2E" w:rsidRPr="002F59A7">
        <w:rPr>
          <w:rFonts w:asciiTheme="majorBidi" w:hAnsiTheme="majorBidi" w:cstheme="majorBidi"/>
          <w:sz w:val="24"/>
          <w:szCs w:val="24"/>
          <w:shd w:val="clear" w:color="auto" w:fill="FFFFFF"/>
        </w:rPr>
        <w:t xml:space="preserve"> </w:t>
      </w:r>
      <w:r w:rsidR="00A20DE7" w:rsidRPr="002F59A7">
        <w:rPr>
          <w:rFonts w:asciiTheme="majorBidi" w:hAnsiTheme="majorBidi" w:cstheme="majorBidi"/>
          <w:sz w:val="24"/>
          <w:szCs w:val="24"/>
          <w:shd w:val="clear" w:color="auto" w:fill="FFFFFF"/>
        </w:rPr>
        <w:t>et al</w:t>
      </w:r>
      <w:r w:rsidRPr="002F59A7">
        <w:rPr>
          <w:rFonts w:asciiTheme="majorBidi" w:hAnsiTheme="majorBidi" w:cstheme="majorBidi"/>
          <w:sz w:val="24"/>
          <w:szCs w:val="24"/>
          <w:shd w:val="clear" w:color="auto" w:fill="FFFFFF"/>
        </w:rPr>
        <w:t xml:space="preserve">. Incivility and </w:t>
      </w:r>
      <w:r w:rsidR="00990E2E" w:rsidRPr="002F59A7">
        <w:rPr>
          <w:rFonts w:asciiTheme="majorBidi" w:hAnsiTheme="majorBidi" w:cstheme="majorBidi"/>
          <w:sz w:val="24"/>
          <w:szCs w:val="24"/>
          <w:shd w:val="clear" w:color="auto" w:fill="FFFFFF"/>
        </w:rPr>
        <w:t>patient s</w:t>
      </w:r>
      <w:r w:rsidRPr="002F59A7">
        <w:rPr>
          <w:rFonts w:asciiTheme="majorBidi" w:hAnsiTheme="majorBidi" w:cstheme="majorBidi"/>
          <w:sz w:val="24"/>
          <w:szCs w:val="24"/>
          <w:shd w:val="clear" w:color="auto" w:fill="FFFFFF"/>
        </w:rPr>
        <w:t xml:space="preserve">afety: A </w:t>
      </w:r>
      <w:r w:rsidR="00990E2E" w:rsidRPr="002F59A7">
        <w:rPr>
          <w:rFonts w:asciiTheme="majorBidi" w:hAnsiTheme="majorBidi" w:cstheme="majorBidi"/>
          <w:sz w:val="24"/>
          <w:szCs w:val="24"/>
          <w:shd w:val="clear" w:color="auto" w:fill="FFFFFF"/>
        </w:rPr>
        <w:t>longitudinal study of rudeness, protocol compliance, and a</w:t>
      </w:r>
      <w:r w:rsidRPr="002F59A7">
        <w:rPr>
          <w:rFonts w:asciiTheme="majorBidi" w:hAnsiTheme="majorBidi" w:cstheme="majorBidi"/>
          <w:sz w:val="24"/>
          <w:szCs w:val="24"/>
          <w:shd w:val="clear" w:color="auto" w:fill="FFFFFF"/>
        </w:rPr>
        <w:t xml:space="preserve">dverse Events. </w:t>
      </w:r>
      <w:r w:rsidRPr="002F59A7">
        <w:rPr>
          <w:rFonts w:asciiTheme="majorBidi" w:hAnsiTheme="majorBidi" w:cstheme="majorBidi"/>
          <w:i/>
          <w:iCs/>
          <w:sz w:val="24"/>
          <w:szCs w:val="24"/>
          <w:shd w:val="clear" w:color="auto" w:fill="FFFFFF"/>
        </w:rPr>
        <w:t>Jt Comm J Qual Patient Saf</w:t>
      </w:r>
      <w:r w:rsidRPr="002F59A7">
        <w:rPr>
          <w:rFonts w:asciiTheme="majorBidi" w:hAnsiTheme="majorBidi" w:cstheme="majorBidi"/>
          <w:sz w:val="24"/>
          <w:szCs w:val="24"/>
          <w:shd w:val="clear" w:color="auto" w:fill="FFFFFF"/>
        </w:rPr>
        <w:t xml:space="preserve"> </w:t>
      </w:r>
      <w:r w:rsidR="0008505C">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2019</w:t>
      </w:r>
      <w:r w:rsidR="0008505C">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 xml:space="preserve">45:358-67. doi: 10.1016/j.jcjq.2019.02.002 </w:t>
      </w:r>
    </w:p>
    <w:p w14:paraId="51546A67" w14:textId="51C96D30" w:rsidR="002F45A1" w:rsidRPr="002F59A7" w:rsidRDefault="002F45A1" w:rsidP="00F0337E">
      <w:pPr>
        <w:pStyle w:val="ListParagraph"/>
        <w:numPr>
          <w:ilvl w:val="0"/>
          <w:numId w:val="19"/>
        </w:numPr>
        <w:bidi w:val="0"/>
        <w:spacing w:before="120" w:after="120" w:line="480" w:lineRule="auto"/>
        <w:ind w:left="567" w:hanging="567"/>
        <w:rPr>
          <w:rFonts w:asciiTheme="majorBidi" w:hAnsiTheme="majorBidi" w:cstheme="majorBidi"/>
          <w:sz w:val="24"/>
          <w:szCs w:val="24"/>
        </w:rPr>
      </w:pPr>
      <w:r w:rsidRPr="002F59A7">
        <w:rPr>
          <w:rFonts w:asciiTheme="majorBidi" w:hAnsiTheme="majorBidi" w:cstheme="majorBidi"/>
          <w:sz w:val="24"/>
          <w:szCs w:val="24"/>
        </w:rPr>
        <w:t xml:space="preserve">Mazzocco K, Petitti DB, Fong KT, et al. Surgical team behaviors and patient outcomes. </w:t>
      </w:r>
      <w:r w:rsidRPr="002F59A7">
        <w:rPr>
          <w:rFonts w:asciiTheme="majorBidi" w:hAnsiTheme="majorBidi" w:cstheme="majorBidi"/>
          <w:i/>
          <w:iCs/>
          <w:sz w:val="24"/>
          <w:szCs w:val="24"/>
        </w:rPr>
        <w:t>Am J Surg</w:t>
      </w:r>
      <w:r w:rsidRPr="002F59A7">
        <w:rPr>
          <w:rFonts w:asciiTheme="majorBidi" w:hAnsiTheme="majorBidi" w:cstheme="majorBidi"/>
          <w:sz w:val="24"/>
          <w:szCs w:val="24"/>
        </w:rPr>
        <w:t xml:space="preserve"> </w:t>
      </w:r>
      <w:r w:rsidR="0008505C">
        <w:rPr>
          <w:rFonts w:asciiTheme="majorBidi" w:hAnsiTheme="majorBidi" w:cstheme="majorBidi"/>
          <w:sz w:val="24"/>
          <w:szCs w:val="24"/>
        </w:rPr>
        <w:t>(</w:t>
      </w:r>
      <w:r w:rsidRPr="002F59A7">
        <w:rPr>
          <w:rFonts w:asciiTheme="majorBidi" w:hAnsiTheme="majorBidi" w:cstheme="majorBidi"/>
          <w:sz w:val="24"/>
          <w:szCs w:val="24"/>
        </w:rPr>
        <w:t>2009</w:t>
      </w:r>
      <w:r w:rsidR="0008505C">
        <w:rPr>
          <w:rFonts w:asciiTheme="majorBidi" w:hAnsiTheme="majorBidi" w:cstheme="majorBidi"/>
          <w:sz w:val="24"/>
          <w:szCs w:val="24"/>
        </w:rPr>
        <w:t xml:space="preserve">) </w:t>
      </w:r>
      <w:r w:rsidRPr="002F59A7">
        <w:rPr>
          <w:rFonts w:asciiTheme="majorBidi" w:hAnsiTheme="majorBidi" w:cstheme="majorBidi"/>
          <w:sz w:val="24"/>
          <w:szCs w:val="24"/>
        </w:rPr>
        <w:t>197:678-85. doi: 10.1016/j.amjsurg.2008.03.002</w:t>
      </w:r>
    </w:p>
    <w:p w14:paraId="2E82C125" w14:textId="2B2DE321" w:rsidR="009D5DC8" w:rsidRPr="002F59A7" w:rsidRDefault="009D5DC8" w:rsidP="00F0337E">
      <w:pPr>
        <w:pStyle w:val="ListParagraph"/>
        <w:numPr>
          <w:ilvl w:val="0"/>
          <w:numId w:val="19"/>
        </w:numPr>
        <w:bidi w:val="0"/>
        <w:spacing w:after="0" w:line="480" w:lineRule="auto"/>
        <w:ind w:left="567" w:hanging="567"/>
        <w:rPr>
          <w:rFonts w:asciiTheme="majorBidi" w:hAnsiTheme="majorBidi" w:cstheme="majorBidi"/>
          <w:sz w:val="24"/>
          <w:szCs w:val="24"/>
        </w:rPr>
      </w:pPr>
      <w:r w:rsidRPr="002F59A7">
        <w:rPr>
          <w:rFonts w:asciiTheme="majorBidi" w:hAnsiTheme="majorBidi" w:cstheme="majorBidi"/>
          <w:sz w:val="24"/>
          <w:szCs w:val="24"/>
        </w:rPr>
        <w:t xml:space="preserve">Edmondson A. Psychological safety and learning behavior in work teams. </w:t>
      </w:r>
      <w:r w:rsidRPr="002F59A7">
        <w:rPr>
          <w:rFonts w:asciiTheme="majorBidi" w:hAnsiTheme="majorBidi" w:cstheme="majorBidi"/>
          <w:i/>
          <w:iCs/>
          <w:sz w:val="24"/>
          <w:szCs w:val="24"/>
        </w:rPr>
        <w:t>Adm Sci Q</w:t>
      </w:r>
      <w:r w:rsidRPr="002F59A7">
        <w:rPr>
          <w:rFonts w:asciiTheme="majorBidi" w:hAnsiTheme="majorBidi" w:cstheme="majorBidi"/>
          <w:sz w:val="24"/>
          <w:szCs w:val="24"/>
        </w:rPr>
        <w:t xml:space="preserve"> </w:t>
      </w:r>
      <w:r w:rsidR="0008505C">
        <w:rPr>
          <w:rFonts w:asciiTheme="majorBidi" w:hAnsiTheme="majorBidi" w:cstheme="majorBidi"/>
          <w:sz w:val="24"/>
          <w:szCs w:val="24"/>
        </w:rPr>
        <w:t>(</w:t>
      </w:r>
      <w:r w:rsidRPr="002F59A7">
        <w:rPr>
          <w:rFonts w:asciiTheme="majorBidi" w:hAnsiTheme="majorBidi" w:cstheme="majorBidi"/>
          <w:sz w:val="24"/>
          <w:szCs w:val="24"/>
        </w:rPr>
        <w:t>1999</w:t>
      </w:r>
      <w:r w:rsidR="0008505C">
        <w:rPr>
          <w:rFonts w:asciiTheme="majorBidi" w:hAnsiTheme="majorBidi" w:cstheme="majorBidi"/>
          <w:sz w:val="24"/>
          <w:szCs w:val="24"/>
        </w:rPr>
        <w:t xml:space="preserve">) </w:t>
      </w:r>
      <w:r w:rsidRPr="002F59A7">
        <w:rPr>
          <w:rFonts w:asciiTheme="majorBidi" w:hAnsiTheme="majorBidi" w:cstheme="majorBidi"/>
          <w:sz w:val="24"/>
          <w:szCs w:val="24"/>
        </w:rPr>
        <w:t>44:350</w:t>
      </w:r>
      <w:r w:rsidR="00FD479D">
        <w:rPr>
          <w:rFonts w:asciiTheme="majorBidi" w:hAnsiTheme="majorBidi" w:cstheme="majorBidi"/>
          <w:sz w:val="24"/>
          <w:szCs w:val="24"/>
        </w:rPr>
        <w:t>-</w:t>
      </w:r>
      <w:r w:rsidRPr="002F59A7">
        <w:rPr>
          <w:rFonts w:asciiTheme="majorBidi" w:hAnsiTheme="majorBidi" w:cstheme="majorBidi"/>
          <w:sz w:val="24"/>
          <w:szCs w:val="24"/>
        </w:rPr>
        <w:t xml:space="preserve">83. </w:t>
      </w:r>
      <w:hyperlink r:id="rId10" w:history="1">
        <w:r w:rsidR="00700085" w:rsidRPr="002F59A7">
          <w:rPr>
            <w:rStyle w:val="Hyperlink"/>
            <w:rFonts w:asciiTheme="majorBidi" w:hAnsiTheme="majorBidi" w:cstheme="majorBidi"/>
            <w:color w:val="auto"/>
            <w:sz w:val="24"/>
            <w:szCs w:val="24"/>
            <w:u w:val="none"/>
          </w:rPr>
          <w:t>https://doi.org/10.2307/2666999</w:t>
        </w:r>
      </w:hyperlink>
    </w:p>
    <w:p w14:paraId="6938661B" w14:textId="1A6F3844" w:rsidR="00700085" w:rsidRPr="002F59A7" w:rsidRDefault="00105533" w:rsidP="00F0337E">
      <w:pPr>
        <w:pStyle w:val="ListParagraph"/>
        <w:numPr>
          <w:ilvl w:val="0"/>
          <w:numId w:val="19"/>
        </w:numPr>
        <w:bidi w:val="0"/>
        <w:spacing w:after="0" w:line="480" w:lineRule="auto"/>
        <w:ind w:left="567" w:hanging="567"/>
        <w:rPr>
          <w:rFonts w:asciiTheme="majorBidi" w:hAnsiTheme="majorBidi" w:cstheme="majorBidi"/>
          <w:sz w:val="24"/>
          <w:szCs w:val="24"/>
        </w:rPr>
      </w:pPr>
      <w:r w:rsidRPr="002F59A7">
        <w:rPr>
          <w:rFonts w:asciiTheme="majorBidi" w:hAnsiTheme="majorBidi" w:cstheme="majorBidi"/>
          <w:sz w:val="24"/>
          <w:szCs w:val="24"/>
        </w:rPr>
        <w:t xml:space="preserve">Edmondson AC, Lei Z. </w:t>
      </w:r>
      <w:r w:rsidR="001410E3" w:rsidRPr="002F59A7">
        <w:rPr>
          <w:rFonts w:asciiTheme="majorBidi" w:hAnsiTheme="majorBidi" w:cstheme="majorBidi"/>
          <w:sz w:val="24"/>
          <w:szCs w:val="24"/>
        </w:rPr>
        <w:t xml:space="preserve">Psychological Safety: The History, Renaissance, and Future of an Interpersonal Construct. Annu Rev Organ Psychol Organ Behav. </w:t>
      </w:r>
      <w:r w:rsidR="0008505C">
        <w:rPr>
          <w:rFonts w:asciiTheme="majorBidi" w:hAnsiTheme="majorBidi" w:cstheme="majorBidi"/>
          <w:sz w:val="24"/>
          <w:szCs w:val="24"/>
        </w:rPr>
        <w:t>(</w:t>
      </w:r>
      <w:r w:rsidR="001410E3" w:rsidRPr="002F59A7">
        <w:rPr>
          <w:rFonts w:asciiTheme="majorBidi" w:hAnsiTheme="majorBidi" w:cstheme="majorBidi"/>
          <w:sz w:val="24"/>
          <w:szCs w:val="24"/>
        </w:rPr>
        <w:t>2014</w:t>
      </w:r>
      <w:r w:rsidR="0008505C">
        <w:rPr>
          <w:rFonts w:asciiTheme="majorBidi" w:hAnsiTheme="majorBidi" w:cstheme="majorBidi"/>
          <w:sz w:val="24"/>
          <w:szCs w:val="24"/>
        </w:rPr>
        <w:t xml:space="preserve">) </w:t>
      </w:r>
      <w:r w:rsidR="001410E3" w:rsidRPr="002F59A7">
        <w:rPr>
          <w:rFonts w:asciiTheme="majorBidi" w:hAnsiTheme="majorBidi" w:cstheme="majorBidi"/>
          <w:sz w:val="24"/>
          <w:szCs w:val="24"/>
        </w:rPr>
        <w:t>1:23</w:t>
      </w:r>
      <w:r w:rsidR="00FD479D">
        <w:rPr>
          <w:rFonts w:asciiTheme="majorBidi" w:hAnsiTheme="majorBidi" w:cstheme="majorBidi"/>
          <w:sz w:val="24"/>
          <w:szCs w:val="24"/>
        </w:rPr>
        <w:t>-</w:t>
      </w:r>
      <w:r w:rsidR="001410E3" w:rsidRPr="002F59A7">
        <w:rPr>
          <w:rFonts w:asciiTheme="majorBidi" w:hAnsiTheme="majorBidi" w:cstheme="majorBidi"/>
          <w:sz w:val="24"/>
          <w:szCs w:val="24"/>
        </w:rPr>
        <w:t>43</w:t>
      </w:r>
      <w:r w:rsidR="008D25D2" w:rsidRPr="002F59A7">
        <w:rPr>
          <w:rFonts w:asciiTheme="majorBidi" w:hAnsiTheme="majorBidi" w:cstheme="majorBidi"/>
          <w:sz w:val="24"/>
          <w:szCs w:val="24"/>
        </w:rPr>
        <w:t xml:space="preserve">. </w:t>
      </w:r>
      <w:r w:rsidR="00683D9B" w:rsidRPr="002F59A7">
        <w:rPr>
          <w:rFonts w:asciiTheme="majorBidi" w:hAnsiTheme="majorBidi" w:cstheme="majorBidi"/>
          <w:sz w:val="24"/>
          <w:szCs w:val="24"/>
        </w:rPr>
        <w:t>doi</w:t>
      </w:r>
      <w:r w:rsidR="008D25D2" w:rsidRPr="002F59A7">
        <w:rPr>
          <w:rFonts w:asciiTheme="majorBidi" w:hAnsiTheme="majorBidi" w:cstheme="majorBidi"/>
          <w:sz w:val="24"/>
          <w:szCs w:val="24"/>
        </w:rPr>
        <w:t>: 10.1146/annurev-orgpsych-031413-091305</w:t>
      </w:r>
    </w:p>
    <w:p w14:paraId="33B20675" w14:textId="7EEA36BD" w:rsidR="002655B6" w:rsidRPr="002F59A7" w:rsidRDefault="002655B6" w:rsidP="00F0337E">
      <w:pPr>
        <w:pStyle w:val="ListParagraph"/>
        <w:numPr>
          <w:ilvl w:val="0"/>
          <w:numId w:val="19"/>
        </w:numPr>
        <w:shd w:val="clear" w:color="auto" w:fill="FFFFFF"/>
        <w:bidi w:val="0"/>
        <w:spacing w:line="480" w:lineRule="auto"/>
        <w:ind w:left="567" w:hanging="567"/>
        <w:rPr>
          <w:rFonts w:asciiTheme="majorBidi" w:hAnsiTheme="majorBidi" w:cstheme="majorBidi"/>
          <w:sz w:val="24"/>
          <w:szCs w:val="24"/>
        </w:rPr>
      </w:pPr>
      <w:r w:rsidRPr="002F59A7">
        <w:rPr>
          <w:rFonts w:asciiTheme="majorBidi" w:hAnsiTheme="majorBidi" w:cstheme="majorBidi"/>
          <w:sz w:val="24"/>
          <w:szCs w:val="24"/>
          <w:shd w:val="clear" w:color="auto" w:fill="FFFFFF"/>
        </w:rPr>
        <w:t xml:space="preserve">Ridley CH, Al-Hammadi N, Maniar HS, </w:t>
      </w:r>
      <w:r w:rsidR="00FB7585" w:rsidRPr="002F59A7">
        <w:rPr>
          <w:rFonts w:asciiTheme="majorBidi" w:hAnsiTheme="majorBidi" w:cstheme="majorBidi"/>
          <w:sz w:val="24"/>
          <w:szCs w:val="24"/>
          <w:shd w:val="clear" w:color="auto" w:fill="FFFFFF"/>
        </w:rPr>
        <w:t>et al</w:t>
      </w:r>
      <w:r w:rsidRPr="002F59A7">
        <w:rPr>
          <w:rFonts w:asciiTheme="majorBidi" w:hAnsiTheme="majorBidi" w:cstheme="majorBidi"/>
          <w:sz w:val="24"/>
          <w:szCs w:val="24"/>
          <w:shd w:val="clear" w:color="auto" w:fill="FFFFFF"/>
        </w:rPr>
        <w:t>.</w:t>
      </w:r>
      <w:r w:rsidR="004A6F31" w:rsidRPr="002F59A7">
        <w:rPr>
          <w:rStyle w:val="m8597570064492228886dop"/>
          <w:rFonts w:asciiTheme="majorBidi" w:hAnsiTheme="majorBidi" w:cstheme="majorBidi"/>
          <w:sz w:val="24"/>
          <w:szCs w:val="24"/>
        </w:rPr>
        <w:t xml:space="preserve"> </w:t>
      </w:r>
      <w:r w:rsidRPr="002F59A7">
        <w:rPr>
          <w:rStyle w:val="m8597570064492228886item-title"/>
          <w:rFonts w:asciiTheme="majorBidi" w:hAnsiTheme="majorBidi" w:cstheme="majorBidi"/>
          <w:sz w:val="24"/>
          <w:szCs w:val="24"/>
        </w:rPr>
        <w:t>Building a Collaborative Culture: Focus on Psychological Safety and Error Reporting.</w:t>
      </w:r>
      <w:r w:rsidR="004A6F31" w:rsidRPr="002F59A7">
        <w:rPr>
          <w:rFonts w:asciiTheme="majorBidi" w:hAnsiTheme="majorBidi" w:cstheme="majorBidi"/>
          <w:i/>
          <w:iCs/>
          <w:sz w:val="24"/>
          <w:szCs w:val="24"/>
        </w:rPr>
        <w:t xml:space="preserve"> </w:t>
      </w:r>
      <w:r w:rsidRPr="002F59A7">
        <w:rPr>
          <w:rFonts w:asciiTheme="majorBidi" w:hAnsiTheme="majorBidi" w:cstheme="majorBidi"/>
          <w:i/>
          <w:iCs/>
          <w:sz w:val="24"/>
          <w:szCs w:val="24"/>
        </w:rPr>
        <w:t>Ann Thorac Surg</w:t>
      </w:r>
      <w:r w:rsidR="00FB7585" w:rsidRPr="002F59A7">
        <w:rPr>
          <w:rFonts w:asciiTheme="majorBidi" w:hAnsiTheme="majorBidi" w:cstheme="majorBidi"/>
          <w:i/>
          <w:iCs/>
          <w:sz w:val="24"/>
          <w:szCs w:val="24"/>
        </w:rPr>
        <w:t>.</w:t>
      </w:r>
      <w:r w:rsidR="004A6F31" w:rsidRPr="002F59A7">
        <w:rPr>
          <w:rStyle w:val="m8597570064492228886volissue"/>
          <w:rFonts w:asciiTheme="majorBidi" w:hAnsiTheme="majorBidi" w:cstheme="majorBidi"/>
          <w:sz w:val="24"/>
          <w:szCs w:val="24"/>
        </w:rPr>
        <w:t xml:space="preserve"> </w:t>
      </w:r>
      <w:r w:rsidR="0008505C">
        <w:rPr>
          <w:rStyle w:val="m8597570064492228886volissue"/>
          <w:rFonts w:asciiTheme="majorBidi" w:hAnsiTheme="majorBidi" w:cstheme="majorBidi"/>
          <w:sz w:val="24"/>
          <w:szCs w:val="24"/>
        </w:rPr>
        <w:t>(</w:t>
      </w:r>
      <w:r w:rsidR="00FB7585" w:rsidRPr="002F59A7">
        <w:rPr>
          <w:rStyle w:val="m8597570064492228886volissue"/>
          <w:rFonts w:asciiTheme="majorBidi" w:hAnsiTheme="majorBidi" w:cstheme="majorBidi"/>
          <w:sz w:val="24"/>
          <w:szCs w:val="24"/>
        </w:rPr>
        <w:t>2021</w:t>
      </w:r>
      <w:r w:rsidR="0008505C">
        <w:rPr>
          <w:rStyle w:val="m8597570064492228886volissue"/>
          <w:rFonts w:asciiTheme="majorBidi" w:hAnsiTheme="majorBidi" w:cstheme="majorBidi"/>
          <w:sz w:val="24"/>
          <w:szCs w:val="24"/>
        </w:rPr>
        <w:t xml:space="preserve">) </w:t>
      </w:r>
      <w:r w:rsidRPr="002F59A7">
        <w:rPr>
          <w:rStyle w:val="m8597570064492228886volissue"/>
          <w:rFonts w:asciiTheme="majorBidi" w:hAnsiTheme="majorBidi" w:cstheme="majorBidi"/>
          <w:sz w:val="24"/>
          <w:szCs w:val="24"/>
        </w:rPr>
        <w:t>111</w:t>
      </w:r>
      <w:r w:rsidR="00FB7585" w:rsidRPr="002F59A7">
        <w:rPr>
          <w:rStyle w:val="m8597570064492228886volissue"/>
          <w:rFonts w:asciiTheme="majorBidi" w:hAnsiTheme="majorBidi" w:cstheme="majorBidi"/>
          <w:sz w:val="24"/>
          <w:szCs w:val="24"/>
        </w:rPr>
        <w:t>:</w:t>
      </w:r>
      <w:r w:rsidRPr="002F59A7">
        <w:rPr>
          <w:rStyle w:val="m8597570064492228886pages"/>
          <w:rFonts w:asciiTheme="majorBidi" w:hAnsiTheme="majorBidi" w:cstheme="majorBidi"/>
          <w:sz w:val="24"/>
          <w:szCs w:val="24"/>
        </w:rPr>
        <w:t>683-9</w:t>
      </w:r>
      <w:r w:rsidRPr="002F59A7">
        <w:rPr>
          <w:rFonts w:asciiTheme="majorBidi" w:hAnsiTheme="majorBidi" w:cstheme="majorBidi"/>
          <w:sz w:val="24"/>
          <w:szCs w:val="24"/>
        </w:rPr>
        <w:t>.</w:t>
      </w:r>
      <w:hyperlink r:id="rId11" w:tgtFrame="_blank" w:history="1">
        <w:r w:rsidR="007759EE" w:rsidRPr="002F59A7">
          <w:rPr>
            <w:rStyle w:val="CommentReference"/>
            <w:rFonts w:asciiTheme="majorBidi" w:hAnsiTheme="majorBidi" w:cstheme="majorBidi"/>
            <w:sz w:val="24"/>
            <w:szCs w:val="24"/>
          </w:rPr>
          <w:t xml:space="preserve"> </w:t>
        </w:r>
        <w:r w:rsidR="007759EE" w:rsidRPr="002F59A7">
          <w:rPr>
            <w:rStyle w:val="citation-doi"/>
            <w:rFonts w:asciiTheme="majorBidi" w:hAnsiTheme="majorBidi" w:cstheme="majorBidi"/>
            <w:sz w:val="24"/>
            <w:szCs w:val="24"/>
          </w:rPr>
          <w:t xml:space="preserve">doi: </w:t>
        </w:r>
        <w:r w:rsidRPr="002F59A7">
          <w:rPr>
            <w:rStyle w:val="Hyperlink"/>
            <w:rFonts w:asciiTheme="majorBidi" w:hAnsiTheme="majorBidi" w:cstheme="majorBidi"/>
            <w:color w:val="auto"/>
            <w:sz w:val="24"/>
            <w:szCs w:val="24"/>
            <w:u w:val="none"/>
          </w:rPr>
          <w:t>10.1016/j.athoracsur.2020.05.152</w:t>
        </w:r>
      </w:hyperlink>
    </w:p>
    <w:p w14:paraId="4FAE7884" w14:textId="76F68AD2" w:rsidR="004D7791" w:rsidRPr="002F59A7" w:rsidRDefault="004D7791" w:rsidP="00F0337E">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rPr>
      </w:pPr>
      <w:r w:rsidRPr="002F59A7">
        <w:rPr>
          <w:rFonts w:asciiTheme="majorBidi" w:hAnsiTheme="majorBidi" w:cstheme="majorBidi"/>
          <w:sz w:val="24"/>
          <w:szCs w:val="24"/>
        </w:rPr>
        <w:t xml:space="preserve">Bates DW, Singh H. Two </w:t>
      </w:r>
      <w:r w:rsidR="000045CB" w:rsidRPr="002F59A7">
        <w:rPr>
          <w:rFonts w:asciiTheme="majorBidi" w:hAnsiTheme="majorBidi" w:cstheme="majorBidi"/>
          <w:sz w:val="24"/>
          <w:szCs w:val="24"/>
        </w:rPr>
        <w:t>decades since to err is h</w:t>
      </w:r>
      <w:r w:rsidRPr="002F59A7">
        <w:rPr>
          <w:rFonts w:asciiTheme="majorBidi" w:hAnsiTheme="majorBidi" w:cstheme="majorBidi"/>
          <w:sz w:val="24"/>
          <w:szCs w:val="24"/>
        </w:rPr>
        <w:t xml:space="preserve">uman: An </w:t>
      </w:r>
      <w:r w:rsidR="000045CB" w:rsidRPr="002F59A7">
        <w:rPr>
          <w:rFonts w:asciiTheme="majorBidi" w:hAnsiTheme="majorBidi" w:cstheme="majorBidi"/>
          <w:sz w:val="24"/>
          <w:szCs w:val="24"/>
        </w:rPr>
        <w:t>assessment of progress and emerging priorities in patient s</w:t>
      </w:r>
      <w:r w:rsidRPr="002F59A7">
        <w:rPr>
          <w:rFonts w:asciiTheme="majorBidi" w:hAnsiTheme="majorBidi" w:cstheme="majorBidi"/>
          <w:sz w:val="24"/>
          <w:szCs w:val="24"/>
        </w:rPr>
        <w:t xml:space="preserve">afety. </w:t>
      </w:r>
      <w:r w:rsidRPr="002F59A7">
        <w:rPr>
          <w:rFonts w:asciiTheme="majorBidi" w:hAnsiTheme="majorBidi" w:cstheme="majorBidi"/>
          <w:i/>
          <w:iCs/>
          <w:sz w:val="24"/>
          <w:szCs w:val="24"/>
        </w:rPr>
        <w:t>Health Aff (Millwood)</w:t>
      </w:r>
      <w:r w:rsidRPr="002F59A7">
        <w:rPr>
          <w:rFonts w:asciiTheme="majorBidi" w:hAnsiTheme="majorBidi" w:cstheme="majorBidi"/>
          <w:sz w:val="24"/>
          <w:szCs w:val="24"/>
        </w:rPr>
        <w:t xml:space="preserve">. </w:t>
      </w:r>
      <w:r w:rsidR="0008505C">
        <w:rPr>
          <w:rFonts w:asciiTheme="majorBidi" w:hAnsiTheme="majorBidi" w:cstheme="majorBidi"/>
          <w:sz w:val="24"/>
          <w:szCs w:val="24"/>
        </w:rPr>
        <w:t>(</w:t>
      </w:r>
      <w:r w:rsidRPr="002F59A7">
        <w:rPr>
          <w:rFonts w:asciiTheme="majorBidi" w:hAnsiTheme="majorBidi" w:cstheme="majorBidi"/>
          <w:sz w:val="24"/>
          <w:szCs w:val="24"/>
        </w:rPr>
        <w:t>2018</w:t>
      </w:r>
      <w:r w:rsidR="0008505C">
        <w:rPr>
          <w:rFonts w:asciiTheme="majorBidi" w:hAnsiTheme="majorBidi" w:cstheme="majorBidi"/>
          <w:sz w:val="24"/>
          <w:szCs w:val="24"/>
        </w:rPr>
        <w:t xml:space="preserve">) </w:t>
      </w:r>
      <w:r w:rsidRPr="002F59A7">
        <w:rPr>
          <w:rFonts w:asciiTheme="majorBidi" w:hAnsiTheme="majorBidi" w:cstheme="majorBidi"/>
          <w:sz w:val="24"/>
          <w:szCs w:val="24"/>
        </w:rPr>
        <w:t>37:1736-43. doi: 10.1377/hlthaff.2018.0738</w:t>
      </w:r>
    </w:p>
    <w:p w14:paraId="73523AC3" w14:textId="6B388968" w:rsidR="000315BD" w:rsidRPr="002F59A7" w:rsidRDefault="005C7D8F" w:rsidP="00F0337E">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rPr>
      </w:pPr>
      <w:r w:rsidRPr="002F59A7">
        <w:rPr>
          <w:rFonts w:asciiTheme="majorBidi" w:hAnsiTheme="majorBidi" w:cstheme="majorBidi"/>
          <w:sz w:val="24"/>
          <w:szCs w:val="24"/>
          <w:shd w:val="clear" w:color="auto" w:fill="FFFFFF"/>
        </w:rPr>
        <w:t>Weprin S, Crocerossa F, Meyer D</w:t>
      </w:r>
      <w:r w:rsidR="00F0337E" w:rsidRPr="002F59A7">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et al.</w:t>
      </w:r>
      <w:r w:rsidR="00F0337E" w:rsidRPr="002F59A7">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Risk factors and preventive strategies for unintentionally retained surgical sharps: a systematic review. </w:t>
      </w:r>
      <w:r w:rsidRPr="002F59A7">
        <w:rPr>
          <w:rFonts w:asciiTheme="majorBidi" w:hAnsiTheme="majorBidi" w:cstheme="majorBidi"/>
          <w:i/>
          <w:iCs/>
          <w:sz w:val="24"/>
          <w:szCs w:val="24"/>
          <w:shd w:val="clear" w:color="auto" w:fill="FFFFFF"/>
        </w:rPr>
        <w:t>Patient Saf Surg</w:t>
      </w:r>
      <w:r w:rsidR="00F0337E" w:rsidRPr="002F59A7">
        <w:rPr>
          <w:rFonts w:asciiTheme="majorBidi" w:hAnsiTheme="majorBidi" w:cstheme="majorBidi"/>
          <w:sz w:val="24"/>
          <w:szCs w:val="24"/>
          <w:shd w:val="clear" w:color="auto" w:fill="FFFFFF"/>
        </w:rPr>
        <w:t xml:space="preserve"> </w:t>
      </w:r>
      <w:r w:rsidR="0008505C">
        <w:rPr>
          <w:rFonts w:asciiTheme="majorBidi" w:hAnsiTheme="majorBidi" w:cstheme="majorBidi"/>
          <w:sz w:val="24"/>
          <w:szCs w:val="24"/>
          <w:shd w:val="clear" w:color="auto" w:fill="FFFFFF"/>
        </w:rPr>
        <w:t>(</w:t>
      </w:r>
      <w:r w:rsidR="00683D9B" w:rsidRPr="002F59A7">
        <w:rPr>
          <w:rFonts w:asciiTheme="majorBidi" w:hAnsiTheme="majorBidi" w:cstheme="majorBidi"/>
          <w:sz w:val="24"/>
          <w:szCs w:val="24"/>
          <w:shd w:val="clear" w:color="auto" w:fill="FFFFFF"/>
        </w:rPr>
        <w:t>2021</w:t>
      </w:r>
      <w:r w:rsidR="0008505C">
        <w:rPr>
          <w:rFonts w:asciiTheme="majorBidi" w:hAnsiTheme="majorBidi" w:cstheme="majorBidi"/>
          <w:sz w:val="24"/>
          <w:szCs w:val="24"/>
          <w:shd w:val="clear" w:color="auto" w:fill="FFFFFF"/>
        </w:rPr>
        <w:t xml:space="preserve">) </w:t>
      </w:r>
      <w:r w:rsidR="00683D9B" w:rsidRPr="002F59A7">
        <w:rPr>
          <w:rFonts w:asciiTheme="majorBidi" w:hAnsiTheme="majorBidi" w:cstheme="majorBidi"/>
          <w:sz w:val="24"/>
          <w:szCs w:val="24"/>
          <w:shd w:val="clear" w:color="auto" w:fill="FFFFFF"/>
        </w:rPr>
        <w:t>15:</w:t>
      </w:r>
      <w:r w:rsidRPr="002F59A7">
        <w:rPr>
          <w:rFonts w:asciiTheme="majorBidi" w:hAnsiTheme="majorBidi" w:cstheme="majorBidi"/>
          <w:sz w:val="24"/>
          <w:szCs w:val="24"/>
          <w:shd w:val="clear" w:color="auto" w:fill="FFFFFF"/>
        </w:rPr>
        <w:t xml:space="preserve">24. </w:t>
      </w:r>
      <w:hyperlink r:id="rId12" w:history="1">
        <w:r w:rsidRPr="002F59A7">
          <w:rPr>
            <w:rStyle w:val="Hyperlink"/>
            <w:rFonts w:asciiTheme="majorBidi" w:hAnsiTheme="majorBidi" w:cstheme="majorBidi"/>
            <w:color w:val="auto"/>
            <w:sz w:val="24"/>
            <w:szCs w:val="24"/>
            <w:u w:val="none"/>
            <w:shd w:val="clear" w:color="auto" w:fill="FFFFFF"/>
          </w:rPr>
          <w:t>https://doi.org/10.1186/s13037-021-00297-3</w:t>
        </w:r>
      </w:hyperlink>
    </w:p>
    <w:p w14:paraId="34A550BD" w14:textId="77777777" w:rsidR="00AA2109" w:rsidRPr="002F59A7" w:rsidRDefault="00AA2109" w:rsidP="00F0337E">
      <w:pPr>
        <w:pStyle w:val="m7316712110023237572msolistparagraph"/>
        <w:numPr>
          <w:ilvl w:val="0"/>
          <w:numId w:val="19"/>
        </w:numPr>
        <w:shd w:val="clear" w:color="auto" w:fill="FFFFFF"/>
        <w:spacing w:before="0" w:beforeAutospacing="0" w:after="160" w:afterAutospacing="0" w:line="480" w:lineRule="auto"/>
        <w:ind w:left="567" w:hanging="567"/>
        <w:rPr>
          <w:rFonts w:asciiTheme="majorBidi" w:hAnsiTheme="majorBidi" w:cstheme="majorBidi"/>
        </w:rPr>
      </w:pPr>
      <w:r w:rsidRPr="002F59A7">
        <w:rPr>
          <w:rFonts w:asciiTheme="majorBidi" w:hAnsiTheme="majorBidi" w:cstheme="majorBidi"/>
        </w:rPr>
        <w:t xml:space="preserve">Surgical Safety Checklist. The World Health Organization, January, 2009. </w:t>
      </w:r>
      <w:hyperlink r:id="rId13" w:tgtFrame="_blank" w:history="1">
        <w:r w:rsidRPr="002F59A7">
          <w:rPr>
            <w:rStyle w:val="Hyperlink"/>
            <w:rFonts w:asciiTheme="majorBidi" w:hAnsiTheme="majorBidi" w:cstheme="majorBidi"/>
            <w:color w:val="auto"/>
            <w:u w:val="none"/>
          </w:rPr>
          <w:t>https://apps.who.int/iris/bitstream/handle/10665/44186/9789241598590_eng_Checklist.pdf;jsessionid=1908B5C90ED0DC4F1362F25B6DE63AEA?sequence</w:t>
        </w:r>
      </w:hyperlink>
    </w:p>
    <w:p w14:paraId="45172CEA" w14:textId="72FC4301" w:rsidR="00821428" w:rsidRPr="002F59A7" w:rsidRDefault="00BC3CC3" w:rsidP="00F0337E">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u w:val="single"/>
        </w:rPr>
      </w:pPr>
      <w:r w:rsidRPr="002F59A7">
        <w:rPr>
          <w:rFonts w:asciiTheme="majorBidi" w:hAnsiTheme="majorBidi" w:cstheme="majorBidi"/>
          <w:sz w:val="24"/>
          <w:szCs w:val="24"/>
        </w:rPr>
        <w:t xml:space="preserve">Steelman VM, Shaw C, Shine L, </w:t>
      </w:r>
      <w:r w:rsidR="00683D9B" w:rsidRPr="002F59A7">
        <w:rPr>
          <w:rFonts w:asciiTheme="majorBidi" w:hAnsiTheme="majorBidi" w:cstheme="majorBidi"/>
          <w:sz w:val="24"/>
          <w:szCs w:val="24"/>
        </w:rPr>
        <w:t>et al</w:t>
      </w:r>
      <w:r w:rsidRPr="002F59A7">
        <w:rPr>
          <w:rFonts w:asciiTheme="majorBidi" w:hAnsiTheme="majorBidi" w:cstheme="majorBidi"/>
          <w:sz w:val="24"/>
          <w:szCs w:val="24"/>
        </w:rPr>
        <w:t xml:space="preserve">. Unintentionally retained foreign objects: a descriptive study of 308 sentinel events and contributing factors. </w:t>
      </w:r>
      <w:r w:rsidRPr="002F59A7">
        <w:rPr>
          <w:rFonts w:asciiTheme="majorBidi" w:hAnsiTheme="majorBidi" w:cstheme="majorBidi"/>
          <w:i/>
          <w:iCs/>
          <w:sz w:val="24"/>
          <w:szCs w:val="24"/>
        </w:rPr>
        <w:t>Jt Comm J Qual Patient Saf</w:t>
      </w:r>
      <w:r w:rsidR="00510B21" w:rsidRPr="002F59A7">
        <w:rPr>
          <w:rFonts w:asciiTheme="majorBidi" w:hAnsiTheme="majorBidi" w:cstheme="majorBidi"/>
          <w:sz w:val="24"/>
          <w:szCs w:val="24"/>
        </w:rPr>
        <w:t xml:space="preserve"> </w:t>
      </w:r>
      <w:r w:rsidR="0008505C">
        <w:rPr>
          <w:rFonts w:asciiTheme="majorBidi" w:hAnsiTheme="majorBidi" w:cstheme="majorBidi"/>
          <w:sz w:val="24"/>
          <w:szCs w:val="24"/>
        </w:rPr>
        <w:t>(</w:t>
      </w:r>
      <w:r w:rsidRPr="002F59A7">
        <w:rPr>
          <w:rFonts w:asciiTheme="majorBidi" w:hAnsiTheme="majorBidi" w:cstheme="majorBidi"/>
          <w:sz w:val="24"/>
          <w:szCs w:val="24"/>
        </w:rPr>
        <w:t>2019</w:t>
      </w:r>
      <w:r w:rsidR="0008505C">
        <w:rPr>
          <w:rFonts w:asciiTheme="majorBidi" w:hAnsiTheme="majorBidi" w:cstheme="majorBidi"/>
          <w:sz w:val="24"/>
          <w:szCs w:val="24"/>
        </w:rPr>
        <w:t xml:space="preserve">) </w:t>
      </w:r>
      <w:r w:rsidRPr="002F59A7">
        <w:rPr>
          <w:rFonts w:asciiTheme="majorBidi" w:hAnsiTheme="majorBidi" w:cstheme="majorBidi"/>
          <w:sz w:val="24"/>
          <w:szCs w:val="24"/>
        </w:rPr>
        <w:t>45:249-58.</w:t>
      </w:r>
      <w:r w:rsidR="00DC10AE" w:rsidRPr="002F59A7">
        <w:rPr>
          <w:rFonts w:asciiTheme="majorBidi" w:hAnsiTheme="majorBidi" w:cstheme="majorBidi"/>
          <w:sz w:val="24"/>
          <w:szCs w:val="24"/>
        </w:rPr>
        <w:t>2</w:t>
      </w:r>
      <w:r w:rsidR="00CE2D28" w:rsidRPr="002F59A7">
        <w:rPr>
          <w:rFonts w:asciiTheme="majorBidi" w:hAnsiTheme="majorBidi" w:cstheme="majorBidi"/>
          <w:sz w:val="24"/>
          <w:szCs w:val="24"/>
        </w:rPr>
        <w:t>2</w:t>
      </w:r>
      <w:r w:rsidR="00DC10AE" w:rsidRPr="002F59A7">
        <w:rPr>
          <w:rFonts w:asciiTheme="majorBidi" w:hAnsiTheme="majorBidi" w:cstheme="majorBidi"/>
          <w:sz w:val="24"/>
          <w:szCs w:val="24"/>
        </w:rPr>
        <w:t xml:space="preserve">. </w:t>
      </w:r>
    </w:p>
    <w:p w14:paraId="2522E713" w14:textId="52A370AD" w:rsidR="00DC10AE" w:rsidRPr="002F59A7" w:rsidRDefault="00DC10AE" w:rsidP="00821428">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u w:val="single"/>
        </w:rPr>
      </w:pPr>
      <w:r w:rsidRPr="002F59A7">
        <w:rPr>
          <w:rFonts w:asciiTheme="majorBidi" w:eastAsia="Times New Roman" w:hAnsiTheme="majorBidi" w:cstheme="majorBidi"/>
          <w:sz w:val="24"/>
          <w:szCs w:val="24"/>
        </w:rPr>
        <w:t>Creswell</w:t>
      </w:r>
      <w:r w:rsidR="00683D9B" w:rsidRPr="002F59A7">
        <w:rPr>
          <w:rFonts w:asciiTheme="majorBidi" w:eastAsia="Times New Roman" w:hAnsiTheme="majorBidi" w:cstheme="majorBidi"/>
          <w:sz w:val="24"/>
          <w:szCs w:val="24"/>
        </w:rPr>
        <w:t xml:space="preserve"> JW</w:t>
      </w:r>
      <w:r w:rsidRPr="002F59A7">
        <w:rPr>
          <w:rFonts w:asciiTheme="majorBidi" w:eastAsia="Times New Roman" w:hAnsiTheme="majorBidi" w:cstheme="majorBidi"/>
          <w:sz w:val="24"/>
          <w:szCs w:val="24"/>
        </w:rPr>
        <w:t>, Creswell</w:t>
      </w:r>
      <w:r w:rsidR="005C7D8F" w:rsidRPr="002F59A7">
        <w:rPr>
          <w:rFonts w:asciiTheme="majorBidi" w:eastAsia="Times New Roman" w:hAnsiTheme="majorBidi" w:cstheme="majorBidi"/>
          <w:sz w:val="24"/>
          <w:szCs w:val="24"/>
        </w:rPr>
        <w:t xml:space="preserve"> </w:t>
      </w:r>
      <w:r w:rsidR="00683D9B" w:rsidRPr="002F59A7">
        <w:rPr>
          <w:rFonts w:asciiTheme="majorBidi" w:eastAsia="Times New Roman" w:hAnsiTheme="majorBidi" w:cstheme="majorBidi"/>
          <w:sz w:val="24"/>
          <w:szCs w:val="24"/>
        </w:rPr>
        <w:t xml:space="preserve">JD. </w:t>
      </w:r>
      <w:r w:rsidR="005C7D8F" w:rsidRPr="002F59A7">
        <w:rPr>
          <w:rFonts w:asciiTheme="majorBidi" w:eastAsia="Times New Roman" w:hAnsiTheme="majorBidi" w:cstheme="majorBidi"/>
          <w:sz w:val="24"/>
          <w:szCs w:val="24"/>
        </w:rPr>
        <w:t>Research design: Qualitative, quantitative, and mixed methods approaches</w:t>
      </w:r>
      <w:r w:rsidR="003174E9" w:rsidRPr="002F59A7">
        <w:rPr>
          <w:rFonts w:asciiTheme="majorBidi" w:eastAsia="Times New Roman" w:hAnsiTheme="majorBidi" w:cstheme="majorBidi"/>
          <w:sz w:val="24"/>
          <w:szCs w:val="24"/>
        </w:rPr>
        <w:t>,</w:t>
      </w:r>
      <w:r w:rsidR="00510B21" w:rsidRPr="002F59A7">
        <w:rPr>
          <w:rFonts w:asciiTheme="majorBidi" w:eastAsia="Times New Roman" w:hAnsiTheme="majorBidi" w:cstheme="majorBidi"/>
          <w:sz w:val="24"/>
          <w:szCs w:val="24"/>
        </w:rPr>
        <w:t xml:space="preserve"> </w:t>
      </w:r>
      <w:r w:rsidRPr="002F59A7">
        <w:rPr>
          <w:rFonts w:asciiTheme="majorBidi" w:eastAsia="Times New Roman" w:hAnsiTheme="majorBidi" w:cstheme="majorBidi"/>
          <w:sz w:val="24"/>
          <w:szCs w:val="24"/>
        </w:rPr>
        <w:t>fifth ed.</w:t>
      </w:r>
      <w:r w:rsidR="00510B21" w:rsidRPr="002F59A7">
        <w:rPr>
          <w:rFonts w:asciiTheme="majorBidi" w:eastAsia="Times New Roman" w:hAnsiTheme="majorBidi" w:cstheme="majorBidi"/>
          <w:sz w:val="24"/>
          <w:szCs w:val="24"/>
        </w:rPr>
        <w:t xml:space="preserve"> </w:t>
      </w:r>
      <w:r w:rsidR="00744745" w:rsidRPr="002F59A7">
        <w:rPr>
          <w:rFonts w:asciiTheme="majorBidi" w:eastAsia="Times New Roman" w:hAnsiTheme="majorBidi" w:cstheme="majorBidi"/>
          <w:sz w:val="24"/>
          <w:szCs w:val="24"/>
        </w:rPr>
        <w:t>Thousand Oaks, CA: Sage Publications, Inc.</w:t>
      </w:r>
      <w:r w:rsidR="003174E9" w:rsidRPr="002F59A7">
        <w:rPr>
          <w:rFonts w:asciiTheme="majorBidi" w:eastAsia="Times New Roman" w:hAnsiTheme="majorBidi" w:cstheme="majorBidi"/>
          <w:sz w:val="24"/>
          <w:szCs w:val="24"/>
        </w:rPr>
        <w:t xml:space="preserve">, </w:t>
      </w:r>
      <w:r w:rsidR="0008505C">
        <w:rPr>
          <w:rFonts w:asciiTheme="majorBidi" w:eastAsia="Times New Roman" w:hAnsiTheme="majorBidi" w:cstheme="majorBidi"/>
          <w:sz w:val="24"/>
          <w:szCs w:val="24"/>
        </w:rPr>
        <w:t>(</w:t>
      </w:r>
      <w:r w:rsidR="003174E9" w:rsidRPr="002F59A7">
        <w:rPr>
          <w:rFonts w:asciiTheme="majorBidi" w:eastAsia="Times New Roman" w:hAnsiTheme="majorBidi" w:cstheme="majorBidi"/>
          <w:sz w:val="24"/>
          <w:szCs w:val="24"/>
        </w:rPr>
        <w:t>2017</w:t>
      </w:r>
      <w:r w:rsidR="0008505C">
        <w:rPr>
          <w:rFonts w:asciiTheme="majorBidi" w:eastAsia="Times New Roman" w:hAnsiTheme="majorBidi" w:cstheme="majorBidi"/>
          <w:sz w:val="24"/>
          <w:szCs w:val="24"/>
        </w:rPr>
        <w:t xml:space="preserve">) </w:t>
      </w:r>
      <w:r w:rsidR="003174E9" w:rsidRPr="002F59A7">
        <w:rPr>
          <w:rFonts w:asciiTheme="majorBidi" w:eastAsia="Times New Roman" w:hAnsiTheme="majorBidi" w:cstheme="majorBidi"/>
          <w:sz w:val="24"/>
          <w:szCs w:val="24"/>
        </w:rPr>
        <w:t>11-12</w:t>
      </w:r>
      <w:r w:rsidRPr="002F59A7">
        <w:rPr>
          <w:rFonts w:asciiTheme="majorBidi" w:eastAsia="Times New Roman" w:hAnsiTheme="majorBidi" w:cstheme="majorBidi"/>
          <w:sz w:val="24"/>
          <w:szCs w:val="24"/>
        </w:rPr>
        <w:t xml:space="preserve"> ISBN-13</w:t>
      </w:r>
      <w:r w:rsidR="00510B21" w:rsidRPr="002F59A7">
        <w:rPr>
          <w:rFonts w:asciiTheme="majorBidi" w:eastAsia="Times New Roman" w:hAnsiTheme="majorBidi" w:cstheme="majorBidi"/>
          <w:sz w:val="24"/>
          <w:szCs w:val="24"/>
        </w:rPr>
        <w:t xml:space="preserve"> </w:t>
      </w:r>
      <w:r w:rsidRPr="002F59A7">
        <w:rPr>
          <w:rFonts w:asciiTheme="majorBidi" w:eastAsia="Times New Roman" w:hAnsiTheme="majorBidi" w:cstheme="majorBidi"/>
          <w:sz w:val="24"/>
          <w:szCs w:val="24"/>
        </w:rPr>
        <w:t>978-1506386706.</w:t>
      </w:r>
    </w:p>
    <w:p w14:paraId="4707841E" w14:textId="63268BAA" w:rsidR="00DC10AE" w:rsidRPr="002F59A7" w:rsidRDefault="004E770B" w:rsidP="00F0337E">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u w:val="single"/>
        </w:rPr>
      </w:pPr>
      <w:r w:rsidRPr="002F59A7">
        <w:rPr>
          <w:rFonts w:asciiTheme="majorBidi" w:hAnsiTheme="majorBidi" w:cstheme="majorBidi"/>
          <w:sz w:val="24"/>
          <w:szCs w:val="24"/>
          <w:shd w:val="clear" w:color="auto" w:fill="FFFFFF"/>
        </w:rPr>
        <w:t xml:space="preserve">Boet S, Djokhdem H, Leir SA, </w:t>
      </w:r>
      <w:r w:rsidR="00E4140D" w:rsidRPr="002F59A7">
        <w:rPr>
          <w:rFonts w:asciiTheme="majorBidi" w:hAnsiTheme="majorBidi" w:cstheme="majorBidi"/>
          <w:sz w:val="24"/>
          <w:szCs w:val="24"/>
          <w:shd w:val="clear" w:color="auto" w:fill="FFFFFF"/>
        </w:rPr>
        <w:t>et al</w:t>
      </w:r>
      <w:r w:rsidRPr="002F59A7">
        <w:rPr>
          <w:rFonts w:asciiTheme="majorBidi" w:hAnsiTheme="majorBidi" w:cstheme="majorBidi"/>
          <w:sz w:val="24"/>
          <w:szCs w:val="24"/>
          <w:shd w:val="clear" w:color="auto" w:fill="FFFFFF"/>
        </w:rPr>
        <w:t>. Association of intraoperative anaesthesia handovers with patient morbidity and mortality: a systematic review and meta-analysis.</w:t>
      </w:r>
      <w:r w:rsidRPr="002F59A7">
        <w:rPr>
          <w:rFonts w:asciiTheme="majorBidi" w:hAnsiTheme="majorBidi" w:cstheme="majorBidi"/>
          <w:i/>
          <w:iCs/>
          <w:sz w:val="24"/>
          <w:szCs w:val="24"/>
          <w:shd w:val="clear" w:color="auto" w:fill="FFFFFF"/>
        </w:rPr>
        <w:t xml:space="preserve"> Br J Anaesth</w:t>
      </w:r>
      <w:r w:rsidRPr="002F59A7">
        <w:rPr>
          <w:rFonts w:asciiTheme="majorBidi" w:hAnsiTheme="majorBidi" w:cstheme="majorBidi"/>
          <w:sz w:val="24"/>
          <w:szCs w:val="24"/>
          <w:shd w:val="clear" w:color="auto" w:fill="FFFFFF"/>
        </w:rPr>
        <w:t xml:space="preserve"> </w:t>
      </w:r>
      <w:r w:rsidR="0008505C">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2020</w:t>
      </w:r>
      <w:r w:rsidR="0008505C">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 xml:space="preserve">125:605-13. doi: 10.1016/j.bja.2020.05.062. </w:t>
      </w:r>
    </w:p>
    <w:p w14:paraId="06643FEE" w14:textId="442EC889" w:rsidR="00EB69F7" w:rsidRDefault="00EB69F7" w:rsidP="00F0337E">
      <w:pPr>
        <w:pStyle w:val="ListParagraph"/>
        <w:numPr>
          <w:ilvl w:val="0"/>
          <w:numId w:val="19"/>
        </w:numPr>
        <w:shd w:val="clear" w:color="auto" w:fill="FFFFFF"/>
        <w:bidi w:val="0"/>
        <w:spacing w:after="270" w:line="480" w:lineRule="auto"/>
        <w:ind w:left="567" w:hanging="567"/>
        <w:rPr>
          <w:rStyle w:val="Hyperlink"/>
          <w:rFonts w:asciiTheme="majorBidi" w:hAnsiTheme="majorBidi" w:cstheme="majorBidi"/>
          <w:color w:val="auto"/>
          <w:sz w:val="24"/>
          <w:szCs w:val="24"/>
          <w:u w:val="none"/>
        </w:rPr>
      </w:pPr>
      <w:r w:rsidRPr="002F59A7">
        <w:rPr>
          <w:rFonts w:asciiTheme="majorBidi" w:hAnsiTheme="majorBidi" w:cstheme="majorBidi"/>
          <w:sz w:val="24"/>
          <w:szCs w:val="24"/>
        </w:rPr>
        <w:t>Braun V, Clarke V. Using thematic analysis in psychology.</w:t>
      </w:r>
      <w:r w:rsidR="00510B21" w:rsidRPr="002F59A7">
        <w:rPr>
          <w:rFonts w:asciiTheme="majorBidi" w:hAnsiTheme="majorBidi" w:cstheme="majorBidi"/>
          <w:sz w:val="24"/>
          <w:szCs w:val="24"/>
        </w:rPr>
        <w:t xml:space="preserve"> </w:t>
      </w:r>
      <w:r w:rsidRPr="002F59A7">
        <w:rPr>
          <w:rFonts w:asciiTheme="majorBidi" w:hAnsiTheme="majorBidi" w:cstheme="majorBidi"/>
          <w:i/>
          <w:iCs/>
          <w:sz w:val="24"/>
          <w:szCs w:val="24"/>
        </w:rPr>
        <w:t xml:space="preserve">Qual Res Psychol </w:t>
      </w:r>
      <w:r w:rsidR="00744745" w:rsidRPr="002F59A7">
        <w:rPr>
          <w:rFonts w:asciiTheme="majorBidi" w:hAnsiTheme="majorBidi" w:cstheme="majorBidi"/>
          <w:sz w:val="24"/>
          <w:szCs w:val="24"/>
        </w:rPr>
        <w:t>2006;</w:t>
      </w:r>
      <w:r w:rsidRPr="002F59A7">
        <w:rPr>
          <w:rFonts w:asciiTheme="majorBidi" w:hAnsiTheme="majorBidi" w:cstheme="majorBidi"/>
          <w:sz w:val="24"/>
          <w:szCs w:val="24"/>
        </w:rPr>
        <w:t>3</w:t>
      </w:r>
      <w:r w:rsidR="00744745" w:rsidRPr="002F59A7">
        <w:rPr>
          <w:rFonts w:asciiTheme="majorBidi" w:hAnsiTheme="majorBidi" w:cstheme="majorBidi"/>
          <w:sz w:val="24"/>
          <w:szCs w:val="24"/>
        </w:rPr>
        <w:t>:</w:t>
      </w:r>
      <w:r w:rsidRPr="002F59A7">
        <w:rPr>
          <w:rFonts w:asciiTheme="majorBidi" w:hAnsiTheme="majorBidi" w:cstheme="majorBidi"/>
          <w:sz w:val="24"/>
          <w:szCs w:val="24"/>
        </w:rPr>
        <w:t>77</w:t>
      </w:r>
      <w:r w:rsidRPr="002F59A7">
        <w:rPr>
          <w:rStyle w:val="m-7239545468737791892pages"/>
          <w:rFonts w:asciiTheme="majorBidi" w:hAnsiTheme="majorBidi" w:cstheme="majorBidi"/>
          <w:sz w:val="24"/>
          <w:szCs w:val="24"/>
        </w:rPr>
        <w:t>–</w:t>
      </w:r>
      <w:r w:rsidRPr="002F59A7">
        <w:rPr>
          <w:rFonts w:asciiTheme="majorBidi" w:hAnsiTheme="majorBidi" w:cstheme="majorBidi"/>
          <w:sz w:val="24"/>
          <w:szCs w:val="24"/>
        </w:rPr>
        <w:t>101.</w:t>
      </w:r>
      <w:r w:rsidRPr="002F59A7">
        <w:rPr>
          <w:rFonts w:asciiTheme="majorBidi" w:hAnsiTheme="majorBidi" w:cstheme="majorBidi"/>
          <w:sz w:val="24"/>
          <w:szCs w:val="24"/>
          <w:rtl/>
        </w:rPr>
        <w:t>‏</w:t>
      </w:r>
      <w:r w:rsidR="00510B21" w:rsidRPr="002F59A7">
        <w:rPr>
          <w:rFonts w:asciiTheme="majorBidi" w:hAnsiTheme="majorBidi" w:cstheme="majorBidi"/>
          <w:sz w:val="24"/>
          <w:szCs w:val="24"/>
        </w:rPr>
        <w:t xml:space="preserve"> </w:t>
      </w:r>
      <w:hyperlink r:id="rId14" w:tgtFrame="_blank" w:history="1">
        <w:r w:rsidRPr="002F59A7">
          <w:rPr>
            <w:rStyle w:val="Hyperlink"/>
            <w:rFonts w:asciiTheme="majorBidi" w:hAnsiTheme="majorBidi" w:cstheme="majorBidi"/>
            <w:color w:val="auto"/>
            <w:sz w:val="24"/>
            <w:szCs w:val="24"/>
            <w:u w:val="none"/>
          </w:rPr>
          <w:t>https://www.tandfonline.com/doi/abs/10.1191/1478088706qp063oa</w:t>
        </w:r>
      </w:hyperlink>
    </w:p>
    <w:p w14:paraId="26DA21B7" w14:textId="58C8EB66" w:rsidR="0036648A" w:rsidRPr="00A00728" w:rsidRDefault="0061289D" w:rsidP="0036648A">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rPr>
      </w:pPr>
      <w:r w:rsidRPr="00A00728">
        <w:rPr>
          <w:rFonts w:asciiTheme="majorBidi" w:hAnsiTheme="majorBidi" w:cstheme="majorBidi"/>
          <w:sz w:val="24"/>
          <w:szCs w:val="24"/>
          <w:lang w:val="en"/>
        </w:rPr>
        <w:t xml:space="preserve">Tracy, SJ. Qualitative quality: Eight “big-tent” criteria for excellent qualitative </w:t>
      </w:r>
      <w:r w:rsidR="0036648A" w:rsidRPr="00A00728">
        <w:rPr>
          <w:rFonts w:asciiTheme="majorBidi" w:hAnsiTheme="majorBidi" w:cstheme="majorBidi"/>
          <w:sz w:val="24"/>
          <w:szCs w:val="24"/>
          <w:lang w:val="en"/>
        </w:rPr>
        <w:t xml:space="preserve">research. </w:t>
      </w:r>
      <w:r w:rsidR="0036648A" w:rsidRPr="00A00728">
        <w:rPr>
          <w:rFonts w:asciiTheme="majorBidi" w:hAnsiTheme="majorBidi" w:cstheme="majorBidi"/>
          <w:i/>
          <w:iCs/>
          <w:sz w:val="24"/>
          <w:szCs w:val="24"/>
          <w:lang w:val="en"/>
        </w:rPr>
        <w:t>Qual Inq</w:t>
      </w:r>
      <w:r w:rsidRPr="00A00728">
        <w:rPr>
          <w:rFonts w:asciiTheme="majorBidi" w:hAnsiTheme="majorBidi" w:cstheme="majorBidi"/>
          <w:i/>
          <w:iCs/>
          <w:sz w:val="24"/>
          <w:szCs w:val="24"/>
          <w:lang w:val="en"/>
        </w:rPr>
        <w:t xml:space="preserve"> </w:t>
      </w:r>
      <w:r w:rsidR="00AA2EDF">
        <w:rPr>
          <w:rFonts w:asciiTheme="majorBidi" w:hAnsiTheme="majorBidi" w:cstheme="majorBidi"/>
          <w:sz w:val="24"/>
          <w:szCs w:val="24"/>
          <w:lang w:val="en"/>
        </w:rPr>
        <w:t>(</w:t>
      </w:r>
      <w:r w:rsidRPr="00A00728">
        <w:rPr>
          <w:rFonts w:asciiTheme="majorBidi" w:hAnsiTheme="majorBidi" w:cstheme="majorBidi"/>
          <w:sz w:val="24"/>
          <w:szCs w:val="24"/>
          <w:lang w:val="en"/>
        </w:rPr>
        <w:t>2010</w:t>
      </w:r>
      <w:r w:rsidR="00AA2EDF">
        <w:rPr>
          <w:rFonts w:asciiTheme="majorBidi" w:hAnsiTheme="majorBidi" w:cstheme="majorBidi"/>
          <w:sz w:val="24"/>
          <w:szCs w:val="24"/>
          <w:lang w:val="en"/>
        </w:rPr>
        <w:t>)</w:t>
      </w:r>
      <w:r w:rsidR="0036648A" w:rsidRPr="00A00728">
        <w:rPr>
          <w:rFonts w:asciiTheme="majorBidi" w:hAnsiTheme="majorBidi" w:cstheme="majorBidi"/>
          <w:sz w:val="24"/>
          <w:szCs w:val="24"/>
          <w:lang w:val="en"/>
        </w:rPr>
        <w:t xml:space="preserve"> 16(10), 837</w:t>
      </w:r>
      <w:r w:rsidR="00AA2EDF">
        <w:rPr>
          <w:rFonts w:asciiTheme="majorBidi" w:hAnsiTheme="majorBidi" w:cstheme="majorBidi"/>
          <w:sz w:val="24"/>
          <w:szCs w:val="24"/>
          <w:lang w:val="en"/>
        </w:rPr>
        <w:t>-</w:t>
      </w:r>
      <w:r w:rsidR="0036648A" w:rsidRPr="00A00728">
        <w:rPr>
          <w:rFonts w:asciiTheme="majorBidi" w:hAnsiTheme="majorBidi" w:cstheme="majorBidi"/>
          <w:sz w:val="24"/>
          <w:szCs w:val="24"/>
          <w:lang w:val="en"/>
        </w:rPr>
        <w:t>851. DOI:10.1177%2F1077800410383121</w:t>
      </w:r>
    </w:p>
    <w:p w14:paraId="4EF53672" w14:textId="2EFB7E73" w:rsidR="007A4202" w:rsidRPr="002F59A7" w:rsidRDefault="007A4202" w:rsidP="00FA4023">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rPr>
      </w:pPr>
      <w:r w:rsidRPr="002F59A7">
        <w:rPr>
          <w:rFonts w:asciiTheme="majorBidi" w:hAnsiTheme="majorBidi" w:cstheme="majorBidi"/>
          <w:sz w:val="24"/>
          <w:szCs w:val="24"/>
          <w:shd w:val="clear" w:color="auto" w:fill="FFFFFF"/>
        </w:rPr>
        <w:t xml:space="preserve">Myklebust MV, Storheim H, Hartvik M </w:t>
      </w:r>
      <w:r w:rsidR="00E4140D" w:rsidRPr="002F59A7">
        <w:rPr>
          <w:rFonts w:asciiTheme="majorBidi" w:hAnsiTheme="majorBidi" w:cstheme="majorBidi"/>
          <w:sz w:val="24"/>
          <w:szCs w:val="24"/>
          <w:shd w:val="clear" w:color="auto" w:fill="FFFFFF"/>
        </w:rPr>
        <w:t>et al</w:t>
      </w:r>
      <w:r w:rsidRPr="002F59A7">
        <w:rPr>
          <w:rFonts w:asciiTheme="majorBidi" w:hAnsiTheme="majorBidi" w:cstheme="majorBidi"/>
          <w:sz w:val="24"/>
          <w:szCs w:val="24"/>
          <w:shd w:val="clear" w:color="auto" w:fill="FFFFFF"/>
        </w:rPr>
        <w:t xml:space="preserve">. Anesthesia </w:t>
      </w:r>
      <w:r w:rsidR="00E4140D" w:rsidRPr="002F59A7">
        <w:rPr>
          <w:rFonts w:asciiTheme="majorBidi" w:hAnsiTheme="majorBidi" w:cstheme="majorBidi"/>
          <w:sz w:val="24"/>
          <w:szCs w:val="24"/>
          <w:shd w:val="clear" w:color="auto" w:fill="FFFFFF"/>
        </w:rPr>
        <w:t>professionals’ perspectives of teamwork during robotic-assisted s</w:t>
      </w:r>
      <w:r w:rsidRPr="002F59A7">
        <w:rPr>
          <w:rFonts w:asciiTheme="majorBidi" w:hAnsiTheme="majorBidi" w:cstheme="majorBidi"/>
          <w:sz w:val="24"/>
          <w:szCs w:val="24"/>
          <w:shd w:val="clear" w:color="auto" w:fill="FFFFFF"/>
        </w:rPr>
        <w:t xml:space="preserve">urgery. </w:t>
      </w:r>
      <w:r w:rsidRPr="002F59A7">
        <w:rPr>
          <w:rFonts w:asciiTheme="majorBidi" w:hAnsiTheme="majorBidi" w:cstheme="majorBidi"/>
          <w:i/>
          <w:iCs/>
          <w:sz w:val="24"/>
          <w:szCs w:val="24"/>
          <w:shd w:val="clear" w:color="auto" w:fill="FFFFFF"/>
        </w:rPr>
        <w:t>AORN J</w:t>
      </w:r>
      <w:r w:rsidRPr="002F59A7">
        <w:rPr>
          <w:rFonts w:asciiTheme="majorBidi" w:hAnsiTheme="majorBidi" w:cstheme="majorBidi"/>
          <w:sz w:val="24"/>
          <w:szCs w:val="24"/>
          <w:shd w:val="clear" w:color="auto" w:fill="FFFFFF"/>
        </w:rPr>
        <w:t xml:space="preserve"> </w:t>
      </w:r>
      <w:r w:rsidR="00AA2EDF">
        <w:rPr>
          <w:rFonts w:asciiTheme="majorBidi" w:hAnsiTheme="majorBidi" w:cstheme="majorBidi"/>
          <w:sz w:val="24"/>
          <w:szCs w:val="24"/>
          <w:shd w:val="clear" w:color="auto" w:fill="FFFFFF"/>
        </w:rPr>
        <w:t>(</w:t>
      </w:r>
      <w:r w:rsidR="00E4140D" w:rsidRPr="002F59A7">
        <w:rPr>
          <w:rFonts w:asciiTheme="majorBidi" w:hAnsiTheme="majorBidi" w:cstheme="majorBidi"/>
          <w:sz w:val="24"/>
          <w:szCs w:val="24"/>
          <w:shd w:val="clear" w:color="auto" w:fill="FFFFFF"/>
        </w:rPr>
        <w:t>2020</w:t>
      </w:r>
      <w:r w:rsidR="00AA2EDF">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111: 87-96.</w:t>
      </w:r>
      <w:r w:rsidR="000C6E59" w:rsidRPr="002F59A7">
        <w:rPr>
          <w:rFonts w:asciiTheme="majorBidi" w:hAnsiTheme="majorBidi" w:cstheme="majorBidi"/>
          <w:sz w:val="24"/>
          <w:szCs w:val="24"/>
          <w:shd w:val="clear" w:color="auto" w:fill="FFFFFF"/>
        </w:rPr>
        <w:t xml:space="preserve"> </w:t>
      </w:r>
      <w:hyperlink r:id="rId15" w:history="1">
        <w:r w:rsidRPr="002F59A7">
          <w:rPr>
            <w:rStyle w:val="Hyperlink"/>
            <w:rFonts w:asciiTheme="majorBidi" w:hAnsiTheme="majorBidi" w:cstheme="majorBidi"/>
            <w:color w:val="auto"/>
            <w:sz w:val="24"/>
            <w:szCs w:val="24"/>
            <w:u w:val="none"/>
            <w:shd w:val="clear" w:color="auto" w:fill="FFFFFF"/>
          </w:rPr>
          <w:t>https://doi.org/10.1002/aorn.12897</w:t>
        </w:r>
      </w:hyperlink>
    </w:p>
    <w:p w14:paraId="30369AF7" w14:textId="7A6793B3" w:rsidR="004B09B0" w:rsidRPr="002F59A7" w:rsidRDefault="00F06695" w:rsidP="00F0337E">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rPr>
      </w:pPr>
      <w:r w:rsidRPr="002F59A7">
        <w:rPr>
          <w:rFonts w:asciiTheme="majorBidi" w:hAnsiTheme="majorBidi" w:cstheme="majorBidi"/>
          <w:sz w:val="24"/>
          <w:szCs w:val="24"/>
        </w:rPr>
        <w:t>Nembhard IM</w:t>
      </w:r>
      <w:r w:rsidR="00744745" w:rsidRPr="002F59A7">
        <w:rPr>
          <w:rFonts w:asciiTheme="majorBidi" w:hAnsiTheme="majorBidi" w:cstheme="majorBidi"/>
          <w:sz w:val="24"/>
          <w:szCs w:val="24"/>
        </w:rPr>
        <w:t>,</w:t>
      </w:r>
      <w:r w:rsidRPr="002F59A7">
        <w:rPr>
          <w:rStyle w:val="contributor-details-separator"/>
          <w:rFonts w:asciiTheme="majorBidi" w:hAnsiTheme="majorBidi" w:cstheme="majorBidi"/>
          <w:sz w:val="24"/>
          <w:szCs w:val="24"/>
        </w:rPr>
        <w:t xml:space="preserve"> </w:t>
      </w:r>
      <w:r w:rsidRPr="002F59A7">
        <w:rPr>
          <w:rFonts w:asciiTheme="majorBidi" w:hAnsiTheme="majorBidi" w:cstheme="majorBidi"/>
          <w:sz w:val="24"/>
          <w:szCs w:val="24"/>
        </w:rPr>
        <w:t xml:space="preserve">Edmondson AC. </w:t>
      </w:r>
      <w:r w:rsidR="00D22644" w:rsidRPr="002F59A7">
        <w:rPr>
          <w:rFonts w:asciiTheme="majorBidi" w:hAnsiTheme="majorBidi" w:cstheme="majorBidi"/>
          <w:sz w:val="24"/>
          <w:szCs w:val="24"/>
        </w:rPr>
        <w:t xml:space="preserve">Psychological Safety: A foundation for speaking up, collaboration, and experimentation in organizations. </w:t>
      </w:r>
      <w:r w:rsidR="0024611C" w:rsidRPr="002F59A7">
        <w:rPr>
          <w:rStyle w:val="Hyperlink"/>
          <w:rFonts w:asciiTheme="majorBidi" w:hAnsiTheme="majorBidi" w:cstheme="majorBidi"/>
          <w:color w:val="auto"/>
          <w:sz w:val="24"/>
          <w:szCs w:val="24"/>
          <w:u w:val="none"/>
        </w:rPr>
        <w:t xml:space="preserve">In: </w:t>
      </w:r>
      <w:r w:rsidR="0024611C" w:rsidRPr="002F59A7">
        <w:rPr>
          <w:rFonts w:asciiTheme="majorBidi" w:hAnsiTheme="majorBidi" w:cstheme="majorBidi"/>
          <w:sz w:val="24"/>
          <w:szCs w:val="24"/>
        </w:rPr>
        <w:t>Spreitzer</w:t>
      </w:r>
      <w:r w:rsidR="00D22644" w:rsidRPr="002F59A7">
        <w:rPr>
          <w:rFonts w:asciiTheme="majorBidi" w:hAnsiTheme="majorBidi" w:cstheme="majorBidi"/>
          <w:sz w:val="24"/>
          <w:szCs w:val="24"/>
        </w:rPr>
        <w:t xml:space="preserve"> GM</w:t>
      </w:r>
      <w:r w:rsidR="0024611C" w:rsidRPr="002F59A7">
        <w:rPr>
          <w:rFonts w:asciiTheme="majorBidi" w:hAnsiTheme="majorBidi" w:cstheme="majorBidi"/>
          <w:sz w:val="24"/>
          <w:szCs w:val="24"/>
        </w:rPr>
        <w:t xml:space="preserve">, Cameron KS, eds. </w:t>
      </w:r>
      <w:hyperlink r:id="rId16" w:history="1">
        <w:r w:rsidRPr="002F59A7">
          <w:rPr>
            <w:rStyle w:val="Hyperlink"/>
            <w:rFonts w:asciiTheme="majorBidi" w:hAnsiTheme="majorBidi" w:cstheme="majorBidi"/>
            <w:color w:val="auto"/>
            <w:sz w:val="24"/>
            <w:szCs w:val="24"/>
            <w:u w:val="none"/>
          </w:rPr>
          <w:t xml:space="preserve">The Oxford </w:t>
        </w:r>
        <w:r w:rsidR="0024611C" w:rsidRPr="002F59A7">
          <w:rPr>
            <w:rStyle w:val="Hyperlink"/>
            <w:rFonts w:asciiTheme="majorBidi" w:hAnsiTheme="majorBidi" w:cstheme="majorBidi"/>
            <w:color w:val="auto"/>
            <w:sz w:val="24"/>
            <w:szCs w:val="24"/>
            <w:u w:val="none"/>
          </w:rPr>
          <w:t>handbook of positive organizational s</w:t>
        </w:r>
        <w:r w:rsidRPr="002F59A7">
          <w:rPr>
            <w:rStyle w:val="Hyperlink"/>
            <w:rFonts w:asciiTheme="majorBidi" w:hAnsiTheme="majorBidi" w:cstheme="majorBidi"/>
            <w:color w:val="auto"/>
            <w:sz w:val="24"/>
            <w:szCs w:val="24"/>
            <w:u w:val="none"/>
          </w:rPr>
          <w:t>cholarship</w:t>
        </w:r>
      </w:hyperlink>
      <w:r w:rsidRPr="002F59A7">
        <w:rPr>
          <w:rStyle w:val="Hyperlink"/>
          <w:rFonts w:asciiTheme="majorBidi" w:hAnsiTheme="majorBidi" w:cstheme="majorBidi"/>
          <w:color w:val="auto"/>
          <w:sz w:val="24"/>
          <w:szCs w:val="24"/>
          <w:u w:val="none"/>
        </w:rPr>
        <w:t xml:space="preserve">. </w:t>
      </w:r>
      <w:r w:rsidR="00AA2EDF">
        <w:rPr>
          <w:rStyle w:val="Hyperlink"/>
          <w:rFonts w:asciiTheme="majorBidi" w:hAnsiTheme="majorBidi" w:cstheme="majorBidi"/>
          <w:color w:val="auto"/>
          <w:sz w:val="24"/>
          <w:szCs w:val="24"/>
          <w:u w:val="none"/>
        </w:rPr>
        <w:t>(</w:t>
      </w:r>
      <w:r w:rsidRPr="002F59A7">
        <w:rPr>
          <w:rFonts w:asciiTheme="majorBidi" w:hAnsiTheme="majorBidi" w:cstheme="majorBidi"/>
          <w:sz w:val="24"/>
          <w:szCs w:val="24"/>
        </w:rPr>
        <w:t>2011</w:t>
      </w:r>
      <w:r w:rsidR="00AA2EDF">
        <w:rPr>
          <w:rFonts w:asciiTheme="majorBidi" w:hAnsiTheme="majorBidi" w:cstheme="majorBidi"/>
          <w:sz w:val="24"/>
          <w:szCs w:val="24"/>
        </w:rPr>
        <w:t>)</w:t>
      </w:r>
      <w:r w:rsidRPr="002F59A7">
        <w:rPr>
          <w:rFonts w:asciiTheme="majorBidi" w:hAnsiTheme="majorBidi" w:cstheme="majorBidi"/>
          <w:sz w:val="24"/>
          <w:szCs w:val="24"/>
        </w:rPr>
        <w:t xml:space="preserve"> </w:t>
      </w:r>
      <w:r w:rsidR="00B93EB4" w:rsidRPr="002F59A7">
        <w:rPr>
          <w:rFonts w:asciiTheme="majorBidi" w:hAnsiTheme="majorBidi" w:cstheme="majorBidi"/>
          <w:sz w:val="24"/>
          <w:szCs w:val="24"/>
        </w:rPr>
        <w:t>doi</w:t>
      </w:r>
      <w:r w:rsidRPr="002F59A7">
        <w:rPr>
          <w:rFonts w:asciiTheme="majorBidi" w:hAnsiTheme="majorBidi" w:cstheme="majorBidi"/>
          <w:sz w:val="24"/>
          <w:szCs w:val="24"/>
        </w:rPr>
        <w:t>: 10.1093/oxfordhb/9780199734610.013.0037</w:t>
      </w:r>
    </w:p>
    <w:p w14:paraId="39E3D09F" w14:textId="729A43BE" w:rsidR="004A740F" w:rsidRPr="002F59A7" w:rsidRDefault="000B51F9" w:rsidP="00F0337E">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rPr>
      </w:pPr>
      <w:r w:rsidRPr="002F59A7">
        <w:rPr>
          <w:rFonts w:asciiTheme="majorBidi" w:hAnsiTheme="majorBidi" w:cstheme="majorBidi"/>
          <w:sz w:val="24"/>
          <w:szCs w:val="24"/>
        </w:rPr>
        <w:t xml:space="preserve">Stucky </w:t>
      </w:r>
      <w:r w:rsidR="007A4202" w:rsidRPr="002F59A7">
        <w:rPr>
          <w:rFonts w:asciiTheme="majorBidi" w:hAnsiTheme="majorBidi" w:cstheme="majorBidi"/>
          <w:sz w:val="24"/>
          <w:szCs w:val="24"/>
          <w:shd w:val="clear" w:color="auto" w:fill="FFFFFF"/>
        </w:rPr>
        <w:t>CH</w:t>
      </w:r>
      <w:r w:rsidR="00E4140D" w:rsidRPr="002F59A7">
        <w:rPr>
          <w:rFonts w:asciiTheme="majorBidi" w:hAnsiTheme="majorBidi" w:cstheme="majorBidi"/>
          <w:sz w:val="24"/>
          <w:szCs w:val="24"/>
          <w:shd w:val="clear" w:color="auto" w:fill="FFFFFF"/>
        </w:rPr>
        <w:t>,</w:t>
      </w:r>
      <w:r w:rsidR="007A4202" w:rsidRPr="002F59A7">
        <w:rPr>
          <w:rFonts w:asciiTheme="majorBidi" w:hAnsiTheme="majorBidi" w:cstheme="majorBidi"/>
          <w:sz w:val="24"/>
          <w:szCs w:val="24"/>
          <w:shd w:val="clear" w:color="auto" w:fill="FFFFFF"/>
        </w:rPr>
        <w:t xml:space="preserve"> De Jong MJ. Surgical </w:t>
      </w:r>
      <w:r w:rsidR="00E4140D" w:rsidRPr="002F59A7">
        <w:rPr>
          <w:rFonts w:asciiTheme="majorBidi" w:hAnsiTheme="majorBidi" w:cstheme="majorBidi"/>
          <w:sz w:val="24"/>
          <w:szCs w:val="24"/>
          <w:shd w:val="clear" w:color="auto" w:fill="FFFFFF"/>
        </w:rPr>
        <w:t>team f</w:t>
      </w:r>
      <w:r w:rsidR="007A4202" w:rsidRPr="002F59A7">
        <w:rPr>
          <w:rFonts w:asciiTheme="majorBidi" w:hAnsiTheme="majorBidi" w:cstheme="majorBidi"/>
          <w:sz w:val="24"/>
          <w:szCs w:val="24"/>
          <w:shd w:val="clear" w:color="auto" w:fill="FFFFFF"/>
        </w:rPr>
        <w:t>amiliarity: An</w:t>
      </w:r>
      <w:r w:rsidR="00E4140D" w:rsidRPr="002F59A7">
        <w:rPr>
          <w:rFonts w:asciiTheme="majorBidi" w:hAnsiTheme="majorBidi" w:cstheme="majorBidi"/>
          <w:sz w:val="24"/>
          <w:szCs w:val="24"/>
          <w:shd w:val="clear" w:color="auto" w:fill="FFFFFF"/>
        </w:rPr>
        <w:t xml:space="preserve"> integrative r</w:t>
      </w:r>
      <w:r w:rsidR="007A4202" w:rsidRPr="002F59A7">
        <w:rPr>
          <w:rFonts w:asciiTheme="majorBidi" w:hAnsiTheme="majorBidi" w:cstheme="majorBidi"/>
          <w:sz w:val="24"/>
          <w:szCs w:val="24"/>
          <w:shd w:val="clear" w:color="auto" w:fill="FFFFFF"/>
        </w:rPr>
        <w:t xml:space="preserve">eview. </w:t>
      </w:r>
      <w:r w:rsidR="007A4202" w:rsidRPr="002F59A7">
        <w:rPr>
          <w:rFonts w:asciiTheme="majorBidi" w:hAnsiTheme="majorBidi" w:cstheme="majorBidi"/>
          <w:i/>
          <w:iCs/>
          <w:sz w:val="24"/>
          <w:szCs w:val="24"/>
          <w:shd w:val="clear" w:color="auto" w:fill="FFFFFF"/>
        </w:rPr>
        <w:t>AORN J</w:t>
      </w:r>
      <w:r w:rsidR="007A4202" w:rsidRPr="002F59A7">
        <w:rPr>
          <w:rFonts w:asciiTheme="majorBidi" w:hAnsiTheme="majorBidi" w:cstheme="majorBidi"/>
          <w:sz w:val="24"/>
          <w:szCs w:val="24"/>
          <w:shd w:val="clear" w:color="auto" w:fill="FFFFFF"/>
        </w:rPr>
        <w:t xml:space="preserve"> </w:t>
      </w:r>
      <w:r w:rsidR="00AA2EDF">
        <w:rPr>
          <w:rFonts w:asciiTheme="majorBidi" w:hAnsiTheme="majorBidi" w:cstheme="majorBidi"/>
          <w:sz w:val="24"/>
          <w:szCs w:val="24"/>
          <w:shd w:val="clear" w:color="auto" w:fill="FFFFFF"/>
        </w:rPr>
        <w:t>(</w:t>
      </w:r>
      <w:r w:rsidR="00E4140D" w:rsidRPr="002F59A7">
        <w:rPr>
          <w:rFonts w:asciiTheme="majorBidi" w:hAnsiTheme="majorBidi" w:cstheme="majorBidi"/>
          <w:sz w:val="24"/>
          <w:szCs w:val="24"/>
          <w:shd w:val="clear" w:color="auto" w:fill="FFFFFF"/>
        </w:rPr>
        <w:t>2021</w:t>
      </w:r>
      <w:r w:rsidR="00AA2EDF">
        <w:rPr>
          <w:rFonts w:asciiTheme="majorBidi" w:hAnsiTheme="majorBidi" w:cstheme="majorBidi"/>
          <w:sz w:val="24"/>
          <w:szCs w:val="24"/>
          <w:shd w:val="clear" w:color="auto" w:fill="FFFFFF"/>
        </w:rPr>
        <w:t xml:space="preserve">) </w:t>
      </w:r>
      <w:r w:rsidR="007A4202" w:rsidRPr="002F59A7">
        <w:rPr>
          <w:rFonts w:asciiTheme="majorBidi" w:hAnsiTheme="majorBidi" w:cstheme="majorBidi"/>
          <w:sz w:val="24"/>
          <w:szCs w:val="24"/>
          <w:shd w:val="clear" w:color="auto" w:fill="FFFFFF"/>
        </w:rPr>
        <w:t>113: 64-75. </w:t>
      </w:r>
      <w:hyperlink r:id="rId17" w:history="1">
        <w:r w:rsidR="007A4202" w:rsidRPr="002F59A7">
          <w:rPr>
            <w:rStyle w:val="Hyperlink"/>
            <w:rFonts w:asciiTheme="majorBidi" w:hAnsiTheme="majorBidi" w:cstheme="majorBidi"/>
            <w:color w:val="auto"/>
            <w:sz w:val="24"/>
            <w:szCs w:val="24"/>
            <w:u w:val="none"/>
            <w:shd w:val="clear" w:color="auto" w:fill="FFFFFF"/>
          </w:rPr>
          <w:t>https://doi.org/10.1002/aorn.13281</w:t>
        </w:r>
      </w:hyperlink>
    </w:p>
    <w:p w14:paraId="73C723E6" w14:textId="7D980878" w:rsidR="00532D3C" w:rsidRPr="002F59A7" w:rsidRDefault="00532D3C" w:rsidP="00FA4023">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shd w:val="clear" w:color="auto" w:fill="FFFFFF"/>
        </w:rPr>
      </w:pPr>
      <w:r w:rsidRPr="002F59A7">
        <w:rPr>
          <w:rFonts w:asciiTheme="majorBidi" w:hAnsiTheme="majorBidi" w:cstheme="majorBidi"/>
          <w:sz w:val="24"/>
          <w:szCs w:val="24"/>
        </w:rPr>
        <w:t xml:space="preserve">Sykes M, Gillespie BM, Chaboyer W, </w:t>
      </w:r>
      <w:r w:rsidR="00E4140D" w:rsidRPr="002F59A7">
        <w:rPr>
          <w:rFonts w:asciiTheme="majorBidi" w:hAnsiTheme="majorBidi" w:cstheme="majorBidi"/>
          <w:sz w:val="24"/>
          <w:szCs w:val="24"/>
        </w:rPr>
        <w:t>et al</w:t>
      </w:r>
      <w:r w:rsidRPr="002F59A7">
        <w:rPr>
          <w:rFonts w:asciiTheme="majorBidi" w:hAnsiTheme="majorBidi" w:cstheme="majorBidi"/>
          <w:sz w:val="24"/>
          <w:szCs w:val="24"/>
        </w:rPr>
        <w:t xml:space="preserve">. </w:t>
      </w:r>
      <w:r w:rsidRPr="002F59A7">
        <w:rPr>
          <w:rFonts w:asciiTheme="majorBidi" w:hAnsiTheme="majorBidi" w:cstheme="majorBidi"/>
          <w:sz w:val="24"/>
          <w:szCs w:val="24"/>
          <w:shd w:val="clear" w:color="auto" w:fill="FFFFFF"/>
        </w:rPr>
        <w:t xml:space="preserve">Surgical </w:t>
      </w:r>
      <w:r w:rsidR="00950CDD" w:rsidRPr="002F59A7">
        <w:rPr>
          <w:rFonts w:asciiTheme="majorBidi" w:hAnsiTheme="majorBidi" w:cstheme="majorBidi"/>
          <w:sz w:val="24"/>
          <w:szCs w:val="24"/>
          <w:shd w:val="clear" w:color="auto" w:fill="FFFFFF"/>
        </w:rPr>
        <w:t>team m</w:t>
      </w:r>
      <w:r w:rsidRPr="002F59A7">
        <w:rPr>
          <w:rFonts w:asciiTheme="majorBidi" w:hAnsiTheme="majorBidi" w:cstheme="majorBidi"/>
          <w:sz w:val="24"/>
          <w:szCs w:val="24"/>
          <w:shd w:val="clear" w:color="auto" w:fill="FFFFFF"/>
        </w:rPr>
        <w:t>apping: Implications for</w:t>
      </w:r>
      <w:r w:rsidR="00950CDD" w:rsidRPr="002F59A7">
        <w:rPr>
          <w:rFonts w:asciiTheme="majorBidi" w:hAnsiTheme="majorBidi" w:cstheme="majorBidi"/>
          <w:sz w:val="24"/>
          <w:szCs w:val="24"/>
          <w:shd w:val="clear" w:color="auto" w:fill="FFFFFF"/>
        </w:rPr>
        <w:t xml:space="preserve"> staff allocation and c</w:t>
      </w:r>
      <w:r w:rsidRPr="002F59A7">
        <w:rPr>
          <w:rFonts w:asciiTheme="majorBidi" w:hAnsiTheme="majorBidi" w:cstheme="majorBidi"/>
          <w:sz w:val="24"/>
          <w:szCs w:val="24"/>
          <w:shd w:val="clear" w:color="auto" w:fill="FFFFFF"/>
        </w:rPr>
        <w:t xml:space="preserve">oordination. </w:t>
      </w:r>
      <w:r w:rsidRPr="002F59A7">
        <w:rPr>
          <w:rFonts w:asciiTheme="majorBidi" w:hAnsiTheme="majorBidi" w:cstheme="majorBidi"/>
          <w:i/>
          <w:iCs/>
          <w:sz w:val="24"/>
          <w:szCs w:val="24"/>
          <w:shd w:val="clear" w:color="auto" w:fill="FFFFFF"/>
        </w:rPr>
        <w:t>AORN</w:t>
      </w:r>
      <w:r w:rsidR="00950CDD" w:rsidRPr="002F59A7">
        <w:rPr>
          <w:rFonts w:asciiTheme="majorBidi" w:hAnsiTheme="majorBidi" w:cstheme="majorBidi"/>
          <w:i/>
          <w:iCs/>
          <w:sz w:val="24"/>
          <w:szCs w:val="24"/>
          <w:shd w:val="clear" w:color="auto" w:fill="FFFFFF"/>
        </w:rPr>
        <w:t xml:space="preserve"> J</w:t>
      </w:r>
      <w:r w:rsidRPr="002F59A7">
        <w:rPr>
          <w:rFonts w:asciiTheme="majorBidi" w:hAnsiTheme="majorBidi" w:cstheme="majorBidi"/>
          <w:i/>
          <w:iCs/>
          <w:sz w:val="24"/>
          <w:szCs w:val="24"/>
          <w:shd w:val="clear" w:color="auto" w:fill="FFFFFF"/>
        </w:rPr>
        <w:t xml:space="preserve"> </w:t>
      </w:r>
      <w:r w:rsidR="00AA2EDF">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2015</w:t>
      </w:r>
      <w:r w:rsidR="00AA2EDF">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101</w:t>
      </w:r>
      <w:r w:rsidR="00685A84" w:rsidRPr="002F59A7">
        <w:rPr>
          <w:rFonts w:asciiTheme="majorBidi" w:hAnsiTheme="majorBidi" w:cstheme="majorBidi"/>
          <w:sz w:val="24"/>
          <w:szCs w:val="24"/>
          <w:shd w:val="clear" w:color="auto" w:fill="FFFFFF"/>
        </w:rPr>
        <w:t>:213-22</w:t>
      </w:r>
      <w:r w:rsidRPr="002F59A7">
        <w:rPr>
          <w:rFonts w:asciiTheme="majorBidi" w:hAnsiTheme="majorBidi" w:cstheme="majorBidi"/>
          <w:sz w:val="24"/>
          <w:szCs w:val="24"/>
          <w:shd w:val="clear" w:color="auto" w:fill="FFFFFF"/>
        </w:rPr>
        <w:t>.</w:t>
      </w:r>
      <w:r w:rsidRPr="002F59A7">
        <w:rPr>
          <w:rFonts w:asciiTheme="majorBidi" w:hAnsiTheme="majorBidi" w:cstheme="majorBidi"/>
          <w:sz w:val="24"/>
          <w:szCs w:val="24"/>
        </w:rPr>
        <w:t xml:space="preserve"> </w:t>
      </w:r>
      <w:r w:rsidRPr="002F59A7">
        <w:rPr>
          <w:rFonts w:asciiTheme="majorBidi" w:hAnsiTheme="majorBidi" w:cstheme="majorBidi"/>
          <w:sz w:val="24"/>
          <w:szCs w:val="24"/>
          <w:shd w:val="clear" w:color="auto" w:fill="FFFFFF"/>
        </w:rPr>
        <w:t>doi.org/10.1016/j.aorn.2014.03.018</w:t>
      </w:r>
    </w:p>
    <w:p w14:paraId="39B91AFA" w14:textId="4C89D389" w:rsidR="000B51F9" w:rsidRPr="002F59A7" w:rsidRDefault="00FE424B" w:rsidP="00F0337E">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rPr>
      </w:pPr>
      <w:r w:rsidRPr="002F59A7">
        <w:rPr>
          <w:rFonts w:asciiTheme="majorBidi" w:hAnsiTheme="majorBidi" w:cstheme="majorBidi"/>
          <w:sz w:val="24"/>
          <w:szCs w:val="24"/>
          <w:shd w:val="clear" w:color="auto" w:fill="FFFFFF"/>
        </w:rPr>
        <w:t>Lee DJ, Ding J</w:t>
      </w:r>
      <w:r w:rsidR="00C46163" w:rsidRPr="002F59A7">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 xml:space="preserve"> Guzzo TJ. Improving </w:t>
      </w:r>
      <w:r w:rsidR="00C46163" w:rsidRPr="002F59A7">
        <w:rPr>
          <w:rFonts w:asciiTheme="majorBidi" w:hAnsiTheme="majorBidi" w:cstheme="majorBidi"/>
          <w:sz w:val="24"/>
          <w:szCs w:val="24"/>
          <w:shd w:val="clear" w:color="auto" w:fill="FFFFFF"/>
        </w:rPr>
        <w:t>operating room e</w:t>
      </w:r>
      <w:r w:rsidRPr="002F59A7">
        <w:rPr>
          <w:rFonts w:asciiTheme="majorBidi" w:hAnsiTheme="majorBidi" w:cstheme="majorBidi"/>
          <w:sz w:val="24"/>
          <w:szCs w:val="24"/>
          <w:shd w:val="clear" w:color="auto" w:fill="FFFFFF"/>
        </w:rPr>
        <w:t>fficiency.</w:t>
      </w:r>
      <w:r w:rsidR="00510B21" w:rsidRPr="002F59A7">
        <w:rPr>
          <w:rFonts w:asciiTheme="majorBidi" w:hAnsiTheme="majorBidi" w:cstheme="majorBidi"/>
          <w:sz w:val="24"/>
          <w:szCs w:val="24"/>
          <w:shd w:val="clear" w:color="auto" w:fill="FFFFFF"/>
        </w:rPr>
        <w:t xml:space="preserve"> </w:t>
      </w:r>
      <w:r w:rsidRPr="002F59A7">
        <w:rPr>
          <w:rFonts w:asciiTheme="majorBidi" w:hAnsiTheme="majorBidi" w:cstheme="majorBidi"/>
          <w:i/>
          <w:iCs/>
          <w:sz w:val="24"/>
          <w:szCs w:val="24"/>
          <w:shd w:val="clear" w:color="auto" w:fill="FFFFFF"/>
        </w:rPr>
        <w:t>Curr Urol Rep</w:t>
      </w:r>
      <w:r w:rsidR="00510B21" w:rsidRPr="002F59A7">
        <w:rPr>
          <w:rFonts w:asciiTheme="majorBidi" w:hAnsiTheme="majorBidi" w:cstheme="majorBidi"/>
          <w:sz w:val="24"/>
          <w:szCs w:val="24"/>
          <w:shd w:val="clear" w:color="auto" w:fill="FFFFFF"/>
        </w:rPr>
        <w:t xml:space="preserve"> </w:t>
      </w:r>
      <w:r w:rsidR="00AA2EDF">
        <w:rPr>
          <w:rFonts w:asciiTheme="majorBidi" w:hAnsiTheme="majorBidi" w:cstheme="majorBidi"/>
          <w:sz w:val="24"/>
          <w:szCs w:val="24"/>
          <w:shd w:val="clear" w:color="auto" w:fill="FFFFFF"/>
        </w:rPr>
        <w:t>(</w:t>
      </w:r>
      <w:r w:rsidR="00D22644" w:rsidRPr="002F59A7">
        <w:rPr>
          <w:rFonts w:asciiTheme="majorBidi" w:hAnsiTheme="majorBidi" w:cstheme="majorBidi"/>
          <w:sz w:val="24"/>
          <w:szCs w:val="24"/>
          <w:shd w:val="clear" w:color="auto" w:fill="FFFFFF"/>
        </w:rPr>
        <w:t>2019</w:t>
      </w:r>
      <w:r w:rsidR="00AA2EDF">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20</w:t>
      </w:r>
      <w:r w:rsidR="00C46163" w:rsidRPr="002F59A7">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 xml:space="preserve">28. </w:t>
      </w:r>
      <w:hyperlink r:id="rId18" w:history="1">
        <w:r w:rsidRPr="002F59A7">
          <w:rPr>
            <w:rStyle w:val="Hyperlink"/>
            <w:rFonts w:asciiTheme="majorBidi" w:hAnsiTheme="majorBidi" w:cstheme="majorBidi"/>
            <w:color w:val="auto"/>
            <w:sz w:val="24"/>
            <w:szCs w:val="24"/>
            <w:u w:val="none"/>
            <w:shd w:val="clear" w:color="auto" w:fill="FFFFFF"/>
          </w:rPr>
          <w:t>doi</w:t>
        </w:r>
        <w:r w:rsidR="00993F6A" w:rsidRPr="002F59A7">
          <w:rPr>
            <w:rStyle w:val="Hyperlink"/>
            <w:rFonts w:asciiTheme="majorBidi" w:hAnsiTheme="majorBidi" w:cstheme="majorBidi"/>
            <w:color w:val="auto"/>
            <w:sz w:val="24"/>
            <w:szCs w:val="24"/>
            <w:u w:val="none"/>
            <w:shd w:val="clear" w:color="auto" w:fill="FFFFFF"/>
          </w:rPr>
          <w:t xml:space="preserve">: </w:t>
        </w:r>
        <w:r w:rsidRPr="002F59A7">
          <w:rPr>
            <w:rStyle w:val="Hyperlink"/>
            <w:rFonts w:asciiTheme="majorBidi" w:hAnsiTheme="majorBidi" w:cstheme="majorBidi"/>
            <w:color w:val="auto"/>
            <w:sz w:val="24"/>
            <w:szCs w:val="24"/>
            <w:u w:val="none"/>
            <w:shd w:val="clear" w:color="auto" w:fill="FFFFFF"/>
          </w:rPr>
          <w:t>10.1007/s11934-019-0895-3</w:t>
        </w:r>
      </w:hyperlink>
    </w:p>
    <w:p w14:paraId="0D4CBC5E" w14:textId="5E8516FE" w:rsidR="000B51F9" w:rsidRPr="002F59A7" w:rsidRDefault="0002759F" w:rsidP="00F0337E">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shd w:val="clear" w:color="auto" w:fill="FFFFFF"/>
        </w:rPr>
      </w:pPr>
      <w:r w:rsidRPr="002F59A7">
        <w:rPr>
          <w:rFonts w:asciiTheme="majorBidi" w:hAnsiTheme="majorBidi" w:cstheme="majorBidi"/>
          <w:sz w:val="24"/>
          <w:szCs w:val="24"/>
        </w:rPr>
        <w:t>Etherington N, Burns JK, Kitto S, et al. Barriers and enablers to effective interprofessional teamwork in the operating room: A qualitative study using the Theoretical Domains Framework.</w:t>
      </w:r>
      <w:r w:rsidRPr="002F59A7">
        <w:rPr>
          <w:rFonts w:asciiTheme="majorBidi" w:hAnsiTheme="majorBidi" w:cstheme="majorBidi"/>
          <w:i/>
          <w:iCs/>
          <w:sz w:val="24"/>
          <w:szCs w:val="24"/>
        </w:rPr>
        <w:t xml:space="preserve"> PLoS ONE</w:t>
      </w:r>
      <w:r w:rsidRPr="002F59A7">
        <w:rPr>
          <w:rFonts w:asciiTheme="majorBidi" w:hAnsiTheme="majorBidi" w:cstheme="majorBidi"/>
          <w:sz w:val="24"/>
          <w:szCs w:val="24"/>
        </w:rPr>
        <w:t xml:space="preserve">, </w:t>
      </w:r>
      <w:r w:rsidR="00AA2EDF">
        <w:rPr>
          <w:rFonts w:asciiTheme="majorBidi" w:hAnsiTheme="majorBidi" w:cstheme="majorBidi"/>
          <w:sz w:val="24"/>
          <w:szCs w:val="24"/>
        </w:rPr>
        <w:t>(</w:t>
      </w:r>
      <w:r w:rsidRPr="002F59A7">
        <w:rPr>
          <w:rFonts w:asciiTheme="majorBidi" w:hAnsiTheme="majorBidi" w:cstheme="majorBidi"/>
          <w:sz w:val="24"/>
          <w:szCs w:val="24"/>
        </w:rPr>
        <w:t>2021</w:t>
      </w:r>
      <w:r w:rsidR="00AA2EDF">
        <w:rPr>
          <w:rFonts w:asciiTheme="majorBidi" w:hAnsiTheme="majorBidi" w:cstheme="majorBidi"/>
          <w:sz w:val="24"/>
          <w:szCs w:val="24"/>
        </w:rPr>
        <w:t xml:space="preserve">) </w:t>
      </w:r>
      <w:r w:rsidRPr="00B1223E">
        <w:rPr>
          <w:rFonts w:asciiTheme="majorBidi" w:hAnsiTheme="majorBidi" w:cstheme="majorBidi"/>
          <w:sz w:val="24"/>
          <w:szCs w:val="24"/>
        </w:rPr>
        <w:t>16</w:t>
      </w:r>
      <w:r w:rsidRPr="002F59A7">
        <w:rPr>
          <w:rFonts w:asciiTheme="majorBidi" w:hAnsiTheme="majorBidi" w:cstheme="majorBidi"/>
          <w:sz w:val="24"/>
          <w:szCs w:val="24"/>
        </w:rPr>
        <w:t xml:space="preserve">(4). </w:t>
      </w:r>
      <w:hyperlink r:id="rId19" w:tgtFrame="_blank" w:history="1">
        <w:r w:rsidRPr="002F59A7">
          <w:rPr>
            <w:rStyle w:val="Hyperlink"/>
            <w:rFonts w:asciiTheme="majorBidi" w:hAnsiTheme="majorBidi" w:cstheme="majorBidi"/>
            <w:color w:val="auto"/>
            <w:sz w:val="24"/>
            <w:szCs w:val="24"/>
            <w:u w:val="none"/>
          </w:rPr>
          <w:t>doi</w:t>
        </w:r>
        <w:r w:rsidR="00993F6A" w:rsidRPr="002F59A7">
          <w:rPr>
            <w:rStyle w:val="Hyperlink"/>
            <w:rFonts w:asciiTheme="majorBidi" w:hAnsiTheme="majorBidi" w:cstheme="majorBidi"/>
            <w:color w:val="auto"/>
            <w:sz w:val="24"/>
            <w:szCs w:val="24"/>
            <w:u w:val="none"/>
          </w:rPr>
          <w:t xml:space="preserve">: </w:t>
        </w:r>
        <w:r w:rsidRPr="002F59A7">
          <w:rPr>
            <w:rStyle w:val="Hyperlink"/>
            <w:rFonts w:asciiTheme="majorBidi" w:hAnsiTheme="majorBidi" w:cstheme="majorBidi"/>
            <w:color w:val="auto"/>
            <w:sz w:val="24"/>
            <w:szCs w:val="24"/>
            <w:u w:val="none"/>
          </w:rPr>
          <w:t>10.1371/journal.pone.0249576</w:t>
        </w:r>
      </w:hyperlink>
    </w:p>
    <w:p w14:paraId="53E329EE" w14:textId="32D00184" w:rsidR="008B0B93" w:rsidRPr="002F59A7" w:rsidRDefault="008B0B93" w:rsidP="00F0337E">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shd w:val="clear" w:color="auto" w:fill="FFFFFF"/>
        </w:rPr>
      </w:pPr>
      <w:r w:rsidRPr="002F59A7">
        <w:rPr>
          <w:rFonts w:asciiTheme="majorBidi" w:hAnsiTheme="majorBidi" w:cstheme="majorBidi"/>
          <w:sz w:val="24"/>
          <w:szCs w:val="24"/>
        </w:rPr>
        <w:t>Kelleher</w:t>
      </w:r>
      <w:r w:rsidR="004C1913" w:rsidRPr="002F59A7">
        <w:rPr>
          <w:rFonts w:asciiTheme="majorBidi" w:hAnsiTheme="majorBidi" w:cstheme="majorBidi"/>
          <w:sz w:val="24"/>
          <w:szCs w:val="24"/>
          <w:shd w:val="clear" w:color="auto" w:fill="FFFFFF"/>
        </w:rPr>
        <w:t xml:space="preserve"> DC</w:t>
      </w:r>
      <w:r w:rsidR="00993F6A" w:rsidRPr="002F59A7">
        <w:rPr>
          <w:rFonts w:asciiTheme="majorBidi" w:hAnsiTheme="majorBidi" w:cstheme="majorBidi"/>
          <w:sz w:val="24"/>
          <w:szCs w:val="24"/>
          <w:shd w:val="clear" w:color="auto" w:fill="FFFFFF"/>
        </w:rPr>
        <w:t>,</w:t>
      </w:r>
      <w:r w:rsidR="004C1913" w:rsidRPr="002F59A7">
        <w:rPr>
          <w:rFonts w:asciiTheme="majorBidi" w:hAnsiTheme="majorBidi" w:cstheme="majorBidi"/>
          <w:sz w:val="24"/>
          <w:szCs w:val="24"/>
          <w:shd w:val="clear" w:color="auto" w:fill="FFFFFF"/>
        </w:rPr>
        <w:t xml:space="preserve"> Kovler ML</w:t>
      </w:r>
      <w:r w:rsidR="00993F6A" w:rsidRPr="002F59A7">
        <w:rPr>
          <w:rFonts w:asciiTheme="majorBidi" w:hAnsiTheme="majorBidi" w:cstheme="majorBidi"/>
          <w:sz w:val="24"/>
          <w:szCs w:val="24"/>
          <w:shd w:val="clear" w:color="auto" w:fill="FFFFFF"/>
        </w:rPr>
        <w:t>,</w:t>
      </w:r>
      <w:r w:rsidR="004C1913" w:rsidRPr="002F59A7">
        <w:rPr>
          <w:rFonts w:asciiTheme="majorBidi" w:hAnsiTheme="majorBidi" w:cstheme="majorBidi"/>
          <w:sz w:val="24"/>
          <w:szCs w:val="24"/>
          <w:shd w:val="clear" w:color="auto" w:fill="FFFFFF"/>
        </w:rPr>
        <w:t xml:space="preserve"> Waterhouse LJ</w:t>
      </w:r>
      <w:r w:rsidR="00993F6A" w:rsidRPr="002F59A7">
        <w:rPr>
          <w:rFonts w:asciiTheme="majorBidi" w:hAnsiTheme="majorBidi" w:cstheme="majorBidi"/>
          <w:sz w:val="24"/>
          <w:szCs w:val="24"/>
          <w:shd w:val="clear" w:color="auto" w:fill="FFFFFF"/>
        </w:rPr>
        <w:t xml:space="preserve"> et al</w:t>
      </w:r>
      <w:r w:rsidR="004C1913" w:rsidRPr="002F59A7">
        <w:rPr>
          <w:rFonts w:asciiTheme="majorBidi" w:hAnsiTheme="majorBidi" w:cstheme="majorBidi"/>
          <w:sz w:val="24"/>
          <w:szCs w:val="24"/>
          <w:shd w:val="clear" w:color="auto" w:fill="FFFFFF"/>
        </w:rPr>
        <w:t xml:space="preserve">. Factors </w:t>
      </w:r>
      <w:r w:rsidR="00993F6A" w:rsidRPr="002F59A7">
        <w:rPr>
          <w:rFonts w:asciiTheme="majorBidi" w:hAnsiTheme="majorBidi" w:cstheme="majorBidi"/>
          <w:sz w:val="24"/>
          <w:szCs w:val="24"/>
          <w:shd w:val="clear" w:color="auto" w:fill="FFFFFF"/>
        </w:rPr>
        <w:t>affecting team size and task performance in pediatric trauma r</w:t>
      </w:r>
      <w:r w:rsidR="004C1913" w:rsidRPr="002F59A7">
        <w:rPr>
          <w:rFonts w:asciiTheme="majorBidi" w:hAnsiTheme="majorBidi" w:cstheme="majorBidi"/>
          <w:sz w:val="24"/>
          <w:szCs w:val="24"/>
          <w:shd w:val="clear" w:color="auto" w:fill="FFFFFF"/>
        </w:rPr>
        <w:t>esuscitation</w:t>
      </w:r>
      <w:r w:rsidR="00993F6A" w:rsidRPr="002F59A7">
        <w:rPr>
          <w:rFonts w:asciiTheme="majorBidi" w:hAnsiTheme="majorBidi" w:cstheme="majorBidi"/>
          <w:sz w:val="24"/>
          <w:szCs w:val="24"/>
          <w:shd w:val="clear" w:color="auto" w:fill="FFFFFF"/>
        </w:rPr>
        <w:t>.</w:t>
      </w:r>
      <w:r w:rsidR="004C1913" w:rsidRPr="002F59A7">
        <w:rPr>
          <w:rFonts w:asciiTheme="majorBidi" w:hAnsiTheme="majorBidi" w:cstheme="majorBidi"/>
          <w:sz w:val="24"/>
          <w:szCs w:val="24"/>
          <w:shd w:val="clear" w:color="auto" w:fill="FFFFFF"/>
        </w:rPr>
        <w:t xml:space="preserve"> </w:t>
      </w:r>
      <w:r w:rsidR="004C1913" w:rsidRPr="002F59A7">
        <w:rPr>
          <w:rFonts w:asciiTheme="majorBidi" w:hAnsiTheme="majorBidi" w:cstheme="majorBidi"/>
          <w:i/>
          <w:iCs/>
          <w:sz w:val="24"/>
          <w:szCs w:val="24"/>
          <w:shd w:val="clear" w:color="auto" w:fill="FFFFFF"/>
        </w:rPr>
        <w:t>Ped Emerg Care</w:t>
      </w:r>
      <w:r w:rsidR="004C1913" w:rsidRPr="002F59A7">
        <w:rPr>
          <w:rFonts w:asciiTheme="majorBidi" w:hAnsiTheme="majorBidi" w:cstheme="majorBidi"/>
          <w:sz w:val="24"/>
          <w:szCs w:val="24"/>
          <w:shd w:val="clear" w:color="auto" w:fill="FFFFFF"/>
        </w:rPr>
        <w:t xml:space="preserve"> </w:t>
      </w:r>
      <w:r w:rsidR="00AA2EDF">
        <w:rPr>
          <w:rFonts w:asciiTheme="majorBidi" w:hAnsiTheme="majorBidi" w:cstheme="majorBidi"/>
          <w:sz w:val="24"/>
          <w:szCs w:val="24"/>
          <w:shd w:val="clear" w:color="auto" w:fill="FFFFFF"/>
        </w:rPr>
        <w:t>(</w:t>
      </w:r>
      <w:r w:rsidR="004C1913" w:rsidRPr="002F59A7">
        <w:rPr>
          <w:rFonts w:asciiTheme="majorBidi" w:hAnsiTheme="majorBidi" w:cstheme="majorBidi"/>
          <w:sz w:val="24"/>
          <w:szCs w:val="24"/>
          <w:shd w:val="clear" w:color="auto" w:fill="FFFFFF"/>
        </w:rPr>
        <w:t>2014</w:t>
      </w:r>
      <w:r w:rsidR="00AA2EDF">
        <w:rPr>
          <w:rFonts w:asciiTheme="majorBidi" w:hAnsiTheme="majorBidi" w:cstheme="majorBidi"/>
          <w:sz w:val="24"/>
          <w:szCs w:val="24"/>
          <w:shd w:val="clear" w:color="auto" w:fill="FFFFFF"/>
        </w:rPr>
        <w:t xml:space="preserve">) </w:t>
      </w:r>
      <w:r w:rsidR="004C1913" w:rsidRPr="002F59A7">
        <w:rPr>
          <w:rFonts w:asciiTheme="majorBidi" w:hAnsiTheme="majorBidi" w:cstheme="majorBidi"/>
          <w:sz w:val="24"/>
          <w:szCs w:val="24"/>
          <w:shd w:val="clear" w:color="auto" w:fill="FFFFFF"/>
        </w:rPr>
        <w:t>30</w:t>
      </w:r>
      <w:r w:rsidR="00993F6A" w:rsidRPr="002F59A7">
        <w:rPr>
          <w:rFonts w:asciiTheme="majorBidi" w:hAnsiTheme="majorBidi" w:cstheme="majorBidi"/>
          <w:sz w:val="24"/>
          <w:szCs w:val="24"/>
          <w:shd w:val="clear" w:color="auto" w:fill="FFFFFF"/>
        </w:rPr>
        <w:t>:</w:t>
      </w:r>
      <w:r w:rsidR="004C1913" w:rsidRPr="002F59A7">
        <w:rPr>
          <w:rFonts w:asciiTheme="majorBidi" w:hAnsiTheme="majorBidi" w:cstheme="majorBidi"/>
          <w:sz w:val="24"/>
          <w:szCs w:val="24"/>
          <w:shd w:val="clear" w:color="auto" w:fill="FFFFFF"/>
        </w:rPr>
        <w:t>248-53 doi: 10.1097/PEC.0000000000000106</w:t>
      </w:r>
    </w:p>
    <w:p w14:paraId="4CCC69C0" w14:textId="7F506D93" w:rsidR="00CA6F42" w:rsidRPr="002F59A7" w:rsidRDefault="008B0B93" w:rsidP="00032929">
      <w:pPr>
        <w:pStyle w:val="ListParagraph"/>
        <w:numPr>
          <w:ilvl w:val="0"/>
          <w:numId w:val="19"/>
        </w:numPr>
        <w:shd w:val="clear" w:color="auto" w:fill="FFFFFF"/>
        <w:bidi w:val="0"/>
        <w:spacing w:before="120" w:after="120" w:line="360" w:lineRule="auto"/>
        <w:ind w:left="567" w:hanging="567"/>
        <w:rPr>
          <w:rFonts w:asciiTheme="majorBidi" w:hAnsiTheme="majorBidi" w:cstheme="majorBidi"/>
          <w:sz w:val="24"/>
          <w:szCs w:val="24"/>
        </w:rPr>
      </w:pPr>
      <w:r w:rsidRPr="002F59A7">
        <w:rPr>
          <w:rFonts w:asciiTheme="majorBidi" w:hAnsiTheme="majorBidi" w:cstheme="majorBidi"/>
          <w:sz w:val="24"/>
          <w:szCs w:val="24"/>
          <w:shd w:val="clear" w:color="auto" w:fill="FCFCFC"/>
        </w:rPr>
        <w:t xml:space="preserve">He </w:t>
      </w:r>
      <w:r w:rsidR="00CA6F42" w:rsidRPr="002F59A7">
        <w:rPr>
          <w:rFonts w:asciiTheme="majorBidi" w:hAnsiTheme="majorBidi" w:cstheme="majorBidi"/>
          <w:sz w:val="24"/>
          <w:szCs w:val="24"/>
        </w:rPr>
        <w:t>W, Ni S, Chen G</w:t>
      </w:r>
      <w:r w:rsidR="00032929" w:rsidRPr="002F59A7">
        <w:rPr>
          <w:rFonts w:asciiTheme="majorBidi" w:hAnsiTheme="majorBidi" w:cstheme="majorBidi"/>
          <w:sz w:val="24"/>
          <w:szCs w:val="24"/>
        </w:rPr>
        <w:t>,</w:t>
      </w:r>
      <w:r w:rsidR="00CA6F42" w:rsidRPr="002F59A7">
        <w:rPr>
          <w:rFonts w:asciiTheme="majorBidi" w:hAnsiTheme="majorBidi" w:cstheme="majorBidi"/>
          <w:sz w:val="24"/>
          <w:szCs w:val="24"/>
        </w:rPr>
        <w:t xml:space="preserve"> et al. The composition of surgical teams in the operating room and its impact on surgical team performance in China. </w:t>
      </w:r>
      <w:r w:rsidR="00CA6F42" w:rsidRPr="002F59A7">
        <w:rPr>
          <w:rFonts w:asciiTheme="majorBidi" w:hAnsiTheme="majorBidi" w:cstheme="majorBidi"/>
          <w:i/>
          <w:iCs/>
          <w:sz w:val="24"/>
          <w:szCs w:val="24"/>
        </w:rPr>
        <w:t>Surg Endosc</w:t>
      </w:r>
      <w:r w:rsidR="00CA6F42" w:rsidRPr="002F59A7">
        <w:rPr>
          <w:rFonts w:asciiTheme="majorBidi" w:hAnsiTheme="majorBidi" w:cstheme="majorBidi"/>
          <w:sz w:val="24"/>
          <w:szCs w:val="24"/>
        </w:rPr>
        <w:t xml:space="preserve"> </w:t>
      </w:r>
      <w:r w:rsidR="00AA2EDF">
        <w:rPr>
          <w:rFonts w:asciiTheme="majorBidi" w:hAnsiTheme="majorBidi" w:cstheme="majorBidi"/>
          <w:sz w:val="24"/>
          <w:szCs w:val="24"/>
        </w:rPr>
        <w:t>(</w:t>
      </w:r>
      <w:r w:rsidR="00032929" w:rsidRPr="002F59A7">
        <w:rPr>
          <w:rFonts w:asciiTheme="majorBidi" w:hAnsiTheme="majorBidi" w:cstheme="majorBidi"/>
          <w:sz w:val="24"/>
          <w:szCs w:val="24"/>
        </w:rPr>
        <w:t>2014</w:t>
      </w:r>
      <w:r w:rsidR="00AA2EDF">
        <w:rPr>
          <w:rFonts w:asciiTheme="majorBidi" w:hAnsiTheme="majorBidi" w:cstheme="majorBidi"/>
          <w:sz w:val="24"/>
          <w:szCs w:val="24"/>
        </w:rPr>
        <w:t xml:space="preserve">) </w:t>
      </w:r>
      <w:r w:rsidR="00CA6F42" w:rsidRPr="002F59A7">
        <w:rPr>
          <w:rFonts w:asciiTheme="majorBidi" w:hAnsiTheme="majorBidi" w:cstheme="majorBidi"/>
          <w:sz w:val="24"/>
          <w:szCs w:val="24"/>
        </w:rPr>
        <w:t>28</w:t>
      </w:r>
      <w:r w:rsidR="00032929" w:rsidRPr="002F59A7">
        <w:rPr>
          <w:rFonts w:asciiTheme="majorBidi" w:hAnsiTheme="majorBidi" w:cstheme="majorBidi"/>
          <w:sz w:val="24"/>
          <w:szCs w:val="24"/>
        </w:rPr>
        <w:t>:</w:t>
      </w:r>
      <w:r w:rsidR="00CA6F42" w:rsidRPr="002F59A7">
        <w:rPr>
          <w:rFonts w:asciiTheme="majorBidi" w:hAnsiTheme="majorBidi" w:cstheme="majorBidi"/>
          <w:sz w:val="24"/>
          <w:szCs w:val="24"/>
        </w:rPr>
        <w:t>1473</w:t>
      </w:r>
      <w:r w:rsidR="008D4DBE">
        <w:rPr>
          <w:rFonts w:asciiTheme="majorBidi" w:hAnsiTheme="majorBidi" w:cstheme="majorBidi"/>
          <w:sz w:val="24"/>
          <w:szCs w:val="24"/>
        </w:rPr>
        <w:t>-</w:t>
      </w:r>
      <w:r w:rsidR="00CA6F42" w:rsidRPr="002F59A7">
        <w:rPr>
          <w:rFonts w:asciiTheme="majorBidi" w:hAnsiTheme="majorBidi" w:cstheme="majorBidi"/>
          <w:sz w:val="24"/>
          <w:szCs w:val="24"/>
        </w:rPr>
        <w:t xml:space="preserve">8. </w:t>
      </w:r>
      <w:hyperlink r:id="rId20" w:history="1">
        <w:r w:rsidR="00CA6F42" w:rsidRPr="002F59A7">
          <w:rPr>
            <w:rStyle w:val="Hyperlink"/>
            <w:rFonts w:asciiTheme="majorBidi" w:hAnsiTheme="majorBidi" w:cstheme="majorBidi"/>
            <w:color w:val="auto"/>
            <w:sz w:val="24"/>
            <w:szCs w:val="24"/>
            <w:u w:val="none"/>
          </w:rPr>
          <w:t>https://doi.org/10.1007/s00464-013-3318-4</w:t>
        </w:r>
      </w:hyperlink>
    </w:p>
    <w:p w14:paraId="5901BFDE" w14:textId="4B88A0E7" w:rsidR="008B0B93" w:rsidRPr="002F59A7" w:rsidRDefault="00F347F6" w:rsidP="00F0337E">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shd w:val="clear" w:color="auto" w:fill="FFFFFF"/>
        </w:rPr>
      </w:pPr>
      <w:r w:rsidRPr="002F59A7">
        <w:rPr>
          <w:rStyle w:val="m-5611422888076512410authors"/>
          <w:rFonts w:asciiTheme="majorBidi" w:hAnsiTheme="majorBidi" w:cstheme="majorBidi"/>
          <w:sz w:val="24"/>
          <w:szCs w:val="24"/>
          <w:shd w:val="clear" w:color="auto" w:fill="FFFFFF"/>
        </w:rPr>
        <w:t>Toren</w:t>
      </w:r>
      <w:r w:rsidR="005076D9" w:rsidRPr="002F59A7">
        <w:rPr>
          <w:rStyle w:val="m-5611422888076512410authors"/>
          <w:rFonts w:asciiTheme="majorBidi" w:hAnsiTheme="majorBidi" w:cstheme="majorBidi"/>
          <w:sz w:val="24"/>
          <w:szCs w:val="24"/>
          <w:shd w:val="clear" w:color="auto" w:fill="FFFFFF"/>
        </w:rPr>
        <w:t xml:space="preserve"> O</w:t>
      </w:r>
      <w:r w:rsidRPr="002F59A7">
        <w:rPr>
          <w:rStyle w:val="m-5611422888076512410authors"/>
          <w:rFonts w:asciiTheme="majorBidi" w:hAnsiTheme="majorBidi" w:cstheme="majorBidi"/>
          <w:sz w:val="24"/>
          <w:szCs w:val="24"/>
          <w:shd w:val="clear" w:color="auto" w:fill="FFFFFF"/>
        </w:rPr>
        <w:t xml:space="preserve">, Michal Lipschuetz, Arielle Lehmann, </w:t>
      </w:r>
      <w:r w:rsidR="00D22644" w:rsidRPr="002F59A7">
        <w:rPr>
          <w:rStyle w:val="m-5611422888076512410authors"/>
          <w:rFonts w:asciiTheme="majorBidi" w:hAnsiTheme="majorBidi" w:cstheme="majorBidi"/>
          <w:sz w:val="24"/>
          <w:szCs w:val="24"/>
          <w:shd w:val="clear" w:color="auto" w:fill="FFFFFF"/>
        </w:rPr>
        <w:t>et al.</w:t>
      </w:r>
      <w:r w:rsidR="00510B21" w:rsidRPr="002F59A7">
        <w:rPr>
          <w:rStyle w:val="m-5611422888076512410dop"/>
          <w:rFonts w:asciiTheme="majorBidi" w:hAnsiTheme="majorBidi" w:cstheme="majorBidi"/>
          <w:sz w:val="24"/>
          <w:szCs w:val="24"/>
          <w:shd w:val="clear" w:color="auto" w:fill="FFFFFF"/>
        </w:rPr>
        <w:t xml:space="preserve"> </w:t>
      </w:r>
      <w:r w:rsidRPr="002F59A7">
        <w:rPr>
          <w:rStyle w:val="m-5611422888076512410dop"/>
          <w:rFonts w:asciiTheme="majorBidi" w:hAnsiTheme="majorBidi" w:cstheme="majorBidi"/>
          <w:sz w:val="24"/>
          <w:szCs w:val="24"/>
          <w:shd w:val="clear" w:color="auto" w:fill="FFFFFF"/>
        </w:rPr>
        <w:t>I</w:t>
      </w:r>
      <w:r w:rsidRPr="002F59A7">
        <w:rPr>
          <w:rStyle w:val="m-5611422888076512410item-title"/>
          <w:rFonts w:asciiTheme="majorBidi" w:hAnsiTheme="majorBidi" w:cstheme="majorBidi"/>
          <w:sz w:val="24"/>
          <w:szCs w:val="24"/>
          <w:shd w:val="clear" w:color="auto" w:fill="FFFFFF"/>
        </w:rPr>
        <w:t>mproving</w:t>
      </w:r>
      <w:r w:rsidR="00032929" w:rsidRPr="002F59A7">
        <w:rPr>
          <w:rStyle w:val="m-5611422888076512410item-title"/>
          <w:rFonts w:asciiTheme="majorBidi" w:hAnsiTheme="majorBidi" w:cstheme="majorBidi"/>
          <w:sz w:val="24"/>
          <w:szCs w:val="24"/>
          <w:shd w:val="clear" w:color="auto" w:fill="FFFFFF"/>
        </w:rPr>
        <w:t xml:space="preserve"> patient safety in general hospitals using structured h</w:t>
      </w:r>
      <w:r w:rsidRPr="002F59A7">
        <w:rPr>
          <w:rStyle w:val="m-5611422888076512410item-title"/>
          <w:rFonts w:asciiTheme="majorBidi" w:hAnsiTheme="majorBidi" w:cstheme="majorBidi"/>
          <w:sz w:val="24"/>
          <w:szCs w:val="24"/>
          <w:shd w:val="clear" w:color="auto" w:fill="FFFFFF"/>
        </w:rPr>
        <w:t xml:space="preserve">andoffs: Outcomes </w:t>
      </w:r>
      <w:r w:rsidR="00032929" w:rsidRPr="002F59A7">
        <w:rPr>
          <w:rStyle w:val="m-5611422888076512410item-title"/>
          <w:rFonts w:asciiTheme="majorBidi" w:hAnsiTheme="majorBidi" w:cstheme="majorBidi"/>
          <w:sz w:val="24"/>
          <w:szCs w:val="24"/>
          <w:shd w:val="clear" w:color="auto" w:fill="FFFFFF"/>
        </w:rPr>
        <w:t>from a national p</w:t>
      </w:r>
      <w:r w:rsidRPr="002F59A7">
        <w:rPr>
          <w:rStyle w:val="m-5611422888076512410item-title"/>
          <w:rFonts w:asciiTheme="majorBidi" w:hAnsiTheme="majorBidi" w:cstheme="majorBidi"/>
          <w:sz w:val="24"/>
          <w:szCs w:val="24"/>
          <w:shd w:val="clear" w:color="auto" w:fill="FFFFFF"/>
        </w:rPr>
        <w:t>roject.</w:t>
      </w:r>
      <w:r w:rsidR="00510B21" w:rsidRPr="002F59A7">
        <w:rPr>
          <w:rFonts w:asciiTheme="majorBidi" w:hAnsiTheme="majorBidi" w:cstheme="majorBidi"/>
          <w:i/>
          <w:iCs/>
          <w:sz w:val="24"/>
          <w:szCs w:val="24"/>
          <w:shd w:val="clear" w:color="auto" w:fill="FFFFFF"/>
        </w:rPr>
        <w:t xml:space="preserve"> </w:t>
      </w:r>
      <w:r w:rsidR="003E4D19" w:rsidRPr="002F59A7">
        <w:rPr>
          <w:rFonts w:asciiTheme="majorBidi" w:hAnsiTheme="majorBidi" w:cstheme="majorBidi"/>
          <w:i/>
          <w:iCs/>
          <w:sz w:val="24"/>
          <w:szCs w:val="24"/>
          <w:shd w:val="clear" w:color="auto" w:fill="FFFFFF"/>
        </w:rPr>
        <w:t>Front</w:t>
      </w:r>
      <w:r w:rsidR="003E4D19">
        <w:rPr>
          <w:rFonts w:asciiTheme="majorBidi" w:hAnsiTheme="majorBidi" w:cstheme="majorBidi"/>
          <w:i/>
          <w:iCs/>
          <w:sz w:val="24"/>
          <w:szCs w:val="24"/>
          <w:shd w:val="clear" w:color="auto" w:fill="FFFFFF"/>
        </w:rPr>
        <w:t>.</w:t>
      </w:r>
      <w:r w:rsidRPr="002F59A7">
        <w:rPr>
          <w:rFonts w:asciiTheme="majorBidi" w:hAnsiTheme="majorBidi" w:cstheme="majorBidi"/>
          <w:i/>
          <w:iCs/>
          <w:sz w:val="24"/>
          <w:szCs w:val="24"/>
          <w:shd w:val="clear" w:color="auto" w:fill="FFFFFF"/>
        </w:rPr>
        <w:t xml:space="preserve"> Public Health</w:t>
      </w:r>
      <w:r w:rsidR="00510B21" w:rsidRPr="002F59A7">
        <w:rPr>
          <w:rStyle w:val="m-5611422888076512410volissue"/>
          <w:rFonts w:asciiTheme="majorBidi" w:hAnsiTheme="majorBidi" w:cstheme="majorBidi"/>
          <w:sz w:val="24"/>
          <w:szCs w:val="24"/>
          <w:shd w:val="clear" w:color="auto" w:fill="FFFFFF"/>
        </w:rPr>
        <w:t xml:space="preserve"> </w:t>
      </w:r>
      <w:r w:rsidR="00AA2EDF">
        <w:rPr>
          <w:rStyle w:val="m-5611422888076512410volissue"/>
          <w:rFonts w:asciiTheme="majorBidi" w:hAnsiTheme="majorBidi" w:cstheme="majorBidi"/>
          <w:sz w:val="24"/>
          <w:szCs w:val="24"/>
          <w:shd w:val="clear" w:color="auto" w:fill="FFFFFF"/>
        </w:rPr>
        <w:t>(</w:t>
      </w:r>
      <w:r w:rsidR="00D22644" w:rsidRPr="002F59A7">
        <w:rPr>
          <w:rStyle w:val="m-5611422888076512410volissue"/>
          <w:rFonts w:asciiTheme="majorBidi" w:hAnsiTheme="majorBidi" w:cstheme="majorBidi"/>
          <w:sz w:val="24"/>
          <w:szCs w:val="24"/>
          <w:shd w:val="clear" w:color="auto" w:fill="FFFFFF"/>
        </w:rPr>
        <w:t>2022</w:t>
      </w:r>
      <w:r w:rsidR="00AA2EDF">
        <w:rPr>
          <w:rStyle w:val="m-5611422888076512410volissue"/>
          <w:rFonts w:asciiTheme="majorBidi" w:hAnsiTheme="majorBidi" w:cstheme="majorBidi"/>
          <w:sz w:val="24"/>
          <w:szCs w:val="24"/>
          <w:shd w:val="clear" w:color="auto" w:fill="FFFFFF"/>
        </w:rPr>
        <w:t xml:space="preserve">) </w:t>
      </w:r>
      <w:r w:rsidR="00D22644" w:rsidRPr="002F59A7">
        <w:rPr>
          <w:rStyle w:val="m-5611422888076512410volissue"/>
          <w:rFonts w:asciiTheme="majorBidi" w:hAnsiTheme="majorBidi" w:cstheme="majorBidi"/>
          <w:sz w:val="24"/>
          <w:szCs w:val="24"/>
          <w:shd w:val="clear" w:color="auto" w:fill="FFFFFF"/>
        </w:rPr>
        <w:t>10:</w:t>
      </w:r>
      <w:r w:rsidRPr="002F59A7">
        <w:rPr>
          <w:rStyle w:val="m-5611422888076512410pages"/>
          <w:rFonts w:asciiTheme="majorBidi" w:hAnsiTheme="majorBidi" w:cstheme="majorBidi"/>
          <w:sz w:val="24"/>
          <w:szCs w:val="24"/>
          <w:shd w:val="clear" w:color="auto" w:fill="FFFFFF"/>
        </w:rPr>
        <w:t>777678</w:t>
      </w:r>
      <w:r w:rsidRPr="002F59A7">
        <w:rPr>
          <w:rFonts w:asciiTheme="majorBidi" w:hAnsiTheme="majorBidi" w:cstheme="majorBidi"/>
          <w:sz w:val="24"/>
          <w:szCs w:val="24"/>
          <w:shd w:val="clear" w:color="auto" w:fill="FFFFFF"/>
        </w:rPr>
        <w:t>.</w:t>
      </w:r>
      <w:r w:rsidR="00510B21" w:rsidRPr="002F59A7">
        <w:rPr>
          <w:rStyle w:val="m-5611422888076512410doi"/>
          <w:rFonts w:asciiTheme="majorBidi" w:hAnsiTheme="majorBidi" w:cstheme="majorBidi"/>
          <w:sz w:val="24"/>
          <w:szCs w:val="24"/>
          <w:shd w:val="clear" w:color="auto" w:fill="FFFFFF"/>
        </w:rPr>
        <w:t xml:space="preserve"> </w:t>
      </w:r>
      <w:hyperlink r:id="rId21" w:tgtFrame="_blank" w:history="1">
        <w:r w:rsidRPr="002F59A7">
          <w:rPr>
            <w:rStyle w:val="Hyperlink"/>
            <w:rFonts w:asciiTheme="majorBidi" w:hAnsiTheme="majorBidi" w:cstheme="majorBidi"/>
            <w:color w:val="auto"/>
            <w:sz w:val="24"/>
            <w:szCs w:val="24"/>
            <w:u w:val="none"/>
            <w:shd w:val="clear" w:color="auto" w:fill="FFFFFF"/>
          </w:rPr>
          <w:t>doi</w:t>
        </w:r>
        <w:r w:rsidR="00032929" w:rsidRPr="002F59A7">
          <w:rPr>
            <w:rStyle w:val="Hyperlink"/>
            <w:rFonts w:asciiTheme="majorBidi" w:hAnsiTheme="majorBidi" w:cstheme="majorBidi"/>
            <w:color w:val="auto"/>
            <w:sz w:val="24"/>
            <w:szCs w:val="24"/>
            <w:u w:val="none"/>
            <w:shd w:val="clear" w:color="auto" w:fill="FFFFFF"/>
          </w:rPr>
          <w:t xml:space="preserve">: </w:t>
        </w:r>
        <w:r w:rsidRPr="002F59A7">
          <w:rPr>
            <w:rStyle w:val="Hyperlink"/>
            <w:rFonts w:asciiTheme="majorBidi" w:hAnsiTheme="majorBidi" w:cstheme="majorBidi"/>
            <w:color w:val="auto"/>
            <w:sz w:val="24"/>
            <w:szCs w:val="24"/>
            <w:u w:val="none"/>
            <w:shd w:val="clear" w:color="auto" w:fill="FFFFFF"/>
          </w:rPr>
          <w:t>10.3389/fpubh.2022.777678</w:t>
        </w:r>
      </w:hyperlink>
    </w:p>
    <w:p w14:paraId="332A8EAD" w14:textId="166E9D02" w:rsidR="000B51F9" w:rsidRPr="002F59A7" w:rsidRDefault="004C1913" w:rsidP="00F0337E">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shd w:val="clear" w:color="auto" w:fill="FFFFFF"/>
        </w:rPr>
      </w:pPr>
      <w:r w:rsidRPr="002F59A7">
        <w:rPr>
          <w:rFonts w:asciiTheme="majorBidi" w:hAnsiTheme="majorBidi" w:cstheme="majorBidi"/>
          <w:sz w:val="24"/>
          <w:szCs w:val="24"/>
          <w:shd w:val="clear" w:color="auto" w:fill="FFFFFF"/>
        </w:rPr>
        <w:t xml:space="preserve">Kumar H, Morad R, Sonsati M. Surgical team: improving teamwork, a review. </w:t>
      </w:r>
      <w:r w:rsidRPr="002F59A7">
        <w:rPr>
          <w:rFonts w:asciiTheme="majorBidi" w:hAnsiTheme="majorBidi" w:cstheme="majorBidi"/>
          <w:i/>
          <w:iCs/>
          <w:sz w:val="24"/>
          <w:szCs w:val="24"/>
          <w:shd w:val="clear" w:color="auto" w:fill="FFFFFF"/>
        </w:rPr>
        <w:t>Postgrad Med J.</w:t>
      </w:r>
      <w:r w:rsidRPr="002F59A7">
        <w:rPr>
          <w:rFonts w:asciiTheme="majorBidi" w:hAnsiTheme="majorBidi" w:cstheme="majorBidi"/>
          <w:sz w:val="24"/>
          <w:szCs w:val="24"/>
          <w:shd w:val="clear" w:color="auto" w:fill="FFFFFF"/>
        </w:rPr>
        <w:t xml:space="preserve"> </w:t>
      </w:r>
      <w:r w:rsidR="00AA2EDF">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2019</w:t>
      </w:r>
      <w:r w:rsidR="00AA2EDF">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 xml:space="preserve">95(1124):334-9. doi: 10.1136/postgradmedj-2018-135943 </w:t>
      </w:r>
    </w:p>
    <w:p w14:paraId="02B05353" w14:textId="2C8A2155" w:rsidR="00F347F6" w:rsidRPr="002F59A7" w:rsidRDefault="00F05120" w:rsidP="00F0337E">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shd w:val="clear" w:color="auto" w:fill="FFFFFF"/>
        </w:rPr>
      </w:pPr>
      <w:r w:rsidRPr="002F59A7">
        <w:rPr>
          <w:rFonts w:asciiTheme="majorBidi" w:hAnsiTheme="majorBidi" w:cstheme="majorBidi"/>
          <w:sz w:val="24"/>
          <w:szCs w:val="24"/>
          <w:shd w:val="clear" w:color="auto" w:fill="FFFFFF"/>
        </w:rPr>
        <w:t xml:space="preserve">Azzi AJ, Shah K, Seely A, et al. Surgical team turnover and operative time: An evaluation of operating room efficiency during pulmonary resection, </w:t>
      </w:r>
      <w:r w:rsidRPr="002F59A7">
        <w:rPr>
          <w:rFonts w:asciiTheme="majorBidi" w:hAnsiTheme="majorBidi" w:cstheme="majorBidi"/>
          <w:i/>
          <w:iCs/>
          <w:sz w:val="24"/>
          <w:szCs w:val="24"/>
          <w:shd w:val="clear" w:color="auto" w:fill="FFFFFF"/>
        </w:rPr>
        <w:t>J Thoracic Cardiovasc Surg</w:t>
      </w:r>
      <w:r w:rsidRPr="002F59A7">
        <w:rPr>
          <w:rFonts w:asciiTheme="majorBidi" w:hAnsiTheme="majorBidi" w:cstheme="majorBidi"/>
          <w:sz w:val="24"/>
          <w:szCs w:val="24"/>
          <w:shd w:val="clear" w:color="auto" w:fill="FFFFFF"/>
        </w:rPr>
        <w:t xml:space="preserve"> </w:t>
      </w:r>
      <w:r w:rsidR="00AA2EDF">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2016</w:t>
      </w:r>
      <w:r w:rsidR="00AA2EDF">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151:1391-1395</w:t>
      </w:r>
      <w:r w:rsidR="00992F1F" w:rsidRPr="002F59A7">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 xml:space="preserve"> </w:t>
      </w:r>
      <w:hyperlink r:id="rId22" w:history="1">
        <w:r w:rsidR="00992F1F" w:rsidRPr="002F59A7">
          <w:rPr>
            <w:rStyle w:val="Hyperlink"/>
            <w:rFonts w:asciiTheme="majorBidi" w:hAnsiTheme="majorBidi" w:cstheme="majorBidi"/>
            <w:color w:val="auto"/>
            <w:sz w:val="24"/>
            <w:szCs w:val="24"/>
            <w:u w:val="none"/>
            <w:shd w:val="clear" w:color="auto" w:fill="FFFFFF"/>
          </w:rPr>
          <w:t>https://doi.org/10.1016/j.jtcvs.2015.12.040</w:t>
        </w:r>
      </w:hyperlink>
    </w:p>
    <w:p w14:paraId="41794DC6" w14:textId="4D5E5B7F" w:rsidR="003C2E72" w:rsidRPr="002F59A7" w:rsidRDefault="00F05120" w:rsidP="00F0337E">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shd w:val="clear" w:color="auto" w:fill="FFFFFF"/>
        </w:rPr>
      </w:pPr>
      <w:r w:rsidRPr="002F59A7">
        <w:rPr>
          <w:rFonts w:asciiTheme="majorBidi" w:hAnsiTheme="majorBidi" w:cstheme="majorBidi"/>
          <w:sz w:val="24"/>
          <w:szCs w:val="24"/>
        </w:rPr>
        <w:t>Scarlet S</w:t>
      </w:r>
      <w:r w:rsidR="00031194" w:rsidRPr="002F59A7">
        <w:rPr>
          <w:rFonts w:asciiTheme="majorBidi" w:hAnsiTheme="majorBidi" w:cstheme="majorBidi"/>
          <w:sz w:val="24"/>
          <w:szCs w:val="24"/>
        </w:rPr>
        <w:t>,</w:t>
      </w:r>
      <w:r w:rsidRPr="002F59A7">
        <w:rPr>
          <w:rFonts w:asciiTheme="majorBidi" w:hAnsiTheme="majorBidi" w:cstheme="majorBidi"/>
          <w:sz w:val="24"/>
          <w:szCs w:val="24"/>
        </w:rPr>
        <w:t xml:space="preserve"> Dreesen EB. </w:t>
      </w:r>
      <w:r w:rsidRPr="002F59A7">
        <w:rPr>
          <w:rFonts w:asciiTheme="majorBidi" w:eastAsia="Times New Roman" w:hAnsiTheme="majorBidi" w:cstheme="majorBidi"/>
          <w:sz w:val="24"/>
          <w:szCs w:val="24"/>
        </w:rPr>
        <w:t xml:space="preserve">Should </w:t>
      </w:r>
      <w:r w:rsidR="00D54E66" w:rsidRPr="002F59A7">
        <w:rPr>
          <w:rFonts w:asciiTheme="majorBidi" w:eastAsia="Times New Roman" w:hAnsiTheme="majorBidi" w:cstheme="majorBidi"/>
          <w:sz w:val="24"/>
          <w:szCs w:val="24"/>
        </w:rPr>
        <w:t>anesthesiologists and surgeons take breaks during c</w:t>
      </w:r>
      <w:r w:rsidRPr="002F59A7">
        <w:rPr>
          <w:rFonts w:asciiTheme="majorBidi" w:eastAsia="Times New Roman" w:hAnsiTheme="majorBidi" w:cstheme="majorBidi"/>
          <w:sz w:val="24"/>
          <w:szCs w:val="24"/>
        </w:rPr>
        <w:t>ases?</w:t>
      </w:r>
      <w:r w:rsidRPr="002F59A7">
        <w:rPr>
          <w:rFonts w:asciiTheme="majorBidi" w:hAnsiTheme="majorBidi" w:cstheme="majorBidi"/>
          <w:sz w:val="24"/>
          <w:szCs w:val="24"/>
        </w:rPr>
        <w:t xml:space="preserve"> </w:t>
      </w:r>
      <w:r w:rsidRPr="002F59A7">
        <w:rPr>
          <w:rStyle w:val="Emphasis"/>
          <w:rFonts w:asciiTheme="majorBidi" w:hAnsiTheme="majorBidi" w:cstheme="majorBidi"/>
          <w:sz w:val="24"/>
          <w:szCs w:val="24"/>
        </w:rPr>
        <w:t>AMA J Ethics.</w:t>
      </w:r>
      <w:r w:rsidR="00510B21" w:rsidRPr="002F59A7">
        <w:rPr>
          <w:rFonts w:asciiTheme="majorBidi" w:hAnsiTheme="majorBidi" w:cstheme="majorBidi"/>
          <w:sz w:val="24"/>
          <w:szCs w:val="24"/>
          <w:shd w:val="clear" w:color="auto" w:fill="F1F1F1"/>
        </w:rPr>
        <w:t xml:space="preserve"> </w:t>
      </w:r>
      <w:r w:rsidR="00AA2EDF">
        <w:rPr>
          <w:rFonts w:asciiTheme="majorBidi" w:hAnsiTheme="majorBidi" w:cstheme="majorBidi"/>
          <w:sz w:val="24"/>
          <w:szCs w:val="24"/>
          <w:shd w:val="clear" w:color="auto" w:fill="F1F1F1"/>
        </w:rPr>
        <w:t>(</w:t>
      </w:r>
      <w:r w:rsidRPr="002F59A7">
        <w:rPr>
          <w:rFonts w:asciiTheme="majorBidi" w:hAnsiTheme="majorBidi" w:cstheme="majorBidi"/>
          <w:sz w:val="24"/>
          <w:szCs w:val="24"/>
          <w:shd w:val="clear" w:color="auto" w:fill="F1F1F1"/>
        </w:rPr>
        <w:t>2020</w:t>
      </w:r>
      <w:r w:rsidR="00AA2EDF">
        <w:rPr>
          <w:rFonts w:asciiTheme="majorBidi" w:hAnsiTheme="majorBidi" w:cstheme="majorBidi"/>
          <w:sz w:val="24"/>
          <w:szCs w:val="24"/>
          <w:shd w:val="clear" w:color="auto" w:fill="F1F1F1"/>
        </w:rPr>
        <w:t xml:space="preserve">) </w:t>
      </w:r>
      <w:r w:rsidRPr="002F59A7">
        <w:rPr>
          <w:rFonts w:asciiTheme="majorBidi" w:hAnsiTheme="majorBidi" w:cstheme="majorBidi"/>
          <w:sz w:val="24"/>
          <w:szCs w:val="24"/>
          <w:shd w:val="clear" w:color="auto" w:fill="F1F1F1"/>
        </w:rPr>
        <w:t>22:E312-318. doi: 10.1001/amajethics.2020.312</w:t>
      </w:r>
    </w:p>
    <w:p w14:paraId="65A98EBB" w14:textId="37E8EAE8" w:rsidR="003C2E72" w:rsidRPr="002F59A7" w:rsidRDefault="003C2E72" w:rsidP="00F0337E">
      <w:pPr>
        <w:pStyle w:val="ListParagraph"/>
        <w:numPr>
          <w:ilvl w:val="0"/>
          <w:numId w:val="19"/>
        </w:numPr>
        <w:shd w:val="clear" w:color="auto" w:fill="FFFFFF"/>
        <w:bidi w:val="0"/>
        <w:spacing w:after="270" w:line="480" w:lineRule="auto"/>
        <w:ind w:left="567" w:hanging="567"/>
        <w:rPr>
          <w:rStyle w:val="Hyperlink"/>
          <w:rFonts w:asciiTheme="majorBidi" w:hAnsiTheme="majorBidi" w:cstheme="majorBidi"/>
          <w:color w:val="auto"/>
          <w:sz w:val="24"/>
          <w:szCs w:val="24"/>
          <w:u w:val="none"/>
          <w:bdr w:val="none" w:sz="0" w:space="0" w:color="auto" w:frame="1"/>
          <w:shd w:val="clear" w:color="auto" w:fill="FFFFFF"/>
        </w:rPr>
      </w:pPr>
      <w:r w:rsidRPr="002F59A7">
        <w:rPr>
          <w:rFonts w:asciiTheme="majorBidi" w:hAnsiTheme="majorBidi" w:cstheme="majorBidi"/>
          <w:sz w:val="24"/>
          <w:szCs w:val="24"/>
          <w:shd w:val="clear" w:color="auto" w:fill="FFFFFF"/>
        </w:rPr>
        <w:t>Mahajan</w:t>
      </w:r>
      <w:r w:rsidR="00475BDB" w:rsidRPr="002F59A7">
        <w:rPr>
          <w:rFonts w:asciiTheme="majorBidi" w:hAnsiTheme="majorBidi" w:cstheme="majorBidi"/>
          <w:sz w:val="24"/>
          <w:szCs w:val="24"/>
          <w:shd w:val="clear" w:color="auto" w:fill="FFFFFF"/>
        </w:rPr>
        <w:t xml:space="preserve"> A</w:t>
      </w:r>
      <w:r w:rsidRPr="002F59A7">
        <w:rPr>
          <w:rFonts w:asciiTheme="majorBidi" w:hAnsiTheme="majorBidi" w:cstheme="majorBidi"/>
          <w:sz w:val="24"/>
          <w:szCs w:val="24"/>
          <w:shd w:val="clear" w:color="auto" w:fill="FFFFFF"/>
        </w:rPr>
        <w:t>, Esper</w:t>
      </w:r>
      <w:r w:rsidR="00475BDB" w:rsidRPr="002F59A7">
        <w:rPr>
          <w:rFonts w:asciiTheme="majorBidi" w:hAnsiTheme="majorBidi" w:cstheme="majorBidi"/>
          <w:sz w:val="24"/>
          <w:szCs w:val="24"/>
          <w:shd w:val="clear" w:color="auto" w:fill="FFFFFF"/>
        </w:rPr>
        <w:t xml:space="preserve"> SA</w:t>
      </w:r>
      <w:r w:rsidRPr="002F59A7">
        <w:rPr>
          <w:rFonts w:asciiTheme="majorBidi" w:hAnsiTheme="majorBidi" w:cstheme="majorBidi"/>
          <w:sz w:val="24"/>
          <w:szCs w:val="24"/>
          <w:shd w:val="clear" w:color="auto" w:fill="FFFFFF"/>
        </w:rPr>
        <w:t>, Cole</w:t>
      </w:r>
      <w:r w:rsidR="00475BDB" w:rsidRPr="002F59A7">
        <w:rPr>
          <w:rFonts w:asciiTheme="majorBidi" w:hAnsiTheme="majorBidi" w:cstheme="majorBidi"/>
          <w:sz w:val="24"/>
          <w:szCs w:val="24"/>
          <w:shd w:val="clear" w:color="auto" w:fill="FFFFFF"/>
        </w:rPr>
        <w:t xml:space="preserve"> DJ</w:t>
      </w:r>
      <w:r w:rsidRPr="002F59A7">
        <w:rPr>
          <w:rFonts w:asciiTheme="majorBidi" w:hAnsiTheme="majorBidi" w:cstheme="majorBidi"/>
          <w:sz w:val="24"/>
          <w:szCs w:val="24"/>
          <w:shd w:val="clear" w:color="auto" w:fill="FFFFFF"/>
        </w:rPr>
        <w:t xml:space="preserve">, </w:t>
      </w:r>
      <w:r w:rsidR="00475BDB" w:rsidRPr="002F59A7">
        <w:rPr>
          <w:rFonts w:asciiTheme="majorBidi" w:hAnsiTheme="majorBidi" w:cstheme="majorBidi"/>
          <w:sz w:val="24"/>
          <w:szCs w:val="24"/>
          <w:shd w:val="clear" w:color="auto" w:fill="FFFFFF"/>
        </w:rPr>
        <w:t>et al</w:t>
      </w:r>
      <w:r w:rsidR="00545F43" w:rsidRPr="002F59A7">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 xml:space="preserve"> Anesthesiologists’ </w:t>
      </w:r>
      <w:r w:rsidR="00545F43" w:rsidRPr="002F59A7">
        <w:rPr>
          <w:rFonts w:asciiTheme="majorBidi" w:hAnsiTheme="majorBidi" w:cstheme="majorBidi"/>
          <w:sz w:val="24"/>
          <w:szCs w:val="24"/>
          <w:shd w:val="clear" w:color="auto" w:fill="FFFFFF"/>
        </w:rPr>
        <w:t>role in value-based perioperative care and healthcare tr</w:t>
      </w:r>
      <w:r w:rsidRPr="002F59A7">
        <w:rPr>
          <w:rFonts w:asciiTheme="majorBidi" w:hAnsiTheme="majorBidi" w:cstheme="majorBidi"/>
          <w:sz w:val="24"/>
          <w:szCs w:val="24"/>
          <w:shd w:val="clear" w:color="auto" w:fill="FFFFFF"/>
        </w:rPr>
        <w:t>ansformation.</w:t>
      </w:r>
      <w:r w:rsidR="00510B21" w:rsidRPr="002F59A7">
        <w:rPr>
          <w:rFonts w:asciiTheme="majorBidi" w:hAnsiTheme="majorBidi" w:cstheme="majorBidi"/>
          <w:sz w:val="24"/>
          <w:szCs w:val="24"/>
          <w:shd w:val="clear" w:color="auto" w:fill="FFFFFF"/>
        </w:rPr>
        <w:t xml:space="preserve"> </w:t>
      </w:r>
      <w:r w:rsidRPr="002F59A7">
        <w:rPr>
          <w:rStyle w:val="Emphasis"/>
          <w:rFonts w:asciiTheme="majorBidi" w:hAnsiTheme="majorBidi" w:cstheme="majorBidi"/>
          <w:sz w:val="24"/>
          <w:szCs w:val="24"/>
          <w:bdr w:val="none" w:sz="0" w:space="0" w:color="auto" w:frame="1"/>
          <w:shd w:val="clear" w:color="auto" w:fill="FFFFFF"/>
        </w:rPr>
        <w:t>Anesthesiology</w:t>
      </w:r>
      <w:r w:rsidR="00510B21" w:rsidRPr="002F59A7">
        <w:rPr>
          <w:rFonts w:asciiTheme="majorBidi" w:hAnsiTheme="majorBidi" w:cstheme="majorBidi"/>
          <w:sz w:val="24"/>
          <w:szCs w:val="24"/>
          <w:shd w:val="clear" w:color="auto" w:fill="FFFFFF"/>
        </w:rPr>
        <w:t xml:space="preserve"> </w:t>
      </w:r>
      <w:r w:rsidR="00AA2EDF">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2021</w:t>
      </w:r>
      <w:r w:rsidR="00AA2EDF">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134:526</w:t>
      </w:r>
      <w:r w:rsidR="008D4DBE">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40 doi:</w:t>
      </w:r>
      <w:r w:rsidR="00510B21" w:rsidRPr="002F59A7">
        <w:rPr>
          <w:rFonts w:asciiTheme="majorBidi" w:hAnsiTheme="majorBidi" w:cstheme="majorBidi"/>
          <w:sz w:val="24"/>
          <w:szCs w:val="24"/>
          <w:shd w:val="clear" w:color="auto" w:fill="FFFFFF"/>
        </w:rPr>
        <w:t xml:space="preserve"> </w:t>
      </w:r>
      <w:hyperlink r:id="rId23" w:tgtFrame="_blank" w:history="1">
        <w:r w:rsidRPr="002F59A7">
          <w:rPr>
            <w:rStyle w:val="Hyperlink"/>
            <w:rFonts w:asciiTheme="majorBidi" w:hAnsiTheme="majorBidi" w:cstheme="majorBidi"/>
            <w:color w:val="auto"/>
            <w:sz w:val="24"/>
            <w:szCs w:val="24"/>
            <w:u w:val="none"/>
            <w:bdr w:val="none" w:sz="0" w:space="0" w:color="auto" w:frame="1"/>
            <w:shd w:val="clear" w:color="auto" w:fill="FFFFFF"/>
          </w:rPr>
          <w:t>https://doi.org/10.1097/ALN.0000000000003717</w:t>
        </w:r>
      </w:hyperlink>
    </w:p>
    <w:p w14:paraId="34D578B2" w14:textId="7DE0D204" w:rsidR="002C0D7F" w:rsidRPr="002F59A7" w:rsidRDefault="00513BCC" w:rsidP="00F0337E">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shd w:val="clear" w:color="auto" w:fill="FFFFFF"/>
        </w:rPr>
      </w:pPr>
      <w:r w:rsidRPr="002F59A7">
        <w:rPr>
          <w:rFonts w:asciiTheme="majorBidi" w:hAnsiTheme="majorBidi" w:cstheme="majorBidi"/>
          <w:sz w:val="24"/>
          <w:szCs w:val="24"/>
          <w:shd w:val="clear" w:color="auto" w:fill="FFFFFF"/>
        </w:rPr>
        <w:t xml:space="preserve">Doll D, Kauf P, Wieferich K, Schiffer R, Luedi MM. Implications of </w:t>
      </w:r>
      <w:r w:rsidR="00475BDB" w:rsidRPr="002F59A7">
        <w:rPr>
          <w:rFonts w:asciiTheme="majorBidi" w:hAnsiTheme="majorBidi" w:cstheme="majorBidi"/>
          <w:sz w:val="24"/>
          <w:szCs w:val="24"/>
          <w:shd w:val="clear" w:color="auto" w:fill="FFFFFF"/>
        </w:rPr>
        <w:t>p</w:t>
      </w:r>
      <w:r w:rsidRPr="002F59A7">
        <w:rPr>
          <w:rFonts w:asciiTheme="majorBidi" w:hAnsiTheme="majorBidi" w:cstheme="majorBidi"/>
          <w:sz w:val="24"/>
          <w:szCs w:val="24"/>
          <w:shd w:val="clear" w:color="auto" w:fill="FFFFFF"/>
        </w:rPr>
        <w:t xml:space="preserve">erioperative team setups for operating room management decisions. </w:t>
      </w:r>
      <w:r w:rsidRPr="002F59A7">
        <w:rPr>
          <w:rFonts w:asciiTheme="majorBidi" w:hAnsiTheme="majorBidi" w:cstheme="majorBidi"/>
          <w:i/>
          <w:iCs/>
          <w:sz w:val="24"/>
          <w:szCs w:val="24"/>
          <w:shd w:val="clear" w:color="auto" w:fill="FFFFFF"/>
        </w:rPr>
        <w:t>Anesth Analg</w:t>
      </w:r>
      <w:r w:rsidRPr="002F59A7">
        <w:rPr>
          <w:rFonts w:asciiTheme="majorBidi" w:hAnsiTheme="majorBidi" w:cstheme="majorBidi"/>
          <w:sz w:val="24"/>
          <w:szCs w:val="24"/>
          <w:shd w:val="clear" w:color="auto" w:fill="FFFFFF"/>
        </w:rPr>
        <w:t xml:space="preserve"> </w:t>
      </w:r>
      <w:r w:rsidR="00AA2EDF">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2017</w:t>
      </w:r>
      <w:r w:rsidR="00AA2EDF">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124:262-9. doi: 10.1213/ANE.0000000000001672</w:t>
      </w:r>
    </w:p>
    <w:p w14:paraId="7C84198E" w14:textId="71D17BFC" w:rsidR="002C0D7F" w:rsidRPr="002F59A7" w:rsidRDefault="002C0D7F" w:rsidP="00F0337E">
      <w:pPr>
        <w:pStyle w:val="ListParagraph"/>
        <w:numPr>
          <w:ilvl w:val="0"/>
          <w:numId w:val="19"/>
        </w:numPr>
        <w:shd w:val="clear" w:color="auto" w:fill="FFFFFF"/>
        <w:bidi w:val="0"/>
        <w:spacing w:after="270" w:line="480" w:lineRule="auto"/>
        <w:ind w:left="567" w:hanging="567"/>
        <w:rPr>
          <w:rStyle w:val="Hyperlink"/>
          <w:rFonts w:asciiTheme="majorBidi" w:hAnsiTheme="majorBidi" w:cstheme="majorBidi"/>
          <w:color w:val="auto"/>
          <w:sz w:val="24"/>
          <w:szCs w:val="24"/>
          <w:bdr w:val="none" w:sz="0" w:space="0" w:color="auto" w:frame="1"/>
          <w:shd w:val="clear" w:color="auto" w:fill="FFFFFF"/>
        </w:rPr>
      </w:pPr>
      <w:r w:rsidRPr="002F59A7">
        <w:rPr>
          <w:rFonts w:asciiTheme="majorBidi" w:hAnsiTheme="majorBidi" w:cstheme="majorBidi"/>
          <w:sz w:val="24"/>
          <w:szCs w:val="24"/>
          <w:shd w:val="clear" w:color="auto" w:fill="FFFFFF"/>
        </w:rPr>
        <w:t>Babiker A, El Husseini M, Al Nemri A, et al. Health care professional development: Working as a team to improve patient care.</w:t>
      </w:r>
      <w:r w:rsidR="00510B21" w:rsidRPr="002F59A7">
        <w:rPr>
          <w:rFonts w:asciiTheme="majorBidi" w:hAnsiTheme="majorBidi" w:cstheme="majorBidi"/>
          <w:sz w:val="24"/>
          <w:szCs w:val="24"/>
          <w:shd w:val="clear" w:color="auto" w:fill="FFFFFF"/>
        </w:rPr>
        <w:t xml:space="preserve"> </w:t>
      </w:r>
      <w:r w:rsidRPr="002F59A7">
        <w:rPr>
          <w:rFonts w:asciiTheme="majorBidi" w:hAnsiTheme="majorBidi" w:cstheme="majorBidi"/>
          <w:i/>
          <w:iCs/>
          <w:sz w:val="24"/>
          <w:szCs w:val="24"/>
          <w:shd w:val="clear" w:color="auto" w:fill="FFFFFF"/>
        </w:rPr>
        <w:t xml:space="preserve">Sudanese </w:t>
      </w:r>
      <w:r w:rsidR="00124C5F" w:rsidRPr="002F59A7">
        <w:rPr>
          <w:rFonts w:asciiTheme="majorBidi" w:hAnsiTheme="majorBidi" w:cstheme="majorBidi"/>
          <w:i/>
          <w:iCs/>
          <w:sz w:val="24"/>
          <w:szCs w:val="24"/>
          <w:shd w:val="clear" w:color="auto" w:fill="FFFFFF"/>
        </w:rPr>
        <w:t>J</w:t>
      </w:r>
      <w:r w:rsidRPr="002F59A7">
        <w:rPr>
          <w:rFonts w:asciiTheme="majorBidi" w:hAnsiTheme="majorBidi" w:cstheme="majorBidi"/>
          <w:i/>
          <w:iCs/>
          <w:sz w:val="24"/>
          <w:szCs w:val="24"/>
          <w:shd w:val="clear" w:color="auto" w:fill="FFFFFF"/>
        </w:rPr>
        <w:t xml:space="preserve"> </w:t>
      </w:r>
      <w:r w:rsidR="00124C5F" w:rsidRPr="002F59A7">
        <w:rPr>
          <w:rFonts w:asciiTheme="majorBidi" w:hAnsiTheme="majorBidi" w:cstheme="majorBidi"/>
          <w:i/>
          <w:iCs/>
          <w:sz w:val="24"/>
          <w:szCs w:val="24"/>
          <w:shd w:val="clear" w:color="auto" w:fill="FFFFFF"/>
        </w:rPr>
        <w:t>P</w:t>
      </w:r>
      <w:r w:rsidRPr="002F59A7">
        <w:rPr>
          <w:rFonts w:asciiTheme="majorBidi" w:hAnsiTheme="majorBidi" w:cstheme="majorBidi"/>
          <w:i/>
          <w:iCs/>
          <w:sz w:val="24"/>
          <w:szCs w:val="24"/>
          <w:shd w:val="clear" w:color="auto" w:fill="FFFFFF"/>
        </w:rPr>
        <w:t>aediatrics</w:t>
      </w:r>
      <w:r w:rsidRPr="002F59A7">
        <w:rPr>
          <w:rFonts w:asciiTheme="majorBidi" w:hAnsiTheme="majorBidi" w:cstheme="majorBidi"/>
          <w:sz w:val="24"/>
          <w:szCs w:val="24"/>
          <w:shd w:val="clear" w:color="auto" w:fill="FFFFFF"/>
        </w:rPr>
        <w:t>,</w:t>
      </w:r>
      <w:r w:rsidR="00510B21" w:rsidRPr="002F59A7">
        <w:rPr>
          <w:rFonts w:asciiTheme="majorBidi" w:hAnsiTheme="majorBidi" w:cstheme="majorBidi"/>
          <w:sz w:val="24"/>
          <w:szCs w:val="24"/>
          <w:shd w:val="clear" w:color="auto" w:fill="FFFFFF"/>
        </w:rPr>
        <w:t xml:space="preserve"> </w:t>
      </w:r>
      <w:r w:rsidR="00AA2EDF">
        <w:rPr>
          <w:rFonts w:asciiTheme="majorBidi" w:hAnsiTheme="majorBidi" w:cstheme="majorBidi"/>
          <w:sz w:val="24"/>
          <w:szCs w:val="24"/>
          <w:shd w:val="clear" w:color="auto" w:fill="FFFFFF"/>
        </w:rPr>
        <w:t>(</w:t>
      </w:r>
      <w:r w:rsidR="00124C5F" w:rsidRPr="002F59A7">
        <w:rPr>
          <w:rFonts w:asciiTheme="majorBidi" w:hAnsiTheme="majorBidi" w:cstheme="majorBidi"/>
          <w:sz w:val="24"/>
          <w:szCs w:val="24"/>
          <w:shd w:val="clear" w:color="auto" w:fill="FFFFFF"/>
        </w:rPr>
        <w:t>2014</w:t>
      </w:r>
      <w:r w:rsidR="00AA2EDF">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14, 9</w:t>
      </w:r>
      <w:r w:rsidR="00A33DCA">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16.</w:t>
      </w:r>
    </w:p>
    <w:p w14:paraId="72D55511" w14:textId="0C8E58E7" w:rsidR="004D0517" w:rsidRPr="002F59A7" w:rsidRDefault="00513BCC" w:rsidP="00F0337E">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shd w:val="clear" w:color="auto" w:fill="FFFFFF"/>
        </w:rPr>
      </w:pPr>
      <w:r w:rsidRPr="002F59A7">
        <w:rPr>
          <w:rFonts w:asciiTheme="majorBidi" w:hAnsiTheme="majorBidi" w:cstheme="majorBidi"/>
          <w:sz w:val="24"/>
          <w:szCs w:val="24"/>
          <w:shd w:val="clear" w:color="auto" w:fill="FFFFFF"/>
        </w:rPr>
        <w:t xml:space="preserve">Foronda C, MacWilliams B, McArthur E. Interprofessional communication in healthcare: An integrative review. </w:t>
      </w:r>
      <w:r w:rsidRPr="002F59A7">
        <w:rPr>
          <w:rFonts w:asciiTheme="majorBidi" w:hAnsiTheme="majorBidi" w:cstheme="majorBidi"/>
          <w:i/>
          <w:iCs/>
          <w:sz w:val="24"/>
          <w:szCs w:val="24"/>
          <w:shd w:val="clear" w:color="auto" w:fill="FFFFFF"/>
        </w:rPr>
        <w:t>Nurse Educ Pract</w:t>
      </w:r>
      <w:r w:rsidRPr="002F59A7">
        <w:rPr>
          <w:rFonts w:asciiTheme="majorBidi" w:hAnsiTheme="majorBidi" w:cstheme="majorBidi"/>
          <w:sz w:val="24"/>
          <w:szCs w:val="24"/>
          <w:shd w:val="clear" w:color="auto" w:fill="FFFFFF"/>
        </w:rPr>
        <w:t xml:space="preserve"> </w:t>
      </w:r>
      <w:r w:rsidR="00AA2EDF">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2016</w:t>
      </w:r>
      <w:r w:rsidR="00AA2EDF">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 xml:space="preserve">19:36-40. doi: 10.1016/j.nepr.2016.04.005. </w:t>
      </w:r>
      <w:r w:rsidRPr="002F59A7">
        <w:rPr>
          <w:rStyle w:val="id-label"/>
          <w:rFonts w:asciiTheme="majorBidi" w:hAnsiTheme="majorBidi" w:cstheme="majorBidi"/>
          <w:sz w:val="24"/>
          <w:szCs w:val="24"/>
        </w:rPr>
        <w:t>DOI:</w:t>
      </w:r>
      <w:r w:rsidR="00510B21" w:rsidRPr="002F59A7">
        <w:rPr>
          <w:rStyle w:val="id-label"/>
          <w:rFonts w:asciiTheme="majorBidi" w:hAnsiTheme="majorBidi" w:cstheme="majorBidi"/>
          <w:sz w:val="24"/>
          <w:szCs w:val="24"/>
        </w:rPr>
        <w:t xml:space="preserve"> </w:t>
      </w:r>
      <w:hyperlink r:id="rId24" w:tgtFrame="_blank" w:history="1">
        <w:r w:rsidRPr="002F59A7">
          <w:rPr>
            <w:rStyle w:val="Hyperlink"/>
            <w:rFonts w:asciiTheme="majorBidi" w:hAnsiTheme="majorBidi" w:cstheme="majorBidi"/>
            <w:color w:val="auto"/>
            <w:sz w:val="24"/>
            <w:szCs w:val="24"/>
            <w:u w:val="none"/>
          </w:rPr>
          <w:t>10.1016/j.nepr.2016.04.005</w:t>
        </w:r>
      </w:hyperlink>
    </w:p>
    <w:p w14:paraId="7D2D705F" w14:textId="1CC57117" w:rsidR="004D0517" w:rsidRPr="002F59A7" w:rsidRDefault="00051F6C" w:rsidP="00F0337E">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shd w:val="clear" w:color="auto" w:fill="FFFFFF"/>
        </w:rPr>
      </w:pPr>
      <w:r w:rsidRPr="002F59A7">
        <w:rPr>
          <w:rFonts w:asciiTheme="majorBidi" w:hAnsiTheme="majorBidi" w:cstheme="majorBidi"/>
          <w:sz w:val="24"/>
          <w:szCs w:val="24"/>
        </w:rPr>
        <w:t xml:space="preserve">Franklin BJ, Gandhi TK, Bates DW, </w:t>
      </w:r>
      <w:r w:rsidR="00544BB6" w:rsidRPr="002F59A7">
        <w:rPr>
          <w:rFonts w:asciiTheme="majorBidi" w:hAnsiTheme="majorBidi" w:cstheme="majorBidi"/>
          <w:sz w:val="24"/>
          <w:szCs w:val="24"/>
        </w:rPr>
        <w:t>et al</w:t>
      </w:r>
      <w:r w:rsidRPr="002F59A7">
        <w:rPr>
          <w:rFonts w:asciiTheme="majorBidi" w:hAnsiTheme="majorBidi" w:cstheme="majorBidi"/>
          <w:sz w:val="24"/>
          <w:szCs w:val="24"/>
        </w:rPr>
        <w:t xml:space="preserve">. Impact of multidisciplinary team huddles on patient safety: a systematic review and proposed taxonomy. </w:t>
      </w:r>
      <w:r w:rsidRPr="002F59A7">
        <w:rPr>
          <w:rFonts w:asciiTheme="majorBidi" w:hAnsiTheme="majorBidi" w:cstheme="majorBidi"/>
          <w:i/>
          <w:iCs/>
          <w:sz w:val="24"/>
          <w:szCs w:val="24"/>
        </w:rPr>
        <w:t>BMJ Qual Saf</w:t>
      </w:r>
      <w:r w:rsidRPr="002F59A7">
        <w:rPr>
          <w:rFonts w:asciiTheme="majorBidi" w:hAnsiTheme="majorBidi" w:cstheme="majorBidi"/>
          <w:sz w:val="24"/>
          <w:szCs w:val="24"/>
        </w:rPr>
        <w:t xml:space="preserve"> </w:t>
      </w:r>
      <w:r w:rsidR="00AA2EDF">
        <w:rPr>
          <w:rFonts w:asciiTheme="majorBidi" w:hAnsiTheme="majorBidi" w:cstheme="majorBidi"/>
          <w:sz w:val="24"/>
          <w:szCs w:val="24"/>
        </w:rPr>
        <w:t>(</w:t>
      </w:r>
      <w:r w:rsidRPr="002F59A7">
        <w:rPr>
          <w:rFonts w:asciiTheme="majorBidi" w:hAnsiTheme="majorBidi" w:cstheme="majorBidi"/>
          <w:sz w:val="24"/>
          <w:szCs w:val="24"/>
        </w:rPr>
        <w:t>2020</w:t>
      </w:r>
      <w:r w:rsidR="00AA2EDF">
        <w:rPr>
          <w:rFonts w:asciiTheme="majorBidi" w:hAnsiTheme="majorBidi" w:cstheme="majorBidi"/>
          <w:sz w:val="24"/>
          <w:szCs w:val="24"/>
        </w:rPr>
        <w:t xml:space="preserve">) </w:t>
      </w:r>
      <w:r w:rsidRPr="002F59A7">
        <w:rPr>
          <w:rFonts w:asciiTheme="majorBidi" w:hAnsiTheme="majorBidi" w:cstheme="majorBidi"/>
          <w:sz w:val="24"/>
          <w:szCs w:val="24"/>
        </w:rPr>
        <w:t xml:space="preserve">29:1-2. doi:10.1136/bmjqs-2019-009911 </w:t>
      </w:r>
    </w:p>
    <w:p w14:paraId="533CEED0" w14:textId="5D90372D" w:rsidR="00482615" w:rsidRPr="002F59A7" w:rsidRDefault="00513BCC" w:rsidP="00F0337E">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shd w:val="clear" w:color="auto" w:fill="FFFFFF"/>
        </w:rPr>
      </w:pPr>
      <w:r w:rsidRPr="002F59A7">
        <w:rPr>
          <w:rFonts w:asciiTheme="majorBidi" w:hAnsiTheme="majorBidi" w:cstheme="majorBidi"/>
          <w:sz w:val="24"/>
          <w:szCs w:val="24"/>
          <w:shd w:val="clear" w:color="auto" w:fill="FFFFFF"/>
        </w:rPr>
        <w:t>Cooper JB. Critical role of the surgeon–anesthesiologist relationship for patient safety.</w:t>
      </w:r>
      <w:r w:rsidR="00510B21" w:rsidRPr="002F59A7">
        <w:rPr>
          <w:rFonts w:asciiTheme="majorBidi" w:hAnsiTheme="majorBidi" w:cstheme="majorBidi"/>
          <w:sz w:val="24"/>
          <w:szCs w:val="24"/>
          <w:shd w:val="clear" w:color="auto" w:fill="FFFFFF"/>
        </w:rPr>
        <w:t xml:space="preserve"> </w:t>
      </w:r>
      <w:r w:rsidRPr="002F59A7">
        <w:rPr>
          <w:rStyle w:val="Emphasis"/>
          <w:rFonts w:asciiTheme="majorBidi" w:hAnsiTheme="majorBidi" w:cstheme="majorBidi"/>
          <w:sz w:val="24"/>
          <w:szCs w:val="24"/>
          <w:bdr w:val="none" w:sz="0" w:space="0" w:color="auto" w:frame="1"/>
          <w:shd w:val="clear" w:color="auto" w:fill="FFFFFF"/>
        </w:rPr>
        <w:t>Anesthesiology</w:t>
      </w:r>
      <w:r w:rsidR="00510B21" w:rsidRPr="002F59A7">
        <w:rPr>
          <w:rFonts w:asciiTheme="majorBidi" w:hAnsiTheme="majorBidi" w:cstheme="majorBidi"/>
          <w:sz w:val="24"/>
          <w:szCs w:val="24"/>
          <w:shd w:val="clear" w:color="auto" w:fill="FFFFFF"/>
        </w:rPr>
        <w:t xml:space="preserve"> </w:t>
      </w:r>
      <w:r w:rsidR="00AA2EDF">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2018</w:t>
      </w:r>
      <w:r w:rsidR="00AA2EDF">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129:402–5</w:t>
      </w:r>
      <w:r w:rsidR="00475BDB" w:rsidRPr="002F59A7">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 xml:space="preserve"> </w:t>
      </w:r>
      <w:hyperlink r:id="rId25" w:history="1">
        <w:r w:rsidR="00544BB6" w:rsidRPr="002F59A7">
          <w:rPr>
            <w:rStyle w:val="Hyperlink"/>
            <w:rFonts w:asciiTheme="majorBidi" w:hAnsiTheme="majorBidi" w:cstheme="majorBidi"/>
            <w:color w:val="auto"/>
            <w:sz w:val="24"/>
            <w:szCs w:val="24"/>
            <w:u w:val="none"/>
            <w:bdr w:val="none" w:sz="0" w:space="0" w:color="auto" w:frame="1"/>
            <w:shd w:val="clear" w:color="auto" w:fill="FFFFFF"/>
          </w:rPr>
          <w:t>https://doi.org/10.1097/ALN.0000000000002324</w:t>
        </w:r>
      </w:hyperlink>
    </w:p>
    <w:p w14:paraId="63A2769B" w14:textId="00A19F8E" w:rsidR="00A32D3F" w:rsidRPr="002F59A7" w:rsidRDefault="00FE424B" w:rsidP="00F0337E">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shd w:val="clear" w:color="auto" w:fill="FFFFFF"/>
        </w:rPr>
      </w:pPr>
      <w:r w:rsidRPr="002F59A7">
        <w:rPr>
          <w:rFonts w:asciiTheme="majorBidi" w:hAnsiTheme="majorBidi" w:cstheme="majorBidi"/>
          <w:sz w:val="24"/>
          <w:szCs w:val="24"/>
          <w:shd w:val="clear" w:color="auto" w:fill="FFFFFF"/>
        </w:rPr>
        <w:t xml:space="preserve">Villafranca A, Hamlin C, Enns S, </w:t>
      </w:r>
      <w:r w:rsidR="00475BDB" w:rsidRPr="002F59A7">
        <w:rPr>
          <w:rFonts w:asciiTheme="majorBidi" w:hAnsiTheme="majorBidi" w:cstheme="majorBidi"/>
          <w:sz w:val="24"/>
          <w:szCs w:val="24"/>
          <w:shd w:val="clear" w:color="auto" w:fill="FFFFFF"/>
        </w:rPr>
        <w:t>et al</w:t>
      </w:r>
      <w:r w:rsidRPr="002F59A7">
        <w:rPr>
          <w:rFonts w:asciiTheme="majorBidi" w:hAnsiTheme="majorBidi" w:cstheme="majorBidi"/>
          <w:sz w:val="24"/>
          <w:szCs w:val="24"/>
          <w:shd w:val="clear" w:color="auto" w:fill="FFFFFF"/>
        </w:rPr>
        <w:t xml:space="preserve">. (2017). </w:t>
      </w:r>
      <w:r w:rsidR="00F5315B" w:rsidRPr="002F59A7">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Disruptive behaviour in the perioperative setting: a contemporary review</w:t>
      </w:r>
      <w:r w:rsidR="00F5315B" w:rsidRPr="002F59A7">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 Les comportements perturbateurs dans le contexte périopératoire: un compte rendu contemporain.</w:t>
      </w:r>
      <w:r w:rsidR="00510B21" w:rsidRPr="002F59A7">
        <w:rPr>
          <w:rFonts w:asciiTheme="majorBidi" w:hAnsiTheme="majorBidi" w:cstheme="majorBidi"/>
          <w:sz w:val="24"/>
          <w:szCs w:val="24"/>
          <w:shd w:val="clear" w:color="auto" w:fill="FFFFFF"/>
        </w:rPr>
        <w:t xml:space="preserve"> </w:t>
      </w:r>
      <w:r w:rsidRPr="002F59A7">
        <w:rPr>
          <w:rFonts w:asciiTheme="majorBidi" w:hAnsiTheme="majorBidi" w:cstheme="majorBidi"/>
          <w:i/>
          <w:iCs/>
          <w:sz w:val="24"/>
          <w:szCs w:val="24"/>
          <w:shd w:val="clear" w:color="auto" w:fill="FFFFFF"/>
        </w:rPr>
        <w:t xml:space="preserve">Canadian </w:t>
      </w:r>
      <w:r w:rsidR="00475BDB" w:rsidRPr="002F59A7">
        <w:rPr>
          <w:rFonts w:asciiTheme="majorBidi" w:hAnsiTheme="majorBidi" w:cstheme="majorBidi"/>
          <w:i/>
          <w:iCs/>
          <w:sz w:val="24"/>
          <w:szCs w:val="24"/>
          <w:shd w:val="clear" w:color="auto" w:fill="FFFFFF"/>
        </w:rPr>
        <w:t>J</w:t>
      </w:r>
      <w:r w:rsidRPr="002F59A7">
        <w:rPr>
          <w:rFonts w:asciiTheme="majorBidi" w:hAnsiTheme="majorBidi" w:cstheme="majorBidi"/>
          <w:i/>
          <w:iCs/>
          <w:sz w:val="24"/>
          <w:szCs w:val="24"/>
          <w:shd w:val="clear" w:color="auto" w:fill="FFFFFF"/>
        </w:rPr>
        <w:t xml:space="preserve"> </w:t>
      </w:r>
      <w:r w:rsidR="00992F1F" w:rsidRPr="002F59A7">
        <w:rPr>
          <w:rFonts w:asciiTheme="majorBidi" w:hAnsiTheme="majorBidi" w:cstheme="majorBidi"/>
          <w:i/>
          <w:iCs/>
          <w:sz w:val="24"/>
          <w:szCs w:val="24"/>
          <w:shd w:val="clear" w:color="auto" w:fill="FFFFFF"/>
        </w:rPr>
        <w:t>Anaesthesia</w:t>
      </w:r>
      <w:r w:rsidR="00992F1F" w:rsidRPr="002F59A7">
        <w:rPr>
          <w:rFonts w:asciiTheme="majorBidi" w:hAnsiTheme="majorBidi" w:cstheme="majorBidi"/>
          <w:sz w:val="24"/>
          <w:szCs w:val="24"/>
          <w:shd w:val="clear" w:color="auto" w:fill="FFFFFF"/>
        </w:rPr>
        <w:t xml:space="preserve"> </w:t>
      </w:r>
      <w:r w:rsidR="00AA2EDF">
        <w:rPr>
          <w:rFonts w:asciiTheme="majorBidi" w:hAnsiTheme="majorBidi" w:cstheme="majorBidi"/>
          <w:sz w:val="24"/>
          <w:szCs w:val="24"/>
          <w:shd w:val="clear" w:color="auto" w:fill="FFFFFF"/>
        </w:rPr>
        <w:t>(</w:t>
      </w:r>
      <w:r w:rsidR="00475BDB" w:rsidRPr="002F59A7">
        <w:rPr>
          <w:rFonts w:asciiTheme="majorBidi" w:hAnsiTheme="majorBidi" w:cstheme="majorBidi"/>
          <w:sz w:val="24"/>
          <w:szCs w:val="24"/>
          <w:shd w:val="clear" w:color="auto" w:fill="FFFFFF"/>
        </w:rPr>
        <w:t>2017</w:t>
      </w:r>
      <w:r w:rsidR="00AA2EDF">
        <w:rPr>
          <w:rFonts w:asciiTheme="majorBidi" w:hAnsiTheme="majorBidi" w:cstheme="majorBidi"/>
          <w:sz w:val="24"/>
          <w:szCs w:val="24"/>
          <w:shd w:val="clear" w:color="auto" w:fill="FFFFFF"/>
        </w:rPr>
        <w:t xml:space="preserve">) </w:t>
      </w:r>
      <w:r w:rsidRPr="002F59A7">
        <w:rPr>
          <w:rFonts w:asciiTheme="majorBidi" w:hAnsiTheme="majorBidi" w:cstheme="majorBidi"/>
          <w:sz w:val="24"/>
          <w:szCs w:val="24"/>
          <w:shd w:val="clear" w:color="auto" w:fill="FFFFFF"/>
        </w:rPr>
        <w:t>64</w:t>
      </w:r>
      <w:r w:rsidR="00475BDB" w:rsidRPr="002F59A7">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128</w:t>
      </w:r>
      <w:r w:rsidR="00A33DCA">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 xml:space="preserve">40. </w:t>
      </w:r>
      <w:hyperlink r:id="rId26" w:history="1">
        <w:r w:rsidRPr="002F59A7">
          <w:rPr>
            <w:rStyle w:val="Hyperlink"/>
            <w:rFonts w:asciiTheme="majorBidi" w:hAnsiTheme="majorBidi" w:cstheme="majorBidi"/>
            <w:color w:val="auto"/>
            <w:sz w:val="24"/>
            <w:szCs w:val="24"/>
            <w:u w:val="none"/>
            <w:shd w:val="clear" w:color="auto" w:fill="FFFFFF"/>
          </w:rPr>
          <w:t>https://doi.org/10.1007/s12630-016-0784-x</w:t>
        </w:r>
      </w:hyperlink>
    </w:p>
    <w:p w14:paraId="6AACF85D" w14:textId="45125875" w:rsidR="003F1C5F" w:rsidRPr="002F59A7" w:rsidRDefault="000F6333" w:rsidP="00F0337E">
      <w:pPr>
        <w:pStyle w:val="ListParagraph"/>
        <w:numPr>
          <w:ilvl w:val="0"/>
          <w:numId w:val="19"/>
        </w:numPr>
        <w:shd w:val="clear" w:color="auto" w:fill="FFFFFF"/>
        <w:bidi w:val="0"/>
        <w:spacing w:after="270" w:line="480" w:lineRule="auto"/>
        <w:ind w:left="567" w:hanging="567"/>
        <w:rPr>
          <w:rFonts w:asciiTheme="majorBidi" w:hAnsiTheme="majorBidi" w:cstheme="majorBidi"/>
          <w:sz w:val="24"/>
          <w:szCs w:val="24"/>
          <w:shd w:val="clear" w:color="auto" w:fill="FFFFFF"/>
        </w:rPr>
      </w:pPr>
      <w:r w:rsidRPr="002F59A7">
        <w:rPr>
          <w:rFonts w:asciiTheme="majorBidi" w:hAnsiTheme="majorBidi" w:cstheme="majorBidi"/>
          <w:sz w:val="24"/>
          <w:szCs w:val="24"/>
          <w:shd w:val="clear" w:color="auto" w:fill="FFFFFF"/>
        </w:rPr>
        <w:t xml:space="preserve">Keller S, Tschan F, Semmer NK, et al. </w:t>
      </w:r>
      <w:r w:rsidR="00AA2EDF">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Disruptive behavior</w:t>
      </w:r>
      <w:r w:rsidR="00AA2EDF">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 xml:space="preserve"> in the operating room: A prospective observational study of triggers and effects of tense communication episodes in surgical teams.</w:t>
      </w:r>
      <w:r w:rsidR="00510B21" w:rsidRPr="002F59A7">
        <w:rPr>
          <w:rFonts w:asciiTheme="majorBidi" w:hAnsiTheme="majorBidi" w:cstheme="majorBidi"/>
          <w:sz w:val="24"/>
          <w:szCs w:val="24"/>
          <w:shd w:val="clear" w:color="auto" w:fill="FFFFFF"/>
        </w:rPr>
        <w:t xml:space="preserve"> </w:t>
      </w:r>
      <w:r w:rsidRPr="002F59A7">
        <w:rPr>
          <w:rFonts w:asciiTheme="majorBidi" w:hAnsiTheme="majorBidi" w:cstheme="majorBidi"/>
          <w:i/>
          <w:iCs/>
          <w:sz w:val="24"/>
          <w:szCs w:val="24"/>
          <w:shd w:val="clear" w:color="auto" w:fill="FFFFFF"/>
        </w:rPr>
        <w:t xml:space="preserve">PloS </w:t>
      </w:r>
      <w:r w:rsidR="00475BDB" w:rsidRPr="002F59A7">
        <w:rPr>
          <w:rFonts w:asciiTheme="majorBidi" w:hAnsiTheme="majorBidi" w:cstheme="majorBidi"/>
          <w:i/>
          <w:iCs/>
          <w:sz w:val="24"/>
          <w:szCs w:val="24"/>
          <w:shd w:val="clear" w:color="auto" w:fill="FFFFFF"/>
        </w:rPr>
        <w:t>One</w:t>
      </w:r>
      <w:r w:rsidRPr="002F59A7">
        <w:rPr>
          <w:rFonts w:asciiTheme="majorBidi" w:hAnsiTheme="majorBidi" w:cstheme="majorBidi"/>
          <w:sz w:val="24"/>
          <w:szCs w:val="24"/>
          <w:shd w:val="clear" w:color="auto" w:fill="FFFFFF"/>
        </w:rPr>
        <w:t>,</w:t>
      </w:r>
      <w:r w:rsidR="00510B21" w:rsidRPr="002F59A7">
        <w:rPr>
          <w:rFonts w:asciiTheme="majorBidi" w:hAnsiTheme="majorBidi" w:cstheme="majorBidi"/>
          <w:sz w:val="24"/>
          <w:szCs w:val="24"/>
          <w:shd w:val="clear" w:color="auto" w:fill="FFFFFF"/>
        </w:rPr>
        <w:t xml:space="preserve"> </w:t>
      </w:r>
      <w:r w:rsidR="00AA2EDF">
        <w:rPr>
          <w:rFonts w:asciiTheme="majorBidi" w:hAnsiTheme="majorBidi" w:cstheme="majorBidi"/>
          <w:sz w:val="24"/>
          <w:szCs w:val="24"/>
          <w:shd w:val="clear" w:color="auto" w:fill="FFFFFF"/>
        </w:rPr>
        <w:t>(</w:t>
      </w:r>
      <w:r w:rsidRPr="002F59A7">
        <w:rPr>
          <w:rFonts w:asciiTheme="majorBidi" w:hAnsiTheme="majorBidi" w:cstheme="majorBidi"/>
          <w:sz w:val="24"/>
          <w:szCs w:val="24"/>
          <w:shd w:val="clear" w:color="auto" w:fill="FFFFFF"/>
        </w:rPr>
        <w:t>2019</w:t>
      </w:r>
      <w:r w:rsidR="00AA2EDF">
        <w:rPr>
          <w:rFonts w:asciiTheme="majorBidi" w:hAnsiTheme="majorBidi" w:cstheme="majorBidi"/>
          <w:sz w:val="24"/>
          <w:szCs w:val="24"/>
          <w:shd w:val="clear" w:color="auto" w:fill="FFFFFF"/>
        </w:rPr>
        <w:t xml:space="preserve">) </w:t>
      </w:r>
      <w:r w:rsidRPr="00B1223E">
        <w:rPr>
          <w:rFonts w:asciiTheme="majorBidi" w:hAnsiTheme="majorBidi" w:cstheme="majorBidi"/>
          <w:sz w:val="24"/>
          <w:szCs w:val="24"/>
          <w:shd w:val="clear" w:color="auto" w:fill="FFFFFF"/>
        </w:rPr>
        <w:t>14</w:t>
      </w:r>
      <w:r w:rsidR="00475BDB" w:rsidRPr="002F59A7">
        <w:rPr>
          <w:rFonts w:asciiTheme="majorBidi" w:hAnsiTheme="majorBidi" w:cstheme="majorBidi"/>
          <w:i/>
          <w:iCs/>
          <w:sz w:val="24"/>
          <w:szCs w:val="24"/>
          <w:shd w:val="clear" w:color="auto" w:fill="FFFFFF"/>
        </w:rPr>
        <w:t>:</w:t>
      </w:r>
      <w:r w:rsidRPr="002F59A7">
        <w:rPr>
          <w:rFonts w:asciiTheme="majorBidi" w:hAnsiTheme="majorBidi" w:cstheme="majorBidi"/>
          <w:sz w:val="24"/>
          <w:szCs w:val="24"/>
          <w:shd w:val="clear" w:color="auto" w:fill="FFFFFF"/>
        </w:rPr>
        <w:t>e0226437. https://doi.org/10.1371/journal.pone.0226437</w:t>
      </w:r>
    </w:p>
    <w:p w14:paraId="08C102BF" w14:textId="77777777" w:rsidR="00FB2EEF" w:rsidRPr="002F59A7" w:rsidRDefault="00FB2EEF" w:rsidP="00907E40">
      <w:pPr>
        <w:rPr>
          <w:rFonts w:asciiTheme="majorBidi" w:hAnsiTheme="majorBidi" w:cstheme="majorBidi"/>
          <w:sz w:val="24"/>
          <w:szCs w:val="24"/>
        </w:rPr>
      </w:pPr>
      <w:r w:rsidRPr="002F59A7">
        <w:rPr>
          <w:rFonts w:asciiTheme="majorBidi" w:hAnsiTheme="majorBidi" w:cstheme="majorBidi"/>
          <w:sz w:val="24"/>
          <w:szCs w:val="24"/>
        </w:rPr>
        <w:br w:type="page"/>
      </w:r>
    </w:p>
    <w:p w14:paraId="6F930FA2" w14:textId="77777777" w:rsidR="00DB64B9" w:rsidRPr="002F59A7" w:rsidRDefault="00FB2EEF" w:rsidP="00F66C6D">
      <w:pPr>
        <w:rPr>
          <w:rFonts w:asciiTheme="majorBidi" w:eastAsia="Calibri" w:hAnsiTheme="majorBidi" w:cstheme="majorBidi"/>
        </w:rPr>
      </w:pPr>
      <w:r w:rsidRPr="002F59A7">
        <w:rPr>
          <w:rFonts w:asciiTheme="majorBidi" w:hAnsiTheme="majorBidi" w:cstheme="majorBidi"/>
          <w:b/>
          <w:bCs/>
          <w:sz w:val="24"/>
          <w:szCs w:val="24"/>
        </w:rPr>
        <w:t>Appendix 1</w:t>
      </w:r>
      <w:r w:rsidR="005D64C8" w:rsidRPr="002F59A7">
        <w:rPr>
          <w:rFonts w:asciiTheme="majorBidi" w:hAnsiTheme="majorBidi" w:cstheme="majorBidi"/>
          <w:b/>
          <w:bCs/>
          <w:sz w:val="24"/>
          <w:szCs w:val="24"/>
        </w:rPr>
        <w:t>.</w:t>
      </w:r>
      <w:r w:rsidR="00F66C6D" w:rsidRPr="002F59A7">
        <w:rPr>
          <w:rFonts w:asciiTheme="majorBidi" w:hAnsiTheme="majorBidi" w:cstheme="majorBidi"/>
          <w:b/>
          <w:bCs/>
          <w:sz w:val="24"/>
          <w:szCs w:val="24"/>
        </w:rPr>
        <w:t xml:space="preserve"> </w:t>
      </w:r>
      <w:r w:rsidR="005D64C8" w:rsidRPr="002F59A7">
        <w:rPr>
          <w:rFonts w:asciiTheme="majorBidi" w:hAnsiTheme="majorBidi" w:cstheme="majorBidi"/>
          <w:b/>
          <w:bCs/>
          <w:sz w:val="24"/>
          <w:szCs w:val="24"/>
        </w:rPr>
        <w:t>Structure</w:t>
      </w:r>
      <w:r w:rsidR="00756ECD" w:rsidRPr="002F59A7">
        <w:rPr>
          <w:rFonts w:asciiTheme="majorBidi" w:hAnsiTheme="majorBidi" w:cstheme="majorBidi"/>
          <w:b/>
          <w:bCs/>
          <w:sz w:val="24"/>
          <w:szCs w:val="24"/>
        </w:rPr>
        <w:t>d</w:t>
      </w:r>
      <w:r w:rsidR="005D64C8" w:rsidRPr="002F59A7">
        <w:rPr>
          <w:rFonts w:asciiTheme="majorBidi" w:hAnsiTheme="majorBidi" w:cstheme="majorBidi"/>
          <w:b/>
          <w:bCs/>
          <w:sz w:val="24"/>
          <w:szCs w:val="24"/>
        </w:rPr>
        <w:t xml:space="preserve"> o</w:t>
      </w:r>
      <w:r w:rsidR="00F66C6D" w:rsidRPr="002F59A7">
        <w:rPr>
          <w:rFonts w:asciiTheme="majorBidi" w:hAnsiTheme="majorBidi" w:cstheme="majorBidi"/>
          <w:b/>
          <w:bCs/>
          <w:sz w:val="24"/>
          <w:szCs w:val="24"/>
        </w:rPr>
        <w:t xml:space="preserve">bservation </w:t>
      </w:r>
      <w:r w:rsidR="005D64C8" w:rsidRPr="002F59A7">
        <w:rPr>
          <w:rFonts w:asciiTheme="majorBidi" w:hAnsiTheme="majorBidi" w:cstheme="majorBidi"/>
          <w:b/>
          <w:bCs/>
          <w:sz w:val="24"/>
          <w:szCs w:val="24"/>
        </w:rPr>
        <w:t xml:space="preserve">of </w:t>
      </w:r>
      <w:r w:rsidR="00F66C6D" w:rsidRPr="002F59A7">
        <w:rPr>
          <w:rFonts w:asciiTheme="majorBidi" w:hAnsiTheme="majorBidi" w:cstheme="majorBidi"/>
          <w:b/>
          <w:bCs/>
          <w:sz w:val="24"/>
          <w:szCs w:val="24"/>
        </w:rPr>
        <w:t xml:space="preserve">items representing teamwork throughout </w:t>
      </w:r>
      <w:r w:rsidR="005D64C8" w:rsidRPr="002F59A7">
        <w:rPr>
          <w:rFonts w:asciiTheme="majorBidi" w:hAnsiTheme="majorBidi" w:cstheme="majorBidi"/>
          <w:b/>
          <w:bCs/>
          <w:sz w:val="24"/>
          <w:szCs w:val="24"/>
        </w:rPr>
        <w:t xml:space="preserve">a </w:t>
      </w:r>
      <w:r w:rsidR="00F66C6D" w:rsidRPr="002F59A7">
        <w:rPr>
          <w:rFonts w:asciiTheme="majorBidi" w:hAnsiTheme="majorBidi" w:cstheme="majorBidi"/>
          <w:b/>
          <w:bCs/>
          <w:sz w:val="24"/>
          <w:szCs w:val="24"/>
        </w:rPr>
        <w:t>surgery</w:t>
      </w:r>
    </w:p>
    <w:p w14:paraId="77CBA72B" w14:textId="3A94E3E6" w:rsidR="00F66C6D" w:rsidRPr="002F59A7" w:rsidRDefault="00F66C6D" w:rsidP="00F66C6D">
      <w:pPr>
        <w:spacing w:line="360" w:lineRule="auto"/>
        <w:rPr>
          <w:rFonts w:asciiTheme="majorBidi" w:eastAsia="Calibri" w:hAnsiTheme="majorBidi" w:cstheme="majorBidi"/>
          <w:b/>
          <w:bCs/>
        </w:rPr>
      </w:pPr>
      <w:r w:rsidRPr="002F59A7">
        <w:rPr>
          <w:rFonts w:asciiTheme="majorBidi" w:eastAsia="Calibri" w:hAnsiTheme="majorBidi" w:cstheme="majorBidi"/>
          <w:b/>
          <w:bCs/>
        </w:rPr>
        <w:t>Pre</w:t>
      </w:r>
      <w:r w:rsidR="005E781A">
        <w:rPr>
          <w:rFonts w:asciiTheme="majorBidi" w:eastAsia="Calibri" w:hAnsiTheme="majorBidi" w:cstheme="majorBidi"/>
          <w:b/>
          <w:bCs/>
        </w:rPr>
        <w:t>operative</w:t>
      </w:r>
      <w:r w:rsidR="00756ECD" w:rsidRPr="002F59A7">
        <w:rPr>
          <w:rFonts w:asciiTheme="majorBidi" w:eastAsia="Calibri" w:hAnsiTheme="majorBidi" w:cstheme="majorBidi"/>
          <w:b/>
          <w:bCs/>
        </w:rPr>
        <w:t>:</w:t>
      </w:r>
      <w:r w:rsidRPr="002F59A7">
        <w:rPr>
          <w:rFonts w:asciiTheme="majorBidi" w:eastAsia="Calibri" w:hAnsiTheme="majorBidi" w:cstheme="majorBidi"/>
          <w:b/>
          <w:bCs/>
        </w:rPr>
        <w:t xml:space="preserve"> Surgical Safety Checklist </w:t>
      </w:r>
    </w:p>
    <w:p w14:paraId="5AD91D6C" w14:textId="77777777" w:rsidR="00FB2EEF" w:rsidRPr="002F59A7" w:rsidRDefault="00F66C6D" w:rsidP="00FB2EEF">
      <w:pPr>
        <w:spacing w:line="360" w:lineRule="auto"/>
        <w:rPr>
          <w:rFonts w:ascii="Times New Roman" w:hAnsi="Times New Roman" w:cs="Times New Roman"/>
          <w:b/>
          <w:bCs/>
          <w:i/>
          <w:iCs/>
        </w:rPr>
      </w:pPr>
      <w:r w:rsidRPr="002F59A7">
        <w:rPr>
          <w:rFonts w:asciiTheme="majorBidi" w:eastAsia="Calibri" w:hAnsiTheme="majorBidi" w:cstheme="majorBidi"/>
          <w:b/>
          <w:bCs/>
          <w:i/>
          <w:iCs/>
        </w:rPr>
        <w:t>Sign</w:t>
      </w:r>
      <w:r w:rsidR="00FB2EEF" w:rsidRPr="002F59A7">
        <w:rPr>
          <w:rFonts w:ascii="Times New Roman" w:hAnsi="Times New Roman" w:cs="Times New Roman"/>
          <w:b/>
          <w:bCs/>
          <w:i/>
          <w:iCs/>
        </w:rPr>
        <w:t>-in</w:t>
      </w:r>
      <w:r w:rsidRPr="002F59A7">
        <w:rPr>
          <w:rFonts w:ascii="Times New Roman" w:hAnsi="Times New Roman" w:cs="Times New Roman"/>
          <w:b/>
          <w:bCs/>
          <w:i/>
          <w:iCs/>
        </w:rPr>
        <w:t xml:space="preserve"> phase</w:t>
      </w: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0"/>
        <w:gridCol w:w="680"/>
        <w:gridCol w:w="6236"/>
      </w:tblGrid>
      <w:tr w:rsidR="003174E9" w:rsidRPr="002F59A7" w14:paraId="5DC386F7" w14:textId="77777777" w:rsidTr="00260854">
        <w:trPr>
          <w:jc w:val="right"/>
        </w:trPr>
        <w:tc>
          <w:tcPr>
            <w:tcW w:w="680" w:type="dxa"/>
          </w:tcPr>
          <w:p w14:paraId="564A9B5D" w14:textId="77777777" w:rsidR="00FB2EEF" w:rsidRPr="002F59A7" w:rsidRDefault="00FB2EEF" w:rsidP="001A481A">
            <w:pPr>
              <w:spacing w:after="0" w:line="360" w:lineRule="auto"/>
              <w:rPr>
                <w:rFonts w:ascii="Times New Roman" w:hAnsi="Times New Roman" w:cs="Times New Roman"/>
                <w:b/>
                <w:bCs/>
              </w:rPr>
            </w:pPr>
            <w:r w:rsidRPr="002F59A7">
              <w:rPr>
                <w:rFonts w:ascii="Times New Roman" w:hAnsi="Times New Roman" w:cs="Times New Roman"/>
                <w:b/>
                <w:bCs/>
              </w:rPr>
              <w:t>N/A</w:t>
            </w:r>
          </w:p>
        </w:tc>
        <w:tc>
          <w:tcPr>
            <w:tcW w:w="680" w:type="dxa"/>
          </w:tcPr>
          <w:p w14:paraId="0737248B" w14:textId="77777777" w:rsidR="00FB2EEF" w:rsidRPr="002F59A7" w:rsidRDefault="00306351" w:rsidP="001A481A">
            <w:pPr>
              <w:spacing w:after="0" w:line="360" w:lineRule="auto"/>
              <w:rPr>
                <w:rFonts w:ascii="Times New Roman" w:hAnsi="Times New Roman" w:cs="Times New Roman"/>
                <w:b/>
                <w:bCs/>
              </w:rPr>
            </w:pPr>
            <w:r w:rsidRPr="002F59A7">
              <w:rPr>
                <w:rFonts w:ascii="Times New Roman" w:hAnsi="Times New Roman" w:cs="Times New Roman"/>
                <w:b/>
                <w:bCs/>
              </w:rPr>
              <w:t>No</w:t>
            </w:r>
          </w:p>
        </w:tc>
        <w:tc>
          <w:tcPr>
            <w:tcW w:w="680" w:type="dxa"/>
          </w:tcPr>
          <w:p w14:paraId="69818F3B" w14:textId="77777777" w:rsidR="00FB2EEF" w:rsidRPr="002F59A7" w:rsidRDefault="00FB2EEF" w:rsidP="001A481A">
            <w:pPr>
              <w:spacing w:after="0" w:line="360" w:lineRule="auto"/>
              <w:rPr>
                <w:rFonts w:ascii="Times New Roman" w:hAnsi="Times New Roman" w:cs="Times New Roman"/>
                <w:b/>
                <w:bCs/>
              </w:rPr>
            </w:pPr>
            <w:r w:rsidRPr="002F59A7">
              <w:rPr>
                <w:rFonts w:ascii="Times New Roman" w:hAnsi="Times New Roman" w:cs="Times New Roman"/>
                <w:b/>
                <w:bCs/>
              </w:rPr>
              <w:t>Yes</w:t>
            </w:r>
          </w:p>
        </w:tc>
        <w:tc>
          <w:tcPr>
            <w:tcW w:w="6236" w:type="dxa"/>
          </w:tcPr>
          <w:p w14:paraId="2A60C71E" w14:textId="77777777" w:rsidR="00FB2EEF" w:rsidRPr="002F59A7" w:rsidRDefault="00FB2EEF" w:rsidP="001A481A">
            <w:pPr>
              <w:spacing w:after="0" w:line="360" w:lineRule="auto"/>
              <w:rPr>
                <w:rFonts w:ascii="Times New Roman" w:hAnsi="Times New Roman" w:cs="Times New Roman"/>
                <w:b/>
                <w:bCs/>
              </w:rPr>
            </w:pPr>
            <w:r w:rsidRPr="002F59A7">
              <w:rPr>
                <w:rFonts w:ascii="Times New Roman" w:hAnsi="Times New Roman" w:cs="Times New Roman"/>
                <w:b/>
                <w:bCs/>
              </w:rPr>
              <w:t xml:space="preserve">Statement </w:t>
            </w:r>
          </w:p>
        </w:tc>
      </w:tr>
      <w:tr w:rsidR="003174E9" w:rsidRPr="002F59A7" w14:paraId="05CAFAE8" w14:textId="77777777" w:rsidTr="00260854">
        <w:trPr>
          <w:jc w:val="right"/>
        </w:trPr>
        <w:tc>
          <w:tcPr>
            <w:tcW w:w="680" w:type="dxa"/>
          </w:tcPr>
          <w:p w14:paraId="311D8CFF" w14:textId="77777777" w:rsidR="00FB2EEF" w:rsidRPr="002F59A7" w:rsidRDefault="00FB2EEF" w:rsidP="001A481A">
            <w:pPr>
              <w:spacing w:after="0" w:line="360" w:lineRule="auto"/>
              <w:jc w:val="right"/>
              <w:rPr>
                <w:rFonts w:ascii="Times New Roman" w:hAnsi="Times New Roman" w:cs="Times New Roman"/>
                <w:rtl/>
              </w:rPr>
            </w:pPr>
          </w:p>
        </w:tc>
        <w:tc>
          <w:tcPr>
            <w:tcW w:w="680" w:type="dxa"/>
          </w:tcPr>
          <w:p w14:paraId="55B6CF41" w14:textId="77777777" w:rsidR="00FB2EEF" w:rsidRPr="002F59A7" w:rsidRDefault="00FB2EEF" w:rsidP="001A481A">
            <w:pPr>
              <w:spacing w:after="0" w:line="360" w:lineRule="auto"/>
              <w:jc w:val="right"/>
              <w:rPr>
                <w:rFonts w:ascii="Times New Roman" w:hAnsi="Times New Roman" w:cs="Times New Roman"/>
                <w:rtl/>
              </w:rPr>
            </w:pPr>
          </w:p>
        </w:tc>
        <w:tc>
          <w:tcPr>
            <w:tcW w:w="680" w:type="dxa"/>
          </w:tcPr>
          <w:p w14:paraId="6139C86D" w14:textId="77777777" w:rsidR="00FB2EEF" w:rsidRPr="002F59A7" w:rsidRDefault="00FB2EEF" w:rsidP="001A481A">
            <w:pPr>
              <w:spacing w:after="0" w:line="360" w:lineRule="auto"/>
              <w:jc w:val="right"/>
              <w:rPr>
                <w:rFonts w:ascii="Times New Roman" w:hAnsi="Times New Roman" w:cs="Times New Roman"/>
              </w:rPr>
            </w:pPr>
          </w:p>
        </w:tc>
        <w:tc>
          <w:tcPr>
            <w:tcW w:w="6236" w:type="dxa"/>
          </w:tcPr>
          <w:p w14:paraId="00CAF94F" w14:textId="77777777" w:rsidR="00FB2EEF" w:rsidRPr="002F59A7" w:rsidRDefault="00FB2EEF" w:rsidP="001A481A">
            <w:pPr>
              <w:spacing w:after="0" w:line="360" w:lineRule="auto"/>
              <w:rPr>
                <w:rFonts w:ascii="Times New Roman" w:hAnsi="Times New Roman" w:cs="Times New Roman"/>
              </w:rPr>
            </w:pPr>
            <w:r w:rsidRPr="002F59A7">
              <w:rPr>
                <w:rFonts w:ascii="Times New Roman" w:hAnsi="Times New Roman" w:cs="Times New Roman"/>
              </w:rPr>
              <w:t>Sign-in performed by surgeon, anesthesiologist and nurse</w:t>
            </w:r>
          </w:p>
        </w:tc>
      </w:tr>
      <w:tr w:rsidR="00FB2EEF" w:rsidRPr="002F59A7" w14:paraId="01068B13" w14:textId="77777777" w:rsidTr="00260854">
        <w:trPr>
          <w:jc w:val="right"/>
        </w:trPr>
        <w:tc>
          <w:tcPr>
            <w:tcW w:w="680" w:type="dxa"/>
          </w:tcPr>
          <w:p w14:paraId="57085A64" w14:textId="77777777" w:rsidR="00FB2EEF" w:rsidRPr="002F59A7" w:rsidRDefault="00FB2EEF" w:rsidP="001A481A">
            <w:pPr>
              <w:spacing w:after="0" w:line="360" w:lineRule="auto"/>
              <w:jc w:val="right"/>
              <w:rPr>
                <w:rFonts w:ascii="Times New Roman" w:hAnsi="Times New Roman" w:cs="Times New Roman"/>
                <w:rtl/>
              </w:rPr>
            </w:pPr>
          </w:p>
        </w:tc>
        <w:tc>
          <w:tcPr>
            <w:tcW w:w="680" w:type="dxa"/>
          </w:tcPr>
          <w:p w14:paraId="768097EF" w14:textId="77777777" w:rsidR="00FB2EEF" w:rsidRPr="002F59A7" w:rsidRDefault="00FB2EEF" w:rsidP="001A481A">
            <w:pPr>
              <w:spacing w:after="0" w:line="360" w:lineRule="auto"/>
              <w:jc w:val="right"/>
              <w:rPr>
                <w:rFonts w:ascii="Times New Roman" w:hAnsi="Times New Roman" w:cs="Times New Roman"/>
                <w:rtl/>
              </w:rPr>
            </w:pPr>
          </w:p>
        </w:tc>
        <w:tc>
          <w:tcPr>
            <w:tcW w:w="680" w:type="dxa"/>
          </w:tcPr>
          <w:p w14:paraId="3E51921A" w14:textId="77777777" w:rsidR="00FB2EEF" w:rsidRPr="002F59A7" w:rsidRDefault="00FB2EEF" w:rsidP="001A481A">
            <w:pPr>
              <w:spacing w:after="0" w:line="360" w:lineRule="auto"/>
              <w:jc w:val="right"/>
              <w:rPr>
                <w:rFonts w:ascii="Times New Roman" w:hAnsi="Times New Roman" w:cs="Times New Roman"/>
                <w:rtl/>
              </w:rPr>
            </w:pPr>
          </w:p>
        </w:tc>
        <w:tc>
          <w:tcPr>
            <w:tcW w:w="6236" w:type="dxa"/>
          </w:tcPr>
          <w:p w14:paraId="5A5EC709" w14:textId="77777777" w:rsidR="00FB2EEF" w:rsidRPr="002F59A7" w:rsidRDefault="00FB2EEF" w:rsidP="001A481A">
            <w:pPr>
              <w:spacing w:after="0" w:line="360" w:lineRule="auto"/>
              <w:rPr>
                <w:rFonts w:ascii="Times New Roman" w:hAnsi="Times New Roman" w:cs="Times New Roman"/>
              </w:rPr>
            </w:pPr>
            <w:r w:rsidRPr="002F59A7">
              <w:rPr>
                <w:rFonts w:ascii="Times New Roman" w:hAnsi="Times New Roman" w:cs="Times New Roman"/>
              </w:rPr>
              <w:t>Signature (surgeon, anesthesiologist, nurse)</w:t>
            </w:r>
          </w:p>
        </w:tc>
      </w:tr>
    </w:tbl>
    <w:p w14:paraId="73121378" w14:textId="77777777" w:rsidR="00FB2EEF" w:rsidRPr="002F59A7" w:rsidRDefault="00FB2EEF" w:rsidP="00FB2EEF">
      <w:pPr>
        <w:spacing w:line="360" w:lineRule="auto"/>
        <w:jc w:val="right"/>
        <w:rPr>
          <w:rFonts w:ascii="Times New Roman" w:hAnsi="Times New Roman" w:cs="Times New Roman"/>
          <w:rtl/>
        </w:rPr>
      </w:pPr>
    </w:p>
    <w:p w14:paraId="1781CBF2" w14:textId="77777777" w:rsidR="00FB2EEF" w:rsidRPr="002F59A7" w:rsidRDefault="00FB2EEF" w:rsidP="00FB2EEF">
      <w:pPr>
        <w:spacing w:line="360" w:lineRule="auto"/>
        <w:rPr>
          <w:rFonts w:ascii="Times New Roman" w:hAnsi="Times New Roman" w:cs="Times New Roman"/>
          <w:b/>
          <w:bCs/>
          <w:i/>
          <w:iCs/>
          <w:rtl/>
        </w:rPr>
      </w:pPr>
      <w:r w:rsidRPr="002F59A7">
        <w:rPr>
          <w:rFonts w:ascii="Times New Roman" w:hAnsi="Times New Roman" w:cs="Times New Roman"/>
          <w:b/>
          <w:bCs/>
          <w:i/>
          <w:iCs/>
        </w:rPr>
        <w:t>Time</w:t>
      </w:r>
      <w:r w:rsidR="004505FE" w:rsidRPr="002F59A7">
        <w:rPr>
          <w:rFonts w:ascii="Times New Roman" w:hAnsi="Times New Roman" w:cs="Times New Roman"/>
          <w:b/>
          <w:bCs/>
          <w:i/>
          <w:iCs/>
        </w:rPr>
        <w:t>-o</w:t>
      </w:r>
      <w:r w:rsidRPr="002F59A7">
        <w:rPr>
          <w:rFonts w:ascii="Times New Roman" w:hAnsi="Times New Roman" w:cs="Times New Roman"/>
          <w:b/>
          <w:bCs/>
          <w:i/>
          <w:iCs/>
        </w:rPr>
        <w:t>ut</w:t>
      </w:r>
      <w:r w:rsidR="00F66C6D" w:rsidRPr="002F59A7">
        <w:rPr>
          <w:rFonts w:ascii="Times New Roman" w:hAnsi="Times New Roman" w:cs="Times New Roman"/>
          <w:b/>
          <w:bCs/>
          <w:i/>
          <w:iCs/>
        </w:rPr>
        <w:t xml:space="preserve"> phase</w:t>
      </w:r>
    </w:p>
    <w:tbl>
      <w:tblPr>
        <w:bidiVisual/>
        <w:tblW w:w="82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0"/>
        <w:gridCol w:w="680"/>
        <w:gridCol w:w="6236"/>
      </w:tblGrid>
      <w:tr w:rsidR="003174E9" w:rsidRPr="002F59A7" w14:paraId="30BC9FBA" w14:textId="77777777" w:rsidTr="00260854">
        <w:trPr>
          <w:jc w:val="right"/>
        </w:trPr>
        <w:tc>
          <w:tcPr>
            <w:tcW w:w="680" w:type="dxa"/>
          </w:tcPr>
          <w:p w14:paraId="6979D0C3" w14:textId="77777777" w:rsidR="00FB2EEF" w:rsidRPr="002F59A7" w:rsidRDefault="00FB2EEF" w:rsidP="001A481A">
            <w:pPr>
              <w:spacing w:after="0" w:line="360" w:lineRule="auto"/>
              <w:rPr>
                <w:rFonts w:ascii="Times New Roman" w:hAnsi="Times New Roman" w:cs="Times New Roman"/>
                <w:b/>
                <w:bCs/>
              </w:rPr>
            </w:pPr>
            <w:r w:rsidRPr="002F59A7">
              <w:rPr>
                <w:rFonts w:ascii="Times New Roman" w:hAnsi="Times New Roman" w:cs="Times New Roman"/>
                <w:b/>
                <w:bCs/>
              </w:rPr>
              <w:t>N/A</w:t>
            </w:r>
          </w:p>
        </w:tc>
        <w:tc>
          <w:tcPr>
            <w:tcW w:w="680" w:type="dxa"/>
          </w:tcPr>
          <w:p w14:paraId="014ABE7B" w14:textId="77777777" w:rsidR="00FB2EEF" w:rsidRPr="002F59A7" w:rsidRDefault="00306351" w:rsidP="001A481A">
            <w:pPr>
              <w:spacing w:after="0" w:line="360" w:lineRule="auto"/>
              <w:rPr>
                <w:rFonts w:ascii="Times New Roman" w:hAnsi="Times New Roman" w:cs="Times New Roman"/>
                <w:b/>
                <w:bCs/>
              </w:rPr>
            </w:pPr>
            <w:r w:rsidRPr="002F59A7">
              <w:rPr>
                <w:rFonts w:ascii="Times New Roman" w:hAnsi="Times New Roman" w:cs="Times New Roman"/>
                <w:b/>
                <w:bCs/>
              </w:rPr>
              <w:t>No</w:t>
            </w:r>
          </w:p>
        </w:tc>
        <w:tc>
          <w:tcPr>
            <w:tcW w:w="680" w:type="dxa"/>
          </w:tcPr>
          <w:p w14:paraId="2B7A2EE8" w14:textId="77777777" w:rsidR="00FB2EEF" w:rsidRPr="002F59A7" w:rsidRDefault="00FB2EEF" w:rsidP="001A481A">
            <w:pPr>
              <w:spacing w:after="0" w:line="360" w:lineRule="auto"/>
              <w:rPr>
                <w:rFonts w:ascii="Times New Roman" w:hAnsi="Times New Roman" w:cs="Times New Roman"/>
                <w:b/>
                <w:bCs/>
              </w:rPr>
            </w:pPr>
            <w:r w:rsidRPr="002F59A7">
              <w:rPr>
                <w:rFonts w:ascii="Times New Roman" w:hAnsi="Times New Roman" w:cs="Times New Roman"/>
                <w:b/>
                <w:bCs/>
              </w:rPr>
              <w:t>Yes</w:t>
            </w:r>
          </w:p>
        </w:tc>
        <w:tc>
          <w:tcPr>
            <w:tcW w:w="6236" w:type="dxa"/>
          </w:tcPr>
          <w:p w14:paraId="096632EF" w14:textId="77777777" w:rsidR="00FB2EEF" w:rsidRPr="002F59A7" w:rsidRDefault="00FB2EEF" w:rsidP="001A481A">
            <w:pPr>
              <w:spacing w:after="0" w:line="360" w:lineRule="auto"/>
              <w:rPr>
                <w:rFonts w:ascii="Times New Roman" w:hAnsi="Times New Roman" w:cs="Times New Roman"/>
                <w:b/>
                <w:bCs/>
              </w:rPr>
            </w:pPr>
            <w:r w:rsidRPr="002F59A7">
              <w:rPr>
                <w:rFonts w:ascii="Times New Roman" w:hAnsi="Times New Roman" w:cs="Times New Roman"/>
                <w:b/>
                <w:bCs/>
              </w:rPr>
              <w:t>Statement</w:t>
            </w:r>
          </w:p>
        </w:tc>
      </w:tr>
      <w:tr w:rsidR="003174E9" w:rsidRPr="002F59A7" w14:paraId="46D13DEF" w14:textId="77777777" w:rsidTr="00260854">
        <w:trPr>
          <w:jc w:val="right"/>
        </w:trPr>
        <w:tc>
          <w:tcPr>
            <w:tcW w:w="680" w:type="dxa"/>
          </w:tcPr>
          <w:p w14:paraId="4F487ACC" w14:textId="77777777" w:rsidR="00FB2EEF" w:rsidRPr="002F59A7" w:rsidRDefault="00FB2EEF" w:rsidP="001A481A">
            <w:pPr>
              <w:spacing w:after="0" w:line="360" w:lineRule="auto"/>
              <w:jc w:val="right"/>
              <w:rPr>
                <w:rFonts w:ascii="Times New Roman" w:hAnsi="Times New Roman" w:cs="Times New Roman"/>
                <w:rtl/>
              </w:rPr>
            </w:pPr>
          </w:p>
        </w:tc>
        <w:tc>
          <w:tcPr>
            <w:tcW w:w="680" w:type="dxa"/>
          </w:tcPr>
          <w:p w14:paraId="2A9BCC99" w14:textId="77777777" w:rsidR="00FB2EEF" w:rsidRPr="002F59A7" w:rsidRDefault="00FB2EEF" w:rsidP="001A481A">
            <w:pPr>
              <w:spacing w:after="0" w:line="360" w:lineRule="auto"/>
              <w:jc w:val="right"/>
              <w:rPr>
                <w:rFonts w:ascii="Times New Roman" w:hAnsi="Times New Roman" w:cs="Times New Roman"/>
                <w:rtl/>
              </w:rPr>
            </w:pPr>
          </w:p>
        </w:tc>
        <w:tc>
          <w:tcPr>
            <w:tcW w:w="680" w:type="dxa"/>
          </w:tcPr>
          <w:p w14:paraId="3604DBB4" w14:textId="77777777" w:rsidR="00FB2EEF" w:rsidRPr="002F59A7" w:rsidRDefault="00FB2EEF" w:rsidP="001A481A">
            <w:pPr>
              <w:spacing w:after="0" w:line="360" w:lineRule="auto"/>
              <w:jc w:val="right"/>
              <w:rPr>
                <w:rFonts w:ascii="Times New Roman" w:hAnsi="Times New Roman" w:cs="Times New Roman"/>
              </w:rPr>
            </w:pPr>
          </w:p>
        </w:tc>
        <w:tc>
          <w:tcPr>
            <w:tcW w:w="6236" w:type="dxa"/>
          </w:tcPr>
          <w:p w14:paraId="736D6539" w14:textId="77777777" w:rsidR="00FB2EEF" w:rsidRPr="002F59A7" w:rsidRDefault="00FB2EEF" w:rsidP="001A481A">
            <w:pPr>
              <w:spacing w:after="0" w:line="360" w:lineRule="auto"/>
              <w:rPr>
                <w:rFonts w:ascii="Times New Roman" w:hAnsi="Times New Roman" w:cs="Times New Roman"/>
              </w:rPr>
            </w:pPr>
            <w:r w:rsidRPr="002F59A7">
              <w:rPr>
                <w:rFonts w:ascii="Times New Roman" w:hAnsi="Times New Roman" w:cs="Times New Roman"/>
              </w:rPr>
              <w:t>Sign-in performed by all staff members</w:t>
            </w:r>
            <w:r w:rsidR="0020669F" w:rsidRPr="002F59A7">
              <w:rPr>
                <w:rFonts w:ascii="Times New Roman" w:hAnsi="Times New Roman" w:cs="Times New Roman"/>
              </w:rPr>
              <w:t xml:space="preserve"> present in the operating room</w:t>
            </w:r>
          </w:p>
        </w:tc>
      </w:tr>
      <w:tr w:rsidR="003174E9" w:rsidRPr="002F59A7" w14:paraId="267844ED" w14:textId="77777777" w:rsidTr="00260854">
        <w:trPr>
          <w:jc w:val="right"/>
        </w:trPr>
        <w:tc>
          <w:tcPr>
            <w:tcW w:w="680" w:type="dxa"/>
          </w:tcPr>
          <w:p w14:paraId="6441C7F9" w14:textId="77777777" w:rsidR="00FB2EEF" w:rsidRPr="002F59A7" w:rsidRDefault="00FB2EEF" w:rsidP="001A481A">
            <w:pPr>
              <w:spacing w:after="0" w:line="360" w:lineRule="auto"/>
              <w:jc w:val="right"/>
              <w:rPr>
                <w:rFonts w:ascii="Times New Roman" w:hAnsi="Times New Roman" w:cs="Times New Roman"/>
                <w:rtl/>
              </w:rPr>
            </w:pPr>
          </w:p>
        </w:tc>
        <w:tc>
          <w:tcPr>
            <w:tcW w:w="680" w:type="dxa"/>
          </w:tcPr>
          <w:p w14:paraId="4AA1869B" w14:textId="77777777" w:rsidR="00FB2EEF" w:rsidRPr="002F59A7" w:rsidRDefault="00FB2EEF" w:rsidP="001A481A">
            <w:pPr>
              <w:spacing w:after="0" w:line="360" w:lineRule="auto"/>
              <w:jc w:val="right"/>
              <w:rPr>
                <w:rFonts w:ascii="Times New Roman" w:hAnsi="Times New Roman" w:cs="Times New Roman"/>
                <w:rtl/>
              </w:rPr>
            </w:pPr>
          </w:p>
        </w:tc>
        <w:tc>
          <w:tcPr>
            <w:tcW w:w="680" w:type="dxa"/>
          </w:tcPr>
          <w:p w14:paraId="31B5B868" w14:textId="77777777" w:rsidR="00FB2EEF" w:rsidRPr="002F59A7" w:rsidRDefault="00FB2EEF" w:rsidP="001A481A">
            <w:pPr>
              <w:spacing w:after="0" w:line="360" w:lineRule="auto"/>
              <w:jc w:val="right"/>
              <w:rPr>
                <w:rFonts w:ascii="Times New Roman" w:hAnsi="Times New Roman" w:cs="Times New Roman"/>
              </w:rPr>
            </w:pPr>
          </w:p>
        </w:tc>
        <w:tc>
          <w:tcPr>
            <w:tcW w:w="6236" w:type="dxa"/>
          </w:tcPr>
          <w:p w14:paraId="23704E4A" w14:textId="77777777" w:rsidR="00FB2EEF" w:rsidRPr="002F59A7" w:rsidRDefault="00FB2EEF" w:rsidP="001A481A">
            <w:pPr>
              <w:spacing w:after="0" w:line="360" w:lineRule="auto"/>
              <w:rPr>
                <w:rFonts w:ascii="Times New Roman" w:hAnsi="Times New Roman" w:cs="Times New Roman"/>
              </w:rPr>
            </w:pPr>
            <w:r w:rsidRPr="002F59A7">
              <w:rPr>
                <w:rFonts w:ascii="Times New Roman" w:hAnsi="Times New Roman" w:cs="Times New Roman"/>
              </w:rPr>
              <w:t>Time</w:t>
            </w:r>
            <w:r w:rsidR="004505FE" w:rsidRPr="002F59A7">
              <w:rPr>
                <w:rFonts w:ascii="Times New Roman" w:hAnsi="Times New Roman" w:cs="Times New Roman"/>
              </w:rPr>
              <w:t>-</w:t>
            </w:r>
            <w:r w:rsidRPr="002F59A7">
              <w:rPr>
                <w:rFonts w:ascii="Times New Roman" w:hAnsi="Times New Roman" w:cs="Times New Roman"/>
              </w:rPr>
              <w:t>out is</w:t>
            </w:r>
            <w:r w:rsidR="0020669F" w:rsidRPr="002F59A7">
              <w:rPr>
                <w:rFonts w:ascii="Times New Roman" w:hAnsi="Times New Roman" w:cs="Times New Roman"/>
              </w:rPr>
              <w:t xml:space="preserve"> performed by staff members</w:t>
            </w:r>
            <w:r w:rsidRPr="002F59A7">
              <w:rPr>
                <w:rFonts w:ascii="Times New Roman" w:hAnsi="Times New Roman" w:cs="Times New Roman"/>
              </w:rPr>
              <w:t xml:space="preserve"> before surgical cut</w:t>
            </w:r>
          </w:p>
        </w:tc>
      </w:tr>
      <w:tr w:rsidR="003174E9" w:rsidRPr="002F59A7" w14:paraId="7E136E68" w14:textId="77777777" w:rsidTr="00260854">
        <w:trPr>
          <w:jc w:val="right"/>
        </w:trPr>
        <w:tc>
          <w:tcPr>
            <w:tcW w:w="680" w:type="dxa"/>
          </w:tcPr>
          <w:p w14:paraId="6EF8FBFB" w14:textId="77777777" w:rsidR="00DD3EFA" w:rsidRPr="002F59A7" w:rsidRDefault="00DD3EFA" w:rsidP="001A481A">
            <w:pPr>
              <w:spacing w:after="0" w:line="360" w:lineRule="auto"/>
              <w:jc w:val="right"/>
              <w:rPr>
                <w:rFonts w:ascii="Times New Roman" w:hAnsi="Times New Roman" w:cs="Times New Roman"/>
                <w:rtl/>
              </w:rPr>
            </w:pPr>
          </w:p>
        </w:tc>
        <w:tc>
          <w:tcPr>
            <w:tcW w:w="680" w:type="dxa"/>
          </w:tcPr>
          <w:p w14:paraId="60E7BBC0" w14:textId="77777777" w:rsidR="00DD3EFA" w:rsidRPr="002F59A7" w:rsidRDefault="00DD3EFA" w:rsidP="001A481A">
            <w:pPr>
              <w:spacing w:after="0" w:line="360" w:lineRule="auto"/>
              <w:jc w:val="right"/>
              <w:rPr>
                <w:rFonts w:ascii="Times New Roman" w:hAnsi="Times New Roman" w:cs="Times New Roman"/>
                <w:rtl/>
              </w:rPr>
            </w:pPr>
          </w:p>
        </w:tc>
        <w:tc>
          <w:tcPr>
            <w:tcW w:w="680" w:type="dxa"/>
          </w:tcPr>
          <w:p w14:paraId="351AA06C" w14:textId="77777777" w:rsidR="00DD3EFA" w:rsidRPr="002F59A7" w:rsidRDefault="00DD3EFA" w:rsidP="001A481A">
            <w:pPr>
              <w:spacing w:after="0" w:line="360" w:lineRule="auto"/>
              <w:jc w:val="right"/>
              <w:rPr>
                <w:rFonts w:ascii="Times New Roman" w:hAnsi="Times New Roman" w:cs="Times New Roman"/>
                <w:rtl/>
              </w:rPr>
            </w:pPr>
          </w:p>
        </w:tc>
        <w:tc>
          <w:tcPr>
            <w:tcW w:w="6236" w:type="dxa"/>
          </w:tcPr>
          <w:p w14:paraId="598929BF" w14:textId="77777777" w:rsidR="00DD3EFA" w:rsidRPr="002F59A7" w:rsidRDefault="00DD3EFA" w:rsidP="001A481A">
            <w:pPr>
              <w:spacing w:after="0" w:line="360" w:lineRule="auto"/>
              <w:rPr>
                <w:rFonts w:ascii="Times New Roman" w:hAnsi="Times New Roman" w:cs="Times New Roman"/>
              </w:rPr>
            </w:pPr>
            <w:r w:rsidRPr="002F59A7">
              <w:rPr>
                <w:rFonts w:ascii="Times New Roman" w:hAnsi="Times New Roman" w:cs="Times New Roman"/>
              </w:rPr>
              <w:t>All staff members stop their activity and listen to the time</w:t>
            </w:r>
            <w:r w:rsidR="004505FE" w:rsidRPr="002F59A7">
              <w:rPr>
                <w:rFonts w:ascii="Times New Roman" w:hAnsi="Times New Roman" w:cs="Times New Roman"/>
              </w:rPr>
              <w:t>-</w:t>
            </w:r>
            <w:r w:rsidRPr="002F59A7">
              <w:rPr>
                <w:rFonts w:ascii="Times New Roman" w:hAnsi="Times New Roman" w:cs="Times New Roman"/>
              </w:rPr>
              <w:t>out</w:t>
            </w:r>
          </w:p>
        </w:tc>
      </w:tr>
      <w:tr w:rsidR="003174E9" w:rsidRPr="002F59A7" w14:paraId="30C9DCE6" w14:textId="77777777" w:rsidTr="00260854">
        <w:trPr>
          <w:jc w:val="right"/>
        </w:trPr>
        <w:tc>
          <w:tcPr>
            <w:tcW w:w="680" w:type="dxa"/>
          </w:tcPr>
          <w:p w14:paraId="4A7F8CCF" w14:textId="77777777" w:rsidR="00FB2EEF" w:rsidRPr="002F59A7" w:rsidRDefault="00FB2EEF" w:rsidP="001A481A">
            <w:pPr>
              <w:spacing w:after="0" w:line="360" w:lineRule="auto"/>
              <w:jc w:val="right"/>
              <w:rPr>
                <w:rFonts w:ascii="Times New Roman" w:hAnsi="Times New Roman" w:cs="Times New Roman"/>
                <w:rtl/>
              </w:rPr>
            </w:pPr>
          </w:p>
        </w:tc>
        <w:tc>
          <w:tcPr>
            <w:tcW w:w="680" w:type="dxa"/>
          </w:tcPr>
          <w:p w14:paraId="1A49B2F3" w14:textId="77777777" w:rsidR="00FB2EEF" w:rsidRPr="002F59A7" w:rsidRDefault="00FB2EEF" w:rsidP="001A481A">
            <w:pPr>
              <w:spacing w:after="0" w:line="360" w:lineRule="auto"/>
              <w:jc w:val="right"/>
              <w:rPr>
                <w:rFonts w:ascii="Times New Roman" w:hAnsi="Times New Roman" w:cs="Times New Roman"/>
                <w:rtl/>
              </w:rPr>
            </w:pPr>
          </w:p>
        </w:tc>
        <w:tc>
          <w:tcPr>
            <w:tcW w:w="680" w:type="dxa"/>
          </w:tcPr>
          <w:p w14:paraId="1862CE46" w14:textId="77777777" w:rsidR="00FB2EEF" w:rsidRPr="002F59A7" w:rsidRDefault="00FB2EEF" w:rsidP="001A481A">
            <w:pPr>
              <w:spacing w:after="0" w:line="360" w:lineRule="auto"/>
              <w:jc w:val="right"/>
              <w:rPr>
                <w:rFonts w:ascii="Times New Roman" w:hAnsi="Times New Roman" w:cs="Times New Roman"/>
                <w:rtl/>
              </w:rPr>
            </w:pPr>
          </w:p>
        </w:tc>
        <w:tc>
          <w:tcPr>
            <w:tcW w:w="6236" w:type="dxa"/>
          </w:tcPr>
          <w:p w14:paraId="21901D89" w14:textId="77777777" w:rsidR="00FB2EEF" w:rsidRPr="002F59A7" w:rsidRDefault="00FB2EEF" w:rsidP="001A481A">
            <w:pPr>
              <w:spacing w:after="0" w:line="360" w:lineRule="auto"/>
              <w:rPr>
                <w:rFonts w:ascii="Times New Roman" w:hAnsi="Times New Roman" w:cs="Times New Roman"/>
              </w:rPr>
            </w:pPr>
            <w:r w:rsidRPr="002F59A7">
              <w:rPr>
                <w:rFonts w:ascii="Times New Roman" w:hAnsi="Times New Roman" w:cs="Times New Roman"/>
              </w:rPr>
              <w:t>Verbal agreement of all staff members</w:t>
            </w:r>
            <w:r w:rsidR="001D26C5" w:rsidRPr="002F59A7">
              <w:rPr>
                <w:rFonts w:ascii="Times New Roman" w:hAnsi="Times New Roman" w:cs="Times New Roman"/>
              </w:rPr>
              <w:t xml:space="preserve"> to details of the time</w:t>
            </w:r>
            <w:r w:rsidR="004505FE" w:rsidRPr="002F59A7">
              <w:rPr>
                <w:rFonts w:ascii="Times New Roman" w:hAnsi="Times New Roman" w:cs="Times New Roman"/>
              </w:rPr>
              <w:t>-</w:t>
            </w:r>
            <w:r w:rsidR="001D26C5" w:rsidRPr="002F59A7">
              <w:rPr>
                <w:rFonts w:ascii="Times New Roman" w:hAnsi="Times New Roman" w:cs="Times New Roman"/>
              </w:rPr>
              <w:t>out</w:t>
            </w:r>
          </w:p>
        </w:tc>
      </w:tr>
      <w:tr w:rsidR="00FB2EEF" w:rsidRPr="002F59A7" w14:paraId="2185C36C" w14:textId="77777777" w:rsidTr="00260854">
        <w:trPr>
          <w:jc w:val="right"/>
        </w:trPr>
        <w:tc>
          <w:tcPr>
            <w:tcW w:w="680" w:type="dxa"/>
          </w:tcPr>
          <w:p w14:paraId="4B2C2C03" w14:textId="77777777" w:rsidR="00FB2EEF" w:rsidRPr="002F59A7" w:rsidRDefault="00FB2EEF" w:rsidP="001A481A">
            <w:pPr>
              <w:spacing w:after="0" w:line="360" w:lineRule="auto"/>
              <w:jc w:val="right"/>
              <w:rPr>
                <w:rFonts w:ascii="Times New Roman" w:hAnsi="Times New Roman" w:cs="Times New Roman"/>
                <w:rtl/>
              </w:rPr>
            </w:pPr>
          </w:p>
        </w:tc>
        <w:tc>
          <w:tcPr>
            <w:tcW w:w="680" w:type="dxa"/>
          </w:tcPr>
          <w:p w14:paraId="78A13B5D" w14:textId="77777777" w:rsidR="00FB2EEF" w:rsidRPr="002F59A7" w:rsidRDefault="00FB2EEF" w:rsidP="001A481A">
            <w:pPr>
              <w:spacing w:after="0" w:line="360" w:lineRule="auto"/>
              <w:jc w:val="right"/>
              <w:rPr>
                <w:rFonts w:ascii="Times New Roman" w:hAnsi="Times New Roman" w:cs="Times New Roman"/>
                <w:rtl/>
              </w:rPr>
            </w:pPr>
          </w:p>
        </w:tc>
        <w:tc>
          <w:tcPr>
            <w:tcW w:w="680" w:type="dxa"/>
          </w:tcPr>
          <w:p w14:paraId="5C6F5B8A" w14:textId="77777777" w:rsidR="00FB2EEF" w:rsidRPr="002F59A7" w:rsidRDefault="00FB2EEF" w:rsidP="001A481A">
            <w:pPr>
              <w:spacing w:after="0" w:line="360" w:lineRule="auto"/>
              <w:jc w:val="right"/>
              <w:rPr>
                <w:rFonts w:ascii="Times New Roman" w:hAnsi="Times New Roman" w:cs="Times New Roman"/>
                <w:rtl/>
              </w:rPr>
            </w:pPr>
          </w:p>
        </w:tc>
        <w:tc>
          <w:tcPr>
            <w:tcW w:w="6236" w:type="dxa"/>
          </w:tcPr>
          <w:p w14:paraId="3717A79B" w14:textId="77777777" w:rsidR="00FB2EEF" w:rsidRPr="002F59A7" w:rsidRDefault="00FB2EEF" w:rsidP="001A481A">
            <w:pPr>
              <w:spacing w:after="0" w:line="360" w:lineRule="auto"/>
              <w:rPr>
                <w:rFonts w:ascii="Times New Roman" w:hAnsi="Times New Roman" w:cs="Times New Roman"/>
              </w:rPr>
            </w:pPr>
            <w:r w:rsidRPr="002F59A7">
              <w:rPr>
                <w:rFonts w:ascii="Times New Roman" w:hAnsi="Times New Roman" w:cs="Times New Roman"/>
              </w:rPr>
              <w:t>Signature of all staff members</w:t>
            </w:r>
          </w:p>
        </w:tc>
      </w:tr>
    </w:tbl>
    <w:p w14:paraId="23A6BF1B" w14:textId="77777777" w:rsidR="00052F8C" w:rsidRPr="002F59A7" w:rsidRDefault="00052F8C" w:rsidP="00052F8C">
      <w:pPr>
        <w:spacing w:after="0" w:line="360" w:lineRule="auto"/>
        <w:rPr>
          <w:rFonts w:asciiTheme="majorBidi" w:eastAsia="Calibri" w:hAnsiTheme="majorBidi" w:cstheme="majorBidi"/>
        </w:rPr>
      </w:pPr>
    </w:p>
    <w:p w14:paraId="4EFE437A" w14:textId="69044F7A" w:rsidR="00FB2EEF" w:rsidRPr="002F59A7" w:rsidRDefault="00DB64B9" w:rsidP="00FB2EEF">
      <w:pPr>
        <w:spacing w:line="360" w:lineRule="auto"/>
        <w:rPr>
          <w:rFonts w:ascii="Times New Roman" w:hAnsi="Times New Roman" w:cs="Times New Roman"/>
          <w:b/>
          <w:bCs/>
        </w:rPr>
      </w:pPr>
      <w:r w:rsidRPr="002F59A7">
        <w:rPr>
          <w:rFonts w:ascii="Times New Roman" w:hAnsi="Times New Roman" w:cs="Times New Roman"/>
          <w:b/>
          <w:bCs/>
        </w:rPr>
        <w:t>Intra</w:t>
      </w:r>
      <w:r w:rsidR="005E781A">
        <w:rPr>
          <w:rFonts w:ascii="Times New Roman" w:hAnsi="Times New Roman" w:cs="Times New Roman"/>
          <w:b/>
          <w:bCs/>
        </w:rPr>
        <w:t>operative</w:t>
      </w:r>
      <w:r w:rsidR="00756ECD" w:rsidRPr="002F59A7">
        <w:rPr>
          <w:rFonts w:ascii="Times New Roman" w:hAnsi="Times New Roman" w:cs="Times New Roman"/>
          <w:b/>
          <w:bCs/>
        </w:rPr>
        <w:t>:</w:t>
      </w:r>
      <w:r w:rsidR="00F66C6D" w:rsidRPr="002F59A7">
        <w:rPr>
          <w:rFonts w:ascii="Times New Roman" w:hAnsi="Times New Roman" w:cs="Times New Roman"/>
          <w:b/>
          <w:bCs/>
        </w:rPr>
        <w:t xml:space="preserve"> Surgical count</w:t>
      </w:r>
    </w:p>
    <w:p w14:paraId="0B6F82E7" w14:textId="451DA7EC" w:rsidR="00FB2EEF" w:rsidRPr="002F59A7" w:rsidRDefault="00FB2EEF" w:rsidP="00FB2EEF">
      <w:pPr>
        <w:spacing w:before="240" w:line="360" w:lineRule="auto"/>
        <w:rPr>
          <w:rFonts w:ascii="Times New Roman" w:hAnsi="Times New Roman" w:cs="Times New Roman"/>
          <w:b/>
          <w:bCs/>
          <w:i/>
          <w:iCs/>
        </w:rPr>
      </w:pPr>
      <w:r w:rsidRPr="002F59A7">
        <w:rPr>
          <w:rFonts w:ascii="Times New Roman" w:hAnsi="Times New Roman" w:cs="Times New Roman"/>
          <w:b/>
          <w:bCs/>
          <w:i/>
          <w:iCs/>
        </w:rPr>
        <w:t xml:space="preserve">Second </w:t>
      </w:r>
      <w:r w:rsidR="00CA1A84">
        <w:rPr>
          <w:rFonts w:ascii="Times New Roman" w:hAnsi="Times New Roman" w:cs="Times New Roman"/>
          <w:b/>
          <w:bCs/>
          <w:i/>
          <w:iCs/>
        </w:rPr>
        <w:t xml:space="preserve">surgical </w:t>
      </w:r>
      <w:r w:rsidRPr="002F59A7">
        <w:rPr>
          <w:rFonts w:ascii="Times New Roman" w:hAnsi="Times New Roman" w:cs="Times New Roman"/>
          <w:b/>
          <w:bCs/>
          <w:i/>
          <w:iCs/>
        </w:rPr>
        <w:t>count</w:t>
      </w:r>
      <w:r w:rsidR="004505FE" w:rsidRPr="002F59A7">
        <w:rPr>
          <w:rFonts w:ascii="Times New Roman" w:hAnsi="Times New Roman" w:cs="Times New Roman"/>
          <w:b/>
          <w:bCs/>
          <w:i/>
          <w:iCs/>
        </w:rPr>
        <w:t xml:space="preserve"> </w:t>
      </w:r>
      <w:r w:rsidRPr="002F59A7">
        <w:rPr>
          <w:rFonts w:ascii="Times New Roman" w:hAnsi="Times New Roman" w:cs="Times New Roman"/>
          <w:b/>
          <w:bCs/>
          <w:i/>
          <w:iCs/>
        </w:rPr>
        <w:t>- closure of fascia/cavity is initiated</w:t>
      </w: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0"/>
        <w:gridCol w:w="680"/>
        <w:gridCol w:w="6236"/>
      </w:tblGrid>
      <w:tr w:rsidR="003174E9" w:rsidRPr="002F59A7" w14:paraId="575535CC" w14:textId="77777777" w:rsidTr="00260854">
        <w:trPr>
          <w:jc w:val="right"/>
        </w:trPr>
        <w:tc>
          <w:tcPr>
            <w:tcW w:w="680" w:type="dxa"/>
          </w:tcPr>
          <w:p w14:paraId="4FFD9AC1" w14:textId="77777777" w:rsidR="00FB2EEF" w:rsidRPr="002F59A7" w:rsidRDefault="00FB2EEF" w:rsidP="001A481A">
            <w:pPr>
              <w:spacing w:after="0" w:line="360" w:lineRule="auto"/>
              <w:rPr>
                <w:rFonts w:ascii="Times New Roman" w:hAnsi="Times New Roman" w:cs="Times New Roman"/>
                <w:b/>
                <w:bCs/>
              </w:rPr>
            </w:pPr>
            <w:r w:rsidRPr="002F59A7">
              <w:rPr>
                <w:rFonts w:ascii="Times New Roman" w:hAnsi="Times New Roman" w:cs="Times New Roman"/>
                <w:b/>
                <w:bCs/>
              </w:rPr>
              <w:t>N/A</w:t>
            </w:r>
          </w:p>
        </w:tc>
        <w:tc>
          <w:tcPr>
            <w:tcW w:w="680" w:type="dxa"/>
          </w:tcPr>
          <w:p w14:paraId="4F26B8DA" w14:textId="77777777" w:rsidR="00FB2EEF" w:rsidRPr="002F59A7" w:rsidRDefault="004505FE" w:rsidP="001A481A">
            <w:pPr>
              <w:spacing w:after="0" w:line="360" w:lineRule="auto"/>
              <w:rPr>
                <w:rFonts w:ascii="Times New Roman" w:hAnsi="Times New Roman" w:cs="Times New Roman"/>
                <w:b/>
                <w:bCs/>
              </w:rPr>
            </w:pPr>
            <w:r w:rsidRPr="002F59A7">
              <w:rPr>
                <w:rFonts w:ascii="Times New Roman" w:hAnsi="Times New Roman" w:cs="Times New Roman"/>
                <w:b/>
                <w:bCs/>
              </w:rPr>
              <w:t>No</w:t>
            </w:r>
          </w:p>
        </w:tc>
        <w:tc>
          <w:tcPr>
            <w:tcW w:w="680" w:type="dxa"/>
          </w:tcPr>
          <w:p w14:paraId="1B8E5BC3" w14:textId="77777777" w:rsidR="00FB2EEF" w:rsidRPr="002F59A7" w:rsidRDefault="00FB2EEF" w:rsidP="001A481A">
            <w:pPr>
              <w:spacing w:after="0" w:line="360" w:lineRule="auto"/>
              <w:rPr>
                <w:rFonts w:ascii="Times New Roman" w:hAnsi="Times New Roman" w:cs="Times New Roman"/>
                <w:b/>
                <w:bCs/>
              </w:rPr>
            </w:pPr>
            <w:r w:rsidRPr="002F59A7">
              <w:rPr>
                <w:rFonts w:ascii="Times New Roman" w:hAnsi="Times New Roman" w:cs="Times New Roman"/>
                <w:b/>
                <w:bCs/>
              </w:rPr>
              <w:t>Yes</w:t>
            </w:r>
          </w:p>
        </w:tc>
        <w:tc>
          <w:tcPr>
            <w:tcW w:w="6236" w:type="dxa"/>
          </w:tcPr>
          <w:p w14:paraId="3F631624" w14:textId="77777777" w:rsidR="00FB2EEF" w:rsidRPr="002F59A7" w:rsidRDefault="00FB2EEF" w:rsidP="001A481A">
            <w:pPr>
              <w:spacing w:after="0" w:line="360" w:lineRule="auto"/>
              <w:rPr>
                <w:rFonts w:ascii="Times New Roman" w:hAnsi="Times New Roman" w:cs="Times New Roman"/>
                <w:b/>
                <w:bCs/>
                <w:vertAlign w:val="subscript"/>
              </w:rPr>
            </w:pPr>
            <w:r w:rsidRPr="002F59A7">
              <w:rPr>
                <w:rFonts w:ascii="Times New Roman" w:hAnsi="Times New Roman" w:cs="Times New Roman"/>
                <w:b/>
                <w:bCs/>
              </w:rPr>
              <w:t xml:space="preserve">Statement </w:t>
            </w:r>
          </w:p>
        </w:tc>
      </w:tr>
      <w:tr w:rsidR="003174E9" w:rsidRPr="002F59A7" w14:paraId="6158CE1A" w14:textId="77777777" w:rsidTr="00260854">
        <w:trPr>
          <w:jc w:val="right"/>
        </w:trPr>
        <w:tc>
          <w:tcPr>
            <w:tcW w:w="680" w:type="dxa"/>
          </w:tcPr>
          <w:p w14:paraId="7AFDC153" w14:textId="77777777" w:rsidR="00FB2EEF" w:rsidRPr="002F59A7" w:rsidRDefault="00FB2EEF" w:rsidP="001A481A">
            <w:pPr>
              <w:spacing w:after="0" w:line="360" w:lineRule="auto"/>
              <w:rPr>
                <w:rFonts w:ascii="Times New Roman" w:hAnsi="Times New Roman" w:cs="Times New Roman"/>
                <w:rtl/>
              </w:rPr>
            </w:pPr>
          </w:p>
        </w:tc>
        <w:tc>
          <w:tcPr>
            <w:tcW w:w="680" w:type="dxa"/>
          </w:tcPr>
          <w:p w14:paraId="73EE94C5" w14:textId="77777777" w:rsidR="00FB2EEF" w:rsidRPr="002F59A7" w:rsidRDefault="00FB2EEF" w:rsidP="001A481A">
            <w:pPr>
              <w:spacing w:after="0" w:line="360" w:lineRule="auto"/>
              <w:rPr>
                <w:rFonts w:ascii="Times New Roman" w:hAnsi="Times New Roman" w:cs="Times New Roman"/>
                <w:rtl/>
              </w:rPr>
            </w:pPr>
          </w:p>
        </w:tc>
        <w:tc>
          <w:tcPr>
            <w:tcW w:w="680" w:type="dxa"/>
          </w:tcPr>
          <w:p w14:paraId="22CE4114" w14:textId="77777777" w:rsidR="00FB2EEF" w:rsidRPr="002F59A7" w:rsidRDefault="00FB2EEF" w:rsidP="001A481A">
            <w:pPr>
              <w:spacing w:after="0" w:line="360" w:lineRule="auto"/>
              <w:rPr>
                <w:rFonts w:ascii="Times New Roman" w:hAnsi="Times New Roman" w:cs="Times New Roman"/>
              </w:rPr>
            </w:pPr>
          </w:p>
        </w:tc>
        <w:tc>
          <w:tcPr>
            <w:tcW w:w="6236" w:type="dxa"/>
          </w:tcPr>
          <w:p w14:paraId="5DA36B50" w14:textId="6128A295" w:rsidR="00FB2EEF" w:rsidRPr="002F59A7" w:rsidRDefault="009C26C3" w:rsidP="00124480">
            <w:pPr>
              <w:spacing w:after="0" w:line="360" w:lineRule="auto"/>
              <w:rPr>
                <w:rFonts w:ascii="Times New Roman" w:hAnsi="Times New Roman" w:cs="Times New Roman"/>
              </w:rPr>
            </w:pPr>
            <w:r>
              <w:rPr>
                <w:rFonts w:ascii="Times New Roman" w:hAnsi="Times New Roman" w:cs="Times New Roman"/>
              </w:rPr>
              <w:t xml:space="preserve">Surgical </w:t>
            </w:r>
            <w:r w:rsidR="00FB2EEF" w:rsidRPr="002F59A7">
              <w:rPr>
                <w:rFonts w:ascii="Times New Roman" w:hAnsi="Times New Roman" w:cs="Times New Roman"/>
              </w:rPr>
              <w:t xml:space="preserve">Count </w:t>
            </w:r>
            <w:r w:rsidR="00124480" w:rsidRPr="002F59A7">
              <w:rPr>
                <w:rFonts w:ascii="Times New Roman" w:hAnsi="Times New Roman" w:cs="Times New Roman"/>
              </w:rPr>
              <w:t xml:space="preserve">is </w:t>
            </w:r>
            <w:r w:rsidR="00FB2EEF" w:rsidRPr="002F59A7">
              <w:rPr>
                <w:rFonts w:ascii="Times New Roman" w:hAnsi="Times New Roman" w:cs="Times New Roman"/>
              </w:rPr>
              <w:t xml:space="preserve">performed by scrub nurse </w:t>
            </w:r>
            <w:r w:rsidR="00124480" w:rsidRPr="002F59A7">
              <w:rPr>
                <w:rFonts w:ascii="Times New Roman" w:hAnsi="Times New Roman" w:cs="Times New Roman"/>
              </w:rPr>
              <w:t>and circulating nurse</w:t>
            </w:r>
            <w:r w:rsidR="00FB2EEF" w:rsidRPr="002F59A7">
              <w:rPr>
                <w:rFonts w:ascii="Times New Roman" w:hAnsi="Times New Roman" w:cs="Times New Roman"/>
              </w:rPr>
              <w:t xml:space="preserve"> </w:t>
            </w:r>
          </w:p>
        </w:tc>
      </w:tr>
      <w:tr w:rsidR="003174E9" w:rsidRPr="002F59A7" w14:paraId="451A6ACA" w14:textId="77777777" w:rsidTr="00260854">
        <w:trPr>
          <w:jc w:val="right"/>
        </w:trPr>
        <w:tc>
          <w:tcPr>
            <w:tcW w:w="680" w:type="dxa"/>
          </w:tcPr>
          <w:p w14:paraId="26E7A6D2" w14:textId="77777777" w:rsidR="000E0A67" w:rsidRPr="002F59A7" w:rsidRDefault="000E0A67" w:rsidP="001A481A">
            <w:pPr>
              <w:spacing w:after="0" w:line="360" w:lineRule="auto"/>
              <w:rPr>
                <w:rFonts w:ascii="Times New Roman" w:hAnsi="Times New Roman" w:cs="Times New Roman"/>
                <w:rtl/>
              </w:rPr>
            </w:pPr>
          </w:p>
        </w:tc>
        <w:tc>
          <w:tcPr>
            <w:tcW w:w="680" w:type="dxa"/>
          </w:tcPr>
          <w:p w14:paraId="1FF784EE" w14:textId="77777777" w:rsidR="000E0A67" w:rsidRPr="002F59A7" w:rsidRDefault="000E0A67" w:rsidP="001A481A">
            <w:pPr>
              <w:spacing w:after="0" w:line="360" w:lineRule="auto"/>
              <w:rPr>
                <w:rFonts w:ascii="Times New Roman" w:hAnsi="Times New Roman" w:cs="Times New Roman"/>
                <w:rtl/>
              </w:rPr>
            </w:pPr>
          </w:p>
        </w:tc>
        <w:tc>
          <w:tcPr>
            <w:tcW w:w="680" w:type="dxa"/>
          </w:tcPr>
          <w:p w14:paraId="75B3729A" w14:textId="77777777" w:rsidR="000E0A67" w:rsidRPr="002F59A7" w:rsidRDefault="000E0A67" w:rsidP="001A481A">
            <w:pPr>
              <w:spacing w:after="0" w:line="360" w:lineRule="auto"/>
              <w:rPr>
                <w:rFonts w:ascii="Times New Roman" w:hAnsi="Times New Roman" w:cs="Times New Roman"/>
              </w:rPr>
            </w:pPr>
          </w:p>
        </w:tc>
        <w:tc>
          <w:tcPr>
            <w:tcW w:w="6236" w:type="dxa"/>
          </w:tcPr>
          <w:p w14:paraId="00407D7A" w14:textId="6BD86521" w:rsidR="000E0A67" w:rsidRPr="002F59A7" w:rsidRDefault="000E0A67" w:rsidP="004A025F">
            <w:pPr>
              <w:spacing w:after="0" w:line="360" w:lineRule="auto"/>
              <w:rPr>
                <w:rFonts w:ascii="Times New Roman" w:hAnsi="Times New Roman" w:cs="Times New Roman"/>
              </w:rPr>
            </w:pPr>
            <w:r w:rsidRPr="002F59A7">
              <w:rPr>
                <w:rFonts w:ascii="Times New Roman" w:hAnsi="Times New Roman" w:cs="Times New Roman"/>
              </w:rPr>
              <w:t xml:space="preserve">Surgeon announces to nurses </w:t>
            </w:r>
            <w:r w:rsidR="004A025F">
              <w:rPr>
                <w:rFonts w:ascii="Times New Roman" w:hAnsi="Times New Roman" w:cs="Times New Roman"/>
              </w:rPr>
              <w:t>his</w:t>
            </w:r>
            <w:r w:rsidR="004505FE" w:rsidRPr="002F59A7">
              <w:rPr>
                <w:rFonts w:ascii="Times New Roman" w:hAnsi="Times New Roman" w:cs="Times New Roman"/>
              </w:rPr>
              <w:t xml:space="preserve"> </w:t>
            </w:r>
            <w:r w:rsidRPr="002F59A7">
              <w:rPr>
                <w:rFonts w:ascii="Times New Roman" w:hAnsi="Times New Roman" w:cs="Times New Roman"/>
              </w:rPr>
              <w:t xml:space="preserve">intention to </w:t>
            </w:r>
            <w:r w:rsidR="00306351" w:rsidRPr="002F59A7">
              <w:rPr>
                <w:rFonts w:ascii="Times New Roman" w:hAnsi="Times New Roman" w:cs="Times New Roman"/>
              </w:rPr>
              <w:t>close</w:t>
            </w:r>
            <w:r w:rsidR="004A025F">
              <w:rPr>
                <w:rFonts w:ascii="Times New Roman" w:hAnsi="Times New Roman" w:cs="Times New Roman"/>
              </w:rPr>
              <w:t xml:space="preserve"> the fascia/cavity</w:t>
            </w:r>
            <w:r w:rsidR="00306351" w:rsidRPr="002F59A7">
              <w:rPr>
                <w:rFonts w:ascii="Times New Roman" w:hAnsi="Times New Roman" w:cs="Times New Roman"/>
              </w:rPr>
              <w:t xml:space="preserve"> </w:t>
            </w:r>
            <w:r w:rsidRPr="002F59A7">
              <w:rPr>
                <w:rFonts w:ascii="Times New Roman" w:hAnsi="Times New Roman" w:cs="Times New Roman"/>
              </w:rPr>
              <w:t xml:space="preserve">before </w:t>
            </w:r>
            <w:r w:rsidR="004A025F">
              <w:rPr>
                <w:rFonts w:ascii="Times New Roman" w:hAnsi="Times New Roman" w:cs="Times New Roman"/>
              </w:rPr>
              <w:t>its actual closure in order for the nurses to start counting</w:t>
            </w:r>
          </w:p>
        </w:tc>
      </w:tr>
      <w:tr w:rsidR="003174E9" w:rsidRPr="002F59A7" w14:paraId="20AA2563" w14:textId="77777777" w:rsidTr="00260854">
        <w:trPr>
          <w:jc w:val="right"/>
        </w:trPr>
        <w:tc>
          <w:tcPr>
            <w:tcW w:w="680" w:type="dxa"/>
          </w:tcPr>
          <w:p w14:paraId="217FAD70" w14:textId="77777777" w:rsidR="00FB2EEF" w:rsidRPr="002F59A7" w:rsidRDefault="00FB2EEF" w:rsidP="001A481A">
            <w:pPr>
              <w:spacing w:after="0" w:line="360" w:lineRule="auto"/>
              <w:rPr>
                <w:rFonts w:ascii="Times New Roman" w:hAnsi="Times New Roman" w:cs="Times New Roman"/>
                <w:rtl/>
              </w:rPr>
            </w:pPr>
          </w:p>
        </w:tc>
        <w:tc>
          <w:tcPr>
            <w:tcW w:w="680" w:type="dxa"/>
          </w:tcPr>
          <w:p w14:paraId="3A2D72B0" w14:textId="77777777" w:rsidR="00FB2EEF" w:rsidRPr="002F59A7" w:rsidRDefault="00FB2EEF" w:rsidP="001A481A">
            <w:pPr>
              <w:spacing w:after="0" w:line="360" w:lineRule="auto"/>
              <w:rPr>
                <w:rFonts w:ascii="Times New Roman" w:hAnsi="Times New Roman" w:cs="Times New Roman"/>
                <w:rtl/>
              </w:rPr>
            </w:pPr>
          </w:p>
        </w:tc>
        <w:tc>
          <w:tcPr>
            <w:tcW w:w="680" w:type="dxa"/>
          </w:tcPr>
          <w:p w14:paraId="7C958AF9" w14:textId="77777777" w:rsidR="00FB2EEF" w:rsidRPr="002F59A7" w:rsidRDefault="00FB2EEF" w:rsidP="001A481A">
            <w:pPr>
              <w:spacing w:after="0" w:line="360" w:lineRule="auto"/>
              <w:rPr>
                <w:rFonts w:ascii="Times New Roman" w:hAnsi="Times New Roman" w:cs="Times New Roman"/>
              </w:rPr>
            </w:pPr>
          </w:p>
        </w:tc>
        <w:tc>
          <w:tcPr>
            <w:tcW w:w="6236" w:type="dxa"/>
          </w:tcPr>
          <w:p w14:paraId="100165C6" w14:textId="21781C08" w:rsidR="00FB2EEF" w:rsidRPr="002F59A7" w:rsidRDefault="009C26C3" w:rsidP="004544AC">
            <w:pPr>
              <w:spacing w:after="0" w:line="360" w:lineRule="auto"/>
              <w:rPr>
                <w:rFonts w:ascii="Times New Roman" w:hAnsi="Times New Roman" w:cs="Times New Roman"/>
              </w:rPr>
            </w:pPr>
            <w:r>
              <w:rPr>
                <w:rFonts w:ascii="Times New Roman" w:hAnsi="Times New Roman" w:cs="Times New Roman"/>
              </w:rPr>
              <w:t xml:space="preserve">Surgical </w:t>
            </w:r>
            <w:r w:rsidR="00FB2EEF" w:rsidRPr="002F59A7">
              <w:rPr>
                <w:rFonts w:ascii="Times New Roman" w:hAnsi="Times New Roman" w:cs="Times New Roman"/>
              </w:rPr>
              <w:t xml:space="preserve">Count </w:t>
            </w:r>
            <w:r w:rsidR="00124480" w:rsidRPr="002F59A7">
              <w:rPr>
                <w:rFonts w:ascii="Times New Roman" w:hAnsi="Times New Roman" w:cs="Times New Roman"/>
              </w:rPr>
              <w:t xml:space="preserve">is </w:t>
            </w:r>
            <w:r w:rsidR="00FB2EEF" w:rsidRPr="002F59A7">
              <w:rPr>
                <w:rFonts w:ascii="Times New Roman" w:hAnsi="Times New Roman" w:cs="Times New Roman"/>
              </w:rPr>
              <w:t>performed</w:t>
            </w:r>
            <w:r w:rsidR="00124480" w:rsidRPr="002F59A7">
              <w:rPr>
                <w:rFonts w:ascii="Times New Roman" w:hAnsi="Times New Roman" w:cs="Times New Roman"/>
              </w:rPr>
              <w:t xml:space="preserve"> by two nurses when surgeon </w:t>
            </w:r>
            <w:r w:rsidR="004505FE" w:rsidRPr="002F59A7">
              <w:rPr>
                <w:rFonts w:ascii="Times New Roman" w:hAnsi="Times New Roman" w:cs="Times New Roman"/>
              </w:rPr>
              <w:t>announces</w:t>
            </w:r>
            <w:r w:rsidR="004544AC" w:rsidRPr="002F59A7">
              <w:rPr>
                <w:rFonts w:ascii="Times New Roman" w:hAnsi="Times New Roman" w:cs="Times New Roman"/>
              </w:rPr>
              <w:t xml:space="preserve"> intention to close the </w:t>
            </w:r>
            <w:r w:rsidR="00FB2EEF" w:rsidRPr="002F59A7">
              <w:rPr>
                <w:rFonts w:ascii="Times New Roman" w:hAnsi="Times New Roman" w:cs="Times New Roman"/>
              </w:rPr>
              <w:t>fascia/cavity</w:t>
            </w:r>
          </w:p>
        </w:tc>
      </w:tr>
      <w:tr w:rsidR="00FB2EEF" w:rsidRPr="002F59A7" w14:paraId="3D62B317" w14:textId="77777777" w:rsidTr="00260854">
        <w:trPr>
          <w:jc w:val="right"/>
        </w:trPr>
        <w:tc>
          <w:tcPr>
            <w:tcW w:w="680" w:type="dxa"/>
          </w:tcPr>
          <w:p w14:paraId="3A69133E" w14:textId="77777777" w:rsidR="00FB2EEF" w:rsidRPr="002F59A7" w:rsidRDefault="00FB2EEF" w:rsidP="001A481A">
            <w:pPr>
              <w:spacing w:after="0" w:line="360" w:lineRule="auto"/>
              <w:rPr>
                <w:rFonts w:ascii="Times New Roman" w:hAnsi="Times New Roman" w:cs="Times New Roman"/>
                <w:rtl/>
              </w:rPr>
            </w:pPr>
          </w:p>
        </w:tc>
        <w:tc>
          <w:tcPr>
            <w:tcW w:w="680" w:type="dxa"/>
          </w:tcPr>
          <w:p w14:paraId="6C1407EA" w14:textId="77777777" w:rsidR="00FB2EEF" w:rsidRPr="002F59A7" w:rsidRDefault="00FB2EEF" w:rsidP="001A481A">
            <w:pPr>
              <w:spacing w:after="0" w:line="360" w:lineRule="auto"/>
              <w:rPr>
                <w:rFonts w:ascii="Times New Roman" w:hAnsi="Times New Roman" w:cs="Times New Roman"/>
                <w:rtl/>
              </w:rPr>
            </w:pPr>
          </w:p>
        </w:tc>
        <w:tc>
          <w:tcPr>
            <w:tcW w:w="680" w:type="dxa"/>
          </w:tcPr>
          <w:p w14:paraId="57808668" w14:textId="77777777" w:rsidR="00FB2EEF" w:rsidRPr="002F59A7" w:rsidRDefault="00FB2EEF" w:rsidP="001A481A">
            <w:pPr>
              <w:spacing w:after="0" w:line="360" w:lineRule="auto"/>
              <w:rPr>
                <w:rFonts w:ascii="Times New Roman" w:hAnsi="Times New Roman" w:cs="Times New Roman"/>
                <w:rtl/>
              </w:rPr>
            </w:pPr>
          </w:p>
        </w:tc>
        <w:tc>
          <w:tcPr>
            <w:tcW w:w="6236" w:type="dxa"/>
          </w:tcPr>
          <w:p w14:paraId="78B11AEB" w14:textId="12FC678E" w:rsidR="00FB2EEF" w:rsidRPr="002F59A7" w:rsidRDefault="000E0A67" w:rsidP="000E0A67">
            <w:pPr>
              <w:spacing w:after="0" w:line="360" w:lineRule="auto"/>
              <w:rPr>
                <w:rFonts w:ascii="Times New Roman" w:hAnsi="Times New Roman" w:cs="Times New Roman"/>
              </w:rPr>
            </w:pPr>
            <w:r w:rsidRPr="002F59A7">
              <w:rPr>
                <w:rFonts w:ascii="Times New Roman" w:hAnsi="Times New Roman" w:cs="Times New Roman"/>
              </w:rPr>
              <w:t>Surgical</w:t>
            </w:r>
            <w:r w:rsidR="00FB2EEF" w:rsidRPr="002F59A7">
              <w:rPr>
                <w:rFonts w:ascii="Times New Roman" w:hAnsi="Times New Roman" w:cs="Times New Roman"/>
              </w:rPr>
              <w:t xml:space="preserve"> count is made out loud </w:t>
            </w:r>
            <w:r w:rsidRPr="002F59A7">
              <w:rPr>
                <w:rFonts w:ascii="Times New Roman" w:hAnsi="Times New Roman" w:cs="Times New Roman"/>
              </w:rPr>
              <w:t xml:space="preserve">by two nurses </w:t>
            </w:r>
            <w:r w:rsidR="00FB2EEF" w:rsidRPr="002F59A7">
              <w:rPr>
                <w:rFonts w:ascii="Times New Roman" w:hAnsi="Times New Roman" w:cs="Times New Roman"/>
              </w:rPr>
              <w:t xml:space="preserve">with the participation of </w:t>
            </w:r>
            <w:r w:rsidRPr="002F59A7">
              <w:rPr>
                <w:rFonts w:ascii="Times New Roman" w:hAnsi="Times New Roman" w:cs="Times New Roman"/>
              </w:rPr>
              <w:t xml:space="preserve">all other staff </w:t>
            </w:r>
            <w:r w:rsidR="00224ACA" w:rsidRPr="002F59A7">
              <w:rPr>
                <w:rFonts w:ascii="Times New Roman" w:hAnsi="Times New Roman" w:cs="Times New Roman"/>
              </w:rPr>
              <w:t>membe</w:t>
            </w:r>
            <w:r w:rsidR="00224ACA">
              <w:rPr>
                <w:rFonts w:ascii="Times New Roman" w:hAnsi="Times New Roman" w:cs="Times New Roman"/>
              </w:rPr>
              <w:t>rs</w:t>
            </w:r>
            <w:r w:rsidR="00224ACA" w:rsidRPr="002F59A7">
              <w:rPr>
                <w:rFonts w:ascii="Times New Roman" w:hAnsi="Times New Roman" w:cs="Times New Roman"/>
              </w:rPr>
              <w:t xml:space="preserve"> </w:t>
            </w:r>
            <w:r w:rsidRPr="002F59A7">
              <w:rPr>
                <w:rFonts w:ascii="Times New Roman" w:hAnsi="Times New Roman" w:cs="Times New Roman"/>
              </w:rPr>
              <w:t>(surgeon and anesthesiologist)</w:t>
            </w:r>
            <w:r w:rsidR="00FB2EEF" w:rsidRPr="002F59A7">
              <w:rPr>
                <w:rFonts w:ascii="Times New Roman" w:hAnsi="Times New Roman" w:cs="Times New Roman"/>
              </w:rPr>
              <w:t xml:space="preserve"> </w:t>
            </w:r>
          </w:p>
        </w:tc>
      </w:tr>
    </w:tbl>
    <w:p w14:paraId="0E7D4DCE" w14:textId="77777777" w:rsidR="00FB2EEF" w:rsidRPr="002F59A7" w:rsidRDefault="00FB2EEF" w:rsidP="00FB2EEF">
      <w:pPr>
        <w:rPr>
          <w:rFonts w:asciiTheme="majorBidi" w:hAnsiTheme="majorBidi" w:cstheme="majorBidi"/>
          <w:sz w:val="24"/>
          <w:szCs w:val="24"/>
        </w:rPr>
      </w:pPr>
    </w:p>
    <w:p w14:paraId="781E8025" w14:textId="77777777" w:rsidR="008B4642" w:rsidRPr="002F59A7" w:rsidRDefault="008B4642">
      <w:pPr>
        <w:rPr>
          <w:rFonts w:asciiTheme="majorBidi" w:hAnsiTheme="majorBidi" w:cstheme="majorBidi"/>
          <w:b/>
          <w:bCs/>
          <w:sz w:val="24"/>
          <w:szCs w:val="24"/>
        </w:rPr>
      </w:pPr>
      <w:r w:rsidRPr="002F59A7">
        <w:rPr>
          <w:rFonts w:asciiTheme="majorBidi" w:hAnsiTheme="majorBidi" w:cstheme="majorBidi"/>
          <w:b/>
          <w:bCs/>
          <w:sz w:val="24"/>
          <w:szCs w:val="24"/>
        </w:rPr>
        <w:br w:type="page"/>
      </w:r>
    </w:p>
    <w:p w14:paraId="45270101" w14:textId="77777777" w:rsidR="00FB2EEF" w:rsidRPr="002F59A7" w:rsidRDefault="006849BD" w:rsidP="00FB2EEF">
      <w:pPr>
        <w:spacing w:line="360" w:lineRule="auto"/>
        <w:rPr>
          <w:rFonts w:asciiTheme="majorBidi" w:hAnsiTheme="majorBidi" w:cstheme="majorBidi"/>
          <w:b/>
          <w:bCs/>
          <w:sz w:val="24"/>
          <w:szCs w:val="24"/>
          <w:rtl/>
        </w:rPr>
      </w:pPr>
      <w:r w:rsidRPr="002F59A7">
        <w:rPr>
          <w:rFonts w:asciiTheme="majorBidi" w:hAnsiTheme="majorBidi" w:cstheme="majorBidi"/>
          <w:b/>
          <w:bCs/>
          <w:sz w:val="24"/>
          <w:szCs w:val="24"/>
        </w:rPr>
        <w:t>Appendix 2</w:t>
      </w:r>
      <w:r w:rsidR="00F73A0F" w:rsidRPr="002F59A7">
        <w:rPr>
          <w:rFonts w:asciiTheme="majorBidi" w:hAnsiTheme="majorBidi" w:cstheme="majorBidi"/>
          <w:b/>
          <w:bCs/>
          <w:sz w:val="24"/>
          <w:szCs w:val="24"/>
        </w:rPr>
        <w:t>.</w:t>
      </w:r>
      <w:r w:rsidRPr="002F59A7">
        <w:rPr>
          <w:rFonts w:asciiTheme="majorBidi" w:hAnsiTheme="majorBidi" w:cstheme="majorBidi"/>
          <w:b/>
          <w:bCs/>
          <w:sz w:val="24"/>
          <w:szCs w:val="24"/>
        </w:rPr>
        <w:t xml:space="preserve"> Semi-</w:t>
      </w:r>
      <w:r w:rsidR="004505FE" w:rsidRPr="002F59A7">
        <w:rPr>
          <w:rFonts w:asciiTheme="majorBidi" w:hAnsiTheme="majorBidi" w:cstheme="majorBidi"/>
          <w:b/>
          <w:bCs/>
          <w:sz w:val="24"/>
          <w:szCs w:val="24"/>
        </w:rPr>
        <w:t>s</w:t>
      </w:r>
      <w:r w:rsidRPr="002F59A7">
        <w:rPr>
          <w:rFonts w:asciiTheme="majorBidi" w:hAnsiTheme="majorBidi" w:cstheme="majorBidi"/>
          <w:b/>
          <w:bCs/>
          <w:sz w:val="24"/>
          <w:szCs w:val="24"/>
        </w:rPr>
        <w:t xml:space="preserve">tructured </w:t>
      </w:r>
      <w:r w:rsidR="001949BD" w:rsidRPr="002F59A7">
        <w:rPr>
          <w:rFonts w:asciiTheme="majorBidi" w:hAnsiTheme="majorBidi" w:cstheme="majorBidi"/>
          <w:b/>
          <w:bCs/>
          <w:sz w:val="24"/>
          <w:szCs w:val="24"/>
        </w:rPr>
        <w:t>i</w:t>
      </w:r>
      <w:r w:rsidRPr="002F59A7">
        <w:rPr>
          <w:rFonts w:asciiTheme="majorBidi" w:hAnsiTheme="majorBidi" w:cstheme="majorBidi"/>
          <w:b/>
          <w:bCs/>
          <w:sz w:val="24"/>
          <w:szCs w:val="24"/>
        </w:rPr>
        <w:t>nterview</w:t>
      </w:r>
    </w:p>
    <w:p w14:paraId="045E5D0E" w14:textId="05B47E98" w:rsidR="00FB4F59" w:rsidRPr="002F59A7" w:rsidRDefault="00FB4F59" w:rsidP="00FB4F59">
      <w:pPr>
        <w:spacing w:beforeLines="1" w:before="2" w:afterLines="1" w:after="2"/>
        <w:jc w:val="center"/>
        <w:rPr>
          <w:rFonts w:asciiTheme="majorBidi" w:eastAsia="Times New Roman" w:hAnsiTheme="majorBidi" w:cstheme="majorBidi"/>
          <w:b/>
          <w:sz w:val="24"/>
          <w:szCs w:val="24"/>
        </w:rPr>
      </w:pPr>
      <w:r w:rsidRPr="002F59A7">
        <w:rPr>
          <w:rFonts w:asciiTheme="majorBidi" w:eastAsia="Times New Roman" w:hAnsiTheme="majorBidi" w:cstheme="majorBidi"/>
          <w:b/>
          <w:sz w:val="24"/>
          <w:szCs w:val="24"/>
        </w:rPr>
        <w:t xml:space="preserve">Key </w:t>
      </w:r>
      <w:r w:rsidR="00E145C7">
        <w:rPr>
          <w:rFonts w:asciiTheme="majorBidi" w:eastAsia="Times New Roman" w:hAnsiTheme="majorBidi" w:cstheme="majorBidi"/>
          <w:b/>
          <w:sz w:val="24"/>
          <w:szCs w:val="24"/>
        </w:rPr>
        <w:t>i</w:t>
      </w:r>
      <w:r w:rsidR="00E145C7" w:rsidRPr="002F59A7">
        <w:rPr>
          <w:rFonts w:asciiTheme="majorBidi" w:eastAsia="Times New Roman" w:hAnsiTheme="majorBidi" w:cstheme="majorBidi"/>
          <w:b/>
          <w:sz w:val="24"/>
          <w:szCs w:val="24"/>
        </w:rPr>
        <w:t xml:space="preserve">nformant </w:t>
      </w:r>
      <w:r w:rsidR="00E145C7">
        <w:rPr>
          <w:rFonts w:asciiTheme="majorBidi" w:eastAsia="Times New Roman" w:hAnsiTheme="majorBidi" w:cstheme="majorBidi"/>
          <w:b/>
          <w:sz w:val="24"/>
          <w:szCs w:val="24"/>
        </w:rPr>
        <w:t>i</w:t>
      </w:r>
      <w:r w:rsidR="00E145C7" w:rsidRPr="002F59A7">
        <w:rPr>
          <w:rFonts w:asciiTheme="majorBidi" w:eastAsia="Times New Roman" w:hAnsiTheme="majorBidi" w:cstheme="majorBidi"/>
          <w:b/>
          <w:sz w:val="24"/>
          <w:szCs w:val="24"/>
        </w:rPr>
        <w:t xml:space="preserve">nterview </w:t>
      </w:r>
      <w:r w:rsidR="00E145C7">
        <w:rPr>
          <w:rFonts w:asciiTheme="majorBidi" w:eastAsia="Times New Roman" w:hAnsiTheme="majorBidi" w:cstheme="majorBidi"/>
          <w:b/>
          <w:sz w:val="24"/>
          <w:szCs w:val="24"/>
        </w:rPr>
        <w:t>g</w:t>
      </w:r>
      <w:r w:rsidR="00E145C7" w:rsidRPr="002F59A7">
        <w:rPr>
          <w:rFonts w:asciiTheme="majorBidi" w:eastAsia="Times New Roman" w:hAnsiTheme="majorBidi" w:cstheme="majorBidi"/>
          <w:b/>
          <w:sz w:val="24"/>
          <w:szCs w:val="24"/>
        </w:rPr>
        <w:t>uide</w:t>
      </w:r>
    </w:p>
    <w:p w14:paraId="3324A5D2" w14:textId="77777777" w:rsidR="00FB4F59" w:rsidRPr="002F59A7" w:rsidRDefault="00FB4F59" w:rsidP="00FB4F59">
      <w:pPr>
        <w:pBdr>
          <w:top w:val="single" w:sz="18" w:space="1" w:color="auto"/>
          <w:left w:val="single" w:sz="18" w:space="5" w:color="auto"/>
          <w:bottom w:val="single" w:sz="18" w:space="1" w:color="auto"/>
          <w:right w:val="single" w:sz="18" w:space="0" w:color="auto"/>
        </w:pBdr>
        <w:shd w:val="clear" w:color="auto" w:fill="BFBFBF"/>
        <w:rPr>
          <w:rFonts w:asciiTheme="majorBidi" w:hAnsiTheme="majorBidi" w:cstheme="majorBidi"/>
          <w:b/>
          <w:bCs/>
          <w:sz w:val="20"/>
          <w:szCs w:val="20"/>
        </w:rPr>
      </w:pPr>
      <w:r w:rsidRPr="002F59A7">
        <w:rPr>
          <w:rFonts w:asciiTheme="majorBidi" w:hAnsiTheme="majorBidi" w:cstheme="majorBidi"/>
          <w:b/>
          <w:bCs/>
          <w:sz w:val="20"/>
          <w:szCs w:val="20"/>
        </w:rPr>
        <w:t>INTERVIEW LOGISTICS</w:t>
      </w:r>
    </w:p>
    <w:tbl>
      <w:tblPr>
        <w:tblW w:w="955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3"/>
        <w:gridCol w:w="5666"/>
      </w:tblGrid>
      <w:tr w:rsidR="003174E9" w:rsidRPr="002F59A7" w14:paraId="3C1CA36A" w14:textId="77777777" w:rsidTr="001A481A">
        <w:tc>
          <w:tcPr>
            <w:tcW w:w="3893" w:type="dxa"/>
            <w:shd w:val="clear" w:color="auto" w:fill="auto"/>
          </w:tcPr>
          <w:p w14:paraId="1FFA4AEC" w14:textId="77777777" w:rsidR="00FB4F59" w:rsidRPr="002F59A7" w:rsidRDefault="00FB4F59" w:rsidP="001A481A">
            <w:pPr>
              <w:rPr>
                <w:rFonts w:asciiTheme="majorBidi" w:hAnsiTheme="majorBidi" w:cstheme="majorBidi"/>
                <w:sz w:val="20"/>
                <w:szCs w:val="20"/>
              </w:rPr>
            </w:pPr>
            <w:r w:rsidRPr="002F59A7">
              <w:rPr>
                <w:rFonts w:asciiTheme="majorBidi" w:hAnsiTheme="majorBidi" w:cstheme="majorBidi"/>
                <w:sz w:val="20"/>
                <w:szCs w:val="20"/>
              </w:rPr>
              <w:t>Interview Date (month/day/year)</w:t>
            </w:r>
          </w:p>
        </w:tc>
        <w:tc>
          <w:tcPr>
            <w:tcW w:w="5666" w:type="dxa"/>
            <w:shd w:val="clear" w:color="auto" w:fill="auto"/>
          </w:tcPr>
          <w:p w14:paraId="60190D35" w14:textId="77777777" w:rsidR="00FB4F59" w:rsidRPr="002F59A7" w:rsidRDefault="00FB4F59" w:rsidP="001A481A">
            <w:pPr>
              <w:rPr>
                <w:rFonts w:asciiTheme="majorBidi" w:hAnsiTheme="majorBidi" w:cstheme="majorBidi"/>
                <w:b/>
                <w:bCs/>
                <w:sz w:val="20"/>
                <w:szCs w:val="20"/>
              </w:rPr>
            </w:pPr>
          </w:p>
        </w:tc>
      </w:tr>
      <w:tr w:rsidR="003174E9" w:rsidRPr="002F59A7" w14:paraId="2C5184D4" w14:textId="77777777" w:rsidTr="001A481A">
        <w:tc>
          <w:tcPr>
            <w:tcW w:w="3893" w:type="dxa"/>
            <w:shd w:val="clear" w:color="auto" w:fill="auto"/>
          </w:tcPr>
          <w:p w14:paraId="31B5E855" w14:textId="77777777" w:rsidR="00FB4F59" w:rsidRPr="002F59A7" w:rsidRDefault="00FB4F59" w:rsidP="001A481A">
            <w:pPr>
              <w:rPr>
                <w:rFonts w:asciiTheme="majorBidi" w:hAnsiTheme="majorBidi" w:cstheme="majorBidi"/>
                <w:sz w:val="20"/>
                <w:szCs w:val="20"/>
              </w:rPr>
            </w:pPr>
            <w:r w:rsidRPr="002F59A7">
              <w:rPr>
                <w:rFonts w:asciiTheme="majorBidi" w:hAnsiTheme="majorBidi" w:cstheme="majorBidi"/>
                <w:sz w:val="20"/>
                <w:szCs w:val="20"/>
              </w:rPr>
              <w:t>Interviewer</w:t>
            </w:r>
          </w:p>
        </w:tc>
        <w:tc>
          <w:tcPr>
            <w:tcW w:w="5666" w:type="dxa"/>
            <w:shd w:val="clear" w:color="auto" w:fill="auto"/>
          </w:tcPr>
          <w:p w14:paraId="2A9EE204" w14:textId="77777777" w:rsidR="00FB4F59" w:rsidRPr="002F59A7" w:rsidRDefault="00FB4F59" w:rsidP="001A481A">
            <w:pPr>
              <w:rPr>
                <w:rFonts w:asciiTheme="majorBidi" w:hAnsiTheme="majorBidi" w:cstheme="majorBidi"/>
                <w:b/>
                <w:bCs/>
                <w:sz w:val="20"/>
                <w:szCs w:val="20"/>
              </w:rPr>
            </w:pPr>
          </w:p>
        </w:tc>
      </w:tr>
      <w:tr w:rsidR="003174E9" w:rsidRPr="002F59A7" w14:paraId="6E492F26" w14:textId="77777777" w:rsidTr="001A481A">
        <w:tc>
          <w:tcPr>
            <w:tcW w:w="3893" w:type="dxa"/>
            <w:shd w:val="clear" w:color="auto" w:fill="auto"/>
          </w:tcPr>
          <w:p w14:paraId="4E617688" w14:textId="77777777" w:rsidR="00FB4F59" w:rsidRPr="002F59A7" w:rsidRDefault="00384929" w:rsidP="001A481A">
            <w:pPr>
              <w:rPr>
                <w:rFonts w:asciiTheme="majorBidi" w:hAnsiTheme="majorBidi" w:cstheme="majorBidi"/>
                <w:sz w:val="20"/>
                <w:szCs w:val="20"/>
              </w:rPr>
            </w:pPr>
            <w:r w:rsidRPr="002F59A7">
              <w:rPr>
                <w:rFonts w:asciiTheme="majorBidi" w:hAnsiTheme="majorBidi" w:cstheme="majorBidi"/>
                <w:sz w:val="20"/>
                <w:szCs w:val="20"/>
              </w:rPr>
              <w:t xml:space="preserve">Duration </w:t>
            </w:r>
            <w:r w:rsidR="00FB4F59" w:rsidRPr="002F59A7">
              <w:rPr>
                <w:rFonts w:asciiTheme="majorBidi" w:hAnsiTheme="majorBidi" w:cstheme="majorBidi"/>
                <w:sz w:val="20"/>
                <w:szCs w:val="20"/>
              </w:rPr>
              <w:t>of Interview (minutes)</w:t>
            </w:r>
          </w:p>
        </w:tc>
        <w:tc>
          <w:tcPr>
            <w:tcW w:w="5666" w:type="dxa"/>
            <w:shd w:val="clear" w:color="auto" w:fill="auto"/>
          </w:tcPr>
          <w:p w14:paraId="0C0D1E1E" w14:textId="77777777" w:rsidR="00FB4F59" w:rsidRPr="002F59A7" w:rsidRDefault="00FB4F59" w:rsidP="001A481A">
            <w:pPr>
              <w:rPr>
                <w:rFonts w:asciiTheme="majorBidi" w:hAnsiTheme="majorBidi" w:cstheme="majorBidi"/>
                <w:b/>
                <w:bCs/>
                <w:sz w:val="20"/>
                <w:szCs w:val="20"/>
              </w:rPr>
            </w:pPr>
          </w:p>
        </w:tc>
      </w:tr>
      <w:tr w:rsidR="003174E9" w:rsidRPr="002F59A7" w14:paraId="1A6AB2DC" w14:textId="77777777" w:rsidTr="001A481A">
        <w:trPr>
          <w:trHeight w:val="512"/>
        </w:trPr>
        <w:tc>
          <w:tcPr>
            <w:tcW w:w="3893" w:type="dxa"/>
            <w:shd w:val="clear" w:color="auto" w:fill="auto"/>
          </w:tcPr>
          <w:p w14:paraId="08A2C53C" w14:textId="77777777" w:rsidR="00FB4F59" w:rsidRPr="002F59A7" w:rsidRDefault="00FB4F59" w:rsidP="001A481A">
            <w:pPr>
              <w:rPr>
                <w:rFonts w:asciiTheme="majorBidi" w:hAnsiTheme="majorBidi" w:cstheme="majorBidi"/>
                <w:sz w:val="20"/>
                <w:szCs w:val="20"/>
              </w:rPr>
            </w:pPr>
            <w:r w:rsidRPr="002F59A7">
              <w:rPr>
                <w:rFonts w:asciiTheme="majorBidi" w:hAnsiTheme="majorBidi" w:cstheme="majorBidi"/>
                <w:sz w:val="20"/>
                <w:szCs w:val="20"/>
              </w:rPr>
              <w:t>Additional Notes</w:t>
            </w:r>
          </w:p>
        </w:tc>
        <w:tc>
          <w:tcPr>
            <w:tcW w:w="5666" w:type="dxa"/>
            <w:shd w:val="clear" w:color="auto" w:fill="auto"/>
          </w:tcPr>
          <w:p w14:paraId="67754F28" w14:textId="77777777" w:rsidR="00FB4F59" w:rsidRPr="002F59A7" w:rsidRDefault="00FB4F59" w:rsidP="001A481A">
            <w:pPr>
              <w:pStyle w:val="ColorfulList-Accent11"/>
              <w:ind w:left="0"/>
              <w:rPr>
                <w:rFonts w:asciiTheme="majorBidi" w:hAnsiTheme="majorBidi" w:cstheme="majorBidi"/>
                <w:b/>
                <w:bCs/>
                <w:color w:val="auto"/>
                <w:szCs w:val="20"/>
              </w:rPr>
            </w:pPr>
          </w:p>
        </w:tc>
      </w:tr>
    </w:tbl>
    <w:p w14:paraId="0A5C6908" w14:textId="77777777" w:rsidR="00FB4F59" w:rsidRPr="002F59A7" w:rsidRDefault="00FB4F59" w:rsidP="00FB4F59">
      <w:pPr>
        <w:pStyle w:val="BodyA"/>
        <w:rPr>
          <w:rFonts w:asciiTheme="majorBidi" w:hAnsiTheme="majorBidi" w:cstheme="majorBidi"/>
          <w:color w:val="auto"/>
          <w:sz w:val="20"/>
          <w:szCs w:val="20"/>
        </w:rPr>
      </w:pPr>
    </w:p>
    <w:p w14:paraId="163619D9" w14:textId="77777777" w:rsidR="00FB4F59" w:rsidRPr="002F59A7" w:rsidRDefault="00FB4F59" w:rsidP="00FB4F59">
      <w:pPr>
        <w:pBdr>
          <w:top w:val="single" w:sz="18" w:space="1" w:color="auto"/>
          <w:left w:val="single" w:sz="18" w:space="4" w:color="auto"/>
          <w:bottom w:val="single" w:sz="18" w:space="1" w:color="auto"/>
          <w:right w:val="single" w:sz="18" w:space="0" w:color="auto"/>
        </w:pBdr>
        <w:shd w:val="clear" w:color="auto" w:fill="BFBFBF"/>
        <w:rPr>
          <w:rFonts w:asciiTheme="majorBidi" w:hAnsiTheme="majorBidi" w:cstheme="majorBidi"/>
          <w:b/>
          <w:bCs/>
          <w:sz w:val="20"/>
          <w:szCs w:val="20"/>
        </w:rPr>
      </w:pPr>
      <w:r w:rsidRPr="002F59A7">
        <w:rPr>
          <w:rFonts w:asciiTheme="majorBidi" w:hAnsiTheme="majorBidi" w:cstheme="majorBidi"/>
          <w:b/>
          <w:bCs/>
          <w:sz w:val="20"/>
          <w:szCs w:val="20"/>
        </w:rPr>
        <w:t xml:space="preserve">INTERVIEW QUESTIONS </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3174E9" w:rsidRPr="002F59A7" w14:paraId="509B2CE6" w14:textId="77777777" w:rsidTr="001A481A">
        <w:trPr>
          <w:trHeight w:val="3095"/>
          <w:jc w:val="center"/>
        </w:trPr>
        <w:tc>
          <w:tcPr>
            <w:tcW w:w="9625" w:type="dxa"/>
            <w:shd w:val="clear" w:color="auto" w:fill="auto"/>
            <w:vAlign w:val="center"/>
          </w:tcPr>
          <w:p w14:paraId="348A4751" w14:textId="77777777" w:rsidR="00FB4F59" w:rsidRPr="002F59A7" w:rsidRDefault="00FB4F59" w:rsidP="001A481A">
            <w:pPr>
              <w:pStyle w:val="Heading2"/>
              <w:pBdr>
                <w:bottom w:val="single" w:sz="4" w:space="1" w:color="auto"/>
              </w:pBdr>
              <w:shd w:val="clear" w:color="auto" w:fill="BFBFBF"/>
              <w:spacing w:before="0" w:after="0"/>
              <w:rPr>
                <w:rFonts w:asciiTheme="majorBidi" w:eastAsia="ヒラギノ角ゴ Pro W3" w:hAnsiTheme="majorBidi" w:cstheme="majorBidi"/>
                <w:i/>
                <w:iCs/>
                <w:sz w:val="20"/>
                <w:szCs w:val="20"/>
              </w:rPr>
            </w:pPr>
            <w:r w:rsidRPr="002F59A7">
              <w:rPr>
                <w:rFonts w:asciiTheme="majorBidi" w:eastAsia="ヒラギノ角ゴ Pro W3" w:hAnsiTheme="majorBidi" w:cstheme="majorBidi"/>
                <w:sz w:val="20"/>
                <w:szCs w:val="20"/>
              </w:rPr>
              <w:t>Part I: General information about your work position</w:t>
            </w:r>
          </w:p>
          <w:p w14:paraId="37DEABB8" w14:textId="77777777" w:rsidR="00FB4F59" w:rsidRPr="002F59A7" w:rsidRDefault="00FB4F59" w:rsidP="001A481A">
            <w:pPr>
              <w:spacing w:line="264" w:lineRule="auto"/>
              <w:contextualSpacing/>
              <w:rPr>
                <w:rFonts w:asciiTheme="majorBidi" w:hAnsiTheme="majorBidi" w:cstheme="majorBidi"/>
                <w:sz w:val="20"/>
                <w:szCs w:val="20"/>
              </w:rPr>
            </w:pPr>
            <w:r w:rsidRPr="002F59A7">
              <w:rPr>
                <w:rFonts w:asciiTheme="majorBidi" w:hAnsiTheme="majorBidi" w:cstheme="majorBidi"/>
                <w:sz w:val="20"/>
                <w:szCs w:val="20"/>
              </w:rPr>
              <w:t xml:space="preserve">1. How would you describe your main role at </w:t>
            </w:r>
            <w:r w:rsidR="00384929" w:rsidRPr="002F59A7">
              <w:rPr>
                <w:rFonts w:asciiTheme="majorBidi" w:hAnsiTheme="majorBidi" w:cstheme="majorBidi"/>
                <w:sz w:val="20"/>
                <w:szCs w:val="20"/>
              </w:rPr>
              <w:t>Ministry of Health (</w:t>
            </w:r>
            <w:r w:rsidRPr="002F59A7">
              <w:rPr>
                <w:rFonts w:asciiTheme="majorBidi" w:hAnsiTheme="majorBidi" w:cstheme="majorBidi"/>
                <w:sz w:val="20"/>
                <w:szCs w:val="20"/>
              </w:rPr>
              <w:t>MOH</w:t>
            </w:r>
            <w:r w:rsidR="00384929" w:rsidRPr="002F59A7">
              <w:rPr>
                <w:rFonts w:asciiTheme="majorBidi" w:hAnsiTheme="majorBidi" w:cstheme="majorBidi"/>
                <w:sz w:val="20"/>
                <w:szCs w:val="20"/>
              </w:rPr>
              <w:t>)</w:t>
            </w:r>
            <w:r w:rsidRPr="002F59A7">
              <w:rPr>
                <w:rFonts w:asciiTheme="majorBidi" w:hAnsiTheme="majorBidi" w:cstheme="majorBidi"/>
                <w:sz w:val="20"/>
                <w:szCs w:val="20"/>
              </w:rPr>
              <w:t>/hospital?</w:t>
            </w:r>
          </w:p>
          <w:p w14:paraId="746E7BA5" w14:textId="77777777" w:rsidR="00FB4F59" w:rsidRPr="002F59A7" w:rsidRDefault="00FB4F59" w:rsidP="001A481A">
            <w:pPr>
              <w:spacing w:line="264" w:lineRule="auto"/>
              <w:contextualSpacing/>
              <w:rPr>
                <w:rFonts w:asciiTheme="majorBidi" w:hAnsiTheme="majorBidi" w:cstheme="majorBidi"/>
                <w:sz w:val="20"/>
                <w:szCs w:val="20"/>
              </w:rPr>
            </w:pPr>
          </w:p>
          <w:p w14:paraId="4D8A65EC" w14:textId="77777777" w:rsidR="00FB4F59" w:rsidRPr="002F59A7" w:rsidRDefault="00FB4F59" w:rsidP="001A481A">
            <w:pPr>
              <w:spacing w:line="264" w:lineRule="auto"/>
              <w:contextualSpacing/>
              <w:rPr>
                <w:rFonts w:asciiTheme="majorBidi" w:hAnsiTheme="majorBidi" w:cstheme="majorBidi"/>
                <w:sz w:val="20"/>
                <w:szCs w:val="20"/>
              </w:rPr>
            </w:pPr>
            <w:r w:rsidRPr="002F59A7">
              <w:rPr>
                <w:rFonts w:asciiTheme="majorBidi" w:hAnsiTheme="majorBidi" w:cstheme="majorBidi"/>
                <w:sz w:val="20"/>
                <w:szCs w:val="20"/>
              </w:rPr>
              <w:t xml:space="preserve">2. Type of clinician:  </w:t>
            </w:r>
            <w:r w:rsidRPr="002F59A7">
              <w:rPr>
                <w:rFonts w:asciiTheme="majorBidi" w:hAnsiTheme="majorBidi" w:cstheme="majorBidi"/>
                <w:sz w:val="20"/>
                <w:szCs w:val="20"/>
              </w:rPr>
              <w:sym w:font="Symbol" w:char="F09F"/>
            </w:r>
            <w:r w:rsidRPr="002F59A7">
              <w:rPr>
                <w:rFonts w:asciiTheme="majorBidi" w:hAnsiTheme="majorBidi" w:cstheme="majorBidi"/>
                <w:sz w:val="20"/>
                <w:szCs w:val="20"/>
              </w:rPr>
              <w:t xml:space="preserve">  Physician  </w:t>
            </w:r>
            <w:r w:rsidRPr="002F59A7">
              <w:rPr>
                <w:rFonts w:asciiTheme="majorBidi" w:hAnsiTheme="majorBidi" w:cstheme="majorBidi"/>
                <w:sz w:val="20"/>
                <w:szCs w:val="20"/>
              </w:rPr>
              <w:sym w:font="Symbol" w:char="F09F"/>
            </w:r>
            <w:r w:rsidRPr="002F59A7">
              <w:rPr>
                <w:rFonts w:asciiTheme="majorBidi" w:hAnsiTheme="majorBidi" w:cstheme="majorBidi"/>
                <w:sz w:val="20"/>
                <w:szCs w:val="20"/>
              </w:rPr>
              <w:t xml:space="preserve">  Nurse  </w:t>
            </w:r>
            <w:r w:rsidRPr="002F59A7">
              <w:rPr>
                <w:rFonts w:asciiTheme="majorBidi" w:hAnsiTheme="majorBidi" w:cstheme="majorBidi"/>
                <w:sz w:val="20"/>
                <w:szCs w:val="20"/>
              </w:rPr>
              <w:sym w:font="Symbol" w:char="F09F"/>
            </w:r>
            <w:r w:rsidRPr="002F59A7">
              <w:rPr>
                <w:rFonts w:asciiTheme="majorBidi" w:hAnsiTheme="majorBidi" w:cstheme="majorBidi"/>
                <w:sz w:val="20"/>
                <w:szCs w:val="20"/>
              </w:rPr>
              <w:t xml:space="preserve"> Other                 </w:t>
            </w:r>
          </w:p>
          <w:p w14:paraId="5174E7AC" w14:textId="77777777" w:rsidR="00FB4F59" w:rsidRPr="002F59A7" w:rsidRDefault="00FB4F59" w:rsidP="001A481A">
            <w:pPr>
              <w:spacing w:line="264" w:lineRule="auto"/>
              <w:ind w:left="405"/>
              <w:contextualSpacing/>
              <w:rPr>
                <w:rFonts w:asciiTheme="majorBidi" w:hAnsiTheme="majorBidi" w:cstheme="majorBidi"/>
                <w:sz w:val="20"/>
                <w:szCs w:val="20"/>
              </w:rPr>
            </w:pPr>
          </w:p>
          <w:p w14:paraId="0CE8A2A1" w14:textId="77777777" w:rsidR="00FB4F59" w:rsidRPr="002F59A7" w:rsidRDefault="00FB4F59" w:rsidP="001A481A">
            <w:pPr>
              <w:spacing w:line="264" w:lineRule="auto"/>
              <w:contextualSpacing/>
              <w:rPr>
                <w:rFonts w:asciiTheme="majorBidi" w:hAnsiTheme="majorBidi" w:cstheme="majorBidi"/>
                <w:sz w:val="20"/>
                <w:szCs w:val="20"/>
              </w:rPr>
            </w:pPr>
            <w:r w:rsidRPr="002F59A7">
              <w:rPr>
                <w:rFonts w:asciiTheme="majorBidi" w:hAnsiTheme="majorBidi" w:cstheme="majorBidi"/>
                <w:sz w:val="20"/>
                <w:szCs w:val="20"/>
              </w:rPr>
              <w:t xml:space="preserve">3. Administrative status: Do you have an administrative role in the MOH/hospital?  </w:t>
            </w:r>
          </w:p>
          <w:p w14:paraId="53B3B89A" w14:textId="77777777" w:rsidR="00FB4F59" w:rsidRPr="002F59A7" w:rsidRDefault="00FB4F59" w:rsidP="001A481A">
            <w:pPr>
              <w:spacing w:line="264" w:lineRule="auto"/>
              <w:ind w:left="405"/>
              <w:contextualSpacing/>
              <w:rPr>
                <w:rFonts w:asciiTheme="majorBidi" w:hAnsiTheme="majorBidi" w:cstheme="majorBidi"/>
                <w:sz w:val="20"/>
                <w:szCs w:val="20"/>
              </w:rPr>
            </w:pPr>
            <w:r w:rsidRPr="002F59A7">
              <w:rPr>
                <w:rFonts w:asciiTheme="majorBidi" w:hAnsiTheme="majorBidi" w:cstheme="majorBidi"/>
                <w:sz w:val="20"/>
                <w:szCs w:val="20"/>
              </w:rPr>
              <w:t xml:space="preserve">  </w:t>
            </w:r>
            <w:r w:rsidRPr="002F59A7">
              <w:rPr>
                <w:rFonts w:asciiTheme="majorBidi" w:hAnsiTheme="majorBidi" w:cstheme="majorBidi"/>
                <w:sz w:val="20"/>
                <w:szCs w:val="20"/>
              </w:rPr>
              <w:sym w:font="Symbol" w:char="F09F"/>
            </w:r>
            <w:r w:rsidRPr="002F59A7">
              <w:rPr>
                <w:rFonts w:asciiTheme="majorBidi" w:hAnsiTheme="majorBidi" w:cstheme="majorBidi"/>
                <w:sz w:val="20"/>
                <w:szCs w:val="20"/>
              </w:rPr>
              <w:t xml:space="preserve">  Yes     </w:t>
            </w:r>
          </w:p>
          <w:p w14:paraId="30BDDC0A" w14:textId="77777777" w:rsidR="00FB4F59" w:rsidRPr="002F59A7" w:rsidRDefault="00FB4F59" w:rsidP="001A481A">
            <w:pPr>
              <w:spacing w:line="264" w:lineRule="auto"/>
              <w:ind w:left="405"/>
              <w:contextualSpacing/>
              <w:rPr>
                <w:rFonts w:asciiTheme="majorBidi" w:hAnsiTheme="majorBidi" w:cstheme="majorBidi"/>
                <w:sz w:val="20"/>
                <w:szCs w:val="20"/>
              </w:rPr>
            </w:pPr>
            <w:r w:rsidRPr="002F59A7">
              <w:rPr>
                <w:rFonts w:asciiTheme="majorBidi" w:hAnsiTheme="majorBidi" w:cstheme="majorBidi"/>
                <w:sz w:val="20"/>
                <w:szCs w:val="20"/>
              </w:rPr>
              <w:t xml:space="preserve">  </w:t>
            </w:r>
            <w:r w:rsidRPr="002F59A7">
              <w:rPr>
                <w:rFonts w:asciiTheme="majorBidi" w:hAnsiTheme="majorBidi" w:cstheme="majorBidi"/>
                <w:sz w:val="20"/>
                <w:szCs w:val="20"/>
              </w:rPr>
              <w:sym w:font="Symbol" w:char="F09F"/>
            </w:r>
            <w:r w:rsidRPr="002F59A7">
              <w:rPr>
                <w:rFonts w:asciiTheme="majorBidi" w:hAnsiTheme="majorBidi" w:cstheme="majorBidi"/>
                <w:sz w:val="20"/>
                <w:szCs w:val="20"/>
              </w:rPr>
              <w:t xml:space="preserve">  No          </w:t>
            </w:r>
          </w:p>
          <w:p w14:paraId="7EAF3B47" w14:textId="77777777" w:rsidR="00FB4F59" w:rsidRPr="002F59A7" w:rsidRDefault="00FB4F59" w:rsidP="001A481A">
            <w:pPr>
              <w:spacing w:line="264" w:lineRule="auto"/>
              <w:ind w:left="405"/>
              <w:contextualSpacing/>
              <w:rPr>
                <w:rFonts w:asciiTheme="majorBidi" w:hAnsiTheme="majorBidi" w:cstheme="majorBidi"/>
                <w:sz w:val="20"/>
                <w:szCs w:val="20"/>
              </w:rPr>
            </w:pPr>
            <w:r w:rsidRPr="002F59A7">
              <w:rPr>
                <w:rFonts w:asciiTheme="majorBidi" w:hAnsiTheme="majorBidi" w:cstheme="majorBidi"/>
                <w:sz w:val="20"/>
                <w:szCs w:val="20"/>
              </w:rPr>
              <w:t xml:space="preserve">                                                               </w:t>
            </w:r>
            <w:r w:rsidRPr="002F59A7">
              <w:rPr>
                <w:rFonts w:asciiTheme="majorBidi" w:hAnsiTheme="majorBidi" w:cstheme="majorBidi"/>
                <w:sz w:val="20"/>
                <w:szCs w:val="20"/>
              </w:rPr>
              <w:sym w:font="Symbol" w:char="F03C"/>
            </w:r>
            <w:r w:rsidRPr="002F59A7">
              <w:rPr>
                <w:rFonts w:asciiTheme="majorBidi" w:hAnsiTheme="majorBidi" w:cstheme="majorBidi"/>
                <w:sz w:val="20"/>
                <w:szCs w:val="20"/>
              </w:rPr>
              <w:t xml:space="preserve">1       1-4       5-7      8-10      11-15     16-20      </w:t>
            </w:r>
            <w:r w:rsidRPr="002F59A7">
              <w:rPr>
                <w:rFonts w:asciiTheme="majorBidi" w:hAnsiTheme="majorBidi" w:cstheme="majorBidi"/>
                <w:sz w:val="20"/>
                <w:szCs w:val="20"/>
              </w:rPr>
              <w:sym w:font="Symbol" w:char="F03E"/>
            </w:r>
            <w:r w:rsidRPr="002F59A7">
              <w:rPr>
                <w:rFonts w:asciiTheme="majorBidi" w:hAnsiTheme="majorBidi" w:cstheme="majorBidi"/>
                <w:sz w:val="20"/>
                <w:szCs w:val="20"/>
              </w:rPr>
              <w:t>21</w:t>
            </w:r>
          </w:p>
          <w:p w14:paraId="23821638" w14:textId="77777777" w:rsidR="00FB4F59" w:rsidRPr="002F59A7" w:rsidRDefault="00FB4F59" w:rsidP="00384929">
            <w:pPr>
              <w:spacing w:line="264" w:lineRule="auto"/>
              <w:contextualSpacing/>
              <w:rPr>
                <w:rFonts w:asciiTheme="majorBidi" w:hAnsiTheme="majorBidi" w:cstheme="majorBidi"/>
                <w:b/>
                <w:bCs/>
                <w:sz w:val="20"/>
                <w:szCs w:val="20"/>
              </w:rPr>
            </w:pPr>
            <w:r w:rsidRPr="002F59A7">
              <w:rPr>
                <w:rFonts w:asciiTheme="majorBidi" w:hAnsiTheme="majorBidi" w:cstheme="majorBidi"/>
                <w:sz w:val="20"/>
                <w:szCs w:val="20"/>
              </w:rPr>
              <w:t xml:space="preserve">4. Years of </w:t>
            </w:r>
            <w:r w:rsidR="00DC50E7" w:rsidRPr="002F59A7">
              <w:rPr>
                <w:rFonts w:asciiTheme="majorBidi" w:hAnsiTheme="majorBidi" w:cstheme="majorBidi"/>
                <w:sz w:val="20"/>
                <w:szCs w:val="20"/>
              </w:rPr>
              <w:t>MOH</w:t>
            </w:r>
            <w:r w:rsidRPr="002F59A7">
              <w:rPr>
                <w:rFonts w:asciiTheme="majorBidi" w:hAnsiTheme="majorBidi" w:cstheme="majorBidi"/>
                <w:sz w:val="20"/>
                <w:szCs w:val="20"/>
              </w:rPr>
              <w:t xml:space="preserve">/hospital experience:    </w:t>
            </w:r>
            <w:r w:rsidRPr="002F59A7">
              <w:rPr>
                <w:rFonts w:asciiTheme="majorBidi" w:hAnsiTheme="majorBidi" w:cstheme="majorBidi"/>
                <w:sz w:val="20"/>
                <w:szCs w:val="20"/>
              </w:rPr>
              <w:sym w:font="Symbol" w:char="F09F"/>
            </w:r>
            <w:r w:rsidRPr="002F59A7">
              <w:rPr>
                <w:rFonts w:asciiTheme="majorBidi" w:hAnsiTheme="majorBidi" w:cstheme="majorBidi"/>
                <w:sz w:val="20"/>
                <w:szCs w:val="20"/>
              </w:rPr>
              <w:t xml:space="preserve">          </w:t>
            </w:r>
            <w:r w:rsidRPr="002F59A7">
              <w:rPr>
                <w:rFonts w:asciiTheme="majorBidi" w:hAnsiTheme="majorBidi" w:cstheme="majorBidi"/>
                <w:sz w:val="20"/>
                <w:szCs w:val="20"/>
              </w:rPr>
              <w:sym w:font="Symbol" w:char="F09F"/>
            </w:r>
            <w:r w:rsidRPr="002F59A7">
              <w:rPr>
                <w:rFonts w:asciiTheme="majorBidi" w:hAnsiTheme="majorBidi" w:cstheme="majorBidi"/>
                <w:sz w:val="20"/>
                <w:szCs w:val="20"/>
              </w:rPr>
              <w:t xml:space="preserve">          </w:t>
            </w:r>
            <w:r w:rsidRPr="002F59A7">
              <w:rPr>
                <w:rFonts w:asciiTheme="majorBidi" w:hAnsiTheme="majorBidi" w:cstheme="majorBidi"/>
                <w:sz w:val="20"/>
                <w:szCs w:val="20"/>
              </w:rPr>
              <w:sym w:font="Symbol" w:char="F09F"/>
            </w:r>
            <w:r w:rsidRPr="002F59A7">
              <w:rPr>
                <w:rFonts w:asciiTheme="majorBidi" w:hAnsiTheme="majorBidi" w:cstheme="majorBidi"/>
                <w:sz w:val="20"/>
                <w:szCs w:val="20"/>
              </w:rPr>
              <w:t xml:space="preserve">            </w:t>
            </w:r>
            <w:r w:rsidRPr="002F59A7">
              <w:rPr>
                <w:rFonts w:asciiTheme="majorBidi" w:hAnsiTheme="majorBidi" w:cstheme="majorBidi"/>
                <w:sz w:val="20"/>
                <w:szCs w:val="20"/>
              </w:rPr>
              <w:sym w:font="Symbol" w:char="F09F"/>
            </w:r>
            <w:r w:rsidRPr="002F59A7">
              <w:rPr>
                <w:rFonts w:asciiTheme="majorBidi" w:hAnsiTheme="majorBidi" w:cstheme="majorBidi"/>
                <w:sz w:val="20"/>
                <w:szCs w:val="20"/>
              </w:rPr>
              <w:t xml:space="preserve">            </w:t>
            </w:r>
            <w:r w:rsidRPr="002F59A7">
              <w:rPr>
                <w:rFonts w:asciiTheme="majorBidi" w:hAnsiTheme="majorBidi" w:cstheme="majorBidi"/>
                <w:sz w:val="20"/>
                <w:szCs w:val="20"/>
              </w:rPr>
              <w:sym w:font="Symbol" w:char="F09F"/>
            </w:r>
            <w:r w:rsidRPr="002F59A7">
              <w:rPr>
                <w:rFonts w:asciiTheme="majorBidi" w:hAnsiTheme="majorBidi" w:cstheme="majorBidi"/>
                <w:sz w:val="20"/>
                <w:szCs w:val="20"/>
              </w:rPr>
              <w:t xml:space="preserve">             </w:t>
            </w:r>
            <w:r w:rsidRPr="002F59A7">
              <w:rPr>
                <w:rFonts w:asciiTheme="majorBidi" w:hAnsiTheme="majorBidi" w:cstheme="majorBidi"/>
                <w:sz w:val="20"/>
                <w:szCs w:val="20"/>
              </w:rPr>
              <w:sym w:font="Symbol" w:char="F09F"/>
            </w:r>
            <w:r w:rsidRPr="002F59A7">
              <w:rPr>
                <w:rFonts w:asciiTheme="majorBidi" w:hAnsiTheme="majorBidi" w:cstheme="majorBidi"/>
                <w:sz w:val="20"/>
                <w:szCs w:val="20"/>
              </w:rPr>
              <w:t xml:space="preserve">            </w:t>
            </w:r>
            <w:r w:rsidRPr="002F59A7">
              <w:rPr>
                <w:rFonts w:asciiTheme="majorBidi" w:hAnsiTheme="majorBidi" w:cstheme="majorBidi"/>
                <w:sz w:val="20"/>
                <w:szCs w:val="20"/>
              </w:rPr>
              <w:sym w:font="Symbol" w:char="F09F"/>
            </w:r>
            <w:r w:rsidRPr="002F59A7">
              <w:rPr>
                <w:rFonts w:asciiTheme="majorBidi" w:hAnsiTheme="majorBidi" w:cstheme="majorBidi"/>
                <w:sz w:val="20"/>
                <w:szCs w:val="20"/>
              </w:rPr>
              <w:t xml:space="preserve">     </w:t>
            </w:r>
          </w:p>
        </w:tc>
      </w:tr>
      <w:tr w:rsidR="003174E9" w:rsidRPr="002F59A7" w14:paraId="2D1A1F15" w14:textId="77777777" w:rsidTr="001A481A">
        <w:trPr>
          <w:trHeight w:val="452"/>
          <w:jc w:val="center"/>
        </w:trPr>
        <w:tc>
          <w:tcPr>
            <w:tcW w:w="9625" w:type="dxa"/>
            <w:shd w:val="clear" w:color="auto" w:fill="BFBFBF" w:themeFill="background1" w:themeFillShade="BF"/>
            <w:vAlign w:val="center"/>
          </w:tcPr>
          <w:p w14:paraId="6C164320" w14:textId="05F288C9" w:rsidR="00FB4F59" w:rsidRPr="002F59A7" w:rsidRDefault="00FB4F59" w:rsidP="001A481A">
            <w:pPr>
              <w:rPr>
                <w:rFonts w:asciiTheme="majorBidi" w:hAnsiTheme="majorBidi" w:cstheme="majorBidi"/>
                <w:b/>
                <w:bCs/>
                <w:sz w:val="20"/>
                <w:szCs w:val="20"/>
              </w:rPr>
            </w:pPr>
            <w:r w:rsidRPr="002F59A7">
              <w:rPr>
                <w:rFonts w:asciiTheme="majorBidi" w:hAnsiTheme="majorBidi" w:cstheme="majorBidi"/>
                <w:b/>
                <w:bCs/>
                <w:sz w:val="20"/>
                <w:szCs w:val="20"/>
              </w:rPr>
              <w:t xml:space="preserve">Part II: Attitude towards </w:t>
            </w:r>
            <w:r w:rsidR="0036648A">
              <w:rPr>
                <w:rFonts w:asciiTheme="majorBidi" w:hAnsiTheme="majorBidi" w:cstheme="majorBidi"/>
                <w:b/>
                <w:bCs/>
                <w:sz w:val="20"/>
                <w:szCs w:val="20"/>
              </w:rPr>
              <w:t>“</w:t>
            </w:r>
            <w:r w:rsidRPr="002F59A7">
              <w:rPr>
                <w:rFonts w:asciiTheme="majorBidi" w:hAnsiTheme="majorBidi" w:cstheme="majorBidi"/>
                <w:b/>
                <w:bCs/>
                <w:sz w:val="20"/>
                <w:szCs w:val="20"/>
              </w:rPr>
              <w:t>Never Events</w:t>
            </w:r>
            <w:r w:rsidR="0036648A">
              <w:rPr>
                <w:rFonts w:asciiTheme="majorBidi" w:hAnsiTheme="majorBidi" w:cstheme="majorBidi"/>
                <w:b/>
                <w:bCs/>
                <w:sz w:val="20"/>
                <w:szCs w:val="20"/>
              </w:rPr>
              <w:t>”</w:t>
            </w:r>
            <w:r w:rsidRPr="002F59A7">
              <w:rPr>
                <w:rFonts w:asciiTheme="majorBidi" w:hAnsiTheme="majorBidi" w:cstheme="majorBidi"/>
                <w:b/>
                <w:bCs/>
                <w:sz w:val="20"/>
                <w:szCs w:val="20"/>
              </w:rPr>
              <w:t xml:space="preserve"> in </w:t>
            </w:r>
            <w:r w:rsidR="00384929" w:rsidRPr="002F59A7">
              <w:rPr>
                <w:rFonts w:asciiTheme="majorBidi" w:hAnsiTheme="majorBidi" w:cstheme="majorBidi"/>
                <w:b/>
                <w:bCs/>
                <w:sz w:val="20"/>
                <w:szCs w:val="20"/>
              </w:rPr>
              <w:t>o</w:t>
            </w:r>
            <w:r w:rsidRPr="002F59A7">
              <w:rPr>
                <w:rFonts w:asciiTheme="majorBidi" w:hAnsiTheme="majorBidi" w:cstheme="majorBidi"/>
                <w:b/>
                <w:bCs/>
                <w:sz w:val="20"/>
                <w:szCs w:val="20"/>
              </w:rPr>
              <w:t xml:space="preserve">perating </w:t>
            </w:r>
            <w:r w:rsidR="00384929" w:rsidRPr="002F59A7">
              <w:rPr>
                <w:rFonts w:asciiTheme="majorBidi" w:hAnsiTheme="majorBidi" w:cstheme="majorBidi"/>
                <w:b/>
                <w:bCs/>
                <w:sz w:val="20"/>
                <w:szCs w:val="20"/>
              </w:rPr>
              <w:t>r</w:t>
            </w:r>
            <w:r w:rsidRPr="002F59A7">
              <w:rPr>
                <w:rFonts w:asciiTheme="majorBidi" w:hAnsiTheme="majorBidi" w:cstheme="majorBidi"/>
                <w:b/>
                <w:bCs/>
                <w:sz w:val="20"/>
                <w:szCs w:val="20"/>
              </w:rPr>
              <w:t>ooms in Israel</w:t>
            </w:r>
          </w:p>
        </w:tc>
      </w:tr>
      <w:tr w:rsidR="003174E9" w:rsidRPr="002F59A7" w14:paraId="7EC4F50F" w14:textId="77777777" w:rsidTr="00384929">
        <w:trPr>
          <w:trHeight w:val="699"/>
          <w:jc w:val="center"/>
        </w:trPr>
        <w:tc>
          <w:tcPr>
            <w:tcW w:w="9625" w:type="dxa"/>
            <w:shd w:val="clear" w:color="auto" w:fill="auto"/>
            <w:vAlign w:val="center"/>
          </w:tcPr>
          <w:p w14:paraId="5E27373A" w14:textId="64AA045F" w:rsidR="00FB4F59" w:rsidRPr="002F59A7" w:rsidRDefault="00FB4F59" w:rsidP="001A481A">
            <w:pPr>
              <w:pStyle w:val="ColorfulList-Accent11"/>
              <w:ind w:left="0"/>
              <w:rPr>
                <w:rFonts w:asciiTheme="majorBidi" w:hAnsiTheme="majorBidi" w:cstheme="majorBidi"/>
                <w:color w:val="auto"/>
                <w:szCs w:val="20"/>
              </w:rPr>
            </w:pPr>
            <w:r w:rsidRPr="002F59A7">
              <w:rPr>
                <w:rFonts w:asciiTheme="majorBidi" w:hAnsiTheme="majorBidi" w:cstheme="majorBidi"/>
                <w:color w:val="auto"/>
                <w:szCs w:val="20"/>
              </w:rPr>
              <w:t xml:space="preserve">Now I would like to focus on your attitude towards Never Events in the operating rooms in Israel </w:t>
            </w:r>
          </w:p>
          <w:p w14:paraId="217E9AAB" w14:textId="77777777" w:rsidR="00FB4F59" w:rsidRPr="002F59A7" w:rsidRDefault="00FB4F59" w:rsidP="001A481A">
            <w:pPr>
              <w:pStyle w:val="ColorfulList-Accent11"/>
              <w:ind w:left="0"/>
              <w:rPr>
                <w:rFonts w:asciiTheme="majorBidi" w:hAnsiTheme="majorBidi" w:cstheme="majorBidi"/>
                <w:color w:val="auto"/>
                <w:szCs w:val="20"/>
              </w:rPr>
            </w:pPr>
          </w:p>
          <w:p w14:paraId="1100497F" w14:textId="06557176" w:rsidR="00FB4F59" w:rsidRPr="002F59A7" w:rsidRDefault="00FB4F59" w:rsidP="001A481A">
            <w:pPr>
              <w:pStyle w:val="ColorfulList-Accent11"/>
              <w:ind w:left="0"/>
              <w:rPr>
                <w:rFonts w:asciiTheme="majorBidi" w:hAnsiTheme="majorBidi" w:cstheme="majorBidi"/>
                <w:color w:val="auto"/>
                <w:szCs w:val="20"/>
              </w:rPr>
            </w:pPr>
            <w:r w:rsidRPr="002F59A7">
              <w:rPr>
                <w:rFonts w:asciiTheme="majorBidi" w:hAnsiTheme="majorBidi" w:cstheme="majorBidi"/>
                <w:color w:val="auto"/>
                <w:szCs w:val="20"/>
              </w:rPr>
              <w:t>5. How would you define Never Events in the operating rooms?</w:t>
            </w:r>
          </w:p>
          <w:p w14:paraId="53104987" w14:textId="56011FD1" w:rsidR="00FB4F59" w:rsidRPr="002F59A7" w:rsidRDefault="00FB4F59" w:rsidP="001A481A">
            <w:pPr>
              <w:pStyle w:val="ColorfulList-Accent11"/>
              <w:ind w:left="0"/>
              <w:rPr>
                <w:rFonts w:asciiTheme="majorBidi" w:hAnsiTheme="majorBidi" w:cstheme="majorBidi"/>
                <w:color w:val="auto"/>
                <w:szCs w:val="20"/>
              </w:rPr>
            </w:pPr>
            <w:r w:rsidRPr="002F59A7">
              <w:rPr>
                <w:rFonts w:asciiTheme="majorBidi" w:hAnsiTheme="majorBidi" w:cstheme="majorBidi"/>
                <w:color w:val="auto"/>
                <w:szCs w:val="20"/>
              </w:rPr>
              <w:t xml:space="preserve">       PROBE: Are there different types of </w:t>
            </w:r>
            <w:r w:rsidR="0036648A" w:rsidRPr="002F59A7">
              <w:rPr>
                <w:rFonts w:asciiTheme="majorBidi" w:hAnsiTheme="majorBidi" w:cstheme="majorBidi"/>
                <w:color w:val="auto"/>
                <w:szCs w:val="20"/>
              </w:rPr>
              <w:t xml:space="preserve">Never </w:t>
            </w:r>
            <w:r w:rsidRPr="002F59A7">
              <w:rPr>
                <w:rFonts w:asciiTheme="majorBidi" w:hAnsiTheme="majorBidi" w:cstheme="majorBidi"/>
                <w:color w:val="auto"/>
                <w:szCs w:val="20"/>
              </w:rPr>
              <w:t>Events in the operating rooms?</w:t>
            </w:r>
          </w:p>
          <w:p w14:paraId="32E1A951" w14:textId="77777777" w:rsidR="00FB4F59" w:rsidRPr="002F59A7" w:rsidRDefault="00FB4F59" w:rsidP="001A481A">
            <w:pPr>
              <w:pStyle w:val="ColorfulList-Accent11"/>
              <w:ind w:left="0"/>
              <w:rPr>
                <w:rFonts w:asciiTheme="majorBidi" w:hAnsiTheme="majorBidi" w:cstheme="majorBidi"/>
                <w:color w:val="auto"/>
                <w:szCs w:val="20"/>
              </w:rPr>
            </w:pPr>
            <w:r w:rsidRPr="002F59A7">
              <w:rPr>
                <w:rFonts w:asciiTheme="majorBidi" w:hAnsiTheme="majorBidi" w:cstheme="majorBidi"/>
                <w:color w:val="auto"/>
                <w:szCs w:val="20"/>
              </w:rPr>
              <w:t xml:space="preserve">       PROBE: Preventable vs. Not Preventable</w:t>
            </w:r>
          </w:p>
          <w:p w14:paraId="16296A23" w14:textId="77777777" w:rsidR="00FB4F59" w:rsidRPr="002F59A7" w:rsidRDefault="00FB4F59" w:rsidP="001A481A">
            <w:pPr>
              <w:pStyle w:val="ColorfulList-Accent11"/>
              <w:ind w:left="0"/>
              <w:rPr>
                <w:rFonts w:asciiTheme="majorBidi" w:hAnsiTheme="majorBidi" w:cstheme="majorBidi"/>
                <w:color w:val="auto"/>
                <w:szCs w:val="20"/>
              </w:rPr>
            </w:pPr>
          </w:p>
          <w:p w14:paraId="4DD96ECC" w14:textId="085898F8" w:rsidR="00FB4F59" w:rsidRPr="002F59A7" w:rsidRDefault="00FB4F59" w:rsidP="00384929">
            <w:pPr>
              <w:pStyle w:val="ColorfulList-Accent11"/>
              <w:ind w:left="0"/>
              <w:rPr>
                <w:rFonts w:asciiTheme="majorBidi" w:hAnsiTheme="majorBidi" w:cstheme="majorBidi"/>
                <w:color w:val="auto"/>
                <w:szCs w:val="20"/>
              </w:rPr>
            </w:pPr>
            <w:r w:rsidRPr="002F59A7">
              <w:rPr>
                <w:rFonts w:asciiTheme="majorBidi" w:hAnsiTheme="majorBidi" w:cstheme="majorBidi"/>
                <w:color w:val="auto"/>
                <w:szCs w:val="20"/>
              </w:rPr>
              <w:t>6. In general, to what extent do you feel that Never Events are a real safety issue in the operating rooms?</w:t>
            </w:r>
          </w:p>
          <w:p w14:paraId="297C56C9" w14:textId="77777777" w:rsidR="00FB4F59" w:rsidRPr="002F59A7" w:rsidRDefault="00FB4F59" w:rsidP="001A481A">
            <w:pPr>
              <w:pStyle w:val="ColorfulList-Accent11"/>
              <w:ind w:left="0"/>
              <w:rPr>
                <w:rFonts w:asciiTheme="majorBidi" w:hAnsiTheme="majorBidi" w:cstheme="majorBidi"/>
                <w:color w:val="auto"/>
                <w:szCs w:val="20"/>
              </w:rPr>
            </w:pPr>
          </w:p>
          <w:p w14:paraId="221A2C39" w14:textId="3FFDBD69" w:rsidR="00FB4F59" w:rsidRPr="002F59A7" w:rsidRDefault="00FB4F59" w:rsidP="001A481A">
            <w:pPr>
              <w:pStyle w:val="ColorfulList-Accent11"/>
              <w:ind w:left="0"/>
              <w:rPr>
                <w:rFonts w:asciiTheme="majorBidi" w:hAnsiTheme="majorBidi" w:cstheme="majorBidi"/>
                <w:color w:val="auto"/>
                <w:szCs w:val="20"/>
              </w:rPr>
            </w:pPr>
            <w:r w:rsidRPr="002F59A7">
              <w:rPr>
                <w:rFonts w:asciiTheme="majorBidi" w:hAnsiTheme="majorBidi" w:cstheme="majorBidi"/>
                <w:color w:val="auto"/>
                <w:szCs w:val="20"/>
              </w:rPr>
              <w:t>7. Based on your experience, how frequent are Never Events in the operating rooms?</w:t>
            </w:r>
          </w:p>
          <w:p w14:paraId="611F39F5" w14:textId="77777777" w:rsidR="00FB4F59" w:rsidRPr="002F59A7" w:rsidRDefault="00FB4F59" w:rsidP="001A481A">
            <w:pPr>
              <w:pStyle w:val="ColorfulList-Accent11"/>
              <w:ind w:left="0"/>
              <w:rPr>
                <w:rFonts w:asciiTheme="majorBidi" w:hAnsiTheme="majorBidi" w:cstheme="majorBidi"/>
                <w:color w:val="auto"/>
                <w:szCs w:val="20"/>
              </w:rPr>
            </w:pPr>
            <w:r w:rsidRPr="002F59A7">
              <w:rPr>
                <w:rFonts w:asciiTheme="majorBidi" w:hAnsiTheme="majorBidi" w:cstheme="majorBidi"/>
                <w:color w:val="auto"/>
                <w:szCs w:val="20"/>
              </w:rPr>
              <w:t xml:space="preserve">        </w:t>
            </w:r>
          </w:p>
          <w:p w14:paraId="05FF4F23" w14:textId="48B7383E" w:rsidR="00FB4F59" w:rsidRPr="002F59A7" w:rsidRDefault="00FB4F59" w:rsidP="001A481A">
            <w:pPr>
              <w:pStyle w:val="ColorfulList-Accent11"/>
              <w:ind w:left="0"/>
              <w:rPr>
                <w:rFonts w:asciiTheme="majorBidi" w:hAnsiTheme="majorBidi" w:cstheme="majorBidi"/>
                <w:color w:val="auto"/>
                <w:szCs w:val="20"/>
              </w:rPr>
            </w:pPr>
            <w:r w:rsidRPr="002F59A7">
              <w:rPr>
                <w:rFonts w:asciiTheme="majorBidi" w:hAnsiTheme="majorBidi" w:cstheme="majorBidi"/>
                <w:color w:val="auto"/>
                <w:szCs w:val="20"/>
              </w:rPr>
              <w:t xml:space="preserve">8. Based on your experience, what are the main causes of Never Events in the operating </w:t>
            </w:r>
          </w:p>
          <w:p w14:paraId="2E8BB11B" w14:textId="77777777" w:rsidR="00FB4F59" w:rsidRPr="002F59A7" w:rsidRDefault="00FB4F59" w:rsidP="001A481A">
            <w:pPr>
              <w:pStyle w:val="ColorfulList-Accent11"/>
              <w:ind w:left="0"/>
              <w:rPr>
                <w:rFonts w:asciiTheme="majorBidi" w:hAnsiTheme="majorBidi" w:cstheme="majorBidi"/>
                <w:color w:val="auto"/>
                <w:szCs w:val="20"/>
              </w:rPr>
            </w:pPr>
            <w:r w:rsidRPr="002F59A7">
              <w:rPr>
                <w:rFonts w:asciiTheme="majorBidi" w:hAnsiTheme="majorBidi" w:cstheme="majorBidi"/>
                <w:color w:val="auto"/>
                <w:szCs w:val="20"/>
              </w:rPr>
              <w:t>rooms?</w:t>
            </w:r>
          </w:p>
          <w:p w14:paraId="401625E9" w14:textId="77777777" w:rsidR="00FB4F59" w:rsidRPr="002F59A7" w:rsidRDefault="00FB4F59" w:rsidP="001A481A">
            <w:pPr>
              <w:pStyle w:val="ColorfulList-Accent11"/>
              <w:ind w:left="0"/>
              <w:rPr>
                <w:rFonts w:asciiTheme="majorBidi" w:hAnsiTheme="majorBidi" w:cstheme="majorBidi"/>
                <w:color w:val="auto"/>
                <w:szCs w:val="20"/>
              </w:rPr>
            </w:pPr>
            <w:r w:rsidRPr="002F59A7">
              <w:rPr>
                <w:rFonts w:asciiTheme="majorBidi" w:hAnsiTheme="majorBidi" w:cstheme="majorBidi"/>
                <w:color w:val="auto"/>
                <w:szCs w:val="20"/>
              </w:rPr>
              <w:t xml:space="preserve">          PROBES: On different levels; system-level factors, individual factors</w:t>
            </w:r>
          </w:p>
          <w:p w14:paraId="2CB931F7" w14:textId="77777777" w:rsidR="00FB4F59" w:rsidRPr="002F59A7" w:rsidRDefault="00FB4F59" w:rsidP="001A481A">
            <w:pPr>
              <w:pStyle w:val="ColorfulList-Accent11"/>
              <w:ind w:left="0"/>
              <w:rPr>
                <w:rFonts w:asciiTheme="majorBidi" w:hAnsiTheme="majorBidi" w:cstheme="majorBidi"/>
                <w:color w:val="auto"/>
                <w:szCs w:val="20"/>
              </w:rPr>
            </w:pPr>
          </w:p>
          <w:p w14:paraId="57BE8DCC" w14:textId="62AA8B2F" w:rsidR="00FB4F59" w:rsidRPr="002F59A7" w:rsidRDefault="00FB4F59" w:rsidP="001A481A">
            <w:pPr>
              <w:pStyle w:val="ColorfulList-Accent11"/>
              <w:ind w:left="0"/>
              <w:rPr>
                <w:rFonts w:asciiTheme="majorBidi" w:hAnsiTheme="majorBidi" w:cstheme="majorBidi"/>
                <w:color w:val="auto"/>
                <w:szCs w:val="20"/>
              </w:rPr>
            </w:pPr>
            <w:r w:rsidRPr="002F59A7">
              <w:rPr>
                <w:rFonts w:asciiTheme="majorBidi" w:hAnsiTheme="majorBidi" w:cstheme="majorBidi"/>
                <w:color w:val="auto"/>
                <w:szCs w:val="20"/>
              </w:rPr>
              <w:t>9. Does MOH/your hospital (i.e., operating department) utilize a structured interventional program to eliminate Never Events in the operating rooms? If yes, please elaborate</w:t>
            </w:r>
          </w:p>
          <w:p w14:paraId="4452A65F" w14:textId="77777777" w:rsidR="00FB4F59" w:rsidRPr="002F59A7" w:rsidRDefault="00FB4F59" w:rsidP="001A481A">
            <w:pPr>
              <w:pStyle w:val="ColorfulList-Accent11"/>
              <w:ind w:left="0"/>
              <w:rPr>
                <w:rFonts w:asciiTheme="majorBidi" w:hAnsiTheme="majorBidi" w:cstheme="majorBidi"/>
                <w:color w:val="auto"/>
                <w:szCs w:val="20"/>
              </w:rPr>
            </w:pPr>
          </w:p>
          <w:p w14:paraId="31C56D7E" w14:textId="7DC75725" w:rsidR="00FB4F59" w:rsidRPr="002F59A7" w:rsidRDefault="00FB4F59" w:rsidP="001A481A">
            <w:pPr>
              <w:pStyle w:val="ColorfulList-Accent11"/>
              <w:ind w:left="0"/>
              <w:rPr>
                <w:rFonts w:asciiTheme="majorBidi" w:hAnsiTheme="majorBidi" w:cstheme="majorBidi"/>
                <w:color w:val="auto"/>
                <w:szCs w:val="20"/>
              </w:rPr>
            </w:pPr>
            <w:r w:rsidRPr="002F59A7">
              <w:rPr>
                <w:rFonts w:asciiTheme="majorBidi" w:hAnsiTheme="majorBidi" w:cstheme="majorBidi"/>
                <w:color w:val="auto"/>
                <w:szCs w:val="20"/>
              </w:rPr>
              <w:t>10. Do you personally remember any targeted actions that were conducted in MOH/your hospital (i.e., operating department) to eliminate Never Events in the operating Rooms? If yes, please elaborate?</w:t>
            </w:r>
          </w:p>
          <w:p w14:paraId="7E065296" w14:textId="77777777" w:rsidR="00FB4F59" w:rsidRPr="002F59A7" w:rsidRDefault="00FB4F59" w:rsidP="001A481A">
            <w:pPr>
              <w:pStyle w:val="ColorfulList-Accent11"/>
              <w:ind w:left="0"/>
              <w:rPr>
                <w:rFonts w:asciiTheme="majorBidi" w:hAnsiTheme="majorBidi" w:cstheme="majorBidi"/>
                <w:color w:val="auto"/>
                <w:szCs w:val="20"/>
              </w:rPr>
            </w:pPr>
          </w:p>
          <w:p w14:paraId="539B4033" w14:textId="0905A550" w:rsidR="00FB4F59" w:rsidRPr="002F59A7" w:rsidRDefault="00FB4F59" w:rsidP="00384929">
            <w:pPr>
              <w:pStyle w:val="ColorfulList-Accent11"/>
              <w:ind w:left="0"/>
              <w:rPr>
                <w:rFonts w:asciiTheme="majorBidi" w:hAnsiTheme="majorBidi" w:cstheme="majorBidi"/>
                <w:color w:val="auto"/>
                <w:szCs w:val="20"/>
              </w:rPr>
            </w:pPr>
            <w:r w:rsidRPr="002F59A7">
              <w:rPr>
                <w:rFonts w:asciiTheme="majorBidi" w:hAnsiTheme="majorBidi" w:cstheme="majorBidi"/>
                <w:color w:val="auto"/>
                <w:szCs w:val="20"/>
              </w:rPr>
              <w:t>11. How comfortable are you reporting issues related to Never Events in the operating room to your manager/administration?</w:t>
            </w:r>
          </w:p>
          <w:p w14:paraId="05FABA2D" w14:textId="77777777" w:rsidR="00FB4F59" w:rsidRPr="002F59A7" w:rsidRDefault="00FB4F59" w:rsidP="00384929">
            <w:pPr>
              <w:pStyle w:val="ColorfulList-Accent11"/>
              <w:ind w:left="0"/>
              <w:rPr>
                <w:rFonts w:asciiTheme="majorBidi" w:hAnsiTheme="majorBidi" w:cstheme="majorBidi"/>
                <w:color w:val="auto"/>
                <w:szCs w:val="20"/>
              </w:rPr>
            </w:pPr>
            <w:r w:rsidRPr="002F59A7">
              <w:rPr>
                <w:rFonts w:asciiTheme="majorBidi" w:hAnsiTheme="majorBidi" w:cstheme="majorBidi"/>
                <w:color w:val="auto"/>
                <w:szCs w:val="20"/>
              </w:rPr>
              <w:t xml:space="preserve">       PROBES: How comfortable are your colleagues?</w:t>
            </w:r>
          </w:p>
        </w:tc>
      </w:tr>
      <w:tr w:rsidR="003174E9" w:rsidRPr="002F59A7" w14:paraId="6F94D827" w14:textId="77777777" w:rsidTr="001A481A">
        <w:trPr>
          <w:trHeight w:val="452"/>
          <w:jc w:val="center"/>
        </w:trPr>
        <w:tc>
          <w:tcPr>
            <w:tcW w:w="9625" w:type="dxa"/>
            <w:shd w:val="clear" w:color="auto" w:fill="BFBFBF" w:themeFill="background1" w:themeFillShade="BF"/>
            <w:vAlign w:val="center"/>
          </w:tcPr>
          <w:p w14:paraId="64FA40CD" w14:textId="474207CF" w:rsidR="00FB4F59" w:rsidRPr="002F59A7" w:rsidRDefault="00FB4F59" w:rsidP="001A481A">
            <w:pPr>
              <w:rPr>
                <w:rFonts w:asciiTheme="majorBidi" w:hAnsiTheme="majorBidi" w:cstheme="majorBidi"/>
                <w:b/>
                <w:bCs/>
                <w:sz w:val="20"/>
                <w:szCs w:val="20"/>
              </w:rPr>
            </w:pPr>
            <w:r w:rsidRPr="002F59A7">
              <w:rPr>
                <w:rFonts w:asciiTheme="majorBidi" w:hAnsiTheme="majorBidi" w:cstheme="majorBidi"/>
                <w:b/>
                <w:bCs/>
                <w:sz w:val="20"/>
                <w:szCs w:val="20"/>
              </w:rPr>
              <w:t xml:space="preserve">Part III: Personal experience with </w:t>
            </w:r>
            <w:r w:rsidR="0036648A">
              <w:rPr>
                <w:rFonts w:asciiTheme="majorBidi" w:hAnsiTheme="majorBidi" w:cstheme="majorBidi"/>
                <w:b/>
                <w:bCs/>
                <w:sz w:val="20"/>
                <w:szCs w:val="20"/>
              </w:rPr>
              <w:t>“</w:t>
            </w:r>
            <w:r w:rsidRPr="002F59A7">
              <w:rPr>
                <w:rFonts w:asciiTheme="majorBidi" w:hAnsiTheme="majorBidi" w:cstheme="majorBidi"/>
                <w:b/>
                <w:bCs/>
                <w:sz w:val="20"/>
                <w:szCs w:val="20"/>
              </w:rPr>
              <w:t>Never Events</w:t>
            </w:r>
            <w:r w:rsidR="0036648A">
              <w:rPr>
                <w:rFonts w:asciiTheme="majorBidi" w:hAnsiTheme="majorBidi" w:cstheme="majorBidi"/>
                <w:b/>
                <w:bCs/>
                <w:sz w:val="20"/>
                <w:szCs w:val="20"/>
              </w:rPr>
              <w:t>”</w:t>
            </w:r>
            <w:r w:rsidRPr="002F59A7">
              <w:rPr>
                <w:rFonts w:asciiTheme="majorBidi" w:hAnsiTheme="majorBidi" w:cstheme="majorBidi"/>
                <w:b/>
                <w:bCs/>
                <w:sz w:val="20"/>
                <w:szCs w:val="20"/>
              </w:rPr>
              <w:t xml:space="preserve"> in the operating room</w:t>
            </w:r>
          </w:p>
        </w:tc>
      </w:tr>
      <w:tr w:rsidR="003174E9" w:rsidRPr="002F59A7" w14:paraId="001F1E1C" w14:textId="77777777" w:rsidTr="001A481A">
        <w:trPr>
          <w:trHeight w:val="452"/>
          <w:jc w:val="center"/>
        </w:trPr>
        <w:tc>
          <w:tcPr>
            <w:tcW w:w="9625" w:type="dxa"/>
            <w:shd w:val="clear" w:color="auto" w:fill="auto"/>
            <w:vAlign w:val="center"/>
          </w:tcPr>
          <w:p w14:paraId="3C354EA6" w14:textId="792E14A7" w:rsidR="00FB4F59" w:rsidRPr="002F59A7" w:rsidRDefault="00FB4F59" w:rsidP="00384929">
            <w:pPr>
              <w:rPr>
                <w:rFonts w:asciiTheme="majorBidi" w:hAnsiTheme="majorBidi" w:cstheme="majorBidi"/>
                <w:sz w:val="20"/>
                <w:szCs w:val="20"/>
              </w:rPr>
            </w:pPr>
            <w:r w:rsidRPr="002F59A7">
              <w:rPr>
                <w:rFonts w:asciiTheme="majorBidi" w:hAnsiTheme="majorBidi" w:cstheme="majorBidi"/>
                <w:sz w:val="20"/>
                <w:szCs w:val="20"/>
              </w:rPr>
              <w:t xml:space="preserve">12. Were you exposed to </w:t>
            </w:r>
            <w:r w:rsidR="00AA2EDF">
              <w:rPr>
                <w:rFonts w:asciiTheme="majorBidi" w:hAnsiTheme="majorBidi" w:cstheme="majorBidi"/>
                <w:sz w:val="20"/>
                <w:szCs w:val="20"/>
              </w:rPr>
              <w:t>a</w:t>
            </w:r>
            <w:r w:rsidR="00AA2EDF">
              <w:rPr>
                <w:sz w:val="20"/>
                <w:szCs w:val="20"/>
              </w:rPr>
              <w:t xml:space="preserve"> </w:t>
            </w:r>
            <w:r w:rsidRPr="002F59A7">
              <w:rPr>
                <w:rFonts w:asciiTheme="majorBidi" w:hAnsiTheme="majorBidi" w:cstheme="majorBidi"/>
                <w:sz w:val="20"/>
                <w:szCs w:val="20"/>
              </w:rPr>
              <w:t xml:space="preserve">Never Event in the operating room? If yes, can you please tell me what happened? </w:t>
            </w:r>
          </w:p>
          <w:p w14:paraId="64170128" w14:textId="3418F012" w:rsidR="00FB4F59" w:rsidRPr="002F59A7" w:rsidRDefault="00FB4F59" w:rsidP="001A481A">
            <w:pPr>
              <w:rPr>
                <w:rFonts w:asciiTheme="majorBidi" w:hAnsiTheme="majorBidi" w:cstheme="majorBidi"/>
                <w:sz w:val="20"/>
                <w:szCs w:val="20"/>
              </w:rPr>
            </w:pPr>
            <w:r w:rsidRPr="002F59A7">
              <w:rPr>
                <w:rFonts w:asciiTheme="majorBidi" w:hAnsiTheme="majorBidi" w:cstheme="majorBidi"/>
                <w:sz w:val="20"/>
                <w:szCs w:val="20"/>
              </w:rPr>
              <w:t xml:space="preserve">              PROBES: In your opinion, what were the main causes of the Never Event in this case?</w:t>
            </w:r>
          </w:p>
          <w:p w14:paraId="619446FA" w14:textId="1E7330BE" w:rsidR="00FB4F59" w:rsidRPr="002F59A7" w:rsidRDefault="00FB4F59" w:rsidP="001A481A">
            <w:pPr>
              <w:rPr>
                <w:rFonts w:asciiTheme="majorBidi" w:hAnsiTheme="majorBidi" w:cstheme="majorBidi"/>
                <w:sz w:val="20"/>
                <w:szCs w:val="20"/>
              </w:rPr>
            </w:pPr>
            <w:r w:rsidRPr="002F59A7">
              <w:rPr>
                <w:rFonts w:asciiTheme="majorBidi" w:hAnsiTheme="majorBidi" w:cstheme="majorBidi"/>
                <w:sz w:val="20"/>
                <w:szCs w:val="20"/>
              </w:rPr>
              <w:t xml:space="preserve">              PROBES: Do you think the Never Event in this case was preventable?</w:t>
            </w:r>
          </w:p>
          <w:p w14:paraId="1073D0CC" w14:textId="77777777" w:rsidR="00FB4F59" w:rsidRPr="002F59A7" w:rsidRDefault="00FB4F59" w:rsidP="001A481A">
            <w:pPr>
              <w:rPr>
                <w:rFonts w:asciiTheme="majorBidi" w:hAnsiTheme="majorBidi" w:cstheme="majorBidi"/>
                <w:sz w:val="20"/>
                <w:szCs w:val="20"/>
              </w:rPr>
            </w:pPr>
            <w:r w:rsidRPr="002F59A7">
              <w:rPr>
                <w:rFonts w:asciiTheme="majorBidi" w:hAnsiTheme="majorBidi" w:cstheme="majorBidi"/>
                <w:sz w:val="20"/>
                <w:szCs w:val="20"/>
              </w:rPr>
              <w:t xml:space="preserve">              PROBES: Do you have any suggestions for how to avoid a case like that in the future? </w:t>
            </w:r>
          </w:p>
          <w:p w14:paraId="461DCBC5" w14:textId="77777777" w:rsidR="00FB4F59" w:rsidRPr="002F59A7" w:rsidRDefault="00FB4F59" w:rsidP="00384929">
            <w:pPr>
              <w:rPr>
                <w:rFonts w:asciiTheme="majorBidi" w:hAnsiTheme="majorBidi" w:cstheme="majorBidi"/>
                <w:sz w:val="20"/>
                <w:szCs w:val="20"/>
                <w:highlight w:val="green"/>
              </w:rPr>
            </w:pPr>
            <w:r w:rsidRPr="002F59A7">
              <w:rPr>
                <w:rFonts w:asciiTheme="majorBidi" w:hAnsiTheme="majorBidi" w:cstheme="majorBidi"/>
                <w:sz w:val="20"/>
                <w:szCs w:val="20"/>
              </w:rPr>
              <w:t>13. Any other comments you have about this case?</w:t>
            </w:r>
          </w:p>
        </w:tc>
      </w:tr>
      <w:tr w:rsidR="003174E9" w:rsidRPr="002F59A7" w14:paraId="66348CF8" w14:textId="77777777" w:rsidTr="001A481A">
        <w:trPr>
          <w:trHeight w:val="452"/>
          <w:jc w:val="center"/>
        </w:trPr>
        <w:tc>
          <w:tcPr>
            <w:tcW w:w="9625" w:type="dxa"/>
            <w:shd w:val="clear" w:color="auto" w:fill="BFBFBF" w:themeFill="background1" w:themeFillShade="BF"/>
            <w:vAlign w:val="center"/>
          </w:tcPr>
          <w:p w14:paraId="44D2CDF8" w14:textId="24CF6653" w:rsidR="00FB4F59" w:rsidRPr="002F59A7" w:rsidRDefault="00FB4F59" w:rsidP="001A481A">
            <w:pPr>
              <w:pStyle w:val="ColorfulList-Accent11"/>
              <w:spacing w:line="264" w:lineRule="auto"/>
              <w:ind w:left="0"/>
              <w:contextualSpacing/>
              <w:rPr>
                <w:rFonts w:asciiTheme="majorBidi" w:hAnsiTheme="majorBidi" w:cstheme="majorBidi"/>
                <w:color w:val="auto"/>
                <w:szCs w:val="20"/>
              </w:rPr>
            </w:pPr>
            <w:r w:rsidRPr="002F59A7">
              <w:rPr>
                <w:rFonts w:asciiTheme="majorBidi" w:hAnsiTheme="majorBidi" w:cstheme="majorBidi"/>
                <w:b/>
                <w:bCs/>
                <w:color w:val="auto"/>
                <w:szCs w:val="20"/>
              </w:rPr>
              <w:t xml:space="preserve">Part IV: Suggestions for innovative tools or processes to reduce </w:t>
            </w:r>
            <w:r w:rsidR="0036648A">
              <w:rPr>
                <w:rFonts w:asciiTheme="majorBidi" w:hAnsiTheme="majorBidi" w:cstheme="majorBidi"/>
                <w:b/>
                <w:bCs/>
                <w:color w:val="auto"/>
                <w:szCs w:val="20"/>
              </w:rPr>
              <w:t>“</w:t>
            </w:r>
            <w:r w:rsidRPr="002F59A7">
              <w:rPr>
                <w:rFonts w:asciiTheme="majorBidi" w:hAnsiTheme="majorBidi" w:cstheme="majorBidi"/>
                <w:b/>
                <w:bCs/>
                <w:color w:val="auto"/>
                <w:szCs w:val="20"/>
              </w:rPr>
              <w:t>Never Events</w:t>
            </w:r>
            <w:r w:rsidR="0036648A">
              <w:rPr>
                <w:rFonts w:asciiTheme="majorBidi" w:hAnsiTheme="majorBidi" w:cstheme="majorBidi"/>
                <w:b/>
                <w:bCs/>
                <w:color w:val="auto"/>
                <w:szCs w:val="20"/>
              </w:rPr>
              <w:t>”</w:t>
            </w:r>
          </w:p>
        </w:tc>
      </w:tr>
      <w:tr w:rsidR="003174E9" w:rsidRPr="002F59A7" w14:paraId="0B4418E9" w14:textId="77777777" w:rsidTr="001A481A">
        <w:trPr>
          <w:trHeight w:val="452"/>
          <w:jc w:val="center"/>
        </w:trPr>
        <w:tc>
          <w:tcPr>
            <w:tcW w:w="9625" w:type="dxa"/>
            <w:shd w:val="clear" w:color="auto" w:fill="auto"/>
            <w:vAlign w:val="center"/>
          </w:tcPr>
          <w:p w14:paraId="0910E136" w14:textId="595DE215" w:rsidR="00FB4F59" w:rsidRPr="002F59A7" w:rsidRDefault="00FB4F59" w:rsidP="001A481A">
            <w:pPr>
              <w:spacing w:line="264" w:lineRule="auto"/>
              <w:contextualSpacing/>
              <w:rPr>
                <w:rFonts w:asciiTheme="majorBidi" w:hAnsiTheme="majorBidi" w:cstheme="majorBidi"/>
                <w:sz w:val="20"/>
                <w:szCs w:val="20"/>
              </w:rPr>
            </w:pPr>
            <w:r w:rsidRPr="002F59A7">
              <w:rPr>
                <w:rFonts w:asciiTheme="majorBidi" w:hAnsiTheme="majorBidi" w:cstheme="majorBidi"/>
                <w:sz w:val="20"/>
                <w:szCs w:val="20"/>
              </w:rPr>
              <w:t>14. To what extent do you think that innovative solutions can help to eliminate Never Event</w:t>
            </w:r>
            <w:r w:rsidR="004D0C07">
              <w:rPr>
                <w:rFonts w:asciiTheme="majorBidi" w:hAnsiTheme="majorBidi" w:cstheme="majorBidi"/>
                <w:sz w:val="20"/>
                <w:szCs w:val="20"/>
              </w:rPr>
              <w:t>s</w:t>
            </w:r>
            <w:r w:rsidRPr="002F59A7">
              <w:rPr>
                <w:rFonts w:asciiTheme="majorBidi" w:hAnsiTheme="majorBidi" w:cstheme="majorBidi"/>
                <w:sz w:val="20"/>
                <w:szCs w:val="20"/>
              </w:rPr>
              <w:t xml:space="preserve"> in the operating room?</w:t>
            </w:r>
          </w:p>
          <w:p w14:paraId="679C834C" w14:textId="77777777" w:rsidR="00FB4F59" w:rsidRPr="002F59A7" w:rsidRDefault="00FB4F59" w:rsidP="001A481A">
            <w:pPr>
              <w:spacing w:line="264" w:lineRule="auto"/>
              <w:contextualSpacing/>
              <w:rPr>
                <w:rFonts w:asciiTheme="majorBidi" w:hAnsiTheme="majorBidi" w:cstheme="majorBidi"/>
                <w:sz w:val="20"/>
                <w:szCs w:val="20"/>
              </w:rPr>
            </w:pPr>
            <w:r w:rsidRPr="002F59A7">
              <w:rPr>
                <w:rFonts w:asciiTheme="majorBidi" w:hAnsiTheme="majorBidi" w:cstheme="majorBidi"/>
                <w:sz w:val="20"/>
                <w:szCs w:val="20"/>
              </w:rPr>
              <w:t xml:space="preserve">          PROBES: Care processes, educational sessions, IT solutions</w:t>
            </w:r>
          </w:p>
          <w:p w14:paraId="7A65DAAA" w14:textId="77777777" w:rsidR="00FB4F59" w:rsidRPr="002F59A7" w:rsidRDefault="00FB4F59" w:rsidP="001A481A">
            <w:pPr>
              <w:spacing w:line="264" w:lineRule="auto"/>
              <w:contextualSpacing/>
              <w:rPr>
                <w:rFonts w:asciiTheme="majorBidi" w:hAnsiTheme="majorBidi" w:cstheme="majorBidi"/>
                <w:sz w:val="20"/>
                <w:szCs w:val="20"/>
              </w:rPr>
            </w:pPr>
          </w:p>
          <w:p w14:paraId="3082A6B7" w14:textId="6BD9B9EA" w:rsidR="00FB4F59" w:rsidRPr="002F59A7" w:rsidRDefault="00FB4F59" w:rsidP="001A481A">
            <w:pPr>
              <w:spacing w:line="264" w:lineRule="auto"/>
              <w:contextualSpacing/>
              <w:rPr>
                <w:rFonts w:asciiTheme="majorBidi" w:hAnsiTheme="majorBidi" w:cstheme="majorBidi"/>
                <w:sz w:val="20"/>
                <w:szCs w:val="20"/>
              </w:rPr>
            </w:pPr>
            <w:r w:rsidRPr="002F59A7">
              <w:rPr>
                <w:rFonts w:asciiTheme="majorBidi" w:hAnsiTheme="majorBidi" w:cstheme="majorBidi"/>
                <w:sz w:val="20"/>
                <w:szCs w:val="20"/>
              </w:rPr>
              <w:t>15. Any suggestions for innovative tools or processes to eliminate Never Event</w:t>
            </w:r>
            <w:r w:rsidR="004D0C07">
              <w:rPr>
                <w:rFonts w:asciiTheme="majorBidi" w:hAnsiTheme="majorBidi" w:cstheme="majorBidi"/>
                <w:sz w:val="20"/>
                <w:szCs w:val="20"/>
              </w:rPr>
              <w:t>s</w:t>
            </w:r>
            <w:r w:rsidRPr="002F59A7">
              <w:rPr>
                <w:rFonts w:asciiTheme="majorBidi" w:hAnsiTheme="majorBidi" w:cstheme="majorBidi"/>
                <w:sz w:val="20"/>
                <w:szCs w:val="20"/>
              </w:rPr>
              <w:t xml:space="preserve"> in the operating room?</w:t>
            </w:r>
          </w:p>
          <w:p w14:paraId="1F42972B" w14:textId="77777777" w:rsidR="00FB4F59" w:rsidRPr="002F59A7" w:rsidRDefault="00FB4F59" w:rsidP="001A481A">
            <w:pPr>
              <w:spacing w:line="264" w:lineRule="auto"/>
              <w:contextualSpacing/>
              <w:rPr>
                <w:rFonts w:asciiTheme="majorBidi" w:hAnsiTheme="majorBidi" w:cstheme="majorBidi"/>
                <w:sz w:val="20"/>
                <w:szCs w:val="20"/>
              </w:rPr>
            </w:pPr>
          </w:p>
          <w:p w14:paraId="58AE1A8C" w14:textId="0D905137" w:rsidR="00FB4F59" w:rsidRPr="002F59A7" w:rsidRDefault="00FB4F59" w:rsidP="001A481A">
            <w:pPr>
              <w:rPr>
                <w:rFonts w:asciiTheme="majorBidi" w:hAnsiTheme="majorBidi" w:cstheme="majorBidi"/>
                <w:sz w:val="20"/>
                <w:szCs w:val="20"/>
              </w:rPr>
            </w:pPr>
            <w:r w:rsidRPr="002F59A7">
              <w:rPr>
                <w:rFonts w:asciiTheme="majorBidi" w:hAnsiTheme="majorBidi" w:cstheme="majorBidi"/>
                <w:sz w:val="20"/>
                <w:szCs w:val="20"/>
              </w:rPr>
              <w:t>16. Do you think that predictive analytics solutions could predict potential Never Events in the operating room?</w:t>
            </w:r>
          </w:p>
          <w:p w14:paraId="2A3D431A" w14:textId="77777777" w:rsidR="00FB4F59" w:rsidRPr="002F59A7" w:rsidRDefault="00FB4F59" w:rsidP="00AA7DE0">
            <w:pPr>
              <w:spacing w:line="264" w:lineRule="auto"/>
              <w:contextualSpacing/>
              <w:rPr>
                <w:rFonts w:asciiTheme="majorBidi" w:hAnsiTheme="majorBidi" w:cstheme="majorBidi"/>
                <w:sz w:val="20"/>
                <w:szCs w:val="20"/>
              </w:rPr>
            </w:pPr>
            <w:r w:rsidRPr="002F59A7">
              <w:rPr>
                <w:rFonts w:asciiTheme="majorBidi" w:hAnsiTheme="majorBidi" w:cstheme="majorBidi"/>
                <w:sz w:val="20"/>
                <w:szCs w:val="20"/>
              </w:rPr>
              <w:t>17. In general, what other suggestions or comments might you have for us?</w:t>
            </w:r>
          </w:p>
        </w:tc>
      </w:tr>
    </w:tbl>
    <w:p w14:paraId="4E7C5BAA" w14:textId="77777777" w:rsidR="00FB4F59" w:rsidRPr="002F59A7" w:rsidRDefault="00FB4F59" w:rsidP="00FB4F59">
      <w:pPr>
        <w:rPr>
          <w:rFonts w:asciiTheme="majorBidi" w:hAnsiTheme="majorBidi" w:cstheme="majorBidi"/>
          <w:sz w:val="20"/>
          <w:szCs w:val="20"/>
        </w:rPr>
      </w:pPr>
      <w:r w:rsidRPr="002F59A7">
        <w:rPr>
          <w:rFonts w:asciiTheme="majorBidi" w:hAnsiTheme="majorBidi" w:cstheme="majorBidi"/>
          <w:sz w:val="20"/>
          <w:szCs w:val="20"/>
        </w:rPr>
        <w:t>Thank you for participating. Your opinion and input are very appreciated.</w:t>
      </w:r>
    </w:p>
    <w:p w14:paraId="13D56B5E" w14:textId="77777777" w:rsidR="00FB4F59" w:rsidRPr="002F59A7" w:rsidRDefault="00FB4F59" w:rsidP="00FB4F59">
      <w:pPr>
        <w:jc w:val="center"/>
        <w:rPr>
          <w:rFonts w:asciiTheme="majorBidi" w:hAnsiTheme="majorBidi" w:cstheme="majorBidi"/>
          <w:sz w:val="24"/>
        </w:rPr>
      </w:pPr>
      <w:r w:rsidRPr="002F59A7">
        <w:rPr>
          <w:rFonts w:asciiTheme="majorBidi" w:hAnsiTheme="majorBidi" w:cstheme="majorBidi"/>
          <w:sz w:val="20"/>
          <w:szCs w:val="20"/>
        </w:rPr>
        <w:t>THANK YOU VERY MUCH</w:t>
      </w:r>
      <w:r w:rsidR="00384929" w:rsidRPr="002F59A7">
        <w:rPr>
          <w:rFonts w:asciiTheme="majorBidi" w:hAnsiTheme="majorBidi" w:cstheme="majorBidi"/>
          <w:sz w:val="20"/>
          <w:szCs w:val="20"/>
        </w:rPr>
        <w:t>.</w:t>
      </w:r>
    </w:p>
    <w:p w14:paraId="7D84AA1F" w14:textId="77777777" w:rsidR="00384929" w:rsidRPr="002F59A7" w:rsidRDefault="00384929">
      <w:pPr>
        <w:rPr>
          <w:rFonts w:asciiTheme="majorBidi" w:hAnsiTheme="majorBidi" w:cstheme="majorBidi"/>
          <w:sz w:val="24"/>
          <w:szCs w:val="24"/>
        </w:rPr>
      </w:pPr>
      <w:r w:rsidRPr="002F59A7">
        <w:rPr>
          <w:rFonts w:asciiTheme="majorBidi" w:hAnsiTheme="majorBidi" w:cstheme="majorBidi"/>
          <w:sz w:val="24"/>
          <w:szCs w:val="24"/>
        </w:rPr>
        <w:br w:type="page"/>
      </w:r>
    </w:p>
    <w:p w14:paraId="657F5135" w14:textId="0E433E40" w:rsidR="009A1F08" w:rsidRPr="002F59A7" w:rsidRDefault="009A1F08" w:rsidP="009A1F08">
      <w:pPr>
        <w:autoSpaceDE w:val="0"/>
        <w:autoSpaceDN w:val="0"/>
        <w:adjustRightInd w:val="0"/>
        <w:spacing w:after="0" w:line="276" w:lineRule="auto"/>
        <w:rPr>
          <w:rFonts w:asciiTheme="majorBidi" w:hAnsiTheme="majorBidi" w:cstheme="majorBidi"/>
          <w:sz w:val="24"/>
          <w:szCs w:val="24"/>
          <w:rtl/>
        </w:rPr>
      </w:pPr>
      <w:r w:rsidRPr="002F59A7">
        <w:rPr>
          <w:rFonts w:asciiTheme="majorBidi" w:hAnsiTheme="majorBidi" w:cstheme="majorBidi"/>
          <w:sz w:val="24"/>
          <w:szCs w:val="24"/>
        </w:rPr>
        <w:t>Table 1: Characteristics of surgeries observed</w:t>
      </w:r>
      <w:r w:rsidR="0033366B">
        <w:rPr>
          <w:rFonts w:asciiTheme="majorBidi" w:hAnsiTheme="majorBidi" w:cstheme="majorBidi"/>
          <w:sz w:val="24"/>
          <w:szCs w:val="24"/>
        </w:rPr>
        <w:t>.</w:t>
      </w:r>
    </w:p>
    <w:p w14:paraId="605B5876" w14:textId="77777777" w:rsidR="009A1F08" w:rsidRPr="002F59A7" w:rsidRDefault="009A1F08" w:rsidP="009A1F08">
      <w:pPr>
        <w:autoSpaceDE w:val="0"/>
        <w:autoSpaceDN w:val="0"/>
        <w:adjustRightInd w:val="0"/>
        <w:spacing w:after="0" w:line="276" w:lineRule="auto"/>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405"/>
        <w:gridCol w:w="2405"/>
        <w:gridCol w:w="2693"/>
      </w:tblGrid>
      <w:tr w:rsidR="003174E9" w:rsidRPr="002F59A7" w14:paraId="68576BA9" w14:textId="77777777" w:rsidTr="001041ED">
        <w:tc>
          <w:tcPr>
            <w:tcW w:w="4810" w:type="dxa"/>
            <w:gridSpan w:val="2"/>
            <w:vAlign w:val="bottom"/>
          </w:tcPr>
          <w:p w14:paraId="2B5D8A86" w14:textId="77777777" w:rsidR="0036621D" w:rsidRPr="002F59A7" w:rsidRDefault="0036621D" w:rsidP="00CA14CA">
            <w:pPr>
              <w:autoSpaceDE w:val="0"/>
              <w:autoSpaceDN w:val="0"/>
              <w:adjustRightInd w:val="0"/>
              <w:spacing w:line="276" w:lineRule="auto"/>
              <w:jc w:val="center"/>
              <w:rPr>
                <w:rFonts w:asciiTheme="majorBidi" w:hAnsiTheme="majorBidi" w:cstheme="majorBidi"/>
                <w:b/>
                <w:bCs/>
                <w:sz w:val="24"/>
                <w:szCs w:val="24"/>
              </w:rPr>
            </w:pPr>
            <w:r w:rsidRPr="002F59A7">
              <w:rPr>
                <w:rFonts w:asciiTheme="majorBidi" w:hAnsiTheme="majorBidi" w:cstheme="majorBidi"/>
                <w:b/>
                <w:bCs/>
                <w:sz w:val="24"/>
                <w:szCs w:val="24"/>
              </w:rPr>
              <w:t>Characteristic</w:t>
            </w:r>
          </w:p>
        </w:tc>
        <w:tc>
          <w:tcPr>
            <w:tcW w:w="2693" w:type="dxa"/>
            <w:vAlign w:val="bottom"/>
          </w:tcPr>
          <w:p w14:paraId="3E98007C" w14:textId="5857C1C4" w:rsidR="0036621D" w:rsidRPr="002F59A7" w:rsidRDefault="0036621D" w:rsidP="00CA14CA">
            <w:pPr>
              <w:autoSpaceDE w:val="0"/>
              <w:autoSpaceDN w:val="0"/>
              <w:adjustRightInd w:val="0"/>
              <w:spacing w:line="276" w:lineRule="auto"/>
              <w:jc w:val="center"/>
              <w:rPr>
                <w:rFonts w:asciiTheme="majorBidi" w:hAnsiTheme="majorBidi" w:cstheme="majorBidi"/>
                <w:b/>
                <w:bCs/>
                <w:sz w:val="24"/>
                <w:szCs w:val="24"/>
              </w:rPr>
            </w:pPr>
            <w:r w:rsidRPr="002F59A7">
              <w:rPr>
                <w:rFonts w:asciiTheme="majorBidi" w:hAnsiTheme="majorBidi" w:cstheme="majorBidi"/>
                <w:b/>
                <w:bCs/>
                <w:sz w:val="24"/>
                <w:szCs w:val="24"/>
              </w:rPr>
              <w:t xml:space="preserve">Observations, </w:t>
            </w:r>
            <w:r w:rsidR="00B017CE" w:rsidRPr="002F59A7">
              <w:rPr>
                <w:rFonts w:asciiTheme="majorBidi" w:hAnsiTheme="majorBidi" w:cstheme="majorBidi"/>
                <w:b/>
                <w:bCs/>
                <w:sz w:val="24"/>
                <w:szCs w:val="24"/>
              </w:rPr>
              <w:t>number</w:t>
            </w:r>
            <w:r w:rsidR="002158EF">
              <w:rPr>
                <w:rFonts w:asciiTheme="majorBidi" w:hAnsiTheme="majorBidi" w:cstheme="majorBidi"/>
                <w:b/>
                <w:bCs/>
                <w:sz w:val="24"/>
                <w:szCs w:val="24"/>
              </w:rPr>
              <w:t>,</w:t>
            </w:r>
            <w:r w:rsidR="00B017CE" w:rsidRPr="002F59A7">
              <w:rPr>
                <w:rFonts w:asciiTheme="majorBidi" w:hAnsiTheme="majorBidi" w:cstheme="majorBidi"/>
                <w:b/>
                <w:bCs/>
                <w:sz w:val="24"/>
                <w:szCs w:val="24"/>
              </w:rPr>
              <w:t xml:space="preserve"> and p</w:t>
            </w:r>
            <w:r w:rsidR="004D0045" w:rsidRPr="002F59A7">
              <w:rPr>
                <w:rFonts w:asciiTheme="majorBidi" w:hAnsiTheme="majorBidi" w:cstheme="majorBidi"/>
                <w:b/>
                <w:bCs/>
                <w:sz w:val="24"/>
                <w:szCs w:val="24"/>
              </w:rPr>
              <w:t xml:space="preserve">ercentage </w:t>
            </w:r>
            <w:r w:rsidRPr="002F59A7">
              <w:rPr>
                <w:rFonts w:asciiTheme="majorBidi" w:hAnsiTheme="majorBidi" w:cstheme="majorBidi"/>
                <w:b/>
                <w:bCs/>
                <w:sz w:val="24"/>
                <w:szCs w:val="24"/>
              </w:rPr>
              <w:t>of total</w:t>
            </w:r>
            <w:r w:rsidR="00BC4805" w:rsidRPr="002F59A7">
              <w:rPr>
                <w:rFonts w:asciiTheme="majorBidi" w:hAnsiTheme="majorBidi" w:cstheme="majorBidi"/>
                <w:b/>
                <w:bCs/>
                <w:sz w:val="24"/>
                <w:szCs w:val="24"/>
              </w:rPr>
              <w:t xml:space="preserve"> </w:t>
            </w:r>
            <w:r w:rsidR="00B017CE" w:rsidRPr="002F59A7">
              <w:rPr>
                <w:rFonts w:asciiTheme="majorBidi" w:hAnsiTheme="majorBidi" w:cstheme="majorBidi"/>
                <w:b/>
                <w:bCs/>
                <w:sz w:val="24"/>
                <w:szCs w:val="24"/>
              </w:rPr>
              <w:t>surgeries</w:t>
            </w:r>
            <w:r w:rsidRPr="002F59A7">
              <w:rPr>
                <w:rFonts w:asciiTheme="majorBidi" w:hAnsiTheme="majorBidi" w:cstheme="majorBidi"/>
                <w:b/>
                <w:bCs/>
                <w:sz w:val="24"/>
                <w:szCs w:val="24"/>
              </w:rPr>
              <w:br/>
            </w:r>
            <w:r w:rsidR="00CA14CA" w:rsidRPr="002F59A7">
              <w:rPr>
                <w:rFonts w:asciiTheme="majorBidi" w:hAnsiTheme="majorBidi" w:cstheme="majorBidi"/>
                <w:b/>
                <w:bCs/>
                <w:sz w:val="24"/>
                <w:szCs w:val="24"/>
              </w:rPr>
              <w:t>(</w:t>
            </w:r>
            <w:r w:rsidRPr="002F59A7">
              <w:rPr>
                <w:rFonts w:asciiTheme="majorBidi" w:hAnsiTheme="majorBidi" w:cstheme="majorBidi"/>
                <w:b/>
                <w:bCs/>
                <w:sz w:val="24"/>
                <w:szCs w:val="24"/>
              </w:rPr>
              <w:t>N=2184</w:t>
            </w:r>
            <w:r w:rsidR="00CA14CA" w:rsidRPr="002F59A7">
              <w:rPr>
                <w:rFonts w:asciiTheme="majorBidi" w:hAnsiTheme="majorBidi" w:cstheme="majorBidi"/>
                <w:b/>
                <w:bCs/>
                <w:sz w:val="24"/>
                <w:szCs w:val="24"/>
              </w:rPr>
              <w:t>)</w:t>
            </w:r>
          </w:p>
        </w:tc>
      </w:tr>
      <w:tr w:rsidR="003174E9" w:rsidRPr="002F59A7" w14:paraId="7634BDF8" w14:textId="77777777" w:rsidTr="00DC556F">
        <w:tc>
          <w:tcPr>
            <w:tcW w:w="2405" w:type="dxa"/>
            <w:vMerge w:val="restart"/>
          </w:tcPr>
          <w:p w14:paraId="7CCA31B2" w14:textId="77777777" w:rsidR="0036621D" w:rsidRPr="002F59A7" w:rsidRDefault="0036621D" w:rsidP="00C3261F">
            <w:pPr>
              <w:autoSpaceDE w:val="0"/>
              <w:autoSpaceDN w:val="0"/>
              <w:adjustRightInd w:val="0"/>
              <w:spacing w:line="276" w:lineRule="auto"/>
              <w:rPr>
                <w:rFonts w:asciiTheme="majorBidi" w:hAnsiTheme="majorBidi" w:cstheme="majorBidi"/>
                <w:sz w:val="24"/>
                <w:szCs w:val="24"/>
              </w:rPr>
            </w:pPr>
            <w:r w:rsidRPr="002F59A7">
              <w:rPr>
                <w:rFonts w:asciiTheme="majorBidi" w:hAnsiTheme="majorBidi" w:cstheme="majorBidi"/>
                <w:b/>
                <w:bCs/>
                <w:sz w:val="24"/>
                <w:szCs w:val="24"/>
              </w:rPr>
              <w:t>Surgical specialty</w:t>
            </w:r>
          </w:p>
        </w:tc>
        <w:tc>
          <w:tcPr>
            <w:tcW w:w="2405" w:type="dxa"/>
          </w:tcPr>
          <w:p w14:paraId="73E16ACE" w14:textId="6AA4A241" w:rsidR="0036621D" w:rsidRPr="002F59A7" w:rsidRDefault="0036621D" w:rsidP="00260854">
            <w:pPr>
              <w:autoSpaceDE w:val="0"/>
              <w:autoSpaceDN w:val="0"/>
              <w:adjustRightInd w:val="0"/>
              <w:spacing w:line="360" w:lineRule="auto"/>
              <w:rPr>
                <w:rFonts w:asciiTheme="majorBidi" w:hAnsiTheme="majorBidi" w:cstheme="majorBidi"/>
                <w:sz w:val="24"/>
                <w:szCs w:val="24"/>
              </w:rPr>
            </w:pPr>
            <w:r w:rsidRPr="002F59A7">
              <w:rPr>
                <w:rFonts w:asciiTheme="majorBidi" w:hAnsiTheme="majorBidi" w:cstheme="majorBidi"/>
                <w:sz w:val="24"/>
                <w:szCs w:val="24"/>
              </w:rPr>
              <w:t xml:space="preserve">General </w:t>
            </w:r>
            <w:r w:rsidR="002158EF">
              <w:rPr>
                <w:rFonts w:asciiTheme="majorBidi" w:hAnsiTheme="majorBidi" w:cstheme="majorBidi"/>
                <w:sz w:val="24"/>
                <w:szCs w:val="24"/>
              </w:rPr>
              <w:t>s</w:t>
            </w:r>
            <w:r w:rsidR="002158EF" w:rsidRPr="002F59A7">
              <w:rPr>
                <w:rFonts w:asciiTheme="majorBidi" w:hAnsiTheme="majorBidi" w:cstheme="majorBidi"/>
                <w:sz w:val="24"/>
                <w:szCs w:val="24"/>
              </w:rPr>
              <w:t>urgery</w:t>
            </w:r>
          </w:p>
        </w:tc>
        <w:tc>
          <w:tcPr>
            <w:tcW w:w="2693" w:type="dxa"/>
          </w:tcPr>
          <w:p w14:paraId="29CB4577" w14:textId="77777777" w:rsidR="0036621D" w:rsidRPr="002F59A7" w:rsidRDefault="0036621D" w:rsidP="00DC556F">
            <w:pPr>
              <w:autoSpaceDE w:val="0"/>
              <w:autoSpaceDN w:val="0"/>
              <w:adjustRightInd w:val="0"/>
              <w:spacing w:line="360" w:lineRule="auto"/>
              <w:jc w:val="center"/>
              <w:rPr>
                <w:rFonts w:asciiTheme="majorBidi" w:hAnsiTheme="majorBidi" w:cstheme="majorBidi"/>
                <w:sz w:val="24"/>
                <w:szCs w:val="24"/>
                <w:rtl/>
              </w:rPr>
            </w:pPr>
            <w:r w:rsidRPr="002F59A7">
              <w:rPr>
                <w:rFonts w:asciiTheme="majorBidi" w:hAnsiTheme="majorBidi" w:cstheme="majorBidi"/>
                <w:sz w:val="24"/>
                <w:szCs w:val="24"/>
              </w:rPr>
              <w:t>820 (37.5%)</w:t>
            </w:r>
          </w:p>
        </w:tc>
      </w:tr>
      <w:tr w:rsidR="003174E9" w:rsidRPr="002F59A7" w14:paraId="38E1A0D8" w14:textId="77777777" w:rsidTr="00DC556F">
        <w:tc>
          <w:tcPr>
            <w:tcW w:w="2405" w:type="dxa"/>
            <w:vMerge/>
          </w:tcPr>
          <w:p w14:paraId="6068C7D5" w14:textId="77777777" w:rsidR="0036621D" w:rsidRPr="002F59A7" w:rsidRDefault="0036621D" w:rsidP="0036621D">
            <w:pPr>
              <w:autoSpaceDE w:val="0"/>
              <w:autoSpaceDN w:val="0"/>
              <w:adjustRightInd w:val="0"/>
              <w:spacing w:line="276" w:lineRule="auto"/>
              <w:rPr>
                <w:rFonts w:asciiTheme="majorBidi" w:hAnsiTheme="majorBidi" w:cstheme="majorBidi"/>
                <w:sz w:val="24"/>
                <w:szCs w:val="24"/>
              </w:rPr>
            </w:pPr>
          </w:p>
        </w:tc>
        <w:tc>
          <w:tcPr>
            <w:tcW w:w="2405" w:type="dxa"/>
          </w:tcPr>
          <w:p w14:paraId="2EC71038" w14:textId="77777777" w:rsidR="0036621D" w:rsidRPr="002F59A7" w:rsidRDefault="0036621D" w:rsidP="00260854">
            <w:pPr>
              <w:autoSpaceDE w:val="0"/>
              <w:autoSpaceDN w:val="0"/>
              <w:adjustRightInd w:val="0"/>
              <w:spacing w:line="360" w:lineRule="auto"/>
              <w:rPr>
                <w:rFonts w:asciiTheme="majorBidi" w:hAnsiTheme="majorBidi" w:cstheme="majorBidi"/>
                <w:b/>
                <w:bCs/>
                <w:sz w:val="24"/>
                <w:szCs w:val="24"/>
              </w:rPr>
            </w:pPr>
            <w:r w:rsidRPr="002F59A7">
              <w:rPr>
                <w:rFonts w:asciiTheme="majorBidi" w:hAnsiTheme="majorBidi" w:cstheme="majorBidi"/>
                <w:sz w:val="24"/>
                <w:szCs w:val="24"/>
              </w:rPr>
              <w:t>Orthopedics</w:t>
            </w:r>
          </w:p>
        </w:tc>
        <w:tc>
          <w:tcPr>
            <w:tcW w:w="2693" w:type="dxa"/>
          </w:tcPr>
          <w:p w14:paraId="25C60604" w14:textId="77777777" w:rsidR="0036621D" w:rsidRPr="002F59A7" w:rsidRDefault="0036621D" w:rsidP="00DC556F">
            <w:pPr>
              <w:autoSpaceDE w:val="0"/>
              <w:autoSpaceDN w:val="0"/>
              <w:adjustRightInd w:val="0"/>
              <w:spacing w:line="360" w:lineRule="auto"/>
              <w:jc w:val="center"/>
              <w:rPr>
                <w:rFonts w:asciiTheme="majorBidi" w:hAnsiTheme="majorBidi" w:cstheme="majorBidi"/>
                <w:sz w:val="24"/>
                <w:szCs w:val="24"/>
                <w:rtl/>
              </w:rPr>
            </w:pPr>
            <w:r w:rsidRPr="002F59A7">
              <w:rPr>
                <w:rFonts w:asciiTheme="majorBidi" w:hAnsiTheme="majorBidi" w:cstheme="majorBidi"/>
                <w:sz w:val="24"/>
                <w:szCs w:val="24"/>
              </w:rPr>
              <w:t>431 (19.7%)</w:t>
            </w:r>
          </w:p>
        </w:tc>
      </w:tr>
      <w:tr w:rsidR="003174E9" w:rsidRPr="002F59A7" w14:paraId="07891DB8" w14:textId="77777777" w:rsidTr="00DC556F">
        <w:tc>
          <w:tcPr>
            <w:tcW w:w="2405" w:type="dxa"/>
            <w:vMerge/>
          </w:tcPr>
          <w:p w14:paraId="42E44CB2" w14:textId="77777777" w:rsidR="0036621D" w:rsidRPr="002F59A7" w:rsidRDefault="0036621D" w:rsidP="0036621D">
            <w:pPr>
              <w:autoSpaceDE w:val="0"/>
              <w:autoSpaceDN w:val="0"/>
              <w:adjustRightInd w:val="0"/>
              <w:spacing w:line="276" w:lineRule="auto"/>
              <w:rPr>
                <w:rFonts w:asciiTheme="majorBidi" w:hAnsiTheme="majorBidi" w:cstheme="majorBidi"/>
                <w:sz w:val="24"/>
                <w:szCs w:val="24"/>
              </w:rPr>
            </w:pPr>
          </w:p>
        </w:tc>
        <w:tc>
          <w:tcPr>
            <w:tcW w:w="2405" w:type="dxa"/>
          </w:tcPr>
          <w:p w14:paraId="4B5F146B" w14:textId="77777777" w:rsidR="0036621D" w:rsidRPr="002F59A7" w:rsidRDefault="0036621D" w:rsidP="00260854">
            <w:pPr>
              <w:autoSpaceDE w:val="0"/>
              <w:autoSpaceDN w:val="0"/>
              <w:adjustRightInd w:val="0"/>
              <w:spacing w:line="360" w:lineRule="auto"/>
              <w:rPr>
                <w:rFonts w:asciiTheme="majorBidi" w:hAnsiTheme="majorBidi" w:cstheme="majorBidi"/>
                <w:b/>
                <w:bCs/>
                <w:sz w:val="24"/>
                <w:szCs w:val="24"/>
              </w:rPr>
            </w:pPr>
            <w:r w:rsidRPr="002F59A7">
              <w:rPr>
                <w:rFonts w:asciiTheme="majorBidi" w:hAnsiTheme="majorBidi" w:cstheme="majorBidi"/>
                <w:sz w:val="24"/>
                <w:szCs w:val="24"/>
              </w:rPr>
              <w:t>Gynecology</w:t>
            </w:r>
          </w:p>
        </w:tc>
        <w:tc>
          <w:tcPr>
            <w:tcW w:w="2693" w:type="dxa"/>
          </w:tcPr>
          <w:p w14:paraId="199F18DA" w14:textId="77777777" w:rsidR="0036621D" w:rsidRPr="002F59A7" w:rsidRDefault="0036621D" w:rsidP="00DC556F">
            <w:pPr>
              <w:autoSpaceDE w:val="0"/>
              <w:autoSpaceDN w:val="0"/>
              <w:adjustRightInd w:val="0"/>
              <w:spacing w:line="360" w:lineRule="auto"/>
              <w:jc w:val="center"/>
              <w:rPr>
                <w:rFonts w:asciiTheme="majorBidi" w:hAnsiTheme="majorBidi" w:cstheme="majorBidi"/>
                <w:sz w:val="24"/>
                <w:szCs w:val="24"/>
                <w:rtl/>
              </w:rPr>
            </w:pPr>
            <w:r w:rsidRPr="002F59A7">
              <w:rPr>
                <w:rFonts w:asciiTheme="majorBidi" w:hAnsiTheme="majorBidi" w:cstheme="majorBidi"/>
                <w:sz w:val="24"/>
                <w:szCs w:val="24"/>
              </w:rPr>
              <w:t>239 (10.9%)</w:t>
            </w:r>
          </w:p>
        </w:tc>
      </w:tr>
      <w:tr w:rsidR="003174E9" w:rsidRPr="002F59A7" w14:paraId="29EE19CF" w14:textId="77777777" w:rsidTr="00DC556F">
        <w:tc>
          <w:tcPr>
            <w:tcW w:w="2405" w:type="dxa"/>
            <w:vMerge/>
          </w:tcPr>
          <w:p w14:paraId="3245CA00" w14:textId="77777777" w:rsidR="0036621D" w:rsidRPr="002F59A7" w:rsidRDefault="0036621D" w:rsidP="0036621D">
            <w:pPr>
              <w:autoSpaceDE w:val="0"/>
              <w:autoSpaceDN w:val="0"/>
              <w:adjustRightInd w:val="0"/>
              <w:spacing w:line="276" w:lineRule="auto"/>
              <w:rPr>
                <w:rFonts w:asciiTheme="majorBidi" w:hAnsiTheme="majorBidi" w:cstheme="majorBidi"/>
                <w:sz w:val="24"/>
                <w:szCs w:val="24"/>
              </w:rPr>
            </w:pPr>
          </w:p>
        </w:tc>
        <w:tc>
          <w:tcPr>
            <w:tcW w:w="2405" w:type="dxa"/>
          </w:tcPr>
          <w:p w14:paraId="3A6337A5" w14:textId="77777777" w:rsidR="0036621D" w:rsidRPr="002F59A7" w:rsidRDefault="004D72C9" w:rsidP="00260854">
            <w:pPr>
              <w:autoSpaceDE w:val="0"/>
              <w:autoSpaceDN w:val="0"/>
              <w:adjustRightInd w:val="0"/>
              <w:spacing w:line="360" w:lineRule="auto"/>
              <w:rPr>
                <w:rFonts w:asciiTheme="majorBidi" w:hAnsiTheme="majorBidi" w:cstheme="majorBidi"/>
                <w:b/>
                <w:bCs/>
                <w:sz w:val="24"/>
                <w:szCs w:val="24"/>
              </w:rPr>
            </w:pPr>
            <w:r w:rsidRPr="002F59A7">
              <w:rPr>
                <w:rFonts w:asciiTheme="majorBidi" w:hAnsiTheme="majorBidi" w:cstheme="majorBidi"/>
                <w:sz w:val="24"/>
                <w:szCs w:val="24"/>
              </w:rPr>
              <w:t>Otolaryngology</w:t>
            </w:r>
          </w:p>
        </w:tc>
        <w:tc>
          <w:tcPr>
            <w:tcW w:w="2693" w:type="dxa"/>
          </w:tcPr>
          <w:p w14:paraId="0B5A8006" w14:textId="77777777" w:rsidR="0036621D" w:rsidRPr="002F59A7" w:rsidRDefault="0036621D" w:rsidP="00DC556F">
            <w:pPr>
              <w:autoSpaceDE w:val="0"/>
              <w:autoSpaceDN w:val="0"/>
              <w:adjustRightInd w:val="0"/>
              <w:spacing w:line="360" w:lineRule="auto"/>
              <w:jc w:val="center"/>
              <w:rPr>
                <w:rFonts w:asciiTheme="majorBidi" w:hAnsiTheme="majorBidi" w:cstheme="majorBidi"/>
                <w:sz w:val="24"/>
                <w:szCs w:val="24"/>
                <w:rtl/>
              </w:rPr>
            </w:pPr>
            <w:r w:rsidRPr="002F59A7">
              <w:rPr>
                <w:rFonts w:asciiTheme="majorBidi" w:hAnsiTheme="majorBidi" w:cstheme="majorBidi"/>
                <w:sz w:val="24"/>
                <w:szCs w:val="24"/>
              </w:rPr>
              <w:t>216 (9.9%)</w:t>
            </w:r>
          </w:p>
        </w:tc>
      </w:tr>
      <w:tr w:rsidR="003174E9" w:rsidRPr="002F59A7" w14:paraId="7E4B8797" w14:textId="77777777" w:rsidTr="00DC556F">
        <w:tc>
          <w:tcPr>
            <w:tcW w:w="2405" w:type="dxa"/>
            <w:vMerge/>
          </w:tcPr>
          <w:p w14:paraId="2E60D372" w14:textId="77777777" w:rsidR="0036621D" w:rsidRPr="002F59A7" w:rsidRDefault="0036621D" w:rsidP="0036621D">
            <w:pPr>
              <w:autoSpaceDE w:val="0"/>
              <w:autoSpaceDN w:val="0"/>
              <w:adjustRightInd w:val="0"/>
              <w:spacing w:line="276" w:lineRule="auto"/>
              <w:rPr>
                <w:rFonts w:asciiTheme="majorBidi" w:hAnsiTheme="majorBidi" w:cstheme="majorBidi"/>
                <w:sz w:val="24"/>
                <w:szCs w:val="24"/>
              </w:rPr>
            </w:pPr>
          </w:p>
        </w:tc>
        <w:tc>
          <w:tcPr>
            <w:tcW w:w="2405" w:type="dxa"/>
          </w:tcPr>
          <w:p w14:paraId="539C8D8F" w14:textId="77777777" w:rsidR="0036621D" w:rsidRPr="002F59A7" w:rsidRDefault="0036621D" w:rsidP="00260854">
            <w:pPr>
              <w:autoSpaceDE w:val="0"/>
              <w:autoSpaceDN w:val="0"/>
              <w:adjustRightInd w:val="0"/>
              <w:spacing w:line="360" w:lineRule="auto"/>
              <w:rPr>
                <w:rFonts w:asciiTheme="majorBidi" w:hAnsiTheme="majorBidi" w:cstheme="majorBidi"/>
                <w:b/>
                <w:bCs/>
                <w:sz w:val="24"/>
                <w:szCs w:val="24"/>
              </w:rPr>
            </w:pPr>
            <w:r w:rsidRPr="002F59A7">
              <w:rPr>
                <w:rFonts w:asciiTheme="majorBidi" w:hAnsiTheme="majorBidi" w:cstheme="majorBidi"/>
                <w:sz w:val="24"/>
                <w:szCs w:val="24"/>
              </w:rPr>
              <w:t>Urology</w:t>
            </w:r>
          </w:p>
        </w:tc>
        <w:tc>
          <w:tcPr>
            <w:tcW w:w="2693" w:type="dxa"/>
          </w:tcPr>
          <w:p w14:paraId="37EF9C4A" w14:textId="77777777" w:rsidR="0036621D" w:rsidRPr="002F59A7" w:rsidRDefault="0036621D" w:rsidP="00DC556F">
            <w:pPr>
              <w:autoSpaceDE w:val="0"/>
              <w:autoSpaceDN w:val="0"/>
              <w:adjustRightInd w:val="0"/>
              <w:spacing w:line="360" w:lineRule="auto"/>
              <w:jc w:val="center"/>
              <w:rPr>
                <w:rFonts w:asciiTheme="majorBidi" w:hAnsiTheme="majorBidi" w:cstheme="majorBidi"/>
                <w:sz w:val="24"/>
                <w:szCs w:val="24"/>
                <w:rtl/>
              </w:rPr>
            </w:pPr>
            <w:r w:rsidRPr="002F59A7">
              <w:rPr>
                <w:rFonts w:asciiTheme="majorBidi" w:hAnsiTheme="majorBidi" w:cstheme="majorBidi"/>
                <w:sz w:val="24"/>
                <w:szCs w:val="24"/>
              </w:rPr>
              <w:t>177 (8.1%)</w:t>
            </w:r>
          </w:p>
        </w:tc>
      </w:tr>
      <w:tr w:rsidR="003174E9" w:rsidRPr="002F59A7" w14:paraId="269072AE" w14:textId="77777777" w:rsidTr="00DC556F">
        <w:tc>
          <w:tcPr>
            <w:tcW w:w="2405" w:type="dxa"/>
            <w:vMerge/>
          </w:tcPr>
          <w:p w14:paraId="329D9B5A" w14:textId="77777777" w:rsidR="0036621D" w:rsidRPr="002F59A7" w:rsidRDefault="0036621D" w:rsidP="0036621D">
            <w:pPr>
              <w:autoSpaceDE w:val="0"/>
              <w:autoSpaceDN w:val="0"/>
              <w:adjustRightInd w:val="0"/>
              <w:spacing w:line="276" w:lineRule="auto"/>
              <w:rPr>
                <w:rFonts w:asciiTheme="majorBidi" w:hAnsiTheme="majorBidi" w:cstheme="majorBidi"/>
                <w:sz w:val="24"/>
                <w:szCs w:val="24"/>
              </w:rPr>
            </w:pPr>
          </w:p>
        </w:tc>
        <w:tc>
          <w:tcPr>
            <w:tcW w:w="2405" w:type="dxa"/>
          </w:tcPr>
          <w:p w14:paraId="635D89F5" w14:textId="77777777" w:rsidR="0036621D" w:rsidRPr="002F59A7" w:rsidRDefault="0036621D" w:rsidP="00260854">
            <w:pPr>
              <w:autoSpaceDE w:val="0"/>
              <w:autoSpaceDN w:val="0"/>
              <w:adjustRightInd w:val="0"/>
              <w:spacing w:line="360" w:lineRule="auto"/>
              <w:rPr>
                <w:rFonts w:asciiTheme="majorBidi" w:hAnsiTheme="majorBidi" w:cstheme="majorBidi"/>
                <w:sz w:val="24"/>
                <w:szCs w:val="24"/>
              </w:rPr>
            </w:pPr>
            <w:r w:rsidRPr="002F59A7">
              <w:rPr>
                <w:rFonts w:asciiTheme="majorBidi" w:hAnsiTheme="majorBidi" w:cstheme="majorBidi"/>
                <w:sz w:val="24"/>
                <w:szCs w:val="24"/>
              </w:rPr>
              <w:t>Plastic surgery</w:t>
            </w:r>
          </w:p>
        </w:tc>
        <w:tc>
          <w:tcPr>
            <w:tcW w:w="2693" w:type="dxa"/>
          </w:tcPr>
          <w:p w14:paraId="16827A09" w14:textId="77777777" w:rsidR="0036621D" w:rsidRPr="002F59A7" w:rsidDel="00EE2B52" w:rsidRDefault="0036621D" w:rsidP="00DC556F">
            <w:pPr>
              <w:autoSpaceDE w:val="0"/>
              <w:autoSpaceDN w:val="0"/>
              <w:adjustRightInd w:val="0"/>
              <w:spacing w:line="360" w:lineRule="auto"/>
              <w:jc w:val="center"/>
              <w:rPr>
                <w:rFonts w:asciiTheme="majorBidi" w:hAnsiTheme="majorBidi" w:cstheme="majorBidi"/>
                <w:sz w:val="24"/>
                <w:szCs w:val="24"/>
                <w:rtl/>
              </w:rPr>
            </w:pPr>
            <w:r w:rsidRPr="002F59A7">
              <w:rPr>
                <w:rFonts w:asciiTheme="majorBidi" w:hAnsiTheme="majorBidi" w:cstheme="majorBidi"/>
                <w:sz w:val="24"/>
                <w:szCs w:val="24"/>
              </w:rPr>
              <w:t>89 (4.1%)</w:t>
            </w:r>
          </w:p>
        </w:tc>
      </w:tr>
      <w:tr w:rsidR="003174E9" w:rsidRPr="002F59A7" w14:paraId="34D049C9" w14:textId="77777777" w:rsidTr="00DC556F">
        <w:tc>
          <w:tcPr>
            <w:tcW w:w="2405" w:type="dxa"/>
            <w:vMerge/>
          </w:tcPr>
          <w:p w14:paraId="0E8C34A9" w14:textId="77777777" w:rsidR="0036621D" w:rsidRPr="002F59A7" w:rsidRDefault="0036621D" w:rsidP="0036621D">
            <w:pPr>
              <w:autoSpaceDE w:val="0"/>
              <w:autoSpaceDN w:val="0"/>
              <w:adjustRightInd w:val="0"/>
              <w:spacing w:line="276" w:lineRule="auto"/>
              <w:rPr>
                <w:rFonts w:asciiTheme="majorBidi" w:hAnsiTheme="majorBidi" w:cstheme="majorBidi"/>
                <w:sz w:val="24"/>
                <w:szCs w:val="24"/>
              </w:rPr>
            </w:pPr>
          </w:p>
        </w:tc>
        <w:tc>
          <w:tcPr>
            <w:tcW w:w="2405" w:type="dxa"/>
          </w:tcPr>
          <w:p w14:paraId="33CCFAC2" w14:textId="77777777" w:rsidR="0036621D" w:rsidRPr="002F59A7" w:rsidRDefault="0036621D" w:rsidP="00260854">
            <w:pPr>
              <w:autoSpaceDE w:val="0"/>
              <w:autoSpaceDN w:val="0"/>
              <w:adjustRightInd w:val="0"/>
              <w:spacing w:line="360" w:lineRule="auto"/>
              <w:rPr>
                <w:rFonts w:asciiTheme="majorBidi" w:hAnsiTheme="majorBidi" w:cstheme="majorBidi"/>
                <w:sz w:val="24"/>
                <w:szCs w:val="24"/>
              </w:rPr>
            </w:pPr>
            <w:r w:rsidRPr="002F59A7">
              <w:rPr>
                <w:rFonts w:asciiTheme="majorBidi" w:hAnsiTheme="majorBidi" w:cstheme="majorBidi"/>
                <w:sz w:val="24"/>
                <w:szCs w:val="24"/>
              </w:rPr>
              <w:t>Vascular surgery</w:t>
            </w:r>
          </w:p>
        </w:tc>
        <w:tc>
          <w:tcPr>
            <w:tcW w:w="2693" w:type="dxa"/>
          </w:tcPr>
          <w:p w14:paraId="59BCA344" w14:textId="77777777" w:rsidR="0036621D" w:rsidRPr="002F59A7" w:rsidDel="00EE2B52" w:rsidRDefault="0036621D" w:rsidP="00DC556F">
            <w:pPr>
              <w:autoSpaceDE w:val="0"/>
              <w:autoSpaceDN w:val="0"/>
              <w:adjustRightInd w:val="0"/>
              <w:spacing w:line="360" w:lineRule="auto"/>
              <w:jc w:val="center"/>
              <w:rPr>
                <w:rFonts w:asciiTheme="majorBidi" w:hAnsiTheme="majorBidi" w:cstheme="majorBidi"/>
                <w:sz w:val="24"/>
                <w:szCs w:val="24"/>
                <w:rtl/>
              </w:rPr>
            </w:pPr>
            <w:r w:rsidRPr="002F59A7">
              <w:rPr>
                <w:rFonts w:asciiTheme="majorBidi" w:hAnsiTheme="majorBidi" w:cstheme="majorBidi"/>
                <w:sz w:val="24"/>
                <w:szCs w:val="24"/>
              </w:rPr>
              <w:t>58 (2.7%)</w:t>
            </w:r>
          </w:p>
        </w:tc>
      </w:tr>
      <w:tr w:rsidR="003174E9" w:rsidRPr="002F59A7" w14:paraId="60B548C4" w14:textId="77777777" w:rsidTr="00DC556F">
        <w:tc>
          <w:tcPr>
            <w:tcW w:w="2405" w:type="dxa"/>
            <w:vMerge/>
          </w:tcPr>
          <w:p w14:paraId="35AB74F1" w14:textId="77777777" w:rsidR="0036621D" w:rsidRPr="002F59A7" w:rsidRDefault="0036621D" w:rsidP="0036621D">
            <w:pPr>
              <w:autoSpaceDE w:val="0"/>
              <w:autoSpaceDN w:val="0"/>
              <w:adjustRightInd w:val="0"/>
              <w:spacing w:line="276" w:lineRule="auto"/>
              <w:rPr>
                <w:rFonts w:asciiTheme="majorBidi" w:hAnsiTheme="majorBidi" w:cstheme="majorBidi"/>
                <w:sz w:val="24"/>
                <w:szCs w:val="24"/>
              </w:rPr>
            </w:pPr>
          </w:p>
        </w:tc>
        <w:tc>
          <w:tcPr>
            <w:tcW w:w="2405" w:type="dxa"/>
          </w:tcPr>
          <w:p w14:paraId="0DB221FD" w14:textId="77777777" w:rsidR="0036621D" w:rsidRPr="002F59A7" w:rsidRDefault="0036621D" w:rsidP="00260854">
            <w:pPr>
              <w:autoSpaceDE w:val="0"/>
              <w:autoSpaceDN w:val="0"/>
              <w:adjustRightInd w:val="0"/>
              <w:spacing w:line="360" w:lineRule="auto"/>
              <w:rPr>
                <w:rFonts w:asciiTheme="majorBidi" w:hAnsiTheme="majorBidi" w:cstheme="majorBidi"/>
                <w:sz w:val="24"/>
                <w:szCs w:val="24"/>
              </w:rPr>
            </w:pPr>
            <w:r w:rsidRPr="002F59A7">
              <w:rPr>
                <w:rFonts w:asciiTheme="majorBidi" w:hAnsiTheme="majorBidi" w:cstheme="majorBidi"/>
                <w:sz w:val="24"/>
                <w:szCs w:val="24"/>
              </w:rPr>
              <w:t>Cardiology</w:t>
            </w:r>
          </w:p>
        </w:tc>
        <w:tc>
          <w:tcPr>
            <w:tcW w:w="2693" w:type="dxa"/>
          </w:tcPr>
          <w:p w14:paraId="05CE91A0" w14:textId="77777777" w:rsidR="0036621D" w:rsidRPr="002F59A7" w:rsidDel="00EE2B52" w:rsidRDefault="0036621D" w:rsidP="00DC556F">
            <w:pPr>
              <w:autoSpaceDE w:val="0"/>
              <w:autoSpaceDN w:val="0"/>
              <w:adjustRightInd w:val="0"/>
              <w:spacing w:line="360" w:lineRule="auto"/>
              <w:jc w:val="center"/>
              <w:rPr>
                <w:rFonts w:asciiTheme="majorBidi" w:hAnsiTheme="majorBidi" w:cstheme="majorBidi"/>
                <w:sz w:val="24"/>
                <w:szCs w:val="24"/>
                <w:rtl/>
              </w:rPr>
            </w:pPr>
            <w:r w:rsidRPr="002F59A7">
              <w:rPr>
                <w:rFonts w:asciiTheme="majorBidi" w:hAnsiTheme="majorBidi" w:cstheme="majorBidi"/>
                <w:sz w:val="24"/>
                <w:szCs w:val="24"/>
              </w:rPr>
              <w:t>55 (2.5%)</w:t>
            </w:r>
          </w:p>
        </w:tc>
      </w:tr>
      <w:tr w:rsidR="003174E9" w:rsidRPr="002F59A7" w14:paraId="728F029A" w14:textId="77777777" w:rsidTr="00DC556F">
        <w:tc>
          <w:tcPr>
            <w:tcW w:w="2405" w:type="dxa"/>
            <w:vMerge/>
          </w:tcPr>
          <w:p w14:paraId="25B57666" w14:textId="77777777" w:rsidR="0036621D" w:rsidRPr="002F59A7" w:rsidRDefault="0036621D" w:rsidP="0036621D">
            <w:pPr>
              <w:autoSpaceDE w:val="0"/>
              <w:autoSpaceDN w:val="0"/>
              <w:adjustRightInd w:val="0"/>
              <w:spacing w:line="276" w:lineRule="auto"/>
              <w:rPr>
                <w:rFonts w:asciiTheme="majorBidi" w:hAnsiTheme="majorBidi" w:cstheme="majorBidi"/>
                <w:sz w:val="24"/>
                <w:szCs w:val="24"/>
              </w:rPr>
            </w:pPr>
          </w:p>
        </w:tc>
        <w:tc>
          <w:tcPr>
            <w:tcW w:w="2405" w:type="dxa"/>
          </w:tcPr>
          <w:p w14:paraId="3D8BEFCF" w14:textId="77777777" w:rsidR="0036621D" w:rsidRPr="002F59A7" w:rsidRDefault="0036621D" w:rsidP="00260854">
            <w:pPr>
              <w:autoSpaceDE w:val="0"/>
              <w:autoSpaceDN w:val="0"/>
              <w:adjustRightInd w:val="0"/>
              <w:spacing w:line="360" w:lineRule="auto"/>
              <w:rPr>
                <w:rFonts w:asciiTheme="majorBidi" w:hAnsiTheme="majorBidi" w:cstheme="majorBidi"/>
                <w:b/>
                <w:bCs/>
                <w:sz w:val="24"/>
                <w:szCs w:val="24"/>
              </w:rPr>
            </w:pPr>
            <w:r w:rsidRPr="002F59A7">
              <w:rPr>
                <w:rFonts w:asciiTheme="majorBidi" w:hAnsiTheme="majorBidi" w:cstheme="majorBidi"/>
                <w:sz w:val="24"/>
                <w:szCs w:val="24"/>
              </w:rPr>
              <w:t>Ophthalmology</w:t>
            </w:r>
          </w:p>
        </w:tc>
        <w:tc>
          <w:tcPr>
            <w:tcW w:w="2693" w:type="dxa"/>
          </w:tcPr>
          <w:p w14:paraId="3C7BC05A" w14:textId="77777777" w:rsidR="0036621D" w:rsidRPr="002F59A7" w:rsidRDefault="0036621D" w:rsidP="00DC556F">
            <w:pPr>
              <w:autoSpaceDE w:val="0"/>
              <w:autoSpaceDN w:val="0"/>
              <w:adjustRightInd w:val="0"/>
              <w:spacing w:line="360" w:lineRule="auto"/>
              <w:jc w:val="center"/>
              <w:rPr>
                <w:rFonts w:asciiTheme="majorBidi" w:hAnsiTheme="majorBidi" w:cstheme="majorBidi"/>
                <w:sz w:val="24"/>
                <w:szCs w:val="24"/>
                <w:rtl/>
              </w:rPr>
            </w:pPr>
            <w:r w:rsidRPr="002F59A7">
              <w:rPr>
                <w:rFonts w:asciiTheme="majorBidi" w:hAnsiTheme="majorBidi" w:cstheme="majorBidi"/>
                <w:sz w:val="24"/>
                <w:szCs w:val="24"/>
              </w:rPr>
              <w:t>51 (2.3%)</w:t>
            </w:r>
          </w:p>
        </w:tc>
      </w:tr>
      <w:tr w:rsidR="003174E9" w:rsidRPr="002F59A7" w14:paraId="43B9EB43" w14:textId="77777777" w:rsidTr="00DC556F">
        <w:tc>
          <w:tcPr>
            <w:tcW w:w="2405" w:type="dxa"/>
            <w:vMerge/>
          </w:tcPr>
          <w:p w14:paraId="7363B9D7" w14:textId="77777777" w:rsidR="0036621D" w:rsidRPr="002F59A7" w:rsidRDefault="0036621D" w:rsidP="0036621D">
            <w:pPr>
              <w:autoSpaceDE w:val="0"/>
              <w:autoSpaceDN w:val="0"/>
              <w:adjustRightInd w:val="0"/>
              <w:spacing w:line="276" w:lineRule="auto"/>
              <w:rPr>
                <w:rFonts w:asciiTheme="majorBidi" w:hAnsiTheme="majorBidi" w:cstheme="majorBidi"/>
                <w:sz w:val="24"/>
                <w:szCs w:val="24"/>
              </w:rPr>
            </w:pPr>
          </w:p>
        </w:tc>
        <w:tc>
          <w:tcPr>
            <w:tcW w:w="2405" w:type="dxa"/>
          </w:tcPr>
          <w:p w14:paraId="53DD5C86" w14:textId="77777777" w:rsidR="0036621D" w:rsidRPr="002F59A7" w:rsidRDefault="0036621D" w:rsidP="00260854">
            <w:pPr>
              <w:autoSpaceDE w:val="0"/>
              <w:autoSpaceDN w:val="0"/>
              <w:adjustRightInd w:val="0"/>
              <w:spacing w:line="360" w:lineRule="auto"/>
              <w:rPr>
                <w:rFonts w:asciiTheme="majorBidi" w:hAnsiTheme="majorBidi" w:cstheme="majorBidi"/>
                <w:b/>
                <w:bCs/>
                <w:sz w:val="24"/>
                <w:szCs w:val="24"/>
              </w:rPr>
            </w:pPr>
            <w:r w:rsidRPr="002F59A7">
              <w:rPr>
                <w:rFonts w:asciiTheme="majorBidi" w:hAnsiTheme="majorBidi" w:cstheme="majorBidi"/>
                <w:sz w:val="24"/>
                <w:szCs w:val="24"/>
              </w:rPr>
              <w:t>Neurosurgery</w:t>
            </w:r>
          </w:p>
        </w:tc>
        <w:tc>
          <w:tcPr>
            <w:tcW w:w="2693" w:type="dxa"/>
          </w:tcPr>
          <w:p w14:paraId="6E335E6A" w14:textId="77777777" w:rsidR="0036621D" w:rsidRPr="002F59A7" w:rsidRDefault="0036621D" w:rsidP="00DC556F">
            <w:pPr>
              <w:autoSpaceDE w:val="0"/>
              <w:autoSpaceDN w:val="0"/>
              <w:adjustRightInd w:val="0"/>
              <w:spacing w:line="360" w:lineRule="auto"/>
              <w:jc w:val="center"/>
              <w:rPr>
                <w:rFonts w:asciiTheme="majorBidi" w:hAnsiTheme="majorBidi" w:cstheme="majorBidi"/>
                <w:sz w:val="24"/>
                <w:szCs w:val="24"/>
                <w:rtl/>
              </w:rPr>
            </w:pPr>
            <w:r w:rsidRPr="002F59A7">
              <w:rPr>
                <w:rFonts w:asciiTheme="majorBidi" w:hAnsiTheme="majorBidi" w:cstheme="majorBidi"/>
                <w:sz w:val="24"/>
                <w:szCs w:val="24"/>
              </w:rPr>
              <w:t>39 (1.8%)</w:t>
            </w:r>
          </w:p>
        </w:tc>
      </w:tr>
      <w:tr w:rsidR="003174E9" w:rsidRPr="002F59A7" w14:paraId="2024A5AD" w14:textId="77777777" w:rsidTr="00DC556F">
        <w:tc>
          <w:tcPr>
            <w:tcW w:w="2405" w:type="dxa"/>
            <w:vMerge w:val="restart"/>
          </w:tcPr>
          <w:p w14:paraId="4E8352C3" w14:textId="77777777" w:rsidR="008F387C" w:rsidRPr="002F59A7" w:rsidRDefault="008F387C" w:rsidP="00CA14CA">
            <w:pPr>
              <w:autoSpaceDE w:val="0"/>
              <w:autoSpaceDN w:val="0"/>
              <w:adjustRightInd w:val="0"/>
              <w:spacing w:line="276" w:lineRule="auto"/>
              <w:rPr>
                <w:rFonts w:asciiTheme="majorBidi" w:hAnsiTheme="majorBidi" w:cstheme="majorBidi"/>
                <w:b/>
                <w:bCs/>
                <w:sz w:val="24"/>
                <w:szCs w:val="24"/>
              </w:rPr>
            </w:pPr>
            <w:r w:rsidRPr="002F59A7">
              <w:rPr>
                <w:rFonts w:asciiTheme="majorBidi" w:hAnsiTheme="majorBidi" w:cstheme="majorBidi"/>
                <w:b/>
                <w:bCs/>
                <w:sz w:val="24"/>
                <w:szCs w:val="24"/>
              </w:rPr>
              <w:t>Duration of surgery</w:t>
            </w:r>
            <w:r w:rsidRPr="002F59A7">
              <w:rPr>
                <w:rFonts w:asciiTheme="majorBidi" w:hAnsiTheme="majorBidi" w:cstheme="majorBidi"/>
                <w:b/>
                <w:bCs/>
                <w:sz w:val="24"/>
                <w:szCs w:val="24"/>
                <w:rtl/>
              </w:rPr>
              <w:t>*</w:t>
            </w:r>
          </w:p>
        </w:tc>
        <w:tc>
          <w:tcPr>
            <w:tcW w:w="2405" w:type="dxa"/>
          </w:tcPr>
          <w:p w14:paraId="1F0AF27C" w14:textId="77777777" w:rsidR="008F387C" w:rsidRPr="002F59A7" w:rsidRDefault="008F387C" w:rsidP="00260854">
            <w:pPr>
              <w:autoSpaceDE w:val="0"/>
              <w:autoSpaceDN w:val="0"/>
              <w:adjustRightInd w:val="0"/>
              <w:spacing w:line="360" w:lineRule="auto"/>
              <w:rPr>
                <w:rFonts w:asciiTheme="majorBidi" w:hAnsiTheme="majorBidi" w:cstheme="majorBidi"/>
                <w:b/>
                <w:bCs/>
                <w:sz w:val="24"/>
                <w:szCs w:val="24"/>
              </w:rPr>
            </w:pPr>
            <w:r w:rsidRPr="002F59A7">
              <w:rPr>
                <w:rFonts w:asciiTheme="majorBidi" w:hAnsiTheme="majorBidi" w:cstheme="majorBidi"/>
                <w:sz w:val="24"/>
                <w:szCs w:val="24"/>
                <w:rtl/>
              </w:rPr>
              <w:t>&gt;</w:t>
            </w:r>
            <w:r w:rsidRPr="002F59A7">
              <w:rPr>
                <w:rFonts w:asciiTheme="majorBidi" w:hAnsiTheme="majorBidi" w:cstheme="majorBidi"/>
                <w:sz w:val="24"/>
                <w:szCs w:val="24"/>
              </w:rPr>
              <w:t>1 hour</w:t>
            </w:r>
          </w:p>
        </w:tc>
        <w:tc>
          <w:tcPr>
            <w:tcW w:w="2693" w:type="dxa"/>
          </w:tcPr>
          <w:p w14:paraId="02054B41" w14:textId="77777777" w:rsidR="008F387C" w:rsidRPr="002F59A7" w:rsidRDefault="008F387C" w:rsidP="00DC556F">
            <w:pPr>
              <w:autoSpaceDE w:val="0"/>
              <w:autoSpaceDN w:val="0"/>
              <w:adjustRightInd w:val="0"/>
              <w:spacing w:line="360" w:lineRule="auto"/>
              <w:jc w:val="center"/>
              <w:rPr>
                <w:rFonts w:asciiTheme="majorBidi" w:hAnsiTheme="majorBidi" w:cstheme="majorBidi"/>
                <w:sz w:val="24"/>
                <w:szCs w:val="24"/>
              </w:rPr>
            </w:pPr>
            <w:r w:rsidRPr="002F59A7">
              <w:rPr>
                <w:rFonts w:asciiTheme="majorBidi" w:hAnsiTheme="majorBidi" w:cstheme="majorBidi"/>
                <w:sz w:val="24"/>
                <w:szCs w:val="24"/>
                <w:rtl/>
              </w:rPr>
              <w:t>361</w:t>
            </w:r>
            <w:r w:rsidRPr="002F59A7">
              <w:rPr>
                <w:rFonts w:asciiTheme="majorBidi" w:hAnsiTheme="majorBidi" w:cstheme="majorBidi"/>
                <w:sz w:val="24"/>
                <w:szCs w:val="24"/>
              </w:rPr>
              <w:t xml:space="preserve"> (</w:t>
            </w:r>
            <w:r w:rsidRPr="002F59A7">
              <w:rPr>
                <w:rFonts w:asciiTheme="majorBidi" w:hAnsiTheme="majorBidi" w:cstheme="majorBidi"/>
                <w:sz w:val="24"/>
                <w:szCs w:val="24"/>
                <w:rtl/>
              </w:rPr>
              <w:t>16.5%</w:t>
            </w:r>
            <w:r w:rsidRPr="002F59A7">
              <w:rPr>
                <w:rFonts w:asciiTheme="majorBidi" w:hAnsiTheme="majorBidi" w:cstheme="majorBidi"/>
                <w:sz w:val="24"/>
                <w:szCs w:val="24"/>
              </w:rPr>
              <w:t>)</w:t>
            </w:r>
          </w:p>
        </w:tc>
      </w:tr>
      <w:tr w:rsidR="003174E9" w:rsidRPr="002F59A7" w14:paraId="7C9D5E9D" w14:textId="77777777" w:rsidTr="00DC556F">
        <w:tc>
          <w:tcPr>
            <w:tcW w:w="2405" w:type="dxa"/>
            <w:vMerge/>
          </w:tcPr>
          <w:p w14:paraId="38F4A602" w14:textId="77777777" w:rsidR="008F387C" w:rsidRPr="002F59A7" w:rsidRDefault="008F387C" w:rsidP="008F387C">
            <w:pPr>
              <w:autoSpaceDE w:val="0"/>
              <w:autoSpaceDN w:val="0"/>
              <w:adjustRightInd w:val="0"/>
              <w:spacing w:line="276" w:lineRule="auto"/>
              <w:rPr>
                <w:rFonts w:asciiTheme="majorBidi" w:hAnsiTheme="majorBidi" w:cstheme="majorBidi"/>
                <w:b/>
                <w:bCs/>
                <w:sz w:val="24"/>
                <w:szCs w:val="24"/>
              </w:rPr>
            </w:pPr>
          </w:p>
        </w:tc>
        <w:tc>
          <w:tcPr>
            <w:tcW w:w="2405" w:type="dxa"/>
          </w:tcPr>
          <w:p w14:paraId="1C916223" w14:textId="2F8313B8" w:rsidR="008F387C" w:rsidRPr="002F59A7" w:rsidRDefault="008F387C" w:rsidP="00260854">
            <w:pPr>
              <w:autoSpaceDE w:val="0"/>
              <w:autoSpaceDN w:val="0"/>
              <w:adjustRightInd w:val="0"/>
              <w:spacing w:line="360" w:lineRule="auto"/>
              <w:rPr>
                <w:rFonts w:asciiTheme="majorBidi" w:hAnsiTheme="majorBidi" w:cstheme="majorBidi"/>
                <w:b/>
                <w:bCs/>
                <w:sz w:val="24"/>
                <w:szCs w:val="24"/>
              </w:rPr>
            </w:pPr>
            <w:r w:rsidRPr="002F59A7">
              <w:rPr>
                <w:rFonts w:asciiTheme="majorBidi" w:hAnsiTheme="majorBidi" w:cstheme="majorBidi"/>
                <w:sz w:val="24"/>
                <w:szCs w:val="24"/>
              </w:rPr>
              <w:t>1</w:t>
            </w:r>
            <w:r w:rsidR="002158EF">
              <w:rPr>
                <w:rFonts w:asciiTheme="majorBidi" w:hAnsiTheme="majorBidi" w:cstheme="majorBidi"/>
                <w:sz w:val="24"/>
                <w:szCs w:val="24"/>
              </w:rPr>
              <w:t>–</w:t>
            </w:r>
            <w:r w:rsidRPr="002F59A7">
              <w:rPr>
                <w:rFonts w:asciiTheme="majorBidi" w:hAnsiTheme="majorBidi" w:cstheme="majorBidi"/>
                <w:sz w:val="24"/>
                <w:szCs w:val="24"/>
              </w:rPr>
              <w:t>2 hours</w:t>
            </w:r>
          </w:p>
        </w:tc>
        <w:tc>
          <w:tcPr>
            <w:tcW w:w="2693" w:type="dxa"/>
          </w:tcPr>
          <w:p w14:paraId="106E902A" w14:textId="77777777" w:rsidR="008F387C" w:rsidRPr="002F59A7" w:rsidRDefault="008F387C" w:rsidP="00DC556F">
            <w:pPr>
              <w:autoSpaceDE w:val="0"/>
              <w:autoSpaceDN w:val="0"/>
              <w:adjustRightInd w:val="0"/>
              <w:spacing w:line="360" w:lineRule="auto"/>
              <w:jc w:val="center"/>
              <w:rPr>
                <w:rFonts w:asciiTheme="majorBidi" w:hAnsiTheme="majorBidi" w:cstheme="majorBidi"/>
                <w:sz w:val="24"/>
                <w:szCs w:val="24"/>
              </w:rPr>
            </w:pPr>
            <w:r w:rsidRPr="002F59A7">
              <w:rPr>
                <w:rFonts w:asciiTheme="majorBidi" w:hAnsiTheme="majorBidi" w:cstheme="majorBidi"/>
                <w:sz w:val="24"/>
                <w:szCs w:val="24"/>
              </w:rPr>
              <w:t>1164 (53.3%)</w:t>
            </w:r>
          </w:p>
        </w:tc>
      </w:tr>
      <w:tr w:rsidR="003174E9" w:rsidRPr="002F59A7" w14:paraId="56AE6831" w14:textId="77777777" w:rsidTr="00DC556F">
        <w:tc>
          <w:tcPr>
            <w:tcW w:w="2405" w:type="dxa"/>
            <w:vMerge/>
          </w:tcPr>
          <w:p w14:paraId="3C43B88D" w14:textId="77777777" w:rsidR="008F387C" w:rsidRPr="002F59A7" w:rsidRDefault="008F387C" w:rsidP="008F387C">
            <w:pPr>
              <w:autoSpaceDE w:val="0"/>
              <w:autoSpaceDN w:val="0"/>
              <w:adjustRightInd w:val="0"/>
              <w:spacing w:line="276" w:lineRule="auto"/>
              <w:rPr>
                <w:rFonts w:asciiTheme="majorBidi" w:hAnsiTheme="majorBidi" w:cstheme="majorBidi"/>
                <w:b/>
                <w:bCs/>
                <w:sz w:val="24"/>
                <w:szCs w:val="24"/>
              </w:rPr>
            </w:pPr>
          </w:p>
        </w:tc>
        <w:tc>
          <w:tcPr>
            <w:tcW w:w="2405" w:type="dxa"/>
          </w:tcPr>
          <w:p w14:paraId="0D0BDB75" w14:textId="4B01D493" w:rsidR="008F387C" w:rsidRPr="002F59A7" w:rsidRDefault="008F387C" w:rsidP="00260854">
            <w:pPr>
              <w:autoSpaceDE w:val="0"/>
              <w:autoSpaceDN w:val="0"/>
              <w:adjustRightInd w:val="0"/>
              <w:spacing w:line="360" w:lineRule="auto"/>
              <w:rPr>
                <w:rFonts w:asciiTheme="majorBidi" w:hAnsiTheme="majorBidi" w:cstheme="majorBidi"/>
                <w:b/>
                <w:bCs/>
                <w:sz w:val="24"/>
                <w:szCs w:val="24"/>
              </w:rPr>
            </w:pPr>
            <w:r w:rsidRPr="002F59A7">
              <w:rPr>
                <w:rFonts w:asciiTheme="majorBidi" w:hAnsiTheme="majorBidi" w:cstheme="majorBidi"/>
                <w:sz w:val="24"/>
                <w:szCs w:val="24"/>
              </w:rPr>
              <w:t>2</w:t>
            </w:r>
            <w:r w:rsidR="002158EF">
              <w:rPr>
                <w:rFonts w:asciiTheme="majorBidi" w:hAnsiTheme="majorBidi" w:cstheme="majorBidi"/>
                <w:sz w:val="24"/>
                <w:szCs w:val="24"/>
              </w:rPr>
              <w:t>–</w:t>
            </w:r>
            <w:r w:rsidRPr="002F59A7">
              <w:rPr>
                <w:rFonts w:asciiTheme="majorBidi" w:hAnsiTheme="majorBidi" w:cstheme="majorBidi"/>
                <w:sz w:val="24"/>
                <w:szCs w:val="24"/>
              </w:rPr>
              <w:t>3 hours</w:t>
            </w:r>
          </w:p>
        </w:tc>
        <w:tc>
          <w:tcPr>
            <w:tcW w:w="2693" w:type="dxa"/>
          </w:tcPr>
          <w:p w14:paraId="1AEED001" w14:textId="77777777" w:rsidR="008F387C" w:rsidRPr="002F59A7" w:rsidRDefault="008F387C" w:rsidP="00DC556F">
            <w:pPr>
              <w:autoSpaceDE w:val="0"/>
              <w:autoSpaceDN w:val="0"/>
              <w:adjustRightInd w:val="0"/>
              <w:spacing w:line="360" w:lineRule="auto"/>
              <w:jc w:val="center"/>
              <w:rPr>
                <w:rFonts w:asciiTheme="majorBidi" w:hAnsiTheme="majorBidi" w:cstheme="majorBidi"/>
                <w:sz w:val="24"/>
                <w:szCs w:val="24"/>
              </w:rPr>
            </w:pPr>
            <w:r w:rsidRPr="002F59A7">
              <w:rPr>
                <w:rFonts w:asciiTheme="majorBidi" w:hAnsiTheme="majorBidi" w:cstheme="majorBidi"/>
                <w:sz w:val="24"/>
                <w:szCs w:val="24"/>
              </w:rPr>
              <w:t>196 (9%)</w:t>
            </w:r>
          </w:p>
        </w:tc>
      </w:tr>
      <w:tr w:rsidR="003174E9" w:rsidRPr="002F59A7" w14:paraId="4DDE95FA" w14:textId="77777777" w:rsidTr="00DC556F">
        <w:tc>
          <w:tcPr>
            <w:tcW w:w="2405" w:type="dxa"/>
            <w:vMerge/>
          </w:tcPr>
          <w:p w14:paraId="7BDFF19F" w14:textId="77777777" w:rsidR="008F387C" w:rsidRPr="002F59A7" w:rsidRDefault="008F387C" w:rsidP="008F387C">
            <w:pPr>
              <w:autoSpaceDE w:val="0"/>
              <w:autoSpaceDN w:val="0"/>
              <w:adjustRightInd w:val="0"/>
              <w:spacing w:line="276" w:lineRule="auto"/>
              <w:rPr>
                <w:rFonts w:asciiTheme="majorBidi" w:hAnsiTheme="majorBidi" w:cstheme="majorBidi"/>
                <w:b/>
                <w:bCs/>
                <w:sz w:val="24"/>
                <w:szCs w:val="24"/>
              </w:rPr>
            </w:pPr>
          </w:p>
        </w:tc>
        <w:tc>
          <w:tcPr>
            <w:tcW w:w="2405" w:type="dxa"/>
          </w:tcPr>
          <w:p w14:paraId="59454816" w14:textId="57C2B1EB" w:rsidR="008F387C" w:rsidRPr="002F59A7" w:rsidRDefault="008F387C" w:rsidP="00260854">
            <w:pPr>
              <w:autoSpaceDE w:val="0"/>
              <w:autoSpaceDN w:val="0"/>
              <w:adjustRightInd w:val="0"/>
              <w:spacing w:line="360" w:lineRule="auto"/>
              <w:rPr>
                <w:rFonts w:asciiTheme="majorBidi" w:hAnsiTheme="majorBidi" w:cstheme="majorBidi"/>
                <w:b/>
                <w:bCs/>
                <w:sz w:val="24"/>
                <w:szCs w:val="24"/>
              </w:rPr>
            </w:pPr>
            <w:r w:rsidRPr="002F59A7">
              <w:rPr>
                <w:rFonts w:asciiTheme="majorBidi" w:hAnsiTheme="majorBidi" w:cstheme="majorBidi"/>
                <w:sz w:val="24"/>
                <w:szCs w:val="24"/>
              </w:rPr>
              <w:t>3</w:t>
            </w:r>
            <w:r w:rsidR="002158EF">
              <w:rPr>
                <w:rFonts w:asciiTheme="majorBidi" w:hAnsiTheme="majorBidi" w:cstheme="majorBidi"/>
                <w:sz w:val="24"/>
                <w:szCs w:val="24"/>
              </w:rPr>
              <w:t>–</w:t>
            </w:r>
            <w:r w:rsidRPr="002F59A7">
              <w:rPr>
                <w:rFonts w:asciiTheme="majorBidi" w:hAnsiTheme="majorBidi" w:cstheme="majorBidi"/>
                <w:sz w:val="24"/>
                <w:szCs w:val="24"/>
              </w:rPr>
              <w:t>4 hours</w:t>
            </w:r>
          </w:p>
        </w:tc>
        <w:tc>
          <w:tcPr>
            <w:tcW w:w="2693" w:type="dxa"/>
          </w:tcPr>
          <w:p w14:paraId="51EB606A" w14:textId="77777777" w:rsidR="008F387C" w:rsidRPr="002F59A7" w:rsidRDefault="008F387C" w:rsidP="00DC556F">
            <w:pPr>
              <w:autoSpaceDE w:val="0"/>
              <w:autoSpaceDN w:val="0"/>
              <w:adjustRightInd w:val="0"/>
              <w:spacing w:line="360" w:lineRule="auto"/>
              <w:jc w:val="center"/>
              <w:rPr>
                <w:rFonts w:asciiTheme="majorBidi" w:hAnsiTheme="majorBidi" w:cstheme="majorBidi"/>
                <w:sz w:val="24"/>
                <w:szCs w:val="24"/>
              </w:rPr>
            </w:pPr>
            <w:r w:rsidRPr="002F59A7">
              <w:rPr>
                <w:rFonts w:asciiTheme="majorBidi" w:hAnsiTheme="majorBidi" w:cstheme="majorBidi"/>
                <w:sz w:val="24"/>
                <w:szCs w:val="24"/>
              </w:rPr>
              <w:t>360 (16.5%)</w:t>
            </w:r>
          </w:p>
        </w:tc>
      </w:tr>
      <w:tr w:rsidR="003174E9" w:rsidRPr="002F59A7" w14:paraId="20323FFF" w14:textId="77777777" w:rsidTr="00DC556F">
        <w:tc>
          <w:tcPr>
            <w:tcW w:w="2405" w:type="dxa"/>
            <w:vMerge/>
          </w:tcPr>
          <w:p w14:paraId="6F2C7EFE" w14:textId="77777777" w:rsidR="008F387C" w:rsidRPr="002F59A7" w:rsidRDefault="008F387C" w:rsidP="008F387C">
            <w:pPr>
              <w:autoSpaceDE w:val="0"/>
              <w:autoSpaceDN w:val="0"/>
              <w:adjustRightInd w:val="0"/>
              <w:spacing w:line="276" w:lineRule="auto"/>
              <w:rPr>
                <w:rFonts w:asciiTheme="majorBidi" w:hAnsiTheme="majorBidi" w:cstheme="majorBidi"/>
                <w:b/>
                <w:bCs/>
                <w:sz w:val="24"/>
                <w:szCs w:val="24"/>
              </w:rPr>
            </w:pPr>
          </w:p>
        </w:tc>
        <w:tc>
          <w:tcPr>
            <w:tcW w:w="2405" w:type="dxa"/>
          </w:tcPr>
          <w:p w14:paraId="1910DB0D" w14:textId="77777777" w:rsidR="008F387C" w:rsidRPr="002F59A7" w:rsidRDefault="008F387C" w:rsidP="00260854">
            <w:pPr>
              <w:autoSpaceDE w:val="0"/>
              <w:autoSpaceDN w:val="0"/>
              <w:adjustRightInd w:val="0"/>
              <w:spacing w:line="360" w:lineRule="auto"/>
              <w:rPr>
                <w:rFonts w:asciiTheme="majorBidi" w:hAnsiTheme="majorBidi" w:cstheme="majorBidi"/>
                <w:b/>
                <w:bCs/>
                <w:sz w:val="24"/>
                <w:szCs w:val="24"/>
              </w:rPr>
            </w:pPr>
            <w:r w:rsidRPr="002F59A7">
              <w:rPr>
                <w:rFonts w:asciiTheme="majorBidi" w:hAnsiTheme="majorBidi" w:cstheme="majorBidi"/>
                <w:sz w:val="24"/>
                <w:szCs w:val="24"/>
              </w:rPr>
              <w:t>&gt;4 hours</w:t>
            </w:r>
          </w:p>
        </w:tc>
        <w:tc>
          <w:tcPr>
            <w:tcW w:w="2693" w:type="dxa"/>
          </w:tcPr>
          <w:p w14:paraId="36B0301B" w14:textId="77777777" w:rsidR="008F387C" w:rsidRPr="002F59A7" w:rsidRDefault="008F387C" w:rsidP="00DC556F">
            <w:pPr>
              <w:autoSpaceDE w:val="0"/>
              <w:autoSpaceDN w:val="0"/>
              <w:adjustRightInd w:val="0"/>
              <w:spacing w:line="360" w:lineRule="auto"/>
              <w:jc w:val="center"/>
              <w:rPr>
                <w:rFonts w:asciiTheme="majorBidi" w:hAnsiTheme="majorBidi" w:cstheme="majorBidi"/>
                <w:sz w:val="24"/>
                <w:szCs w:val="24"/>
              </w:rPr>
            </w:pPr>
            <w:r w:rsidRPr="002F59A7">
              <w:rPr>
                <w:rFonts w:asciiTheme="majorBidi" w:hAnsiTheme="majorBidi" w:cstheme="majorBidi"/>
                <w:sz w:val="24"/>
                <w:szCs w:val="24"/>
              </w:rPr>
              <w:t>103 (4.7%)</w:t>
            </w:r>
          </w:p>
        </w:tc>
      </w:tr>
      <w:tr w:rsidR="003174E9" w:rsidRPr="002F59A7" w14:paraId="460EE3A8" w14:textId="77777777" w:rsidTr="00DC556F">
        <w:trPr>
          <w:trHeight w:val="280"/>
        </w:trPr>
        <w:tc>
          <w:tcPr>
            <w:tcW w:w="2405" w:type="dxa"/>
            <w:vMerge w:val="restart"/>
          </w:tcPr>
          <w:p w14:paraId="42CDD85A" w14:textId="73BC4D7E" w:rsidR="00B868B2" w:rsidRPr="002F59A7" w:rsidRDefault="00B868B2" w:rsidP="00CA14CA">
            <w:pPr>
              <w:autoSpaceDE w:val="0"/>
              <w:autoSpaceDN w:val="0"/>
              <w:adjustRightInd w:val="0"/>
              <w:spacing w:line="276" w:lineRule="auto"/>
              <w:rPr>
                <w:rFonts w:asciiTheme="majorBidi" w:hAnsiTheme="majorBidi" w:cstheme="majorBidi"/>
                <w:b/>
                <w:bCs/>
                <w:sz w:val="24"/>
                <w:szCs w:val="24"/>
              </w:rPr>
            </w:pPr>
            <w:r w:rsidRPr="002F59A7">
              <w:rPr>
                <w:rFonts w:asciiTheme="majorBidi" w:hAnsiTheme="majorBidi" w:cstheme="majorBidi"/>
                <w:b/>
                <w:bCs/>
                <w:sz w:val="24"/>
                <w:szCs w:val="24"/>
              </w:rPr>
              <w:t xml:space="preserve">Number of </w:t>
            </w:r>
            <w:r w:rsidR="009E30C6" w:rsidRPr="002F59A7">
              <w:rPr>
                <w:rFonts w:asciiTheme="majorBidi" w:hAnsiTheme="majorBidi" w:cstheme="majorBidi"/>
                <w:b/>
                <w:bCs/>
                <w:sz w:val="24"/>
                <w:szCs w:val="24"/>
              </w:rPr>
              <w:t xml:space="preserve">physicians </w:t>
            </w:r>
            <w:r w:rsidRPr="002F59A7">
              <w:rPr>
                <w:rFonts w:asciiTheme="majorBidi" w:hAnsiTheme="majorBidi" w:cstheme="majorBidi"/>
                <w:b/>
                <w:bCs/>
                <w:sz w:val="24"/>
                <w:szCs w:val="24"/>
              </w:rPr>
              <w:t>present</w:t>
            </w:r>
            <w:r w:rsidRPr="002F59A7">
              <w:rPr>
                <w:rFonts w:asciiTheme="majorBidi" w:hAnsiTheme="majorBidi" w:cstheme="majorBidi"/>
                <w:sz w:val="24"/>
                <w:szCs w:val="24"/>
              </w:rPr>
              <w:t xml:space="preserve"> </w:t>
            </w:r>
            <w:r w:rsidR="00211B5B" w:rsidRPr="002F59A7">
              <w:rPr>
                <w:rFonts w:asciiTheme="majorBidi" w:hAnsiTheme="majorBidi" w:cstheme="majorBidi"/>
                <w:sz w:val="24"/>
                <w:szCs w:val="24"/>
              </w:rPr>
              <w:t>at</w:t>
            </w:r>
            <w:r w:rsidR="002158EF">
              <w:rPr>
                <w:rFonts w:asciiTheme="majorBidi" w:hAnsiTheme="majorBidi" w:cstheme="majorBidi"/>
                <w:sz w:val="24"/>
                <w:szCs w:val="24"/>
              </w:rPr>
              <w:t xml:space="preserve"> the</w:t>
            </w:r>
            <w:r w:rsidR="00211B5B" w:rsidRPr="002F59A7">
              <w:rPr>
                <w:rFonts w:asciiTheme="majorBidi" w:hAnsiTheme="majorBidi" w:cstheme="majorBidi"/>
                <w:sz w:val="24"/>
                <w:szCs w:val="24"/>
              </w:rPr>
              <w:t xml:space="preserve"> surgical phase </w:t>
            </w:r>
            <w:r w:rsidRPr="002F59A7">
              <w:rPr>
                <w:rFonts w:asciiTheme="majorBidi" w:hAnsiTheme="majorBidi" w:cstheme="majorBidi"/>
                <w:b/>
                <w:bCs/>
                <w:sz w:val="24"/>
                <w:szCs w:val="24"/>
              </w:rPr>
              <w:t>(mean ± SD)</w:t>
            </w:r>
          </w:p>
        </w:tc>
        <w:tc>
          <w:tcPr>
            <w:tcW w:w="2405" w:type="dxa"/>
          </w:tcPr>
          <w:p w14:paraId="6DF1CFCE" w14:textId="77777777" w:rsidR="00B868B2" w:rsidRPr="002F59A7" w:rsidRDefault="00B868B2" w:rsidP="00260854">
            <w:pPr>
              <w:autoSpaceDE w:val="0"/>
              <w:autoSpaceDN w:val="0"/>
              <w:adjustRightInd w:val="0"/>
              <w:spacing w:line="360" w:lineRule="auto"/>
              <w:rPr>
                <w:rFonts w:asciiTheme="majorBidi" w:hAnsiTheme="majorBidi" w:cstheme="majorBidi"/>
                <w:sz w:val="24"/>
                <w:szCs w:val="24"/>
              </w:rPr>
            </w:pPr>
            <w:r w:rsidRPr="002F59A7">
              <w:rPr>
                <w:rFonts w:asciiTheme="majorBidi" w:hAnsiTheme="majorBidi" w:cstheme="majorBidi"/>
                <w:sz w:val="24"/>
                <w:szCs w:val="24"/>
              </w:rPr>
              <w:t>Time out</w:t>
            </w:r>
          </w:p>
        </w:tc>
        <w:tc>
          <w:tcPr>
            <w:tcW w:w="2693" w:type="dxa"/>
          </w:tcPr>
          <w:p w14:paraId="70BE0D3D" w14:textId="77777777" w:rsidR="00B868B2" w:rsidRPr="002F59A7" w:rsidRDefault="00B868B2" w:rsidP="00DC556F">
            <w:pPr>
              <w:autoSpaceDE w:val="0"/>
              <w:autoSpaceDN w:val="0"/>
              <w:adjustRightInd w:val="0"/>
              <w:spacing w:line="360" w:lineRule="auto"/>
              <w:jc w:val="center"/>
              <w:rPr>
                <w:rFonts w:asciiTheme="majorBidi" w:hAnsiTheme="majorBidi" w:cstheme="majorBidi"/>
                <w:sz w:val="24"/>
                <w:szCs w:val="24"/>
              </w:rPr>
            </w:pPr>
            <w:r w:rsidRPr="002F59A7">
              <w:rPr>
                <w:rFonts w:asciiTheme="majorBidi" w:hAnsiTheme="majorBidi" w:cstheme="majorBidi"/>
                <w:sz w:val="24"/>
                <w:szCs w:val="24"/>
                <w:rtl/>
              </w:rPr>
              <w:t>3.28</w:t>
            </w:r>
            <w:r w:rsidRPr="002F59A7">
              <w:rPr>
                <w:rFonts w:asciiTheme="majorBidi" w:hAnsiTheme="majorBidi" w:cstheme="majorBidi"/>
                <w:sz w:val="24"/>
                <w:szCs w:val="24"/>
              </w:rPr>
              <w:t xml:space="preserve"> ±</w:t>
            </w:r>
            <w:r w:rsidRPr="002F59A7">
              <w:rPr>
                <w:rFonts w:asciiTheme="majorBidi" w:hAnsiTheme="majorBidi" w:cstheme="majorBidi"/>
                <w:sz w:val="24"/>
                <w:szCs w:val="24"/>
                <w:rtl/>
              </w:rPr>
              <w:t>0.97</w:t>
            </w:r>
          </w:p>
        </w:tc>
      </w:tr>
      <w:tr w:rsidR="003174E9" w:rsidRPr="002F59A7" w14:paraId="0FBA6DE6" w14:textId="77777777" w:rsidTr="00DC556F">
        <w:tc>
          <w:tcPr>
            <w:tcW w:w="2405" w:type="dxa"/>
            <w:vMerge/>
          </w:tcPr>
          <w:p w14:paraId="44407FAB" w14:textId="77777777" w:rsidR="00B868B2" w:rsidRPr="002F59A7" w:rsidRDefault="00B868B2" w:rsidP="00B868B2">
            <w:pPr>
              <w:autoSpaceDE w:val="0"/>
              <w:autoSpaceDN w:val="0"/>
              <w:adjustRightInd w:val="0"/>
              <w:spacing w:line="276" w:lineRule="auto"/>
              <w:rPr>
                <w:rFonts w:asciiTheme="majorBidi" w:hAnsiTheme="majorBidi" w:cstheme="majorBidi"/>
                <w:b/>
                <w:bCs/>
                <w:sz w:val="24"/>
                <w:szCs w:val="24"/>
              </w:rPr>
            </w:pPr>
          </w:p>
        </w:tc>
        <w:tc>
          <w:tcPr>
            <w:tcW w:w="2405" w:type="dxa"/>
          </w:tcPr>
          <w:p w14:paraId="796EA294" w14:textId="47EF55B5" w:rsidR="00B868B2" w:rsidRPr="002F59A7" w:rsidRDefault="002158EF" w:rsidP="00260854">
            <w:pPr>
              <w:autoSpaceDE w:val="0"/>
              <w:autoSpaceDN w:val="0"/>
              <w:adjustRightInd w:val="0"/>
              <w:spacing w:line="360" w:lineRule="auto"/>
              <w:rPr>
                <w:rFonts w:asciiTheme="majorBidi" w:hAnsiTheme="majorBidi" w:cstheme="majorBidi"/>
                <w:sz w:val="24"/>
                <w:szCs w:val="24"/>
              </w:rPr>
            </w:pPr>
            <w:r w:rsidRPr="00441AFC">
              <w:rPr>
                <w:rFonts w:asciiTheme="majorBidi" w:hAnsiTheme="majorBidi" w:cstheme="majorBidi"/>
                <w:sz w:val="24"/>
                <w:szCs w:val="24"/>
              </w:rPr>
              <w:t>First</w:t>
            </w:r>
            <w:r w:rsidR="00B868B2" w:rsidRPr="002158EF">
              <w:rPr>
                <w:rFonts w:asciiTheme="majorBidi" w:hAnsiTheme="majorBidi" w:cstheme="majorBidi"/>
                <w:sz w:val="24"/>
                <w:szCs w:val="24"/>
              </w:rPr>
              <w:t xml:space="preserve"> </w:t>
            </w:r>
            <w:r w:rsidR="00B868B2" w:rsidRPr="002F59A7">
              <w:rPr>
                <w:rFonts w:asciiTheme="majorBidi" w:hAnsiTheme="majorBidi" w:cstheme="majorBidi"/>
                <w:sz w:val="24"/>
                <w:szCs w:val="24"/>
              </w:rPr>
              <w:t>surgical count</w:t>
            </w:r>
          </w:p>
        </w:tc>
        <w:tc>
          <w:tcPr>
            <w:tcW w:w="2693" w:type="dxa"/>
          </w:tcPr>
          <w:p w14:paraId="245FF157" w14:textId="77777777" w:rsidR="00B868B2" w:rsidRPr="002F59A7" w:rsidRDefault="00B868B2" w:rsidP="00DC556F">
            <w:pPr>
              <w:autoSpaceDE w:val="0"/>
              <w:autoSpaceDN w:val="0"/>
              <w:adjustRightInd w:val="0"/>
              <w:spacing w:line="360" w:lineRule="auto"/>
              <w:jc w:val="center"/>
              <w:rPr>
                <w:rFonts w:asciiTheme="majorBidi" w:hAnsiTheme="majorBidi" w:cstheme="majorBidi"/>
                <w:sz w:val="24"/>
                <w:szCs w:val="24"/>
              </w:rPr>
            </w:pPr>
            <w:r w:rsidRPr="002F59A7">
              <w:rPr>
                <w:rFonts w:asciiTheme="majorBidi" w:hAnsiTheme="majorBidi" w:cstheme="majorBidi"/>
                <w:sz w:val="24"/>
                <w:szCs w:val="24"/>
                <w:rtl/>
              </w:rPr>
              <w:t>3.02</w:t>
            </w:r>
            <w:r w:rsidRPr="002F59A7">
              <w:rPr>
                <w:rFonts w:asciiTheme="majorBidi" w:hAnsiTheme="majorBidi" w:cstheme="majorBidi"/>
                <w:sz w:val="24"/>
                <w:szCs w:val="24"/>
              </w:rPr>
              <w:t xml:space="preserve"> ±</w:t>
            </w:r>
            <w:r w:rsidRPr="002F59A7">
              <w:rPr>
                <w:rFonts w:asciiTheme="majorBidi" w:hAnsiTheme="majorBidi" w:cstheme="majorBidi"/>
                <w:sz w:val="24"/>
                <w:szCs w:val="24"/>
                <w:rtl/>
              </w:rPr>
              <w:t>1.02</w:t>
            </w:r>
          </w:p>
        </w:tc>
      </w:tr>
      <w:tr w:rsidR="003174E9" w:rsidRPr="002F59A7" w14:paraId="10AE3F19" w14:textId="77777777" w:rsidTr="00DC556F">
        <w:tc>
          <w:tcPr>
            <w:tcW w:w="2405" w:type="dxa"/>
            <w:vMerge/>
          </w:tcPr>
          <w:p w14:paraId="7E16DB7B" w14:textId="77777777" w:rsidR="00B868B2" w:rsidRPr="002F59A7" w:rsidRDefault="00B868B2" w:rsidP="00B868B2">
            <w:pPr>
              <w:autoSpaceDE w:val="0"/>
              <w:autoSpaceDN w:val="0"/>
              <w:adjustRightInd w:val="0"/>
              <w:spacing w:line="276" w:lineRule="auto"/>
              <w:rPr>
                <w:rFonts w:asciiTheme="majorBidi" w:hAnsiTheme="majorBidi" w:cstheme="majorBidi"/>
                <w:b/>
                <w:bCs/>
                <w:sz w:val="24"/>
                <w:szCs w:val="24"/>
              </w:rPr>
            </w:pPr>
          </w:p>
        </w:tc>
        <w:tc>
          <w:tcPr>
            <w:tcW w:w="2405" w:type="dxa"/>
          </w:tcPr>
          <w:p w14:paraId="4DEEF019" w14:textId="366C68C8" w:rsidR="00B868B2" w:rsidRPr="002F59A7" w:rsidRDefault="002158EF" w:rsidP="00260854">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Second</w:t>
            </w:r>
            <w:r w:rsidR="00B868B2" w:rsidRPr="002F59A7">
              <w:rPr>
                <w:rFonts w:asciiTheme="majorBidi" w:hAnsiTheme="majorBidi" w:cstheme="majorBidi"/>
                <w:sz w:val="24"/>
                <w:szCs w:val="24"/>
              </w:rPr>
              <w:t xml:space="preserve"> surgical count</w:t>
            </w:r>
          </w:p>
        </w:tc>
        <w:tc>
          <w:tcPr>
            <w:tcW w:w="2693" w:type="dxa"/>
          </w:tcPr>
          <w:p w14:paraId="627DD701" w14:textId="77777777" w:rsidR="00B868B2" w:rsidRPr="002F59A7" w:rsidRDefault="00B868B2" w:rsidP="00DC556F">
            <w:pPr>
              <w:autoSpaceDE w:val="0"/>
              <w:autoSpaceDN w:val="0"/>
              <w:adjustRightInd w:val="0"/>
              <w:spacing w:line="360" w:lineRule="auto"/>
              <w:jc w:val="center"/>
              <w:rPr>
                <w:rFonts w:asciiTheme="majorBidi" w:hAnsiTheme="majorBidi" w:cstheme="majorBidi"/>
                <w:sz w:val="24"/>
                <w:szCs w:val="24"/>
              </w:rPr>
            </w:pPr>
            <w:r w:rsidRPr="002F59A7">
              <w:rPr>
                <w:rFonts w:asciiTheme="majorBidi" w:hAnsiTheme="majorBidi" w:cstheme="majorBidi"/>
                <w:sz w:val="24"/>
                <w:szCs w:val="24"/>
                <w:rtl/>
              </w:rPr>
              <w:t>3.18</w:t>
            </w:r>
            <w:r w:rsidRPr="002F59A7">
              <w:rPr>
                <w:rFonts w:asciiTheme="majorBidi" w:hAnsiTheme="majorBidi" w:cstheme="majorBidi"/>
                <w:sz w:val="24"/>
                <w:szCs w:val="24"/>
              </w:rPr>
              <w:t xml:space="preserve"> ±</w:t>
            </w:r>
            <w:r w:rsidRPr="002F59A7">
              <w:rPr>
                <w:rFonts w:asciiTheme="majorBidi" w:hAnsiTheme="majorBidi" w:cstheme="majorBidi"/>
                <w:sz w:val="24"/>
                <w:szCs w:val="24"/>
                <w:rtl/>
              </w:rPr>
              <w:t>0.90</w:t>
            </w:r>
          </w:p>
        </w:tc>
      </w:tr>
      <w:tr w:rsidR="003174E9" w:rsidRPr="002F59A7" w14:paraId="12DD69E7" w14:textId="77777777" w:rsidTr="00DC556F">
        <w:tc>
          <w:tcPr>
            <w:tcW w:w="2405" w:type="dxa"/>
            <w:vMerge w:val="restart"/>
          </w:tcPr>
          <w:p w14:paraId="07B74D9E" w14:textId="19DCCE35" w:rsidR="00B868B2" w:rsidRPr="002F59A7" w:rsidRDefault="00B868B2" w:rsidP="00CA14CA">
            <w:pPr>
              <w:autoSpaceDE w:val="0"/>
              <w:autoSpaceDN w:val="0"/>
              <w:adjustRightInd w:val="0"/>
              <w:spacing w:line="276" w:lineRule="auto"/>
              <w:rPr>
                <w:rFonts w:asciiTheme="majorBidi" w:hAnsiTheme="majorBidi" w:cstheme="majorBidi"/>
                <w:b/>
                <w:bCs/>
                <w:sz w:val="24"/>
                <w:szCs w:val="24"/>
              </w:rPr>
            </w:pPr>
            <w:r w:rsidRPr="002F59A7">
              <w:rPr>
                <w:rFonts w:asciiTheme="majorBidi" w:hAnsiTheme="majorBidi" w:cstheme="majorBidi"/>
                <w:b/>
                <w:bCs/>
                <w:sz w:val="24"/>
                <w:szCs w:val="24"/>
              </w:rPr>
              <w:t xml:space="preserve">Number of </w:t>
            </w:r>
            <w:r w:rsidR="009E30C6" w:rsidRPr="002F59A7">
              <w:rPr>
                <w:rFonts w:asciiTheme="majorBidi" w:hAnsiTheme="majorBidi" w:cstheme="majorBidi"/>
                <w:b/>
                <w:bCs/>
                <w:sz w:val="24"/>
                <w:szCs w:val="24"/>
              </w:rPr>
              <w:t xml:space="preserve">nurses </w:t>
            </w:r>
            <w:r w:rsidRPr="002F59A7">
              <w:rPr>
                <w:rFonts w:asciiTheme="majorBidi" w:hAnsiTheme="majorBidi" w:cstheme="majorBidi"/>
                <w:b/>
                <w:bCs/>
                <w:sz w:val="24"/>
                <w:szCs w:val="24"/>
              </w:rPr>
              <w:t>present</w:t>
            </w:r>
            <w:r w:rsidR="00211B5B" w:rsidRPr="002F59A7">
              <w:rPr>
                <w:rFonts w:asciiTheme="majorBidi" w:hAnsiTheme="majorBidi" w:cstheme="majorBidi"/>
                <w:sz w:val="24"/>
                <w:szCs w:val="24"/>
              </w:rPr>
              <w:t xml:space="preserve"> at</w:t>
            </w:r>
            <w:r w:rsidR="002158EF">
              <w:rPr>
                <w:rFonts w:asciiTheme="majorBidi" w:hAnsiTheme="majorBidi" w:cstheme="majorBidi"/>
                <w:sz w:val="24"/>
                <w:szCs w:val="24"/>
              </w:rPr>
              <w:t xml:space="preserve"> the</w:t>
            </w:r>
            <w:r w:rsidR="00211B5B" w:rsidRPr="002F59A7">
              <w:rPr>
                <w:rFonts w:asciiTheme="majorBidi" w:hAnsiTheme="majorBidi" w:cstheme="majorBidi"/>
                <w:sz w:val="24"/>
                <w:szCs w:val="24"/>
              </w:rPr>
              <w:t xml:space="preserve"> surgical phase</w:t>
            </w:r>
            <w:r w:rsidRPr="002F59A7">
              <w:rPr>
                <w:rFonts w:asciiTheme="majorBidi" w:hAnsiTheme="majorBidi" w:cstheme="majorBidi"/>
                <w:sz w:val="24"/>
                <w:szCs w:val="24"/>
              </w:rPr>
              <w:t xml:space="preserve"> </w:t>
            </w:r>
            <w:r w:rsidRPr="002F59A7">
              <w:rPr>
                <w:rFonts w:asciiTheme="majorBidi" w:hAnsiTheme="majorBidi" w:cstheme="majorBidi"/>
                <w:b/>
                <w:bCs/>
                <w:sz w:val="24"/>
                <w:szCs w:val="24"/>
              </w:rPr>
              <w:t>(mean ± SD)</w:t>
            </w:r>
          </w:p>
        </w:tc>
        <w:tc>
          <w:tcPr>
            <w:tcW w:w="2405" w:type="dxa"/>
          </w:tcPr>
          <w:p w14:paraId="1E296E55" w14:textId="77777777" w:rsidR="00B868B2" w:rsidRPr="002F59A7" w:rsidRDefault="00B868B2" w:rsidP="00260854">
            <w:pPr>
              <w:autoSpaceDE w:val="0"/>
              <w:autoSpaceDN w:val="0"/>
              <w:adjustRightInd w:val="0"/>
              <w:spacing w:line="360" w:lineRule="auto"/>
              <w:rPr>
                <w:rFonts w:asciiTheme="majorBidi" w:hAnsiTheme="majorBidi" w:cstheme="majorBidi"/>
                <w:sz w:val="24"/>
                <w:szCs w:val="24"/>
              </w:rPr>
            </w:pPr>
            <w:r w:rsidRPr="002F59A7">
              <w:rPr>
                <w:rFonts w:asciiTheme="majorBidi" w:hAnsiTheme="majorBidi" w:cstheme="majorBidi"/>
                <w:sz w:val="24"/>
                <w:szCs w:val="24"/>
              </w:rPr>
              <w:t>Time out</w:t>
            </w:r>
          </w:p>
        </w:tc>
        <w:tc>
          <w:tcPr>
            <w:tcW w:w="2693" w:type="dxa"/>
          </w:tcPr>
          <w:p w14:paraId="367A74BE" w14:textId="77777777" w:rsidR="00B868B2" w:rsidRPr="002F59A7" w:rsidRDefault="00B868B2" w:rsidP="00DC556F">
            <w:pPr>
              <w:autoSpaceDE w:val="0"/>
              <w:autoSpaceDN w:val="0"/>
              <w:adjustRightInd w:val="0"/>
              <w:spacing w:line="360" w:lineRule="auto"/>
              <w:jc w:val="center"/>
              <w:rPr>
                <w:rFonts w:asciiTheme="majorBidi" w:hAnsiTheme="majorBidi" w:cstheme="majorBidi"/>
                <w:sz w:val="24"/>
                <w:szCs w:val="24"/>
              </w:rPr>
            </w:pPr>
            <w:r w:rsidRPr="002F59A7">
              <w:rPr>
                <w:rFonts w:asciiTheme="majorBidi" w:hAnsiTheme="majorBidi" w:cstheme="majorBidi"/>
                <w:sz w:val="24"/>
                <w:szCs w:val="24"/>
                <w:rtl/>
              </w:rPr>
              <w:t>2.30</w:t>
            </w:r>
            <w:r w:rsidRPr="002F59A7">
              <w:rPr>
                <w:rFonts w:asciiTheme="majorBidi" w:hAnsiTheme="majorBidi" w:cstheme="majorBidi"/>
                <w:sz w:val="24"/>
                <w:szCs w:val="24"/>
              </w:rPr>
              <w:t xml:space="preserve"> ±</w:t>
            </w:r>
            <w:r w:rsidRPr="002F59A7">
              <w:rPr>
                <w:rFonts w:asciiTheme="majorBidi" w:hAnsiTheme="majorBidi" w:cstheme="majorBidi"/>
                <w:sz w:val="24"/>
                <w:szCs w:val="24"/>
                <w:rtl/>
              </w:rPr>
              <w:t>0.57</w:t>
            </w:r>
          </w:p>
        </w:tc>
      </w:tr>
      <w:tr w:rsidR="003174E9" w:rsidRPr="002F59A7" w14:paraId="2963B94A" w14:textId="77777777" w:rsidTr="00DC556F">
        <w:tc>
          <w:tcPr>
            <w:tcW w:w="2405" w:type="dxa"/>
            <w:vMerge/>
          </w:tcPr>
          <w:p w14:paraId="53348454" w14:textId="77777777" w:rsidR="00B868B2" w:rsidRPr="002F59A7" w:rsidRDefault="00B868B2" w:rsidP="00B868B2">
            <w:pPr>
              <w:autoSpaceDE w:val="0"/>
              <w:autoSpaceDN w:val="0"/>
              <w:adjustRightInd w:val="0"/>
              <w:spacing w:line="276" w:lineRule="auto"/>
              <w:rPr>
                <w:rFonts w:asciiTheme="majorBidi" w:hAnsiTheme="majorBidi" w:cstheme="majorBidi"/>
                <w:b/>
                <w:bCs/>
                <w:sz w:val="24"/>
                <w:szCs w:val="24"/>
              </w:rPr>
            </w:pPr>
          </w:p>
        </w:tc>
        <w:tc>
          <w:tcPr>
            <w:tcW w:w="2405" w:type="dxa"/>
          </w:tcPr>
          <w:p w14:paraId="20C57A50" w14:textId="7B288117" w:rsidR="00B868B2" w:rsidRPr="002F59A7" w:rsidRDefault="002158EF" w:rsidP="00260854">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First</w:t>
            </w:r>
            <w:r w:rsidR="00B868B2" w:rsidRPr="002F59A7">
              <w:rPr>
                <w:rFonts w:asciiTheme="majorBidi" w:hAnsiTheme="majorBidi" w:cstheme="majorBidi"/>
                <w:sz w:val="24"/>
                <w:szCs w:val="24"/>
              </w:rPr>
              <w:t xml:space="preserve"> surgical count</w:t>
            </w:r>
          </w:p>
        </w:tc>
        <w:tc>
          <w:tcPr>
            <w:tcW w:w="2693" w:type="dxa"/>
          </w:tcPr>
          <w:p w14:paraId="52F202D6" w14:textId="77777777" w:rsidR="00B868B2" w:rsidRPr="002F59A7" w:rsidRDefault="00B868B2" w:rsidP="00DC556F">
            <w:pPr>
              <w:autoSpaceDE w:val="0"/>
              <w:autoSpaceDN w:val="0"/>
              <w:adjustRightInd w:val="0"/>
              <w:spacing w:line="360" w:lineRule="auto"/>
              <w:jc w:val="center"/>
              <w:rPr>
                <w:rFonts w:asciiTheme="majorBidi" w:hAnsiTheme="majorBidi" w:cstheme="majorBidi"/>
                <w:sz w:val="24"/>
                <w:szCs w:val="24"/>
              </w:rPr>
            </w:pPr>
            <w:r w:rsidRPr="002F59A7">
              <w:rPr>
                <w:rFonts w:asciiTheme="majorBidi" w:hAnsiTheme="majorBidi" w:cstheme="majorBidi"/>
                <w:sz w:val="24"/>
                <w:szCs w:val="24"/>
                <w:rtl/>
              </w:rPr>
              <w:t>2.29</w:t>
            </w:r>
            <w:r w:rsidRPr="002F59A7">
              <w:rPr>
                <w:rFonts w:asciiTheme="majorBidi" w:hAnsiTheme="majorBidi" w:cstheme="majorBidi"/>
                <w:sz w:val="24"/>
                <w:szCs w:val="24"/>
              </w:rPr>
              <w:t xml:space="preserve"> ±</w:t>
            </w:r>
            <w:r w:rsidRPr="002F59A7">
              <w:rPr>
                <w:rFonts w:asciiTheme="majorBidi" w:hAnsiTheme="majorBidi" w:cstheme="majorBidi"/>
                <w:sz w:val="24"/>
                <w:szCs w:val="24"/>
                <w:rtl/>
              </w:rPr>
              <w:t>0.58</w:t>
            </w:r>
          </w:p>
        </w:tc>
      </w:tr>
      <w:tr w:rsidR="003174E9" w:rsidRPr="002F59A7" w14:paraId="46AAB263" w14:textId="77777777" w:rsidTr="00DC556F">
        <w:tc>
          <w:tcPr>
            <w:tcW w:w="2405" w:type="dxa"/>
            <w:vMerge/>
          </w:tcPr>
          <w:p w14:paraId="71C814C9" w14:textId="77777777" w:rsidR="00B868B2" w:rsidRPr="002F59A7" w:rsidRDefault="00B868B2" w:rsidP="00B868B2">
            <w:pPr>
              <w:autoSpaceDE w:val="0"/>
              <w:autoSpaceDN w:val="0"/>
              <w:adjustRightInd w:val="0"/>
              <w:spacing w:line="276" w:lineRule="auto"/>
              <w:rPr>
                <w:rFonts w:asciiTheme="majorBidi" w:hAnsiTheme="majorBidi" w:cstheme="majorBidi"/>
                <w:b/>
                <w:bCs/>
                <w:sz w:val="24"/>
                <w:szCs w:val="24"/>
              </w:rPr>
            </w:pPr>
          </w:p>
        </w:tc>
        <w:tc>
          <w:tcPr>
            <w:tcW w:w="2405" w:type="dxa"/>
          </w:tcPr>
          <w:p w14:paraId="23D2591C" w14:textId="2EBA072E" w:rsidR="00B868B2" w:rsidRPr="002F59A7" w:rsidRDefault="002158EF" w:rsidP="00260854">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Second</w:t>
            </w:r>
            <w:r w:rsidR="00B868B2" w:rsidRPr="002F59A7">
              <w:rPr>
                <w:rFonts w:asciiTheme="majorBidi" w:hAnsiTheme="majorBidi" w:cstheme="majorBidi"/>
                <w:sz w:val="24"/>
                <w:szCs w:val="24"/>
              </w:rPr>
              <w:t xml:space="preserve"> surgical count</w:t>
            </w:r>
          </w:p>
        </w:tc>
        <w:tc>
          <w:tcPr>
            <w:tcW w:w="2693" w:type="dxa"/>
          </w:tcPr>
          <w:p w14:paraId="57B144D6" w14:textId="77777777" w:rsidR="00B868B2" w:rsidRPr="002F59A7" w:rsidRDefault="00B868B2" w:rsidP="00DC556F">
            <w:pPr>
              <w:autoSpaceDE w:val="0"/>
              <w:autoSpaceDN w:val="0"/>
              <w:adjustRightInd w:val="0"/>
              <w:spacing w:line="360" w:lineRule="auto"/>
              <w:jc w:val="center"/>
              <w:rPr>
                <w:rFonts w:asciiTheme="majorBidi" w:hAnsiTheme="majorBidi" w:cstheme="majorBidi"/>
                <w:sz w:val="24"/>
                <w:szCs w:val="24"/>
              </w:rPr>
            </w:pPr>
            <w:r w:rsidRPr="002F59A7">
              <w:rPr>
                <w:rFonts w:asciiTheme="majorBidi" w:hAnsiTheme="majorBidi" w:cstheme="majorBidi"/>
                <w:sz w:val="24"/>
                <w:szCs w:val="24"/>
                <w:rtl/>
              </w:rPr>
              <w:t>2.22</w:t>
            </w:r>
            <w:r w:rsidRPr="002F59A7">
              <w:rPr>
                <w:rFonts w:asciiTheme="majorBidi" w:hAnsiTheme="majorBidi" w:cstheme="majorBidi"/>
                <w:sz w:val="24"/>
                <w:szCs w:val="24"/>
              </w:rPr>
              <w:t xml:space="preserve"> ±</w:t>
            </w:r>
            <w:r w:rsidRPr="002F59A7">
              <w:rPr>
                <w:rFonts w:asciiTheme="majorBidi" w:hAnsiTheme="majorBidi" w:cstheme="majorBidi"/>
                <w:sz w:val="24"/>
                <w:szCs w:val="24"/>
                <w:rtl/>
              </w:rPr>
              <w:t>0.52</w:t>
            </w:r>
          </w:p>
        </w:tc>
      </w:tr>
    </w:tbl>
    <w:p w14:paraId="1D8A6858" w14:textId="2FE75055" w:rsidR="009A1F08" w:rsidRPr="002F59A7" w:rsidRDefault="009A1F08" w:rsidP="009A1F08">
      <w:pPr>
        <w:spacing w:line="276" w:lineRule="auto"/>
        <w:rPr>
          <w:rFonts w:asciiTheme="majorBidi" w:hAnsiTheme="majorBidi" w:cstheme="majorBidi"/>
          <w:sz w:val="24"/>
          <w:szCs w:val="24"/>
        </w:rPr>
      </w:pPr>
      <w:r w:rsidRPr="002F59A7">
        <w:rPr>
          <w:rFonts w:asciiTheme="majorBidi" w:hAnsiTheme="majorBidi" w:cstheme="majorBidi"/>
          <w:sz w:val="24"/>
          <w:szCs w:val="24"/>
        </w:rPr>
        <w:t>*Duration of surgery is represented in categories of hours</w:t>
      </w:r>
      <w:r w:rsidR="002158EF">
        <w:rPr>
          <w:rFonts w:asciiTheme="majorBidi" w:hAnsiTheme="majorBidi" w:cstheme="majorBidi"/>
          <w:sz w:val="24"/>
          <w:szCs w:val="24"/>
        </w:rPr>
        <w:t>,</w:t>
      </w:r>
      <w:r w:rsidR="005D64C8" w:rsidRPr="002F59A7">
        <w:rPr>
          <w:rFonts w:asciiTheme="majorBidi" w:hAnsiTheme="majorBidi" w:cstheme="majorBidi"/>
          <w:sz w:val="24"/>
          <w:szCs w:val="24"/>
        </w:rPr>
        <w:t xml:space="preserve"> </w:t>
      </w:r>
      <w:r w:rsidR="002158EF">
        <w:rPr>
          <w:rFonts w:asciiTheme="majorBidi" w:hAnsiTheme="majorBidi" w:cstheme="majorBidi"/>
          <w:sz w:val="24"/>
          <w:szCs w:val="24"/>
        </w:rPr>
        <w:t>o</w:t>
      </w:r>
      <w:r w:rsidR="002158EF" w:rsidRPr="002F59A7">
        <w:rPr>
          <w:rFonts w:asciiTheme="majorBidi" w:hAnsiTheme="majorBidi" w:cstheme="majorBidi"/>
          <w:sz w:val="24"/>
          <w:szCs w:val="24"/>
        </w:rPr>
        <w:t xml:space="preserve">ne </w:t>
      </w:r>
      <w:r w:rsidRPr="002F59A7">
        <w:rPr>
          <w:rFonts w:asciiTheme="majorBidi" w:hAnsiTheme="majorBidi" w:cstheme="majorBidi"/>
          <w:sz w:val="24"/>
          <w:szCs w:val="24"/>
        </w:rPr>
        <w:t>minute differentiate</w:t>
      </w:r>
      <w:r w:rsidR="005D64C8" w:rsidRPr="002F59A7">
        <w:rPr>
          <w:rFonts w:asciiTheme="majorBidi" w:hAnsiTheme="majorBidi" w:cstheme="majorBidi"/>
          <w:sz w:val="24"/>
          <w:szCs w:val="24"/>
        </w:rPr>
        <w:t>s</w:t>
      </w:r>
      <w:r w:rsidRPr="002F59A7">
        <w:rPr>
          <w:rFonts w:asciiTheme="majorBidi" w:hAnsiTheme="majorBidi" w:cstheme="majorBidi"/>
          <w:sz w:val="24"/>
          <w:szCs w:val="24"/>
        </w:rPr>
        <w:t xml:space="preserve"> between categories</w:t>
      </w:r>
      <w:r w:rsidR="002158EF">
        <w:rPr>
          <w:rFonts w:asciiTheme="majorBidi" w:hAnsiTheme="majorBidi" w:cstheme="majorBidi"/>
          <w:sz w:val="24"/>
          <w:szCs w:val="24"/>
        </w:rPr>
        <w:t>; SD, standard deviation</w:t>
      </w:r>
    </w:p>
    <w:p w14:paraId="61D1AC6B" w14:textId="77777777" w:rsidR="00CA14CA" w:rsidRPr="002F59A7" w:rsidRDefault="00CA14CA">
      <w:pPr>
        <w:rPr>
          <w:rFonts w:ascii="Times New Roman" w:hAnsi="Times New Roman" w:cs="Times New Roman"/>
          <w:sz w:val="24"/>
          <w:szCs w:val="24"/>
        </w:rPr>
      </w:pPr>
      <w:r w:rsidRPr="002F59A7">
        <w:rPr>
          <w:rFonts w:ascii="Times New Roman" w:hAnsi="Times New Roman" w:cs="Times New Roman"/>
          <w:sz w:val="24"/>
          <w:szCs w:val="24"/>
        </w:rPr>
        <w:br w:type="page"/>
      </w:r>
    </w:p>
    <w:p w14:paraId="43D06468" w14:textId="61894CBB" w:rsidR="00665F10" w:rsidRPr="002F59A7" w:rsidRDefault="00665F10" w:rsidP="006015AB">
      <w:pPr>
        <w:spacing w:line="276" w:lineRule="auto"/>
        <w:rPr>
          <w:rFonts w:ascii="Calibri" w:hAnsi="Calibri" w:cs="Calibri"/>
        </w:rPr>
      </w:pPr>
      <w:r w:rsidRPr="002F59A7">
        <w:rPr>
          <w:rFonts w:asciiTheme="majorBidi" w:hAnsiTheme="majorBidi" w:cstheme="majorBidi"/>
          <w:sz w:val="24"/>
          <w:szCs w:val="24"/>
        </w:rPr>
        <w:t xml:space="preserve">Table 2: Results of </w:t>
      </w:r>
      <w:r w:rsidR="002158EF">
        <w:rPr>
          <w:rFonts w:asciiTheme="majorBidi" w:hAnsiTheme="majorBidi" w:cstheme="majorBidi"/>
          <w:sz w:val="24"/>
          <w:szCs w:val="24"/>
        </w:rPr>
        <w:t xml:space="preserve">the </w:t>
      </w:r>
      <w:r w:rsidRPr="002F59A7">
        <w:rPr>
          <w:rFonts w:asciiTheme="majorBidi" w:hAnsiTheme="majorBidi" w:cstheme="majorBidi"/>
          <w:sz w:val="24"/>
          <w:szCs w:val="24"/>
        </w:rPr>
        <w:t xml:space="preserve">binary logistic regression </w:t>
      </w:r>
      <w:r w:rsidR="002F59A7" w:rsidRPr="002F59A7">
        <w:rPr>
          <w:rFonts w:asciiTheme="majorBidi" w:hAnsiTheme="majorBidi" w:cstheme="majorBidi"/>
          <w:sz w:val="24"/>
          <w:szCs w:val="24"/>
        </w:rPr>
        <w:t>predicting</w:t>
      </w:r>
      <w:r w:rsidR="00BA7763" w:rsidRPr="002F59A7">
        <w:rPr>
          <w:rFonts w:asciiTheme="majorBidi" w:hAnsiTheme="majorBidi" w:cstheme="majorBidi"/>
          <w:sz w:val="24"/>
          <w:szCs w:val="24"/>
        </w:rPr>
        <w:t xml:space="preserve"> </w:t>
      </w:r>
      <w:r w:rsidR="002158EF">
        <w:rPr>
          <w:rFonts w:asciiTheme="majorBidi" w:hAnsiTheme="majorBidi" w:cstheme="majorBidi"/>
          <w:sz w:val="24"/>
          <w:szCs w:val="24"/>
        </w:rPr>
        <w:t xml:space="preserve">a </w:t>
      </w:r>
      <w:r w:rsidRPr="002F59A7">
        <w:rPr>
          <w:rFonts w:asciiTheme="majorBidi" w:hAnsiTheme="majorBidi" w:cstheme="majorBidi"/>
          <w:sz w:val="24"/>
          <w:szCs w:val="24"/>
        </w:rPr>
        <w:t>lack of teamwork throughout the surgery</w:t>
      </w:r>
      <w:r w:rsidR="0033366B">
        <w:rPr>
          <w:rFonts w:asciiTheme="majorBidi" w:hAnsiTheme="majorBidi" w:cstheme="majorBidi"/>
          <w:sz w:val="24"/>
          <w:szCs w:val="24"/>
        </w:rPr>
        <w:t>.</w:t>
      </w:r>
    </w:p>
    <w:tbl>
      <w:tblPr>
        <w:tblW w:w="8781" w:type="dxa"/>
        <w:tblCellMar>
          <w:left w:w="0" w:type="dxa"/>
          <w:right w:w="0" w:type="dxa"/>
        </w:tblCellMar>
        <w:tblLook w:val="04A0" w:firstRow="1" w:lastRow="0" w:firstColumn="1" w:lastColumn="0" w:noHBand="0" w:noVBand="1"/>
      </w:tblPr>
      <w:tblGrid>
        <w:gridCol w:w="3676"/>
        <w:gridCol w:w="1559"/>
        <w:gridCol w:w="1134"/>
        <w:gridCol w:w="1136"/>
        <w:gridCol w:w="1276"/>
      </w:tblGrid>
      <w:tr w:rsidR="003174E9" w:rsidRPr="002F59A7" w14:paraId="3EE12863" w14:textId="77777777" w:rsidTr="00FA4023">
        <w:trPr>
          <w:trHeight w:val="229"/>
        </w:trPr>
        <w:tc>
          <w:tcPr>
            <w:tcW w:w="36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CA8B3F6" w14:textId="77777777" w:rsidR="00665F10" w:rsidRPr="002F59A7" w:rsidRDefault="00665F10" w:rsidP="00FA4023">
            <w:pPr>
              <w:spacing w:line="276" w:lineRule="auto"/>
              <w:jc w:val="center"/>
              <w:rPr>
                <w:rFonts w:asciiTheme="majorBidi" w:hAnsiTheme="majorBidi" w:cstheme="majorBidi"/>
                <w:b/>
                <w:bCs/>
                <w:sz w:val="24"/>
                <w:szCs w:val="24"/>
              </w:rPr>
            </w:pPr>
            <w:r w:rsidRPr="002F59A7">
              <w:rPr>
                <w:rFonts w:asciiTheme="majorBidi" w:hAnsiTheme="majorBidi" w:cstheme="majorBidi"/>
                <w:b/>
                <w:bCs/>
                <w:sz w:val="24"/>
                <w:szCs w:val="24"/>
              </w:rPr>
              <w:t>Variable</w:t>
            </w:r>
          </w:p>
        </w:tc>
        <w:tc>
          <w:tcPr>
            <w:tcW w:w="15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F0CB776" w14:textId="66D2FF2A" w:rsidR="00665F10" w:rsidRPr="002F59A7" w:rsidRDefault="00665F10" w:rsidP="00FA4023">
            <w:pPr>
              <w:spacing w:line="276" w:lineRule="auto"/>
              <w:jc w:val="center"/>
              <w:rPr>
                <w:rFonts w:asciiTheme="majorBidi" w:hAnsiTheme="majorBidi" w:cstheme="majorBidi"/>
                <w:b/>
                <w:bCs/>
                <w:sz w:val="24"/>
                <w:szCs w:val="24"/>
              </w:rPr>
            </w:pPr>
            <w:r w:rsidRPr="002F59A7">
              <w:rPr>
                <w:rFonts w:asciiTheme="majorBidi" w:hAnsiTheme="majorBidi" w:cstheme="majorBidi"/>
                <w:b/>
                <w:bCs/>
                <w:sz w:val="24"/>
                <w:szCs w:val="24"/>
              </w:rPr>
              <w:t xml:space="preserve">Odds </w:t>
            </w:r>
            <w:r w:rsidR="005E781A">
              <w:rPr>
                <w:rFonts w:asciiTheme="majorBidi" w:hAnsiTheme="majorBidi" w:cstheme="majorBidi"/>
                <w:b/>
                <w:bCs/>
                <w:sz w:val="24"/>
                <w:szCs w:val="24"/>
              </w:rPr>
              <w:t>r</w:t>
            </w:r>
            <w:r w:rsidR="005E781A" w:rsidRPr="002F59A7">
              <w:rPr>
                <w:rFonts w:asciiTheme="majorBidi" w:hAnsiTheme="majorBidi" w:cstheme="majorBidi"/>
                <w:b/>
                <w:bCs/>
                <w:sz w:val="24"/>
                <w:szCs w:val="24"/>
              </w:rPr>
              <w:t>atio</w:t>
            </w:r>
          </w:p>
        </w:tc>
        <w:tc>
          <w:tcPr>
            <w:tcW w:w="22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5E71492" w14:textId="7E2BBDF6" w:rsidR="00665F10" w:rsidRPr="002F59A7" w:rsidRDefault="00665F10" w:rsidP="00FA4023">
            <w:pPr>
              <w:spacing w:line="276" w:lineRule="auto"/>
              <w:jc w:val="center"/>
              <w:rPr>
                <w:rFonts w:asciiTheme="majorBidi" w:hAnsiTheme="majorBidi" w:cstheme="majorBidi"/>
                <w:b/>
                <w:bCs/>
                <w:sz w:val="24"/>
                <w:szCs w:val="24"/>
              </w:rPr>
            </w:pPr>
            <w:r w:rsidRPr="002F59A7">
              <w:rPr>
                <w:rFonts w:asciiTheme="majorBidi" w:hAnsiTheme="majorBidi" w:cstheme="majorBidi"/>
                <w:b/>
                <w:bCs/>
                <w:sz w:val="24"/>
                <w:szCs w:val="24"/>
              </w:rPr>
              <w:t>95% CI for O</w:t>
            </w:r>
            <w:r w:rsidR="00441AFC">
              <w:rPr>
                <w:rFonts w:asciiTheme="majorBidi" w:hAnsiTheme="majorBidi" w:cstheme="majorBidi"/>
                <w:b/>
                <w:bCs/>
                <w:sz w:val="24"/>
                <w:szCs w:val="24"/>
              </w:rPr>
              <w:t>dds ration</w:t>
            </w:r>
          </w:p>
        </w:tc>
        <w:tc>
          <w:tcPr>
            <w:tcW w:w="1276" w:type="dxa"/>
            <w:vMerge w:val="restart"/>
            <w:tcBorders>
              <w:top w:val="single" w:sz="8" w:space="0" w:color="auto"/>
              <w:left w:val="nil"/>
              <w:right w:val="single" w:sz="8" w:space="0" w:color="auto"/>
            </w:tcBorders>
            <w:tcMar>
              <w:top w:w="0" w:type="dxa"/>
              <w:left w:w="108" w:type="dxa"/>
              <w:bottom w:w="0" w:type="dxa"/>
              <w:right w:w="108" w:type="dxa"/>
            </w:tcMar>
            <w:vAlign w:val="bottom"/>
            <w:hideMark/>
          </w:tcPr>
          <w:p w14:paraId="0D0CCB55" w14:textId="77777777" w:rsidR="00665F10" w:rsidRPr="002F59A7" w:rsidRDefault="00665F10" w:rsidP="00FA4023">
            <w:pPr>
              <w:spacing w:line="276" w:lineRule="auto"/>
              <w:jc w:val="center"/>
              <w:rPr>
                <w:rFonts w:asciiTheme="majorBidi" w:hAnsiTheme="majorBidi" w:cstheme="majorBidi"/>
                <w:b/>
                <w:bCs/>
                <w:sz w:val="24"/>
                <w:szCs w:val="24"/>
              </w:rPr>
            </w:pPr>
            <w:r w:rsidRPr="002F59A7">
              <w:rPr>
                <w:rFonts w:asciiTheme="majorBidi" w:hAnsiTheme="majorBidi" w:cstheme="majorBidi"/>
                <w:b/>
                <w:bCs/>
                <w:sz w:val="24"/>
                <w:szCs w:val="24"/>
              </w:rPr>
              <w:t>P-value</w:t>
            </w:r>
          </w:p>
        </w:tc>
      </w:tr>
      <w:tr w:rsidR="003174E9" w:rsidRPr="002F59A7" w14:paraId="2FC105F4" w14:textId="77777777" w:rsidTr="00FA4023">
        <w:trPr>
          <w:trHeight w:val="229"/>
        </w:trPr>
        <w:tc>
          <w:tcPr>
            <w:tcW w:w="3676" w:type="dxa"/>
            <w:vMerge/>
            <w:tcBorders>
              <w:top w:val="single" w:sz="8" w:space="0" w:color="auto"/>
              <w:left w:val="single" w:sz="8" w:space="0" w:color="auto"/>
              <w:bottom w:val="single" w:sz="8" w:space="0" w:color="auto"/>
              <w:right w:val="single" w:sz="8" w:space="0" w:color="auto"/>
            </w:tcBorders>
            <w:vAlign w:val="bottom"/>
            <w:hideMark/>
          </w:tcPr>
          <w:p w14:paraId="5ED733C2" w14:textId="77777777" w:rsidR="00665F10" w:rsidRPr="002F59A7" w:rsidRDefault="00665F10" w:rsidP="00FA4023">
            <w:pPr>
              <w:rPr>
                <w:rFonts w:asciiTheme="majorBidi" w:hAnsiTheme="majorBidi" w:cstheme="majorBidi"/>
                <w:b/>
                <w:bCs/>
                <w:sz w:val="24"/>
                <w:szCs w:val="24"/>
              </w:rPr>
            </w:pPr>
          </w:p>
        </w:tc>
        <w:tc>
          <w:tcPr>
            <w:tcW w:w="1559" w:type="dxa"/>
            <w:vMerge/>
            <w:tcBorders>
              <w:top w:val="single" w:sz="8" w:space="0" w:color="auto"/>
              <w:left w:val="nil"/>
              <w:bottom w:val="single" w:sz="8" w:space="0" w:color="auto"/>
              <w:right w:val="single" w:sz="8" w:space="0" w:color="auto"/>
            </w:tcBorders>
            <w:vAlign w:val="bottom"/>
            <w:hideMark/>
          </w:tcPr>
          <w:p w14:paraId="00E9727F" w14:textId="77777777" w:rsidR="00665F10" w:rsidRPr="002F59A7" w:rsidRDefault="00665F10" w:rsidP="00FA4023">
            <w:pPr>
              <w:rPr>
                <w:rFonts w:asciiTheme="majorBidi" w:hAnsiTheme="majorBidi" w:cstheme="majorBidi"/>
                <w:b/>
                <w:bCs/>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DA1D86" w14:textId="77777777" w:rsidR="00665F10" w:rsidRPr="002F59A7" w:rsidRDefault="00665F10" w:rsidP="00FA4023">
            <w:pPr>
              <w:spacing w:line="276" w:lineRule="auto"/>
              <w:jc w:val="center"/>
              <w:rPr>
                <w:rFonts w:asciiTheme="majorBidi" w:hAnsiTheme="majorBidi" w:cstheme="majorBidi"/>
                <w:b/>
                <w:bCs/>
                <w:sz w:val="24"/>
                <w:szCs w:val="24"/>
              </w:rPr>
            </w:pPr>
            <w:r w:rsidRPr="002F59A7">
              <w:rPr>
                <w:rFonts w:asciiTheme="majorBidi" w:hAnsiTheme="majorBidi" w:cstheme="majorBidi"/>
                <w:b/>
                <w:bCs/>
                <w:sz w:val="24"/>
                <w:szCs w:val="24"/>
              </w:rPr>
              <w:t>Lower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AB57AD" w14:textId="77777777" w:rsidR="00665F10" w:rsidRPr="002F59A7" w:rsidRDefault="00665F10" w:rsidP="00FA4023">
            <w:pPr>
              <w:spacing w:line="276" w:lineRule="auto"/>
              <w:jc w:val="center"/>
              <w:rPr>
                <w:rFonts w:asciiTheme="majorBidi" w:hAnsiTheme="majorBidi" w:cstheme="majorBidi"/>
                <w:b/>
                <w:bCs/>
                <w:sz w:val="24"/>
                <w:szCs w:val="24"/>
              </w:rPr>
            </w:pPr>
            <w:r w:rsidRPr="002F59A7">
              <w:rPr>
                <w:rFonts w:asciiTheme="majorBidi" w:hAnsiTheme="majorBidi" w:cstheme="majorBidi"/>
                <w:b/>
                <w:bCs/>
                <w:sz w:val="24"/>
                <w:szCs w:val="24"/>
              </w:rPr>
              <w:t>Upper</w:t>
            </w:r>
          </w:p>
        </w:tc>
        <w:tc>
          <w:tcPr>
            <w:tcW w:w="1276" w:type="dxa"/>
            <w:vMerge/>
            <w:tcBorders>
              <w:left w:val="nil"/>
              <w:bottom w:val="single" w:sz="8" w:space="0" w:color="auto"/>
              <w:right w:val="single" w:sz="8" w:space="0" w:color="auto"/>
            </w:tcBorders>
            <w:tcMar>
              <w:top w:w="0" w:type="dxa"/>
              <w:left w:w="108" w:type="dxa"/>
              <w:bottom w:w="0" w:type="dxa"/>
              <w:right w:w="108" w:type="dxa"/>
            </w:tcMar>
            <w:vAlign w:val="bottom"/>
            <w:hideMark/>
          </w:tcPr>
          <w:p w14:paraId="704F5D73" w14:textId="77777777" w:rsidR="00665F10" w:rsidRPr="002F59A7" w:rsidRDefault="00665F10" w:rsidP="00FA4023">
            <w:pPr>
              <w:spacing w:line="276" w:lineRule="auto"/>
              <w:rPr>
                <w:rFonts w:asciiTheme="majorBidi" w:hAnsiTheme="majorBidi" w:cstheme="majorBidi"/>
                <w:b/>
                <w:bCs/>
                <w:sz w:val="24"/>
                <w:szCs w:val="24"/>
              </w:rPr>
            </w:pPr>
          </w:p>
        </w:tc>
      </w:tr>
      <w:tr w:rsidR="003174E9" w:rsidRPr="002F59A7" w14:paraId="042D36C5" w14:textId="77777777" w:rsidTr="00FA4023">
        <w:trPr>
          <w:trHeight w:val="486"/>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E412D" w14:textId="5D00A5E0" w:rsidR="00665F10" w:rsidRPr="002F59A7" w:rsidRDefault="00665F10" w:rsidP="00FA4023">
            <w:pPr>
              <w:spacing w:line="276" w:lineRule="auto"/>
              <w:rPr>
                <w:rFonts w:asciiTheme="majorBidi" w:hAnsiTheme="majorBidi" w:cstheme="majorBidi"/>
                <w:sz w:val="24"/>
                <w:szCs w:val="24"/>
              </w:rPr>
            </w:pPr>
            <w:r w:rsidRPr="002F59A7">
              <w:rPr>
                <w:rFonts w:asciiTheme="majorBidi" w:hAnsiTheme="majorBidi" w:cstheme="majorBidi"/>
                <w:sz w:val="24"/>
                <w:szCs w:val="24"/>
              </w:rPr>
              <w:t>Lack of teamwork at pre</w:t>
            </w:r>
            <w:r w:rsidR="005E781A">
              <w:rPr>
                <w:rFonts w:asciiTheme="majorBidi" w:hAnsiTheme="majorBidi" w:cstheme="majorBidi"/>
                <w:sz w:val="24"/>
                <w:szCs w:val="24"/>
              </w:rPr>
              <w:t>operative</w:t>
            </w:r>
            <w:r w:rsidRPr="002F59A7">
              <w:rPr>
                <w:rFonts w:asciiTheme="majorBidi" w:hAnsiTheme="majorBidi" w:cstheme="majorBidi"/>
                <w:sz w:val="24"/>
                <w:szCs w:val="24"/>
              </w:rPr>
              <w:t xml:space="preserve"> sign</w:t>
            </w:r>
            <w:r w:rsidR="0047788E">
              <w:rPr>
                <w:rFonts w:asciiTheme="majorBidi" w:hAnsiTheme="majorBidi" w:cstheme="majorBidi"/>
                <w:sz w:val="24"/>
                <w:szCs w:val="24"/>
              </w:rPr>
              <w:t>-</w:t>
            </w:r>
            <w:r w:rsidRPr="002F59A7">
              <w:rPr>
                <w:rFonts w:asciiTheme="majorBidi" w:hAnsiTheme="majorBidi" w:cstheme="majorBidi"/>
                <w:sz w:val="24"/>
                <w:szCs w:val="24"/>
              </w:rPr>
              <w:t>in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CE72588" w14:textId="77777777" w:rsidR="00665F10" w:rsidRPr="002F59A7" w:rsidRDefault="00665F10" w:rsidP="00FA4023">
            <w:pPr>
              <w:spacing w:line="276" w:lineRule="auto"/>
              <w:jc w:val="center"/>
              <w:rPr>
                <w:rFonts w:asciiTheme="majorBidi" w:hAnsiTheme="majorBidi" w:cstheme="majorBidi"/>
                <w:sz w:val="24"/>
                <w:szCs w:val="24"/>
              </w:rPr>
            </w:pPr>
            <w:r w:rsidRPr="002F59A7">
              <w:rPr>
                <w:rFonts w:asciiTheme="majorBidi" w:hAnsiTheme="majorBidi" w:cstheme="majorBidi"/>
                <w:sz w:val="24"/>
                <w:szCs w:val="24"/>
              </w:rPr>
              <w:t>1.972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A977F24" w14:textId="77777777" w:rsidR="00665F10" w:rsidRPr="002F59A7" w:rsidRDefault="00665F10" w:rsidP="00FA4023">
            <w:pPr>
              <w:spacing w:line="276" w:lineRule="auto"/>
              <w:jc w:val="center"/>
              <w:rPr>
                <w:rFonts w:asciiTheme="majorBidi" w:hAnsiTheme="majorBidi" w:cstheme="majorBidi"/>
                <w:sz w:val="24"/>
                <w:szCs w:val="24"/>
              </w:rPr>
            </w:pPr>
            <w:r w:rsidRPr="002F59A7">
              <w:rPr>
                <w:rFonts w:asciiTheme="majorBidi" w:hAnsiTheme="majorBidi" w:cstheme="majorBidi"/>
                <w:sz w:val="24"/>
                <w:szCs w:val="24"/>
              </w:rPr>
              <w:t>1.741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0F54C6A" w14:textId="77777777" w:rsidR="00665F10" w:rsidRPr="002F59A7" w:rsidRDefault="00665F10" w:rsidP="00FA4023">
            <w:pPr>
              <w:spacing w:line="276" w:lineRule="auto"/>
              <w:jc w:val="center"/>
              <w:rPr>
                <w:rFonts w:asciiTheme="majorBidi" w:hAnsiTheme="majorBidi" w:cstheme="majorBidi"/>
                <w:sz w:val="24"/>
                <w:szCs w:val="24"/>
              </w:rPr>
            </w:pPr>
            <w:r w:rsidRPr="002F59A7">
              <w:rPr>
                <w:rFonts w:asciiTheme="majorBidi" w:hAnsiTheme="majorBidi" w:cstheme="majorBidi"/>
                <w:sz w:val="24"/>
                <w:szCs w:val="24"/>
              </w:rPr>
              <w:t>2.233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D814B29" w14:textId="14E3057A" w:rsidR="00665F10" w:rsidRPr="002F59A7" w:rsidRDefault="00665F10" w:rsidP="00FA4023">
            <w:pPr>
              <w:spacing w:line="276" w:lineRule="auto"/>
              <w:jc w:val="center"/>
              <w:rPr>
                <w:rFonts w:asciiTheme="majorBidi" w:hAnsiTheme="majorBidi" w:cstheme="majorBidi"/>
                <w:sz w:val="24"/>
                <w:szCs w:val="24"/>
              </w:rPr>
            </w:pPr>
            <w:r w:rsidRPr="002F59A7">
              <w:rPr>
                <w:rFonts w:asciiTheme="majorBidi" w:hAnsiTheme="majorBidi" w:cstheme="majorBidi"/>
                <w:sz w:val="24"/>
                <w:szCs w:val="24"/>
              </w:rPr>
              <w:t>&lt;</w:t>
            </w:r>
            <w:r w:rsidR="0033366B">
              <w:rPr>
                <w:rFonts w:asciiTheme="majorBidi" w:hAnsiTheme="majorBidi" w:cstheme="majorBidi"/>
                <w:sz w:val="24"/>
                <w:szCs w:val="24"/>
              </w:rPr>
              <w:t>0</w:t>
            </w:r>
            <w:r w:rsidRPr="002F59A7">
              <w:rPr>
                <w:rFonts w:asciiTheme="majorBidi" w:hAnsiTheme="majorBidi" w:cstheme="majorBidi"/>
                <w:sz w:val="24"/>
                <w:szCs w:val="24"/>
              </w:rPr>
              <w:t>.001</w:t>
            </w:r>
          </w:p>
        </w:tc>
      </w:tr>
      <w:tr w:rsidR="003174E9" w:rsidRPr="002F59A7" w14:paraId="0289013F" w14:textId="77777777" w:rsidTr="00FA4023">
        <w:trPr>
          <w:trHeight w:val="486"/>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AD2FF" w14:textId="4447DD21" w:rsidR="00665F10" w:rsidRPr="002F59A7" w:rsidRDefault="00665F10" w:rsidP="00FA4023">
            <w:pPr>
              <w:spacing w:line="276" w:lineRule="auto"/>
              <w:rPr>
                <w:rFonts w:asciiTheme="majorBidi" w:hAnsiTheme="majorBidi" w:cstheme="majorBidi"/>
                <w:sz w:val="24"/>
                <w:szCs w:val="24"/>
              </w:rPr>
            </w:pPr>
            <w:r w:rsidRPr="002F59A7">
              <w:rPr>
                <w:rFonts w:asciiTheme="majorBidi" w:hAnsiTheme="majorBidi" w:cstheme="majorBidi"/>
                <w:sz w:val="24"/>
                <w:szCs w:val="24"/>
              </w:rPr>
              <w:t>Lack of teamwork at pre</w:t>
            </w:r>
            <w:r w:rsidR="005E781A">
              <w:rPr>
                <w:rFonts w:asciiTheme="majorBidi" w:hAnsiTheme="majorBidi" w:cstheme="majorBidi"/>
                <w:sz w:val="24"/>
                <w:szCs w:val="24"/>
              </w:rPr>
              <w:t>operative</w:t>
            </w:r>
            <w:r w:rsidRPr="002F59A7">
              <w:rPr>
                <w:rFonts w:asciiTheme="majorBidi" w:hAnsiTheme="majorBidi" w:cstheme="majorBidi"/>
                <w:sz w:val="24"/>
                <w:szCs w:val="24"/>
              </w:rPr>
              <w:t xml:space="preserve"> time-out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F9D59A7" w14:textId="77777777" w:rsidR="00665F10" w:rsidRPr="002F59A7" w:rsidRDefault="00665F10" w:rsidP="00FA4023">
            <w:pPr>
              <w:spacing w:line="276" w:lineRule="auto"/>
              <w:jc w:val="center"/>
              <w:rPr>
                <w:rFonts w:asciiTheme="majorBidi" w:hAnsiTheme="majorBidi" w:cstheme="majorBidi"/>
                <w:sz w:val="24"/>
                <w:szCs w:val="24"/>
              </w:rPr>
            </w:pPr>
            <w:r w:rsidRPr="002F59A7">
              <w:rPr>
                <w:rFonts w:asciiTheme="majorBidi" w:hAnsiTheme="majorBidi" w:cstheme="majorBidi"/>
                <w:sz w:val="24"/>
                <w:szCs w:val="24"/>
              </w:rPr>
              <w:t>2.142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2852D6A" w14:textId="77777777" w:rsidR="00665F10" w:rsidRPr="002F59A7" w:rsidRDefault="00665F10" w:rsidP="00FA4023">
            <w:pPr>
              <w:spacing w:line="276" w:lineRule="auto"/>
              <w:jc w:val="center"/>
              <w:rPr>
                <w:rFonts w:asciiTheme="majorBidi" w:hAnsiTheme="majorBidi" w:cstheme="majorBidi"/>
                <w:sz w:val="24"/>
                <w:szCs w:val="24"/>
              </w:rPr>
            </w:pPr>
            <w:r w:rsidRPr="002F59A7">
              <w:rPr>
                <w:rFonts w:asciiTheme="majorBidi" w:hAnsiTheme="majorBidi" w:cstheme="majorBidi"/>
                <w:sz w:val="24"/>
                <w:szCs w:val="24"/>
              </w:rPr>
              <w:t>1.879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A2C1BDF" w14:textId="77777777" w:rsidR="00665F10" w:rsidRPr="002F59A7" w:rsidRDefault="00665F10" w:rsidP="00FA4023">
            <w:pPr>
              <w:spacing w:line="276" w:lineRule="auto"/>
              <w:jc w:val="center"/>
              <w:rPr>
                <w:rFonts w:asciiTheme="majorBidi" w:hAnsiTheme="majorBidi" w:cstheme="majorBidi"/>
                <w:sz w:val="24"/>
                <w:szCs w:val="24"/>
              </w:rPr>
            </w:pPr>
            <w:r w:rsidRPr="002F59A7">
              <w:rPr>
                <w:rFonts w:asciiTheme="majorBidi" w:hAnsiTheme="majorBidi" w:cstheme="majorBidi"/>
                <w:sz w:val="24"/>
                <w:szCs w:val="24"/>
              </w:rPr>
              <w:t>2.441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935DDC0" w14:textId="6094997B" w:rsidR="00665F10" w:rsidRPr="002F59A7" w:rsidRDefault="00665F10" w:rsidP="00FA4023">
            <w:pPr>
              <w:spacing w:line="276" w:lineRule="auto"/>
              <w:jc w:val="center"/>
              <w:rPr>
                <w:rFonts w:asciiTheme="majorBidi" w:hAnsiTheme="majorBidi" w:cstheme="majorBidi"/>
                <w:sz w:val="24"/>
                <w:szCs w:val="24"/>
              </w:rPr>
            </w:pPr>
            <w:r w:rsidRPr="002F59A7">
              <w:rPr>
                <w:rFonts w:asciiTheme="majorBidi" w:hAnsiTheme="majorBidi" w:cstheme="majorBidi"/>
                <w:sz w:val="24"/>
                <w:szCs w:val="24"/>
              </w:rPr>
              <w:t>&lt;</w:t>
            </w:r>
            <w:r w:rsidR="0033366B">
              <w:rPr>
                <w:rFonts w:asciiTheme="majorBidi" w:hAnsiTheme="majorBidi" w:cstheme="majorBidi"/>
                <w:sz w:val="24"/>
                <w:szCs w:val="24"/>
              </w:rPr>
              <w:t>0</w:t>
            </w:r>
            <w:r w:rsidRPr="002F59A7">
              <w:rPr>
                <w:rFonts w:asciiTheme="majorBidi" w:hAnsiTheme="majorBidi" w:cstheme="majorBidi"/>
                <w:sz w:val="24"/>
                <w:szCs w:val="24"/>
              </w:rPr>
              <w:t>.001</w:t>
            </w:r>
          </w:p>
        </w:tc>
      </w:tr>
      <w:tr w:rsidR="003174E9" w:rsidRPr="002F59A7" w14:paraId="74CE900E" w14:textId="77777777" w:rsidTr="00FA4023">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16FFA" w14:textId="77777777" w:rsidR="00665F10" w:rsidRPr="002F59A7" w:rsidRDefault="00665F10" w:rsidP="00FA4023">
            <w:pPr>
              <w:spacing w:line="276" w:lineRule="auto"/>
              <w:rPr>
                <w:rFonts w:asciiTheme="majorBidi" w:hAnsiTheme="majorBidi" w:cstheme="majorBidi"/>
                <w:sz w:val="24"/>
                <w:szCs w:val="24"/>
              </w:rPr>
            </w:pPr>
            <w:r w:rsidRPr="002F59A7">
              <w:rPr>
                <w:rFonts w:asciiTheme="majorBidi" w:hAnsiTheme="majorBidi" w:cstheme="majorBidi"/>
                <w:sz w:val="24"/>
                <w:szCs w:val="24"/>
              </w:rPr>
              <w:t>Mean number of physicians participating in the surgery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B31BC77" w14:textId="77777777" w:rsidR="00665F10" w:rsidRPr="002F59A7" w:rsidRDefault="00665F10" w:rsidP="00FA4023">
            <w:pPr>
              <w:spacing w:line="276" w:lineRule="auto"/>
              <w:jc w:val="center"/>
              <w:rPr>
                <w:rFonts w:asciiTheme="majorBidi" w:hAnsiTheme="majorBidi" w:cstheme="majorBidi"/>
                <w:sz w:val="24"/>
                <w:szCs w:val="24"/>
              </w:rPr>
            </w:pPr>
            <w:r w:rsidRPr="002F59A7">
              <w:rPr>
                <w:rFonts w:asciiTheme="majorBidi" w:hAnsiTheme="majorBidi" w:cstheme="majorBidi"/>
                <w:sz w:val="24"/>
                <w:szCs w:val="24"/>
              </w:rPr>
              <w:t>0.830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E17E843" w14:textId="77777777" w:rsidR="00665F10" w:rsidRPr="002F59A7" w:rsidRDefault="00665F10" w:rsidP="00FA4023">
            <w:pPr>
              <w:spacing w:line="276" w:lineRule="auto"/>
              <w:jc w:val="center"/>
              <w:rPr>
                <w:rFonts w:asciiTheme="majorBidi" w:hAnsiTheme="majorBidi" w:cstheme="majorBidi"/>
                <w:sz w:val="24"/>
                <w:szCs w:val="24"/>
              </w:rPr>
            </w:pPr>
            <w:r w:rsidRPr="002F59A7">
              <w:rPr>
                <w:rFonts w:asciiTheme="majorBidi" w:hAnsiTheme="majorBidi" w:cstheme="majorBidi"/>
                <w:sz w:val="24"/>
                <w:szCs w:val="24"/>
              </w:rPr>
              <w:t>0.726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63633AC" w14:textId="77777777" w:rsidR="00665F10" w:rsidRPr="002F59A7" w:rsidRDefault="00665F10" w:rsidP="00FA4023">
            <w:pPr>
              <w:spacing w:line="276" w:lineRule="auto"/>
              <w:jc w:val="center"/>
              <w:rPr>
                <w:rFonts w:asciiTheme="majorBidi" w:hAnsiTheme="majorBidi" w:cstheme="majorBidi"/>
                <w:sz w:val="24"/>
                <w:szCs w:val="24"/>
              </w:rPr>
            </w:pPr>
            <w:r w:rsidRPr="002F59A7">
              <w:rPr>
                <w:rFonts w:asciiTheme="majorBidi" w:hAnsiTheme="majorBidi" w:cstheme="majorBidi"/>
                <w:sz w:val="24"/>
                <w:szCs w:val="24"/>
              </w:rPr>
              <w:t>0.950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8692572" w14:textId="30CD903A" w:rsidR="00665F10" w:rsidRPr="002F59A7" w:rsidRDefault="0033366B" w:rsidP="00FA4023">
            <w:pPr>
              <w:spacing w:line="276" w:lineRule="auto"/>
              <w:jc w:val="center"/>
              <w:rPr>
                <w:rFonts w:asciiTheme="majorBidi" w:hAnsiTheme="majorBidi" w:cstheme="majorBidi"/>
                <w:sz w:val="24"/>
                <w:szCs w:val="24"/>
              </w:rPr>
            </w:pPr>
            <w:r>
              <w:rPr>
                <w:rFonts w:asciiTheme="majorBidi" w:hAnsiTheme="majorBidi" w:cstheme="majorBidi"/>
                <w:sz w:val="24"/>
                <w:szCs w:val="24"/>
              </w:rPr>
              <w:t>0</w:t>
            </w:r>
            <w:r w:rsidR="00665F10" w:rsidRPr="002F59A7">
              <w:rPr>
                <w:rFonts w:asciiTheme="majorBidi" w:hAnsiTheme="majorBidi" w:cstheme="majorBidi"/>
                <w:sz w:val="24"/>
                <w:szCs w:val="24"/>
              </w:rPr>
              <w:t>.007</w:t>
            </w:r>
          </w:p>
        </w:tc>
      </w:tr>
      <w:tr w:rsidR="003174E9" w:rsidRPr="002F59A7" w14:paraId="1CB23B6A" w14:textId="77777777" w:rsidTr="00FA4023">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95CDA" w14:textId="77777777" w:rsidR="00665F10" w:rsidRPr="002F59A7" w:rsidRDefault="00665F10" w:rsidP="00FA4023">
            <w:pPr>
              <w:spacing w:line="276" w:lineRule="auto"/>
              <w:rPr>
                <w:rFonts w:asciiTheme="majorBidi" w:hAnsiTheme="majorBidi" w:cstheme="majorBidi"/>
                <w:sz w:val="24"/>
                <w:szCs w:val="24"/>
              </w:rPr>
            </w:pPr>
            <w:r w:rsidRPr="002F59A7">
              <w:rPr>
                <w:rFonts w:asciiTheme="majorBidi" w:hAnsiTheme="majorBidi" w:cstheme="majorBidi"/>
                <w:sz w:val="24"/>
                <w:szCs w:val="24"/>
              </w:rPr>
              <w:t>Mean number of nurses participating in the surgery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1EBE319" w14:textId="77777777" w:rsidR="00665F10" w:rsidRPr="002F59A7" w:rsidRDefault="00665F10" w:rsidP="00FA4023">
            <w:pPr>
              <w:spacing w:line="276" w:lineRule="auto"/>
              <w:jc w:val="center"/>
              <w:rPr>
                <w:rFonts w:asciiTheme="majorBidi" w:hAnsiTheme="majorBidi" w:cstheme="majorBidi"/>
                <w:sz w:val="24"/>
                <w:szCs w:val="24"/>
              </w:rPr>
            </w:pPr>
            <w:r w:rsidRPr="002F59A7">
              <w:rPr>
                <w:rFonts w:asciiTheme="majorBidi" w:hAnsiTheme="majorBidi" w:cstheme="majorBidi"/>
                <w:sz w:val="24"/>
                <w:szCs w:val="24"/>
              </w:rPr>
              <w:t>0.798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1740FFF" w14:textId="77777777" w:rsidR="00665F10" w:rsidRPr="002F59A7" w:rsidRDefault="00665F10" w:rsidP="00FA4023">
            <w:pPr>
              <w:spacing w:line="276" w:lineRule="auto"/>
              <w:jc w:val="center"/>
              <w:rPr>
                <w:rFonts w:asciiTheme="majorBidi" w:hAnsiTheme="majorBidi" w:cstheme="majorBidi"/>
                <w:sz w:val="24"/>
                <w:szCs w:val="24"/>
              </w:rPr>
            </w:pPr>
            <w:r w:rsidRPr="002F59A7">
              <w:rPr>
                <w:rFonts w:asciiTheme="majorBidi" w:hAnsiTheme="majorBidi" w:cstheme="majorBidi"/>
                <w:sz w:val="24"/>
                <w:szCs w:val="24"/>
              </w:rPr>
              <w:t>0.642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C968247" w14:textId="77777777" w:rsidR="00665F10" w:rsidRPr="002F59A7" w:rsidRDefault="00665F10" w:rsidP="00FA4023">
            <w:pPr>
              <w:spacing w:line="276" w:lineRule="auto"/>
              <w:jc w:val="center"/>
              <w:rPr>
                <w:rFonts w:asciiTheme="majorBidi" w:hAnsiTheme="majorBidi" w:cstheme="majorBidi"/>
                <w:sz w:val="24"/>
                <w:szCs w:val="24"/>
              </w:rPr>
            </w:pPr>
            <w:r w:rsidRPr="002F59A7">
              <w:rPr>
                <w:rFonts w:asciiTheme="majorBidi" w:hAnsiTheme="majorBidi" w:cstheme="majorBidi"/>
                <w:sz w:val="24"/>
                <w:szCs w:val="24"/>
              </w:rPr>
              <w:t>0.992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10B30F" w14:textId="1AB10446" w:rsidR="00665F10" w:rsidRPr="002F59A7" w:rsidRDefault="0033366B" w:rsidP="00FA4023">
            <w:pPr>
              <w:spacing w:line="276" w:lineRule="auto"/>
              <w:jc w:val="center"/>
              <w:rPr>
                <w:rFonts w:asciiTheme="majorBidi" w:hAnsiTheme="majorBidi" w:cstheme="majorBidi"/>
                <w:sz w:val="24"/>
                <w:szCs w:val="24"/>
              </w:rPr>
            </w:pPr>
            <w:r>
              <w:rPr>
                <w:rFonts w:asciiTheme="majorBidi" w:hAnsiTheme="majorBidi" w:cstheme="majorBidi"/>
                <w:sz w:val="24"/>
                <w:szCs w:val="24"/>
              </w:rPr>
              <w:t>0</w:t>
            </w:r>
            <w:r w:rsidR="00665F10" w:rsidRPr="002F59A7">
              <w:rPr>
                <w:rFonts w:asciiTheme="majorBidi" w:hAnsiTheme="majorBidi" w:cstheme="majorBidi"/>
                <w:sz w:val="24"/>
                <w:szCs w:val="24"/>
              </w:rPr>
              <w:t>.042</w:t>
            </w:r>
          </w:p>
        </w:tc>
      </w:tr>
      <w:tr w:rsidR="003174E9" w:rsidRPr="002F59A7" w14:paraId="45A44A4B" w14:textId="77777777" w:rsidTr="00FA4023">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E19CF" w14:textId="77777777" w:rsidR="00665F10" w:rsidRPr="002F59A7" w:rsidRDefault="00665F10" w:rsidP="00FA4023">
            <w:pPr>
              <w:spacing w:line="276" w:lineRule="auto"/>
              <w:rPr>
                <w:rFonts w:asciiTheme="majorBidi" w:hAnsiTheme="majorBidi" w:cstheme="majorBidi"/>
                <w:sz w:val="24"/>
                <w:szCs w:val="24"/>
              </w:rPr>
            </w:pPr>
            <w:r w:rsidRPr="002F59A7">
              <w:rPr>
                <w:rFonts w:asciiTheme="majorBidi" w:hAnsiTheme="majorBidi" w:cstheme="majorBidi"/>
                <w:sz w:val="24"/>
                <w:szCs w:val="24"/>
              </w:rPr>
              <w:t>SD of the number of physicians participating in the surgery (turnover)</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8512544" w14:textId="77777777" w:rsidR="00665F10" w:rsidRPr="002F59A7" w:rsidRDefault="00665F10" w:rsidP="00FA4023">
            <w:pPr>
              <w:spacing w:line="276" w:lineRule="auto"/>
              <w:jc w:val="center"/>
              <w:rPr>
                <w:rFonts w:asciiTheme="majorBidi" w:hAnsiTheme="majorBidi" w:cstheme="majorBidi"/>
                <w:sz w:val="24"/>
                <w:szCs w:val="24"/>
              </w:rPr>
            </w:pPr>
            <w:r w:rsidRPr="002F59A7">
              <w:rPr>
                <w:rFonts w:asciiTheme="majorBidi" w:hAnsiTheme="majorBidi" w:cstheme="majorBidi"/>
                <w:sz w:val="24"/>
                <w:szCs w:val="24"/>
              </w:rPr>
              <w:t>1.258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C0F8057" w14:textId="77777777" w:rsidR="00665F10" w:rsidRPr="002F59A7" w:rsidRDefault="00665F10" w:rsidP="00FA4023">
            <w:pPr>
              <w:spacing w:line="276" w:lineRule="auto"/>
              <w:jc w:val="center"/>
              <w:rPr>
                <w:rFonts w:asciiTheme="majorBidi" w:hAnsiTheme="majorBidi" w:cstheme="majorBidi"/>
                <w:sz w:val="24"/>
                <w:szCs w:val="24"/>
              </w:rPr>
            </w:pPr>
            <w:r w:rsidRPr="002F59A7">
              <w:rPr>
                <w:rFonts w:asciiTheme="majorBidi" w:hAnsiTheme="majorBidi" w:cstheme="majorBidi"/>
                <w:sz w:val="24"/>
                <w:szCs w:val="24"/>
              </w:rPr>
              <w:t>1.001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9BB4CE4" w14:textId="77777777" w:rsidR="00665F10" w:rsidRPr="002F59A7" w:rsidRDefault="00665F10" w:rsidP="00FA4023">
            <w:pPr>
              <w:spacing w:line="276" w:lineRule="auto"/>
              <w:jc w:val="center"/>
              <w:rPr>
                <w:rFonts w:asciiTheme="majorBidi" w:hAnsiTheme="majorBidi" w:cstheme="majorBidi"/>
                <w:sz w:val="24"/>
                <w:szCs w:val="24"/>
              </w:rPr>
            </w:pPr>
            <w:r w:rsidRPr="002F59A7">
              <w:rPr>
                <w:rFonts w:asciiTheme="majorBidi" w:hAnsiTheme="majorBidi" w:cstheme="majorBidi"/>
                <w:sz w:val="24"/>
                <w:szCs w:val="24"/>
              </w:rPr>
              <w:t>1.580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181A503" w14:textId="019290CB" w:rsidR="00665F10" w:rsidRPr="002F59A7" w:rsidRDefault="0033366B" w:rsidP="00FA4023">
            <w:pPr>
              <w:spacing w:line="276" w:lineRule="auto"/>
              <w:jc w:val="center"/>
              <w:rPr>
                <w:rFonts w:asciiTheme="majorBidi" w:hAnsiTheme="majorBidi" w:cstheme="majorBidi"/>
                <w:sz w:val="24"/>
                <w:szCs w:val="24"/>
              </w:rPr>
            </w:pPr>
            <w:r>
              <w:rPr>
                <w:rFonts w:asciiTheme="majorBidi" w:hAnsiTheme="majorBidi" w:cstheme="majorBidi"/>
                <w:sz w:val="24"/>
                <w:szCs w:val="24"/>
              </w:rPr>
              <w:t>0</w:t>
            </w:r>
            <w:r w:rsidR="00665F10" w:rsidRPr="002F59A7">
              <w:rPr>
                <w:rFonts w:asciiTheme="majorBidi" w:hAnsiTheme="majorBidi" w:cstheme="majorBidi"/>
                <w:sz w:val="24"/>
                <w:szCs w:val="24"/>
              </w:rPr>
              <w:t>.049</w:t>
            </w:r>
          </w:p>
        </w:tc>
      </w:tr>
      <w:tr w:rsidR="003174E9" w:rsidRPr="002F59A7" w14:paraId="14344DFA" w14:textId="77777777" w:rsidTr="00FA4023">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2EFCB" w14:textId="77777777" w:rsidR="00665F10" w:rsidRPr="002F59A7" w:rsidRDefault="00665F10" w:rsidP="00FA4023">
            <w:pPr>
              <w:spacing w:line="276" w:lineRule="auto"/>
              <w:rPr>
                <w:rFonts w:asciiTheme="majorBidi" w:hAnsiTheme="majorBidi" w:cstheme="majorBidi"/>
                <w:sz w:val="24"/>
                <w:szCs w:val="24"/>
              </w:rPr>
            </w:pPr>
            <w:r w:rsidRPr="002F59A7">
              <w:rPr>
                <w:rFonts w:asciiTheme="majorBidi" w:hAnsiTheme="majorBidi" w:cstheme="majorBidi"/>
                <w:sz w:val="24"/>
                <w:szCs w:val="24"/>
              </w:rPr>
              <w:t>SD of the number of nurses participating in the surgery (turnover)</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37622B4" w14:textId="77777777" w:rsidR="00665F10" w:rsidRPr="002F59A7" w:rsidRDefault="00665F10" w:rsidP="00FA4023">
            <w:pPr>
              <w:spacing w:line="276" w:lineRule="auto"/>
              <w:jc w:val="center"/>
              <w:rPr>
                <w:rFonts w:asciiTheme="majorBidi" w:hAnsiTheme="majorBidi" w:cstheme="majorBidi"/>
                <w:sz w:val="24"/>
                <w:szCs w:val="24"/>
              </w:rPr>
            </w:pPr>
            <w:r w:rsidRPr="002F59A7">
              <w:rPr>
                <w:rFonts w:asciiTheme="majorBidi" w:hAnsiTheme="majorBidi" w:cstheme="majorBidi"/>
                <w:sz w:val="24"/>
                <w:szCs w:val="24"/>
              </w:rPr>
              <w:t>1.227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61E12B4" w14:textId="77777777" w:rsidR="00665F10" w:rsidRPr="002F59A7" w:rsidRDefault="00665F10" w:rsidP="00FA4023">
            <w:pPr>
              <w:spacing w:line="276" w:lineRule="auto"/>
              <w:jc w:val="center"/>
              <w:rPr>
                <w:rFonts w:asciiTheme="majorBidi" w:hAnsiTheme="majorBidi" w:cstheme="majorBidi"/>
                <w:sz w:val="24"/>
                <w:szCs w:val="24"/>
              </w:rPr>
            </w:pPr>
            <w:r w:rsidRPr="002F59A7">
              <w:rPr>
                <w:rFonts w:asciiTheme="majorBidi" w:hAnsiTheme="majorBidi" w:cstheme="majorBidi"/>
                <w:sz w:val="24"/>
                <w:szCs w:val="24"/>
              </w:rPr>
              <w:t>0.985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AC06FE3" w14:textId="77777777" w:rsidR="00665F10" w:rsidRPr="002F59A7" w:rsidRDefault="00665F10" w:rsidP="00FA4023">
            <w:pPr>
              <w:spacing w:line="276" w:lineRule="auto"/>
              <w:jc w:val="center"/>
              <w:rPr>
                <w:rFonts w:asciiTheme="majorBidi" w:hAnsiTheme="majorBidi" w:cstheme="majorBidi"/>
                <w:sz w:val="24"/>
                <w:szCs w:val="24"/>
              </w:rPr>
            </w:pPr>
            <w:r w:rsidRPr="002F59A7">
              <w:rPr>
                <w:rFonts w:asciiTheme="majorBidi" w:hAnsiTheme="majorBidi" w:cstheme="majorBidi"/>
                <w:sz w:val="24"/>
                <w:szCs w:val="24"/>
              </w:rPr>
              <w:t>1.528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9131E8" w14:textId="434DCE33" w:rsidR="00665F10" w:rsidRPr="002F59A7" w:rsidRDefault="0033366B" w:rsidP="00FA4023">
            <w:pPr>
              <w:spacing w:line="276" w:lineRule="auto"/>
              <w:jc w:val="center"/>
              <w:rPr>
                <w:rFonts w:asciiTheme="majorBidi" w:hAnsiTheme="majorBidi" w:cstheme="majorBidi"/>
                <w:sz w:val="24"/>
                <w:szCs w:val="24"/>
              </w:rPr>
            </w:pPr>
            <w:r>
              <w:rPr>
                <w:rFonts w:asciiTheme="majorBidi" w:hAnsiTheme="majorBidi" w:cstheme="majorBidi"/>
                <w:sz w:val="24"/>
                <w:szCs w:val="24"/>
              </w:rPr>
              <w:t>0</w:t>
            </w:r>
            <w:r w:rsidR="00665F10" w:rsidRPr="002F59A7">
              <w:rPr>
                <w:rFonts w:asciiTheme="majorBidi" w:hAnsiTheme="majorBidi" w:cstheme="majorBidi"/>
                <w:sz w:val="24"/>
                <w:szCs w:val="24"/>
              </w:rPr>
              <w:t>.068</w:t>
            </w:r>
          </w:p>
        </w:tc>
      </w:tr>
    </w:tbl>
    <w:p w14:paraId="35A0283E" w14:textId="77777777" w:rsidR="00665F10" w:rsidRPr="002F59A7" w:rsidRDefault="00665F10" w:rsidP="00665F10">
      <w:pPr>
        <w:spacing w:line="276" w:lineRule="auto"/>
        <w:rPr>
          <w:rFonts w:asciiTheme="majorBidi" w:hAnsiTheme="majorBidi" w:cstheme="majorBidi"/>
          <w:sz w:val="24"/>
          <w:szCs w:val="24"/>
        </w:rPr>
      </w:pPr>
      <w:r w:rsidRPr="002F59A7">
        <w:rPr>
          <w:rFonts w:asciiTheme="majorBidi" w:hAnsiTheme="majorBidi" w:cstheme="majorBidi"/>
          <w:sz w:val="24"/>
          <w:szCs w:val="24"/>
        </w:rPr>
        <w:t>SD, standard deviation</w:t>
      </w:r>
    </w:p>
    <w:p w14:paraId="5C34A3BF" w14:textId="77777777" w:rsidR="00665F10" w:rsidRPr="002F59A7" w:rsidRDefault="00665F10">
      <w:pPr>
        <w:rPr>
          <w:rFonts w:ascii="Times New Roman" w:hAnsi="Times New Roman" w:cs="Times New Roman"/>
          <w:sz w:val="24"/>
          <w:szCs w:val="24"/>
        </w:rPr>
      </w:pPr>
      <w:r w:rsidRPr="002F59A7">
        <w:rPr>
          <w:rFonts w:ascii="Times New Roman" w:hAnsi="Times New Roman" w:cs="Times New Roman"/>
          <w:sz w:val="24"/>
          <w:szCs w:val="24"/>
        </w:rPr>
        <w:br w:type="page"/>
      </w:r>
    </w:p>
    <w:p w14:paraId="6A7AAC54" w14:textId="27771575" w:rsidR="0028666F" w:rsidRPr="002F59A7" w:rsidRDefault="0028666F" w:rsidP="0028666F">
      <w:pPr>
        <w:spacing w:after="0" w:line="276" w:lineRule="auto"/>
        <w:rPr>
          <w:rFonts w:ascii="Times New Roman" w:hAnsi="Times New Roman" w:cs="Times New Roman"/>
          <w:sz w:val="24"/>
          <w:szCs w:val="24"/>
        </w:rPr>
      </w:pPr>
      <w:r w:rsidRPr="002F59A7">
        <w:rPr>
          <w:rFonts w:ascii="Times New Roman" w:hAnsi="Times New Roman" w:cs="Times New Roman"/>
          <w:sz w:val="24"/>
          <w:szCs w:val="24"/>
        </w:rPr>
        <w:t xml:space="preserve">Table </w:t>
      </w:r>
      <w:r w:rsidR="00FA5DF5" w:rsidRPr="002F59A7">
        <w:rPr>
          <w:rFonts w:ascii="Times New Roman" w:hAnsi="Times New Roman" w:cs="Times New Roman"/>
          <w:sz w:val="24"/>
          <w:szCs w:val="24"/>
        </w:rPr>
        <w:t>3</w:t>
      </w:r>
      <w:r w:rsidRPr="002F59A7">
        <w:rPr>
          <w:rFonts w:ascii="Times New Roman" w:hAnsi="Times New Roman" w:cs="Times New Roman"/>
          <w:sz w:val="24"/>
          <w:szCs w:val="24"/>
        </w:rPr>
        <w:t>: Characteristics of interviewees</w:t>
      </w:r>
      <w:r w:rsidR="0033366B">
        <w:rPr>
          <w:rFonts w:ascii="Times New Roman" w:hAnsi="Times New Roman" w:cs="Times New Roman"/>
          <w:sz w:val="24"/>
          <w:szCs w:val="24"/>
        </w:rPr>
        <w:t>.</w:t>
      </w:r>
      <w:r w:rsidRPr="002F59A7">
        <w:rPr>
          <w:rFonts w:ascii="Times New Roman" w:hAnsi="Times New Roman" w:cs="Times New Roman"/>
          <w:sz w:val="24"/>
          <w:szCs w:val="24"/>
        </w:rPr>
        <w:t xml:space="preserve"> </w:t>
      </w:r>
    </w:p>
    <w:p w14:paraId="7F31F977" w14:textId="77777777" w:rsidR="002926A6" w:rsidRPr="002F59A7" w:rsidRDefault="002926A6" w:rsidP="0028666F">
      <w:pPr>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77"/>
        <w:gridCol w:w="2914"/>
        <w:gridCol w:w="2798"/>
      </w:tblGrid>
      <w:tr w:rsidR="003174E9" w:rsidRPr="002F59A7" w14:paraId="26FCA4BC" w14:textId="77777777" w:rsidTr="00DC556F">
        <w:trPr>
          <w:trHeight w:val="823"/>
        </w:trPr>
        <w:tc>
          <w:tcPr>
            <w:tcW w:w="6091" w:type="dxa"/>
            <w:gridSpan w:val="2"/>
            <w:vAlign w:val="bottom"/>
          </w:tcPr>
          <w:p w14:paraId="3B3C3A19" w14:textId="77777777" w:rsidR="00EE7F6E" w:rsidRPr="002F59A7" w:rsidRDefault="00EE7F6E" w:rsidP="00006DE8">
            <w:pPr>
              <w:spacing w:line="276" w:lineRule="auto"/>
              <w:rPr>
                <w:rFonts w:ascii="Times New Roman" w:hAnsi="Times New Roman" w:cs="Times New Roman"/>
                <w:b/>
                <w:bCs/>
                <w:sz w:val="24"/>
                <w:szCs w:val="24"/>
              </w:rPr>
            </w:pPr>
            <w:r w:rsidRPr="002F59A7">
              <w:rPr>
                <w:rFonts w:ascii="Times New Roman" w:hAnsi="Times New Roman" w:cs="Times New Roman"/>
                <w:b/>
                <w:bCs/>
                <w:sz w:val="24"/>
                <w:szCs w:val="24"/>
              </w:rPr>
              <w:t>Characteristic</w:t>
            </w:r>
          </w:p>
        </w:tc>
        <w:tc>
          <w:tcPr>
            <w:tcW w:w="2798" w:type="dxa"/>
            <w:vAlign w:val="bottom"/>
          </w:tcPr>
          <w:p w14:paraId="108DB244" w14:textId="77777777" w:rsidR="00EE7F6E" w:rsidRPr="002F59A7" w:rsidRDefault="00EE7F6E" w:rsidP="001041ED">
            <w:pPr>
              <w:spacing w:line="276" w:lineRule="auto"/>
              <w:jc w:val="center"/>
              <w:rPr>
                <w:rFonts w:ascii="Times New Roman" w:hAnsi="Times New Roman" w:cs="Times New Roman"/>
                <w:b/>
                <w:bCs/>
                <w:sz w:val="24"/>
                <w:szCs w:val="24"/>
              </w:rPr>
            </w:pPr>
            <w:r w:rsidRPr="002F59A7">
              <w:rPr>
                <w:rFonts w:ascii="Times New Roman" w:hAnsi="Times New Roman" w:cs="Times New Roman"/>
                <w:b/>
                <w:bCs/>
                <w:sz w:val="24"/>
                <w:szCs w:val="24"/>
              </w:rPr>
              <w:t>Respondents, N (%)</w:t>
            </w:r>
            <w:r w:rsidRPr="002F59A7">
              <w:rPr>
                <w:rFonts w:ascii="Times New Roman" w:hAnsi="Times New Roman" w:cs="Times New Roman"/>
                <w:b/>
                <w:bCs/>
                <w:sz w:val="24"/>
                <w:szCs w:val="24"/>
              </w:rPr>
              <w:br/>
              <w:t>(N = 25)</w:t>
            </w:r>
          </w:p>
        </w:tc>
      </w:tr>
      <w:tr w:rsidR="003174E9" w:rsidRPr="002F59A7" w14:paraId="09961E53" w14:textId="77777777" w:rsidTr="00DC556F">
        <w:trPr>
          <w:trHeight w:val="475"/>
        </w:trPr>
        <w:tc>
          <w:tcPr>
            <w:tcW w:w="3177" w:type="dxa"/>
            <w:vMerge w:val="restart"/>
          </w:tcPr>
          <w:p w14:paraId="45488575" w14:textId="77777777" w:rsidR="00EE7F6E" w:rsidRPr="002F59A7" w:rsidRDefault="00EE7F6E" w:rsidP="004D72C9">
            <w:pPr>
              <w:spacing w:line="276" w:lineRule="auto"/>
              <w:rPr>
                <w:rFonts w:ascii="Times New Roman" w:hAnsi="Times New Roman" w:cs="Times New Roman"/>
                <w:b/>
                <w:bCs/>
                <w:sz w:val="24"/>
                <w:szCs w:val="24"/>
              </w:rPr>
            </w:pPr>
            <w:r w:rsidRPr="002F59A7">
              <w:rPr>
                <w:rFonts w:ascii="Times New Roman" w:hAnsi="Times New Roman" w:cs="Times New Roman"/>
                <w:b/>
                <w:bCs/>
                <w:sz w:val="24"/>
                <w:szCs w:val="24"/>
              </w:rPr>
              <w:t>Sex</w:t>
            </w:r>
          </w:p>
        </w:tc>
        <w:tc>
          <w:tcPr>
            <w:tcW w:w="2914" w:type="dxa"/>
          </w:tcPr>
          <w:p w14:paraId="0A34A616" w14:textId="77777777" w:rsidR="00EE7F6E" w:rsidRPr="002F59A7" w:rsidRDefault="00EE7F6E" w:rsidP="004D72C9">
            <w:pPr>
              <w:spacing w:line="360" w:lineRule="auto"/>
              <w:rPr>
                <w:rFonts w:ascii="Times New Roman" w:hAnsi="Times New Roman" w:cs="Times New Roman"/>
                <w:sz w:val="24"/>
                <w:szCs w:val="24"/>
              </w:rPr>
            </w:pPr>
            <w:r w:rsidRPr="002F59A7">
              <w:rPr>
                <w:rFonts w:ascii="Times New Roman" w:hAnsi="Times New Roman" w:cs="Times New Roman"/>
                <w:sz w:val="24"/>
                <w:szCs w:val="24"/>
              </w:rPr>
              <w:t>Male</w:t>
            </w:r>
          </w:p>
        </w:tc>
        <w:tc>
          <w:tcPr>
            <w:tcW w:w="2798" w:type="dxa"/>
          </w:tcPr>
          <w:p w14:paraId="20D43F89" w14:textId="77777777" w:rsidR="00EE7F6E" w:rsidRPr="002F59A7" w:rsidRDefault="00EE7F6E" w:rsidP="004D72C9">
            <w:pPr>
              <w:spacing w:line="360" w:lineRule="auto"/>
              <w:jc w:val="center"/>
              <w:rPr>
                <w:rFonts w:ascii="Times New Roman" w:hAnsi="Times New Roman" w:cs="Times New Roman"/>
                <w:sz w:val="24"/>
                <w:szCs w:val="24"/>
              </w:rPr>
            </w:pPr>
            <w:r w:rsidRPr="002F59A7">
              <w:rPr>
                <w:rFonts w:ascii="Times New Roman" w:hAnsi="Times New Roman" w:cs="Times New Roman"/>
                <w:sz w:val="24"/>
                <w:szCs w:val="24"/>
              </w:rPr>
              <w:t>10 (40%)</w:t>
            </w:r>
          </w:p>
        </w:tc>
      </w:tr>
      <w:tr w:rsidR="003174E9" w:rsidRPr="002F59A7" w14:paraId="300F3094" w14:textId="77777777" w:rsidTr="00DC556F">
        <w:trPr>
          <w:trHeight w:val="475"/>
        </w:trPr>
        <w:tc>
          <w:tcPr>
            <w:tcW w:w="3177" w:type="dxa"/>
            <w:vMerge/>
          </w:tcPr>
          <w:p w14:paraId="5F16086D" w14:textId="77777777" w:rsidR="00EE7F6E" w:rsidRPr="002F59A7" w:rsidRDefault="00EE7F6E" w:rsidP="00EE7F6E">
            <w:pPr>
              <w:spacing w:line="276" w:lineRule="auto"/>
              <w:rPr>
                <w:rFonts w:ascii="Times New Roman" w:hAnsi="Times New Roman" w:cs="Times New Roman"/>
                <w:b/>
                <w:bCs/>
                <w:sz w:val="24"/>
                <w:szCs w:val="24"/>
              </w:rPr>
            </w:pPr>
          </w:p>
        </w:tc>
        <w:tc>
          <w:tcPr>
            <w:tcW w:w="2914" w:type="dxa"/>
          </w:tcPr>
          <w:p w14:paraId="6B4E393A" w14:textId="77777777" w:rsidR="00EE7F6E" w:rsidRPr="002F59A7" w:rsidRDefault="00EE7F6E" w:rsidP="004D72C9">
            <w:pPr>
              <w:spacing w:line="360" w:lineRule="auto"/>
              <w:rPr>
                <w:rFonts w:ascii="Times New Roman" w:hAnsi="Times New Roman" w:cs="Times New Roman"/>
                <w:sz w:val="24"/>
                <w:szCs w:val="24"/>
              </w:rPr>
            </w:pPr>
            <w:r w:rsidRPr="002F59A7">
              <w:rPr>
                <w:rFonts w:ascii="Times New Roman" w:hAnsi="Times New Roman" w:cs="Times New Roman"/>
                <w:sz w:val="24"/>
                <w:szCs w:val="24"/>
              </w:rPr>
              <w:t>Female</w:t>
            </w:r>
          </w:p>
        </w:tc>
        <w:tc>
          <w:tcPr>
            <w:tcW w:w="2798" w:type="dxa"/>
          </w:tcPr>
          <w:p w14:paraId="32F65B09" w14:textId="77777777" w:rsidR="00EE7F6E" w:rsidRPr="002F59A7" w:rsidRDefault="00EE7F6E" w:rsidP="004D72C9">
            <w:pPr>
              <w:spacing w:line="360" w:lineRule="auto"/>
              <w:jc w:val="center"/>
              <w:rPr>
                <w:rFonts w:ascii="Times New Roman" w:hAnsi="Times New Roman" w:cs="Times New Roman"/>
                <w:sz w:val="24"/>
                <w:szCs w:val="24"/>
              </w:rPr>
            </w:pPr>
            <w:r w:rsidRPr="002F59A7">
              <w:rPr>
                <w:rFonts w:ascii="Times New Roman" w:hAnsi="Times New Roman" w:cs="Times New Roman"/>
                <w:sz w:val="24"/>
                <w:szCs w:val="24"/>
              </w:rPr>
              <w:t>15 (60%)</w:t>
            </w:r>
          </w:p>
        </w:tc>
      </w:tr>
      <w:tr w:rsidR="003174E9" w:rsidRPr="002F59A7" w14:paraId="62DDAF36" w14:textId="77777777" w:rsidTr="00DC556F">
        <w:trPr>
          <w:trHeight w:val="538"/>
        </w:trPr>
        <w:tc>
          <w:tcPr>
            <w:tcW w:w="3177" w:type="dxa"/>
            <w:vMerge w:val="restart"/>
          </w:tcPr>
          <w:p w14:paraId="51C75C1B" w14:textId="77777777" w:rsidR="00C34E44" w:rsidRPr="002F59A7" w:rsidRDefault="00C34E44" w:rsidP="0036621D">
            <w:pPr>
              <w:spacing w:line="276" w:lineRule="auto"/>
              <w:rPr>
                <w:rFonts w:ascii="Times New Roman" w:hAnsi="Times New Roman" w:cs="Times New Roman"/>
                <w:sz w:val="24"/>
                <w:szCs w:val="24"/>
              </w:rPr>
            </w:pPr>
            <w:r w:rsidRPr="002F59A7">
              <w:rPr>
                <w:rFonts w:ascii="Times New Roman" w:hAnsi="Times New Roman" w:cs="Times New Roman"/>
                <w:b/>
                <w:bCs/>
                <w:sz w:val="24"/>
                <w:szCs w:val="24"/>
              </w:rPr>
              <w:t>Profession</w:t>
            </w:r>
          </w:p>
        </w:tc>
        <w:tc>
          <w:tcPr>
            <w:tcW w:w="2914" w:type="dxa"/>
          </w:tcPr>
          <w:p w14:paraId="68255671" w14:textId="77777777" w:rsidR="00C34E44" w:rsidRPr="002F59A7" w:rsidRDefault="00C34E44" w:rsidP="004D72C9">
            <w:pPr>
              <w:spacing w:line="360" w:lineRule="auto"/>
              <w:rPr>
                <w:rFonts w:ascii="Times New Roman" w:hAnsi="Times New Roman" w:cs="Times New Roman"/>
                <w:sz w:val="24"/>
                <w:szCs w:val="24"/>
              </w:rPr>
            </w:pPr>
            <w:bookmarkStart w:id="47" w:name="_Hlk104820945"/>
            <w:r w:rsidRPr="002F59A7">
              <w:rPr>
                <w:rFonts w:ascii="Times New Roman" w:hAnsi="Times New Roman" w:cs="Times New Roman"/>
                <w:sz w:val="24"/>
                <w:szCs w:val="24"/>
              </w:rPr>
              <w:t>Anesthesiologist</w:t>
            </w:r>
            <w:bookmarkEnd w:id="47"/>
          </w:p>
        </w:tc>
        <w:tc>
          <w:tcPr>
            <w:tcW w:w="2798" w:type="dxa"/>
          </w:tcPr>
          <w:p w14:paraId="7B7216B2" w14:textId="77777777" w:rsidR="00C34E44" w:rsidRPr="002F59A7" w:rsidRDefault="00C34E44" w:rsidP="004D72C9">
            <w:pPr>
              <w:spacing w:line="360" w:lineRule="auto"/>
              <w:jc w:val="center"/>
              <w:rPr>
                <w:rFonts w:ascii="Times New Roman" w:hAnsi="Times New Roman" w:cs="Times New Roman"/>
                <w:sz w:val="24"/>
                <w:szCs w:val="24"/>
              </w:rPr>
            </w:pPr>
            <w:r w:rsidRPr="002F59A7">
              <w:rPr>
                <w:rFonts w:ascii="Times New Roman" w:hAnsi="Times New Roman" w:cs="Times New Roman"/>
                <w:sz w:val="24"/>
                <w:szCs w:val="24"/>
              </w:rPr>
              <w:t>6 (24%)</w:t>
            </w:r>
          </w:p>
        </w:tc>
      </w:tr>
      <w:tr w:rsidR="003174E9" w:rsidRPr="002F59A7" w14:paraId="25893B8C" w14:textId="77777777" w:rsidTr="00DC556F">
        <w:trPr>
          <w:trHeight w:val="530"/>
        </w:trPr>
        <w:tc>
          <w:tcPr>
            <w:tcW w:w="3177" w:type="dxa"/>
            <w:vMerge/>
          </w:tcPr>
          <w:p w14:paraId="6D9790E4" w14:textId="77777777" w:rsidR="00C34E44" w:rsidRPr="002F59A7" w:rsidRDefault="00C34E44" w:rsidP="0036621D">
            <w:pPr>
              <w:spacing w:line="276" w:lineRule="auto"/>
              <w:rPr>
                <w:rFonts w:ascii="Times New Roman" w:hAnsi="Times New Roman" w:cs="Times New Roman"/>
                <w:b/>
                <w:bCs/>
                <w:sz w:val="24"/>
                <w:szCs w:val="24"/>
              </w:rPr>
            </w:pPr>
          </w:p>
        </w:tc>
        <w:tc>
          <w:tcPr>
            <w:tcW w:w="2914" w:type="dxa"/>
          </w:tcPr>
          <w:p w14:paraId="6A9E78B5" w14:textId="77777777" w:rsidR="00C34E44" w:rsidRPr="002F59A7" w:rsidRDefault="00C34E44" w:rsidP="004D72C9">
            <w:pPr>
              <w:spacing w:line="360" w:lineRule="auto"/>
              <w:rPr>
                <w:rFonts w:ascii="Times New Roman" w:hAnsi="Times New Roman" w:cs="Times New Roman"/>
                <w:sz w:val="24"/>
                <w:szCs w:val="24"/>
              </w:rPr>
            </w:pPr>
            <w:r w:rsidRPr="002F59A7">
              <w:rPr>
                <w:rFonts w:ascii="Times New Roman" w:hAnsi="Times New Roman" w:cs="Times New Roman"/>
                <w:sz w:val="24"/>
                <w:szCs w:val="24"/>
              </w:rPr>
              <w:t>Surgeon</w:t>
            </w:r>
          </w:p>
        </w:tc>
        <w:tc>
          <w:tcPr>
            <w:tcW w:w="2798" w:type="dxa"/>
          </w:tcPr>
          <w:p w14:paraId="5C899796" w14:textId="77777777" w:rsidR="00C34E44" w:rsidRPr="002F59A7" w:rsidRDefault="00C34E44" w:rsidP="004D72C9">
            <w:pPr>
              <w:spacing w:line="360" w:lineRule="auto"/>
              <w:jc w:val="center"/>
              <w:rPr>
                <w:rFonts w:ascii="Times New Roman" w:hAnsi="Times New Roman" w:cs="Times New Roman"/>
                <w:sz w:val="24"/>
                <w:szCs w:val="24"/>
              </w:rPr>
            </w:pPr>
            <w:r w:rsidRPr="002F59A7">
              <w:rPr>
                <w:rFonts w:ascii="Times New Roman" w:hAnsi="Times New Roman" w:cs="Times New Roman"/>
                <w:sz w:val="24"/>
                <w:szCs w:val="24"/>
              </w:rPr>
              <w:t>3 (12%)</w:t>
            </w:r>
          </w:p>
        </w:tc>
      </w:tr>
      <w:tr w:rsidR="003174E9" w:rsidRPr="002F59A7" w14:paraId="3CE8473D" w14:textId="77777777" w:rsidTr="00DC556F">
        <w:trPr>
          <w:trHeight w:val="530"/>
        </w:trPr>
        <w:tc>
          <w:tcPr>
            <w:tcW w:w="3177" w:type="dxa"/>
            <w:vMerge/>
          </w:tcPr>
          <w:p w14:paraId="1CBE2C79" w14:textId="77777777" w:rsidR="00C34E44" w:rsidRPr="002F59A7" w:rsidRDefault="00C34E44" w:rsidP="0036621D">
            <w:pPr>
              <w:spacing w:line="276" w:lineRule="auto"/>
              <w:rPr>
                <w:rFonts w:ascii="Times New Roman" w:hAnsi="Times New Roman" w:cs="Times New Roman"/>
                <w:b/>
                <w:bCs/>
                <w:sz w:val="24"/>
                <w:szCs w:val="24"/>
              </w:rPr>
            </w:pPr>
          </w:p>
        </w:tc>
        <w:tc>
          <w:tcPr>
            <w:tcW w:w="2914" w:type="dxa"/>
          </w:tcPr>
          <w:p w14:paraId="46BCE3CA" w14:textId="77777777" w:rsidR="00C34E44" w:rsidRPr="002F59A7" w:rsidRDefault="00C34E44" w:rsidP="004D72C9">
            <w:pPr>
              <w:spacing w:line="360" w:lineRule="auto"/>
              <w:rPr>
                <w:rFonts w:ascii="Times New Roman" w:hAnsi="Times New Roman" w:cs="Times New Roman"/>
                <w:sz w:val="24"/>
                <w:szCs w:val="24"/>
              </w:rPr>
            </w:pPr>
            <w:r w:rsidRPr="002F59A7">
              <w:rPr>
                <w:rFonts w:ascii="Times New Roman" w:hAnsi="Times New Roman" w:cs="Times New Roman"/>
                <w:sz w:val="24"/>
                <w:szCs w:val="24"/>
              </w:rPr>
              <w:t>Nurse</w:t>
            </w:r>
          </w:p>
        </w:tc>
        <w:tc>
          <w:tcPr>
            <w:tcW w:w="2798" w:type="dxa"/>
          </w:tcPr>
          <w:p w14:paraId="577BA14F" w14:textId="77777777" w:rsidR="00C34E44" w:rsidRPr="002F59A7" w:rsidRDefault="00C34E44" w:rsidP="004D72C9">
            <w:pPr>
              <w:spacing w:line="360" w:lineRule="auto"/>
              <w:jc w:val="center"/>
              <w:rPr>
                <w:rFonts w:ascii="Times New Roman" w:hAnsi="Times New Roman" w:cs="Times New Roman"/>
                <w:sz w:val="24"/>
                <w:szCs w:val="24"/>
              </w:rPr>
            </w:pPr>
            <w:r w:rsidRPr="002F59A7">
              <w:rPr>
                <w:rFonts w:ascii="Times New Roman" w:hAnsi="Times New Roman" w:cs="Times New Roman"/>
                <w:sz w:val="24"/>
                <w:szCs w:val="24"/>
              </w:rPr>
              <w:t>9 (36%)</w:t>
            </w:r>
          </w:p>
        </w:tc>
      </w:tr>
      <w:tr w:rsidR="003174E9" w:rsidRPr="002F59A7" w14:paraId="0BF49201" w14:textId="77777777" w:rsidTr="00DC556F">
        <w:tc>
          <w:tcPr>
            <w:tcW w:w="3177" w:type="dxa"/>
            <w:vMerge/>
          </w:tcPr>
          <w:p w14:paraId="3601CC72" w14:textId="77777777" w:rsidR="00C34E44" w:rsidRPr="002F59A7" w:rsidRDefault="00C34E44" w:rsidP="001041ED">
            <w:pPr>
              <w:spacing w:line="276" w:lineRule="auto"/>
              <w:rPr>
                <w:rFonts w:ascii="Times New Roman" w:hAnsi="Times New Roman" w:cs="Times New Roman"/>
                <w:b/>
                <w:bCs/>
                <w:sz w:val="24"/>
                <w:szCs w:val="24"/>
              </w:rPr>
            </w:pPr>
          </w:p>
        </w:tc>
        <w:tc>
          <w:tcPr>
            <w:tcW w:w="2914" w:type="dxa"/>
          </w:tcPr>
          <w:p w14:paraId="7E0D10B8" w14:textId="77777777" w:rsidR="00C34E44" w:rsidRPr="002F59A7" w:rsidRDefault="00C34E44" w:rsidP="004D72C9">
            <w:pPr>
              <w:spacing w:line="360" w:lineRule="auto"/>
              <w:rPr>
                <w:rFonts w:ascii="Times New Roman" w:hAnsi="Times New Roman" w:cs="Times New Roman"/>
                <w:sz w:val="24"/>
                <w:szCs w:val="24"/>
                <w:rtl/>
              </w:rPr>
            </w:pPr>
            <w:r w:rsidRPr="002F59A7">
              <w:rPr>
                <w:rFonts w:ascii="Times New Roman" w:hAnsi="Times New Roman" w:cs="Times New Roman"/>
                <w:sz w:val="24"/>
                <w:szCs w:val="24"/>
              </w:rPr>
              <w:t>Risk manager</w:t>
            </w:r>
            <w:r w:rsidR="00B2207E" w:rsidRPr="002F59A7">
              <w:rPr>
                <w:rFonts w:ascii="Times New Roman" w:hAnsi="Times New Roman" w:cs="Times New Roman"/>
                <w:sz w:val="24"/>
                <w:szCs w:val="24"/>
              </w:rPr>
              <w:t xml:space="preserve"> (physicians and nurses)</w:t>
            </w:r>
          </w:p>
        </w:tc>
        <w:tc>
          <w:tcPr>
            <w:tcW w:w="2798" w:type="dxa"/>
          </w:tcPr>
          <w:p w14:paraId="564764D8" w14:textId="77777777" w:rsidR="00C34E44" w:rsidRPr="002F59A7" w:rsidRDefault="00C34E44" w:rsidP="004D72C9">
            <w:pPr>
              <w:spacing w:line="360" w:lineRule="auto"/>
              <w:jc w:val="center"/>
              <w:rPr>
                <w:rFonts w:ascii="Times New Roman" w:hAnsi="Times New Roman" w:cs="Times New Roman"/>
                <w:sz w:val="24"/>
                <w:szCs w:val="24"/>
              </w:rPr>
            </w:pPr>
            <w:r w:rsidRPr="002F59A7">
              <w:rPr>
                <w:rFonts w:ascii="Times New Roman" w:hAnsi="Times New Roman" w:cs="Times New Roman"/>
                <w:sz w:val="24"/>
                <w:szCs w:val="24"/>
              </w:rPr>
              <w:t>7 (28%)</w:t>
            </w:r>
          </w:p>
        </w:tc>
      </w:tr>
      <w:tr w:rsidR="003174E9" w:rsidRPr="002F59A7" w14:paraId="588E943D" w14:textId="77777777" w:rsidTr="00DC556F">
        <w:trPr>
          <w:trHeight w:val="399"/>
        </w:trPr>
        <w:tc>
          <w:tcPr>
            <w:tcW w:w="3177" w:type="dxa"/>
            <w:vMerge w:val="restart"/>
          </w:tcPr>
          <w:p w14:paraId="4091FA8B" w14:textId="77777777" w:rsidR="00B71ED0" w:rsidRPr="002F59A7" w:rsidRDefault="00B71ED0" w:rsidP="004D72C9">
            <w:pPr>
              <w:spacing w:line="276" w:lineRule="auto"/>
              <w:rPr>
                <w:rFonts w:ascii="Times New Roman" w:hAnsi="Times New Roman" w:cs="Times New Roman"/>
                <w:b/>
                <w:bCs/>
                <w:sz w:val="24"/>
                <w:szCs w:val="24"/>
              </w:rPr>
            </w:pPr>
            <w:r w:rsidRPr="002F59A7">
              <w:rPr>
                <w:rFonts w:ascii="Times New Roman" w:hAnsi="Times New Roman" w:cs="Times New Roman"/>
                <w:b/>
                <w:bCs/>
                <w:sz w:val="24"/>
                <w:szCs w:val="24"/>
              </w:rPr>
              <w:t>Experience in profession, y</w:t>
            </w:r>
            <w:r w:rsidR="005D64C8" w:rsidRPr="002F59A7">
              <w:rPr>
                <w:rFonts w:ascii="Times New Roman" w:hAnsi="Times New Roman" w:cs="Times New Roman"/>
                <w:b/>
                <w:bCs/>
                <w:sz w:val="24"/>
                <w:szCs w:val="24"/>
              </w:rPr>
              <w:t>ears</w:t>
            </w:r>
          </w:p>
        </w:tc>
        <w:tc>
          <w:tcPr>
            <w:tcW w:w="2914" w:type="dxa"/>
          </w:tcPr>
          <w:p w14:paraId="3B457998" w14:textId="05B7966C" w:rsidR="00B71ED0" w:rsidRPr="002F59A7" w:rsidRDefault="00724ADD" w:rsidP="004D72C9">
            <w:pPr>
              <w:spacing w:line="360" w:lineRule="auto"/>
              <w:rPr>
                <w:rFonts w:ascii="Times New Roman" w:hAnsi="Times New Roman" w:cs="Times New Roman"/>
                <w:sz w:val="24"/>
                <w:szCs w:val="24"/>
              </w:rPr>
            </w:pPr>
            <w:r w:rsidRPr="002F59A7">
              <w:rPr>
                <w:rFonts w:ascii="Times New Roman" w:hAnsi="Times New Roman" w:cs="Times New Roman"/>
                <w:sz w:val="24"/>
                <w:szCs w:val="24"/>
              </w:rPr>
              <w:t>1</w:t>
            </w:r>
            <w:r w:rsidR="0033366B">
              <w:rPr>
                <w:rFonts w:ascii="Times New Roman" w:hAnsi="Times New Roman" w:cs="Times New Roman"/>
                <w:sz w:val="24"/>
                <w:szCs w:val="24"/>
              </w:rPr>
              <w:t>–</w:t>
            </w:r>
            <w:r w:rsidRPr="002F59A7">
              <w:rPr>
                <w:rFonts w:ascii="Times New Roman" w:hAnsi="Times New Roman" w:cs="Times New Roman"/>
                <w:sz w:val="24"/>
                <w:szCs w:val="24"/>
              </w:rPr>
              <w:t>9</w:t>
            </w:r>
          </w:p>
        </w:tc>
        <w:tc>
          <w:tcPr>
            <w:tcW w:w="2798" w:type="dxa"/>
          </w:tcPr>
          <w:p w14:paraId="7356808D" w14:textId="77777777" w:rsidR="00B71ED0" w:rsidRPr="002F59A7" w:rsidRDefault="00724ADD" w:rsidP="004D72C9">
            <w:pPr>
              <w:spacing w:line="360" w:lineRule="auto"/>
              <w:jc w:val="center"/>
              <w:rPr>
                <w:rFonts w:ascii="Times New Roman" w:hAnsi="Times New Roman" w:cs="Times New Roman"/>
                <w:sz w:val="24"/>
                <w:szCs w:val="24"/>
              </w:rPr>
            </w:pPr>
            <w:r w:rsidRPr="002F59A7">
              <w:rPr>
                <w:rFonts w:ascii="Times New Roman" w:hAnsi="Times New Roman" w:cs="Times New Roman"/>
                <w:sz w:val="24"/>
                <w:szCs w:val="24"/>
              </w:rPr>
              <w:t>0 (0%)</w:t>
            </w:r>
          </w:p>
        </w:tc>
      </w:tr>
      <w:tr w:rsidR="003174E9" w:rsidRPr="002F59A7" w14:paraId="6096F2C3" w14:textId="77777777" w:rsidTr="00DC556F">
        <w:trPr>
          <w:trHeight w:val="397"/>
        </w:trPr>
        <w:tc>
          <w:tcPr>
            <w:tcW w:w="3177" w:type="dxa"/>
            <w:vMerge/>
          </w:tcPr>
          <w:p w14:paraId="70D9BB1A" w14:textId="77777777" w:rsidR="00724ADD" w:rsidRPr="002F59A7" w:rsidRDefault="00724ADD" w:rsidP="00724ADD">
            <w:pPr>
              <w:spacing w:line="276" w:lineRule="auto"/>
              <w:rPr>
                <w:rFonts w:ascii="Times New Roman" w:hAnsi="Times New Roman" w:cs="Times New Roman"/>
                <w:b/>
                <w:bCs/>
                <w:sz w:val="24"/>
                <w:szCs w:val="24"/>
              </w:rPr>
            </w:pPr>
          </w:p>
        </w:tc>
        <w:tc>
          <w:tcPr>
            <w:tcW w:w="2914" w:type="dxa"/>
          </w:tcPr>
          <w:p w14:paraId="6BEBD791" w14:textId="77777777" w:rsidR="00724ADD" w:rsidRPr="002F59A7" w:rsidRDefault="00724ADD" w:rsidP="00724ADD">
            <w:pPr>
              <w:spacing w:line="360" w:lineRule="auto"/>
              <w:rPr>
                <w:rFonts w:ascii="Times New Roman" w:hAnsi="Times New Roman" w:cs="Times New Roman"/>
                <w:sz w:val="24"/>
                <w:szCs w:val="24"/>
              </w:rPr>
            </w:pPr>
            <w:r w:rsidRPr="002F59A7">
              <w:rPr>
                <w:rFonts w:ascii="Times New Roman" w:hAnsi="Times New Roman" w:cs="Times New Roman"/>
                <w:sz w:val="24"/>
                <w:szCs w:val="24"/>
              </w:rPr>
              <w:t>10–19</w:t>
            </w:r>
          </w:p>
        </w:tc>
        <w:tc>
          <w:tcPr>
            <w:tcW w:w="2798" w:type="dxa"/>
          </w:tcPr>
          <w:p w14:paraId="51B9D115" w14:textId="77777777" w:rsidR="00724ADD" w:rsidRPr="002F59A7" w:rsidRDefault="00724ADD" w:rsidP="00724ADD">
            <w:pPr>
              <w:spacing w:line="360" w:lineRule="auto"/>
              <w:jc w:val="center"/>
              <w:rPr>
                <w:rFonts w:ascii="Times New Roman" w:hAnsi="Times New Roman" w:cs="Times New Roman"/>
                <w:sz w:val="24"/>
                <w:szCs w:val="24"/>
              </w:rPr>
            </w:pPr>
            <w:r w:rsidRPr="002F59A7">
              <w:rPr>
                <w:rFonts w:ascii="Times New Roman" w:hAnsi="Times New Roman" w:cs="Times New Roman"/>
                <w:sz w:val="24"/>
                <w:szCs w:val="24"/>
              </w:rPr>
              <w:t>5 (20%)</w:t>
            </w:r>
          </w:p>
        </w:tc>
      </w:tr>
      <w:tr w:rsidR="003174E9" w:rsidRPr="002F59A7" w14:paraId="6C764FA9" w14:textId="77777777" w:rsidTr="00DC556F">
        <w:trPr>
          <w:trHeight w:val="397"/>
        </w:trPr>
        <w:tc>
          <w:tcPr>
            <w:tcW w:w="3177" w:type="dxa"/>
            <w:vMerge/>
          </w:tcPr>
          <w:p w14:paraId="19EBFE68" w14:textId="77777777" w:rsidR="00724ADD" w:rsidRPr="002F59A7" w:rsidRDefault="00724ADD" w:rsidP="00724ADD">
            <w:pPr>
              <w:spacing w:line="276" w:lineRule="auto"/>
              <w:rPr>
                <w:rFonts w:ascii="Times New Roman" w:hAnsi="Times New Roman" w:cs="Times New Roman"/>
                <w:b/>
                <w:bCs/>
                <w:sz w:val="24"/>
                <w:szCs w:val="24"/>
              </w:rPr>
            </w:pPr>
          </w:p>
        </w:tc>
        <w:tc>
          <w:tcPr>
            <w:tcW w:w="2914" w:type="dxa"/>
          </w:tcPr>
          <w:p w14:paraId="0D8B8DE9" w14:textId="77777777" w:rsidR="00724ADD" w:rsidRPr="002F59A7" w:rsidRDefault="00724ADD" w:rsidP="00724ADD">
            <w:pPr>
              <w:spacing w:line="360" w:lineRule="auto"/>
              <w:rPr>
                <w:rFonts w:ascii="Times New Roman" w:hAnsi="Times New Roman" w:cs="Times New Roman"/>
                <w:sz w:val="24"/>
                <w:szCs w:val="24"/>
              </w:rPr>
            </w:pPr>
            <w:r w:rsidRPr="002F59A7">
              <w:rPr>
                <w:rFonts w:ascii="Times New Roman" w:hAnsi="Times New Roman" w:cs="Times New Roman"/>
                <w:sz w:val="24"/>
                <w:szCs w:val="24"/>
              </w:rPr>
              <w:t>20–29</w:t>
            </w:r>
          </w:p>
        </w:tc>
        <w:tc>
          <w:tcPr>
            <w:tcW w:w="2798" w:type="dxa"/>
          </w:tcPr>
          <w:p w14:paraId="3DCFEAFA" w14:textId="77777777" w:rsidR="00724ADD" w:rsidRPr="002F59A7" w:rsidRDefault="00724ADD" w:rsidP="00724ADD">
            <w:pPr>
              <w:spacing w:line="360" w:lineRule="auto"/>
              <w:jc w:val="center"/>
              <w:rPr>
                <w:rFonts w:ascii="Times New Roman" w:hAnsi="Times New Roman" w:cs="Times New Roman"/>
                <w:sz w:val="24"/>
                <w:szCs w:val="24"/>
              </w:rPr>
            </w:pPr>
            <w:r w:rsidRPr="002F59A7">
              <w:rPr>
                <w:rFonts w:ascii="Times New Roman" w:hAnsi="Times New Roman" w:cs="Times New Roman"/>
                <w:sz w:val="24"/>
                <w:szCs w:val="24"/>
              </w:rPr>
              <w:t>7 (28%)</w:t>
            </w:r>
          </w:p>
        </w:tc>
      </w:tr>
      <w:tr w:rsidR="003174E9" w:rsidRPr="002F59A7" w14:paraId="1D3AF6B2" w14:textId="77777777" w:rsidTr="00DC556F">
        <w:trPr>
          <w:trHeight w:val="397"/>
        </w:trPr>
        <w:tc>
          <w:tcPr>
            <w:tcW w:w="3177" w:type="dxa"/>
            <w:vMerge/>
          </w:tcPr>
          <w:p w14:paraId="11DAF43E" w14:textId="77777777" w:rsidR="00724ADD" w:rsidRPr="002F59A7" w:rsidRDefault="00724ADD" w:rsidP="00724ADD">
            <w:pPr>
              <w:spacing w:line="276" w:lineRule="auto"/>
              <w:rPr>
                <w:rFonts w:ascii="Times New Roman" w:hAnsi="Times New Roman" w:cs="Times New Roman"/>
                <w:b/>
                <w:bCs/>
                <w:sz w:val="24"/>
                <w:szCs w:val="24"/>
              </w:rPr>
            </w:pPr>
          </w:p>
        </w:tc>
        <w:tc>
          <w:tcPr>
            <w:tcW w:w="2914" w:type="dxa"/>
          </w:tcPr>
          <w:p w14:paraId="17D8AD17" w14:textId="77777777" w:rsidR="00724ADD" w:rsidRPr="002F59A7" w:rsidRDefault="00724ADD" w:rsidP="00724ADD">
            <w:pPr>
              <w:spacing w:line="360" w:lineRule="auto"/>
              <w:rPr>
                <w:rFonts w:ascii="Times New Roman" w:hAnsi="Times New Roman" w:cs="Times New Roman"/>
                <w:sz w:val="24"/>
                <w:szCs w:val="24"/>
              </w:rPr>
            </w:pPr>
            <w:r w:rsidRPr="002F59A7">
              <w:rPr>
                <w:rFonts w:ascii="Times New Roman" w:hAnsi="Times New Roman" w:cs="Times New Roman"/>
                <w:sz w:val="24"/>
                <w:szCs w:val="24"/>
              </w:rPr>
              <w:t>30–39</w:t>
            </w:r>
          </w:p>
        </w:tc>
        <w:tc>
          <w:tcPr>
            <w:tcW w:w="2798" w:type="dxa"/>
          </w:tcPr>
          <w:p w14:paraId="6E751887" w14:textId="77777777" w:rsidR="00724ADD" w:rsidRPr="002F59A7" w:rsidRDefault="00724ADD" w:rsidP="00724ADD">
            <w:pPr>
              <w:spacing w:line="360" w:lineRule="auto"/>
              <w:jc w:val="center"/>
              <w:rPr>
                <w:rFonts w:ascii="Times New Roman" w:hAnsi="Times New Roman" w:cs="Times New Roman"/>
                <w:sz w:val="24"/>
                <w:szCs w:val="24"/>
              </w:rPr>
            </w:pPr>
            <w:r w:rsidRPr="002F59A7">
              <w:rPr>
                <w:rFonts w:ascii="Times New Roman" w:hAnsi="Times New Roman" w:cs="Times New Roman"/>
                <w:sz w:val="24"/>
                <w:szCs w:val="24"/>
              </w:rPr>
              <w:t>10 (40%)</w:t>
            </w:r>
          </w:p>
        </w:tc>
      </w:tr>
      <w:tr w:rsidR="003174E9" w:rsidRPr="002F59A7" w14:paraId="58E6414F" w14:textId="77777777" w:rsidTr="00DC556F">
        <w:trPr>
          <w:trHeight w:val="397"/>
        </w:trPr>
        <w:tc>
          <w:tcPr>
            <w:tcW w:w="3177" w:type="dxa"/>
            <w:vMerge/>
          </w:tcPr>
          <w:p w14:paraId="7A16C3AE" w14:textId="77777777" w:rsidR="00724ADD" w:rsidRPr="002F59A7" w:rsidRDefault="00724ADD" w:rsidP="00724ADD">
            <w:pPr>
              <w:spacing w:line="276" w:lineRule="auto"/>
              <w:rPr>
                <w:rFonts w:ascii="Times New Roman" w:hAnsi="Times New Roman" w:cs="Times New Roman"/>
                <w:b/>
                <w:bCs/>
                <w:sz w:val="24"/>
                <w:szCs w:val="24"/>
              </w:rPr>
            </w:pPr>
          </w:p>
        </w:tc>
        <w:tc>
          <w:tcPr>
            <w:tcW w:w="2914" w:type="dxa"/>
          </w:tcPr>
          <w:p w14:paraId="565DF32E" w14:textId="77777777" w:rsidR="00724ADD" w:rsidRPr="002F59A7" w:rsidRDefault="00724ADD" w:rsidP="00724ADD">
            <w:pPr>
              <w:spacing w:line="360" w:lineRule="auto"/>
              <w:rPr>
                <w:rFonts w:ascii="Times New Roman" w:hAnsi="Times New Roman" w:cs="Times New Roman"/>
                <w:sz w:val="24"/>
                <w:szCs w:val="24"/>
              </w:rPr>
            </w:pPr>
            <w:r w:rsidRPr="002F59A7">
              <w:rPr>
                <w:rFonts w:ascii="Times New Roman" w:hAnsi="Times New Roman" w:cs="Times New Roman"/>
                <w:sz w:val="24"/>
                <w:szCs w:val="24"/>
              </w:rPr>
              <w:t>&gt;40</w:t>
            </w:r>
          </w:p>
        </w:tc>
        <w:tc>
          <w:tcPr>
            <w:tcW w:w="2798" w:type="dxa"/>
          </w:tcPr>
          <w:p w14:paraId="6D47070C" w14:textId="77777777" w:rsidR="00724ADD" w:rsidRPr="002F59A7" w:rsidRDefault="00724ADD" w:rsidP="00724ADD">
            <w:pPr>
              <w:spacing w:line="360" w:lineRule="auto"/>
              <w:jc w:val="center"/>
              <w:rPr>
                <w:rFonts w:ascii="Times New Roman" w:hAnsi="Times New Roman" w:cs="Times New Roman"/>
                <w:sz w:val="24"/>
                <w:szCs w:val="24"/>
              </w:rPr>
            </w:pPr>
            <w:r w:rsidRPr="002F59A7">
              <w:rPr>
                <w:rFonts w:ascii="Times New Roman" w:hAnsi="Times New Roman" w:cs="Times New Roman"/>
                <w:sz w:val="24"/>
                <w:szCs w:val="24"/>
              </w:rPr>
              <w:t>3 (12%)</w:t>
            </w:r>
          </w:p>
        </w:tc>
      </w:tr>
      <w:tr w:rsidR="003174E9" w:rsidRPr="002F59A7" w14:paraId="719B7F12" w14:textId="77777777" w:rsidTr="00DC556F">
        <w:trPr>
          <w:trHeight w:val="380"/>
        </w:trPr>
        <w:tc>
          <w:tcPr>
            <w:tcW w:w="3177" w:type="dxa"/>
            <w:vMerge w:val="restart"/>
          </w:tcPr>
          <w:p w14:paraId="1464478C" w14:textId="77777777" w:rsidR="00724ADD" w:rsidRPr="002F59A7" w:rsidRDefault="00724ADD" w:rsidP="00724ADD">
            <w:pPr>
              <w:spacing w:line="276" w:lineRule="auto"/>
              <w:rPr>
                <w:rFonts w:ascii="Times New Roman" w:hAnsi="Times New Roman" w:cs="Times New Roman"/>
                <w:b/>
                <w:bCs/>
                <w:sz w:val="24"/>
                <w:szCs w:val="24"/>
              </w:rPr>
            </w:pPr>
            <w:r w:rsidRPr="002F59A7">
              <w:rPr>
                <w:rFonts w:ascii="Times New Roman" w:hAnsi="Times New Roman" w:cs="Times New Roman"/>
                <w:b/>
                <w:bCs/>
                <w:sz w:val="24"/>
                <w:szCs w:val="24"/>
              </w:rPr>
              <w:t>Experience in current position, y</w:t>
            </w:r>
            <w:r w:rsidR="005D64C8" w:rsidRPr="002F59A7">
              <w:rPr>
                <w:rFonts w:ascii="Times New Roman" w:hAnsi="Times New Roman" w:cs="Times New Roman"/>
                <w:b/>
                <w:bCs/>
                <w:sz w:val="24"/>
                <w:szCs w:val="24"/>
              </w:rPr>
              <w:t>ears</w:t>
            </w:r>
          </w:p>
        </w:tc>
        <w:tc>
          <w:tcPr>
            <w:tcW w:w="2914" w:type="dxa"/>
          </w:tcPr>
          <w:p w14:paraId="66198326" w14:textId="77777777" w:rsidR="00724ADD" w:rsidRPr="002F59A7" w:rsidRDefault="00724ADD" w:rsidP="00724ADD">
            <w:pPr>
              <w:spacing w:line="360" w:lineRule="auto"/>
              <w:rPr>
                <w:rFonts w:ascii="Times New Roman" w:hAnsi="Times New Roman" w:cs="Times New Roman"/>
                <w:sz w:val="24"/>
                <w:szCs w:val="24"/>
              </w:rPr>
            </w:pPr>
            <w:r w:rsidRPr="002F59A7">
              <w:rPr>
                <w:rFonts w:ascii="Times New Roman" w:hAnsi="Times New Roman" w:cs="Times New Roman"/>
                <w:sz w:val="24"/>
                <w:szCs w:val="24"/>
              </w:rPr>
              <w:t>0–4</w:t>
            </w:r>
          </w:p>
        </w:tc>
        <w:tc>
          <w:tcPr>
            <w:tcW w:w="2798" w:type="dxa"/>
          </w:tcPr>
          <w:p w14:paraId="7BC938F8" w14:textId="77777777" w:rsidR="00724ADD" w:rsidRPr="002F59A7" w:rsidRDefault="00724ADD" w:rsidP="00724ADD">
            <w:pPr>
              <w:spacing w:line="360" w:lineRule="auto"/>
              <w:jc w:val="center"/>
              <w:rPr>
                <w:rFonts w:ascii="Times New Roman" w:hAnsi="Times New Roman" w:cs="Times New Roman"/>
                <w:sz w:val="24"/>
                <w:szCs w:val="24"/>
              </w:rPr>
            </w:pPr>
            <w:r w:rsidRPr="002F59A7">
              <w:rPr>
                <w:rFonts w:ascii="Times New Roman" w:hAnsi="Times New Roman" w:cs="Times New Roman"/>
                <w:sz w:val="24"/>
                <w:szCs w:val="24"/>
              </w:rPr>
              <w:t>9 (36%)</w:t>
            </w:r>
          </w:p>
        </w:tc>
      </w:tr>
      <w:tr w:rsidR="003174E9" w:rsidRPr="002F59A7" w14:paraId="527B5FA3" w14:textId="77777777" w:rsidTr="00DC556F">
        <w:trPr>
          <w:trHeight w:val="380"/>
        </w:trPr>
        <w:tc>
          <w:tcPr>
            <w:tcW w:w="3177" w:type="dxa"/>
            <w:vMerge/>
          </w:tcPr>
          <w:p w14:paraId="7566D4D7" w14:textId="77777777" w:rsidR="00724ADD" w:rsidRPr="002F59A7" w:rsidRDefault="00724ADD" w:rsidP="00724ADD">
            <w:pPr>
              <w:spacing w:line="276" w:lineRule="auto"/>
              <w:rPr>
                <w:rFonts w:ascii="Times New Roman" w:hAnsi="Times New Roman" w:cs="Times New Roman"/>
                <w:b/>
                <w:bCs/>
                <w:sz w:val="24"/>
                <w:szCs w:val="24"/>
              </w:rPr>
            </w:pPr>
          </w:p>
        </w:tc>
        <w:tc>
          <w:tcPr>
            <w:tcW w:w="2914" w:type="dxa"/>
          </w:tcPr>
          <w:p w14:paraId="05002D53" w14:textId="77777777" w:rsidR="00724ADD" w:rsidRPr="002F59A7" w:rsidRDefault="00724ADD" w:rsidP="00724ADD">
            <w:pPr>
              <w:spacing w:line="360" w:lineRule="auto"/>
              <w:rPr>
                <w:rFonts w:ascii="Times New Roman" w:hAnsi="Times New Roman" w:cs="Times New Roman"/>
                <w:sz w:val="24"/>
                <w:szCs w:val="24"/>
              </w:rPr>
            </w:pPr>
            <w:r w:rsidRPr="002F59A7">
              <w:rPr>
                <w:rFonts w:ascii="Times New Roman" w:hAnsi="Times New Roman" w:cs="Times New Roman"/>
                <w:sz w:val="24"/>
                <w:szCs w:val="24"/>
              </w:rPr>
              <w:t>5–9</w:t>
            </w:r>
          </w:p>
        </w:tc>
        <w:tc>
          <w:tcPr>
            <w:tcW w:w="2798" w:type="dxa"/>
          </w:tcPr>
          <w:p w14:paraId="72D78E4F" w14:textId="77777777" w:rsidR="00724ADD" w:rsidRPr="002F59A7" w:rsidRDefault="00724ADD" w:rsidP="00724ADD">
            <w:pPr>
              <w:spacing w:line="360" w:lineRule="auto"/>
              <w:jc w:val="center"/>
              <w:rPr>
                <w:rFonts w:ascii="Times New Roman" w:hAnsi="Times New Roman" w:cs="Times New Roman"/>
                <w:sz w:val="24"/>
                <w:szCs w:val="24"/>
              </w:rPr>
            </w:pPr>
            <w:r w:rsidRPr="002F59A7">
              <w:rPr>
                <w:rFonts w:ascii="Times New Roman" w:hAnsi="Times New Roman" w:cs="Times New Roman"/>
                <w:sz w:val="24"/>
                <w:szCs w:val="24"/>
              </w:rPr>
              <w:t>9 (36%)</w:t>
            </w:r>
          </w:p>
        </w:tc>
      </w:tr>
      <w:tr w:rsidR="003174E9" w:rsidRPr="002F59A7" w14:paraId="49ACE061" w14:textId="77777777" w:rsidTr="00DC556F">
        <w:trPr>
          <w:trHeight w:val="380"/>
        </w:trPr>
        <w:tc>
          <w:tcPr>
            <w:tcW w:w="3177" w:type="dxa"/>
            <w:vMerge/>
          </w:tcPr>
          <w:p w14:paraId="6210E2A1" w14:textId="77777777" w:rsidR="00724ADD" w:rsidRPr="002F59A7" w:rsidRDefault="00724ADD" w:rsidP="00724ADD">
            <w:pPr>
              <w:spacing w:line="276" w:lineRule="auto"/>
              <w:rPr>
                <w:rFonts w:ascii="Times New Roman" w:hAnsi="Times New Roman" w:cs="Times New Roman"/>
                <w:b/>
                <w:bCs/>
                <w:sz w:val="24"/>
                <w:szCs w:val="24"/>
              </w:rPr>
            </w:pPr>
          </w:p>
        </w:tc>
        <w:tc>
          <w:tcPr>
            <w:tcW w:w="2914" w:type="dxa"/>
          </w:tcPr>
          <w:p w14:paraId="3CD32257" w14:textId="77777777" w:rsidR="00724ADD" w:rsidRPr="002F59A7" w:rsidRDefault="00724ADD" w:rsidP="00724ADD">
            <w:pPr>
              <w:spacing w:line="360" w:lineRule="auto"/>
              <w:rPr>
                <w:rFonts w:ascii="Times New Roman" w:hAnsi="Times New Roman" w:cs="Times New Roman"/>
                <w:sz w:val="24"/>
                <w:szCs w:val="24"/>
              </w:rPr>
            </w:pPr>
            <w:r w:rsidRPr="002F59A7">
              <w:rPr>
                <w:rFonts w:ascii="Times New Roman" w:hAnsi="Times New Roman" w:cs="Times New Roman"/>
                <w:sz w:val="24"/>
                <w:szCs w:val="24"/>
              </w:rPr>
              <w:t>10–14</w:t>
            </w:r>
          </w:p>
        </w:tc>
        <w:tc>
          <w:tcPr>
            <w:tcW w:w="2798" w:type="dxa"/>
          </w:tcPr>
          <w:p w14:paraId="0AD93402" w14:textId="77777777" w:rsidR="00724ADD" w:rsidRPr="002F59A7" w:rsidRDefault="00724ADD" w:rsidP="00724ADD">
            <w:pPr>
              <w:spacing w:line="360" w:lineRule="auto"/>
              <w:jc w:val="center"/>
              <w:rPr>
                <w:rFonts w:ascii="Times New Roman" w:hAnsi="Times New Roman" w:cs="Times New Roman"/>
                <w:sz w:val="24"/>
                <w:szCs w:val="24"/>
              </w:rPr>
            </w:pPr>
            <w:r w:rsidRPr="002F59A7">
              <w:rPr>
                <w:rFonts w:ascii="Times New Roman" w:hAnsi="Times New Roman" w:cs="Times New Roman"/>
                <w:sz w:val="24"/>
                <w:szCs w:val="24"/>
              </w:rPr>
              <w:t>2 (8%)</w:t>
            </w:r>
          </w:p>
        </w:tc>
      </w:tr>
      <w:tr w:rsidR="003174E9" w:rsidRPr="002F59A7" w14:paraId="04C0A156" w14:textId="77777777" w:rsidTr="00DC556F">
        <w:trPr>
          <w:trHeight w:val="380"/>
        </w:trPr>
        <w:tc>
          <w:tcPr>
            <w:tcW w:w="3177" w:type="dxa"/>
            <w:vMerge/>
          </w:tcPr>
          <w:p w14:paraId="0828D729" w14:textId="77777777" w:rsidR="00724ADD" w:rsidRPr="002F59A7" w:rsidRDefault="00724ADD" w:rsidP="00724ADD">
            <w:pPr>
              <w:spacing w:line="276" w:lineRule="auto"/>
              <w:rPr>
                <w:rFonts w:ascii="Times New Roman" w:hAnsi="Times New Roman" w:cs="Times New Roman"/>
                <w:b/>
                <w:bCs/>
                <w:sz w:val="24"/>
                <w:szCs w:val="24"/>
              </w:rPr>
            </w:pPr>
          </w:p>
        </w:tc>
        <w:tc>
          <w:tcPr>
            <w:tcW w:w="2914" w:type="dxa"/>
          </w:tcPr>
          <w:p w14:paraId="21D30548" w14:textId="77777777" w:rsidR="00724ADD" w:rsidRPr="002F59A7" w:rsidRDefault="00724ADD" w:rsidP="00724ADD">
            <w:pPr>
              <w:spacing w:line="360" w:lineRule="auto"/>
              <w:rPr>
                <w:rFonts w:ascii="Times New Roman" w:hAnsi="Times New Roman" w:cs="Times New Roman"/>
                <w:sz w:val="24"/>
                <w:szCs w:val="24"/>
              </w:rPr>
            </w:pPr>
            <w:r w:rsidRPr="002F59A7">
              <w:rPr>
                <w:rFonts w:ascii="Times New Roman" w:hAnsi="Times New Roman" w:cs="Times New Roman"/>
                <w:sz w:val="24"/>
                <w:szCs w:val="24"/>
              </w:rPr>
              <w:t>15–19</w:t>
            </w:r>
          </w:p>
        </w:tc>
        <w:tc>
          <w:tcPr>
            <w:tcW w:w="2798" w:type="dxa"/>
          </w:tcPr>
          <w:p w14:paraId="377E5647" w14:textId="77777777" w:rsidR="00724ADD" w:rsidRPr="002F59A7" w:rsidRDefault="00724ADD" w:rsidP="00724ADD">
            <w:pPr>
              <w:spacing w:line="360" w:lineRule="auto"/>
              <w:jc w:val="center"/>
              <w:rPr>
                <w:rFonts w:ascii="Times New Roman" w:hAnsi="Times New Roman" w:cs="Times New Roman"/>
                <w:sz w:val="24"/>
                <w:szCs w:val="24"/>
              </w:rPr>
            </w:pPr>
            <w:r w:rsidRPr="002F59A7">
              <w:rPr>
                <w:rFonts w:ascii="Times New Roman" w:hAnsi="Times New Roman" w:cs="Times New Roman"/>
                <w:sz w:val="24"/>
                <w:szCs w:val="24"/>
              </w:rPr>
              <w:t>1 (4%)</w:t>
            </w:r>
          </w:p>
        </w:tc>
      </w:tr>
      <w:tr w:rsidR="00724ADD" w:rsidRPr="002F59A7" w14:paraId="6BEA212D" w14:textId="77777777" w:rsidTr="00DC556F">
        <w:trPr>
          <w:trHeight w:val="380"/>
        </w:trPr>
        <w:tc>
          <w:tcPr>
            <w:tcW w:w="3177" w:type="dxa"/>
            <w:vMerge/>
          </w:tcPr>
          <w:p w14:paraId="6CFA14EA" w14:textId="77777777" w:rsidR="00724ADD" w:rsidRPr="002F59A7" w:rsidRDefault="00724ADD" w:rsidP="00724ADD">
            <w:pPr>
              <w:spacing w:line="276" w:lineRule="auto"/>
              <w:rPr>
                <w:rFonts w:ascii="Times New Roman" w:hAnsi="Times New Roman" w:cs="Times New Roman"/>
                <w:b/>
                <w:bCs/>
                <w:sz w:val="24"/>
                <w:szCs w:val="24"/>
              </w:rPr>
            </w:pPr>
          </w:p>
        </w:tc>
        <w:tc>
          <w:tcPr>
            <w:tcW w:w="2914" w:type="dxa"/>
          </w:tcPr>
          <w:p w14:paraId="51014972" w14:textId="77777777" w:rsidR="00724ADD" w:rsidRPr="002F59A7" w:rsidRDefault="00724ADD" w:rsidP="00724ADD">
            <w:pPr>
              <w:spacing w:line="360" w:lineRule="auto"/>
              <w:rPr>
                <w:rFonts w:ascii="Times New Roman" w:hAnsi="Times New Roman" w:cs="Times New Roman"/>
                <w:sz w:val="24"/>
                <w:szCs w:val="24"/>
              </w:rPr>
            </w:pPr>
            <w:r w:rsidRPr="002F59A7">
              <w:rPr>
                <w:rFonts w:ascii="Times New Roman" w:hAnsi="Times New Roman" w:cs="Times New Roman"/>
                <w:sz w:val="24"/>
                <w:szCs w:val="24"/>
              </w:rPr>
              <w:t>20–25</w:t>
            </w:r>
          </w:p>
        </w:tc>
        <w:tc>
          <w:tcPr>
            <w:tcW w:w="2798" w:type="dxa"/>
          </w:tcPr>
          <w:p w14:paraId="396B7EBE" w14:textId="77777777" w:rsidR="00724ADD" w:rsidRPr="002F59A7" w:rsidRDefault="00724ADD" w:rsidP="00724ADD">
            <w:pPr>
              <w:spacing w:line="360" w:lineRule="auto"/>
              <w:jc w:val="center"/>
              <w:rPr>
                <w:rFonts w:ascii="Times New Roman" w:hAnsi="Times New Roman" w:cs="Times New Roman"/>
                <w:sz w:val="24"/>
                <w:szCs w:val="24"/>
              </w:rPr>
            </w:pPr>
            <w:r w:rsidRPr="002F59A7">
              <w:rPr>
                <w:rFonts w:ascii="Times New Roman" w:hAnsi="Times New Roman" w:cs="Times New Roman"/>
                <w:sz w:val="24"/>
                <w:szCs w:val="24"/>
              </w:rPr>
              <w:t>4 (16%)</w:t>
            </w:r>
          </w:p>
        </w:tc>
      </w:tr>
    </w:tbl>
    <w:p w14:paraId="1007B99B" w14:textId="77777777" w:rsidR="004D72C9" w:rsidRPr="002F59A7" w:rsidRDefault="004D72C9" w:rsidP="00FA5DF5">
      <w:pPr>
        <w:rPr>
          <w:rFonts w:asciiTheme="majorBidi" w:hAnsiTheme="majorBidi" w:cstheme="majorBidi"/>
          <w:sz w:val="24"/>
          <w:szCs w:val="24"/>
        </w:rPr>
      </w:pPr>
    </w:p>
    <w:p w14:paraId="13682556" w14:textId="77777777" w:rsidR="00992F1F" w:rsidRPr="002F59A7" w:rsidRDefault="00992F1F">
      <w:pPr>
        <w:rPr>
          <w:rFonts w:asciiTheme="majorBidi" w:hAnsiTheme="majorBidi" w:cstheme="majorBidi"/>
          <w:sz w:val="24"/>
          <w:szCs w:val="24"/>
        </w:rPr>
      </w:pPr>
    </w:p>
    <w:sectPr w:rsidR="00992F1F" w:rsidRPr="002F59A7" w:rsidSect="0075179E">
      <w:footerReference w:type="default" r:id="rId27"/>
      <w:pgSz w:w="12240" w:h="15840" w:code="1"/>
      <w:pgMar w:top="1440" w:right="1440" w:bottom="1440" w:left="1440" w:header="720" w:footer="720" w:gutter="0"/>
      <w:lnNumType w:countBy="1" w:restart="continuous"/>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84028" w16cex:dateUtc="2022-09-23T13:24:00Z"/>
  <w16cex:commentExtensible w16cex:durableId="26E046F8" w16cex:dateUtc="2022-09-29T15:31:00Z"/>
  <w16cex:commentExtensible w16cex:durableId="26D85E1B" w16cex:dateUtc="2022-09-23T15:32:00Z"/>
  <w16cex:commentExtensible w16cex:durableId="26D85D00" w16cex:dateUtc="2022-09-23T15:27:00Z"/>
  <w16cex:commentExtensible w16cex:durableId="26D85D21" w16cex:dateUtc="2022-09-23T15:28:00Z"/>
  <w16cex:commentExtensible w16cex:durableId="26D85E46" w16cex:dateUtc="2022-09-23T15:33:00Z"/>
  <w16cex:commentExtensible w16cex:durableId="26D85C11" w16cex:dateUtc="2022-09-23T15:23:00Z"/>
  <w16cex:commentExtensible w16cex:durableId="26DC27BE" w16cex:dateUtc="2022-09-26T12:29:00Z"/>
  <w16cex:commentExtensible w16cex:durableId="26E04791" w16cex:dateUtc="2022-09-29T15:34:00Z"/>
  <w16cex:commentExtensible w16cex:durableId="26D85F1C" w16cex:dateUtc="2022-09-23T15:36:00Z"/>
  <w16cex:commentExtensible w16cex:durableId="26DC2806" w16cex:dateUtc="2022-09-26T12:30:00Z"/>
  <w16cex:commentExtensible w16cex:durableId="26D85F3A" w16cex:dateUtc="2022-09-23T15:37:00Z"/>
  <w16cex:commentExtensible w16cex:durableId="26D85F51" w16cex:dateUtc="2022-09-23T15:37:00Z"/>
  <w16cex:commentExtensible w16cex:durableId="26D8608D" w16cex:dateUtc="2022-09-23T15:42:00Z"/>
  <w16cex:commentExtensible w16cex:durableId="26D85FBC" w16cex:dateUtc="2022-09-23T15:39:00Z"/>
  <w16cex:commentExtensible w16cex:durableId="26D8641B" w16cex:dateUtc="2022-09-23T15:58:00Z"/>
  <w16cex:commentExtensible w16cex:durableId="26E05126" w16cex:dateUtc="2022-09-29T16:15:00Z"/>
  <w16cex:commentExtensible w16cex:durableId="26DC29B6" w16cex:dateUtc="2022-09-26T12:37:00Z"/>
  <w16cex:commentExtensible w16cex:durableId="26D86505" w16cex:dateUtc="2022-09-23T16:01:00Z"/>
  <w16cex:commentExtensible w16cex:durableId="26D86578" w16cex:dateUtc="2022-09-23T16:03:00Z"/>
  <w16cex:commentExtensible w16cex:durableId="26E04941" w16cex:dateUtc="2022-09-29T15:41:00Z"/>
  <w16cex:commentExtensible w16cex:durableId="26D866CD" w16cex:dateUtc="2022-09-23T16:09:00Z"/>
  <w16cex:commentExtensible w16cex:durableId="26D867EC" w16cex:dateUtc="2022-09-23T16:14:00Z"/>
  <w16cex:commentExtensible w16cex:durableId="26D867FD" w16cex:dateUtc="2022-09-23T16:14:00Z"/>
  <w16cex:commentExtensible w16cex:durableId="26E049AB" w16cex:dateUtc="2022-09-29T15:43:00Z"/>
  <w16cex:commentExtensible w16cex:durableId="26D86890" w16cex:dateUtc="2022-09-23T16:17:00Z"/>
  <w16cex:commentExtensible w16cex:durableId="26D868AF" w16cex:dateUtc="2022-09-23T16:17:00Z"/>
  <w16cex:commentExtensible w16cex:durableId="26D869BC" w16cex:dateUtc="2022-09-23T16:22:00Z"/>
  <w16cex:commentExtensible w16cex:durableId="26D869C9" w16cex:dateUtc="2022-09-23T16:22:00Z"/>
  <w16cex:commentExtensible w16cex:durableId="26D86A00" w16cex:dateUtc="2022-09-23T16:23:00Z"/>
  <w16cex:commentExtensible w16cex:durableId="26D86A4B" w16cex:dateUtc="2022-09-23T16:24:00Z"/>
  <w16cex:commentExtensible w16cex:durableId="26D86A63" w16cex:dateUtc="2022-09-23T16:24:00Z"/>
  <w16cex:commentExtensible w16cex:durableId="26D86AC7" w16cex:dateUtc="2022-09-23T16:26:00Z"/>
  <w16cex:commentExtensible w16cex:durableId="26D86B41" w16cex:dateUtc="2022-09-23T16:28:00Z"/>
  <w16cex:commentExtensible w16cex:durableId="26DC2C80" w16cex:dateUtc="2022-09-26T12:49:00Z"/>
  <w16cex:commentExtensible w16cex:durableId="26D862C6" w16cex:dateUtc="2022-09-23T15:52:00Z"/>
  <w16cex:commentExtensible w16cex:durableId="26DC2CA0" w16cex:dateUtc="2022-09-26T12:50:00Z"/>
  <w16cex:commentExtensible w16cex:durableId="26D868F4" w16cex:dateUtc="2022-09-23T16:18:00Z"/>
  <w16cex:commentExtensible w16cex:durableId="26DBFDAC" w16cex:dateUtc="2022-09-26T09:30:00Z"/>
  <w16cex:commentExtensible w16cex:durableId="26DC2D93" w16cex:dateUtc="2022-09-26T12:54:00Z"/>
  <w16cex:commentExtensible w16cex:durableId="26DBFE5B" w16cex:dateUtc="2022-09-26T09:32:00Z"/>
  <w16cex:commentExtensible w16cex:durableId="26DBFDF1" w16cex:dateUtc="2022-09-26T09:31:00Z"/>
  <w16cex:commentExtensible w16cex:durableId="26DBFE40" w16cex:dateUtc="2022-09-26T09:32:00Z"/>
  <w16cex:commentExtensible w16cex:durableId="26DC0028" w16cex:dateUtc="2022-09-26T09:40:00Z"/>
  <w16cex:commentExtensible w16cex:durableId="26DC0887" w16cex:dateUtc="2022-09-26T10:16:00Z"/>
  <w16cex:commentExtensible w16cex:durableId="26DC00D7" w16cex:dateUtc="2022-09-26T09:43:00Z"/>
  <w16cex:commentExtensible w16cex:durableId="26DC01E3" w16cex:dateUtc="2022-09-26T09:48:00Z"/>
  <w16cex:commentExtensible w16cex:durableId="26DC038F" w16cex:dateUtc="2022-09-26T09:55:00Z"/>
  <w16cex:commentExtensible w16cex:durableId="26E04D5A" w16cex:dateUtc="2022-09-29T15:59:00Z"/>
  <w16cex:commentExtensible w16cex:durableId="26DC0499" w16cex:dateUtc="2022-09-26T09:59:00Z"/>
  <w16cex:commentExtensible w16cex:durableId="26DC051D" w16cex:dateUtc="2022-09-26T10:01:00Z"/>
  <w16cex:commentExtensible w16cex:durableId="26DC0537" w16cex:dateUtc="2022-09-26T10:02:00Z"/>
  <w16cex:commentExtensible w16cex:durableId="26DC05B1" w16cex:dateUtc="2022-09-26T10:04:00Z"/>
  <w16cex:commentExtensible w16cex:durableId="26DC2F7D" w16cex:dateUtc="2022-09-26T13:02:00Z"/>
  <w16cex:commentExtensible w16cex:durableId="26DC2FE4" w16cex:dateUtc="2022-09-26T13:04:00Z"/>
  <w16cex:commentExtensible w16cex:durableId="26DC0803" w16cex:dateUtc="2022-09-26T10:14:00Z"/>
  <w16cex:commentExtensible w16cex:durableId="26DC0A7D" w16cex:dateUtc="2022-09-26T10:24:00Z"/>
  <w16cex:commentExtensible w16cex:durableId="26DC0A96" w16cex:dateUtc="2022-09-26T10:25:00Z"/>
  <w16cex:commentExtensible w16cex:durableId="26DC321A" w16cex:dateUtc="2022-09-26T13:13:00Z"/>
  <w16cex:commentExtensible w16cex:durableId="26DC0BBB" w16cex:dateUtc="2022-09-26T10:30:00Z"/>
  <w16cex:commentExtensible w16cex:durableId="26DC0D7B" w16cex:dateUtc="2022-09-26T10:37:00Z"/>
  <w16cex:commentExtensible w16cex:durableId="26DC0D90" w16cex:dateUtc="2022-09-26T10:37:00Z"/>
  <w16cex:commentExtensible w16cex:durableId="26DC0D3F" w16cex:dateUtc="2022-09-26T10:36:00Z"/>
  <w16cex:commentExtensible w16cex:durableId="26DC0E5D" w16cex:dateUtc="2022-09-26T10:41:00Z"/>
  <w16cex:commentExtensible w16cex:durableId="26DC0EB6" w16cex:dateUtc="2022-09-26T10:42:00Z"/>
  <w16cex:commentExtensible w16cex:durableId="26DC38A7" w16cex:dateUtc="2022-09-26T13:41:00Z"/>
  <w16cex:commentExtensible w16cex:durableId="26DC0FDD" w16cex:dateUtc="2022-09-26T10:47:00Z"/>
  <w16cex:commentExtensible w16cex:durableId="26DC0FB9" w16cex:dateUtc="2022-09-26T10:47:00Z"/>
  <w16cex:commentExtensible w16cex:durableId="26DC3467" w16cex:dateUtc="2022-09-26T13:23:00Z"/>
  <w16cex:commentExtensible w16cex:durableId="26DC347B" w16cex:dateUtc="2022-09-26T13:23:00Z"/>
  <w16cex:commentExtensible w16cex:durableId="26DC348C" w16cex:dateUtc="2022-09-26T13:24:00Z"/>
  <w16cex:commentExtensible w16cex:durableId="26DC2434" w16cex:dateUtc="2022-09-26T12:14:00Z"/>
  <w16cex:commentExtensible w16cex:durableId="26DC24A0" w16cex:dateUtc="2022-09-26T12:16:00Z"/>
  <w16cex:commentExtensible w16cex:durableId="26DC258C" w16cex:dateUtc="2022-09-26T12:20:00Z"/>
  <w16cex:commentExtensible w16cex:durableId="26DC25E5" w16cex:dateUtc="2022-09-26T12: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4FB96" w14:textId="77777777" w:rsidR="00B955AD" w:rsidRDefault="00B955AD" w:rsidP="00A9275B">
      <w:pPr>
        <w:spacing w:after="0" w:line="240" w:lineRule="auto"/>
      </w:pPr>
      <w:r>
        <w:separator/>
      </w:r>
    </w:p>
  </w:endnote>
  <w:endnote w:type="continuationSeparator" w:id="0">
    <w:p w14:paraId="1D47C52A" w14:textId="77777777" w:rsidR="00B955AD" w:rsidRDefault="00B955AD" w:rsidP="00A92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1000417" w:usb3="00000000" w:csb0="00020000"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377500"/>
      <w:docPartObj>
        <w:docPartGallery w:val="Page Numbers (Bottom of Page)"/>
        <w:docPartUnique/>
      </w:docPartObj>
    </w:sdtPr>
    <w:sdtEndPr>
      <w:rPr>
        <w:noProof/>
      </w:rPr>
    </w:sdtEndPr>
    <w:sdtContent>
      <w:p w14:paraId="1480CB1C" w14:textId="4CBF1C69" w:rsidR="00570B44" w:rsidRDefault="00570B44">
        <w:pPr>
          <w:pStyle w:val="Footer"/>
          <w:jc w:val="center"/>
        </w:pPr>
        <w:r>
          <w:fldChar w:fldCharType="begin"/>
        </w:r>
        <w:r>
          <w:instrText xml:space="preserve"> PAGE   \* MERGEFORMAT </w:instrText>
        </w:r>
        <w:r>
          <w:fldChar w:fldCharType="separate"/>
        </w:r>
        <w:r w:rsidR="00D909F5">
          <w:rPr>
            <w:noProof/>
          </w:rPr>
          <w:t>18</w:t>
        </w:r>
        <w:r>
          <w:rPr>
            <w:noProof/>
          </w:rPr>
          <w:fldChar w:fldCharType="end"/>
        </w:r>
      </w:p>
    </w:sdtContent>
  </w:sdt>
  <w:p w14:paraId="2BFCB908" w14:textId="77777777" w:rsidR="00570B44" w:rsidRDefault="00570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0E07F" w14:textId="77777777" w:rsidR="00B955AD" w:rsidRDefault="00B955AD" w:rsidP="00A9275B">
      <w:pPr>
        <w:spacing w:after="0" w:line="240" w:lineRule="auto"/>
      </w:pPr>
      <w:r>
        <w:separator/>
      </w:r>
    </w:p>
  </w:footnote>
  <w:footnote w:type="continuationSeparator" w:id="0">
    <w:p w14:paraId="762D8920" w14:textId="77777777" w:rsidR="00B955AD" w:rsidRDefault="00B955AD" w:rsidP="00A92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6E15"/>
    <w:multiLevelType w:val="hybridMultilevel"/>
    <w:tmpl w:val="9B42B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50F6A"/>
    <w:multiLevelType w:val="hybridMultilevel"/>
    <w:tmpl w:val="EDAA4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702A6"/>
    <w:multiLevelType w:val="hybridMultilevel"/>
    <w:tmpl w:val="3DEE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41D5"/>
    <w:multiLevelType w:val="hybridMultilevel"/>
    <w:tmpl w:val="93D6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56995"/>
    <w:multiLevelType w:val="hybridMultilevel"/>
    <w:tmpl w:val="72CA30B0"/>
    <w:lvl w:ilvl="0" w:tplc="DE96C0CC">
      <w:start w:val="1"/>
      <w:numFmt w:val="decimal"/>
      <w:lvlText w:val="%1."/>
      <w:lvlJc w:val="left"/>
      <w:pPr>
        <w:ind w:left="786" w:hanging="360"/>
      </w:pPr>
      <w:rPr>
        <w:rFonts w:ascii="Arial" w:hAnsi="Arial" w:hint="default"/>
        <w:b w:val="0"/>
        <w:bCs w:val="0"/>
        <w:i w:val="0"/>
        <w:iCs w:val="0"/>
        <w:caps w:val="0"/>
        <w:strike w:val="0"/>
        <w:dstrike w:val="0"/>
        <w:vanish w:val="0"/>
        <w:color w:val="231F1F"/>
        <w:spacing w:val="1"/>
        <w:w w:val="103"/>
        <w:sz w:val="24"/>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F7AD3"/>
    <w:multiLevelType w:val="multilevel"/>
    <w:tmpl w:val="6D18D0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D995B38"/>
    <w:multiLevelType w:val="hybridMultilevel"/>
    <w:tmpl w:val="CE88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568E0"/>
    <w:multiLevelType w:val="hybridMultilevel"/>
    <w:tmpl w:val="ADFC34F8"/>
    <w:lvl w:ilvl="0" w:tplc="7A1ACA1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043D17"/>
    <w:multiLevelType w:val="hybridMultilevel"/>
    <w:tmpl w:val="A7F2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01240"/>
    <w:multiLevelType w:val="hybridMultilevel"/>
    <w:tmpl w:val="8F66A188"/>
    <w:lvl w:ilvl="0" w:tplc="6B1A27FC">
      <w:start w:val="1"/>
      <w:numFmt w:val="decimal"/>
      <w:lvlText w:val="%1."/>
      <w:lvlJc w:val="left"/>
      <w:pPr>
        <w:ind w:left="786" w:hanging="360"/>
      </w:pPr>
      <w:rPr>
        <w:rFonts w:ascii="Times New Roman" w:hAnsi="Times New Roman" w:cs="Arial" w:hint="default"/>
        <w:b w:val="0"/>
        <w:bCs w:val="0"/>
        <w:i w:val="0"/>
        <w:iCs w:val="0"/>
        <w:caps w:val="0"/>
        <w:strike w:val="0"/>
        <w:dstrike w:val="0"/>
        <w:vanish w:val="0"/>
        <w:color w:val="231F1F"/>
        <w:spacing w:val="1"/>
        <w:w w:val="103"/>
        <w:sz w:val="24"/>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34AEC"/>
    <w:multiLevelType w:val="hybridMultilevel"/>
    <w:tmpl w:val="9530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664F3"/>
    <w:multiLevelType w:val="hybridMultilevel"/>
    <w:tmpl w:val="5154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75509"/>
    <w:multiLevelType w:val="hybridMultilevel"/>
    <w:tmpl w:val="F38C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A5F49"/>
    <w:multiLevelType w:val="hybridMultilevel"/>
    <w:tmpl w:val="42508AB2"/>
    <w:lvl w:ilvl="0" w:tplc="92F8A4E4">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46BF2"/>
    <w:multiLevelType w:val="hybridMultilevel"/>
    <w:tmpl w:val="E81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03500"/>
    <w:multiLevelType w:val="hybridMultilevel"/>
    <w:tmpl w:val="B3344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01F3"/>
    <w:multiLevelType w:val="hybridMultilevel"/>
    <w:tmpl w:val="C71E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51629A"/>
    <w:multiLevelType w:val="hybridMultilevel"/>
    <w:tmpl w:val="E12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1A099A"/>
    <w:multiLevelType w:val="multilevel"/>
    <w:tmpl w:val="39DA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8"/>
  </w:num>
  <w:num w:numId="4">
    <w:abstractNumId w:val="5"/>
  </w:num>
  <w:num w:numId="5">
    <w:abstractNumId w:val="17"/>
  </w:num>
  <w:num w:numId="6">
    <w:abstractNumId w:val="7"/>
  </w:num>
  <w:num w:numId="7">
    <w:abstractNumId w:val="13"/>
  </w:num>
  <w:num w:numId="8">
    <w:abstractNumId w:val="8"/>
  </w:num>
  <w:num w:numId="9">
    <w:abstractNumId w:val="12"/>
  </w:num>
  <w:num w:numId="10">
    <w:abstractNumId w:val="4"/>
  </w:num>
  <w:num w:numId="11">
    <w:abstractNumId w:val="14"/>
  </w:num>
  <w:num w:numId="12">
    <w:abstractNumId w:val="15"/>
  </w:num>
  <w:num w:numId="13">
    <w:abstractNumId w:val="1"/>
  </w:num>
  <w:num w:numId="14">
    <w:abstractNumId w:val="3"/>
  </w:num>
  <w:num w:numId="15">
    <w:abstractNumId w:val="16"/>
  </w:num>
  <w:num w:numId="16">
    <w:abstractNumId w:val="10"/>
  </w:num>
  <w:num w:numId="17">
    <w:abstractNumId w:val="11"/>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activeWritingStyle w:appName="MSWord" w:lang="ar-S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53"/>
    <w:rsid w:val="00000364"/>
    <w:rsid w:val="00000ECF"/>
    <w:rsid w:val="00001687"/>
    <w:rsid w:val="00001C13"/>
    <w:rsid w:val="00001EC8"/>
    <w:rsid w:val="00002C6E"/>
    <w:rsid w:val="000045CB"/>
    <w:rsid w:val="00006CE3"/>
    <w:rsid w:val="00006DE8"/>
    <w:rsid w:val="00007768"/>
    <w:rsid w:val="00011676"/>
    <w:rsid w:val="00015F81"/>
    <w:rsid w:val="00017347"/>
    <w:rsid w:val="000202B2"/>
    <w:rsid w:val="00020513"/>
    <w:rsid w:val="00022E0A"/>
    <w:rsid w:val="00024692"/>
    <w:rsid w:val="00025074"/>
    <w:rsid w:val="0002607A"/>
    <w:rsid w:val="0002704B"/>
    <w:rsid w:val="0002759F"/>
    <w:rsid w:val="000277E3"/>
    <w:rsid w:val="000278FA"/>
    <w:rsid w:val="00027FD6"/>
    <w:rsid w:val="00030116"/>
    <w:rsid w:val="00031194"/>
    <w:rsid w:val="000315BD"/>
    <w:rsid w:val="00032929"/>
    <w:rsid w:val="000336FD"/>
    <w:rsid w:val="000350BF"/>
    <w:rsid w:val="00035141"/>
    <w:rsid w:val="00036860"/>
    <w:rsid w:val="00041AD0"/>
    <w:rsid w:val="00041D05"/>
    <w:rsid w:val="00041D48"/>
    <w:rsid w:val="000429E2"/>
    <w:rsid w:val="00042AE0"/>
    <w:rsid w:val="00044E23"/>
    <w:rsid w:val="0004698F"/>
    <w:rsid w:val="00047843"/>
    <w:rsid w:val="0005030C"/>
    <w:rsid w:val="00050F3E"/>
    <w:rsid w:val="000511B7"/>
    <w:rsid w:val="00051F6C"/>
    <w:rsid w:val="00052F8C"/>
    <w:rsid w:val="00053670"/>
    <w:rsid w:val="00053759"/>
    <w:rsid w:val="000546B9"/>
    <w:rsid w:val="00056116"/>
    <w:rsid w:val="00056B34"/>
    <w:rsid w:val="00057B0C"/>
    <w:rsid w:val="000634D7"/>
    <w:rsid w:val="0006354C"/>
    <w:rsid w:val="00063FDD"/>
    <w:rsid w:val="0006431D"/>
    <w:rsid w:val="00064678"/>
    <w:rsid w:val="00065E7A"/>
    <w:rsid w:val="000667AD"/>
    <w:rsid w:val="00067F9D"/>
    <w:rsid w:val="00071098"/>
    <w:rsid w:val="00071690"/>
    <w:rsid w:val="0007204E"/>
    <w:rsid w:val="000725F2"/>
    <w:rsid w:val="000737CB"/>
    <w:rsid w:val="00073AA2"/>
    <w:rsid w:val="00080670"/>
    <w:rsid w:val="00082C53"/>
    <w:rsid w:val="00083907"/>
    <w:rsid w:val="0008496C"/>
    <w:rsid w:val="0008505C"/>
    <w:rsid w:val="0008632C"/>
    <w:rsid w:val="00086F1F"/>
    <w:rsid w:val="0008708D"/>
    <w:rsid w:val="00087110"/>
    <w:rsid w:val="00087B71"/>
    <w:rsid w:val="00092170"/>
    <w:rsid w:val="000925DC"/>
    <w:rsid w:val="00093164"/>
    <w:rsid w:val="00094A25"/>
    <w:rsid w:val="000954B9"/>
    <w:rsid w:val="000967C2"/>
    <w:rsid w:val="00096F92"/>
    <w:rsid w:val="00097055"/>
    <w:rsid w:val="00097278"/>
    <w:rsid w:val="000978B4"/>
    <w:rsid w:val="000A0A49"/>
    <w:rsid w:val="000A106E"/>
    <w:rsid w:val="000A30E6"/>
    <w:rsid w:val="000A3D13"/>
    <w:rsid w:val="000A4585"/>
    <w:rsid w:val="000A4BC6"/>
    <w:rsid w:val="000A583A"/>
    <w:rsid w:val="000A66F0"/>
    <w:rsid w:val="000A7067"/>
    <w:rsid w:val="000B0F43"/>
    <w:rsid w:val="000B1014"/>
    <w:rsid w:val="000B2ECF"/>
    <w:rsid w:val="000B321F"/>
    <w:rsid w:val="000B3A74"/>
    <w:rsid w:val="000B51F9"/>
    <w:rsid w:val="000B55C0"/>
    <w:rsid w:val="000C0571"/>
    <w:rsid w:val="000C064F"/>
    <w:rsid w:val="000C16A8"/>
    <w:rsid w:val="000C1831"/>
    <w:rsid w:val="000C25AE"/>
    <w:rsid w:val="000C3958"/>
    <w:rsid w:val="000C4031"/>
    <w:rsid w:val="000C433E"/>
    <w:rsid w:val="000C46C3"/>
    <w:rsid w:val="000C5674"/>
    <w:rsid w:val="000C61A4"/>
    <w:rsid w:val="000C629C"/>
    <w:rsid w:val="000C6940"/>
    <w:rsid w:val="000C6E59"/>
    <w:rsid w:val="000D0DA6"/>
    <w:rsid w:val="000D18E2"/>
    <w:rsid w:val="000D373D"/>
    <w:rsid w:val="000D3ECA"/>
    <w:rsid w:val="000D4319"/>
    <w:rsid w:val="000D4BF2"/>
    <w:rsid w:val="000D5249"/>
    <w:rsid w:val="000D676E"/>
    <w:rsid w:val="000D7057"/>
    <w:rsid w:val="000D7936"/>
    <w:rsid w:val="000E0A67"/>
    <w:rsid w:val="000E23A9"/>
    <w:rsid w:val="000E25C9"/>
    <w:rsid w:val="000E6010"/>
    <w:rsid w:val="000E636D"/>
    <w:rsid w:val="000E7D0C"/>
    <w:rsid w:val="000E7DCC"/>
    <w:rsid w:val="000F0023"/>
    <w:rsid w:val="000F02FB"/>
    <w:rsid w:val="000F0CAB"/>
    <w:rsid w:val="000F16A3"/>
    <w:rsid w:val="000F19AA"/>
    <w:rsid w:val="000F42D7"/>
    <w:rsid w:val="000F5AED"/>
    <w:rsid w:val="000F6333"/>
    <w:rsid w:val="000F679C"/>
    <w:rsid w:val="000F6979"/>
    <w:rsid w:val="000F6B79"/>
    <w:rsid w:val="000F738B"/>
    <w:rsid w:val="000F7F12"/>
    <w:rsid w:val="001002D9"/>
    <w:rsid w:val="001013E9"/>
    <w:rsid w:val="00103194"/>
    <w:rsid w:val="001040EC"/>
    <w:rsid w:val="001041ED"/>
    <w:rsid w:val="00105533"/>
    <w:rsid w:val="001074DE"/>
    <w:rsid w:val="001077EE"/>
    <w:rsid w:val="00107891"/>
    <w:rsid w:val="00107957"/>
    <w:rsid w:val="001106B5"/>
    <w:rsid w:val="001117B9"/>
    <w:rsid w:val="00111BF2"/>
    <w:rsid w:val="0011285E"/>
    <w:rsid w:val="00113416"/>
    <w:rsid w:val="00113927"/>
    <w:rsid w:val="0011440B"/>
    <w:rsid w:val="0011485F"/>
    <w:rsid w:val="00114A43"/>
    <w:rsid w:val="00116201"/>
    <w:rsid w:val="001167E0"/>
    <w:rsid w:val="00116A9D"/>
    <w:rsid w:val="00116B09"/>
    <w:rsid w:val="00116BF9"/>
    <w:rsid w:val="001174BD"/>
    <w:rsid w:val="00120782"/>
    <w:rsid w:val="00120D88"/>
    <w:rsid w:val="00122974"/>
    <w:rsid w:val="00123781"/>
    <w:rsid w:val="001237A4"/>
    <w:rsid w:val="00124480"/>
    <w:rsid w:val="00124C5F"/>
    <w:rsid w:val="001252FD"/>
    <w:rsid w:val="00126FFF"/>
    <w:rsid w:val="00127021"/>
    <w:rsid w:val="001302FE"/>
    <w:rsid w:val="00130E43"/>
    <w:rsid w:val="00130FD5"/>
    <w:rsid w:val="00132EDC"/>
    <w:rsid w:val="0013689E"/>
    <w:rsid w:val="0013757B"/>
    <w:rsid w:val="001375E8"/>
    <w:rsid w:val="00140562"/>
    <w:rsid w:val="001410E3"/>
    <w:rsid w:val="00141C92"/>
    <w:rsid w:val="0015048E"/>
    <w:rsid w:val="00153E3A"/>
    <w:rsid w:val="00155438"/>
    <w:rsid w:val="00156255"/>
    <w:rsid w:val="001570F4"/>
    <w:rsid w:val="00160C8E"/>
    <w:rsid w:val="00162760"/>
    <w:rsid w:val="0016309A"/>
    <w:rsid w:val="001633E4"/>
    <w:rsid w:val="001635DE"/>
    <w:rsid w:val="001640B1"/>
    <w:rsid w:val="001657D3"/>
    <w:rsid w:val="0016662F"/>
    <w:rsid w:val="00172292"/>
    <w:rsid w:val="00172EAE"/>
    <w:rsid w:val="00173218"/>
    <w:rsid w:val="001732A5"/>
    <w:rsid w:val="00173C1F"/>
    <w:rsid w:val="001756AD"/>
    <w:rsid w:val="00175A90"/>
    <w:rsid w:val="00176D42"/>
    <w:rsid w:val="00177DC9"/>
    <w:rsid w:val="0018196B"/>
    <w:rsid w:val="0018721C"/>
    <w:rsid w:val="00187F8E"/>
    <w:rsid w:val="0019229B"/>
    <w:rsid w:val="00192AFB"/>
    <w:rsid w:val="00194616"/>
    <w:rsid w:val="00194902"/>
    <w:rsid w:val="001949BD"/>
    <w:rsid w:val="00195C1F"/>
    <w:rsid w:val="00196721"/>
    <w:rsid w:val="00197634"/>
    <w:rsid w:val="001A0336"/>
    <w:rsid w:val="001A05B0"/>
    <w:rsid w:val="001A14F8"/>
    <w:rsid w:val="001A26D3"/>
    <w:rsid w:val="001A27D8"/>
    <w:rsid w:val="001A2842"/>
    <w:rsid w:val="001A293A"/>
    <w:rsid w:val="001A29A5"/>
    <w:rsid w:val="001A2E78"/>
    <w:rsid w:val="001A3497"/>
    <w:rsid w:val="001A481A"/>
    <w:rsid w:val="001A5618"/>
    <w:rsid w:val="001A7CF0"/>
    <w:rsid w:val="001B0011"/>
    <w:rsid w:val="001B0C94"/>
    <w:rsid w:val="001B18FD"/>
    <w:rsid w:val="001B199A"/>
    <w:rsid w:val="001B2387"/>
    <w:rsid w:val="001B328F"/>
    <w:rsid w:val="001B3C90"/>
    <w:rsid w:val="001B4412"/>
    <w:rsid w:val="001B4747"/>
    <w:rsid w:val="001B5821"/>
    <w:rsid w:val="001C02F0"/>
    <w:rsid w:val="001C0A08"/>
    <w:rsid w:val="001C125F"/>
    <w:rsid w:val="001C2EBE"/>
    <w:rsid w:val="001C2EF7"/>
    <w:rsid w:val="001D090C"/>
    <w:rsid w:val="001D10DE"/>
    <w:rsid w:val="001D26C5"/>
    <w:rsid w:val="001D2FF2"/>
    <w:rsid w:val="001D3728"/>
    <w:rsid w:val="001D3DEC"/>
    <w:rsid w:val="001D5542"/>
    <w:rsid w:val="001D57B5"/>
    <w:rsid w:val="001D7970"/>
    <w:rsid w:val="001E061E"/>
    <w:rsid w:val="001E2164"/>
    <w:rsid w:val="001E245F"/>
    <w:rsid w:val="001E2855"/>
    <w:rsid w:val="001E38B3"/>
    <w:rsid w:val="001E484D"/>
    <w:rsid w:val="001E54B1"/>
    <w:rsid w:val="001E627B"/>
    <w:rsid w:val="001F07F1"/>
    <w:rsid w:val="001F0E1D"/>
    <w:rsid w:val="001F0EDD"/>
    <w:rsid w:val="001F11F2"/>
    <w:rsid w:val="001F22F9"/>
    <w:rsid w:val="001F2683"/>
    <w:rsid w:val="001F2E1B"/>
    <w:rsid w:val="001F2FC3"/>
    <w:rsid w:val="001F410D"/>
    <w:rsid w:val="001F4549"/>
    <w:rsid w:val="001F51D9"/>
    <w:rsid w:val="001F785B"/>
    <w:rsid w:val="001F78B5"/>
    <w:rsid w:val="00200B7E"/>
    <w:rsid w:val="002018E6"/>
    <w:rsid w:val="00201D50"/>
    <w:rsid w:val="002024CB"/>
    <w:rsid w:val="002047F6"/>
    <w:rsid w:val="00204851"/>
    <w:rsid w:val="00204B2A"/>
    <w:rsid w:val="00204DEA"/>
    <w:rsid w:val="0020626D"/>
    <w:rsid w:val="002065F8"/>
    <w:rsid w:val="0020669F"/>
    <w:rsid w:val="00207AD4"/>
    <w:rsid w:val="00211B5B"/>
    <w:rsid w:val="002139C9"/>
    <w:rsid w:val="002158EF"/>
    <w:rsid w:val="00216F28"/>
    <w:rsid w:val="002173AF"/>
    <w:rsid w:val="0022144E"/>
    <w:rsid w:val="00221BD1"/>
    <w:rsid w:val="00222A9F"/>
    <w:rsid w:val="00224ACA"/>
    <w:rsid w:val="00224D87"/>
    <w:rsid w:val="002251D3"/>
    <w:rsid w:val="00225AD9"/>
    <w:rsid w:val="00225F36"/>
    <w:rsid w:val="002260B4"/>
    <w:rsid w:val="0022739E"/>
    <w:rsid w:val="0023037F"/>
    <w:rsid w:val="0023561A"/>
    <w:rsid w:val="00235CCA"/>
    <w:rsid w:val="002400C3"/>
    <w:rsid w:val="002424AD"/>
    <w:rsid w:val="002427E9"/>
    <w:rsid w:val="0024583E"/>
    <w:rsid w:val="0024611C"/>
    <w:rsid w:val="0025307E"/>
    <w:rsid w:val="002539E3"/>
    <w:rsid w:val="00253DAC"/>
    <w:rsid w:val="002543D4"/>
    <w:rsid w:val="00254EE6"/>
    <w:rsid w:val="0025795E"/>
    <w:rsid w:val="00260424"/>
    <w:rsid w:val="0026073F"/>
    <w:rsid w:val="00260854"/>
    <w:rsid w:val="002655B6"/>
    <w:rsid w:val="0026640A"/>
    <w:rsid w:val="002676A9"/>
    <w:rsid w:val="002703AF"/>
    <w:rsid w:val="002705CE"/>
    <w:rsid w:val="0027287E"/>
    <w:rsid w:val="00272C9A"/>
    <w:rsid w:val="00272F88"/>
    <w:rsid w:val="00273F32"/>
    <w:rsid w:val="00273F75"/>
    <w:rsid w:val="002810B1"/>
    <w:rsid w:val="00283515"/>
    <w:rsid w:val="00283666"/>
    <w:rsid w:val="00284177"/>
    <w:rsid w:val="0028465D"/>
    <w:rsid w:val="00285143"/>
    <w:rsid w:val="00285833"/>
    <w:rsid w:val="00285E76"/>
    <w:rsid w:val="0028666F"/>
    <w:rsid w:val="00290AF9"/>
    <w:rsid w:val="002914F3"/>
    <w:rsid w:val="00291FB2"/>
    <w:rsid w:val="00292639"/>
    <w:rsid w:val="002926A6"/>
    <w:rsid w:val="002928FC"/>
    <w:rsid w:val="0029293A"/>
    <w:rsid w:val="00294695"/>
    <w:rsid w:val="00294DCE"/>
    <w:rsid w:val="00295680"/>
    <w:rsid w:val="00295C9C"/>
    <w:rsid w:val="00296C37"/>
    <w:rsid w:val="002A0334"/>
    <w:rsid w:val="002A10C8"/>
    <w:rsid w:val="002A1915"/>
    <w:rsid w:val="002A46A7"/>
    <w:rsid w:val="002A4B7D"/>
    <w:rsid w:val="002A548B"/>
    <w:rsid w:val="002A6399"/>
    <w:rsid w:val="002A63F8"/>
    <w:rsid w:val="002A7BC6"/>
    <w:rsid w:val="002B07FC"/>
    <w:rsid w:val="002B14F6"/>
    <w:rsid w:val="002B1E15"/>
    <w:rsid w:val="002B2F02"/>
    <w:rsid w:val="002B34C1"/>
    <w:rsid w:val="002B3B37"/>
    <w:rsid w:val="002B45C7"/>
    <w:rsid w:val="002B56D4"/>
    <w:rsid w:val="002B585A"/>
    <w:rsid w:val="002B5C03"/>
    <w:rsid w:val="002B7D7C"/>
    <w:rsid w:val="002C0D7F"/>
    <w:rsid w:val="002C1997"/>
    <w:rsid w:val="002C2E6E"/>
    <w:rsid w:val="002C3DEA"/>
    <w:rsid w:val="002C42C9"/>
    <w:rsid w:val="002C49A0"/>
    <w:rsid w:val="002C5052"/>
    <w:rsid w:val="002C6044"/>
    <w:rsid w:val="002C6699"/>
    <w:rsid w:val="002C6995"/>
    <w:rsid w:val="002C76D5"/>
    <w:rsid w:val="002D01C6"/>
    <w:rsid w:val="002D212F"/>
    <w:rsid w:val="002D2FA5"/>
    <w:rsid w:val="002D43D7"/>
    <w:rsid w:val="002D4C1D"/>
    <w:rsid w:val="002D4C5F"/>
    <w:rsid w:val="002D5CF1"/>
    <w:rsid w:val="002D63F0"/>
    <w:rsid w:val="002D6547"/>
    <w:rsid w:val="002E0101"/>
    <w:rsid w:val="002E18F5"/>
    <w:rsid w:val="002E2B31"/>
    <w:rsid w:val="002E2B3A"/>
    <w:rsid w:val="002E2D2D"/>
    <w:rsid w:val="002E3384"/>
    <w:rsid w:val="002E44F3"/>
    <w:rsid w:val="002E55A1"/>
    <w:rsid w:val="002E695B"/>
    <w:rsid w:val="002E71C8"/>
    <w:rsid w:val="002E7A89"/>
    <w:rsid w:val="002F207E"/>
    <w:rsid w:val="002F212F"/>
    <w:rsid w:val="002F3F21"/>
    <w:rsid w:val="002F45A1"/>
    <w:rsid w:val="002F59A7"/>
    <w:rsid w:val="002F6780"/>
    <w:rsid w:val="002F6D05"/>
    <w:rsid w:val="002F7446"/>
    <w:rsid w:val="002F7C12"/>
    <w:rsid w:val="003031F8"/>
    <w:rsid w:val="00305AA8"/>
    <w:rsid w:val="00306351"/>
    <w:rsid w:val="00310FC2"/>
    <w:rsid w:val="00310FF8"/>
    <w:rsid w:val="00311C0B"/>
    <w:rsid w:val="00311EFD"/>
    <w:rsid w:val="0031269C"/>
    <w:rsid w:val="00312755"/>
    <w:rsid w:val="003131C4"/>
    <w:rsid w:val="0031582E"/>
    <w:rsid w:val="00315C50"/>
    <w:rsid w:val="00316182"/>
    <w:rsid w:val="003174E9"/>
    <w:rsid w:val="00317627"/>
    <w:rsid w:val="0032365E"/>
    <w:rsid w:val="00324D92"/>
    <w:rsid w:val="00325969"/>
    <w:rsid w:val="00326D24"/>
    <w:rsid w:val="00327044"/>
    <w:rsid w:val="003305A0"/>
    <w:rsid w:val="00330CF6"/>
    <w:rsid w:val="00331F69"/>
    <w:rsid w:val="0033366B"/>
    <w:rsid w:val="00333BF1"/>
    <w:rsid w:val="0033490D"/>
    <w:rsid w:val="0033505E"/>
    <w:rsid w:val="00335DB7"/>
    <w:rsid w:val="00336792"/>
    <w:rsid w:val="0033745C"/>
    <w:rsid w:val="003407EB"/>
    <w:rsid w:val="00343094"/>
    <w:rsid w:val="00344543"/>
    <w:rsid w:val="003452E9"/>
    <w:rsid w:val="003456A2"/>
    <w:rsid w:val="003460C3"/>
    <w:rsid w:val="003510EB"/>
    <w:rsid w:val="003511B7"/>
    <w:rsid w:val="00351810"/>
    <w:rsid w:val="003519E5"/>
    <w:rsid w:val="00351A33"/>
    <w:rsid w:val="0035315A"/>
    <w:rsid w:val="00353AF3"/>
    <w:rsid w:val="00353DE3"/>
    <w:rsid w:val="00354B04"/>
    <w:rsid w:val="00356703"/>
    <w:rsid w:val="00361B43"/>
    <w:rsid w:val="00362DBD"/>
    <w:rsid w:val="003631A1"/>
    <w:rsid w:val="00363717"/>
    <w:rsid w:val="00364EC6"/>
    <w:rsid w:val="0036621D"/>
    <w:rsid w:val="0036648A"/>
    <w:rsid w:val="00366ABA"/>
    <w:rsid w:val="00367990"/>
    <w:rsid w:val="003700E5"/>
    <w:rsid w:val="0037078E"/>
    <w:rsid w:val="00373F76"/>
    <w:rsid w:val="00374302"/>
    <w:rsid w:val="003766E8"/>
    <w:rsid w:val="0038176F"/>
    <w:rsid w:val="00382673"/>
    <w:rsid w:val="003827C6"/>
    <w:rsid w:val="00383988"/>
    <w:rsid w:val="00383BDA"/>
    <w:rsid w:val="00383C82"/>
    <w:rsid w:val="003846D5"/>
    <w:rsid w:val="00384929"/>
    <w:rsid w:val="00385077"/>
    <w:rsid w:val="00385F6D"/>
    <w:rsid w:val="0038686B"/>
    <w:rsid w:val="00387231"/>
    <w:rsid w:val="00387F33"/>
    <w:rsid w:val="00392BD1"/>
    <w:rsid w:val="00392D7F"/>
    <w:rsid w:val="00394033"/>
    <w:rsid w:val="00395092"/>
    <w:rsid w:val="003958CA"/>
    <w:rsid w:val="00395BD6"/>
    <w:rsid w:val="00397CB4"/>
    <w:rsid w:val="00397E59"/>
    <w:rsid w:val="003A106E"/>
    <w:rsid w:val="003A21CF"/>
    <w:rsid w:val="003A26AB"/>
    <w:rsid w:val="003A2B5C"/>
    <w:rsid w:val="003A45C1"/>
    <w:rsid w:val="003A51D6"/>
    <w:rsid w:val="003A55A0"/>
    <w:rsid w:val="003A633D"/>
    <w:rsid w:val="003A7B6F"/>
    <w:rsid w:val="003B0434"/>
    <w:rsid w:val="003B190D"/>
    <w:rsid w:val="003B1A6E"/>
    <w:rsid w:val="003B24AB"/>
    <w:rsid w:val="003B2E2D"/>
    <w:rsid w:val="003B4269"/>
    <w:rsid w:val="003B5301"/>
    <w:rsid w:val="003B5895"/>
    <w:rsid w:val="003B6E32"/>
    <w:rsid w:val="003B7280"/>
    <w:rsid w:val="003C061C"/>
    <w:rsid w:val="003C2E72"/>
    <w:rsid w:val="003C3088"/>
    <w:rsid w:val="003C3A8D"/>
    <w:rsid w:val="003C5BBA"/>
    <w:rsid w:val="003C777F"/>
    <w:rsid w:val="003D00FA"/>
    <w:rsid w:val="003D302F"/>
    <w:rsid w:val="003D4C2A"/>
    <w:rsid w:val="003D509F"/>
    <w:rsid w:val="003D5AE4"/>
    <w:rsid w:val="003E1DFE"/>
    <w:rsid w:val="003E20D1"/>
    <w:rsid w:val="003E22C8"/>
    <w:rsid w:val="003E29DA"/>
    <w:rsid w:val="003E31F4"/>
    <w:rsid w:val="003E4D19"/>
    <w:rsid w:val="003E5722"/>
    <w:rsid w:val="003F02B3"/>
    <w:rsid w:val="003F14AC"/>
    <w:rsid w:val="003F1C5F"/>
    <w:rsid w:val="003F2A76"/>
    <w:rsid w:val="003F3748"/>
    <w:rsid w:val="003F610B"/>
    <w:rsid w:val="003F632C"/>
    <w:rsid w:val="003F7420"/>
    <w:rsid w:val="004001DF"/>
    <w:rsid w:val="00402424"/>
    <w:rsid w:val="00402B3F"/>
    <w:rsid w:val="004035F8"/>
    <w:rsid w:val="0040385F"/>
    <w:rsid w:val="00403A7C"/>
    <w:rsid w:val="004052E9"/>
    <w:rsid w:val="00405CA3"/>
    <w:rsid w:val="004063A0"/>
    <w:rsid w:val="00406562"/>
    <w:rsid w:val="004066DA"/>
    <w:rsid w:val="00407241"/>
    <w:rsid w:val="004077A0"/>
    <w:rsid w:val="004078E5"/>
    <w:rsid w:val="00410391"/>
    <w:rsid w:val="00410C8E"/>
    <w:rsid w:val="0041100C"/>
    <w:rsid w:val="00411A32"/>
    <w:rsid w:val="004120A3"/>
    <w:rsid w:val="00413054"/>
    <w:rsid w:val="00413943"/>
    <w:rsid w:val="00413F58"/>
    <w:rsid w:val="0041455B"/>
    <w:rsid w:val="00414699"/>
    <w:rsid w:val="0042008A"/>
    <w:rsid w:val="00420F07"/>
    <w:rsid w:val="00421923"/>
    <w:rsid w:val="004249FD"/>
    <w:rsid w:val="00425580"/>
    <w:rsid w:val="00425A8F"/>
    <w:rsid w:val="00425DE5"/>
    <w:rsid w:val="00426825"/>
    <w:rsid w:val="0043217E"/>
    <w:rsid w:val="00432D9F"/>
    <w:rsid w:val="0043402B"/>
    <w:rsid w:val="004362F8"/>
    <w:rsid w:val="004374AD"/>
    <w:rsid w:val="00437ADA"/>
    <w:rsid w:val="00441AFC"/>
    <w:rsid w:val="004430FF"/>
    <w:rsid w:val="004437C6"/>
    <w:rsid w:val="0045014F"/>
    <w:rsid w:val="004502DE"/>
    <w:rsid w:val="004505FE"/>
    <w:rsid w:val="004509B6"/>
    <w:rsid w:val="00450F87"/>
    <w:rsid w:val="004523CC"/>
    <w:rsid w:val="00452D3F"/>
    <w:rsid w:val="004532E0"/>
    <w:rsid w:val="00453A97"/>
    <w:rsid w:val="004544AC"/>
    <w:rsid w:val="0045473D"/>
    <w:rsid w:val="00454AC5"/>
    <w:rsid w:val="00454E4A"/>
    <w:rsid w:val="00455D6F"/>
    <w:rsid w:val="00455D8D"/>
    <w:rsid w:val="004561B9"/>
    <w:rsid w:val="004575DE"/>
    <w:rsid w:val="004637CC"/>
    <w:rsid w:val="00464983"/>
    <w:rsid w:val="00467992"/>
    <w:rsid w:val="0047140F"/>
    <w:rsid w:val="004714B3"/>
    <w:rsid w:val="00471F5C"/>
    <w:rsid w:val="00472062"/>
    <w:rsid w:val="0047261D"/>
    <w:rsid w:val="00472995"/>
    <w:rsid w:val="00475BDB"/>
    <w:rsid w:val="00477450"/>
    <w:rsid w:val="00477737"/>
    <w:rsid w:val="0047788E"/>
    <w:rsid w:val="00481570"/>
    <w:rsid w:val="004821FB"/>
    <w:rsid w:val="0048241C"/>
    <w:rsid w:val="00482615"/>
    <w:rsid w:val="004848E3"/>
    <w:rsid w:val="004851DF"/>
    <w:rsid w:val="004854CA"/>
    <w:rsid w:val="004903E0"/>
    <w:rsid w:val="00490919"/>
    <w:rsid w:val="004911EF"/>
    <w:rsid w:val="00491C2E"/>
    <w:rsid w:val="00491F54"/>
    <w:rsid w:val="00493559"/>
    <w:rsid w:val="004967D9"/>
    <w:rsid w:val="004972C4"/>
    <w:rsid w:val="004A025F"/>
    <w:rsid w:val="004A228C"/>
    <w:rsid w:val="004A3217"/>
    <w:rsid w:val="004A479C"/>
    <w:rsid w:val="004A4DA2"/>
    <w:rsid w:val="004A5811"/>
    <w:rsid w:val="004A6D18"/>
    <w:rsid w:val="004A6F31"/>
    <w:rsid w:val="004A740F"/>
    <w:rsid w:val="004B01E2"/>
    <w:rsid w:val="004B04E6"/>
    <w:rsid w:val="004B09B0"/>
    <w:rsid w:val="004B19BD"/>
    <w:rsid w:val="004B4A58"/>
    <w:rsid w:val="004B5B32"/>
    <w:rsid w:val="004B69F8"/>
    <w:rsid w:val="004B7503"/>
    <w:rsid w:val="004C018B"/>
    <w:rsid w:val="004C133F"/>
    <w:rsid w:val="004C1913"/>
    <w:rsid w:val="004C394D"/>
    <w:rsid w:val="004C4FFA"/>
    <w:rsid w:val="004C577C"/>
    <w:rsid w:val="004C6C56"/>
    <w:rsid w:val="004C766B"/>
    <w:rsid w:val="004D0045"/>
    <w:rsid w:val="004D0517"/>
    <w:rsid w:val="004D0C07"/>
    <w:rsid w:val="004D0F2D"/>
    <w:rsid w:val="004D0F69"/>
    <w:rsid w:val="004D1686"/>
    <w:rsid w:val="004D3650"/>
    <w:rsid w:val="004D3D54"/>
    <w:rsid w:val="004D4340"/>
    <w:rsid w:val="004D6461"/>
    <w:rsid w:val="004D64BA"/>
    <w:rsid w:val="004D6FFE"/>
    <w:rsid w:val="004D71C0"/>
    <w:rsid w:val="004D72C9"/>
    <w:rsid w:val="004D7791"/>
    <w:rsid w:val="004E0155"/>
    <w:rsid w:val="004E1EDB"/>
    <w:rsid w:val="004E20A6"/>
    <w:rsid w:val="004E27BF"/>
    <w:rsid w:val="004E2C56"/>
    <w:rsid w:val="004E5327"/>
    <w:rsid w:val="004E5D42"/>
    <w:rsid w:val="004E6F30"/>
    <w:rsid w:val="004E770B"/>
    <w:rsid w:val="004E7951"/>
    <w:rsid w:val="004E7DEA"/>
    <w:rsid w:val="004E7FED"/>
    <w:rsid w:val="004F0691"/>
    <w:rsid w:val="004F134B"/>
    <w:rsid w:val="004F194A"/>
    <w:rsid w:val="004F375F"/>
    <w:rsid w:val="004F63E8"/>
    <w:rsid w:val="004F7673"/>
    <w:rsid w:val="005026E7"/>
    <w:rsid w:val="00503061"/>
    <w:rsid w:val="00503268"/>
    <w:rsid w:val="005073FC"/>
    <w:rsid w:val="005076D9"/>
    <w:rsid w:val="00507769"/>
    <w:rsid w:val="005103A1"/>
    <w:rsid w:val="00510B21"/>
    <w:rsid w:val="00511C44"/>
    <w:rsid w:val="00511D76"/>
    <w:rsid w:val="00511D94"/>
    <w:rsid w:val="00513932"/>
    <w:rsid w:val="00513A01"/>
    <w:rsid w:val="00513B03"/>
    <w:rsid w:val="00513BA9"/>
    <w:rsid w:val="00513BCC"/>
    <w:rsid w:val="00513E97"/>
    <w:rsid w:val="00514566"/>
    <w:rsid w:val="00515D75"/>
    <w:rsid w:val="00516B62"/>
    <w:rsid w:val="005227C6"/>
    <w:rsid w:val="00522CDB"/>
    <w:rsid w:val="00523FFF"/>
    <w:rsid w:val="0052421B"/>
    <w:rsid w:val="0052526A"/>
    <w:rsid w:val="00525E14"/>
    <w:rsid w:val="00530524"/>
    <w:rsid w:val="00530987"/>
    <w:rsid w:val="0053214B"/>
    <w:rsid w:val="00532D3C"/>
    <w:rsid w:val="00533825"/>
    <w:rsid w:val="00535DC4"/>
    <w:rsid w:val="005364EA"/>
    <w:rsid w:val="00536556"/>
    <w:rsid w:val="00536C4E"/>
    <w:rsid w:val="00540E92"/>
    <w:rsid w:val="00543217"/>
    <w:rsid w:val="00543620"/>
    <w:rsid w:val="00543780"/>
    <w:rsid w:val="00544BB6"/>
    <w:rsid w:val="0054520E"/>
    <w:rsid w:val="00545F43"/>
    <w:rsid w:val="00545F54"/>
    <w:rsid w:val="00546B5A"/>
    <w:rsid w:val="00552821"/>
    <w:rsid w:val="00553997"/>
    <w:rsid w:val="00557555"/>
    <w:rsid w:val="00557876"/>
    <w:rsid w:val="0056050C"/>
    <w:rsid w:val="0056094B"/>
    <w:rsid w:val="00560ABB"/>
    <w:rsid w:val="00560C53"/>
    <w:rsid w:val="005614F7"/>
    <w:rsid w:val="00564F84"/>
    <w:rsid w:val="0056546A"/>
    <w:rsid w:val="00566046"/>
    <w:rsid w:val="00566979"/>
    <w:rsid w:val="00567183"/>
    <w:rsid w:val="005675AE"/>
    <w:rsid w:val="00570131"/>
    <w:rsid w:val="00570417"/>
    <w:rsid w:val="00570B44"/>
    <w:rsid w:val="0057136F"/>
    <w:rsid w:val="00574ECE"/>
    <w:rsid w:val="00576477"/>
    <w:rsid w:val="0058102A"/>
    <w:rsid w:val="00581770"/>
    <w:rsid w:val="00581EB2"/>
    <w:rsid w:val="00582293"/>
    <w:rsid w:val="00582363"/>
    <w:rsid w:val="0058242A"/>
    <w:rsid w:val="0058388A"/>
    <w:rsid w:val="00585569"/>
    <w:rsid w:val="00586618"/>
    <w:rsid w:val="00587313"/>
    <w:rsid w:val="005924F7"/>
    <w:rsid w:val="00596D51"/>
    <w:rsid w:val="005A048A"/>
    <w:rsid w:val="005A2652"/>
    <w:rsid w:val="005A2AC9"/>
    <w:rsid w:val="005A37D5"/>
    <w:rsid w:val="005A457B"/>
    <w:rsid w:val="005A5517"/>
    <w:rsid w:val="005A7C44"/>
    <w:rsid w:val="005A7CF3"/>
    <w:rsid w:val="005A7E19"/>
    <w:rsid w:val="005B0A64"/>
    <w:rsid w:val="005B1283"/>
    <w:rsid w:val="005B1F9D"/>
    <w:rsid w:val="005B2770"/>
    <w:rsid w:val="005B2B64"/>
    <w:rsid w:val="005B3314"/>
    <w:rsid w:val="005B5008"/>
    <w:rsid w:val="005B695A"/>
    <w:rsid w:val="005C0108"/>
    <w:rsid w:val="005C0E02"/>
    <w:rsid w:val="005C1C63"/>
    <w:rsid w:val="005C1D84"/>
    <w:rsid w:val="005C4D93"/>
    <w:rsid w:val="005C58A3"/>
    <w:rsid w:val="005C6C2E"/>
    <w:rsid w:val="005C7D8F"/>
    <w:rsid w:val="005D007D"/>
    <w:rsid w:val="005D056E"/>
    <w:rsid w:val="005D0A30"/>
    <w:rsid w:val="005D0D1A"/>
    <w:rsid w:val="005D1587"/>
    <w:rsid w:val="005D2DC2"/>
    <w:rsid w:val="005D3D2B"/>
    <w:rsid w:val="005D44CB"/>
    <w:rsid w:val="005D64C8"/>
    <w:rsid w:val="005E0D61"/>
    <w:rsid w:val="005E42A9"/>
    <w:rsid w:val="005E42ED"/>
    <w:rsid w:val="005E4A63"/>
    <w:rsid w:val="005E4BA6"/>
    <w:rsid w:val="005E55A0"/>
    <w:rsid w:val="005E55CD"/>
    <w:rsid w:val="005E734E"/>
    <w:rsid w:val="005E781A"/>
    <w:rsid w:val="005E7D44"/>
    <w:rsid w:val="005F0497"/>
    <w:rsid w:val="005F08C1"/>
    <w:rsid w:val="005F0C74"/>
    <w:rsid w:val="005F0F7A"/>
    <w:rsid w:val="005F16D1"/>
    <w:rsid w:val="005F208C"/>
    <w:rsid w:val="005F3470"/>
    <w:rsid w:val="005F40E4"/>
    <w:rsid w:val="005F48AA"/>
    <w:rsid w:val="005F533D"/>
    <w:rsid w:val="005F6624"/>
    <w:rsid w:val="005F7504"/>
    <w:rsid w:val="005F786E"/>
    <w:rsid w:val="00601205"/>
    <w:rsid w:val="006015AB"/>
    <w:rsid w:val="00602CB1"/>
    <w:rsid w:val="0060778C"/>
    <w:rsid w:val="0060798D"/>
    <w:rsid w:val="006100B5"/>
    <w:rsid w:val="006106F3"/>
    <w:rsid w:val="00610A6D"/>
    <w:rsid w:val="00610E28"/>
    <w:rsid w:val="00611B0E"/>
    <w:rsid w:val="0061289D"/>
    <w:rsid w:val="006136F8"/>
    <w:rsid w:val="00614A00"/>
    <w:rsid w:val="00615388"/>
    <w:rsid w:val="0061707F"/>
    <w:rsid w:val="00620D8A"/>
    <w:rsid w:val="006218F2"/>
    <w:rsid w:val="00621B46"/>
    <w:rsid w:val="00622ACE"/>
    <w:rsid w:val="00626561"/>
    <w:rsid w:val="00626B80"/>
    <w:rsid w:val="00626FEF"/>
    <w:rsid w:val="0062708C"/>
    <w:rsid w:val="006278A4"/>
    <w:rsid w:val="006279A9"/>
    <w:rsid w:val="00627D40"/>
    <w:rsid w:val="0063183D"/>
    <w:rsid w:val="00631B7C"/>
    <w:rsid w:val="0063279C"/>
    <w:rsid w:val="0063283D"/>
    <w:rsid w:val="00632934"/>
    <w:rsid w:val="00640180"/>
    <w:rsid w:val="00640247"/>
    <w:rsid w:val="006414C2"/>
    <w:rsid w:val="00641D68"/>
    <w:rsid w:val="00642D0E"/>
    <w:rsid w:val="00644319"/>
    <w:rsid w:val="00645496"/>
    <w:rsid w:val="00650C5A"/>
    <w:rsid w:val="00651165"/>
    <w:rsid w:val="0065162D"/>
    <w:rsid w:val="006520A8"/>
    <w:rsid w:val="00653B5E"/>
    <w:rsid w:val="006540BE"/>
    <w:rsid w:val="006552A7"/>
    <w:rsid w:val="0065546D"/>
    <w:rsid w:val="0065604A"/>
    <w:rsid w:val="00657871"/>
    <w:rsid w:val="00660039"/>
    <w:rsid w:val="006606CF"/>
    <w:rsid w:val="006608E6"/>
    <w:rsid w:val="00660E0B"/>
    <w:rsid w:val="00662F85"/>
    <w:rsid w:val="00663D9F"/>
    <w:rsid w:val="00664AA7"/>
    <w:rsid w:val="00665D34"/>
    <w:rsid w:val="00665F10"/>
    <w:rsid w:val="00673980"/>
    <w:rsid w:val="00674D76"/>
    <w:rsid w:val="00674D82"/>
    <w:rsid w:val="00676198"/>
    <w:rsid w:val="006773EE"/>
    <w:rsid w:val="0067777F"/>
    <w:rsid w:val="00680262"/>
    <w:rsid w:val="00681BBA"/>
    <w:rsid w:val="00683D9B"/>
    <w:rsid w:val="006849BD"/>
    <w:rsid w:val="00685A84"/>
    <w:rsid w:val="00685F1C"/>
    <w:rsid w:val="00690069"/>
    <w:rsid w:val="00691186"/>
    <w:rsid w:val="00693E14"/>
    <w:rsid w:val="00693F39"/>
    <w:rsid w:val="0069490D"/>
    <w:rsid w:val="00694B37"/>
    <w:rsid w:val="00696CCC"/>
    <w:rsid w:val="00697518"/>
    <w:rsid w:val="006A126E"/>
    <w:rsid w:val="006A1F40"/>
    <w:rsid w:val="006A27F0"/>
    <w:rsid w:val="006A40DF"/>
    <w:rsid w:val="006A532A"/>
    <w:rsid w:val="006A5FA0"/>
    <w:rsid w:val="006A64E4"/>
    <w:rsid w:val="006A6F53"/>
    <w:rsid w:val="006A7F7C"/>
    <w:rsid w:val="006B4939"/>
    <w:rsid w:val="006B53CB"/>
    <w:rsid w:val="006B5C11"/>
    <w:rsid w:val="006B5C87"/>
    <w:rsid w:val="006B5E05"/>
    <w:rsid w:val="006B6BB9"/>
    <w:rsid w:val="006B7E7E"/>
    <w:rsid w:val="006C035A"/>
    <w:rsid w:val="006C0A1E"/>
    <w:rsid w:val="006C1046"/>
    <w:rsid w:val="006C342A"/>
    <w:rsid w:val="006C348F"/>
    <w:rsid w:val="006C3CD2"/>
    <w:rsid w:val="006C554D"/>
    <w:rsid w:val="006C5F56"/>
    <w:rsid w:val="006D02D7"/>
    <w:rsid w:val="006D030B"/>
    <w:rsid w:val="006D0D84"/>
    <w:rsid w:val="006D0FF5"/>
    <w:rsid w:val="006D1185"/>
    <w:rsid w:val="006D13A0"/>
    <w:rsid w:val="006D332E"/>
    <w:rsid w:val="006D4453"/>
    <w:rsid w:val="006D48DA"/>
    <w:rsid w:val="006D7FD6"/>
    <w:rsid w:val="006E0466"/>
    <w:rsid w:val="006E0616"/>
    <w:rsid w:val="006E0B6F"/>
    <w:rsid w:val="006E1E06"/>
    <w:rsid w:val="006E25EB"/>
    <w:rsid w:val="006E4AA2"/>
    <w:rsid w:val="006E5507"/>
    <w:rsid w:val="006E57A8"/>
    <w:rsid w:val="006E60EF"/>
    <w:rsid w:val="006E77E3"/>
    <w:rsid w:val="006F1362"/>
    <w:rsid w:val="006F21D4"/>
    <w:rsid w:val="006F626B"/>
    <w:rsid w:val="006F676D"/>
    <w:rsid w:val="006F6FB0"/>
    <w:rsid w:val="006F7F1D"/>
    <w:rsid w:val="00700085"/>
    <w:rsid w:val="00701F89"/>
    <w:rsid w:val="00702ACC"/>
    <w:rsid w:val="00703521"/>
    <w:rsid w:val="00703D94"/>
    <w:rsid w:val="007048B4"/>
    <w:rsid w:val="00705308"/>
    <w:rsid w:val="00707298"/>
    <w:rsid w:val="007077E1"/>
    <w:rsid w:val="00710F8F"/>
    <w:rsid w:val="0071141E"/>
    <w:rsid w:val="00712150"/>
    <w:rsid w:val="00712D42"/>
    <w:rsid w:val="00715404"/>
    <w:rsid w:val="0071629A"/>
    <w:rsid w:val="007176E7"/>
    <w:rsid w:val="00721079"/>
    <w:rsid w:val="00722B2E"/>
    <w:rsid w:val="0072300E"/>
    <w:rsid w:val="007239C6"/>
    <w:rsid w:val="00723B0A"/>
    <w:rsid w:val="00723D03"/>
    <w:rsid w:val="00724589"/>
    <w:rsid w:val="00724ADD"/>
    <w:rsid w:val="007256CE"/>
    <w:rsid w:val="0072589C"/>
    <w:rsid w:val="00727B05"/>
    <w:rsid w:val="00727C56"/>
    <w:rsid w:val="007307C4"/>
    <w:rsid w:val="007328C3"/>
    <w:rsid w:val="00734420"/>
    <w:rsid w:val="00734B82"/>
    <w:rsid w:val="0073639C"/>
    <w:rsid w:val="007419C0"/>
    <w:rsid w:val="00742915"/>
    <w:rsid w:val="00742E36"/>
    <w:rsid w:val="00743156"/>
    <w:rsid w:val="00744522"/>
    <w:rsid w:val="00744745"/>
    <w:rsid w:val="007461A8"/>
    <w:rsid w:val="0074753D"/>
    <w:rsid w:val="0075179E"/>
    <w:rsid w:val="00751AC4"/>
    <w:rsid w:val="00752165"/>
    <w:rsid w:val="007521E2"/>
    <w:rsid w:val="00753003"/>
    <w:rsid w:val="00756787"/>
    <w:rsid w:val="00756C50"/>
    <w:rsid w:val="00756ECD"/>
    <w:rsid w:val="00762C4F"/>
    <w:rsid w:val="0076314D"/>
    <w:rsid w:val="00765A76"/>
    <w:rsid w:val="0076615D"/>
    <w:rsid w:val="00767B98"/>
    <w:rsid w:val="007702C9"/>
    <w:rsid w:val="00770766"/>
    <w:rsid w:val="00770AB9"/>
    <w:rsid w:val="00774A7D"/>
    <w:rsid w:val="007759EE"/>
    <w:rsid w:val="007779FB"/>
    <w:rsid w:val="0078097E"/>
    <w:rsid w:val="00780D71"/>
    <w:rsid w:val="00782BE7"/>
    <w:rsid w:val="00783C9A"/>
    <w:rsid w:val="007840AC"/>
    <w:rsid w:val="00784CC2"/>
    <w:rsid w:val="00785C0F"/>
    <w:rsid w:val="00786244"/>
    <w:rsid w:val="007868F1"/>
    <w:rsid w:val="00786B7A"/>
    <w:rsid w:val="00787F53"/>
    <w:rsid w:val="00791673"/>
    <w:rsid w:val="007932C4"/>
    <w:rsid w:val="00793859"/>
    <w:rsid w:val="007946FD"/>
    <w:rsid w:val="0079497D"/>
    <w:rsid w:val="00794F49"/>
    <w:rsid w:val="00795480"/>
    <w:rsid w:val="007965AD"/>
    <w:rsid w:val="007966B1"/>
    <w:rsid w:val="007967B3"/>
    <w:rsid w:val="00796C64"/>
    <w:rsid w:val="007A0732"/>
    <w:rsid w:val="007A0F36"/>
    <w:rsid w:val="007A0FF8"/>
    <w:rsid w:val="007A155E"/>
    <w:rsid w:val="007A4202"/>
    <w:rsid w:val="007A45B5"/>
    <w:rsid w:val="007A4829"/>
    <w:rsid w:val="007A525A"/>
    <w:rsid w:val="007A582A"/>
    <w:rsid w:val="007A70D3"/>
    <w:rsid w:val="007B0002"/>
    <w:rsid w:val="007B0131"/>
    <w:rsid w:val="007B5E7B"/>
    <w:rsid w:val="007B6B29"/>
    <w:rsid w:val="007B6B48"/>
    <w:rsid w:val="007B7828"/>
    <w:rsid w:val="007B7E4F"/>
    <w:rsid w:val="007B7FAB"/>
    <w:rsid w:val="007C109C"/>
    <w:rsid w:val="007C252C"/>
    <w:rsid w:val="007C2E44"/>
    <w:rsid w:val="007C37CC"/>
    <w:rsid w:val="007C3BB2"/>
    <w:rsid w:val="007C6B6C"/>
    <w:rsid w:val="007C79FA"/>
    <w:rsid w:val="007D0CAE"/>
    <w:rsid w:val="007D2CB7"/>
    <w:rsid w:val="007D41C9"/>
    <w:rsid w:val="007D4A8C"/>
    <w:rsid w:val="007D5622"/>
    <w:rsid w:val="007D5740"/>
    <w:rsid w:val="007D663B"/>
    <w:rsid w:val="007D6968"/>
    <w:rsid w:val="007D7085"/>
    <w:rsid w:val="007D7102"/>
    <w:rsid w:val="007D772D"/>
    <w:rsid w:val="007D77D5"/>
    <w:rsid w:val="007E2514"/>
    <w:rsid w:val="007E4CC0"/>
    <w:rsid w:val="007E5D46"/>
    <w:rsid w:val="007E76E4"/>
    <w:rsid w:val="007F0214"/>
    <w:rsid w:val="007F02AC"/>
    <w:rsid w:val="007F2BF9"/>
    <w:rsid w:val="007F3196"/>
    <w:rsid w:val="007F5E90"/>
    <w:rsid w:val="007F6C3C"/>
    <w:rsid w:val="007F7040"/>
    <w:rsid w:val="007F779D"/>
    <w:rsid w:val="008003C1"/>
    <w:rsid w:val="008067EC"/>
    <w:rsid w:val="00806949"/>
    <w:rsid w:val="00810921"/>
    <w:rsid w:val="00812292"/>
    <w:rsid w:val="0081299D"/>
    <w:rsid w:val="00813678"/>
    <w:rsid w:val="00814DB2"/>
    <w:rsid w:val="00815562"/>
    <w:rsid w:val="0081573B"/>
    <w:rsid w:val="008168DE"/>
    <w:rsid w:val="00816F9C"/>
    <w:rsid w:val="00821297"/>
    <w:rsid w:val="00821428"/>
    <w:rsid w:val="0082365B"/>
    <w:rsid w:val="00823C5F"/>
    <w:rsid w:val="0082452D"/>
    <w:rsid w:val="00825D54"/>
    <w:rsid w:val="008261E7"/>
    <w:rsid w:val="008276B5"/>
    <w:rsid w:val="00830C74"/>
    <w:rsid w:val="00831727"/>
    <w:rsid w:val="00832106"/>
    <w:rsid w:val="0083458A"/>
    <w:rsid w:val="0083548F"/>
    <w:rsid w:val="00836A9B"/>
    <w:rsid w:val="00837475"/>
    <w:rsid w:val="00837A86"/>
    <w:rsid w:val="00840964"/>
    <w:rsid w:val="00841369"/>
    <w:rsid w:val="008416B1"/>
    <w:rsid w:val="00841910"/>
    <w:rsid w:val="00842257"/>
    <w:rsid w:val="0084270E"/>
    <w:rsid w:val="0084317D"/>
    <w:rsid w:val="008432BA"/>
    <w:rsid w:val="00844081"/>
    <w:rsid w:val="008443EE"/>
    <w:rsid w:val="00846B86"/>
    <w:rsid w:val="00846CAF"/>
    <w:rsid w:val="00847EF5"/>
    <w:rsid w:val="008502FA"/>
    <w:rsid w:val="008509A3"/>
    <w:rsid w:val="00850A23"/>
    <w:rsid w:val="00852790"/>
    <w:rsid w:val="00852DE0"/>
    <w:rsid w:val="00854102"/>
    <w:rsid w:val="00855570"/>
    <w:rsid w:val="008556D2"/>
    <w:rsid w:val="00856694"/>
    <w:rsid w:val="00860485"/>
    <w:rsid w:val="008623C0"/>
    <w:rsid w:val="00863FD4"/>
    <w:rsid w:val="00865BC3"/>
    <w:rsid w:val="00867819"/>
    <w:rsid w:val="0087013B"/>
    <w:rsid w:val="008712F7"/>
    <w:rsid w:val="008720F0"/>
    <w:rsid w:val="008724FF"/>
    <w:rsid w:val="0087316B"/>
    <w:rsid w:val="00873EAB"/>
    <w:rsid w:val="00873FB0"/>
    <w:rsid w:val="0087623B"/>
    <w:rsid w:val="0087793D"/>
    <w:rsid w:val="00877E6E"/>
    <w:rsid w:val="00880050"/>
    <w:rsid w:val="00881224"/>
    <w:rsid w:val="0088170A"/>
    <w:rsid w:val="00881A80"/>
    <w:rsid w:val="00881CBA"/>
    <w:rsid w:val="0088280A"/>
    <w:rsid w:val="00883DD7"/>
    <w:rsid w:val="00884A98"/>
    <w:rsid w:val="008856C3"/>
    <w:rsid w:val="00886437"/>
    <w:rsid w:val="00886778"/>
    <w:rsid w:val="00886C7D"/>
    <w:rsid w:val="0088712B"/>
    <w:rsid w:val="008879DE"/>
    <w:rsid w:val="00890F7A"/>
    <w:rsid w:val="00892FF6"/>
    <w:rsid w:val="00893F70"/>
    <w:rsid w:val="00894E9A"/>
    <w:rsid w:val="00897F3A"/>
    <w:rsid w:val="008A0E2F"/>
    <w:rsid w:val="008A38C4"/>
    <w:rsid w:val="008A4913"/>
    <w:rsid w:val="008A610E"/>
    <w:rsid w:val="008A7A8D"/>
    <w:rsid w:val="008B07EA"/>
    <w:rsid w:val="008B0B93"/>
    <w:rsid w:val="008B1439"/>
    <w:rsid w:val="008B22FE"/>
    <w:rsid w:val="008B3402"/>
    <w:rsid w:val="008B422F"/>
    <w:rsid w:val="008B4642"/>
    <w:rsid w:val="008B4B6B"/>
    <w:rsid w:val="008B748E"/>
    <w:rsid w:val="008C0807"/>
    <w:rsid w:val="008C34DF"/>
    <w:rsid w:val="008C3932"/>
    <w:rsid w:val="008C3B97"/>
    <w:rsid w:val="008C5165"/>
    <w:rsid w:val="008C5DA2"/>
    <w:rsid w:val="008C764E"/>
    <w:rsid w:val="008C796F"/>
    <w:rsid w:val="008C79B1"/>
    <w:rsid w:val="008D00D8"/>
    <w:rsid w:val="008D25D2"/>
    <w:rsid w:val="008D3237"/>
    <w:rsid w:val="008D4DBE"/>
    <w:rsid w:val="008D53D1"/>
    <w:rsid w:val="008D5596"/>
    <w:rsid w:val="008D7D09"/>
    <w:rsid w:val="008D7F17"/>
    <w:rsid w:val="008E06E4"/>
    <w:rsid w:val="008E0A19"/>
    <w:rsid w:val="008E0E2E"/>
    <w:rsid w:val="008E1143"/>
    <w:rsid w:val="008E159B"/>
    <w:rsid w:val="008E15A9"/>
    <w:rsid w:val="008E209F"/>
    <w:rsid w:val="008E5081"/>
    <w:rsid w:val="008F2039"/>
    <w:rsid w:val="008F2795"/>
    <w:rsid w:val="008F2F3E"/>
    <w:rsid w:val="008F2F91"/>
    <w:rsid w:val="008F31F0"/>
    <w:rsid w:val="008F387C"/>
    <w:rsid w:val="008F4581"/>
    <w:rsid w:val="008F6062"/>
    <w:rsid w:val="009007A1"/>
    <w:rsid w:val="009017ED"/>
    <w:rsid w:val="0090226D"/>
    <w:rsid w:val="009022F3"/>
    <w:rsid w:val="009027C1"/>
    <w:rsid w:val="00902D97"/>
    <w:rsid w:val="0090408E"/>
    <w:rsid w:val="00904F80"/>
    <w:rsid w:val="00905BD4"/>
    <w:rsid w:val="00906039"/>
    <w:rsid w:val="009072E3"/>
    <w:rsid w:val="00907CD2"/>
    <w:rsid w:val="00907E40"/>
    <w:rsid w:val="009123D5"/>
    <w:rsid w:val="009141DC"/>
    <w:rsid w:val="009144A8"/>
    <w:rsid w:val="00914752"/>
    <w:rsid w:val="00916115"/>
    <w:rsid w:val="00917D10"/>
    <w:rsid w:val="009202C4"/>
    <w:rsid w:val="00924373"/>
    <w:rsid w:val="00925639"/>
    <w:rsid w:val="00925EF6"/>
    <w:rsid w:val="00927E13"/>
    <w:rsid w:val="00930C5A"/>
    <w:rsid w:val="0093171D"/>
    <w:rsid w:val="0093181C"/>
    <w:rsid w:val="00932407"/>
    <w:rsid w:val="00932E72"/>
    <w:rsid w:val="0093315A"/>
    <w:rsid w:val="00935849"/>
    <w:rsid w:val="009365D8"/>
    <w:rsid w:val="009373AA"/>
    <w:rsid w:val="009379CE"/>
    <w:rsid w:val="00940812"/>
    <w:rsid w:val="00941CD3"/>
    <w:rsid w:val="00942484"/>
    <w:rsid w:val="00942D3C"/>
    <w:rsid w:val="0094499E"/>
    <w:rsid w:val="00947005"/>
    <w:rsid w:val="009476F1"/>
    <w:rsid w:val="00950CDD"/>
    <w:rsid w:val="00953D36"/>
    <w:rsid w:val="00953E12"/>
    <w:rsid w:val="009566C4"/>
    <w:rsid w:val="00957A50"/>
    <w:rsid w:val="00957D33"/>
    <w:rsid w:val="009605B3"/>
    <w:rsid w:val="00962714"/>
    <w:rsid w:val="00962AB3"/>
    <w:rsid w:val="009668B5"/>
    <w:rsid w:val="00966CEC"/>
    <w:rsid w:val="009704E7"/>
    <w:rsid w:val="00970C49"/>
    <w:rsid w:val="00970D35"/>
    <w:rsid w:val="00971BB4"/>
    <w:rsid w:val="00972FB0"/>
    <w:rsid w:val="009736AC"/>
    <w:rsid w:val="00973E4C"/>
    <w:rsid w:val="00974E8E"/>
    <w:rsid w:val="009758E3"/>
    <w:rsid w:val="00975A8B"/>
    <w:rsid w:val="009809C2"/>
    <w:rsid w:val="00980E55"/>
    <w:rsid w:val="00981806"/>
    <w:rsid w:val="0098355B"/>
    <w:rsid w:val="00984700"/>
    <w:rsid w:val="009853F8"/>
    <w:rsid w:val="009871AF"/>
    <w:rsid w:val="00987E39"/>
    <w:rsid w:val="00990E2E"/>
    <w:rsid w:val="00992B8A"/>
    <w:rsid w:val="00992F1F"/>
    <w:rsid w:val="00993F6A"/>
    <w:rsid w:val="00994566"/>
    <w:rsid w:val="00997DB3"/>
    <w:rsid w:val="009A0503"/>
    <w:rsid w:val="009A072B"/>
    <w:rsid w:val="009A1F08"/>
    <w:rsid w:val="009A3038"/>
    <w:rsid w:val="009A36D2"/>
    <w:rsid w:val="009A4870"/>
    <w:rsid w:val="009A535B"/>
    <w:rsid w:val="009A59AD"/>
    <w:rsid w:val="009A6631"/>
    <w:rsid w:val="009B1A8B"/>
    <w:rsid w:val="009B2147"/>
    <w:rsid w:val="009B3077"/>
    <w:rsid w:val="009B4589"/>
    <w:rsid w:val="009B5EB1"/>
    <w:rsid w:val="009B6738"/>
    <w:rsid w:val="009B74EE"/>
    <w:rsid w:val="009C10E4"/>
    <w:rsid w:val="009C26C3"/>
    <w:rsid w:val="009C34BC"/>
    <w:rsid w:val="009C3F77"/>
    <w:rsid w:val="009C4172"/>
    <w:rsid w:val="009C5403"/>
    <w:rsid w:val="009C570C"/>
    <w:rsid w:val="009C64F8"/>
    <w:rsid w:val="009C657F"/>
    <w:rsid w:val="009C6D8E"/>
    <w:rsid w:val="009D0CDE"/>
    <w:rsid w:val="009D1ECB"/>
    <w:rsid w:val="009D24EE"/>
    <w:rsid w:val="009D2520"/>
    <w:rsid w:val="009D5DC8"/>
    <w:rsid w:val="009D5E1F"/>
    <w:rsid w:val="009D5F00"/>
    <w:rsid w:val="009D625A"/>
    <w:rsid w:val="009D6B12"/>
    <w:rsid w:val="009D74B3"/>
    <w:rsid w:val="009E1312"/>
    <w:rsid w:val="009E15F3"/>
    <w:rsid w:val="009E2AFE"/>
    <w:rsid w:val="009E2D15"/>
    <w:rsid w:val="009E30C6"/>
    <w:rsid w:val="009E3209"/>
    <w:rsid w:val="009E3506"/>
    <w:rsid w:val="009E39B7"/>
    <w:rsid w:val="009E3D6D"/>
    <w:rsid w:val="009E3F79"/>
    <w:rsid w:val="009E46B5"/>
    <w:rsid w:val="009E55A3"/>
    <w:rsid w:val="009E56CE"/>
    <w:rsid w:val="009E63E6"/>
    <w:rsid w:val="009E70BF"/>
    <w:rsid w:val="009F0E3A"/>
    <w:rsid w:val="009F3021"/>
    <w:rsid w:val="009F31FD"/>
    <w:rsid w:val="009F4AE2"/>
    <w:rsid w:val="009F7026"/>
    <w:rsid w:val="00A00728"/>
    <w:rsid w:val="00A007F3"/>
    <w:rsid w:val="00A01602"/>
    <w:rsid w:val="00A02B19"/>
    <w:rsid w:val="00A035D4"/>
    <w:rsid w:val="00A03F3A"/>
    <w:rsid w:val="00A04B0C"/>
    <w:rsid w:val="00A1021E"/>
    <w:rsid w:val="00A104EB"/>
    <w:rsid w:val="00A1083E"/>
    <w:rsid w:val="00A11B22"/>
    <w:rsid w:val="00A13449"/>
    <w:rsid w:val="00A135F3"/>
    <w:rsid w:val="00A13729"/>
    <w:rsid w:val="00A13AB1"/>
    <w:rsid w:val="00A142B8"/>
    <w:rsid w:val="00A14BCD"/>
    <w:rsid w:val="00A1536C"/>
    <w:rsid w:val="00A15AE6"/>
    <w:rsid w:val="00A17E37"/>
    <w:rsid w:val="00A208D9"/>
    <w:rsid w:val="00A20DE7"/>
    <w:rsid w:val="00A2621D"/>
    <w:rsid w:val="00A26E7D"/>
    <w:rsid w:val="00A3042A"/>
    <w:rsid w:val="00A3082D"/>
    <w:rsid w:val="00A308AC"/>
    <w:rsid w:val="00A31742"/>
    <w:rsid w:val="00A32D3F"/>
    <w:rsid w:val="00A339D2"/>
    <w:rsid w:val="00A33DCA"/>
    <w:rsid w:val="00A34441"/>
    <w:rsid w:val="00A345CC"/>
    <w:rsid w:val="00A351E0"/>
    <w:rsid w:val="00A358AA"/>
    <w:rsid w:val="00A35C73"/>
    <w:rsid w:val="00A414D3"/>
    <w:rsid w:val="00A41AD1"/>
    <w:rsid w:val="00A453F0"/>
    <w:rsid w:val="00A4608E"/>
    <w:rsid w:val="00A463C4"/>
    <w:rsid w:val="00A47FFE"/>
    <w:rsid w:val="00A50388"/>
    <w:rsid w:val="00A50A30"/>
    <w:rsid w:val="00A53428"/>
    <w:rsid w:val="00A557D8"/>
    <w:rsid w:val="00A55DBA"/>
    <w:rsid w:val="00A6034D"/>
    <w:rsid w:val="00A658B9"/>
    <w:rsid w:val="00A65B05"/>
    <w:rsid w:val="00A6687E"/>
    <w:rsid w:val="00A70B9E"/>
    <w:rsid w:val="00A7120E"/>
    <w:rsid w:val="00A71AB5"/>
    <w:rsid w:val="00A71AD7"/>
    <w:rsid w:val="00A71DAD"/>
    <w:rsid w:val="00A72894"/>
    <w:rsid w:val="00A76089"/>
    <w:rsid w:val="00A809D6"/>
    <w:rsid w:val="00A80AE9"/>
    <w:rsid w:val="00A8143E"/>
    <w:rsid w:val="00A82539"/>
    <w:rsid w:val="00A8540F"/>
    <w:rsid w:val="00A85CFD"/>
    <w:rsid w:val="00A860C5"/>
    <w:rsid w:val="00A87604"/>
    <w:rsid w:val="00A900B7"/>
    <w:rsid w:val="00A91DB7"/>
    <w:rsid w:val="00A9275B"/>
    <w:rsid w:val="00A93E6C"/>
    <w:rsid w:val="00A9439D"/>
    <w:rsid w:val="00A946FD"/>
    <w:rsid w:val="00A95290"/>
    <w:rsid w:val="00A957A7"/>
    <w:rsid w:val="00A9640E"/>
    <w:rsid w:val="00A9709B"/>
    <w:rsid w:val="00AA1832"/>
    <w:rsid w:val="00AA2109"/>
    <w:rsid w:val="00AA2AD6"/>
    <w:rsid w:val="00AA2EDF"/>
    <w:rsid w:val="00AA3775"/>
    <w:rsid w:val="00AA6EB4"/>
    <w:rsid w:val="00AA7B26"/>
    <w:rsid w:val="00AA7DE0"/>
    <w:rsid w:val="00AB011C"/>
    <w:rsid w:val="00AB01F8"/>
    <w:rsid w:val="00AB1696"/>
    <w:rsid w:val="00AB1BF5"/>
    <w:rsid w:val="00AB311F"/>
    <w:rsid w:val="00AB3C60"/>
    <w:rsid w:val="00AB47A3"/>
    <w:rsid w:val="00AB70B7"/>
    <w:rsid w:val="00AC309A"/>
    <w:rsid w:val="00AC4B93"/>
    <w:rsid w:val="00AC5543"/>
    <w:rsid w:val="00AC5E6F"/>
    <w:rsid w:val="00AC6134"/>
    <w:rsid w:val="00AC6872"/>
    <w:rsid w:val="00AD14A8"/>
    <w:rsid w:val="00AD2A41"/>
    <w:rsid w:val="00AD62CF"/>
    <w:rsid w:val="00AD6BD5"/>
    <w:rsid w:val="00AD714C"/>
    <w:rsid w:val="00AE037B"/>
    <w:rsid w:val="00AE0E95"/>
    <w:rsid w:val="00AE27F4"/>
    <w:rsid w:val="00AE28C6"/>
    <w:rsid w:val="00AE34BA"/>
    <w:rsid w:val="00AE49A1"/>
    <w:rsid w:val="00AE578A"/>
    <w:rsid w:val="00AE5AF7"/>
    <w:rsid w:val="00AE6732"/>
    <w:rsid w:val="00AE71DA"/>
    <w:rsid w:val="00AF057B"/>
    <w:rsid w:val="00AF1114"/>
    <w:rsid w:val="00AF261F"/>
    <w:rsid w:val="00AF337D"/>
    <w:rsid w:val="00AF4172"/>
    <w:rsid w:val="00AF425C"/>
    <w:rsid w:val="00AF43D9"/>
    <w:rsid w:val="00AF540D"/>
    <w:rsid w:val="00AF55E0"/>
    <w:rsid w:val="00AF6982"/>
    <w:rsid w:val="00AF72B5"/>
    <w:rsid w:val="00B005B0"/>
    <w:rsid w:val="00B017CE"/>
    <w:rsid w:val="00B02E19"/>
    <w:rsid w:val="00B03672"/>
    <w:rsid w:val="00B04CD8"/>
    <w:rsid w:val="00B0503C"/>
    <w:rsid w:val="00B052F5"/>
    <w:rsid w:val="00B110D4"/>
    <w:rsid w:val="00B11380"/>
    <w:rsid w:val="00B1223E"/>
    <w:rsid w:val="00B15B30"/>
    <w:rsid w:val="00B2075A"/>
    <w:rsid w:val="00B216F7"/>
    <w:rsid w:val="00B21A8D"/>
    <w:rsid w:val="00B21BD7"/>
    <w:rsid w:val="00B2207E"/>
    <w:rsid w:val="00B23E74"/>
    <w:rsid w:val="00B245B0"/>
    <w:rsid w:val="00B24B4C"/>
    <w:rsid w:val="00B30009"/>
    <w:rsid w:val="00B3050E"/>
    <w:rsid w:val="00B31909"/>
    <w:rsid w:val="00B320F3"/>
    <w:rsid w:val="00B33597"/>
    <w:rsid w:val="00B33DAF"/>
    <w:rsid w:val="00B35CB7"/>
    <w:rsid w:val="00B3708C"/>
    <w:rsid w:val="00B37A10"/>
    <w:rsid w:val="00B40A93"/>
    <w:rsid w:val="00B43861"/>
    <w:rsid w:val="00B46662"/>
    <w:rsid w:val="00B50225"/>
    <w:rsid w:val="00B504FF"/>
    <w:rsid w:val="00B5097D"/>
    <w:rsid w:val="00B50F26"/>
    <w:rsid w:val="00B51BC4"/>
    <w:rsid w:val="00B5295B"/>
    <w:rsid w:val="00B53B38"/>
    <w:rsid w:val="00B53CFF"/>
    <w:rsid w:val="00B55039"/>
    <w:rsid w:val="00B55FD4"/>
    <w:rsid w:val="00B56034"/>
    <w:rsid w:val="00B60E19"/>
    <w:rsid w:val="00B617E1"/>
    <w:rsid w:val="00B62044"/>
    <w:rsid w:val="00B629A7"/>
    <w:rsid w:val="00B62DBC"/>
    <w:rsid w:val="00B6351B"/>
    <w:rsid w:val="00B639B3"/>
    <w:rsid w:val="00B646DB"/>
    <w:rsid w:val="00B65A33"/>
    <w:rsid w:val="00B66420"/>
    <w:rsid w:val="00B66F22"/>
    <w:rsid w:val="00B71ED0"/>
    <w:rsid w:val="00B72A1C"/>
    <w:rsid w:val="00B72E17"/>
    <w:rsid w:val="00B73727"/>
    <w:rsid w:val="00B7401F"/>
    <w:rsid w:val="00B752BD"/>
    <w:rsid w:val="00B765A1"/>
    <w:rsid w:val="00B8030B"/>
    <w:rsid w:val="00B808B7"/>
    <w:rsid w:val="00B8286C"/>
    <w:rsid w:val="00B82F95"/>
    <w:rsid w:val="00B850BF"/>
    <w:rsid w:val="00B857CA"/>
    <w:rsid w:val="00B85E6D"/>
    <w:rsid w:val="00B868B2"/>
    <w:rsid w:val="00B87B83"/>
    <w:rsid w:val="00B91F3D"/>
    <w:rsid w:val="00B93EB4"/>
    <w:rsid w:val="00B955AD"/>
    <w:rsid w:val="00B96B23"/>
    <w:rsid w:val="00BA11C4"/>
    <w:rsid w:val="00BA13AE"/>
    <w:rsid w:val="00BA37C9"/>
    <w:rsid w:val="00BA5CFB"/>
    <w:rsid w:val="00BA6779"/>
    <w:rsid w:val="00BA67DA"/>
    <w:rsid w:val="00BA7763"/>
    <w:rsid w:val="00BA7E64"/>
    <w:rsid w:val="00BB0105"/>
    <w:rsid w:val="00BB30A8"/>
    <w:rsid w:val="00BB4102"/>
    <w:rsid w:val="00BB63F2"/>
    <w:rsid w:val="00BB6B23"/>
    <w:rsid w:val="00BB73B5"/>
    <w:rsid w:val="00BC0798"/>
    <w:rsid w:val="00BC3BDC"/>
    <w:rsid w:val="00BC3CC3"/>
    <w:rsid w:val="00BC453B"/>
    <w:rsid w:val="00BC4805"/>
    <w:rsid w:val="00BC5808"/>
    <w:rsid w:val="00BC5C86"/>
    <w:rsid w:val="00BC6D78"/>
    <w:rsid w:val="00BC7D6C"/>
    <w:rsid w:val="00BD0641"/>
    <w:rsid w:val="00BD2F59"/>
    <w:rsid w:val="00BD31A7"/>
    <w:rsid w:val="00BD7279"/>
    <w:rsid w:val="00BD7803"/>
    <w:rsid w:val="00BD781B"/>
    <w:rsid w:val="00BD7F8D"/>
    <w:rsid w:val="00BE1E6D"/>
    <w:rsid w:val="00BE229F"/>
    <w:rsid w:val="00BE2A43"/>
    <w:rsid w:val="00BE2CF9"/>
    <w:rsid w:val="00BE325B"/>
    <w:rsid w:val="00BE7946"/>
    <w:rsid w:val="00BF015A"/>
    <w:rsid w:val="00BF0A50"/>
    <w:rsid w:val="00BF1811"/>
    <w:rsid w:val="00BF42C5"/>
    <w:rsid w:val="00BF4739"/>
    <w:rsid w:val="00BF48DD"/>
    <w:rsid w:val="00BF5F58"/>
    <w:rsid w:val="00BF6019"/>
    <w:rsid w:val="00BF76AE"/>
    <w:rsid w:val="00C00407"/>
    <w:rsid w:val="00C01B16"/>
    <w:rsid w:val="00C03DD8"/>
    <w:rsid w:val="00C044D1"/>
    <w:rsid w:val="00C045C4"/>
    <w:rsid w:val="00C04A9C"/>
    <w:rsid w:val="00C10BDE"/>
    <w:rsid w:val="00C11FFF"/>
    <w:rsid w:val="00C142A4"/>
    <w:rsid w:val="00C14C46"/>
    <w:rsid w:val="00C14FE1"/>
    <w:rsid w:val="00C20161"/>
    <w:rsid w:val="00C201AA"/>
    <w:rsid w:val="00C2129D"/>
    <w:rsid w:val="00C215B3"/>
    <w:rsid w:val="00C216CF"/>
    <w:rsid w:val="00C2315D"/>
    <w:rsid w:val="00C250EB"/>
    <w:rsid w:val="00C25ACF"/>
    <w:rsid w:val="00C2648F"/>
    <w:rsid w:val="00C278E1"/>
    <w:rsid w:val="00C312E5"/>
    <w:rsid w:val="00C32373"/>
    <w:rsid w:val="00C32432"/>
    <w:rsid w:val="00C3261F"/>
    <w:rsid w:val="00C34BAB"/>
    <w:rsid w:val="00C34E44"/>
    <w:rsid w:val="00C405C1"/>
    <w:rsid w:val="00C41EFF"/>
    <w:rsid w:val="00C42B41"/>
    <w:rsid w:val="00C43302"/>
    <w:rsid w:val="00C448AC"/>
    <w:rsid w:val="00C449AD"/>
    <w:rsid w:val="00C44CAA"/>
    <w:rsid w:val="00C45B32"/>
    <w:rsid w:val="00C45B79"/>
    <w:rsid w:val="00C46163"/>
    <w:rsid w:val="00C465DD"/>
    <w:rsid w:val="00C51C56"/>
    <w:rsid w:val="00C51E33"/>
    <w:rsid w:val="00C529E3"/>
    <w:rsid w:val="00C531AB"/>
    <w:rsid w:val="00C55509"/>
    <w:rsid w:val="00C56F84"/>
    <w:rsid w:val="00C571B5"/>
    <w:rsid w:val="00C60A45"/>
    <w:rsid w:val="00C61273"/>
    <w:rsid w:val="00C614DA"/>
    <w:rsid w:val="00C6394F"/>
    <w:rsid w:val="00C63E09"/>
    <w:rsid w:val="00C64161"/>
    <w:rsid w:val="00C648CA"/>
    <w:rsid w:val="00C6566F"/>
    <w:rsid w:val="00C65E93"/>
    <w:rsid w:val="00C67E1E"/>
    <w:rsid w:val="00C726AE"/>
    <w:rsid w:val="00C73FE7"/>
    <w:rsid w:val="00C7421B"/>
    <w:rsid w:val="00C746F7"/>
    <w:rsid w:val="00C754FC"/>
    <w:rsid w:val="00C756F3"/>
    <w:rsid w:val="00C760A6"/>
    <w:rsid w:val="00C819FC"/>
    <w:rsid w:val="00C83560"/>
    <w:rsid w:val="00C83EAF"/>
    <w:rsid w:val="00C84378"/>
    <w:rsid w:val="00C8613C"/>
    <w:rsid w:val="00C8678F"/>
    <w:rsid w:val="00C875E4"/>
    <w:rsid w:val="00C87E2E"/>
    <w:rsid w:val="00C90896"/>
    <w:rsid w:val="00C91208"/>
    <w:rsid w:val="00C926B9"/>
    <w:rsid w:val="00C92BC9"/>
    <w:rsid w:val="00C93371"/>
    <w:rsid w:val="00C954E8"/>
    <w:rsid w:val="00C95F9E"/>
    <w:rsid w:val="00C9631E"/>
    <w:rsid w:val="00C96772"/>
    <w:rsid w:val="00C969D5"/>
    <w:rsid w:val="00C96FF5"/>
    <w:rsid w:val="00C97309"/>
    <w:rsid w:val="00C97544"/>
    <w:rsid w:val="00C977AB"/>
    <w:rsid w:val="00C97FB3"/>
    <w:rsid w:val="00CA14CA"/>
    <w:rsid w:val="00CA1A84"/>
    <w:rsid w:val="00CA2426"/>
    <w:rsid w:val="00CA2768"/>
    <w:rsid w:val="00CA2AF8"/>
    <w:rsid w:val="00CA3653"/>
    <w:rsid w:val="00CA402F"/>
    <w:rsid w:val="00CA5760"/>
    <w:rsid w:val="00CA5FAC"/>
    <w:rsid w:val="00CA6301"/>
    <w:rsid w:val="00CA6985"/>
    <w:rsid w:val="00CA6F42"/>
    <w:rsid w:val="00CA7F80"/>
    <w:rsid w:val="00CB0428"/>
    <w:rsid w:val="00CB04D5"/>
    <w:rsid w:val="00CB0FBE"/>
    <w:rsid w:val="00CB39BF"/>
    <w:rsid w:val="00CB429E"/>
    <w:rsid w:val="00CB49A5"/>
    <w:rsid w:val="00CB4E6D"/>
    <w:rsid w:val="00CB7626"/>
    <w:rsid w:val="00CB7867"/>
    <w:rsid w:val="00CC0A93"/>
    <w:rsid w:val="00CC0CB6"/>
    <w:rsid w:val="00CC1B62"/>
    <w:rsid w:val="00CC2326"/>
    <w:rsid w:val="00CC268C"/>
    <w:rsid w:val="00CC2CF6"/>
    <w:rsid w:val="00CC3A7F"/>
    <w:rsid w:val="00CC4E31"/>
    <w:rsid w:val="00CC6B4F"/>
    <w:rsid w:val="00CC6BD3"/>
    <w:rsid w:val="00CC70F3"/>
    <w:rsid w:val="00CC7AA2"/>
    <w:rsid w:val="00CD10B4"/>
    <w:rsid w:val="00CD15EC"/>
    <w:rsid w:val="00CD21BE"/>
    <w:rsid w:val="00CD33A6"/>
    <w:rsid w:val="00CD47CD"/>
    <w:rsid w:val="00CD4FF0"/>
    <w:rsid w:val="00CD7E30"/>
    <w:rsid w:val="00CE0A06"/>
    <w:rsid w:val="00CE26B9"/>
    <w:rsid w:val="00CE2D28"/>
    <w:rsid w:val="00CE347C"/>
    <w:rsid w:val="00CE53A0"/>
    <w:rsid w:val="00CE56F9"/>
    <w:rsid w:val="00CF5F44"/>
    <w:rsid w:val="00D01227"/>
    <w:rsid w:val="00D02120"/>
    <w:rsid w:val="00D021DB"/>
    <w:rsid w:val="00D02294"/>
    <w:rsid w:val="00D03E5E"/>
    <w:rsid w:val="00D0718E"/>
    <w:rsid w:val="00D10888"/>
    <w:rsid w:val="00D10D73"/>
    <w:rsid w:val="00D11757"/>
    <w:rsid w:val="00D11F91"/>
    <w:rsid w:val="00D12136"/>
    <w:rsid w:val="00D12803"/>
    <w:rsid w:val="00D131D0"/>
    <w:rsid w:val="00D147EE"/>
    <w:rsid w:val="00D16FB2"/>
    <w:rsid w:val="00D1724C"/>
    <w:rsid w:val="00D20BB8"/>
    <w:rsid w:val="00D22416"/>
    <w:rsid w:val="00D2256B"/>
    <w:rsid w:val="00D22644"/>
    <w:rsid w:val="00D232CD"/>
    <w:rsid w:val="00D244A8"/>
    <w:rsid w:val="00D245A0"/>
    <w:rsid w:val="00D245CD"/>
    <w:rsid w:val="00D25271"/>
    <w:rsid w:val="00D30153"/>
    <w:rsid w:val="00D31F96"/>
    <w:rsid w:val="00D32409"/>
    <w:rsid w:val="00D33F96"/>
    <w:rsid w:val="00D34513"/>
    <w:rsid w:val="00D34C3E"/>
    <w:rsid w:val="00D35073"/>
    <w:rsid w:val="00D36A9D"/>
    <w:rsid w:val="00D40D67"/>
    <w:rsid w:val="00D40F21"/>
    <w:rsid w:val="00D4100A"/>
    <w:rsid w:val="00D4124B"/>
    <w:rsid w:val="00D416FF"/>
    <w:rsid w:val="00D41757"/>
    <w:rsid w:val="00D41EAC"/>
    <w:rsid w:val="00D426E7"/>
    <w:rsid w:val="00D45D47"/>
    <w:rsid w:val="00D46984"/>
    <w:rsid w:val="00D47601"/>
    <w:rsid w:val="00D50841"/>
    <w:rsid w:val="00D512CE"/>
    <w:rsid w:val="00D51336"/>
    <w:rsid w:val="00D5197B"/>
    <w:rsid w:val="00D52039"/>
    <w:rsid w:val="00D521B7"/>
    <w:rsid w:val="00D5225F"/>
    <w:rsid w:val="00D5270E"/>
    <w:rsid w:val="00D53AB9"/>
    <w:rsid w:val="00D54E66"/>
    <w:rsid w:val="00D54FA5"/>
    <w:rsid w:val="00D551A4"/>
    <w:rsid w:val="00D56548"/>
    <w:rsid w:val="00D575A1"/>
    <w:rsid w:val="00D578A0"/>
    <w:rsid w:val="00D603A1"/>
    <w:rsid w:val="00D63E57"/>
    <w:rsid w:val="00D65402"/>
    <w:rsid w:val="00D65EE0"/>
    <w:rsid w:val="00D66BBA"/>
    <w:rsid w:val="00D718CD"/>
    <w:rsid w:val="00D7256B"/>
    <w:rsid w:val="00D7262F"/>
    <w:rsid w:val="00D72E38"/>
    <w:rsid w:val="00D72F8E"/>
    <w:rsid w:val="00D74A4D"/>
    <w:rsid w:val="00D7573B"/>
    <w:rsid w:val="00D759C3"/>
    <w:rsid w:val="00D76262"/>
    <w:rsid w:val="00D770BA"/>
    <w:rsid w:val="00D820F5"/>
    <w:rsid w:val="00D83115"/>
    <w:rsid w:val="00D8492C"/>
    <w:rsid w:val="00D84F1E"/>
    <w:rsid w:val="00D850A9"/>
    <w:rsid w:val="00D858B4"/>
    <w:rsid w:val="00D85B03"/>
    <w:rsid w:val="00D85ECF"/>
    <w:rsid w:val="00D867CC"/>
    <w:rsid w:val="00D8780B"/>
    <w:rsid w:val="00D901E3"/>
    <w:rsid w:val="00D909F5"/>
    <w:rsid w:val="00D91D95"/>
    <w:rsid w:val="00D93D9C"/>
    <w:rsid w:val="00D94FAF"/>
    <w:rsid w:val="00DA0F78"/>
    <w:rsid w:val="00DA11B7"/>
    <w:rsid w:val="00DA1502"/>
    <w:rsid w:val="00DA1BC5"/>
    <w:rsid w:val="00DA1C4B"/>
    <w:rsid w:val="00DA24A8"/>
    <w:rsid w:val="00DA26EA"/>
    <w:rsid w:val="00DA3150"/>
    <w:rsid w:val="00DA41F8"/>
    <w:rsid w:val="00DB03F3"/>
    <w:rsid w:val="00DB086B"/>
    <w:rsid w:val="00DB137D"/>
    <w:rsid w:val="00DB14E3"/>
    <w:rsid w:val="00DB2E89"/>
    <w:rsid w:val="00DB374B"/>
    <w:rsid w:val="00DB3D45"/>
    <w:rsid w:val="00DB64B9"/>
    <w:rsid w:val="00DB6C2D"/>
    <w:rsid w:val="00DC0BCE"/>
    <w:rsid w:val="00DC10AE"/>
    <w:rsid w:val="00DC1329"/>
    <w:rsid w:val="00DC148C"/>
    <w:rsid w:val="00DC149E"/>
    <w:rsid w:val="00DC1598"/>
    <w:rsid w:val="00DC1A0F"/>
    <w:rsid w:val="00DC2D4B"/>
    <w:rsid w:val="00DC50E7"/>
    <w:rsid w:val="00DC5311"/>
    <w:rsid w:val="00DC556F"/>
    <w:rsid w:val="00DC61A7"/>
    <w:rsid w:val="00DC62B2"/>
    <w:rsid w:val="00DC7605"/>
    <w:rsid w:val="00DC77B3"/>
    <w:rsid w:val="00DD0EC4"/>
    <w:rsid w:val="00DD1432"/>
    <w:rsid w:val="00DD2A5F"/>
    <w:rsid w:val="00DD33AA"/>
    <w:rsid w:val="00DD3EFA"/>
    <w:rsid w:val="00DD488C"/>
    <w:rsid w:val="00DD543D"/>
    <w:rsid w:val="00DD7B43"/>
    <w:rsid w:val="00DE1336"/>
    <w:rsid w:val="00DE2B07"/>
    <w:rsid w:val="00DE3654"/>
    <w:rsid w:val="00DE4D31"/>
    <w:rsid w:val="00DE5C42"/>
    <w:rsid w:val="00DE6597"/>
    <w:rsid w:val="00DF0318"/>
    <w:rsid w:val="00DF08A6"/>
    <w:rsid w:val="00DF0D18"/>
    <w:rsid w:val="00DF0F3C"/>
    <w:rsid w:val="00DF2B46"/>
    <w:rsid w:val="00DF3583"/>
    <w:rsid w:val="00DF3B3A"/>
    <w:rsid w:val="00DF5247"/>
    <w:rsid w:val="00E011EE"/>
    <w:rsid w:val="00E020C9"/>
    <w:rsid w:val="00E034B8"/>
    <w:rsid w:val="00E03E08"/>
    <w:rsid w:val="00E0443E"/>
    <w:rsid w:val="00E049A0"/>
    <w:rsid w:val="00E049EE"/>
    <w:rsid w:val="00E04EF9"/>
    <w:rsid w:val="00E05088"/>
    <w:rsid w:val="00E0653B"/>
    <w:rsid w:val="00E10FFA"/>
    <w:rsid w:val="00E110B8"/>
    <w:rsid w:val="00E11589"/>
    <w:rsid w:val="00E11EEF"/>
    <w:rsid w:val="00E13DDA"/>
    <w:rsid w:val="00E145C7"/>
    <w:rsid w:val="00E14899"/>
    <w:rsid w:val="00E14F7A"/>
    <w:rsid w:val="00E15004"/>
    <w:rsid w:val="00E160FD"/>
    <w:rsid w:val="00E169C2"/>
    <w:rsid w:val="00E17481"/>
    <w:rsid w:val="00E17E3B"/>
    <w:rsid w:val="00E23252"/>
    <w:rsid w:val="00E24EBC"/>
    <w:rsid w:val="00E256DF"/>
    <w:rsid w:val="00E27071"/>
    <w:rsid w:val="00E2754A"/>
    <w:rsid w:val="00E27DA2"/>
    <w:rsid w:val="00E27E5E"/>
    <w:rsid w:val="00E325A0"/>
    <w:rsid w:val="00E32DCD"/>
    <w:rsid w:val="00E35E90"/>
    <w:rsid w:val="00E40747"/>
    <w:rsid w:val="00E4140D"/>
    <w:rsid w:val="00E4159F"/>
    <w:rsid w:val="00E4254A"/>
    <w:rsid w:val="00E428B7"/>
    <w:rsid w:val="00E430A0"/>
    <w:rsid w:val="00E43E53"/>
    <w:rsid w:val="00E4428B"/>
    <w:rsid w:val="00E4649B"/>
    <w:rsid w:val="00E46D00"/>
    <w:rsid w:val="00E502CB"/>
    <w:rsid w:val="00E509AB"/>
    <w:rsid w:val="00E5103F"/>
    <w:rsid w:val="00E55D44"/>
    <w:rsid w:val="00E61145"/>
    <w:rsid w:val="00E627AD"/>
    <w:rsid w:val="00E62EC0"/>
    <w:rsid w:val="00E63309"/>
    <w:rsid w:val="00E6466C"/>
    <w:rsid w:val="00E672FF"/>
    <w:rsid w:val="00E67A75"/>
    <w:rsid w:val="00E700B8"/>
    <w:rsid w:val="00E71576"/>
    <w:rsid w:val="00E72C9B"/>
    <w:rsid w:val="00E734AB"/>
    <w:rsid w:val="00E73E6B"/>
    <w:rsid w:val="00E741DC"/>
    <w:rsid w:val="00E74E5E"/>
    <w:rsid w:val="00E771D9"/>
    <w:rsid w:val="00E80DE3"/>
    <w:rsid w:val="00E81661"/>
    <w:rsid w:val="00E824F0"/>
    <w:rsid w:val="00E83546"/>
    <w:rsid w:val="00E851DE"/>
    <w:rsid w:val="00E91269"/>
    <w:rsid w:val="00E91490"/>
    <w:rsid w:val="00E92BE3"/>
    <w:rsid w:val="00E9365A"/>
    <w:rsid w:val="00E93C1F"/>
    <w:rsid w:val="00E95572"/>
    <w:rsid w:val="00E966AD"/>
    <w:rsid w:val="00E9792E"/>
    <w:rsid w:val="00EA1381"/>
    <w:rsid w:val="00EA1E6B"/>
    <w:rsid w:val="00EA3605"/>
    <w:rsid w:val="00EA3AC3"/>
    <w:rsid w:val="00EA423D"/>
    <w:rsid w:val="00EA61DB"/>
    <w:rsid w:val="00EA7B5E"/>
    <w:rsid w:val="00EB0FF5"/>
    <w:rsid w:val="00EB19A3"/>
    <w:rsid w:val="00EB2401"/>
    <w:rsid w:val="00EB4FF2"/>
    <w:rsid w:val="00EB56BC"/>
    <w:rsid w:val="00EB607D"/>
    <w:rsid w:val="00EB69F7"/>
    <w:rsid w:val="00EC0C14"/>
    <w:rsid w:val="00EC0D3C"/>
    <w:rsid w:val="00EC0FB3"/>
    <w:rsid w:val="00EC109C"/>
    <w:rsid w:val="00EC1D5B"/>
    <w:rsid w:val="00EC266C"/>
    <w:rsid w:val="00EC2DDC"/>
    <w:rsid w:val="00EC4D73"/>
    <w:rsid w:val="00EC6DE7"/>
    <w:rsid w:val="00ED1C5B"/>
    <w:rsid w:val="00ED5219"/>
    <w:rsid w:val="00ED6310"/>
    <w:rsid w:val="00ED6C94"/>
    <w:rsid w:val="00ED796F"/>
    <w:rsid w:val="00EE10F1"/>
    <w:rsid w:val="00EE17E3"/>
    <w:rsid w:val="00EE2415"/>
    <w:rsid w:val="00EE253D"/>
    <w:rsid w:val="00EE2B52"/>
    <w:rsid w:val="00EE2DF8"/>
    <w:rsid w:val="00EE6068"/>
    <w:rsid w:val="00EE6AA0"/>
    <w:rsid w:val="00EE715A"/>
    <w:rsid w:val="00EE7F6E"/>
    <w:rsid w:val="00EF00A4"/>
    <w:rsid w:val="00EF0292"/>
    <w:rsid w:val="00EF2437"/>
    <w:rsid w:val="00EF6525"/>
    <w:rsid w:val="00F01ADA"/>
    <w:rsid w:val="00F0230D"/>
    <w:rsid w:val="00F027C7"/>
    <w:rsid w:val="00F02EB9"/>
    <w:rsid w:val="00F0337E"/>
    <w:rsid w:val="00F03FDB"/>
    <w:rsid w:val="00F05120"/>
    <w:rsid w:val="00F06695"/>
    <w:rsid w:val="00F07012"/>
    <w:rsid w:val="00F0716B"/>
    <w:rsid w:val="00F10BE0"/>
    <w:rsid w:val="00F11D5C"/>
    <w:rsid w:val="00F1604A"/>
    <w:rsid w:val="00F22628"/>
    <w:rsid w:val="00F23137"/>
    <w:rsid w:val="00F24107"/>
    <w:rsid w:val="00F25E65"/>
    <w:rsid w:val="00F277F9"/>
    <w:rsid w:val="00F30266"/>
    <w:rsid w:val="00F30D0F"/>
    <w:rsid w:val="00F31392"/>
    <w:rsid w:val="00F31433"/>
    <w:rsid w:val="00F31604"/>
    <w:rsid w:val="00F31FB0"/>
    <w:rsid w:val="00F32188"/>
    <w:rsid w:val="00F329CC"/>
    <w:rsid w:val="00F345F1"/>
    <w:rsid w:val="00F347F6"/>
    <w:rsid w:val="00F34E3A"/>
    <w:rsid w:val="00F359EE"/>
    <w:rsid w:val="00F35A3A"/>
    <w:rsid w:val="00F3638F"/>
    <w:rsid w:val="00F36544"/>
    <w:rsid w:val="00F36E61"/>
    <w:rsid w:val="00F37B6E"/>
    <w:rsid w:val="00F411C5"/>
    <w:rsid w:val="00F412C3"/>
    <w:rsid w:val="00F449DA"/>
    <w:rsid w:val="00F44E2F"/>
    <w:rsid w:val="00F46CF1"/>
    <w:rsid w:val="00F507B5"/>
    <w:rsid w:val="00F52C7A"/>
    <w:rsid w:val="00F52FC2"/>
    <w:rsid w:val="00F5315B"/>
    <w:rsid w:val="00F54B47"/>
    <w:rsid w:val="00F5566F"/>
    <w:rsid w:val="00F556A0"/>
    <w:rsid w:val="00F560C2"/>
    <w:rsid w:val="00F608A1"/>
    <w:rsid w:val="00F610D2"/>
    <w:rsid w:val="00F636C6"/>
    <w:rsid w:val="00F6401C"/>
    <w:rsid w:val="00F647E9"/>
    <w:rsid w:val="00F6617A"/>
    <w:rsid w:val="00F66C6D"/>
    <w:rsid w:val="00F73A0F"/>
    <w:rsid w:val="00F7430B"/>
    <w:rsid w:val="00F7473A"/>
    <w:rsid w:val="00F74BF8"/>
    <w:rsid w:val="00F750D8"/>
    <w:rsid w:val="00F755F2"/>
    <w:rsid w:val="00F763DA"/>
    <w:rsid w:val="00F77AED"/>
    <w:rsid w:val="00F8157B"/>
    <w:rsid w:val="00F8382B"/>
    <w:rsid w:val="00F83B49"/>
    <w:rsid w:val="00F849E0"/>
    <w:rsid w:val="00F856A8"/>
    <w:rsid w:val="00F86182"/>
    <w:rsid w:val="00F87AF7"/>
    <w:rsid w:val="00F87F71"/>
    <w:rsid w:val="00F908CA"/>
    <w:rsid w:val="00F91412"/>
    <w:rsid w:val="00FA03E0"/>
    <w:rsid w:val="00FA0887"/>
    <w:rsid w:val="00FA12AC"/>
    <w:rsid w:val="00FA21CD"/>
    <w:rsid w:val="00FA2A4A"/>
    <w:rsid w:val="00FA4023"/>
    <w:rsid w:val="00FA45F0"/>
    <w:rsid w:val="00FA4B57"/>
    <w:rsid w:val="00FA53AB"/>
    <w:rsid w:val="00FA5D14"/>
    <w:rsid w:val="00FA5DF5"/>
    <w:rsid w:val="00FA60E8"/>
    <w:rsid w:val="00FA6BDF"/>
    <w:rsid w:val="00FA6E39"/>
    <w:rsid w:val="00FA732C"/>
    <w:rsid w:val="00FB19B5"/>
    <w:rsid w:val="00FB1D64"/>
    <w:rsid w:val="00FB267C"/>
    <w:rsid w:val="00FB2973"/>
    <w:rsid w:val="00FB2EEF"/>
    <w:rsid w:val="00FB3B62"/>
    <w:rsid w:val="00FB4F59"/>
    <w:rsid w:val="00FB5B91"/>
    <w:rsid w:val="00FB5C2C"/>
    <w:rsid w:val="00FB6154"/>
    <w:rsid w:val="00FB6C4C"/>
    <w:rsid w:val="00FB7585"/>
    <w:rsid w:val="00FC00F5"/>
    <w:rsid w:val="00FC078F"/>
    <w:rsid w:val="00FC0870"/>
    <w:rsid w:val="00FC1E70"/>
    <w:rsid w:val="00FC20E8"/>
    <w:rsid w:val="00FC396F"/>
    <w:rsid w:val="00FC3D74"/>
    <w:rsid w:val="00FC5CF5"/>
    <w:rsid w:val="00FC6A52"/>
    <w:rsid w:val="00FC6AF5"/>
    <w:rsid w:val="00FC71FB"/>
    <w:rsid w:val="00FC7974"/>
    <w:rsid w:val="00FD062A"/>
    <w:rsid w:val="00FD1C80"/>
    <w:rsid w:val="00FD33A7"/>
    <w:rsid w:val="00FD38BA"/>
    <w:rsid w:val="00FD45C3"/>
    <w:rsid w:val="00FD479D"/>
    <w:rsid w:val="00FD4B90"/>
    <w:rsid w:val="00FD4E06"/>
    <w:rsid w:val="00FD6BBD"/>
    <w:rsid w:val="00FE0956"/>
    <w:rsid w:val="00FE3FC5"/>
    <w:rsid w:val="00FE424B"/>
    <w:rsid w:val="00FE43D7"/>
    <w:rsid w:val="00FE446B"/>
    <w:rsid w:val="00FE531F"/>
    <w:rsid w:val="00FF0E67"/>
    <w:rsid w:val="00FF27F2"/>
    <w:rsid w:val="00FF5881"/>
    <w:rsid w:val="00FF75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A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B0A"/>
  </w:style>
  <w:style w:type="paragraph" w:styleId="Heading1">
    <w:name w:val="heading 1"/>
    <w:basedOn w:val="Normal"/>
    <w:next w:val="Normal"/>
    <w:link w:val="Heading1Char"/>
    <w:uiPriority w:val="9"/>
    <w:qFormat/>
    <w:rsid w:val="00532D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530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122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28C3"/>
    <w:rPr>
      <w:sz w:val="16"/>
      <w:szCs w:val="16"/>
    </w:rPr>
  </w:style>
  <w:style w:type="paragraph" w:styleId="CommentText">
    <w:name w:val="annotation text"/>
    <w:basedOn w:val="Normal"/>
    <w:link w:val="CommentTextChar"/>
    <w:uiPriority w:val="99"/>
    <w:unhideWhenUsed/>
    <w:rsid w:val="007328C3"/>
    <w:pPr>
      <w:spacing w:line="240" w:lineRule="auto"/>
    </w:pPr>
    <w:rPr>
      <w:sz w:val="20"/>
      <w:szCs w:val="20"/>
    </w:rPr>
  </w:style>
  <w:style w:type="character" w:customStyle="1" w:styleId="CommentTextChar">
    <w:name w:val="Comment Text Char"/>
    <w:basedOn w:val="DefaultParagraphFont"/>
    <w:link w:val="CommentText"/>
    <w:uiPriority w:val="99"/>
    <w:rsid w:val="007328C3"/>
    <w:rPr>
      <w:sz w:val="20"/>
      <w:szCs w:val="20"/>
    </w:rPr>
  </w:style>
  <w:style w:type="paragraph" w:styleId="CommentSubject">
    <w:name w:val="annotation subject"/>
    <w:basedOn w:val="CommentText"/>
    <w:next w:val="CommentText"/>
    <w:link w:val="CommentSubjectChar"/>
    <w:uiPriority w:val="99"/>
    <w:semiHidden/>
    <w:unhideWhenUsed/>
    <w:rsid w:val="007328C3"/>
    <w:rPr>
      <w:b/>
      <w:bCs/>
    </w:rPr>
  </w:style>
  <w:style w:type="character" w:customStyle="1" w:styleId="CommentSubjectChar">
    <w:name w:val="Comment Subject Char"/>
    <w:basedOn w:val="CommentTextChar"/>
    <w:link w:val="CommentSubject"/>
    <w:uiPriority w:val="99"/>
    <w:semiHidden/>
    <w:rsid w:val="007328C3"/>
    <w:rPr>
      <w:b/>
      <w:bCs/>
      <w:sz w:val="20"/>
      <w:szCs w:val="20"/>
    </w:rPr>
  </w:style>
  <w:style w:type="paragraph" w:styleId="Header">
    <w:name w:val="header"/>
    <w:basedOn w:val="Normal"/>
    <w:link w:val="HeaderChar"/>
    <w:uiPriority w:val="99"/>
    <w:unhideWhenUsed/>
    <w:rsid w:val="00A92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75B"/>
  </w:style>
  <w:style w:type="paragraph" w:styleId="Footer">
    <w:name w:val="footer"/>
    <w:basedOn w:val="Normal"/>
    <w:link w:val="FooterChar"/>
    <w:uiPriority w:val="99"/>
    <w:unhideWhenUsed/>
    <w:rsid w:val="00A92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75B"/>
  </w:style>
  <w:style w:type="paragraph" w:styleId="BalloonText">
    <w:name w:val="Balloon Text"/>
    <w:basedOn w:val="Normal"/>
    <w:link w:val="BalloonTextChar"/>
    <w:uiPriority w:val="99"/>
    <w:semiHidden/>
    <w:unhideWhenUsed/>
    <w:rsid w:val="0011392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13927"/>
    <w:rPr>
      <w:rFonts w:ascii="Tahoma" w:hAnsi="Tahoma" w:cs="Tahoma"/>
      <w:sz w:val="18"/>
      <w:szCs w:val="18"/>
    </w:rPr>
  </w:style>
  <w:style w:type="table" w:styleId="TableGrid">
    <w:name w:val="Table Grid"/>
    <w:basedOn w:val="TableNormal"/>
    <w:uiPriority w:val="39"/>
    <w:rsid w:val="00117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4BA"/>
    <w:pPr>
      <w:bidi/>
      <w:ind w:left="720"/>
      <w:contextualSpacing/>
    </w:pPr>
  </w:style>
  <w:style w:type="character" w:styleId="Hyperlink">
    <w:name w:val="Hyperlink"/>
    <w:basedOn w:val="DefaultParagraphFont"/>
    <w:uiPriority w:val="99"/>
    <w:unhideWhenUsed/>
    <w:rsid w:val="001A5618"/>
    <w:rPr>
      <w:color w:val="0563C1" w:themeColor="hyperlink"/>
      <w:u w:val="single"/>
    </w:rPr>
  </w:style>
  <w:style w:type="character" w:customStyle="1" w:styleId="Heading2Char">
    <w:name w:val="Heading 2 Char"/>
    <w:basedOn w:val="DefaultParagraphFont"/>
    <w:link w:val="Heading2"/>
    <w:uiPriority w:val="9"/>
    <w:rsid w:val="0025307E"/>
    <w:rPr>
      <w:rFonts w:ascii="Times New Roman" w:eastAsia="Times New Roman" w:hAnsi="Times New Roman" w:cs="Times New Roman"/>
      <w:b/>
      <w:bCs/>
      <w:sz w:val="36"/>
      <w:szCs w:val="36"/>
    </w:rPr>
  </w:style>
  <w:style w:type="character" w:customStyle="1" w:styleId="titlepart">
    <w:name w:val="titlepart"/>
    <w:basedOn w:val="DefaultParagraphFont"/>
    <w:rsid w:val="0025307E"/>
  </w:style>
  <w:style w:type="character" w:customStyle="1" w:styleId="availabilityicon">
    <w:name w:val="availabilityicon"/>
    <w:basedOn w:val="DefaultParagraphFont"/>
    <w:rsid w:val="0025307E"/>
  </w:style>
  <w:style w:type="character" w:customStyle="1" w:styleId="contributor-details-separator">
    <w:name w:val="contributor-details-separator"/>
    <w:basedOn w:val="DefaultParagraphFont"/>
    <w:rsid w:val="0025307E"/>
  </w:style>
  <w:style w:type="character" w:styleId="FollowedHyperlink">
    <w:name w:val="FollowedHyperlink"/>
    <w:basedOn w:val="DefaultParagraphFont"/>
    <w:uiPriority w:val="99"/>
    <w:semiHidden/>
    <w:unhideWhenUsed/>
    <w:rsid w:val="00B56034"/>
    <w:rPr>
      <w:color w:val="954F72" w:themeColor="followedHyperlink"/>
      <w:u w:val="single"/>
    </w:rPr>
  </w:style>
  <w:style w:type="character" w:customStyle="1" w:styleId="citation-doi">
    <w:name w:val="citation-doi"/>
    <w:basedOn w:val="DefaultParagraphFont"/>
    <w:rsid w:val="00CB49A5"/>
  </w:style>
  <w:style w:type="character" w:customStyle="1" w:styleId="secondary-date">
    <w:name w:val="secondary-date"/>
    <w:basedOn w:val="DefaultParagraphFont"/>
    <w:rsid w:val="00CB49A5"/>
  </w:style>
  <w:style w:type="character" w:customStyle="1" w:styleId="identifier">
    <w:name w:val="identifier"/>
    <w:basedOn w:val="DefaultParagraphFont"/>
    <w:rsid w:val="00A13449"/>
  </w:style>
  <w:style w:type="character" w:customStyle="1" w:styleId="id-label">
    <w:name w:val="id-label"/>
    <w:basedOn w:val="DefaultParagraphFont"/>
    <w:rsid w:val="00A13449"/>
  </w:style>
  <w:style w:type="character" w:styleId="Emphasis">
    <w:name w:val="Emphasis"/>
    <w:basedOn w:val="DefaultParagraphFont"/>
    <w:uiPriority w:val="20"/>
    <w:qFormat/>
    <w:rsid w:val="008C34DF"/>
    <w:rPr>
      <w:i/>
      <w:iCs/>
    </w:rPr>
  </w:style>
  <w:style w:type="paragraph" w:customStyle="1" w:styleId="m7316712110023237572msolistparagraph">
    <w:name w:val="m_7316712110023237572msolistparagraph"/>
    <w:basedOn w:val="Normal"/>
    <w:rsid w:val="00983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58979850363296451msolistparagraph">
    <w:name w:val="m_-158979850363296451msolistparagraph"/>
    <w:basedOn w:val="Normal"/>
    <w:rsid w:val="00B5022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126FFF"/>
    <w:rPr>
      <w:vertAlign w:val="superscript"/>
    </w:rPr>
  </w:style>
  <w:style w:type="paragraph" w:customStyle="1" w:styleId="ColorfulList-Accent11">
    <w:name w:val="Colorful List - Accent 11"/>
    <w:basedOn w:val="Normal"/>
    <w:uiPriority w:val="34"/>
    <w:qFormat/>
    <w:rsid w:val="00FB4F59"/>
    <w:pPr>
      <w:spacing w:after="0" w:line="240" w:lineRule="auto"/>
      <w:ind w:left="720"/>
    </w:pPr>
    <w:rPr>
      <w:rFonts w:ascii="Times New Roman" w:eastAsia="ヒラギノ角ゴ Pro W3" w:hAnsi="Times New Roman" w:cs="Times New Roman"/>
      <w:color w:val="000000"/>
      <w:sz w:val="20"/>
      <w:szCs w:val="24"/>
      <w:lang w:bidi="ar-SA"/>
    </w:rPr>
  </w:style>
  <w:style w:type="paragraph" w:customStyle="1" w:styleId="BodyA">
    <w:name w:val="Body A"/>
    <w:rsid w:val="00FB4F59"/>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en-CA" w:bidi="ar-SA"/>
    </w:rPr>
  </w:style>
  <w:style w:type="character" w:customStyle="1" w:styleId="pages">
    <w:name w:val="pages"/>
    <w:basedOn w:val="DefaultParagraphFont"/>
    <w:rsid w:val="00E034B8"/>
  </w:style>
  <w:style w:type="paragraph" w:styleId="Revision">
    <w:name w:val="Revision"/>
    <w:hidden/>
    <w:uiPriority w:val="99"/>
    <w:semiHidden/>
    <w:rsid w:val="00FA732C"/>
    <w:pPr>
      <w:spacing w:after="0" w:line="240" w:lineRule="auto"/>
    </w:pPr>
  </w:style>
  <w:style w:type="character" w:customStyle="1" w:styleId="1">
    <w:name w:val="אזכור לא מזוהה1"/>
    <w:basedOn w:val="DefaultParagraphFont"/>
    <w:uiPriority w:val="99"/>
    <w:semiHidden/>
    <w:unhideWhenUsed/>
    <w:rsid w:val="00700085"/>
    <w:rPr>
      <w:color w:val="605E5C"/>
      <w:shd w:val="clear" w:color="auto" w:fill="E1DFDD"/>
    </w:rPr>
  </w:style>
  <w:style w:type="character" w:customStyle="1" w:styleId="m8597570064492228886dop">
    <w:name w:val="m_8597570064492228886dop"/>
    <w:basedOn w:val="DefaultParagraphFont"/>
    <w:rsid w:val="002655B6"/>
  </w:style>
  <w:style w:type="character" w:customStyle="1" w:styleId="m8597570064492228886item-title">
    <w:name w:val="m_8597570064492228886item-title"/>
    <w:basedOn w:val="DefaultParagraphFont"/>
    <w:rsid w:val="002655B6"/>
  </w:style>
  <w:style w:type="character" w:customStyle="1" w:styleId="m8597570064492228886volissue">
    <w:name w:val="m_8597570064492228886volissue"/>
    <w:basedOn w:val="DefaultParagraphFont"/>
    <w:rsid w:val="002655B6"/>
  </w:style>
  <w:style w:type="character" w:customStyle="1" w:styleId="m8597570064492228886pages">
    <w:name w:val="m_8597570064492228886pages"/>
    <w:basedOn w:val="DefaultParagraphFont"/>
    <w:rsid w:val="002655B6"/>
  </w:style>
  <w:style w:type="character" w:customStyle="1" w:styleId="m8597570064492228886doi">
    <w:name w:val="m_8597570064492228886doi"/>
    <w:basedOn w:val="DefaultParagraphFont"/>
    <w:rsid w:val="002655B6"/>
  </w:style>
  <w:style w:type="character" w:customStyle="1" w:styleId="m-7239545468737791892pages">
    <w:name w:val="m_-7239545468737791892pages"/>
    <w:basedOn w:val="DefaultParagraphFont"/>
    <w:rsid w:val="00651165"/>
  </w:style>
  <w:style w:type="character" w:customStyle="1" w:styleId="m-5611422888076512410authors">
    <w:name w:val="m_-5611422888076512410authors"/>
    <w:basedOn w:val="DefaultParagraphFont"/>
    <w:rsid w:val="004C394D"/>
  </w:style>
  <w:style w:type="character" w:customStyle="1" w:styleId="m-5611422888076512410dop">
    <w:name w:val="m_-5611422888076512410dop"/>
    <w:basedOn w:val="DefaultParagraphFont"/>
    <w:rsid w:val="004C394D"/>
  </w:style>
  <w:style w:type="character" w:customStyle="1" w:styleId="m-5611422888076512410item-title">
    <w:name w:val="m_-5611422888076512410item-title"/>
    <w:basedOn w:val="DefaultParagraphFont"/>
    <w:rsid w:val="004C394D"/>
  </w:style>
  <w:style w:type="character" w:customStyle="1" w:styleId="m-5611422888076512410volissue">
    <w:name w:val="m_-5611422888076512410volissue"/>
    <w:basedOn w:val="DefaultParagraphFont"/>
    <w:rsid w:val="004C394D"/>
  </w:style>
  <w:style w:type="character" w:customStyle="1" w:styleId="m-5611422888076512410pages">
    <w:name w:val="m_-5611422888076512410pages"/>
    <w:basedOn w:val="DefaultParagraphFont"/>
    <w:rsid w:val="004C394D"/>
  </w:style>
  <w:style w:type="character" w:customStyle="1" w:styleId="m-5611422888076512410doi">
    <w:name w:val="m_-5611422888076512410doi"/>
    <w:basedOn w:val="DefaultParagraphFont"/>
    <w:rsid w:val="004C394D"/>
  </w:style>
  <w:style w:type="table" w:customStyle="1" w:styleId="TableGrid1">
    <w:name w:val="Table Grid1"/>
    <w:basedOn w:val="TableNormal"/>
    <w:next w:val="TableGrid"/>
    <w:uiPriority w:val="39"/>
    <w:rsid w:val="00450F87"/>
    <w:pPr>
      <w:spacing w:after="0" w:line="240" w:lineRule="auto"/>
    </w:pPr>
    <w:rPr>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91D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j-keyword">
    <w:name w:val="ej-keyword"/>
    <w:basedOn w:val="DefaultParagraphFont"/>
    <w:rsid w:val="00D91D95"/>
  </w:style>
  <w:style w:type="character" w:customStyle="1" w:styleId="UnresolvedMention1">
    <w:name w:val="Unresolved Mention1"/>
    <w:basedOn w:val="DefaultParagraphFont"/>
    <w:uiPriority w:val="99"/>
    <w:semiHidden/>
    <w:unhideWhenUsed/>
    <w:rsid w:val="00544BB6"/>
    <w:rPr>
      <w:color w:val="605E5C"/>
      <w:shd w:val="clear" w:color="auto" w:fill="E1DFDD"/>
    </w:rPr>
  </w:style>
  <w:style w:type="character" w:customStyle="1" w:styleId="Heading1Char">
    <w:name w:val="Heading 1 Char"/>
    <w:basedOn w:val="DefaultParagraphFont"/>
    <w:link w:val="Heading1"/>
    <w:uiPriority w:val="9"/>
    <w:rsid w:val="00532D3C"/>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532D3C"/>
  </w:style>
  <w:style w:type="paragraph" w:customStyle="1" w:styleId="gmail-msoendnotetext">
    <w:name w:val="gmail-msoendnotetext"/>
    <w:basedOn w:val="Normal"/>
    <w:rsid w:val="00CA6F42"/>
    <w:pPr>
      <w:spacing w:before="100" w:beforeAutospacing="1" w:after="100" w:afterAutospacing="1"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992F1F"/>
    <w:rPr>
      <w:color w:val="605E5C"/>
      <w:shd w:val="clear" w:color="auto" w:fill="E1DFDD"/>
    </w:rPr>
  </w:style>
  <w:style w:type="character" w:styleId="LineNumber">
    <w:name w:val="line number"/>
    <w:basedOn w:val="DefaultParagraphFont"/>
    <w:uiPriority w:val="99"/>
    <w:semiHidden/>
    <w:unhideWhenUsed/>
    <w:rsid w:val="0075179E"/>
  </w:style>
  <w:style w:type="character" w:customStyle="1" w:styleId="Heading3Char">
    <w:name w:val="Heading 3 Char"/>
    <w:basedOn w:val="DefaultParagraphFont"/>
    <w:link w:val="Heading3"/>
    <w:uiPriority w:val="9"/>
    <w:semiHidden/>
    <w:rsid w:val="00B1223E"/>
    <w:rPr>
      <w:rFonts w:asciiTheme="majorHAnsi" w:eastAsiaTheme="majorEastAsia" w:hAnsiTheme="majorHAnsi" w:cstheme="majorBidi"/>
      <w:color w:val="1F3763" w:themeColor="accent1" w:themeShade="7F"/>
      <w:sz w:val="24"/>
      <w:szCs w:val="24"/>
    </w:rPr>
  </w:style>
  <w:style w:type="character" w:customStyle="1" w:styleId="authors">
    <w:name w:val="authors"/>
    <w:basedOn w:val="DefaultParagraphFont"/>
    <w:rsid w:val="00832106"/>
  </w:style>
  <w:style w:type="character" w:customStyle="1" w:styleId="dop">
    <w:name w:val="dop"/>
    <w:basedOn w:val="DefaultParagraphFont"/>
    <w:rsid w:val="00832106"/>
  </w:style>
  <w:style w:type="character" w:customStyle="1" w:styleId="item-title">
    <w:name w:val="item-title"/>
    <w:basedOn w:val="DefaultParagraphFont"/>
    <w:rsid w:val="00832106"/>
  </w:style>
  <w:style w:type="character" w:customStyle="1" w:styleId="volissue">
    <w:name w:val="volissue"/>
    <w:basedOn w:val="DefaultParagraphFont"/>
    <w:rsid w:val="00832106"/>
  </w:style>
  <w:style w:type="character" w:customStyle="1" w:styleId="doi">
    <w:name w:val="doi"/>
    <w:basedOn w:val="DefaultParagraphFont"/>
    <w:rsid w:val="00832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9165">
      <w:bodyDiv w:val="1"/>
      <w:marLeft w:val="0"/>
      <w:marRight w:val="0"/>
      <w:marTop w:val="0"/>
      <w:marBottom w:val="0"/>
      <w:divBdr>
        <w:top w:val="none" w:sz="0" w:space="0" w:color="auto"/>
        <w:left w:val="none" w:sz="0" w:space="0" w:color="auto"/>
        <w:bottom w:val="none" w:sz="0" w:space="0" w:color="auto"/>
        <w:right w:val="none" w:sz="0" w:space="0" w:color="auto"/>
      </w:divBdr>
    </w:div>
    <w:div w:id="202327214">
      <w:bodyDiv w:val="1"/>
      <w:marLeft w:val="0"/>
      <w:marRight w:val="0"/>
      <w:marTop w:val="0"/>
      <w:marBottom w:val="0"/>
      <w:divBdr>
        <w:top w:val="none" w:sz="0" w:space="0" w:color="auto"/>
        <w:left w:val="none" w:sz="0" w:space="0" w:color="auto"/>
        <w:bottom w:val="none" w:sz="0" w:space="0" w:color="auto"/>
        <w:right w:val="none" w:sz="0" w:space="0" w:color="auto"/>
      </w:divBdr>
    </w:div>
    <w:div w:id="313795992">
      <w:bodyDiv w:val="1"/>
      <w:marLeft w:val="0"/>
      <w:marRight w:val="0"/>
      <w:marTop w:val="0"/>
      <w:marBottom w:val="0"/>
      <w:divBdr>
        <w:top w:val="none" w:sz="0" w:space="0" w:color="auto"/>
        <w:left w:val="none" w:sz="0" w:space="0" w:color="auto"/>
        <w:bottom w:val="none" w:sz="0" w:space="0" w:color="auto"/>
        <w:right w:val="none" w:sz="0" w:space="0" w:color="auto"/>
      </w:divBdr>
    </w:div>
    <w:div w:id="332295095">
      <w:bodyDiv w:val="1"/>
      <w:marLeft w:val="0"/>
      <w:marRight w:val="0"/>
      <w:marTop w:val="0"/>
      <w:marBottom w:val="0"/>
      <w:divBdr>
        <w:top w:val="none" w:sz="0" w:space="0" w:color="auto"/>
        <w:left w:val="none" w:sz="0" w:space="0" w:color="auto"/>
        <w:bottom w:val="none" w:sz="0" w:space="0" w:color="auto"/>
        <w:right w:val="none" w:sz="0" w:space="0" w:color="auto"/>
      </w:divBdr>
      <w:divsChild>
        <w:div w:id="1581789183">
          <w:marLeft w:val="0"/>
          <w:marRight w:val="0"/>
          <w:marTop w:val="0"/>
          <w:marBottom w:val="0"/>
          <w:divBdr>
            <w:top w:val="none" w:sz="0" w:space="0" w:color="auto"/>
            <w:left w:val="none" w:sz="0" w:space="0" w:color="auto"/>
            <w:bottom w:val="none" w:sz="0" w:space="0" w:color="auto"/>
            <w:right w:val="none" w:sz="0" w:space="0" w:color="auto"/>
          </w:divBdr>
          <w:divsChild>
            <w:div w:id="1196774158">
              <w:marLeft w:val="0"/>
              <w:marRight w:val="0"/>
              <w:marTop w:val="0"/>
              <w:marBottom w:val="0"/>
              <w:divBdr>
                <w:top w:val="none" w:sz="0" w:space="0" w:color="auto"/>
                <w:left w:val="none" w:sz="0" w:space="0" w:color="auto"/>
                <w:bottom w:val="none" w:sz="0" w:space="0" w:color="auto"/>
                <w:right w:val="none" w:sz="0" w:space="0" w:color="auto"/>
              </w:divBdr>
            </w:div>
          </w:divsChild>
        </w:div>
        <w:div w:id="1629042626">
          <w:marLeft w:val="0"/>
          <w:marRight w:val="0"/>
          <w:marTop w:val="0"/>
          <w:marBottom w:val="0"/>
          <w:divBdr>
            <w:top w:val="none" w:sz="0" w:space="0" w:color="auto"/>
            <w:left w:val="none" w:sz="0" w:space="0" w:color="auto"/>
            <w:bottom w:val="none" w:sz="0" w:space="0" w:color="auto"/>
            <w:right w:val="none" w:sz="0" w:space="0" w:color="auto"/>
          </w:divBdr>
        </w:div>
      </w:divsChild>
    </w:div>
    <w:div w:id="374894246">
      <w:bodyDiv w:val="1"/>
      <w:marLeft w:val="0"/>
      <w:marRight w:val="0"/>
      <w:marTop w:val="0"/>
      <w:marBottom w:val="0"/>
      <w:divBdr>
        <w:top w:val="none" w:sz="0" w:space="0" w:color="auto"/>
        <w:left w:val="none" w:sz="0" w:space="0" w:color="auto"/>
        <w:bottom w:val="none" w:sz="0" w:space="0" w:color="auto"/>
        <w:right w:val="none" w:sz="0" w:space="0" w:color="auto"/>
      </w:divBdr>
      <w:divsChild>
        <w:div w:id="183949555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98748251">
      <w:bodyDiv w:val="1"/>
      <w:marLeft w:val="0"/>
      <w:marRight w:val="0"/>
      <w:marTop w:val="0"/>
      <w:marBottom w:val="0"/>
      <w:divBdr>
        <w:top w:val="none" w:sz="0" w:space="0" w:color="auto"/>
        <w:left w:val="none" w:sz="0" w:space="0" w:color="auto"/>
        <w:bottom w:val="none" w:sz="0" w:space="0" w:color="auto"/>
        <w:right w:val="none" w:sz="0" w:space="0" w:color="auto"/>
      </w:divBdr>
    </w:div>
    <w:div w:id="410544117">
      <w:bodyDiv w:val="1"/>
      <w:marLeft w:val="0"/>
      <w:marRight w:val="0"/>
      <w:marTop w:val="0"/>
      <w:marBottom w:val="0"/>
      <w:divBdr>
        <w:top w:val="none" w:sz="0" w:space="0" w:color="auto"/>
        <w:left w:val="none" w:sz="0" w:space="0" w:color="auto"/>
        <w:bottom w:val="none" w:sz="0" w:space="0" w:color="auto"/>
        <w:right w:val="none" w:sz="0" w:space="0" w:color="auto"/>
      </w:divBdr>
    </w:div>
    <w:div w:id="479927228">
      <w:bodyDiv w:val="1"/>
      <w:marLeft w:val="0"/>
      <w:marRight w:val="0"/>
      <w:marTop w:val="0"/>
      <w:marBottom w:val="0"/>
      <w:divBdr>
        <w:top w:val="none" w:sz="0" w:space="0" w:color="auto"/>
        <w:left w:val="none" w:sz="0" w:space="0" w:color="auto"/>
        <w:bottom w:val="none" w:sz="0" w:space="0" w:color="auto"/>
        <w:right w:val="none" w:sz="0" w:space="0" w:color="auto"/>
      </w:divBdr>
    </w:div>
    <w:div w:id="515315651">
      <w:bodyDiv w:val="1"/>
      <w:marLeft w:val="0"/>
      <w:marRight w:val="0"/>
      <w:marTop w:val="0"/>
      <w:marBottom w:val="0"/>
      <w:divBdr>
        <w:top w:val="none" w:sz="0" w:space="0" w:color="auto"/>
        <w:left w:val="none" w:sz="0" w:space="0" w:color="auto"/>
        <w:bottom w:val="none" w:sz="0" w:space="0" w:color="auto"/>
        <w:right w:val="none" w:sz="0" w:space="0" w:color="auto"/>
      </w:divBdr>
    </w:div>
    <w:div w:id="515778139">
      <w:bodyDiv w:val="1"/>
      <w:marLeft w:val="0"/>
      <w:marRight w:val="0"/>
      <w:marTop w:val="0"/>
      <w:marBottom w:val="0"/>
      <w:divBdr>
        <w:top w:val="none" w:sz="0" w:space="0" w:color="auto"/>
        <w:left w:val="none" w:sz="0" w:space="0" w:color="auto"/>
        <w:bottom w:val="none" w:sz="0" w:space="0" w:color="auto"/>
        <w:right w:val="none" w:sz="0" w:space="0" w:color="auto"/>
      </w:divBdr>
    </w:div>
    <w:div w:id="614562710">
      <w:bodyDiv w:val="1"/>
      <w:marLeft w:val="0"/>
      <w:marRight w:val="0"/>
      <w:marTop w:val="0"/>
      <w:marBottom w:val="0"/>
      <w:divBdr>
        <w:top w:val="none" w:sz="0" w:space="0" w:color="auto"/>
        <w:left w:val="none" w:sz="0" w:space="0" w:color="auto"/>
        <w:bottom w:val="none" w:sz="0" w:space="0" w:color="auto"/>
        <w:right w:val="none" w:sz="0" w:space="0" w:color="auto"/>
      </w:divBdr>
    </w:div>
    <w:div w:id="678001768">
      <w:bodyDiv w:val="1"/>
      <w:marLeft w:val="0"/>
      <w:marRight w:val="0"/>
      <w:marTop w:val="0"/>
      <w:marBottom w:val="0"/>
      <w:divBdr>
        <w:top w:val="none" w:sz="0" w:space="0" w:color="auto"/>
        <w:left w:val="none" w:sz="0" w:space="0" w:color="auto"/>
        <w:bottom w:val="none" w:sz="0" w:space="0" w:color="auto"/>
        <w:right w:val="none" w:sz="0" w:space="0" w:color="auto"/>
      </w:divBdr>
    </w:div>
    <w:div w:id="724648123">
      <w:bodyDiv w:val="1"/>
      <w:marLeft w:val="0"/>
      <w:marRight w:val="0"/>
      <w:marTop w:val="0"/>
      <w:marBottom w:val="0"/>
      <w:divBdr>
        <w:top w:val="none" w:sz="0" w:space="0" w:color="auto"/>
        <w:left w:val="none" w:sz="0" w:space="0" w:color="auto"/>
        <w:bottom w:val="none" w:sz="0" w:space="0" w:color="auto"/>
        <w:right w:val="none" w:sz="0" w:space="0" w:color="auto"/>
      </w:divBdr>
    </w:div>
    <w:div w:id="738407710">
      <w:bodyDiv w:val="1"/>
      <w:marLeft w:val="0"/>
      <w:marRight w:val="0"/>
      <w:marTop w:val="0"/>
      <w:marBottom w:val="0"/>
      <w:divBdr>
        <w:top w:val="none" w:sz="0" w:space="0" w:color="auto"/>
        <w:left w:val="none" w:sz="0" w:space="0" w:color="auto"/>
        <w:bottom w:val="none" w:sz="0" w:space="0" w:color="auto"/>
        <w:right w:val="none" w:sz="0" w:space="0" w:color="auto"/>
      </w:divBdr>
    </w:div>
    <w:div w:id="747069432">
      <w:bodyDiv w:val="1"/>
      <w:marLeft w:val="0"/>
      <w:marRight w:val="0"/>
      <w:marTop w:val="0"/>
      <w:marBottom w:val="0"/>
      <w:divBdr>
        <w:top w:val="none" w:sz="0" w:space="0" w:color="auto"/>
        <w:left w:val="none" w:sz="0" w:space="0" w:color="auto"/>
        <w:bottom w:val="none" w:sz="0" w:space="0" w:color="auto"/>
        <w:right w:val="none" w:sz="0" w:space="0" w:color="auto"/>
      </w:divBdr>
    </w:div>
    <w:div w:id="843082895">
      <w:bodyDiv w:val="1"/>
      <w:marLeft w:val="0"/>
      <w:marRight w:val="0"/>
      <w:marTop w:val="0"/>
      <w:marBottom w:val="0"/>
      <w:divBdr>
        <w:top w:val="none" w:sz="0" w:space="0" w:color="auto"/>
        <w:left w:val="none" w:sz="0" w:space="0" w:color="auto"/>
        <w:bottom w:val="none" w:sz="0" w:space="0" w:color="auto"/>
        <w:right w:val="none" w:sz="0" w:space="0" w:color="auto"/>
      </w:divBdr>
    </w:div>
    <w:div w:id="860388332">
      <w:bodyDiv w:val="1"/>
      <w:marLeft w:val="0"/>
      <w:marRight w:val="0"/>
      <w:marTop w:val="0"/>
      <w:marBottom w:val="0"/>
      <w:divBdr>
        <w:top w:val="none" w:sz="0" w:space="0" w:color="auto"/>
        <w:left w:val="none" w:sz="0" w:space="0" w:color="auto"/>
        <w:bottom w:val="none" w:sz="0" w:space="0" w:color="auto"/>
        <w:right w:val="none" w:sz="0" w:space="0" w:color="auto"/>
      </w:divBdr>
    </w:div>
    <w:div w:id="860630870">
      <w:bodyDiv w:val="1"/>
      <w:marLeft w:val="0"/>
      <w:marRight w:val="0"/>
      <w:marTop w:val="0"/>
      <w:marBottom w:val="0"/>
      <w:divBdr>
        <w:top w:val="none" w:sz="0" w:space="0" w:color="auto"/>
        <w:left w:val="none" w:sz="0" w:space="0" w:color="auto"/>
        <w:bottom w:val="none" w:sz="0" w:space="0" w:color="auto"/>
        <w:right w:val="none" w:sz="0" w:space="0" w:color="auto"/>
      </w:divBdr>
    </w:div>
    <w:div w:id="887686459">
      <w:bodyDiv w:val="1"/>
      <w:marLeft w:val="0"/>
      <w:marRight w:val="0"/>
      <w:marTop w:val="0"/>
      <w:marBottom w:val="0"/>
      <w:divBdr>
        <w:top w:val="none" w:sz="0" w:space="0" w:color="auto"/>
        <w:left w:val="none" w:sz="0" w:space="0" w:color="auto"/>
        <w:bottom w:val="none" w:sz="0" w:space="0" w:color="auto"/>
        <w:right w:val="none" w:sz="0" w:space="0" w:color="auto"/>
      </w:divBdr>
    </w:div>
    <w:div w:id="928973732">
      <w:bodyDiv w:val="1"/>
      <w:marLeft w:val="0"/>
      <w:marRight w:val="0"/>
      <w:marTop w:val="0"/>
      <w:marBottom w:val="0"/>
      <w:divBdr>
        <w:top w:val="none" w:sz="0" w:space="0" w:color="auto"/>
        <w:left w:val="none" w:sz="0" w:space="0" w:color="auto"/>
        <w:bottom w:val="none" w:sz="0" w:space="0" w:color="auto"/>
        <w:right w:val="none" w:sz="0" w:space="0" w:color="auto"/>
      </w:divBdr>
    </w:div>
    <w:div w:id="1016080067">
      <w:bodyDiv w:val="1"/>
      <w:marLeft w:val="0"/>
      <w:marRight w:val="0"/>
      <w:marTop w:val="0"/>
      <w:marBottom w:val="0"/>
      <w:divBdr>
        <w:top w:val="none" w:sz="0" w:space="0" w:color="auto"/>
        <w:left w:val="none" w:sz="0" w:space="0" w:color="auto"/>
        <w:bottom w:val="none" w:sz="0" w:space="0" w:color="auto"/>
        <w:right w:val="none" w:sz="0" w:space="0" w:color="auto"/>
      </w:divBdr>
    </w:div>
    <w:div w:id="1090009294">
      <w:bodyDiv w:val="1"/>
      <w:marLeft w:val="0"/>
      <w:marRight w:val="0"/>
      <w:marTop w:val="0"/>
      <w:marBottom w:val="0"/>
      <w:divBdr>
        <w:top w:val="none" w:sz="0" w:space="0" w:color="auto"/>
        <w:left w:val="none" w:sz="0" w:space="0" w:color="auto"/>
        <w:bottom w:val="none" w:sz="0" w:space="0" w:color="auto"/>
        <w:right w:val="none" w:sz="0" w:space="0" w:color="auto"/>
      </w:divBdr>
    </w:div>
    <w:div w:id="1169564212">
      <w:bodyDiv w:val="1"/>
      <w:marLeft w:val="0"/>
      <w:marRight w:val="0"/>
      <w:marTop w:val="0"/>
      <w:marBottom w:val="0"/>
      <w:divBdr>
        <w:top w:val="none" w:sz="0" w:space="0" w:color="auto"/>
        <w:left w:val="none" w:sz="0" w:space="0" w:color="auto"/>
        <w:bottom w:val="none" w:sz="0" w:space="0" w:color="auto"/>
        <w:right w:val="none" w:sz="0" w:space="0" w:color="auto"/>
      </w:divBdr>
    </w:div>
    <w:div w:id="1277516459">
      <w:bodyDiv w:val="1"/>
      <w:marLeft w:val="0"/>
      <w:marRight w:val="0"/>
      <w:marTop w:val="0"/>
      <w:marBottom w:val="0"/>
      <w:divBdr>
        <w:top w:val="none" w:sz="0" w:space="0" w:color="auto"/>
        <w:left w:val="none" w:sz="0" w:space="0" w:color="auto"/>
        <w:bottom w:val="none" w:sz="0" w:space="0" w:color="auto"/>
        <w:right w:val="none" w:sz="0" w:space="0" w:color="auto"/>
      </w:divBdr>
    </w:div>
    <w:div w:id="1362247672">
      <w:bodyDiv w:val="1"/>
      <w:marLeft w:val="0"/>
      <w:marRight w:val="0"/>
      <w:marTop w:val="0"/>
      <w:marBottom w:val="0"/>
      <w:divBdr>
        <w:top w:val="none" w:sz="0" w:space="0" w:color="auto"/>
        <w:left w:val="none" w:sz="0" w:space="0" w:color="auto"/>
        <w:bottom w:val="none" w:sz="0" w:space="0" w:color="auto"/>
        <w:right w:val="none" w:sz="0" w:space="0" w:color="auto"/>
      </w:divBdr>
    </w:div>
    <w:div w:id="1382441173">
      <w:bodyDiv w:val="1"/>
      <w:marLeft w:val="0"/>
      <w:marRight w:val="0"/>
      <w:marTop w:val="0"/>
      <w:marBottom w:val="0"/>
      <w:divBdr>
        <w:top w:val="none" w:sz="0" w:space="0" w:color="auto"/>
        <w:left w:val="none" w:sz="0" w:space="0" w:color="auto"/>
        <w:bottom w:val="none" w:sz="0" w:space="0" w:color="auto"/>
        <w:right w:val="none" w:sz="0" w:space="0" w:color="auto"/>
      </w:divBdr>
    </w:div>
    <w:div w:id="1405908741">
      <w:bodyDiv w:val="1"/>
      <w:marLeft w:val="0"/>
      <w:marRight w:val="0"/>
      <w:marTop w:val="0"/>
      <w:marBottom w:val="0"/>
      <w:divBdr>
        <w:top w:val="none" w:sz="0" w:space="0" w:color="auto"/>
        <w:left w:val="none" w:sz="0" w:space="0" w:color="auto"/>
        <w:bottom w:val="none" w:sz="0" w:space="0" w:color="auto"/>
        <w:right w:val="none" w:sz="0" w:space="0" w:color="auto"/>
      </w:divBdr>
    </w:div>
    <w:div w:id="1423993317">
      <w:bodyDiv w:val="1"/>
      <w:marLeft w:val="0"/>
      <w:marRight w:val="0"/>
      <w:marTop w:val="0"/>
      <w:marBottom w:val="0"/>
      <w:divBdr>
        <w:top w:val="none" w:sz="0" w:space="0" w:color="auto"/>
        <w:left w:val="none" w:sz="0" w:space="0" w:color="auto"/>
        <w:bottom w:val="none" w:sz="0" w:space="0" w:color="auto"/>
        <w:right w:val="none" w:sz="0" w:space="0" w:color="auto"/>
      </w:divBdr>
    </w:div>
    <w:div w:id="1452361190">
      <w:bodyDiv w:val="1"/>
      <w:marLeft w:val="0"/>
      <w:marRight w:val="0"/>
      <w:marTop w:val="0"/>
      <w:marBottom w:val="0"/>
      <w:divBdr>
        <w:top w:val="none" w:sz="0" w:space="0" w:color="auto"/>
        <w:left w:val="none" w:sz="0" w:space="0" w:color="auto"/>
        <w:bottom w:val="none" w:sz="0" w:space="0" w:color="auto"/>
        <w:right w:val="none" w:sz="0" w:space="0" w:color="auto"/>
      </w:divBdr>
    </w:div>
    <w:div w:id="1505435513">
      <w:bodyDiv w:val="1"/>
      <w:marLeft w:val="0"/>
      <w:marRight w:val="0"/>
      <w:marTop w:val="0"/>
      <w:marBottom w:val="0"/>
      <w:divBdr>
        <w:top w:val="none" w:sz="0" w:space="0" w:color="auto"/>
        <w:left w:val="none" w:sz="0" w:space="0" w:color="auto"/>
        <w:bottom w:val="none" w:sz="0" w:space="0" w:color="auto"/>
        <w:right w:val="none" w:sz="0" w:space="0" w:color="auto"/>
      </w:divBdr>
      <w:divsChild>
        <w:div w:id="59209732">
          <w:marLeft w:val="0"/>
          <w:marRight w:val="0"/>
          <w:marTop w:val="0"/>
          <w:marBottom w:val="0"/>
          <w:divBdr>
            <w:top w:val="none" w:sz="0" w:space="0" w:color="auto"/>
            <w:left w:val="none" w:sz="0" w:space="0" w:color="auto"/>
            <w:bottom w:val="none" w:sz="0" w:space="0" w:color="auto"/>
            <w:right w:val="none" w:sz="0" w:space="0" w:color="auto"/>
          </w:divBdr>
        </w:div>
        <w:div w:id="102459325">
          <w:marLeft w:val="0"/>
          <w:marRight w:val="0"/>
          <w:marTop w:val="0"/>
          <w:marBottom w:val="0"/>
          <w:divBdr>
            <w:top w:val="none" w:sz="0" w:space="0" w:color="auto"/>
            <w:left w:val="none" w:sz="0" w:space="0" w:color="auto"/>
            <w:bottom w:val="none" w:sz="0" w:space="0" w:color="auto"/>
            <w:right w:val="none" w:sz="0" w:space="0" w:color="auto"/>
          </w:divBdr>
          <w:divsChild>
            <w:div w:id="1329670163">
              <w:marLeft w:val="0"/>
              <w:marRight w:val="0"/>
              <w:marTop w:val="0"/>
              <w:marBottom w:val="0"/>
              <w:divBdr>
                <w:top w:val="none" w:sz="0" w:space="0" w:color="auto"/>
                <w:left w:val="none" w:sz="0" w:space="0" w:color="auto"/>
                <w:bottom w:val="none" w:sz="0" w:space="0" w:color="auto"/>
                <w:right w:val="none" w:sz="0" w:space="0" w:color="auto"/>
              </w:divBdr>
            </w:div>
          </w:divsChild>
        </w:div>
        <w:div w:id="884102410">
          <w:marLeft w:val="0"/>
          <w:marRight w:val="0"/>
          <w:marTop w:val="0"/>
          <w:marBottom w:val="0"/>
          <w:divBdr>
            <w:top w:val="none" w:sz="0" w:space="0" w:color="auto"/>
            <w:left w:val="none" w:sz="0" w:space="0" w:color="auto"/>
            <w:bottom w:val="none" w:sz="0" w:space="0" w:color="auto"/>
            <w:right w:val="none" w:sz="0" w:space="0" w:color="auto"/>
          </w:divBdr>
        </w:div>
        <w:div w:id="1272008181">
          <w:marLeft w:val="0"/>
          <w:marRight w:val="0"/>
          <w:marTop w:val="0"/>
          <w:marBottom w:val="150"/>
          <w:divBdr>
            <w:top w:val="none" w:sz="0" w:space="0" w:color="auto"/>
            <w:left w:val="none" w:sz="0" w:space="0" w:color="auto"/>
            <w:bottom w:val="none" w:sz="0" w:space="0" w:color="auto"/>
            <w:right w:val="none" w:sz="0" w:space="0" w:color="auto"/>
          </w:divBdr>
        </w:div>
        <w:div w:id="2041199280">
          <w:marLeft w:val="0"/>
          <w:marRight w:val="0"/>
          <w:marTop w:val="0"/>
          <w:marBottom w:val="0"/>
          <w:divBdr>
            <w:top w:val="none" w:sz="0" w:space="0" w:color="auto"/>
            <w:left w:val="none" w:sz="0" w:space="0" w:color="auto"/>
            <w:bottom w:val="none" w:sz="0" w:space="0" w:color="auto"/>
            <w:right w:val="none" w:sz="0" w:space="0" w:color="auto"/>
          </w:divBdr>
        </w:div>
      </w:divsChild>
    </w:div>
    <w:div w:id="1652321449">
      <w:bodyDiv w:val="1"/>
      <w:marLeft w:val="0"/>
      <w:marRight w:val="0"/>
      <w:marTop w:val="0"/>
      <w:marBottom w:val="0"/>
      <w:divBdr>
        <w:top w:val="none" w:sz="0" w:space="0" w:color="auto"/>
        <w:left w:val="none" w:sz="0" w:space="0" w:color="auto"/>
        <w:bottom w:val="none" w:sz="0" w:space="0" w:color="auto"/>
        <w:right w:val="none" w:sz="0" w:space="0" w:color="auto"/>
      </w:divBdr>
    </w:div>
    <w:div w:id="1705448324">
      <w:bodyDiv w:val="1"/>
      <w:marLeft w:val="0"/>
      <w:marRight w:val="0"/>
      <w:marTop w:val="0"/>
      <w:marBottom w:val="0"/>
      <w:divBdr>
        <w:top w:val="none" w:sz="0" w:space="0" w:color="auto"/>
        <w:left w:val="none" w:sz="0" w:space="0" w:color="auto"/>
        <w:bottom w:val="none" w:sz="0" w:space="0" w:color="auto"/>
        <w:right w:val="none" w:sz="0" w:space="0" w:color="auto"/>
      </w:divBdr>
    </w:div>
    <w:div w:id="1709180048">
      <w:bodyDiv w:val="1"/>
      <w:marLeft w:val="0"/>
      <w:marRight w:val="0"/>
      <w:marTop w:val="0"/>
      <w:marBottom w:val="0"/>
      <w:divBdr>
        <w:top w:val="none" w:sz="0" w:space="0" w:color="auto"/>
        <w:left w:val="none" w:sz="0" w:space="0" w:color="auto"/>
        <w:bottom w:val="none" w:sz="0" w:space="0" w:color="auto"/>
        <w:right w:val="none" w:sz="0" w:space="0" w:color="auto"/>
      </w:divBdr>
    </w:div>
    <w:div w:id="1732845677">
      <w:bodyDiv w:val="1"/>
      <w:marLeft w:val="0"/>
      <w:marRight w:val="0"/>
      <w:marTop w:val="0"/>
      <w:marBottom w:val="0"/>
      <w:divBdr>
        <w:top w:val="none" w:sz="0" w:space="0" w:color="auto"/>
        <w:left w:val="none" w:sz="0" w:space="0" w:color="auto"/>
        <w:bottom w:val="none" w:sz="0" w:space="0" w:color="auto"/>
        <w:right w:val="none" w:sz="0" w:space="0" w:color="auto"/>
      </w:divBdr>
    </w:div>
    <w:div w:id="1734884159">
      <w:bodyDiv w:val="1"/>
      <w:marLeft w:val="0"/>
      <w:marRight w:val="0"/>
      <w:marTop w:val="0"/>
      <w:marBottom w:val="0"/>
      <w:divBdr>
        <w:top w:val="none" w:sz="0" w:space="0" w:color="auto"/>
        <w:left w:val="none" w:sz="0" w:space="0" w:color="auto"/>
        <w:bottom w:val="none" w:sz="0" w:space="0" w:color="auto"/>
        <w:right w:val="none" w:sz="0" w:space="0" w:color="auto"/>
      </w:divBdr>
    </w:div>
    <w:div w:id="1740133192">
      <w:bodyDiv w:val="1"/>
      <w:marLeft w:val="0"/>
      <w:marRight w:val="0"/>
      <w:marTop w:val="0"/>
      <w:marBottom w:val="0"/>
      <w:divBdr>
        <w:top w:val="none" w:sz="0" w:space="0" w:color="auto"/>
        <w:left w:val="none" w:sz="0" w:space="0" w:color="auto"/>
        <w:bottom w:val="none" w:sz="0" w:space="0" w:color="auto"/>
        <w:right w:val="none" w:sz="0" w:space="0" w:color="auto"/>
      </w:divBdr>
    </w:div>
    <w:div w:id="1747653489">
      <w:bodyDiv w:val="1"/>
      <w:marLeft w:val="0"/>
      <w:marRight w:val="0"/>
      <w:marTop w:val="0"/>
      <w:marBottom w:val="0"/>
      <w:divBdr>
        <w:top w:val="none" w:sz="0" w:space="0" w:color="auto"/>
        <w:left w:val="none" w:sz="0" w:space="0" w:color="auto"/>
        <w:bottom w:val="none" w:sz="0" w:space="0" w:color="auto"/>
        <w:right w:val="none" w:sz="0" w:space="0" w:color="auto"/>
      </w:divBdr>
    </w:div>
    <w:div w:id="19712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arad@gmail.com" TargetMode="External"/><Relationship Id="rId13" Type="http://schemas.openxmlformats.org/officeDocument/2006/relationships/hyperlink" Target="https://apps.who.int/iris/bitstream/handle/10665/44186/9789241598590_eng_Checklist.pdf;jsessionid=1908B5C90ED0DC4F1362F25B6DE63AEA?sequence" TargetMode="External"/><Relationship Id="rId18" Type="http://schemas.openxmlformats.org/officeDocument/2006/relationships/hyperlink" Target="https://doi-org.moh-ez.medlcp.tau.ac.il/10.1007/s11934-019-0895-3" TargetMode="External"/><Relationship Id="rId26" Type="http://schemas.openxmlformats.org/officeDocument/2006/relationships/hyperlink" Target="https://doi.org/10.1007/s12630-016-0784-x" TargetMode="External"/><Relationship Id="rId3" Type="http://schemas.openxmlformats.org/officeDocument/2006/relationships/styles" Target="styles.xml"/><Relationship Id="rId21" Type="http://schemas.openxmlformats.org/officeDocument/2006/relationships/hyperlink" Target="https://doi-org.moh-ez.medlcp.tau.ac.il/10.3389/fpubh.2022.777678" TargetMode="External"/><Relationship Id="rId7" Type="http://schemas.openxmlformats.org/officeDocument/2006/relationships/endnotes" Target="endnotes.xml"/><Relationship Id="rId12" Type="http://schemas.openxmlformats.org/officeDocument/2006/relationships/hyperlink" Target="https://doi.org/10.1186/s13037-021-00297-3" TargetMode="External"/><Relationship Id="rId17" Type="http://schemas.openxmlformats.org/officeDocument/2006/relationships/hyperlink" Target="https://doi.org/10.1002/aorn.13281" TargetMode="External"/><Relationship Id="rId25" Type="http://schemas.openxmlformats.org/officeDocument/2006/relationships/hyperlink" Target="https://doi.org/10.1097/ALN.0000000000002324"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oxfordhandbooks.com/view/10.1093/oxfordhb/9780199734610.001.0001/oxfordhb-9780199734610" TargetMode="External"/><Relationship Id="rId20" Type="http://schemas.openxmlformats.org/officeDocument/2006/relationships/hyperlink" Target="https://doi.org/10.1007/s00464-013-3318-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moh-ez.medlcp.tau.ac.il/10.1016/j.athoracsur.2020.05.152" TargetMode="External"/><Relationship Id="rId24" Type="http://schemas.openxmlformats.org/officeDocument/2006/relationships/hyperlink" Target="https://doi.org/10.1016/j.nepr.2016.04.005" TargetMode="External"/><Relationship Id="rId5" Type="http://schemas.openxmlformats.org/officeDocument/2006/relationships/webSettings" Target="webSettings.xml"/><Relationship Id="rId15" Type="http://schemas.openxmlformats.org/officeDocument/2006/relationships/hyperlink" Target="https://doi.org/10.1002/aorn.12897" TargetMode="External"/><Relationship Id="rId23" Type="http://schemas.openxmlformats.org/officeDocument/2006/relationships/hyperlink" Target="https://doi.org/10.1097/ALN.0000000000003717" TargetMode="External"/><Relationship Id="rId28" Type="http://schemas.openxmlformats.org/officeDocument/2006/relationships/fontTable" Target="fontTable.xml"/><Relationship Id="rId10" Type="http://schemas.openxmlformats.org/officeDocument/2006/relationships/hyperlink" Target="https://doi.org/10.2307/2666999" TargetMode="External"/><Relationship Id="rId19" Type="http://schemas.openxmlformats.org/officeDocument/2006/relationships/hyperlink" Target="https://doi-org.moh-ez.medlcp.tau.ac.il/10.1371/journal.pone.0249576" TargetMode="External"/><Relationship Id="rId4" Type="http://schemas.openxmlformats.org/officeDocument/2006/relationships/settings" Target="settings.xml"/><Relationship Id="rId9" Type="http://schemas.openxmlformats.org/officeDocument/2006/relationships/hyperlink" Target="https://doi-org.moh.idm.oclc.org/10.1186/s12960-018-0298-4" TargetMode="External"/><Relationship Id="rId14" Type="http://schemas.openxmlformats.org/officeDocument/2006/relationships/hyperlink" Target="https://www.tandfonline.com/doi/abs/10.1191/1478088706qp063oa" TargetMode="External"/><Relationship Id="rId22" Type="http://schemas.openxmlformats.org/officeDocument/2006/relationships/hyperlink" Target="https://doi.org/10.1016/j.jtcvs.2015.12.04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18479-E1D4-43AE-B99B-28CD7CD1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8008</Words>
  <Characters>45650</Characters>
  <Application>Microsoft Office Word</Application>
  <DocSecurity>0</DocSecurity>
  <Lines>380</Lines>
  <Paragraphs>107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2022-11-18T11:39:00Z</dcterms:created>
  <dcterms:modified xsi:type="dcterms:W3CDTF">2022-11-18T11:39:00Z</dcterms:modified>
</cp:coreProperties>
</file>