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CCCB5" w14:textId="5F3350CD" w:rsidR="009844B2" w:rsidRPr="00C3789A" w:rsidRDefault="002542BE" w:rsidP="00AC63A0">
      <w:pPr>
        <w:jc w:val="center"/>
        <w:rPr>
          <w:b/>
          <w:bCs/>
          <w:sz w:val="28"/>
          <w:szCs w:val="30"/>
          <w:rtl/>
        </w:rPr>
      </w:pPr>
      <w:r w:rsidRPr="00C3789A">
        <w:rPr>
          <w:b/>
          <w:bCs/>
          <w:sz w:val="28"/>
          <w:szCs w:val="30"/>
          <w:rtl/>
        </w:rPr>
        <w:t>כיצד ניתן לזהות אוטוגרף?</w:t>
      </w:r>
    </w:p>
    <w:p w14:paraId="4D5B47D0" w14:textId="013FEE4F" w:rsidR="00714289" w:rsidRPr="00C3789A" w:rsidRDefault="00714289" w:rsidP="00BF0F90">
      <w:pPr>
        <w:rPr>
          <w:rtl/>
        </w:rPr>
      </w:pPr>
      <w:r w:rsidRPr="00C3789A">
        <w:rPr>
          <w:rtl/>
        </w:rPr>
        <w:t xml:space="preserve">לאחרונה </w:t>
      </w:r>
      <w:r w:rsidR="00FA361F" w:rsidRPr="00C3789A">
        <w:rPr>
          <w:rtl/>
        </w:rPr>
        <w:t xml:space="preserve">הוצאתי </w:t>
      </w:r>
      <w:r w:rsidR="00F807C1" w:rsidRPr="00C3789A">
        <w:rPr>
          <w:rtl/>
        </w:rPr>
        <w:t xml:space="preserve">לאור </w:t>
      </w:r>
      <w:proofErr w:type="spellStart"/>
      <w:r w:rsidR="00F807C1" w:rsidRPr="00C3789A">
        <w:rPr>
          <w:rtl/>
        </w:rPr>
        <w:t>מהוד</w:t>
      </w:r>
      <w:r w:rsidRPr="00C3789A">
        <w:rPr>
          <w:rtl/>
        </w:rPr>
        <w:t>רה</w:t>
      </w:r>
      <w:proofErr w:type="spellEnd"/>
      <w:r w:rsidRPr="00C3789A">
        <w:rPr>
          <w:rtl/>
        </w:rPr>
        <w:t xml:space="preserve"> מדעית של פירוש ר' יוסף חיון לספר ירמיהו, על פי כתב יחיד בעולם.</w:t>
      </w:r>
      <w:r w:rsidRPr="00C3789A">
        <w:rPr>
          <w:rStyle w:val="a9"/>
          <w:rFonts w:cs="Narkisim"/>
          <w:rtl/>
        </w:rPr>
        <w:footnoteReference w:id="1"/>
      </w:r>
      <w:r w:rsidRPr="00C3789A">
        <w:rPr>
          <w:rtl/>
        </w:rPr>
        <w:t xml:space="preserve"> </w:t>
      </w:r>
      <w:r w:rsidR="00A31FDF" w:rsidRPr="00C3789A">
        <w:rPr>
          <w:rtl/>
        </w:rPr>
        <w:t>כתב היד עמוס בהגהות ותיקונים ו</w:t>
      </w:r>
      <w:r w:rsidRPr="00C3789A">
        <w:rPr>
          <w:rtl/>
        </w:rPr>
        <w:t xml:space="preserve">במבוא למהדורה עמדתי על המחלוקת </w:t>
      </w:r>
      <w:r w:rsidR="00294BE8" w:rsidRPr="00C3789A">
        <w:rPr>
          <w:rtl/>
        </w:rPr>
        <w:t xml:space="preserve">הקיימת </w:t>
      </w:r>
      <w:r w:rsidRPr="00C3789A">
        <w:rPr>
          <w:rtl/>
        </w:rPr>
        <w:t>בין החוקרים האם כתב היד הוא אוטוגרף או שהועתק על ידי סופר מומחה</w:t>
      </w:r>
      <w:r w:rsidR="00294BE8" w:rsidRPr="00C3789A">
        <w:rPr>
          <w:rtl/>
        </w:rPr>
        <w:t xml:space="preserve"> </w:t>
      </w:r>
      <w:r w:rsidR="0017493F" w:rsidRPr="00C3789A">
        <w:rPr>
          <w:rtl/>
        </w:rPr>
        <w:t>ורק הוגה על ידי חיון</w:t>
      </w:r>
      <w:r w:rsidR="00FA0360" w:rsidRPr="00C3789A">
        <w:rPr>
          <w:rtl/>
        </w:rPr>
        <w:t>.</w:t>
      </w:r>
      <w:r w:rsidR="00245E37" w:rsidRPr="00C3789A">
        <w:rPr>
          <w:rStyle w:val="a9"/>
          <w:rFonts w:cs="Narkisim"/>
          <w:rtl/>
        </w:rPr>
        <w:footnoteReference w:id="2"/>
      </w:r>
      <w:r w:rsidR="00FA0360" w:rsidRPr="00C3789A">
        <w:rPr>
          <w:rtl/>
        </w:rPr>
        <w:t xml:space="preserve"> במבוא </w:t>
      </w:r>
      <w:r w:rsidR="00337803" w:rsidRPr="00C3789A">
        <w:rPr>
          <w:rtl/>
        </w:rPr>
        <w:t xml:space="preserve">כתבתי </w:t>
      </w:r>
      <w:r w:rsidR="00A31FDF" w:rsidRPr="00C3789A">
        <w:rPr>
          <w:rtl/>
        </w:rPr>
        <w:t>ש</w:t>
      </w:r>
      <w:r w:rsidR="00ED4C11" w:rsidRPr="00C3789A">
        <w:rPr>
          <w:rFonts w:hint="cs"/>
          <w:rtl/>
        </w:rPr>
        <w:t>על</w:t>
      </w:r>
      <w:r w:rsidR="00803212" w:rsidRPr="00C3789A">
        <w:rPr>
          <w:rtl/>
        </w:rPr>
        <w:t xml:space="preserve"> </w:t>
      </w:r>
      <w:r w:rsidR="00ED4C11" w:rsidRPr="00C3789A">
        <w:rPr>
          <w:rFonts w:hint="cs"/>
          <w:rtl/>
        </w:rPr>
        <w:t>אף</w:t>
      </w:r>
      <w:r w:rsidR="00A31FDF" w:rsidRPr="00C3789A">
        <w:rPr>
          <w:rtl/>
        </w:rPr>
        <w:t xml:space="preserve"> </w:t>
      </w:r>
      <w:r w:rsidR="00803212" w:rsidRPr="00C3789A">
        <w:rPr>
          <w:rtl/>
        </w:rPr>
        <w:t>הבדלי</w:t>
      </w:r>
      <w:r w:rsidR="00A31FDF" w:rsidRPr="00C3789A">
        <w:rPr>
          <w:rtl/>
        </w:rPr>
        <w:t xml:space="preserve"> הגופן </w:t>
      </w:r>
      <w:r w:rsidR="00DD02EF" w:rsidRPr="00C3789A">
        <w:rPr>
          <w:rFonts w:hint="cs"/>
          <w:rtl/>
        </w:rPr>
        <w:t>ב</w:t>
      </w:r>
      <w:r w:rsidR="00404439" w:rsidRPr="00C3789A">
        <w:rPr>
          <w:rFonts w:hint="cs"/>
          <w:rtl/>
        </w:rPr>
        <w:t>ין הכתב בו</w:t>
      </w:r>
      <w:r w:rsidR="00DD02EF" w:rsidRPr="00C3789A">
        <w:rPr>
          <w:rFonts w:hint="cs"/>
          <w:rtl/>
        </w:rPr>
        <w:t xml:space="preserve"> נכתב הפירוש ל</w:t>
      </w:r>
      <w:r w:rsidR="00A31FDF" w:rsidRPr="00C3789A">
        <w:rPr>
          <w:rtl/>
        </w:rPr>
        <w:t xml:space="preserve">בין </w:t>
      </w:r>
      <w:r w:rsidR="00DD02EF" w:rsidRPr="00C3789A">
        <w:rPr>
          <w:rFonts w:hint="cs"/>
          <w:rtl/>
        </w:rPr>
        <w:t>הגופן בו נכתבו ה</w:t>
      </w:r>
      <w:r w:rsidR="00A31FDF" w:rsidRPr="00C3789A">
        <w:rPr>
          <w:rtl/>
        </w:rPr>
        <w:t>הגהות</w:t>
      </w:r>
      <w:r w:rsidR="00ED4C11" w:rsidRPr="00C3789A">
        <w:rPr>
          <w:rFonts w:hint="cs"/>
          <w:rtl/>
        </w:rPr>
        <w:t xml:space="preserve">, </w:t>
      </w:r>
      <w:r w:rsidR="00ED4C11" w:rsidRPr="00C3789A">
        <w:rPr>
          <w:rtl/>
        </w:rPr>
        <w:t>לא ניתן לשלול את הקביעה שכל הספר נכתב על ידי המחבר</w:t>
      </w:r>
      <w:r w:rsidR="00D52C8F" w:rsidRPr="00C3789A">
        <w:rPr>
          <w:rFonts w:hint="cs"/>
          <w:rtl/>
        </w:rPr>
        <w:t xml:space="preserve">, </w:t>
      </w:r>
      <w:r w:rsidR="00D52C8F" w:rsidRPr="00C3789A">
        <w:rPr>
          <w:rtl/>
        </w:rPr>
        <w:t>מאחר שבפורטוגל כמו בספרד נהגו לכתוב בשלושה כתבי יד שונים.</w:t>
      </w:r>
      <w:bookmarkStart w:id="0" w:name="_Ref120084725"/>
      <w:r w:rsidR="00D52C8F" w:rsidRPr="00C3789A">
        <w:rPr>
          <w:rStyle w:val="a9"/>
          <w:rFonts w:cs="Narkisim"/>
          <w:rtl/>
        </w:rPr>
        <w:footnoteReference w:id="3"/>
      </w:r>
      <w:bookmarkEnd w:id="0"/>
      <w:r w:rsidR="00294BE8" w:rsidRPr="00C3789A">
        <w:rPr>
          <w:rtl/>
        </w:rPr>
        <w:t xml:space="preserve"> </w:t>
      </w:r>
      <w:r w:rsidR="00FD2A1B" w:rsidRPr="00C3789A">
        <w:rPr>
          <w:rtl/>
        </w:rPr>
        <w:t>בעקבות כך הצגתי מספר דוגמות שמהן נ</w:t>
      </w:r>
      <w:r w:rsidR="00C66C20" w:rsidRPr="00C3789A">
        <w:rPr>
          <w:rtl/>
        </w:rPr>
        <w:t xml:space="preserve">יתן ללמוד על </w:t>
      </w:r>
      <w:r w:rsidR="00FD2A1B" w:rsidRPr="00C3789A">
        <w:rPr>
          <w:rtl/>
        </w:rPr>
        <w:t xml:space="preserve">לבטיו </w:t>
      </w:r>
      <w:r w:rsidR="0068035F" w:rsidRPr="00C3789A">
        <w:rPr>
          <w:rFonts w:hint="cs"/>
          <w:rtl/>
        </w:rPr>
        <w:t xml:space="preserve">הפרשניים </w:t>
      </w:r>
      <w:r w:rsidR="00FD2A1B" w:rsidRPr="00C3789A">
        <w:rPr>
          <w:rtl/>
        </w:rPr>
        <w:t xml:space="preserve">של המחבר. </w:t>
      </w:r>
      <w:r w:rsidR="00011AC8" w:rsidRPr="00C3789A">
        <w:rPr>
          <w:rtl/>
        </w:rPr>
        <w:t xml:space="preserve">אולם מלבד העובדה שכתב היד מלא בהגהות ותיקונים לא הצגתי ראיות נוספות שאכן מדובר באוטוגרף. </w:t>
      </w:r>
      <w:r w:rsidR="0068035F" w:rsidRPr="00C3789A">
        <w:rPr>
          <w:rFonts w:hint="cs"/>
          <w:rtl/>
        </w:rPr>
        <w:t>במאמר זה ברצוני להציע</w:t>
      </w:r>
      <w:r w:rsidR="00093D14" w:rsidRPr="00C3789A">
        <w:rPr>
          <w:rtl/>
        </w:rPr>
        <w:t xml:space="preserve"> </w:t>
      </w:r>
      <w:r w:rsidR="00C43624" w:rsidRPr="00C3789A">
        <w:rPr>
          <w:rtl/>
        </w:rPr>
        <w:t xml:space="preserve">רשימה עקרונית של </w:t>
      </w:r>
      <w:r w:rsidR="00A77D9E" w:rsidRPr="00C3789A">
        <w:rPr>
          <w:rtl/>
        </w:rPr>
        <w:t>קריטריונים לזיהוי אוטוגרף</w:t>
      </w:r>
      <w:r w:rsidR="006A786F" w:rsidRPr="00C3789A">
        <w:rPr>
          <w:rtl/>
        </w:rPr>
        <w:t xml:space="preserve"> או לשלילתו</w:t>
      </w:r>
      <w:r w:rsidR="0068035F" w:rsidRPr="00C3789A">
        <w:rPr>
          <w:rFonts w:hint="cs"/>
          <w:rtl/>
        </w:rPr>
        <w:t>,</w:t>
      </w:r>
      <w:r w:rsidR="000103FE" w:rsidRPr="00C3789A">
        <w:rPr>
          <w:rStyle w:val="a9"/>
          <w:rFonts w:cs="Narkisim"/>
          <w:rtl/>
        </w:rPr>
        <w:footnoteReference w:id="4"/>
      </w:r>
      <w:r w:rsidR="00EE1BA6" w:rsidRPr="00C3789A">
        <w:rPr>
          <w:rtl/>
        </w:rPr>
        <w:t xml:space="preserve"> </w:t>
      </w:r>
      <w:r w:rsidR="0068035F" w:rsidRPr="00C3789A">
        <w:rPr>
          <w:rFonts w:hint="cs"/>
          <w:rtl/>
        </w:rPr>
        <w:t xml:space="preserve">ובאמצעותה להוכיח שאכן מדובר באוטוגרף. </w:t>
      </w:r>
      <w:r w:rsidR="00D91A30" w:rsidRPr="00C3789A">
        <w:rPr>
          <w:rtl/>
        </w:rPr>
        <w:t xml:space="preserve">הרשימה </w:t>
      </w:r>
      <w:r w:rsidR="0068035F" w:rsidRPr="00C3789A">
        <w:rPr>
          <w:rFonts w:hint="cs"/>
          <w:rtl/>
        </w:rPr>
        <w:t>נבנתה</w:t>
      </w:r>
      <w:r w:rsidR="00EE1BA6" w:rsidRPr="00C3789A">
        <w:rPr>
          <w:rtl/>
        </w:rPr>
        <w:t xml:space="preserve"> מקריטריונים </w:t>
      </w:r>
      <w:r w:rsidR="0017493F" w:rsidRPr="00C3789A">
        <w:rPr>
          <w:rtl/>
        </w:rPr>
        <w:t xml:space="preserve">שהוצעו בפולמוסים </w:t>
      </w:r>
      <w:r w:rsidR="001F62E3" w:rsidRPr="00C3789A">
        <w:rPr>
          <w:rtl/>
        </w:rPr>
        <w:t>שעסקו ב</w:t>
      </w:r>
      <w:r w:rsidR="0017493F" w:rsidRPr="00C3789A">
        <w:rPr>
          <w:rtl/>
        </w:rPr>
        <w:t xml:space="preserve">כתבי יד אחרים </w:t>
      </w:r>
      <w:r w:rsidR="00D91A30" w:rsidRPr="00C3789A">
        <w:rPr>
          <w:rtl/>
        </w:rPr>
        <w:t>ו</w:t>
      </w:r>
      <w:r w:rsidR="007A182C" w:rsidRPr="00C3789A">
        <w:rPr>
          <w:rtl/>
        </w:rPr>
        <w:t xml:space="preserve">קריטריונים </w:t>
      </w:r>
      <w:r w:rsidR="00D91A30" w:rsidRPr="00C3789A">
        <w:rPr>
          <w:rtl/>
        </w:rPr>
        <w:t>אחרים שהוספתי עליהם</w:t>
      </w:r>
      <w:r w:rsidR="0017493F" w:rsidRPr="00C3789A">
        <w:rPr>
          <w:rtl/>
        </w:rPr>
        <w:t>.</w:t>
      </w:r>
      <w:r w:rsidR="00A77D9E" w:rsidRPr="00C3789A">
        <w:rPr>
          <w:rtl/>
        </w:rPr>
        <w:t xml:space="preserve"> </w:t>
      </w:r>
    </w:p>
    <w:p w14:paraId="3E27C5FB" w14:textId="3670FAC9" w:rsidR="0017493F" w:rsidRPr="00C3789A" w:rsidRDefault="00C652AA" w:rsidP="00BF0F90">
      <w:pPr>
        <w:rPr>
          <w:rtl/>
        </w:rPr>
      </w:pPr>
      <w:r w:rsidRPr="00C3789A">
        <w:rPr>
          <w:rtl/>
        </w:rPr>
        <w:t xml:space="preserve">אחד הפולמוסים המפורסמים ביותר </w:t>
      </w:r>
      <w:r w:rsidR="00D65A27" w:rsidRPr="00C3789A">
        <w:rPr>
          <w:rtl/>
        </w:rPr>
        <w:t xml:space="preserve">שדומה </w:t>
      </w:r>
      <w:proofErr w:type="spellStart"/>
      <w:r w:rsidR="00D65A27" w:rsidRPr="00C3789A">
        <w:rPr>
          <w:rtl/>
        </w:rPr>
        <w:t>לנידוננו</w:t>
      </w:r>
      <w:proofErr w:type="spellEnd"/>
      <w:r w:rsidR="00D65A27" w:rsidRPr="00C3789A">
        <w:rPr>
          <w:rtl/>
        </w:rPr>
        <w:t xml:space="preserve"> </w:t>
      </w:r>
      <w:r w:rsidRPr="00C3789A">
        <w:rPr>
          <w:rtl/>
        </w:rPr>
        <w:t xml:space="preserve">הוא הפולמוס ביחס </w:t>
      </w:r>
      <w:r w:rsidR="00F32916" w:rsidRPr="00C3789A">
        <w:rPr>
          <w:rtl/>
        </w:rPr>
        <w:t>ל</w:t>
      </w:r>
      <w:r w:rsidR="00803212" w:rsidRPr="00C3789A">
        <w:rPr>
          <w:rtl/>
        </w:rPr>
        <w:t xml:space="preserve">ארבעת </w:t>
      </w:r>
      <w:r w:rsidR="00316068" w:rsidRPr="00C3789A">
        <w:rPr>
          <w:rtl/>
        </w:rPr>
        <w:t xml:space="preserve">כרכי </w:t>
      </w:r>
      <w:r w:rsidR="000A1F90" w:rsidRPr="00C3789A">
        <w:rPr>
          <w:rtl/>
        </w:rPr>
        <w:t xml:space="preserve">כתב יד </w:t>
      </w:r>
      <w:r w:rsidR="00530525" w:rsidRPr="00C3789A">
        <w:rPr>
          <w:rtl/>
        </w:rPr>
        <w:t xml:space="preserve">של </w:t>
      </w:r>
      <w:r w:rsidR="000A1F90" w:rsidRPr="00C3789A">
        <w:rPr>
          <w:rtl/>
        </w:rPr>
        <w:t>פירוש המשניות לרמב"ם</w:t>
      </w:r>
      <w:r w:rsidR="00A77D9E" w:rsidRPr="00C3789A">
        <w:rPr>
          <w:rtl/>
        </w:rPr>
        <w:t>.</w:t>
      </w:r>
      <w:r w:rsidR="00A77D9E" w:rsidRPr="00C3789A">
        <w:rPr>
          <w:rStyle w:val="a9"/>
          <w:rFonts w:cs="Narkisim"/>
          <w:rtl/>
        </w:rPr>
        <w:footnoteReference w:id="5"/>
      </w:r>
      <w:r w:rsidR="00A77D9E" w:rsidRPr="00C3789A">
        <w:rPr>
          <w:rtl/>
        </w:rPr>
        <w:t xml:space="preserve"> רובם המכריע של החוקרים טען שכתב היד נכתב על יד</w:t>
      </w:r>
      <w:r w:rsidR="00B2653B" w:rsidRPr="00C3789A">
        <w:rPr>
          <w:rtl/>
        </w:rPr>
        <w:t>י רמב"ם</w:t>
      </w:r>
      <w:r w:rsidR="00A77D9E" w:rsidRPr="00C3789A">
        <w:rPr>
          <w:rtl/>
        </w:rPr>
        <w:t xml:space="preserve"> והוגה על ידו במהלך השנים,</w:t>
      </w:r>
      <w:bookmarkStart w:id="1" w:name="_Ref114148423"/>
      <w:r w:rsidR="00A77D9E" w:rsidRPr="00C3789A">
        <w:rPr>
          <w:rStyle w:val="a9"/>
          <w:rFonts w:cs="Narkisim"/>
          <w:rtl/>
        </w:rPr>
        <w:footnoteReference w:id="6"/>
      </w:r>
      <w:bookmarkEnd w:id="1"/>
      <w:r w:rsidR="00A77D9E" w:rsidRPr="00C3789A">
        <w:rPr>
          <w:rtl/>
        </w:rPr>
        <w:t xml:space="preserve"> ומיעוטם טע</w:t>
      </w:r>
      <w:r w:rsidR="00D65A27" w:rsidRPr="00C3789A">
        <w:rPr>
          <w:rtl/>
        </w:rPr>
        <w:t>ן</w:t>
      </w:r>
      <w:r w:rsidR="00A77D9E" w:rsidRPr="00C3789A">
        <w:rPr>
          <w:rtl/>
        </w:rPr>
        <w:t xml:space="preserve"> כי לבקשתו של רמב"ם הועתק</w:t>
      </w:r>
      <w:r w:rsidR="00976563" w:rsidRPr="00C3789A">
        <w:rPr>
          <w:rtl/>
        </w:rPr>
        <w:t>ו</w:t>
      </w:r>
      <w:r w:rsidR="00B2653B" w:rsidRPr="00C3789A">
        <w:rPr>
          <w:rtl/>
        </w:rPr>
        <w:t xml:space="preserve"> </w:t>
      </w:r>
      <w:r w:rsidR="007D55A6" w:rsidRPr="00C3789A">
        <w:rPr>
          <w:rtl/>
        </w:rPr>
        <w:t xml:space="preserve">טיוטות </w:t>
      </w:r>
      <w:r w:rsidR="00976563" w:rsidRPr="00C3789A">
        <w:rPr>
          <w:rtl/>
        </w:rPr>
        <w:t xml:space="preserve">כתב ידו </w:t>
      </w:r>
      <w:r w:rsidR="00A77D9E" w:rsidRPr="00C3789A">
        <w:rPr>
          <w:rtl/>
        </w:rPr>
        <w:t>על ידי סופר מומחה</w:t>
      </w:r>
      <w:r w:rsidR="005F692C" w:rsidRPr="00C3789A">
        <w:rPr>
          <w:rStyle w:val="a9"/>
          <w:rFonts w:cs="Narkisim" w:hint="cs"/>
          <w:rtl/>
        </w:rPr>
        <w:footnoteReference w:id="7"/>
      </w:r>
      <w:r w:rsidR="00A77D9E" w:rsidRPr="00C3789A">
        <w:rPr>
          <w:rtl/>
        </w:rPr>
        <w:t xml:space="preserve"> </w:t>
      </w:r>
      <w:r w:rsidR="00976563" w:rsidRPr="00C3789A">
        <w:rPr>
          <w:rtl/>
        </w:rPr>
        <w:t xml:space="preserve">והוא </w:t>
      </w:r>
      <w:r w:rsidR="00A77D9E" w:rsidRPr="00C3789A">
        <w:rPr>
          <w:rtl/>
        </w:rPr>
        <w:t xml:space="preserve">הגיה </w:t>
      </w:r>
      <w:r w:rsidR="00976563" w:rsidRPr="00C3789A">
        <w:rPr>
          <w:rtl/>
        </w:rPr>
        <w:t xml:space="preserve">אותם </w:t>
      </w:r>
      <w:r w:rsidR="00A77D9E" w:rsidRPr="00C3789A">
        <w:rPr>
          <w:rtl/>
        </w:rPr>
        <w:t>במהלך השנים</w:t>
      </w:r>
      <w:r w:rsidR="009A1AE5" w:rsidRPr="00C3789A">
        <w:rPr>
          <w:rtl/>
        </w:rPr>
        <w:t>.</w:t>
      </w:r>
      <w:r w:rsidR="00FB5E84" w:rsidRPr="00C3789A">
        <w:rPr>
          <w:rStyle w:val="a9"/>
          <w:rFonts w:cs="Narkisim"/>
          <w:rtl/>
        </w:rPr>
        <w:footnoteReference w:id="8"/>
      </w:r>
      <w:r w:rsidR="00A02143" w:rsidRPr="00C3789A">
        <w:rPr>
          <w:rtl/>
        </w:rPr>
        <w:t xml:space="preserve"> </w:t>
      </w:r>
      <w:r w:rsidR="00942D38" w:rsidRPr="00C3789A">
        <w:rPr>
          <w:rtl/>
        </w:rPr>
        <w:t>כדרכו של פולמוס, כל סיעה השתדלה להביא ראיות לדבריה ו</w:t>
      </w:r>
      <w:r w:rsidR="007648B0" w:rsidRPr="00C3789A">
        <w:rPr>
          <w:rtl/>
        </w:rPr>
        <w:t>להתמודד עם ראיות חברתה</w:t>
      </w:r>
      <w:r w:rsidR="00AB7886" w:rsidRPr="00C3789A">
        <w:rPr>
          <w:rtl/>
        </w:rPr>
        <w:t>.</w:t>
      </w:r>
    </w:p>
    <w:p w14:paraId="6D656760" w14:textId="2F8A88EE" w:rsidR="00A36F91" w:rsidRPr="00C3789A" w:rsidRDefault="00CB2EC3" w:rsidP="00BF0F90">
      <w:r w:rsidRPr="00C3789A">
        <w:rPr>
          <w:rtl/>
        </w:rPr>
        <w:t xml:space="preserve">יש להודות על האמת </w:t>
      </w:r>
      <w:r w:rsidR="003978EE" w:rsidRPr="00C3789A">
        <w:rPr>
          <w:rtl/>
        </w:rPr>
        <w:t>ש</w:t>
      </w:r>
      <w:r w:rsidR="000954E7" w:rsidRPr="00C3789A">
        <w:rPr>
          <w:rtl/>
        </w:rPr>
        <w:t xml:space="preserve">בסוגיות אלו </w:t>
      </w:r>
      <w:r w:rsidR="003978EE" w:rsidRPr="00C3789A">
        <w:rPr>
          <w:rtl/>
        </w:rPr>
        <w:t>כל הקריטריונים אינם מוחלטים</w:t>
      </w:r>
      <w:r w:rsidR="00B961AE" w:rsidRPr="00C3789A">
        <w:rPr>
          <w:rtl/>
        </w:rPr>
        <w:t xml:space="preserve"> </w:t>
      </w:r>
      <w:r w:rsidR="000954E7" w:rsidRPr="00C3789A">
        <w:rPr>
          <w:rtl/>
        </w:rPr>
        <w:t xml:space="preserve">באופן </w:t>
      </w:r>
      <w:r w:rsidRPr="00C3789A">
        <w:rPr>
          <w:rtl/>
        </w:rPr>
        <w:t xml:space="preserve">שאי אפשר לערער עליהם, אך </w:t>
      </w:r>
      <w:r w:rsidR="00803212" w:rsidRPr="00C3789A">
        <w:rPr>
          <w:rtl/>
        </w:rPr>
        <w:t xml:space="preserve">ריבויים מעלה </w:t>
      </w:r>
      <w:r w:rsidRPr="00C3789A">
        <w:rPr>
          <w:rtl/>
        </w:rPr>
        <w:t>את ההסתברות שמדובר באוטוגרף</w:t>
      </w:r>
      <w:r w:rsidR="001A6E03" w:rsidRPr="00C3789A">
        <w:rPr>
          <w:rtl/>
        </w:rPr>
        <w:t>.</w:t>
      </w:r>
      <w:r w:rsidRPr="00C3789A">
        <w:rPr>
          <w:rtl/>
        </w:rPr>
        <w:t xml:space="preserve"> </w:t>
      </w:r>
      <w:r w:rsidR="001A6E03" w:rsidRPr="00C3789A">
        <w:rPr>
          <w:rtl/>
        </w:rPr>
        <w:t>ב</w:t>
      </w:r>
      <w:r w:rsidR="000954E7" w:rsidRPr="00C3789A">
        <w:rPr>
          <w:rtl/>
        </w:rPr>
        <w:t xml:space="preserve">סוגיות </w:t>
      </w:r>
      <w:r w:rsidR="001A6E03" w:rsidRPr="00C3789A">
        <w:rPr>
          <w:rtl/>
        </w:rPr>
        <w:t xml:space="preserve">אלו הכמות </w:t>
      </w:r>
      <w:r w:rsidR="00B9476D" w:rsidRPr="00C3789A">
        <w:rPr>
          <w:rtl/>
        </w:rPr>
        <w:t>יוצרת</w:t>
      </w:r>
      <w:r w:rsidR="001A6E03" w:rsidRPr="00C3789A">
        <w:rPr>
          <w:rtl/>
        </w:rPr>
        <w:t xml:space="preserve"> את </w:t>
      </w:r>
      <w:r w:rsidR="001A6E03" w:rsidRPr="00C3789A">
        <w:rPr>
          <w:rtl/>
        </w:rPr>
        <w:lastRenderedPageBreak/>
        <w:t xml:space="preserve">האיכות, </w:t>
      </w:r>
      <w:r w:rsidRPr="00C3789A">
        <w:rPr>
          <w:rtl/>
        </w:rPr>
        <w:t>וכ</w:t>
      </w:r>
      <w:r w:rsidR="00BD28A0" w:rsidRPr="00C3789A">
        <w:rPr>
          <w:rFonts w:hint="cs"/>
          <w:rtl/>
        </w:rPr>
        <w:t>כ</w:t>
      </w:r>
      <w:r w:rsidRPr="00C3789A">
        <w:rPr>
          <w:rtl/>
        </w:rPr>
        <w:t xml:space="preserve">ל </w:t>
      </w:r>
      <w:r w:rsidR="00273D81" w:rsidRPr="00C3789A">
        <w:rPr>
          <w:rtl/>
        </w:rPr>
        <w:t xml:space="preserve">שגדל מספר </w:t>
      </w:r>
      <w:proofErr w:type="spellStart"/>
      <w:r w:rsidRPr="00C3789A">
        <w:rPr>
          <w:rtl/>
        </w:rPr>
        <w:t>הקרטריונים</w:t>
      </w:r>
      <w:proofErr w:type="spellEnd"/>
      <w:r w:rsidRPr="00C3789A">
        <w:rPr>
          <w:rtl/>
        </w:rPr>
        <w:t xml:space="preserve"> </w:t>
      </w:r>
      <w:r w:rsidR="00273D81" w:rsidRPr="00C3789A">
        <w:rPr>
          <w:rtl/>
        </w:rPr>
        <w:t xml:space="preserve">עליהם עונה כתב היד, </w:t>
      </w:r>
      <w:r w:rsidRPr="00C3789A">
        <w:rPr>
          <w:rtl/>
        </w:rPr>
        <w:t xml:space="preserve">כך תגדל ההסתברות </w:t>
      </w:r>
      <w:r w:rsidR="00273D81" w:rsidRPr="00C3789A">
        <w:rPr>
          <w:rtl/>
        </w:rPr>
        <w:t xml:space="preserve">לומר </w:t>
      </w:r>
      <w:r w:rsidRPr="00C3789A">
        <w:rPr>
          <w:rtl/>
        </w:rPr>
        <w:t xml:space="preserve">כי אוטוגרף </w:t>
      </w:r>
      <w:r w:rsidR="00806219" w:rsidRPr="00C3789A">
        <w:rPr>
          <w:rtl/>
        </w:rPr>
        <w:t>לפנינו</w:t>
      </w:r>
      <w:r w:rsidR="001A6E03" w:rsidRPr="00C3789A">
        <w:rPr>
          <w:rtl/>
        </w:rPr>
        <w:t>.</w:t>
      </w:r>
    </w:p>
    <w:p w14:paraId="6001BB78" w14:textId="79EAFD75" w:rsidR="00592183" w:rsidRPr="00C3789A" w:rsidRDefault="0049536C" w:rsidP="00BF0F90">
      <w:pPr>
        <w:rPr>
          <w:rtl/>
        </w:rPr>
      </w:pPr>
      <w:r w:rsidRPr="00C3789A">
        <w:rPr>
          <w:rtl/>
        </w:rPr>
        <w:t xml:space="preserve">להלן נחלק את </w:t>
      </w:r>
      <w:proofErr w:type="spellStart"/>
      <w:r w:rsidRPr="00C3789A">
        <w:rPr>
          <w:rtl/>
        </w:rPr>
        <w:t>את</w:t>
      </w:r>
      <w:proofErr w:type="spellEnd"/>
      <w:r w:rsidRPr="00C3789A">
        <w:rPr>
          <w:rtl/>
        </w:rPr>
        <w:t xml:space="preserve"> הקריטריונים השונים </w:t>
      </w:r>
      <w:r w:rsidR="005C2181" w:rsidRPr="00C3789A">
        <w:rPr>
          <w:rtl/>
        </w:rPr>
        <w:t>לש</w:t>
      </w:r>
      <w:r w:rsidR="0096769F" w:rsidRPr="00C3789A">
        <w:rPr>
          <w:rtl/>
        </w:rPr>
        <w:t>לושה</w:t>
      </w:r>
      <w:r w:rsidR="005C2181" w:rsidRPr="00C3789A">
        <w:rPr>
          <w:rtl/>
        </w:rPr>
        <w:t xml:space="preserve"> </w:t>
      </w:r>
      <w:r w:rsidRPr="00C3789A">
        <w:rPr>
          <w:rtl/>
        </w:rPr>
        <w:t>חלקים</w:t>
      </w:r>
      <w:r w:rsidR="00065CDA" w:rsidRPr="00C3789A">
        <w:rPr>
          <w:rtl/>
        </w:rPr>
        <w:t>:</w:t>
      </w:r>
      <w:r w:rsidR="008D4417" w:rsidRPr="00C3789A">
        <w:rPr>
          <w:rtl/>
        </w:rPr>
        <w:t xml:space="preserve"> </w:t>
      </w:r>
      <w:r w:rsidR="00065CDA" w:rsidRPr="00C3789A">
        <w:rPr>
          <w:rtl/>
        </w:rPr>
        <w:t xml:space="preserve">עדויות </w:t>
      </w:r>
      <w:r w:rsidR="001B3130" w:rsidRPr="00C3789A">
        <w:rPr>
          <w:rtl/>
        </w:rPr>
        <w:t>מפורשות</w:t>
      </w:r>
      <w:r w:rsidR="0096769F" w:rsidRPr="00C3789A">
        <w:rPr>
          <w:rtl/>
        </w:rPr>
        <w:t xml:space="preserve">, </w:t>
      </w:r>
      <w:r w:rsidR="00065CDA" w:rsidRPr="00C3789A">
        <w:rPr>
          <w:rtl/>
        </w:rPr>
        <w:t>עדויות עקיפות</w:t>
      </w:r>
      <w:r w:rsidR="0096769F" w:rsidRPr="00C3789A">
        <w:rPr>
          <w:rtl/>
        </w:rPr>
        <w:t xml:space="preserve"> ו</w:t>
      </w:r>
      <w:r w:rsidR="001B3130" w:rsidRPr="00C3789A">
        <w:rPr>
          <w:rtl/>
        </w:rPr>
        <w:t>עדויות העולות מ</w:t>
      </w:r>
      <w:r w:rsidR="008D640F" w:rsidRPr="00C3789A">
        <w:rPr>
          <w:rtl/>
        </w:rPr>
        <w:t xml:space="preserve">כתב יד מרובה </w:t>
      </w:r>
      <w:r w:rsidR="005553F1" w:rsidRPr="00C3789A">
        <w:rPr>
          <w:rtl/>
        </w:rPr>
        <w:t>בהוספות ו</w:t>
      </w:r>
      <w:r w:rsidR="00675FE1" w:rsidRPr="00C3789A">
        <w:rPr>
          <w:rtl/>
        </w:rPr>
        <w:t>ב</w:t>
      </w:r>
      <w:r w:rsidR="005553F1" w:rsidRPr="00C3789A">
        <w:rPr>
          <w:rtl/>
        </w:rPr>
        <w:t>מחיקות</w:t>
      </w:r>
      <w:r w:rsidR="0096769F" w:rsidRPr="00C3789A">
        <w:rPr>
          <w:rtl/>
        </w:rPr>
        <w:t>.</w:t>
      </w:r>
    </w:p>
    <w:p w14:paraId="60205D98" w14:textId="65C9B12C" w:rsidR="003841DF" w:rsidRPr="00C3789A" w:rsidRDefault="007179AE" w:rsidP="00BF0F90">
      <w:pPr>
        <w:pStyle w:val="2"/>
      </w:pPr>
      <w:r w:rsidRPr="00C3789A">
        <w:rPr>
          <w:rtl/>
        </w:rPr>
        <w:t xml:space="preserve">עדויות </w:t>
      </w:r>
      <w:r w:rsidR="00A01631" w:rsidRPr="00C3789A">
        <w:rPr>
          <w:rtl/>
        </w:rPr>
        <w:t>מפורשות</w:t>
      </w:r>
    </w:p>
    <w:p w14:paraId="5FE88192" w14:textId="265C4DA1" w:rsidR="00532274" w:rsidRPr="00C3789A" w:rsidRDefault="00532274" w:rsidP="00BF0F90">
      <w:pPr>
        <w:pStyle w:val="a3"/>
        <w:numPr>
          <w:ilvl w:val="0"/>
          <w:numId w:val="4"/>
        </w:numPr>
      </w:pPr>
      <w:r w:rsidRPr="00C3789A">
        <w:rPr>
          <w:rtl/>
        </w:rPr>
        <w:t xml:space="preserve">לעיתים </w:t>
      </w:r>
      <w:r w:rsidR="008A3E6D" w:rsidRPr="00C3789A">
        <w:rPr>
          <w:rFonts w:hint="cs"/>
          <w:rtl/>
        </w:rPr>
        <w:t xml:space="preserve">נעזרו </w:t>
      </w:r>
      <w:r w:rsidRPr="00C3789A">
        <w:rPr>
          <w:rtl/>
        </w:rPr>
        <w:t xml:space="preserve">המחברים </w:t>
      </w:r>
      <w:r w:rsidR="008A3E6D" w:rsidRPr="00C3789A">
        <w:rPr>
          <w:rFonts w:hint="cs"/>
          <w:rtl/>
        </w:rPr>
        <w:t xml:space="preserve">בסופרים מומחים לשם כתיבת </w:t>
      </w:r>
      <w:r w:rsidRPr="00C3789A">
        <w:rPr>
          <w:rtl/>
        </w:rPr>
        <w:t xml:space="preserve">עותק </w:t>
      </w:r>
      <w:r w:rsidR="008A3E6D" w:rsidRPr="00C3789A">
        <w:rPr>
          <w:rFonts w:hint="cs"/>
          <w:rtl/>
        </w:rPr>
        <w:t>ה</w:t>
      </w:r>
      <w:r w:rsidRPr="00C3789A">
        <w:rPr>
          <w:rtl/>
        </w:rPr>
        <w:t xml:space="preserve">מקור, </w:t>
      </w:r>
      <w:r w:rsidR="008A3E6D" w:rsidRPr="00C3789A">
        <w:rPr>
          <w:rFonts w:hint="cs"/>
          <w:rtl/>
        </w:rPr>
        <w:t xml:space="preserve">עקב חוסר פנאי, </w:t>
      </w:r>
      <w:r w:rsidRPr="00C3789A">
        <w:rPr>
          <w:rtl/>
        </w:rPr>
        <w:t>עייפות, או בשל היות אותו אדם סופר מומחה.</w:t>
      </w:r>
      <w:r w:rsidRPr="00C3789A">
        <w:rPr>
          <w:rStyle w:val="a9"/>
          <w:rFonts w:cs="Narkisim"/>
          <w:rtl/>
        </w:rPr>
        <w:footnoteReference w:id="9"/>
      </w:r>
      <w:r w:rsidRPr="00C3789A">
        <w:rPr>
          <w:rtl/>
        </w:rPr>
        <w:t xml:space="preserve"> בחלק מהמקרים נהגו להוסיף את חתימתם </w:t>
      </w:r>
      <w:r w:rsidR="000A50A9" w:rsidRPr="00C3789A">
        <w:rPr>
          <w:rtl/>
        </w:rPr>
        <w:t>ו</w:t>
      </w:r>
      <w:r w:rsidR="004B3B81" w:rsidRPr="00C3789A">
        <w:rPr>
          <w:rtl/>
        </w:rPr>
        <w:t xml:space="preserve">לציין </w:t>
      </w:r>
      <w:r w:rsidRPr="00C3789A">
        <w:rPr>
          <w:rtl/>
        </w:rPr>
        <w:t>שמדובר בהעתקה</w:t>
      </w:r>
      <w:r w:rsidR="004B3B81" w:rsidRPr="00C3789A">
        <w:rPr>
          <w:rtl/>
        </w:rPr>
        <w:t xml:space="preserve"> מהימנה</w:t>
      </w:r>
      <w:r w:rsidRPr="00C3789A">
        <w:rPr>
          <w:rtl/>
        </w:rPr>
        <w:t>.</w:t>
      </w:r>
      <w:bookmarkStart w:id="2" w:name="_Ref118979271"/>
      <w:r w:rsidRPr="00C3789A">
        <w:rPr>
          <w:rStyle w:val="a9"/>
          <w:rFonts w:cs="Narkisim"/>
          <w:rtl/>
        </w:rPr>
        <w:footnoteReference w:id="10"/>
      </w:r>
      <w:bookmarkEnd w:id="2"/>
      <w:r w:rsidRPr="00C3789A">
        <w:rPr>
          <w:rtl/>
        </w:rPr>
        <w:t xml:space="preserve"> במקרים אלו מדובר בעותק מהימן אך כמובן שאין מדובר באוטוגרף.</w:t>
      </w:r>
      <w:r w:rsidR="00675FE1" w:rsidRPr="00C3789A">
        <w:rPr>
          <w:rtl/>
        </w:rPr>
        <w:t xml:space="preserve"> </w:t>
      </w:r>
      <w:bookmarkStart w:id="3" w:name="_Ref115959990"/>
      <w:r w:rsidR="000A50A9" w:rsidRPr="00C3789A">
        <w:rPr>
          <w:rtl/>
        </w:rPr>
        <w:t xml:space="preserve">אולם </w:t>
      </w:r>
      <w:r w:rsidR="00675FE1" w:rsidRPr="00C3789A">
        <w:rPr>
          <w:rtl/>
        </w:rPr>
        <w:t>כאשר המחבר חותם את שמו על ספרו שלא לשם אישור ההעתקה</w:t>
      </w:r>
      <w:r w:rsidR="000A50A9" w:rsidRPr="00C3789A">
        <w:rPr>
          <w:rtl/>
        </w:rPr>
        <w:t xml:space="preserve">, </w:t>
      </w:r>
      <w:bookmarkEnd w:id="3"/>
      <w:r w:rsidR="000A50A9" w:rsidRPr="00C3789A">
        <w:rPr>
          <w:rtl/>
        </w:rPr>
        <w:t>נראה שמדובר באוטוגרף.</w:t>
      </w:r>
      <w:r w:rsidR="00837D44" w:rsidRPr="00C3789A">
        <w:rPr>
          <w:rStyle w:val="a9"/>
          <w:rFonts w:cs="Narkisim"/>
          <w:rtl/>
        </w:rPr>
        <w:footnoteReference w:id="11"/>
      </w:r>
    </w:p>
    <w:p w14:paraId="3FDE0174" w14:textId="0601078A" w:rsidR="00EA197A" w:rsidRPr="00C3789A" w:rsidRDefault="00C10AB0" w:rsidP="00BF0F90">
      <w:pPr>
        <w:pStyle w:val="a3"/>
        <w:numPr>
          <w:ilvl w:val="0"/>
          <w:numId w:val="4"/>
        </w:numPr>
      </w:pPr>
      <w:bookmarkStart w:id="4" w:name="_Ref118391589"/>
      <w:r w:rsidRPr="00C3789A">
        <w:rPr>
          <w:rtl/>
        </w:rPr>
        <w:t xml:space="preserve">כתבי יד </w:t>
      </w:r>
      <w:r w:rsidR="008967AE" w:rsidRPr="00C3789A">
        <w:rPr>
          <w:rtl/>
        </w:rPr>
        <w:t>המסתיימים ב</w:t>
      </w:r>
      <w:r w:rsidRPr="00C3789A">
        <w:rPr>
          <w:rtl/>
        </w:rPr>
        <w:t>אפילוג</w:t>
      </w:r>
      <w:r w:rsidR="000954E7" w:rsidRPr="00C3789A">
        <w:rPr>
          <w:rtl/>
        </w:rPr>
        <w:t xml:space="preserve"> המחבר</w:t>
      </w:r>
      <w:r w:rsidRPr="00C3789A">
        <w:rPr>
          <w:rtl/>
        </w:rPr>
        <w:t xml:space="preserve"> </w:t>
      </w:r>
      <w:r w:rsidR="008967AE" w:rsidRPr="00C3789A">
        <w:rPr>
          <w:rtl/>
        </w:rPr>
        <w:t xml:space="preserve">ללא </w:t>
      </w:r>
      <w:proofErr w:type="spellStart"/>
      <w:r w:rsidR="00D547BB" w:rsidRPr="00C3789A">
        <w:rPr>
          <w:rtl/>
        </w:rPr>
        <w:t>קולופון</w:t>
      </w:r>
      <w:proofErr w:type="spellEnd"/>
      <w:r w:rsidR="00D83FCF" w:rsidRPr="00C3789A">
        <w:rPr>
          <w:rtl/>
        </w:rPr>
        <w:t>.</w:t>
      </w:r>
      <w:r w:rsidR="0060476B" w:rsidRPr="00C3789A">
        <w:rPr>
          <w:rStyle w:val="a9"/>
          <w:rFonts w:cs="Narkisim"/>
          <w:rtl/>
        </w:rPr>
        <w:footnoteReference w:id="12"/>
      </w:r>
      <w:bookmarkEnd w:id="4"/>
    </w:p>
    <w:p w14:paraId="32D3A445" w14:textId="375D0F13" w:rsidR="00592A8E" w:rsidRPr="00C3789A" w:rsidRDefault="00EA197A" w:rsidP="00BF0F90">
      <w:pPr>
        <w:pStyle w:val="a3"/>
        <w:numPr>
          <w:ilvl w:val="0"/>
          <w:numId w:val="4"/>
        </w:numPr>
      </w:pPr>
      <w:r w:rsidRPr="00C3789A">
        <w:rPr>
          <w:rtl/>
        </w:rPr>
        <w:t xml:space="preserve">כאשר אדם </w:t>
      </w:r>
      <w:r w:rsidR="00C038DE" w:rsidRPr="00C3789A">
        <w:rPr>
          <w:rtl/>
        </w:rPr>
        <w:t xml:space="preserve">מהימן </w:t>
      </w:r>
      <w:r w:rsidR="00616113" w:rsidRPr="00C3789A">
        <w:rPr>
          <w:rtl/>
        </w:rPr>
        <w:t xml:space="preserve">(תלמיד </w:t>
      </w:r>
      <w:r w:rsidRPr="00C3789A">
        <w:rPr>
          <w:rtl/>
        </w:rPr>
        <w:t xml:space="preserve">של המחבר </w:t>
      </w:r>
      <w:r w:rsidR="00616113" w:rsidRPr="00C3789A">
        <w:rPr>
          <w:rtl/>
        </w:rPr>
        <w:t>או קרוב משפחה</w:t>
      </w:r>
      <w:r w:rsidRPr="00C3789A">
        <w:rPr>
          <w:rtl/>
        </w:rPr>
        <w:t xml:space="preserve"> שלו</w:t>
      </w:r>
      <w:r w:rsidR="00616113" w:rsidRPr="00C3789A">
        <w:rPr>
          <w:rtl/>
        </w:rPr>
        <w:t xml:space="preserve">) </w:t>
      </w:r>
      <w:r w:rsidR="00C038DE" w:rsidRPr="00C3789A">
        <w:rPr>
          <w:rtl/>
        </w:rPr>
        <w:t xml:space="preserve">מעיד </w:t>
      </w:r>
      <w:r w:rsidR="00CF5B3A" w:rsidRPr="00C3789A">
        <w:rPr>
          <w:rtl/>
        </w:rPr>
        <w:t>על כך שמדובר באוטוגרף</w:t>
      </w:r>
      <w:r w:rsidR="00CF77C2" w:rsidRPr="00C3789A">
        <w:rPr>
          <w:rtl/>
        </w:rPr>
        <w:t xml:space="preserve">. </w:t>
      </w:r>
      <w:r w:rsidR="00386A2F" w:rsidRPr="00C3789A">
        <w:rPr>
          <w:rtl/>
        </w:rPr>
        <w:t xml:space="preserve">בדרך כלל מופיעה עדות זו </w:t>
      </w:r>
      <w:r w:rsidR="0064731D" w:rsidRPr="00C3789A">
        <w:rPr>
          <w:rtl/>
        </w:rPr>
        <w:t>ב</w:t>
      </w:r>
      <w:r w:rsidR="00CF77C2" w:rsidRPr="00C3789A">
        <w:rPr>
          <w:rtl/>
        </w:rPr>
        <w:t>עמוד הראשון של כתב היד</w:t>
      </w:r>
      <w:r w:rsidR="00B7593F" w:rsidRPr="00C3789A">
        <w:rPr>
          <w:rtl/>
        </w:rPr>
        <w:t>.</w:t>
      </w:r>
      <w:r w:rsidR="00592A8E" w:rsidRPr="00C3789A">
        <w:rPr>
          <w:rStyle w:val="a9"/>
          <w:rFonts w:cs="Narkisim"/>
          <w:rtl/>
        </w:rPr>
        <w:footnoteReference w:id="13"/>
      </w:r>
      <w:r w:rsidR="00530525" w:rsidRPr="00C3789A">
        <w:rPr>
          <w:rtl/>
        </w:rPr>
        <w:t xml:space="preserve"> </w:t>
      </w:r>
    </w:p>
    <w:p w14:paraId="12B6D073" w14:textId="2F91A1CA" w:rsidR="007179AE" w:rsidRPr="00C3789A" w:rsidRDefault="007179AE" w:rsidP="00BF0F90">
      <w:pPr>
        <w:pStyle w:val="a3"/>
        <w:numPr>
          <w:ilvl w:val="0"/>
          <w:numId w:val="4"/>
        </w:numPr>
      </w:pPr>
      <w:bookmarkStart w:id="5" w:name="_Ref118391894"/>
      <w:bookmarkStart w:id="6" w:name="_Ref115965623"/>
      <w:r w:rsidRPr="00C3789A">
        <w:rPr>
          <w:rtl/>
        </w:rPr>
        <w:t>יש</w:t>
      </w:r>
      <w:r w:rsidR="00AD036B" w:rsidRPr="00C3789A">
        <w:rPr>
          <w:rtl/>
        </w:rPr>
        <w:t xml:space="preserve"> פעמים </w:t>
      </w:r>
      <w:r w:rsidRPr="00C3789A">
        <w:rPr>
          <w:rtl/>
        </w:rPr>
        <w:t xml:space="preserve">שהמחבר </w:t>
      </w:r>
      <w:r w:rsidR="00EF4CD6" w:rsidRPr="00C3789A">
        <w:rPr>
          <w:rtl/>
        </w:rPr>
        <w:t xml:space="preserve">רשם בצדי הגיליון </w:t>
      </w:r>
      <w:r w:rsidRPr="00C3789A">
        <w:rPr>
          <w:rtl/>
        </w:rPr>
        <w:t>הנחיות למעתיקים</w:t>
      </w:r>
      <w:r w:rsidR="000954E7" w:rsidRPr="00C3789A">
        <w:rPr>
          <w:rtl/>
        </w:rPr>
        <w:t xml:space="preserve"> כיצד להעתיק את ספרו</w:t>
      </w:r>
      <w:r w:rsidR="0043077E" w:rsidRPr="00C3789A">
        <w:rPr>
          <w:rtl/>
        </w:rPr>
        <w:t>.</w:t>
      </w:r>
      <w:r w:rsidR="00AD036B" w:rsidRPr="00C3789A">
        <w:rPr>
          <w:rtl/>
        </w:rPr>
        <w:t xml:space="preserve"> הנחיות אלו יכולות </w:t>
      </w:r>
      <w:r w:rsidR="00805C14" w:rsidRPr="00C3789A">
        <w:rPr>
          <w:rtl/>
        </w:rPr>
        <w:t xml:space="preserve">ללמד </w:t>
      </w:r>
      <w:r w:rsidR="00AD036B" w:rsidRPr="00C3789A">
        <w:rPr>
          <w:rtl/>
        </w:rPr>
        <w:t>על כך ש</w:t>
      </w:r>
      <w:r w:rsidRPr="00C3789A">
        <w:rPr>
          <w:rtl/>
        </w:rPr>
        <w:t xml:space="preserve">כתב היד </w:t>
      </w:r>
      <w:r w:rsidR="00AD036B" w:rsidRPr="00C3789A">
        <w:rPr>
          <w:rtl/>
        </w:rPr>
        <w:t xml:space="preserve">הוא </w:t>
      </w:r>
      <w:r w:rsidRPr="00C3789A">
        <w:rPr>
          <w:rtl/>
        </w:rPr>
        <w:t>אוטוגרף.</w:t>
      </w:r>
      <w:r w:rsidRPr="00C3789A">
        <w:rPr>
          <w:rStyle w:val="a9"/>
          <w:rFonts w:cs="Narkisim"/>
          <w:rtl/>
        </w:rPr>
        <w:footnoteReference w:id="14"/>
      </w:r>
      <w:bookmarkEnd w:id="5"/>
      <w:r w:rsidRPr="00C3789A">
        <w:rPr>
          <w:rtl/>
        </w:rPr>
        <w:t xml:space="preserve"> </w:t>
      </w:r>
      <w:bookmarkEnd w:id="6"/>
    </w:p>
    <w:p w14:paraId="3DECF971" w14:textId="77777777" w:rsidR="00AC344C" w:rsidRPr="00C3789A" w:rsidRDefault="00AC344C" w:rsidP="00BF0F90">
      <w:pPr>
        <w:pStyle w:val="2"/>
      </w:pPr>
      <w:r w:rsidRPr="00C3789A">
        <w:rPr>
          <w:rtl/>
        </w:rPr>
        <w:t>עדויות עקיפות</w:t>
      </w:r>
    </w:p>
    <w:p w14:paraId="472A27B6" w14:textId="77777777" w:rsidR="00AC344C" w:rsidRPr="00C3789A" w:rsidRDefault="00AC344C" w:rsidP="00BF0F90">
      <w:pPr>
        <w:pStyle w:val="a3"/>
        <w:numPr>
          <w:ilvl w:val="0"/>
          <w:numId w:val="4"/>
        </w:numPr>
      </w:pPr>
      <w:bookmarkStart w:id="7" w:name="_Ref115966479"/>
      <w:r w:rsidRPr="00C3789A">
        <w:rPr>
          <w:rtl/>
        </w:rPr>
        <w:t>במקרים שישנן עדויות שכתב היד הוא כתב ידו של המחבר</w:t>
      </w:r>
      <w:r w:rsidRPr="00C3789A">
        <w:rPr>
          <w:rStyle w:val="a9"/>
          <w:rFonts w:cs="Narkisim"/>
          <w:rtl/>
        </w:rPr>
        <w:footnoteReference w:id="15"/>
      </w:r>
      <w:r w:rsidRPr="00C3789A">
        <w:rPr>
          <w:rtl/>
        </w:rPr>
        <w:t xml:space="preserve"> או שישנן מסורות על כך,</w:t>
      </w:r>
      <w:r w:rsidRPr="00C3789A">
        <w:rPr>
          <w:rStyle w:val="a9"/>
          <w:rFonts w:cs="Narkisim"/>
          <w:rtl/>
        </w:rPr>
        <w:footnoteReference w:id="16"/>
      </w:r>
      <w:r w:rsidRPr="00C3789A">
        <w:rPr>
          <w:rtl/>
        </w:rPr>
        <w:t xml:space="preserve"> או שישנן עדויות על עצם קיומו של אוטוגרף באותו מקום בו נמצא כתב היד.</w:t>
      </w:r>
      <w:r w:rsidRPr="00C3789A">
        <w:rPr>
          <w:rStyle w:val="a9"/>
          <w:rFonts w:cs="Narkisim"/>
          <w:rtl/>
        </w:rPr>
        <w:footnoteReference w:id="17"/>
      </w:r>
      <w:bookmarkEnd w:id="7"/>
      <w:r w:rsidRPr="00C3789A">
        <w:rPr>
          <w:rtl/>
        </w:rPr>
        <w:t xml:space="preserve"> </w:t>
      </w:r>
    </w:p>
    <w:p w14:paraId="37424BC8" w14:textId="7F39143D" w:rsidR="00AC344C" w:rsidRPr="00C3789A" w:rsidRDefault="00AC344C" w:rsidP="00BF0F90">
      <w:pPr>
        <w:pStyle w:val="a3"/>
        <w:numPr>
          <w:ilvl w:val="0"/>
          <w:numId w:val="4"/>
        </w:numPr>
      </w:pPr>
      <w:r w:rsidRPr="00C3789A">
        <w:rPr>
          <w:rtl/>
        </w:rPr>
        <w:lastRenderedPageBreak/>
        <w:t xml:space="preserve">כאשר בכתב היד ישנן הגהות עליהן חתום בן משפחת המחבר, ישנה סבירות שמדובר בכתב יד </w:t>
      </w:r>
      <w:proofErr w:type="spellStart"/>
      <w:r w:rsidRPr="00C3789A">
        <w:rPr>
          <w:rtl/>
        </w:rPr>
        <w:t>אוטוגרפי</w:t>
      </w:r>
      <w:proofErr w:type="spellEnd"/>
      <w:r w:rsidRPr="00C3789A">
        <w:rPr>
          <w:rtl/>
        </w:rPr>
        <w:t xml:space="preserve"> שהיה מצוי בבית המשפחה.</w:t>
      </w:r>
      <w:r w:rsidR="00DE2E8B" w:rsidRPr="00C3789A">
        <w:rPr>
          <w:rStyle w:val="a9"/>
          <w:rFonts w:cs="Narkisim"/>
          <w:rtl/>
        </w:rPr>
        <w:footnoteReference w:id="18"/>
      </w:r>
    </w:p>
    <w:p w14:paraId="05620942" w14:textId="77777777" w:rsidR="00AC344C" w:rsidRPr="00C3789A" w:rsidRDefault="00AC344C" w:rsidP="00BF0F90">
      <w:pPr>
        <w:pStyle w:val="a3"/>
        <w:numPr>
          <w:ilvl w:val="0"/>
          <w:numId w:val="4"/>
        </w:numPr>
      </w:pPr>
      <w:r w:rsidRPr="00C3789A">
        <w:rPr>
          <w:rtl/>
        </w:rPr>
        <w:t xml:space="preserve">במידה ובכתב היד ישנן הגהות עליהן חתום מחבר שחי </w:t>
      </w:r>
      <w:proofErr w:type="spellStart"/>
      <w:r w:rsidRPr="00C3789A">
        <w:rPr>
          <w:rtl/>
        </w:rPr>
        <w:t>באיזור</w:t>
      </w:r>
      <w:proofErr w:type="spellEnd"/>
      <w:r w:rsidRPr="00C3789A">
        <w:rPr>
          <w:rtl/>
        </w:rPr>
        <w:t xml:space="preserve"> בו נמצא כתב היד ואנו יודעים שראה את כתב היד.</w:t>
      </w:r>
      <w:r w:rsidRPr="00C3789A">
        <w:rPr>
          <w:rStyle w:val="a9"/>
          <w:rFonts w:cs="Narkisim"/>
          <w:rtl/>
        </w:rPr>
        <w:footnoteReference w:id="19"/>
      </w:r>
      <w:r w:rsidRPr="00C3789A">
        <w:rPr>
          <w:rtl/>
        </w:rPr>
        <w:t xml:space="preserve"> </w:t>
      </w:r>
    </w:p>
    <w:p w14:paraId="1D09D509" w14:textId="5E5B29B7" w:rsidR="00AC344C" w:rsidRPr="00C3789A" w:rsidRDefault="00AC344C" w:rsidP="00BF0F90">
      <w:pPr>
        <w:pStyle w:val="a3"/>
        <w:numPr>
          <w:ilvl w:val="0"/>
          <w:numId w:val="4"/>
        </w:numPr>
      </w:pPr>
      <w:bookmarkStart w:id="8" w:name="_Ref115966041"/>
      <w:r w:rsidRPr="00C3789A">
        <w:rPr>
          <w:rtl/>
        </w:rPr>
        <w:t>השוואה בין כתב היד לכתבי ידות מוכרים של המחבר,</w:t>
      </w:r>
      <w:r w:rsidRPr="00C3789A">
        <w:rPr>
          <w:rStyle w:val="a9"/>
          <w:rFonts w:cs="Narkisim"/>
          <w:rtl/>
        </w:rPr>
        <w:footnoteReference w:id="20"/>
      </w:r>
      <w:r w:rsidRPr="00C3789A">
        <w:rPr>
          <w:rtl/>
        </w:rPr>
        <w:t xml:space="preserve"> או השוואה לסגנון כתיבה שלו, כגון: צורת ציטוט הפסוקים, אופן כתיבת שם ה', צורת מחיקה ותיקון וכד'.</w:t>
      </w:r>
      <w:r w:rsidRPr="00C3789A">
        <w:rPr>
          <w:rStyle w:val="a9"/>
          <w:rFonts w:cs="Narkisim"/>
          <w:rtl/>
        </w:rPr>
        <w:footnoteReference w:id="21"/>
      </w:r>
      <w:bookmarkEnd w:id="8"/>
    </w:p>
    <w:p w14:paraId="1D3E8C9E" w14:textId="37978C4C" w:rsidR="00AC344C" w:rsidRPr="00C3789A" w:rsidRDefault="00AC344C" w:rsidP="00BF0F90">
      <w:pPr>
        <w:pStyle w:val="a3"/>
        <w:numPr>
          <w:ilvl w:val="0"/>
          <w:numId w:val="4"/>
        </w:numPr>
      </w:pPr>
      <w:r w:rsidRPr="00C3789A">
        <w:rPr>
          <w:rtl/>
        </w:rPr>
        <w:t>כתיבה של חיבור היא תהליך מתמשך וארוך שעשוי להימשך שנים</w:t>
      </w:r>
      <w:r w:rsidR="005B6A1E" w:rsidRPr="00C3789A">
        <w:rPr>
          <w:rFonts w:hint="cs"/>
          <w:rtl/>
        </w:rPr>
        <w:t>,</w:t>
      </w:r>
      <w:r w:rsidRPr="00C3789A">
        <w:rPr>
          <w:rtl/>
        </w:rPr>
        <w:t xml:space="preserve"> לעומת </w:t>
      </w:r>
      <w:r w:rsidR="00E473DE" w:rsidRPr="00C3789A">
        <w:rPr>
          <w:rtl/>
        </w:rPr>
        <w:t xml:space="preserve">תהליך </w:t>
      </w:r>
      <w:r w:rsidRPr="00C3789A">
        <w:rPr>
          <w:rtl/>
        </w:rPr>
        <w:t>העתקה שה</w:t>
      </w:r>
      <w:r w:rsidR="00E473DE" w:rsidRPr="00C3789A">
        <w:rPr>
          <w:rtl/>
        </w:rPr>
        <w:t>ו</w:t>
      </w:r>
      <w:r w:rsidRPr="00C3789A">
        <w:rPr>
          <w:rtl/>
        </w:rPr>
        <w:t>א בדרך כלל קצר יותר</w:t>
      </w:r>
      <w:r w:rsidR="005B6A1E" w:rsidRPr="00C3789A">
        <w:rPr>
          <w:rtl/>
        </w:rPr>
        <w:t xml:space="preserve"> באופן משמעותי</w:t>
      </w:r>
      <w:r w:rsidRPr="00C3789A">
        <w:rPr>
          <w:rtl/>
        </w:rPr>
        <w:t>. משום כך כאשר לפנינו כתב יד הכתוב ב</w:t>
      </w:r>
      <w:r w:rsidR="000C3066" w:rsidRPr="00C3789A">
        <w:rPr>
          <w:rFonts w:hint="cs"/>
          <w:rtl/>
        </w:rPr>
        <w:t>גופנים</w:t>
      </w:r>
      <w:r w:rsidR="00444EE5" w:rsidRPr="00C3789A">
        <w:rPr>
          <w:rFonts w:hint="cs"/>
          <w:rtl/>
        </w:rPr>
        <w:t xml:space="preserve"> שונים</w:t>
      </w:r>
      <w:r w:rsidR="000C3066" w:rsidRPr="00C3789A">
        <w:rPr>
          <w:rFonts w:hint="cs"/>
          <w:rtl/>
        </w:rPr>
        <w:t xml:space="preserve">, </w:t>
      </w:r>
      <w:r w:rsidR="00444EE5" w:rsidRPr="00C3789A">
        <w:rPr>
          <w:rFonts w:hint="cs"/>
          <w:rtl/>
        </w:rPr>
        <w:t xml:space="preserve">סוגים שונים של </w:t>
      </w:r>
      <w:r w:rsidRPr="00C3789A">
        <w:rPr>
          <w:rtl/>
        </w:rPr>
        <w:t>די</w:t>
      </w:r>
      <w:r w:rsidR="004E51EF" w:rsidRPr="00C3789A">
        <w:rPr>
          <w:rtl/>
        </w:rPr>
        <w:t>ו</w:t>
      </w:r>
      <w:r w:rsidR="00444EE5" w:rsidRPr="00C3789A">
        <w:rPr>
          <w:rFonts w:hint="cs"/>
          <w:rtl/>
        </w:rPr>
        <w:t xml:space="preserve"> או</w:t>
      </w:r>
      <w:r w:rsidR="000C3066" w:rsidRPr="00C3789A">
        <w:rPr>
          <w:rFonts w:hint="cs"/>
          <w:rtl/>
        </w:rPr>
        <w:t xml:space="preserve"> </w:t>
      </w:r>
      <w:r w:rsidR="004E51EF" w:rsidRPr="00C3789A">
        <w:rPr>
          <w:rtl/>
        </w:rPr>
        <w:t>קולמוס</w:t>
      </w:r>
      <w:r w:rsidRPr="00C3789A">
        <w:rPr>
          <w:rtl/>
        </w:rPr>
        <w:t xml:space="preserve"> </w:t>
      </w:r>
      <w:r w:rsidR="004E51EF" w:rsidRPr="00C3789A">
        <w:rPr>
          <w:rtl/>
        </w:rPr>
        <w:t xml:space="preserve">או </w:t>
      </w:r>
      <w:r w:rsidR="000C3066" w:rsidRPr="00C3789A">
        <w:rPr>
          <w:rFonts w:hint="cs"/>
          <w:rtl/>
        </w:rPr>
        <w:t xml:space="preserve">שנכתב על גבי </w:t>
      </w:r>
      <w:r w:rsidRPr="00C3789A">
        <w:rPr>
          <w:rtl/>
        </w:rPr>
        <w:t>סוגים שונים</w:t>
      </w:r>
      <w:r w:rsidR="004E51EF" w:rsidRPr="00C3789A">
        <w:rPr>
          <w:rtl/>
        </w:rPr>
        <w:t xml:space="preserve"> של דפים</w:t>
      </w:r>
      <w:r w:rsidRPr="00C3789A">
        <w:rPr>
          <w:rtl/>
        </w:rPr>
        <w:t>, יכול הדבר להעיד על כך שמדובר בכתב יד המקורי שיצא מתחת ידיו של המחבר.</w:t>
      </w:r>
      <w:r w:rsidRPr="00C3789A">
        <w:rPr>
          <w:rStyle w:val="a9"/>
          <w:rFonts w:cs="Narkisim"/>
        </w:rPr>
        <w:footnoteReference w:id="22"/>
      </w:r>
    </w:p>
    <w:p w14:paraId="03A554C8" w14:textId="77777777" w:rsidR="00AC344C" w:rsidRPr="00C3789A" w:rsidRDefault="00AC344C" w:rsidP="00BF0F90">
      <w:pPr>
        <w:pStyle w:val="a3"/>
        <w:numPr>
          <w:ilvl w:val="0"/>
          <w:numId w:val="4"/>
        </w:numPr>
      </w:pPr>
      <w:bookmarkStart w:id="9" w:name="_Ref115966056"/>
      <w:r w:rsidRPr="00C3789A">
        <w:rPr>
          <w:rtl/>
        </w:rPr>
        <w:t>כאשר כתב היד שלם בלי חסרונות או דילוגים מחמת הדומות.</w:t>
      </w:r>
      <w:r w:rsidRPr="00C3789A">
        <w:rPr>
          <w:rStyle w:val="a9"/>
          <w:rFonts w:cs="Narkisim"/>
          <w:rtl/>
        </w:rPr>
        <w:footnoteReference w:id="23"/>
      </w:r>
      <w:bookmarkEnd w:id="9"/>
    </w:p>
    <w:p w14:paraId="78B225CA" w14:textId="62243660" w:rsidR="00AC344C" w:rsidRPr="00C3789A" w:rsidRDefault="00AC344C" w:rsidP="00BF0F90">
      <w:pPr>
        <w:pStyle w:val="a3"/>
        <w:numPr>
          <w:ilvl w:val="0"/>
          <w:numId w:val="4"/>
        </w:numPr>
      </w:pPr>
      <w:bookmarkStart w:id="10" w:name="_Ref115966496"/>
      <w:r w:rsidRPr="00C3789A">
        <w:rPr>
          <w:rtl/>
        </w:rPr>
        <w:t>לעיתים ניתן לזהות שמדובר בכתב 'מהוסס' המצביע על לבטי</w:t>
      </w:r>
      <w:r w:rsidR="000E0030" w:rsidRPr="00C3789A">
        <w:rPr>
          <w:rFonts w:hint="cs"/>
          <w:rtl/>
        </w:rPr>
        <w:t>י</w:t>
      </w:r>
      <w:r w:rsidRPr="00C3789A">
        <w:rPr>
          <w:rtl/>
        </w:rPr>
        <w:t xml:space="preserve"> המחבר המצוי בתהליך מחשבתי עמוק בשל המאמץ לגבש נוסח סופי </w:t>
      </w:r>
      <w:proofErr w:type="spellStart"/>
      <w:r w:rsidRPr="00C3789A">
        <w:rPr>
          <w:rtl/>
        </w:rPr>
        <w:t>מדוייק</w:t>
      </w:r>
      <w:proofErr w:type="spellEnd"/>
      <w:r w:rsidRPr="00C3789A">
        <w:rPr>
          <w:rtl/>
        </w:rPr>
        <w:t xml:space="preserve"> ככל הניתן,</w:t>
      </w:r>
      <w:bookmarkEnd w:id="10"/>
      <w:r w:rsidRPr="00C3789A">
        <w:rPr>
          <w:rtl/>
        </w:rPr>
        <w:t xml:space="preserve"> בשונ</w:t>
      </w:r>
      <w:r w:rsidR="004C6558" w:rsidRPr="00C3789A">
        <w:rPr>
          <w:rFonts w:hint="cs"/>
          <w:rtl/>
        </w:rPr>
        <w:t>ה</w:t>
      </w:r>
      <w:r w:rsidRPr="00C3789A">
        <w:rPr>
          <w:rtl/>
        </w:rPr>
        <w:t xml:space="preserve"> </w:t>
      </w:r>
      <w:proofErr w:type="spellStart"/>
      <w:r w:rsidRPr="00C3789A">
        <w:rPr>
          <w:rtl/>
        </w:rPr>
        <w:t>ממעתיק</w:t>
      </w:r>
      <w:proofErr w:type="spellEnd"/>
      <w:r w:rsidRPr="00C3789A">
        <w:rPr>
          <w:rtl/>
        </w:rPr>
        <w:t xml:space="preserve"> השרוי בשלווה יחסית.</w:t>
      </w:r>
      <w:r w:rsidR="00381DC5" w:rsidRPr="00C3789A">
        <w:rPr>
          <w:rStyle w:val="a9"/>
          <w:rFonts w:cs="Narkisim"/>
          <w:rtl/>
        </w:rPr>
        <w:footnoteReference w:id="24"/>
      </w:r>
    </w:p>
    <w:p w14:paraId="6560ABDE" w14:textId="33A5B8AC" w:rsidR="00AC344C" w:rsidRPr="00C3789A" w:rsidRDefault="00AC344C" w:rsidP="00BF0F90">
      <w:pPr>
        <w:pStyle w:val="a3"/>
        <w:numPr>
          <w:ilvl w:val="0"/>
          <w:numId w:val="4"/>
        </w:numPr>
      </w:pPr>
      <w:r w:rsidRPr="00C3789A">
        <w:rPr>
          <w:rtl/>
        </w:rPr>
        <w:t xml:space="preserve">מצוי הוא שמחבר כלשהו בחר להקדים לבאר את אחד מספרי המקרא המאוחר קודם שביאר את הספר המוקדם (או לבאר מסכת מאוחרת קודם המסכת שקדמה לה). כאשר בכתב היד סדר הספרים </w:t>
      </w:r>
      <w:r w:rsidR="00EE4846" w:rsidRPr="00C3789A">
        <w:rPr>
          <w:rFonts w:hint="cs"/>
          <w:rtl/>
        </w:rPr>
        <w:t xml:space="preserve">אינו </w:t>
      </w:r>
      <w:r w:rsidRPr="00C3789A">
        <w:rPr>
          <w:rtl/>
        </w:rPr>
        <w:t xml:space="preserve">מופיע כסדרו </w:t>
      </w:r>
      <w:r w:rsidR="00EE4846" w:rsidRPr="00C3789A">
        <w:rPr>
          <w:rFonts w:hint="cs"/>
          <w:rtl/>
        </w:rPr>
        <w:t xml:space="preserve">יכול הדבר להעיד על </w:t>
      </w:r>
      <w:r w:rsidRPr="00C3789A">
        <w:rPr>
          <w:rtl/>
        </w:rPr>
        <w:t>כך שמדובר באוטוגרף.</w:t>
      </w:r>
      <w:r w:rsidRPr="00C3789A">
        <w:rPr>
          <w:rStyle w:val="a9"/>
          <w:rFonts w:cs="Narkisim"/>
          <w:rtl/>
        </w:rPr>
        <w:footnoteReference w:id="25"/>
      </w:r>
    </w:p>
    <w:p w14:paraId="77359154" w14:textId="644EFA44" w:rsidR="00C5660F" w:rsidRPr="00C3789A" w:rsidRDefault="00C77655" w:rsidP="00BF0F90">
      <w:pPr>
        <w:pStyle w:val="2"/>
        <w:rPr>
          <w:rtl/>
        </w:rPr>
      </w:pPr>
      <w:r w:rsidRPr="00C3789A">
        <w:rPr>
          <w:rtl/>
        </w:rPr>
        <w:lastRenderedPageBreak/>
        <w:t>הוספות ומחיקות</w:t>
      </w:r>
    </w:p>
    <w:p w14:paraId="2935DFD4" w14:textId="26B44EF3" w:rsidR="00B53AC2" w:rsidRPr="00C3789A" w:rsidRDefault="00881129" w:rsidP="00BF0F90">
      <w:pPr>
        <w:pStyle w:val="a3"/>
        <w:numPr>
          <w:ilvl w:val="0"/>
          <w:numId w:val="4"/>
        </w:numPr>
      </w:pPr>
      <w:bookmarkStart w:id="11" w:name="_Ref115969642"/>
      <w:r w:rsidRPr="00C3789A">
        <w:rPr>
          <w:rFonts w:hint="cs"/>
          <w:rtl/>
        </w:rPr>
        <w:t>אחד המאפיינים הבולטים ביותר בכתבי יד אוטוגרפים</w:t>
      </w:r>
      <w:r w:rsidR="004D1721" w:rsidRPr="00C3789A">
        <w:rPr>
          <w:rFonts w:hint="cs"/>
          <w:rtl/>
        </w:rPr>
        <w:t>,</w:t>
      </w:r>
      <w:r w:rsidRPr="00C3789A">
        <w:rPr>
          <w:rFonts w:hint="cs"/>
          <w:rtl/>
        </w:rPr>
        <w:t xml:space="preserve"> הוא </w:t>
      </w:r>
      <w:proofErr w:type="spellStart"/>
      <w:r w:rsidR="003915ED" w:rsidRPr="00C3789A">
        <w:rPr>
          <w:rFonts w:hint="cs"/>
          <w:rtl/>
        </w:rPr>
        <w:t>הימצאם</w:t>
      </w:r>
      <w:proofErr w:type="spellEnd"/>
      <w:r w:rsidR="003915ED" w:rsidRPr="00C3789A">
        <w:rPr>
          <w:rFonts w:hint="cs"/>
          <w:rtl/>
        </w:rPr>
        <w:t xml:space="preserve"> של </w:t>
      </w:r>
      <w:r w:rsidRPr="00C3789A">
        <w:rPr>
          <w:rFonts w:hint="cs"/>
          <w:rtl/>
        </w:rPr>
        <w:t xml:space="preserve">הוספות מרובות </w:t>
      </w:r>
      <w:r w:rsidR="00954CAA" w:rsidRPr="00C3789A">
        <w:rPr>
          <w:rtl/>
        </w:rPr>
        <w:t xml:space="preserve">בשולי העמודים, בין השורות או שיש בהם מחיקות של מילים או משפטים. </w:t>
      </w:r>
      <w:r w:rsidR="00181EBC" w:rsidRPr="00C3789A">
        <w:rPr>
          <w:rtl/>
        </w:rPr>
        <w:t>ב</w:t>
      </w:r>
      <w:r w:rsidR="007D77B7" w:rsidRPr="00C3789A">
        <w:rPr>
          <w:rtl/>
        </w:rPr>
        <w:t xml:space="preserve">אופן </w:t>
      </w:r>
      <w:r w:rsidR="00181EBC" w:rsidRPr="00C3789A">
        <w:rPr>
          <w:rtl/>
        </w:rPr>
        <w:t>יחס</w:t>
      </w:r>
      <w:r w:rsidR="007D77B7" w:rsidRPr="00C3789A">
        <w:rPr>
          <w:rtl/>
        </w:rPr>
        <w:t>י</w:t>
      </w:r>
      <w:r w:rsidR="00181EBC" w:rsidRPr="00C3789A">
        <w:rPr>
          <w:rtl/>
        </w:rPr>
        <w:t xml:space="preserve"> לאוטוגרפים, </w:t>
      </w:r>
      <w:r w:rsidR="00F3688A" w:rsidRPr="00C3789A">
        <w:rPr>
          <w:rtl/>
        </w:rPr>
        <w:t xml:space="preserve">כתבי </w:t>
      </w:r>
      <w:r w:rsidR="00181EBC" w:rsidRPr="00C3789A">
        <w:rPr>
          <w:rtl/>
        </w:rPr>
        <w:t>ה</w:t>
      </w:r>
      <w:r w:rsidR="00F3688A" w:rsidRPr="00C3789A">
        <w:rPr>
          <w:rtl/>
        </w:rPr>
        <w:t xml:space="preserve">יד </w:t>
      </w:r>
      <w:r w:rsidR="00181EBC" w:rsidRPr="00C3789A">
        <w:rPr>
          <w:rtl/>
        </w:rPr>
        <w:t xml:space="preserve">המועתקים </w:t>
      </w:r>
      <w:r w:rsidR="00F3688A" w:rsidRPr="00C3789A">
        <w:rPr>
          <w:rtl/>
        </w:rPr>
        <w:t>אינם מרובים במחיקות ותיקונים</w:t>
      </w:r>
      <w:r w:rsidR="00181EBC" w:rsidRPr="00C3789A">
        <w:rPr>
          <w:rtl/>
        </w:rPr>
        <w:t>.</w:t>
      </w:r>
      <w:r w:rsidR="00F3688A" w:rsidRPr="00C3789A">
        <w:rPr>
          <w:rtl/>
        </w:rPr>
        <w:t xml:space="preserve"> </w:t>
      </w:r>
      <w:r w:rsidR="001951F5" w:rsidRPr="00C3789A">
        <w:rPr>
          <w:rFonts w:hint="cs"/>
          <w:rtl/>
        </w:rPr>
        <w:t>ואדרבה</w:t>
      </w:r>
      <w:r w:rsidR="003D044E" w:rsidRPr="00C3789A">
        <w:rPr>
          <w:rtl/>
        </w:rPr>
        <w:t xml:space="preserve">, </w:t>
      </w:r>
      <w:r w:rsidR="00F3688A" w:rsidRPr="00C3789A">
        <w:rPr>
          <w:rtl/>
        </w:rPr>
        <w:t xml:space="preserve">ככל </w:t>
      </w:r>
      <w:r w:rsidR="003D044E" w:rsidRPr="00C3789A">
        <w:rPr>
          <w:rtl/>
        </w:rPr>
        <w:t>שה</w:t>
      </w:r>
      <w:r w:rsidR="00181EBC" w:rsidRPr="00C3789A">
        <w:rPr>
          <w:rtl/>
        </w:rPr>
        <w:t xml:space="preserve">סופר </w:t>
      </w:r>
      <w:r w:rsidR="00954CAA" w:rsidRPr="00C3789A">
        <w:rPr>
          <w:rtl/>
        </w:rPr>
        <w:t>מנוסה ו</w:t>
      </w:r>
      <w:r w:rsidR="00181EBC" w:rsidRPr="00C3789A">
        <w:rPr>
          <w:rtl/>
        </w:rPr>
        <w:t>מקצועי יותר</w:t>
      </w:r>
      <w:r w:rsidR="00954CAA" w:rsidRPr="00C3789A">
        <w:rPr>
          <w:rtl/>
        </w:rPr>
        <w:t>,</w:t>
      </w:r>
      <w:r w:rsidR="00181EBC" w:rsidRPr="00C3789A">
        <w:rPr>
          <w:rtl/>
        </w:rPr>
        <w:t xml:space="preserve"> </w:t>
      </w:r>
      <w:r w:rsidR="00954CAA" w:rsidRPr="00C3789A">
        <w:rPr>
          <w:rtl/>
        </w:rPr>
        <w:t xml:space="preserve">פוחת הצורך לתקן את כתב היד. </w:t>
      </w:r>
      <w:r w:rsidR="00F3688A" w:rsidRPr="00C3789A">
        <w:rPr>
          <w:rtl/>
        </w:rPr>
        <w:t>משום כך כאשר נקרה לפנינו כתב יד מרובה במחיקות ותיקונים, גובר הסיכוי לראות בו כתב יד מקורי של המחבר עצמו, שמחק, תיקן והוסיף על דבריו הראשונים</w:t>
      </w:r>
      <w:r w:rsidR="007D77B7" w:rsidRPr="00C3789A">
        <w:rPr>
          <w:rtl/>
        </w:rPr>
        <w:t>,</w:t>
      </w:r>
      <w:r w:rsidR="00F3688A" w:rsidRPr="00C3789A">
        <w:rPr>
          <w:rStyle w:val="a9"/>
          <w:rFonts w:cs="Narkisim"/>
          <w:rtl/>
        </w:rPr>
        <w:footnoteReference w:id="26"/>
      </w:r>
      <w:bookmarkEnd w:id="11"/>
      <w:r w:rsidR="007D77B7" w:rsidRPr="00C3789A">
        <w:rPr>
          <w:rtl/>
        </w:rPr>
        <w:t xml:space="preserve"> ובפרט כאשר גופן כתב היד של הפירוש זהה לגופן כתב היד של ההערות.</w:t>
      </w:r>
      <w:r w:rsidR="007D77B7" w:rsidRPr="00C3789A">
        <w:rPr>
          <w:rStyle w:val="a9"/>
          <w:rFonts w:cs="Narkisim"/>
          <w:rtl/>
        </w:rPr>
        <w:footnoteReference w:id="27"/>
      </w:r>
    </w:p>
    <w:p w14:paraId="501A25EA" w14:textId="559A0398" w:rsidR="00992668" w:rsidRPr="00C3789A" w:rsidRDefault="00A15DBB" w:rsidP="00BF0F90">
      <w:pPr>
        <w:pStyle w:val="a3"/>
        <w:numPr>
          <w:ilvl w:val="0"/>
          <w:numId w:val="4"/>
        </w:numPr>
      </w:pPr>
      <w:bookmarkStart w:id="12" w:name="_Ref115970852"/>
      <w:r w:rsidRPr="00C3789A">
        <w:rPr>
          <w:rtl/>
        </w:rPr>
        <w:t xml:space="preserve">הדבר נכון </w:t>
      </w:r>
      <w:r w:rsidR="00FE3645" w:rsidRPr="00C3789A">
        <w:rPr>
          <w:rtl/>
        </w:rPr>
        <w:t>ב</w:t>
      </w:r>
      <w:r w:rsidR="00954CAA" w:rsidRPr="00C3789A">
        <w:rPr>
          <w:rtl/>
        </w:rPr>
        <w:t>מיוחד</w:t>
      </w:r>
      <w:r w:rsidR="00CE1FF1" w:rsidRPr="00C3789A">
        <w:rPr>
          <w:rtl/>
        </w:rPr>
        <w:t xml:space="preserve"> </w:t>
      </w:r>
      <w:r w:rsidRPr="00C3789A">
        <w:rPr>
          <w:rtl/>
        </w:rPr>
        <w:t xml:space="preserve">כאשר </w:t>
      </w:r>
      <w:r w:rsidR="002174EA" w:rsidRPr="00C3789A">
        <w:rPr>
          <w:rtl/>
        </w:rPr>
        <w:t xml:space="preserve">ידוע לנו </w:t>
      </w:r>
      <w:r w:rsidR="00CA28A1" w:rsidRPr="00C3789A">
        <w:rPr>
          <w:rtl/>
        </w:rPr>
        <w:t>שה</w:t>
      </w:r>
      <w:r w:rsidRPr="00C3789A">
        <w:rPr>
          <w:rtl/>
        </w:rPr>
        <w:t xml:space="preserve">מחבר </w:t>
      </w:r>
      <w:r w:rsidR="00520321" w:rsidRPr="00C3789A">
        <w:rPr>
          <w:rtl/>
        </w:rPr>
        <w:t xml:space="preserve">הגיה את ספרו או שמנהגו לשוב </w:t>
      </w:r>
      <w:r w:rsidR="00CA28A1" w:rsidRPr="00C3789A">
        <w:rPr>
          <w:rtl/>
        </w:rPr>
        <w:t>ולהגיה</w:t>
      </w:r>
      <w:r w:rsidR="001039CC" w:rsidRPr="00C3789A">
        <w:rPr>
          <w:rtl/>
        </w:rPr>
        <w:t xml:space="preserve"> את חיבוריו</w:t>
      </w:r>
      <w:r w:rsidR="001E6FCF" w:rsidRPr="00C3789A">
        <w:rPr>
          <w:rtl/>
        </w:rPr>
        <w:t xml:space="preserve">. במקרים </w:t>
      </w:r>
      <w:r w:rsidR="001039CC" w:rsidRPr="00C3789A">
        <w:rPr>
          <w:rtl/>
        </w:rPr>
        <w:t xml:space="preserve">שההגהה </w:t>
      </w:r>
      <w:r w:rsidR="00DA26DE" w:rsidRPr="00C3789A">
        <w:rPr>
          <w:rFonts w:hint="cs"/>
          <w:rtl/>
        </w:rPr>
        <w:t xml:space="preserve">נמשכה </w:t>
      </w:r>
      <w:r w:rsidR="001F3A9D" w:rsidRPr="00C3789A">
        <w:rPr>
          <w:rFonts w:hint="cs"/>
          <w:rtl/>
        </w:rPr>
        <w:t xml:space="preserve">שנים </w:t>
      </w:r>
      <w:r w:rsidR="00A77532" w:rsidRPr="00C3789A">
        <w:rPr>
          <w:rFonts w:hint="cs"/>
          <w:rtl/>
        </w:rPr>
        <w:t>רבות</w:t>
      </w:r>
      <w:r w:rsidR="001E6FCF" w:rsidRPr="00C3789A">
        <w:rPr>
          <w:rtl/>
        </w:rPr>
        <w:t xml:space="preserve">, </w:t>
      </w:r>
      <w:r w:rsidR="00FE3645" w:rsidRPr="00C3789A">
        <w:rPr>
          <w:rtl/>
        </w:rPr>
        <w:t>ניתן לצפות ל</w:t>
      </w:r>
      <w:r w:rsidR="001E6FCF" w:rsidRPr="00C3789A">
        <w:rPr>
          <w:rtl/>
        </w:rPr>
        <w:t xml:space="preserve">שינוי </w:t>
      </w:r>
      <w:r w:rsidR="00FE3645" w:rsidRPr="00C3789A">
        <w:rPr>
          <w:rtl/>
        </w:rPr>
        <w:t>ב</w:t>
      </w:r>
      <w:r w:rsidR="001E6FCF" w:rsidRPr="00C3789A">
        <w:rPr>
          <w:rtl/>
        </w:rPr>
        <w:t>כתב היד בו כתובים ההערות והתיקונים</w:t>
      </w:r>
      <w:r w:rsidR="00E57ED9" w:rsidRPr="00C3789A">
        <w:rPr>
          <w:rFonts w:hint="cs"/>
          <w:rtl/>
        </w:rPr>
        <w:t xml:space="preserve">, </w:t>
      </w:r>
      <w:r w:rsidR="009F0F66" w:rsidRPr="00C3789A">
        <w:rPr>
          <w:rtl/>
        </w:rPr>
        <w:t xml:space="preserve">בפרט </w:t>
      </w:r>
      <w:r w:rsidR="00A77532" w:rsidRPr="00C3789A">
        <w:rPr>
          <w:rFonts w:hint="cs"/>
          <w:rtl/>
        </w:rPr>
        <w:t>אם היא נעשתה מ</w:t>
      </w:r>
      <w:r w:rsidR="009F0F66" w:rsidRPr="00C3789A">
        <w:rPr>
          <w:rtl/>
        </w:rPr>
        <w:t xml:space="preserve">גיל הבחרות </w:t>
      </w:r>
      <w:r w:rsidR="00A77532" w:rsidRPr="00C3789A">
        <w:rPr>
          <w:rFonts w:hint="cs"/>
          <w:rtl/>
        </w:rPr>
        <w:t xml:space="preserve">ועד </w:t>
      </w:r>
      <w:r w:rsidR="009F0F66" w:rsidRPr="00C3789A">
        <w:rPr>
          <w:rtl/>
        </w:rPr>
        <w:t>השיבה</w:t>
      </w:r>
      <w:r w:rsidRPr="00C3789A">
        <w:rPr>
          <w:rtl/>
        </w:rPr>
        <w:t>.</w:t>
      </w:r>
      <w:r w:rsidR="00813E08" w:rsidRPr="00C3789A">
        <w:rPr>
          <w:rStyle w:val="a9"/>
          <w:rFonts w:cs="Narkisim"/>
          <w:rtl/>
        </w:rPr>
        <w:footnoteReference w:id="28"/>
      </w:r>
      <w:bookmarkStart w:id="13" w:name="_Ref113545673"/>
      <w:bookmarkEnd w:id="12"/>
    </w:p>
    <w:p w14:paraId="5DDAAAA6" w14:textId="4CEF635C" w:rsidR="007A41BF" w:rsidRPr="00C3789A" w:rsidRDefault="007A41BF" w:rsidP="00BF0F90">
      <w:pPr>
        <w:pStyle w:val="a3"/>
        <w:numPr>
          <w:ilvl w:val="0"/>
          <w:numId w:val="4"/>
        </w:numPr>
      </w:pPr>
      <w:r w:rsidRPr="00C3789A">
        <w:rPr>
          <w:rtl/>
        </w:rPr>
        <w:t xml:space="preserve">מחברים </w:t>
      </w:r>
      <w:r w:rsidR="001039CC" w:rsidRPr="00C3789A">
        <w:rPr>
          <w:rtl/>
        </w:rPr>
        <w:t xml:space="preserve">שונים </w:t>
      </w:r>
      <w:r w:rsidRPr="00C3789A">
        <w:rPr>
          <w:rtl/>
        </w:rPr>
        <w:t>נהגו להגיה, לתקן ולשכלל את חיבוריהם</w:t>
      </w:r>
      <w:r w:rsidR="005B3099" w:rsidRPr="00C3789A">
        <w:rPr>
          <w:rtl/>
        </w:rPr>
        <w:t xml:space="preserve"> </w:t>
      </w:r>
      <w:r w:rsidR="001039CC" w:rsidRPr="00C3789A">
        <w:rPr>
          <w:rtl/>
        </w:rPr>
        <w:t xml:space="preserve">אף לאחר </w:t>
      </w:r>
      <w:r w:rsidR="00F361E3" w:rsidRPr="00C3789A">
        <w:rPr>
          <w:rFonts w:hint="cs"/>
          <w:rtl/>
        </w:rPr>
        <w:t>הפצתם</w:t>
      </w:r>
      <w:r w:rsidR="001039CC" w:rsidRPr="00C3789A">
        <w:rPr>
          <w:rtl/>
        </w:rPr>
        <w:t xml:space="preserve">, </w:t>
      </w:r>
      <w:r w:rsidR="005B3099" w:rsidRPr="00C3789A">
        <w:rPr>
          <w:rtl/>
        </w:rPr>
        <w:t xml:space="preserve">ובאופן זה ניתן למצוא כתבי יד </w:t>
      </w:r>
      <w:proofErr w:type="spellStart"/>
      <w:r w:rsidR="00F9022C" w:rsidRPr="00C3789A">
        <w:rPr>
          <w:rFonts w:hint="cs"/>
          <w:rtl/>
        </w:rPr>
        <w:t>מ</w:t>
      </w:r>
      <w:r w:rsidR="005B3099" w:rsidRPr="00C3789A">
        <w:rPr>
          <w:rtl/>
        </w:rPr>
        <w:t>מהדורא</w:t>
      </w:r>
      <w:proofErr w:type="spellEnd"/>
      <w:r w:rsidR="005B3099" w:rsidRPr="00C3789A">
        <w:rPr>
          <w:rtl/>
        </w:rPr>
        <w:t xml:space="preserve"> קמא וכתבי יד </w:t>
      </w:r>
      <w:proofErr w:type="spellStart"/>
      <w:r w:rsidR="002E6B9C" w:rsidRPr="00C3789A">
        <w:rPr>
          <w:rFonts w:hint="cs"/>
          <w:rtl/>
        </w:rPr>
        <w:t>מ</w:t>
      </w:r>
      <w:r w:rsidR="005B3099" w:rsidRPr="00C3789A">
        <w:rPr>
          <w:rtl/>
        </w:rPr>
        <w:t>מהדורא</w:t>
      </w:r>
      <w:proofErr w:type="spellEnd"/>
      <w:r w:rsidR="005B3099" w:rsidRPr="00C3789A">
        <w:rPr>
          <w:rtl/>
        </w:rPr>
        <w:t xml:space="preserve"> </w:t>
      </w:r>
      <w:proofErr w:type="spellStart"/>
      <w:r w:rsidR="005B3099" w:rsidRPr="00C3789A">
        <w:rPr>
          <w:rtl/>
        </w:rPr>
        <w:t>בתרא</w:t>
      </w:r>
      <w:proofErr w:type="spellEnd"/>
      <w:r w:rsidR="005B3099" w:rsidRPr="00C3789A">
        <w:rPr>
          <w:rtl/>
        </w:rPr>
        <w:t>.</w:t>
      </w:r>
      <w:r w:rsidRPr="00C3789A">
        <w:rPr>
          <w:rtl/>
        </w:rPr>
        <w:t xml:space="preserve"> </w:t>
      </w:r>
      <w:r w:rsidR="005B3099" w:rsidRPr="00C3789A">
        <w:rPr>
          <w:rtl/>
        </w:rPr>
        <w:t>משום כך</w:t>
      </w:r>
      <w:r w:rsidRPr="00C3789A">
        <w:rPr>
          <w:rtl/>
        </w:rPr>
        <w:t xml:space="preserve"> כאשר נוסח הפנים של כתב היד מייצג את מהדורה קמא של החיבור, וההגהות שבו מכילות את כל התוספות של </w:t>
      </w:r>
      <w:proofErr w:type="spellStart"/>
      <w:r w:rsidRPr="00C3789A">
        <w:rPr>
          <w:rtl/>
        </w:rPr>
        <w:t>מהודרה</w:t>
      </w:r>
      <w:proofErr w:type="spellEnd"/>
      <w:r w:rsidRPr="00C3789A">
        <w:rPr>
          <w:rtl/>
        </w:rPr>
        <w:t xml:space="preserve"> </w:t>
      </w:r>
      <w:proofErr w:type="spellStart"/>
      <w:r w:rsidRPr="00C3789A">
        <w:rPr>
          <w:rtl/>
        </w:rPr>
        <w:t>בתרא</w:t>
      </w:r>
      <w:proofErr w:type="spellEnd"/>
      <w:r w:rsidRPr="00C3789A">
        <w:rPr>
          <w:rtl/>
        </w:rPr>
        <w:t>, בהסתברות גבוהה יש לראות בו אוטוגרף.</w:t>
      </w:r>
      <w:r w:rsidRPr="00C3789A">
        <w:rPr>
          <w:rStyle w:val="a9"/>
          <w:rFonts w:cs="Narkisim"/>
          <w:rtl/>
        </w:rPr>
        <w:footnoteReference w:id="29"/>
      </w:r>
      <w:r w:rsidRPr="00C3789A">
        <w:rPr>
          <w:rtl/>
        </w:rPr>
        <w:t xml:space="preserve"> </w:t>
      </w:r>
    </w:p>
    <w:p w14:paraId="71598B09" w14:textId="5D4709FF" w:rsidR="00F72D69" w:rsidRPr="00C3789A" w:rsidRDefault="00464C32" w:rsidP="00BF0F90">
      <w:pPr>
        <w:pStyle w:val="a3"/>
        <w:numPr>
          <w:ilvl w:val="0"/>
          <w:numId w:val="4"/>
        </w:numPr>
      </w:pPr>
      <w:bookmarkStart w:id="14" w:name="_Ref116055724"/>
      <w:r w:rsidRPr="00C3789A">
        <w:rPr>
          <w:rtl/>
        </w:rPr>
        <w:t xml:space="preserve">הגהות </w:t>
      </w:r>
      <w:r w:rsidR="00647422" w:rsidRPr="00C3789A">
        <w:rPr>
          <w:rFonts w:hint="cs"/>
          <w:rtl/>
        </w:rPr>
        <w:t>שיש בהם</w:t>
      </w:r>
      <w:r w:rsidRPr="00C3789A">
        <w:rPr>
          <w:rtl/>
        </w:rPr>
        <w:t xml:space="preserve"> </w:t>
      </w:r>
      <w:r w:rsidR="003E3F6E" w:rsidRPr="00C3789A">
        <w:rPr>
          <w:rtl/>
        </w:rPr>
        <w:t xml:space="preserve">ביטויים </w:t>
      </w:r>
      <w:r w:rsidRPr="00C3789A">
        <w:rPr>
          <w:rtl/>
        </w:rPr>
        <w:t>שמתאימים למחבר ולא לסופר</w:t>
      </w:r>
      <w:r w:rsidR="00AE43E3" w:rsidRPr="00C3789A">
        <w:rPr>
          <w:rtl/>
        </w:rPr>
        <w:t xml:space="preserve"> מעתיק</w:t>
      </w:r>
      <w:r w:rsidR="0054744F" w:rsidRPr="00C3789A">
        <w:rPr>
          <w:rtl/>
        </w:rPr>
        <w:t>, כגון</w:t>
      </w:r>
      <w:r w:rsidRPr="00C3789A">
        <w:rPr>
          <w:rtl/>
        </w:rPr>
        <w:t>:</w:t>
      </w:r>
      <w:r w:rsidR="0054744F" w:rsidRPr="00C3789A">
        <w:rPr>
          <w:rtl/>
        </w:rPr>
        <w:t xml:space="preserve"> 'או יאמר', 'עכשיו נראה לי'</w:t>
      </w:r>
      <w:r w:rsidR="005900A1" w:rsidRPr="00C3789A">
        <w:rPr>
          <w:rtl/>
        </w:rPr>
        <w:t>, או הגהות שבה</w:t>
      </w:r>
      <w:r w:rsidR="00F361E3" w:rsidRPr="00C3789A">
        <w:rPr>
          <w:rFonts w:hint="cs"/>
          <w:rtl/>
        </w:rPr>
        <w:t>ן</w:t>
      </w:r>
      <w:r w:rsidR="005900A1" w:rsidRPr="00C3789A">
        <w:rPr>
          <w:rtl/>
        </w:rPr>
        <w:t xml:space="preserve"> נראה חזרה מדברים שכתב מתחילה</w:t>
      </w:r>
      <w:r w:rsidR="001B62C3" w:rsidRPr="00C3789A">
        <w:rPr>
          <w:rFonts w:hint="cs"/>
          <w:rtl/>
        </w:rPr>
        <w:t xml:space="preserve"> או השלמה שלהם</w:t>
      </w:r>
      <w:r w:rsidR="00AE43E3" w:rsidRPr="00C3789A">
        <w:rPr>
          <w:rtl/>
        </w:rPr>
        <w:t>,</w:t>
      </w:r>
      <w:r w:rsidRPr="00C3789A">
        <w:rPr>
          <w:rtl/>
        </w:rPr>
        <w:t xml:space="preserve"> מגבירים את הסיכוי </w:t>
      </w:r>
      <w:r w:rsidR="00AE43E3" w:rsidRPr="00C3789A">
        <w:rPr>
          <w:rtl/>
        </w:rPr>
        <w:t xml:space="preserve">לומר </w:t>
      </w:r>
      <w:r w:rsidRPr="00C3789A">
        <w:rPr>
          <w:rtl/>
        </w:rPr>
        <w:t>שמדובר באוטוגרף</w:t>
      </w:r>
      <w:r w:rsidR="0054744F" w:rsidRPr="00C3789A">
        <w:rPr>
          <w:rtl/>
        </w:rPr>
        <w:t>.</w:t>
      </w:r>
      <w:r w:rsidR="00813E08" w:rsidRPr="00C3789A">
        <w:rPr>
          <w:rStyle w:val="a9"/>
          <w:rFonts w:cs="Narkisim"/>
          <w:rtl/>
        </w:rPr>
        <w:footnoteReference w:id="30"/>
      </w:r>
      <w:bookmarkEnd w:id="14"/>
      <w:r w:rsidR="003E3F6E" w:rsidRPr="00C3789A">
        <w:rPr>
          <w:rtl/>
        </w:rPr>
        <w:t xml:space="preserve"> </w:t>
      </w:r>
      <w:bookmarkEnd w:id="13"/>
    </w:p>
    <w:p w14:paraId="0F585AED" w14:textId="59E92AE0" w:rsidR="00106784" w:rsidRPr="00C3789A" w:rsidRDefault="00DA1899" w:rsidP="00BF0F90">
      <w:pPr>
        <w:pStyle w:val="a3"/>
        <w:numPr>
          <w:ilvl w:val="0"/>
          <w:numId w:val="4"/>
        </w:numPr>
      </w:pPr>
      <w:bookmarkStart w:id="15" w:name="_Ref117192553"/>
      <w:r w:rsidRPr="00C3789A">
        <w:rPr>
          <w:rFonts w:hint="cs"/>
          <w:rtl/>
        </w:rPr>
        <w:t xml:space="preserve">מחיקות: </w:t>
      </w:r>
      <w:r w:rsidR="001039CC" w:rsidRPr="00C3789A">
        <w:rPr>
          <w:rtl/>
        </w:rPr>
        <w:t xml:space="preserve">טבעי </w:t>
      </w:r>
      <w:r w:rsidR="00B2618B" w:rsidRPr="00C3789A">
        <w:rPr>
          <w:rtl/>
        </w:rPr>
        <w:t>הוא שתוך כדי כתיבה חוזר בו המחבר מדברים שכ</w:t>
      </w:r>
      <w:r w:rsidR="001039CC" w:rsidRPr="00C3789A">
        <w:rPr>
          <w:rtl/>
        </w:rPr>
        <w:t>ו</w:t>
      </w:r>
      <w:r w:rsidR="00B2618B" w:rsidRPr="00C3789A">
        <w:rPr>
          <w:rtl/>
        </w:rPr>
        <w:t xml:space="preserve">תב – בשל הרצון </w:t>
      </w:r>
      <w:r w:rsidR="00694CC4" w:rsidRPr="00C3789A">
        <w:rPr>
          <w:rtl/>
        </w:rPr>
        <w:t xml:space="preserve">לשפר ולהבהיר את דבריו </w:t>
      </w:r>
      <w:r w:rsidR="001B62C3" w:rsidRPr="00C3789A">
        <w:rPr>
          <w:rFonts w:hint="cs"/>
          <w:rtl/>
        </w:rPr>
        <w:t>או</w:t>
      </w:r>
      <w:r w:rsidR="00694CC4" w:rsidRPr="00C3789A">
        <w:rPr>
          <w:rtl/>
        </w:rPr>
        <w:t xml:space="preserve"> כדי </w:t>
      </w:r>
      <w:r w:rsidR="00B2618B" w:rsidRPr="00C3789A">
        <w:rPr>
          <w:rtl/>
        </w:rPr>
        <w:t xml:space="preserve">לחזור בו. לצורך כך הוא מעביר קו לסימון מחיקה ומנסח את דבריו בצורה אחרת. </w:t>
      </w:r>
      <w:r w:rsidR="008918BB" w:rsidRPr="00C3789A">
        <w:rPr>
          <w:rFonts w:hint="cs"/>
          <w:rtl/>
        </w:rPr>
        <w:t xml:space="preserve">לפיכך, כתבי יד שיש בהם </w:t>
      </w:r>
      <w:r w:rsidR="00694CC4" w:rsidRPr="00C3789A">
        <w:rPr>
          <w:rtl/>
        </w:rPr>
        <w:t xml:space="preserve">מחיקות </w:t>
      </w:r>
      <w:r w:rsidR="00B2618B" w:rsidRPr="00C3789A">
        <w:rPr>
          <w:rtl/>
        </w:rPr>
        <w:t>בכתב היד</w:t>
      </w:r>
      <w:r w:rsidR="00694CC4" w:rsidRPr="00C3789A">
        <w:rPr>
          <w:rtl/>
        </w:rPr>
        <w:t xml:space="preserve"> </w:t>
      </w:r>
      <w:r w:rsidR="00B2618B" w:rsidRPr="00C3789A">
        <w:rPr>
          <w:rtl/>
        </w:rPr>
        <w:t xml:space="preserve">שאינן מלוות </w:t>
      </w:r>
      <w:r w:rsidR="001039CC" w:rsidRPr="00C3789A">
        <w:rPr>
          <w:rtl/>
        </w:rPr>
        <w:t>בהגהות</w:t>
      </w:r>
      <w:r w:rsidR="00B2618B" w:rsidRPr="00C3789A">
        <w:rPr>
          <w:rtl/>
        </w:rPr>
        <w:t xml:space="preserve"> בשולי </w:t>
      </w:r>
      <w:proofErr w:type="spellStart"/>
      <w:r w:rsidR="00B2618B" w:rsidRPr="00C3789A">
        <w:rPr>
          <w:rtl/>
        </w:rPr>
        <w:t>הגליון</w:t>
      </w:r>
      <w:proofErr w:type="spellEnd"/>
      <w:r w:rsidR="00DD45F5" w:rsidRPr="00C3789A">
        <w:rPr>
          <w:rtl/>
        </w:rPr>
        <w:t xml:space="preserve"> ושאינן </w:t>
      </w:r>
      <w:r w:rsidR="00A86865" w:rsidRPr="00C3789A">
        <w:rPr>
          <w:rFonts w:hint="cs"/>
          <w:rtl/>
        </w:rPr>
        <w:t>נובעות מ</w:t>
      </w:r>
      <w:r w:rsidR="00DD45F5" w:rsidRPr="00C3789A">
        <w:rPr>
          <w:rtl/>
        </w:rPr>
        <w:t xml:space="preserve">טעות </w:t>
      </w:r>
      <w:r w:rsidR="00A86865" w:rsidRPr="00C3789A">
        <w:rPr>
          <w:rFonts w:hint="cs"/>
          <w:rtl/>
        </w:rPr>
        <w:t>ב</w:t>
      </w:r>
      <w:r w:rsidR="00DD45F5" w:rsidRPr="00C3789A">
        <w:rPr>
          <w:rtl/>
        </w:rPr>
        <w:t>העתקה</w:t>
      </w:r>
      <w:r w:rsidR="00B2618B" w:rsidRPr="00C3789A">
        <w:rPr>
          <w:rtl/>
        </w:rPr>
        <w:t>, ניתן לראות בה</w:t>
      </w:r>
      <w:r w:rsidR="003B69C3" w:rsidRPr="00C3789A">
        <w:rPr>
          <w:rtl/>
        </w:rPr>
        <w:t>ן</w:t>
      </w:r>
      <w:r w:rsidR="00B2618B" w:rsidRPr="00C3789A">
        <w:rPr>
          <w:rtl/>
        </w:rPr>
        <w:t xml:space="preserve"> </w:t>
      </w:r>
      <w:r w:rsidR="001039CC" w:rsidRPr="00C3789A">
        <w:rPr>
          <w:rtl/>
        </w:rPr>
        <w:t xml:space="preserve">בסבירות גבוהה </w:t>
      </w:r>
      <w:bookmarkEnd w:id="15"/>
      <w:r w:rsidR="00A86865" w:rsidRPr="00C3789A">
        <w:rPr>
          <w:rFonts w:hint="cs"/>
          <w:rtl/>
        </w:rPr>
        <w:t>את כתיבת ידו של המחבר, לא רק בהערות הנלוות לספר אלא גם בפירוש עצמו.</w:t>
      </w:r>
    </w:p>
    <w:p w14:paraId="14B5A7E0" w14:textId="47DDE567" w:rsidR="00ED1AC4" w:rsidRPr="00C3789A" w:rsidRDefault="00EA233E" w:rsidP="00BF0F90">
      <w:pPr>
        <w:pStyle w:val="1"/>
        <w:rPr>
          <w:rtl/>
        </w:rPr>
      </w:pPr>
      <w:r w:rsidRPr="00C3789A">
        <w:rPr>
          <w:rtl/>
        </w:rPr>
        <w:t>בדיקת כתב יד פירוש ר' יוסף חיון לירמיהו</w:t>
      </w:r>
    </w:p>
    <w:p w14:paraId="52DC7A66" w14:textId="3D1914AF" w:rsidR="00ED1AC4" w:rsidRPr="00C3789A" w:rsidRDefault="00ED1AC4" w:rsidP="00BF0F90">
      <w:pPr>
        <w:rPr>
          <w:rtl/>
        </w:rPr>
      </w:pPr>
      <w:r w:rsidRPr="00C3789A">
        <w:rPr>
          <w:rtl/>
        </w:rPr>
        <w:lastRenderedPageBreak/>
        <w:t>הפירוש לירמיהו מצוי בידינו בכתב יד אחד בלבד</w:t>
      </w:r>
      <w:r w:rsidR="003F25A8" w:rsidRPr="00C3789A">
        <w:rPr>
          <w:rtl/>
        </w:rPr>
        <w:t xml:space="preserve"> והוא </w:t>
      </w:r>
      <w:r w:rsidRPr="00C3789A">
        <w:rPr>
          <w:rtl/>
        </w:rPr>
        <w:t>כולל את הפירוש לירמיהו אך</w:t>
      </w:r>
      <w:r w:rsidR="00996D2F" w:rsidRPr="00C3789A">
        <w:rPr>
          <w:rtl/>
        </w:rPr>
        <w:t xml:space="preserve"> חסר בו הפירוש לשתי הנבואות הראשונות</w:t>
      </w:r>
      <w:r w:rsidR="003B69C3" w:rsidRPr="00C3789A">
        <w:rPr>
          <w:rtl/>
        </w:rPr>
        <w:t>.</w:t>
      </w:r>
      <w:r w:rsidR="00996D2F" w:rsidRPr="00C3789A">
        <w:rPr>
          <w:rStyle w:val="a9"/>
          <w:rFonts w:cs="Narkisim"/>
          <w:rtl/>
        </w:rPr>
        <w:footnoteReference w:id="31"/>
      </w:r>
      <w:r w:rsidR="00996D2F" w:rsidRPr="00C3789A">
        <w:rPr>
          <w:rtl/>
        </w:rPr>
        <w:t xml:space="preserve"> </w:t>
      </w:r>
      <w:r w:rsidRPr="00C3789A">
        <w:rPr>
          <w:rtl/>
        </w:rPr>
        <w:t xml:space="preserve">הפירוש </w:t>
      </w:r>
      <w:r w:rsidR="00ED009C" w:rsidRPr="00C3789A">
        <w:rPr>
          <w:rtl/>
        </w:rPr>
        <w:t>מ</w:t>
      </w:r>
      <w:r w:rsidRPr="00C3789A">
        <w:rPr>
          <w:rtl/>
        </w:rPr>
        <w:t xml:space="preserve">תחיל מפרק ב פסוק </w:t>
      </w:r>
      <w:proofErr w:type="spellStart"/>
      <w:r w:rsidRPr="00C3789A">
        <w:rPr>
          <w:rtl/>
        </w:rPr>
        <w:t>כט</w:t>
      </w:r>
      <w:proofErr w:type="spellEnd"/>
      <w:r w:rsidR="007B1EC0" w:rsidRPr="00C3789A">
        <w:rPr>
          <w:rFonts w:hint="cs"/>
          <w:rtl/>
        </w:rPr>
        <w:t xml:space="preserve"> ובתחילת כתב היד ישנם </w:t>
      </w:r>
      <w:r w:rsidR="00943FFE" w:rsidRPr="00C3789A">
        <w:rPr>
          <w:rFonts w:hint="cs"/>
          <w:rtl/>
        </w:rPr>
        <w:t xml:space="preserve">שישה </w:t>
      </w:r>
      <w:r w:rsidR="007B1EC0" w:rsidRPr="00C3789A">
        <w:rPr>
          <w:rFonts w:hint="cs"/>
          <w:rtl/>
        </w:rPr>
        <w:t>דפים ריקים</w:t>
      </w:r>
      <w:r w:rsidRPr="00C3789A">
        <w:rPr>
          <w:rtl/>
        </w:rPr>
        <w:t>.</w:t>
      </w:r>
      <w:r w:rsidRPr="00C3789A">
        <w:rPr>
          <w:rStyle w:val="a9"/>
          <w:rFonts w:cs="Narkisim"/>
          <w:rtl/>
        </w:rPr>
        <w:footnoteReference w:id="32"/>
      </w:r>
      <w:r w:rsidR="00230D5E" w:rsidRPr="00C3789A">
        <w:rPr>
          <w:rtl/>
        </w:rPr>
        <w:t xml:space="preserve"> פירוש זה עמוס בהערות ובתיקונים כמעט לכל אורך </w:t>
      </w:r>
      <w:r w:rsidR="00CA3319" w:rsidRPr="00C3789A">
        <w:rPr>
          <w:rtl/>
        </w:rPr>
        <w:t>ארבע מאות ושישים עמודי</w:t>
      </w:r>
      <w:r w:rsidR="001322FC" w:rsidRPr="00C3789A">
        <w:rPr>
          <w:rtl/>
        </w:rPr>
        <w:t>ו</w:t>
      </w:r>
      <w:r w:rsidR="00230D5E" w:rsidRPr="00C3789A">
        <w:rPr>
          <w:rtl/>
        </w:rPr>
        <w:t>.</w:t>
      </w:r>
      <w:r w:rsidR="003E10C4" w:rsidRPr="00C3789A">
        <w:rPr>
          <w:rtl/>
        </w:rPr>
        <w:t xml:space="preserve"> </w:t>
      </w:r>
      <w:r w:rsidR="001E1611" w:rsidRPr="00C3789A">
        <w:rPr>
          <w:rFonts w:hint="cs"/>
          <w:rtl/>
        </w:rPr>
        <w:t>ה</w:t>
      </w:r>
      <w:r w:rsidR="00626EC9" w:rsidRPr="00C3789A">
        <w:rPr>
          <w:rFonts w:hint="cs"/>
          <w:rtl/>
        </w:rPr>
        <w:t xml:space="preserve">גופן </w:t>
      </w:r>
      <w:r w:rsidR="001E1611" w:rsidRPr="00C3789A">
        <w:rPr>
          <w:rFonts w:hint="cs"/>
          <w:rtl/>
        </w:rPr>
        <w:t>והדיו שבו נכתבו</w:t>
      </w:r>
      <w:r w:rsidR="00626EC9" w:rsidRPr="00C3789A">
        <w:rPr>
          <w:rFonts w:hint="cs"/>
          <w:rtl/>
        </w:rPr>
        <w:t xml:space="preserve"> ההגהות אינו אחיד. </w:t>
      </w:r>
      <w:r w:rsidR="003E10C4" w:rsidRPr="00C3789A">
        <w:rPr>
          <w:rtl/>
        </w:rPr>
        <w:t xml:space="preserve">להלן נבדוק את כתב היד של הפירוש לירמיהו על פי </w:t>
      </w:r>
      <w:r w:rsidR="00F244E9" w:rsidRPr="00C3789A">
        <w:rPr>
          <w:rtl/>
        </w:rPr>
        <w:t xml:space="preserve">סדר </w:t>
      </w:r>
      <w:r w:rsidR="003E10C4" w:rsidRPr="00C3789A">
        <w:rPr>
          <w:rtl/>
        </w:rPr>
        <w:t>הקריטריונים שנמנו לעיל.</w:t>
      </w:r>
    </w:p>
    <w:p w14:paraId="1A56A964" w14:textId="437B3BCE" w:rsidR="004D1B7D" w:rsidRPr="00C3789A" w:rsidRDefault="004D1B7D" w:rsidP="00BF0F90">
      <w:pPr>
        <w:pStyle w:val="2"/>
        <w:rPr>
          <w:rtl/>
        </w:rPr>
      </w:pPr>
      <w:r w:rsidRPr="00C3789A">
        <w:rPr>
          <w:rtl/>
        </w:rPr>
        <w:t xml:space="preserve">עדויות </w:t>
      </w:r>
      <w:r w:rsidR="00FC5E22" w:rsidRPr="00C3789A">
        <w:rPr>
          <w:rFonts w:hint="cs"/>
          <w:rtl/>
        </w:rPr>
        <w:t>מפורשות</w:t>
      </w:r>
    </w:p>
    <w:p w14:paraId="4FF873AB" w14:textId="02DAFCEE" w:rsidR="00DF41C5" w:rsidRPr="00C3789A" w:rsidRDefault="00711165" w:rsidP="00BF0F90">
      <w:pPr>
        <w:rPr>
          <w:rtl/>
        </w:rPr>
      </w:pPr>
      <w:r w:rsidRPr="00C3789A">
        <w:rPr>
          <w:rtl/>
        </w:rPr>
        <w:t>מכלל קריטריונים</w:t>
      </w:r>
      <w:r w:rsidR="001D295A" w:rsidRPr="00C3789A">
        <w:rPr>
          <w:rtl/>
        </w:rPr>
        <w:t xml:space="preserve"> </w:t>
      </w:r>
      <w:r w:rsidR="001D295A" w:rsidRPr="00C3789A">
        <w:rPr>
          <w:rtl/>
        </w:rPr>
        <w:fldChar w:fldCharType="begin"/>
      </w:r>
      <w:r w:rsidR="001D295A" w:rsidRPr="00C3789A">
        <w:rPr>
          <w:rtl/>
        </w:rPr>
        <w:instrText xml:space="preserve"> </w:instrText>
      </w:r>
      <w:r w:rsidR="001D295A" w:rsidRPr="00C3789A">
        <w:instrText>REF</w:instrText>
      </w:r>
      <w:r w:rsidR="001D295A" w:rsidRPr="00C3789A">
        <w:rPr>
          <w:rtl/>
        </w:rPr>
        <w:instrText xml:space="preserve"> _</w:instrText>
      </w:r>
      <w:r w:rsidR="001D295A" w:rsidRPr="00C3789A">
        <w:instrText>Ref115959990 \r \h</w:instrText>
      </w:r>
      <w:r w:rsidR="001D295A" w:rsidRPr="00C3789A">
        <w:rPr>
          <w:rtl/>
        </w:rPr>
        <w:instrText xml:space="preserve"> </w:instrText>
      </w:r>
      <w:r w:rsidR="00F472A6" w:rsidRPr="00C3789A">
        <w:rPr>
          <w:rtl/>
        </w:rPr>
        <w:instrText xml:space="preserve"> \* </w:instrText>
      </w:r>
      <w:r w:rsidR="00F472A6" w:rsidRPr="00C3789A">
        <w:instrText>MERGEFORMAT</w:instrText>
      </w:r>
      <w:r w:rsidR="00F472A6" w:rsidRPr="00C3789A">
        <w:rPr>
          <w:rtl/>
        </w:rPr>
        <w:instrText xml:space="preserve"> </w:instrText>
      </w:r>
      <w:r w:rsidR="001D295A" w:rsidRPr="00C3789A">
        <w:rPr>
          <w:rtl/>
        </w:rPr>
      </w:r>
      <w:r w:rsidR="001D295A" w:rsidRPr="00C3789A">
        <w:rPr>
          <w:rtl/>
        </w:rPr>
        <w:fldChar w:fldCharType="separate"/>
      </w:r>
      <w:r w:rsidR="00320C00" w:rsidRPr="00C3789A">
        <w:rPr>
          <w:cs/>
        </w:rPr>
        <w:t>‎</w:t>
      </w:r>
      <w:r w:rsidR="00320C00" w:rsidRPr="00C3789A">
        <w:t>1</w:t>
      </w:r>
      <w:r w:rsidR="001D295A" w:rsidRPr="00C3789A">
        <w:rPr>
          <w:rtl/>
        </w:rPr>
        <w:fldChar w:fldCharType="end"/>
      </w:r>
      <w:r w:rsidRPr="00C3789A">
        <w:rPr>
          <w:rtl/>
        </w:rPr>
        <w:t>—</w:t>
      </w:r>
      <w:r w:rsidR="00F50FF5" w:rsidRPr="00C3789A">
        <w:rPr>
          <w:rtl/>
        </w:rPr>
        <w:fldChar w:fldCharType="begin"/>
      </w:r>
      <w:r w:rsidR="00F50FF5" w:rsidRPr="00C3789A">
        <w:rPr>
          <w:rtl/>
        </w:rPr>
        <w:instrText xml:space="preserve"> </w:instrText>
      </w:r>
      <w:r w:rsidR="00F50FF5" w:rsidRPr="00C3789A">
        <w:instrText>REF</w:instrText>
      </w:r>
      <w:r w:rsidR="00F50FF5" w:rsidRPr="00C3789A">
        <w:rPr>
          <w:rtl/>
        </w:rPr>
        <w:instrText xml:space="preserve"> _</w:instrText>
      </w:r>
      <w:r w:rsidR="00F50FF5" w:rsidRPr="00C3789A">
        <w:instrText>Ref118391894 \r \h</w:instrText>
      </w:r>
      <w:r w:rsidR="00F50FF5" w:rsidRPr="00C3789A">
        <w:rPr>
          <w:rtl/>
        </w:rPr>
        <w:instrText xml:space="preserve"> </w:instrText>
      </w:r>
      <w:r w:rsidR="00F472A6" w:rsidRPr="00C3789A">
        <w:rPr>
          <w:rtl/>
        </w:rPr>
        <w:instrText xml:space="preserve"> \* </w:instrText>
      </w:r>
      <w:r w:rsidR="00F472A6" w:rsidRPr="00C3789A">
        <w:instrText>MERGEFORMAT</w:instrText>
      </w:r>
      <w:r w:rsidR="00F472A6" w:rsidRPr="00C3789A">
        <w:rPr>
          <w:rtl/>
        </w:rPr>
        <w:instrText xml:space="preserve"> </w:instrText>
      </w:r>
      <w:r w:rsidR="00F50FF5" w:rsidRPr="00C3789A">
        <w:rPr>
          <w:rtl/>
        </w:rPr>
      </w:r>
      <w:r w:rsidR="00F50FF5" w:rsidRPr="00C3789A">
        <w:rPr>
          <w:rtl/>
        </w:rPr>
        <w:fldChar w:fldCharType="separate"/>
      </w:r>
      <w:r w:rsidR="00320C00" w:rsidRPr="00C3789A">
        <w:rPr>
          <w:cs/>
        </w:rPr>
        <w:t>‎</w:t>
      </w:r>
      <w:r w:rsidR="00320C00" w:rsidRPr="00C3789A">
        <w:t>4</w:t>
      </w:r>
      <w:r w:rsidR="00F50FF5" w:rsidRPr="00C3789A">
        <w:rPr>
          <w:rtl/>
        </w:rPr>
        <w:fldChar w:fldCharType="end"/>
      </w:r>
      <w:r w:rsidR="00F50FF5" w:rsidRPr="00C3789A">
        <w:rPr>
          <w:rtl/>
        </w:rPr>
        <w:t xml:space="preserve"> </w:t>
      </w:r>
      <w:r w:rsidRPr="00C3789A">
        <w:rPr>
          <w:rtl/>
        </w:rPr>
        <w:t xml:space="preserve">עונה כתב יד זה על קריטריונים </w:t>
      </w:r>
      <w:r w:rsidRPr="00C3789A">
        <w:t>2</w:t>
      </w:r>
      <w:r w:rsidRPr="00C3789A">
        <w:rPr>
          <w:rtl/>
        </w:rPr>
        <w:t xml:space="preserve"> ו-</w:t>
      </w:r>
      <w:r w:rsidR="001D295A" w:rsidRPr="00C3789A">
        <w:rPr>
          <w:rtl/>
        </w:rPr>
        <w:fldChar w:fldCharType="begin"/>
      </w:r>
      <w:r w:rsidR="001D295A" w:rsidRPr="00C3789A">
        <w:rPr>
          <w:rtl/>
        </w:rPr>
        <w:instrText xml:space="preserve"> </w:instrText>
      </w:r>
      <w:r w:rsidR="001D295A" w:rsidRPr="00C3789A">
        <w:instrText>REF</w:instrText>
      </w:r>
      <w:r w:rsidR="001D295A" w:rsidRPr="00C3789A">
        <w:rPr>
          <w:rtl/>
        </w:rPr>
        <w:instrText xml:space="preserve"> _</w:instrText>
      </w:r>
      <w:r w:rsidR="001D295A" w:rsidRPr="00C3789A">
        <w:instrText>Ref118391894 \r \h</w:instrText>
      </w:r>
      <w:r w:rsidR="001D295A" w:rsidRPr="00C3789A">
        <w:rPr>
          <w:rtl/>
        </w:rPr>
        <w:instrText xml:space="preserve"> </w:instrText>
      </w:r>
      <w:r w:rsidR="00F472A6" w:rsidRPr="00C3789A">
        <w:rPr>
          <w:rtl/>
        </w:rPr>
        <w:instrText xml:space="preserve"> \* </w:instrText>
      </w:r>
      <w:r w:rsidR="00F472A6" w:rsidRPr="00C3789A">
        <w:instrText>MERGEFORMAT</w:instrText>
      </w:r>
      <w:r w:rsidR="00F472A6" w:rsidRPr="00C3789A">
        <w:rPr>
          <w:rtl/>
        </w:rPr>
        <w:instrText xml:space="preserve"> </w:instrText>
      </w:r>
      <w:r w:rsidR="001D295A" w:rsidRPr="00C3789A">
        <w:rPr>
          <w:rtl/>
        </w:rPr>
      </w:r>
      <w:r w:rsidR="001D295A" w:rsidRPr="00C3789A">
        <w:rPr>
          <w:rtl/>
        </w:rPr>
        <w:fldChar w:fldCharType="separate"/>
      </w:r>
      <w:r w:rsidR="00320C00" w:rsidRPr="00C3789A">
        <w:rPr>
          <w:cs/>
        </w:rPr>
        <w:t>‎</w:t>
      </w:r>
      <w:r w:rsidR="00320C00" w:rsidRPr="00C3789A">
        <w:t>4</w:t>
      </w:r>
      <w:r w:rsidR="001D295A" w:rsidRPr="00C3789A">
        <w:rPr>
          <w:rtl/>
        </w:rPr>
        <w:fldChar w:fldCharType="end"/>
      </w:r>
      <w:r w:rsidR="00A669A3" w:rsidRPr="00C3789A">
        <w:rPr>
          <w:rFonts w:hint="cs"/>
          <w:rtl/>
        </w:rPr>
        <w:t>.</w:t>
      </w:r>
      <w:r w:rsidR="001D295A" w:rsidRPr="00C3789A">
        <w:rPr>
          <w:rtl/>
        </w:rPr>
        <w:t xml:space="preserve"> </w:t>
      </w:r>
      <w:r w:rsidR="00A669A3" w:rsidRPr="00C3789A">
        <w:rPr>
          <w:rFonts w:hint="cs"/>
          <w:rtl/>
        </w:rPr>
        <w:t xml:space="preserve">בסיום כתב היד ישנו </w:t>
      </w:r>
      <w:r w:rsidR="00F244E9" w:rsidRPr="00C3789A">
        <w:rPr>
          <w:rtl/>
        </w:rPr>
        <w:t xml:space="preserve">אפילוג </w:t>
      </w:r>
      <w:r w:rsidR="000C299B" w:rsidRPr="00C3789A">
        <w:rPr>
          <w:rtl/>
        </w:rPr>
        <w:t xml:space="preserve">בו נתן </w:t>
      </w:r>
      <w:r w:rsidR="00925BF8" w:rsidRPr="00C3789A">
        <w:rPr>
          <w:rFonts w:hint="cs"/>
          <w:rtl/>
        </w:rPr>
        <w:t xml:space="preserve">המחבר </w:t>
      </w:r>
      <w:r w:rsidR="000C299B" w:rsidRPr="00C3789A">
        <w:rPr>
          <w:rtl/>
        </w:rPr>
        <w:t xml:space="preserve">הודאה על שעזרו ה' להתחיל ולסיים את </w:t>
      </w:r>
      <w:r w:rsidR="003A25C6" w:rsidRPr="00C3789A">
        <w:rPr>
          <w:rFonts w:hint="cs"/>
          <w:rtl/>
        </w:rPr>
        <w:t>חיבורו</w:t>
      </w:r>
      <w:r w:rsidR="000C299B" w:rsidRPr="00C3789A">
        <w:rPr>
          <w:rtl/>
        </w:rPr>
        <w:t xml:space="preserve">, אותו לא כתב בליסבון עיר מגוריו אלא </w:t>
      </w:r>
      <w:proofErr w:type="spellStart"/>
      <w:r w:rsidR="000C299B" w:rsidRPr="00C3789A">
        <w:rPr>
          <w:rtl/>
        </w:rPr>
        <w:t>באיבורא</w:t>
      </w:r>
      <w:proofErr w:type="spellEnd"/>
      <w:r w:rsidR="000C299B" w:rsidRPr="00C3789A">
        <w:rPr>
          <w:rtl/>
        </w:rPr>
        <w:t xml:space="preserve"> בשל מגפה קשה שפקדה את </w:t>
      </w:r>
      <w:r w:rsidR="003B69C3" w:rsidRPr="00C3789A">
        <w:rPr>
          <w:rtl/>
        </w:rPr>
        <w:t>ליסבון</w:t>
      </w:r>
      <w:r w:rsidR="000C299B" w:rsidRPr="00C3789A">
        <w:rPr>
          <w:rtl/>
        </w:rPr>
        <w:t>.</w:t>
      </w:r>
      <w:r w:rsidR="007B06C6" w:rsidRPr="00C3789A">
        <w:rPr>
          <w:rtl/>
        </w:rPr>
        <w:t xml:space="preserve"> הוא מציין שסיים לכתוב את הפירוש בד' בסיון ה'רכו ליצירה</w:t>
      </w:r>
      <w:r w:rsidR="005A53F9" w:rsidRPr="00C3789A">
        <w:rPr>
          <w:rtl/>
        </w:rPr>
        <w:t xml:space="preserve"> (1466)</w:t>
      </w:r>
      <w:r w:rsidR="007B06C6" w:rsidRPr="00C3789A">
        <w:rPr>
          <w:rtl/>
        </w:rPr>
        <w:t xml:space="preserve">. לכתב יד זה אין </w:t>
      </w:r>
      <w:proofErr w:type="spellStart"/>
      <w:r w:rsidR="007B06C6" w:rsidRPr="00C3789A">
        <w:rPr>
          <w:rtl/>
        </w:rPr>
        <w:t>קולופון</w:t>
      </w:r>
      <w:proofErr w:type="spellEnd"/>
      <w:r w:rsidR="003E0510" w:rsidRPr="00C3789A">
        <w:rPr>
          <w:rtl/>
        </w:rPr>
        <w:t xml:space="preserve"> (קריטריון מס'</w:t>
      </w:r>
      <w:r w:rsidR="00E061AA" w:rsidRPr="00C3789A">
        <w:rPr>
          <w:rFonts w:hint="cs"/>
          <w:rtl/>
        </w:rPr>
        <w:t xml:space="preserve"> </w:t>
      </w:r>
      <w:r w:rsidR="00E061AA" w:rsidRPr="00C3789A">
        <w:rPr>
          <w:rtl/>
        </w:rPr>
        <w:fldChar w:fldCharType="begin"/>
      </w:r>
      <w:r w:rsidR="00E061AA" w:rsidRPr="00C3789A">
        <w:rPr>
          <w:rtl/>
        </w:rPr>
        <w:instrText xml:space="preserve"> </w:instrText>
      </w:r>
      <w:r w:rsidR="00E061AA" w:rsidRPr="00C3789A">
        <w:rPr>
          <w:rFonts w:hint="cs"/>
        </w:rPr>
        <w:instrText>REF</w:instrText>
      </w:r>
      <w:r w:rsidR="00E061AA" w:rsidRPr="00C3789A">
        <w:rPr>
          <w:rFonts w:hint="cs"/>
          <w:rtl/>
        </w:rPr>
        <w:instrText xml:space="preserve"> _</w:instrText>
      </w:r>
      <w:r w:rsidR="00E061AA" w:rsidRPr="00C3789A">
        <w:rPr>
          <w:rFonts w:hint="cs"/>
        </w:rPr>
        <w:instrText>Ref118391589 \r \h</w:instrText>
      </w:r>
      <w:r w:rsidR="00E061AA" w:rsidRPr="00C3789A">
        <w:rPr>
          <w:rtl/>
        </w:rPr>
        <w:instrText xml:space="preserve"> </w:instrText>
      </w:r>
      <w:r w:rsidR="00C3789A">
        <w:rPr>
          <w:rtl/>
        </w:rPr>
        <w:instrText xml:space="preserve"> \* </w:instrText>
      </w:r>
      <w:r w:rsidR="00C3789A">
        <w:instrText>MERGEFORMAT</w:instrText>
      </w:r>
      <w:r w:rsidR="00C3789A">
        <w:rPr>
          <w:rtl/>
        </w:rPr>
        <w:instrText xml:space="preserve"> </w:instrText>
      </w:r>
      <w:r w:rsidR="00E061AA" w:rsidRPr="00C3789A">
        <w:rPr>
          <w:rtl/>
        </w:rPr>
      </w:r>
      <w:r w:rsidR="00E061AA" w:rsidRPr="00C3789A">
        <w:rPr>
          <w:rtl/>
        </w:rPr>
        <w:fldChar w:fldCharType="separate"/>
      </w:r>
      <w:r w:rsidR="00320C00" w:rsidRPr="00C3789A">
        <w:rPr>
          <w:cs/>
        </w:rPr>
        <w:t>‎</w:t>
      </w:r>
      <w:r w:rsidR="00320C00" w:rsidRPr="00C3789A">
        <w:t>2</w:t>
      </w:r>
      <w:r w:rsidR="00E061AA" w:rsidRPr="00C3789A">
        <w:rPr>
          <w:rtl/>
        </w:rPr>
        <w:fldChar w:fldCharType="end"/>
      </w:r>
      <w:r w:rsidR="003E0510" w:rsidRPr="00C3789A">
        <w:rPr>
          <w:rtl/>
        </w:rPr>
        <w:t>)</w:t>
      </w:r>
      <w:r w:rsidR="007B06C6" w:rsidRPr="00C3789A">
        <w:rPr>
          <w:rtl/>
        </w:rPr>
        <w:t>.</w:t>
      </w:r>
      <w:r w:rsidR="00130014" w:rsidRPr="00C3789A">
        <w:rPr>
          <w:rStyle w:val="a9"/>
          <w:rFonts w:cs="Narkisim"/>
        </w:rPr>
        <w:footnoteReference w:id="33"/>
      </w:r>
      <w:r w:rsidR="00F800D2" w:rsidRPr="00C3789A">
        <w:rPr>
          <w:rtl/>
        </w:rPr>
        <w:t xml:space="preserve"> </w:t>
      </w:r>
      <w:r w:rsidR="00DF41C5" w:rsidRPr="00C3789A">
        <w:rPr>
          <w:rtl/>
        </w:rPr>
        <w:t xml:space="preserve">האפילוג נכתב על ידי </w:t>
      </w:r>
      <w:r w:rsidR="000F5780" w:rsidRPr="00C3789A">
        <w:rPr>
          <w:rtl/>
        </w:rPr>
        <w:t>אותו אדם</w:t>
      </w:r>
      <w:r w:rsidR="00C71877" w:rsidRPr="00C3789A">
        <w:rPr>
          <w:rtl/>
        </w:rPr>
        <w:t xml:space="preserve"> </w:t>
      </w:r>
      <w:r w:rsidR="00DF41C5" w:rsidRPr="00C3789A">
        <w:rPr>
          <w:rtl/>
        </w:rPr>
        <w:t xml:space="preserve">שכתב את החיבור כולו. הדבר ניכר בצבע הדיו ובצורת האותיות. ההבדל היחיד </w:t>
      </w:r>
      <w:r w:rsidR="00603509" w:rsidRPr="00C3789A">
        <w:rPr>
          <w:rtl/>
        </w:rPr>
        <w:t xml:space="preserve">שיש ביניהם </w:t>
      </w:r>
      <w:r w:rsidR="00DF41C5" w:rsidRPr="00C3789A">
        <w:rPr>
          <w:rtl/>
        </w:rPr>
        <w:t>הוא שינוי בכתיבת האות אל"ף</w:t>
      </w:r>
      <w:r w:rsidR="00ED7626" w:rsidRPr="00C3789A">
        <w:rPr>
          <w:rtl/>
        </w:rPr>
        <w:t>, שבפירוש עצמו נכתבה בכתב יד 'מרובע' וב</w:t>
      </w:r>
      <w:r w:rsidR="00DF41C5" w:rsidRPr="00C3789A">
        <w:rPr>
          <w:rtl/>
        </w:rPr>
        <w:t>אפילוג בכתב 'בינוני'.</w:t>
      </w:r>
    </w:p>
    <w:p w14:paraId="58D553FC" w14:textId="4E434027" w:rsidR="00F800D2" w:rsidRPr="00C3789A" w:rsidRDefault="00996D2F" w:rsidP="00BF0F90">
      <w:pPr>
        <w:rPr>
          <w:rtl/>
        </w:rPr>
      </w:pPr>
      <w:r w:rsidRPr="00C3789A">
        <w:rPr>
          <w:rtl/>
        </w:rPr>
        <w:t>כתב היד חסר את הפירוש לשתי הנבואות הראשונות</w:t>
      </w:r>
      <w:r w:rsidR="00F800D2" w:rsidRPr="00C3789A">
        <w:rPr>
          <w:rtl/>
        </w:rPr>
        <w:t xml:space="preserve">. ההערה הראשונה שנכתבה בכתב היד היא: 'נבואה זו עד ויאמר יי' אלי (ג, ו) היא תוכחה ג"כ, יוכיח בה הנביא אנשי דורו על הרעות שהיו עושים. ושאר </w:t>
      </w:r>
      <w:proofErr w:type="spellStart"/>
      <w:r w:rsidR="00F800D2" w:rsidRPr="00C3789A">
        <w:rPr>
          <w:rtl/>
        </w:rPr>
        <w:t>ההפטרות</w:t>
      </w:r>
      <w:proofErr w:type="spellEnd"/>
      <w:r w:rsidR="00F800D2" w:rsidRPr="00C3789A">
        <w:rPr>
          <w:rtl/>
        </w:rPr>
        <w:t xml:space="preserve"> כב</w:t>
      </w:r>
      <w:r w:rsidR="00836140" w:rsidRPr="00C3789A">
        <w:rPr>
          <w:rtl/>
        </w:rPr>
        <w:t>ר</w:t>
      </w:r>
      <w:r w:rsidR="00F800D2" w:rsidRPr="00C3789A">
        <w:rPr>
          <w:rtl/>
        </w:rPr>
        <w:t xml:space="preserve"> פי' בפי' </w:t>
      </w:r>
      <w:proofErr w:type="spellStart"/>
      <w:r w:rsidR="00F800D2" w:rsidRPr="00C3789A">
        <w:rPr>
          <w:rtl/>
        </w:rPr>
        <w:t>ההפטרות</w:t>
      </w:r>
      <w:proofErr w:type="spellEnd"/>
      <w:r w:rsidR="00F800D2" w:rsidRPr="00C3789A">
        <w:rPr>
          <w:rtl/>
        </w:rPr>
        <w:t xml:space="preserve">'. </w:t>
      </w:r>
      <w:r w:rsidRPr="00C3789A">
        <w:rPr>
          <w:rtl/>
        </w:rPr>
        <w:t>מטרת הערה זו כפולה:</w:t>
      </w:r>
      <w:r w:rsidRPr="00C3789A">
        <w:t xml:space="preserve"> </w:t>
      </w:r>
      <w:r w:rsidRPr="00C3789A">
        <w:rPr>
          <w:rtl/>
        </w:rPr>
        <w:t>לתחם את הנבואה</w:t>
      </w:r>
      <w:r w:rsidR="00DA0211" w:rsidRPr="00C3789A">
        <w:rPr>
          <w:rFonts w:hint="cs"/>
          <w:rtl/>
        </w:rPr>
        <w:t xml:space="preserve"> לאחר ששכח </w:t>
      </w:r>
      <w:proofErr w:type="spellStart"/>
      <w:r w:rsidR="00DA0211" w:rsidRPr="00C3789A">
        <w:rPr>
          <w:rFonts w:hint="cs"/>
          <w:rtl/>
        </w:rPr>
        <w:t>לתחמה</w:t>
      </w:r>
      <w:proofErr w:type="spellEnd"/>
      <w:r w:rsidR="00DA0211" w:rsidRPr="00C3789A">
        <w:rPr>
          <w:rFonts w:hint="cs"/>
          <w:rtl/>
        </w:rPr>
        <w:t xml:space="preserve"> </w:t>
      </w:r>
      <w:r w:rsidR="00DA3DEE" w:rsidRPr="00C3789A">
        <w:rPr>
          <w:rFonts w:hint="cs"/>
          <w:rtl/>
        </w:rPr>
        <w:t>בשעת כתיבת הפירוש</w:t>
      </w:r>
      <w:r w:rsidRPr="00C3789A">
        <w:rPr>
          <w:rtl/>
        </w:rPr>
        <w:t>, ול</w:t>
      </w:r>
      <w:r w:rsidR="004717C4" w:rsidRPr="00C3789A">
        <w:rPr>
          <w:rtl/>
        </w:rPr>
        <w:t xml:space="preserve">הפנות </w:t>
      </w:r>
      <w:r w:rsidR="003C5DF0" w:rsidRPr="00C3789A">
        <w:rPr>
          <w:rtl/>
        </w:rPr>
        <w:t>את המעתיקים ל</w:t>
      </w:r>
      <w:r w:rsidR="004717C4" w:rsidRPr="00C3789A">
        <w:rPr>
          <w:rtl/>
        </w:rPr>
        <w:t xml:space="preserve">השלמת פירוש </w:t>
      </w:r>
      <w:r w:rsidR="008C7F29" w:rsidRPr="00C3789A">
        <w:rPr>
          <w:rtl/>
        </w:rPr>
        <w:t>הנבואות הראשונות</w:t>
      </w:r>
      <w:r w:rsidR="00677BD9" w:rsidRPr="00C3789A">
        <w:rPr>
          <w:rFonts w:hint="cs"/>
          <w:rtl/>
        </w:rPr>
        <w:t xml:space="preserve"> מ</w:t>
      </w:r>
      <w:r w:rsidR="00F36930" w:rsidRPr="00C3789A">
        <w:rPr>
          <w:rtl/>
        </w:rPr>
        <w:t xml:space="preserve">חיבורו הראשון – הפירוש </w:t>
      </w:r>
      <w:r w:rsidRPr="00C3789A">
        <w:rPr>
          <w:rtl/>
        </w:rPr>
        <w:t xml:space="preserve">על </w:t>
      </w:r>
      <w:proofErr w:type="spellStart"/>
      <w:r w:rsidRPr="00C3789A">
        <w:rPr>
          <w:rtl/>
        </w:rPr>
        <w:t>ההפטרות</w:t>
      </w:r>
      <w:proofErr w:type="spellEnd"/>
      <w:r w:rsidRPr="00C3789A">
        <w:rPr>
          <w:rtl/>
        </w:rPr>
        <w:t>.</w:t>
      </w:r>
      <w:r w:rsidR="00F36930" w:rsidRPr="00C3789A">
        <w:rPr>
          <w:rStyle w:val="a9"/>
          <w:rFonts w:cs="Narkisim"/>
          <w:rtl/>
        </w:rPr>
        <w:footnoteReference w:id="34"/>
      </w:r>
    </w:p>
    <w:p w14:paraId="744ECD25" w14:textId="4DA96C83" w:rsidR="00836140" w:rsidRPr="00C3789A" w:rsidRDefault="000B58CC" w:rsidP="00BF0F90">
      <w:r w:rsidRPr="00C3789A">
        <w:rPr>
          <w:rtl/>
        </w:rPr>
        <w:t>אין ספק שתיחום הנבואה הוא מעשה ידיו של חיון ולא של מגיה כלשהו שהחליט לתחם את הנבואה על דעת עצמו</w:t>
      </w:r>
      <w:r w:rsidR="00836140" w:rsidRPr="00C3789A">
        <w:rPr>
          <w:rtl/>
        </w:rPr>
        <w:t xml:space="preserve">. משום כך </w:t>
      </w:r>
      <w:r w:rsidR="00F331CC" w:rsidRPr="00C3789A">
        <w:rPr>
          <w:rFonts w:hint="cs"/>
          <w:rtl/>
        </w:rPr>
        <w:t xml:space="preserve">אין ספק </w:t>
      </w:r>
      <w:r w:rsidR="00FE6796" w:rsidRPr="00C3789A">
        <w:rPr>
          <w:rFonts w:hint="cs"/>
          <w:rtl/>
        </w:rPr>
        <w:t>שמה שנכתב בהערה</w:t>
      </w:r>
      <w:r w:rsidR="00FB4CC7" w:rsidRPr="00C3789A">
        <w:rPr>
          <w:rFonts w:hint="cs"/>
          <w:rtl/>
        </w:rPr>
        <w:t>:</w:t>
      </w:r>
      <w:r w:rsidRPr="00C3789A">
        <w:rPr>
          <w:rtl/>
        </w:rPr>
        <w:t xml:space="preserve"> </w:t>
      </w:r>
      <w:r w:rsidR="00836140" w:rsidRPr="00C3789A">
        <w:rPr>
          <w:rtl/>
        </w:rPr>
        <w:t>'כבר פי' '</w:t>
      </w:r>
      <w:r w:rsidR="00A20E38" w:rsidRPr="00C3789A">
        <w:rPr>
          <w:rtl/>
        </w:rPr>
        <w:t>,</w:t>
      </w:r>
      <w:r w:rsidR="00ED009C" w:rsidRPr="00C3789A">
        <w:rPr>
          <w:rtl/>
        </w:rPr>
        <w:t xml:space="preserve"> </w:t>
      </w:r>
      <w:r w:rsidR="00FB4CC7" w:rsidRPr="00C3789A">
        <w:rPr>
          <w:rFonts w:hint="cs"/>
          <w:rtl/>
        </w:rPr>
        <w:t>פירושו</w:t>
      </w:r>
      <w:r w:rsidR="00836140" w:rsidRPr="00C3789A">
        <w:rPr>
          <w:rtl/>
        </w:rPr>
        <w:t>: כבר פירשתי (ולא כבר פירש)</w:t>
      </w:r>
      <w:r w:rsidR="00ED009C" w:rsidRPr="00C3789A">
        <w:rPr>
          <w:rtl/>
        </w:rPr>
        <w:t>, וה</w:t>
      </w:r>
      <w:r w:rsidR="00A20E38" w:rsidRPr="00C3789A">
        <w:rPr>
          <w:rtl/>
        </w:rPr>
        <w:t>י</w:t>
      </w:r>
      <w:r w:rsidR="00ED009C" w:rsidRPr="00C3789A">
        <w:rPr>
          <w:rtl/>
        </w:rPr>
        <w:t xml:space="preserve">א תוספת </w:t>
      </w:r>
      <w:r w:rsidR="00A20E38" w:rsidRPr="00C3789A">
        <w:rPr>
          <w:rtl/>
        </w:rPr>
        <w:t xml:space="preserve">הגהה </w:t>
      </w:r>
      <w:r w:rsidR="00ED009C" w:rsidRPr="00C3789A">
        <w:rPr>
          <w:rtl/>
        </w:rPr>
        <w:t>של המחבר עצמו</w:t>
      </w:r>
      <w:r w:rsidRPr="00C3789A">
        <w:rPr>
          <w:rtl/>
        </w:rPr>
        <w:t xml:space="preserve">. </w:t>
      </w:r>
      <w:r w:rsidR="00836140" w:rsidRPr="00C3789A">
        <w:rPr>
          <w:rtl/>
        </w:rPr>
        <w:t>נראה שאפשר לראות בהערה זו הנחייה למעתיקים</w:t>
      </w:r>
      <w:r w:rsidR="00C179FF" w:rsidRPr="00C3789A">
        <w:rPr>
          <w:rtl/>
        </w:rPr>
        <w:t xml:space="preserve"> (קריטריון מס' </w:t>
      </w:r>
      <w:r w:rsidR="00C179FF" w:rsidRPr="00C3789A">
        <w:rPr>
          <w:rtl/>
        </w:rPr>
        <w:fldChar w:fldCharType="begin"/>
      </w:r>
      <w:r w:rsidR="00C179FF" w:rsidRPr="00C3789A">
        <w:rPr>
          <w:rtl/>
        </w:rPr>
        <w:instrText xml:space="preserve"> </w:instrText>
      </w:r>
      <w:r w:rsidR="00C179FF" w:rsidRPr="00C3789A">
        <w:instrText>REF</w:instrText>
      </w:r>
      <w:r w:rsidR="00C179FF" w:rsidRPr="00C3789A">
        <w:rPr>
          <w:rtl/>
        </w:rPr>
        <w:instrText xml:space="preserve"> _</w:instrText>
      </w:r>
      <w:r w:rsidR="00C179FF" w:rsidRPr="00C3789A">
        <w:instrText>Ref115965623 \r \h</w:instrText>
      </w:r>
      <w:r w:rsidR="00C179FF" w:rsidRPr="00C3789A">
        <w:rPr>
          <w:rtl/>
        </w:rPr>
        <w:instrText xml:space="preserve"> </w:instrText>
      </w:r>
      <w:r w:rsidR="00F472A6" w:rsidRPr="00C3789A">
        <w:rPr>
          <w:rtl/>
        </w:rPr>
        <w:instrText xml:space="preserve"> \* </w:instrText>
      </w:r>
      <w:r w:rsidR="00F472A6" w:rsidRPr="00C3789A">
        <w:instrText>MERGEFORMAT</w:instrText>
      </w:r>
      <w:r w:rsidR="00F472A6" w:rsidRPr="00C3789A">
        <w:rPr>
          <w:rtl/>
        </w:rPr>
        <w:instrText xml:space="preserve"> </w:instrText>
      </w:r>
      <w:r w:rsidR="00C179FF" w:rsidRPr="00C3789A">
        <w:rPr>
          <w:rtl/>
        </w:rPr>
      </w:r>
      <w:r w:rsidR="00C179FF" w:rsidRPr="00C3789A">
        <w:rPr>
          <w:rtl/>
        </w:rPr>
        <w:fldChar w:fldCharType="separate"/>
      </w:r>
      <w:r w:rsidR="00320C00" w:rsidRPr="00C3789A">
        <w:rPr>
          <w:cs/>
        </w:rPr>
        <w:t>‎</w:t>
      </w:r>
      <w:r w:rsidR="00320C00" w:rsidRPr="00C3789A">
        <w:t>4</w:t>
      </w:r>
      <w:r w:rsidR="00C179FF" w:rsidRPr="00C3789A">
        <w:rPr>
          <w:rtl/>
        </w:rPr>
        <w:fldChar w:fldCharType="end"/>
      </w:r>
      <w:r w:rsidR="00C179FF" w:rsidRPr="00C3789A">
        <w:rPr>
          <w:rtl/>
        </w:rPr>
        <w:t>)</w:t>
      </w:r>
      <w:r w:rsidR="00836140" w:rsidRPr="00C3789A">
        <w:rPr>
          <w:rtl/>
        </w:rPr>
        <w:t>, ש</w:t>
      </w:r>
      <w:r w:rsidR="00235AAD" w:rsidRPr="00C3789A">
        <w:rPr>
          <w:rtl/>
        </w:rPr>
        <w:t xml:space="preserve">עליהם להעתיק </w:t>
      </w:r>
      <w:r w:rsidR="00836140" w:rsidRPr="00C3789A">
        <w:rPr>
          <w:rtl/>
        </w:rPr>
        <w:t xml:space="preserve">את הפירוש </w:t>
      </w:r>
      <w:r w:rsidR="00235AAD" w:rsidRPr="00C3789A">
        <w:rPr>
          <w:rtl/>
        </w:rPr>
        <w:t xml:space="preserve">לנבואות אלו מתוך </w:t>
      </w:r>
      <w:r w:rsidR="00836140" w:rsidRPr="00C3789A">
        <w:rPr>
          <w:rtl/>
        </w:rPr>
        <w:t>חיבורו הקודם</w:t>
      </w:r>
      <w:r w:rsidR="00C179FF" w:rsidRPr="00C3789A">
        <w:rPr>
          <w:rtl/>
        </w:rPr>
        <w:t>.</w:t>
      </w:r>
    </w:p>
    <w:p w14:paraId="088D2E08" w14:textId="77777777" w:rsidR="004758F5" w:rsidRPr="00C3789A" w:rsidRDefault="004758F5" w:rsidP="00BF0F90">
      <w:pPr>
        <w:pStyle w:val="2"/>
        <w:rPr>
          <w:rtl/>
        </w:rPr>
      </w:pPr>
      <w:r w:rsidRPr="00C3789A">
        <w:rPr>
          <w:rtl/>
        </w:rPr>
        <w:t>עדויות עקיפות</w:t>
      </w:r>
    </w:p>
    <w:p w14:paraId="356BC09C" w14:textId="5C81E576" w:rsidR="00A85BF0" w:rsidRPr="00C3789A" w:rsidRDefault="00A85BF0" w:rsidP="00BF0F90">
      <w:pPr>
        <w:rPr>
          <w:rtl/>
        </w:rPr>
      </w:pPr>
      <w:r w:rsidRPr="00C3789A">
        <w:rPr>
          <w:rtl/>
        </w:rPr>
        <w:t>מכלל קריטריונים</w:t>
      </w:r>
      <w:r w:rsidR="00BB1A6B" w:rsidRPr="00C3789A">
        <w:rPr>
          <w:rtl/>
        </w:rPr>
        <w:t xml:space="preserve"> </w:t>
      </w:r>
      <w:r w:rsidR="00BB1A6B" w:rsidRPr="00C3789A">
        <w:rPr>
          <w:rtl/>
        </w:rPr>
        <w:fldChar w:fldCharType="begin"/>
      </w:r>
      <w:r w:rsidR="00BB1A6B" w:rsidRPr="00C3789A">
        <w:rPr>
          <w:rtl/>
        </w:rPr>
        <w:instrText xml:space="preserve"> </w:instrText>
      </w:r>
      <w:r w:rsidR="00BB1A6B" w:rsidRPr="00C3789A">
        <w:instrText>REF</w:instrText>
      </w:r>
      <w:r w:rsidR="00BB1A6B" w:rsidRPr="00C3789A">
        <w:rPr>
          <w:rtl/>
        </w:rPr>
        <w:instrText xml:space="preserve"> _</w:instrText>
      </w:r>
      <w:r w:rsidR="00BB1A6B" w:rsidRPr="00C3789A">
        <w:instrText>Ref115966479 \r \h</w:instrText>
      </w:r>
      <w:r w:rsidR="00BB1A6B" w:rsidRPr="00C3789A">
        <w:rPr>
          <w:rtl/>
        </w:rPr>
        <w:instrText xml:space="preserve"> </w:instrText>
      </w:r>
      <w:r w:rsidR="00F472A6" w:rsidRPr="00C3789A">
        <w:rPr>
          <w:rtl/>
        </w:rPr>
        <w:instrText xml:space="preserve"> \* </w:instrText>
      </w:r>
      <w:r w:rsidR="00F472A6" w:rsidRPr="00C3789A">
        <w:instrText>MERGEFORMAT</w:instrText>
      </w:r>
      <w:r w:rsidR="00F472A6" w:rsidRPr="00C3789A">
        <w:rPr>
          <w:rtl/>
        </w:rPr>
        <w:instrText xml:space="preserve"> </w:instrText>
      </w:r>
      <w:r w:rsidR="00BB1A6B" w:rsidRPr="00C3789A">
        <w:rPr>
          <w:rtl/>
        </w:rPr>
      </w:r>
      <w:r w:rsidR="00BB1A6B" w:rsidRPr="00C3789A">
        <w:rPr>
          <w:rtl/>
        </w:rPr>
        <w:fldChar w:fldCharType="separate"/>
      </w:r>
      <w:r w:rsidR="00320C00" w:rsidRPr="00C3789A">
        <w:rPr>
          <w:cs/>
        </w:rPr>
        <w:t>‎</w:t>
      </w:r>
      <w:r w:rsidR="00320C00" w:rsidRPr="00C3789A">
        <w:t>5</w:t>
      </w:r>
      <w:r w:rsidR="00BB1A6B" w:rsidRPr="00C3789A">
        <w:rPr>
          <w:rtl/>
        </w:rPr>
        <w:fldChar w:fldCharType="end"/>
      </w:r>
      <w:r w:rsidR="00BB1A6B" w:rsidRPr="00C3789A">
        <w:rPr>
          <w:rtl/>
        </w:rPr>
        <w:t>—</w:t>
      </w:r>
      <w:r w:rsidR="00BB1A6B" w:rsidRPr="00C3789A">
        <w:rPr>
          <w:rtl/>
        </w:rPr>
        <w:fldChar w:fldCharType="begin"/>
      </w:r>
      <w:r w:rsidR="00BB1A6B" w:rsidRPr="00C3789A">
        <w:rPr>
          <w:rtl/>
        </w:rPr>
        <w:instrText xml:space="preserve"> </w:instrText>
      </w:r>
      <w:r w:rsidR="00BB1A6B" w:rsidRPr="00C3789A">
        <w:instrText>REF</w:instrText>
      </w:r>
      <w:r w:rsidR="00BB1A6B" w:rsidRPr="00C3789A">
        <w:rPr>
          <w:rtl/>
        </w:rPr>
        <w:instrText xml:space="preserve"> _</w:instrText>
      </w:r>
      <w:r w:rsidR="00BB1A6B" w:rsidRPr="00C3789A">
        <w:instrText>Ref115966496 \r \h</w:instrText>
      </w:r>
      <w:r w:rsidR="00BB1A6B" w:rsidRPr="00C3789A">
        <w:rPr>
          <w:rtl/>
        </w:rPr>
        <w:instrText xml:space="preserve"> </w:instrText>
      </w:r>
      <w:r w:rsidR="00F472A6" w:rsidRPr="00C3789A">
        <w:rPr>
          <w:rtl/>
        </w:rPr>
        <w:instrText xml:space="preserve"> \* </w:instrText>
      </w:r>
      <w:r w:rsidR="00F472A6" w:rsidRPr="00C3789A">
        <w:instrText>MERGEFORMAT</w:instrText>
      </w:r>
      <w:r w:rsidR="00F472A6" w:rsidRPr="00C3789A">
        <w:rPr>
          <w:rtl/>
        </w:rPr>
        <w:instrText xml:space="preserve"> </w:instrText>
      </w:r>
      <w:r w:rsidR="00BB1A6B" w:rsidRPr="00C3789A">
        <w:rPr>
          <w:rtl/>
        </w:rPr>
      </w:r>
      <w:r w:rsidR="00BB1A6B" w:rsidRPr="00C3789A">
        <w:rPr>
          <w:rtl/>
        </w:rPr>
        <w:fldChar w:fldCharType="separate"/>
      </w:r>
      <w:r w:rsidR="00320C00" w:rsidRPr="00C3789A">
        <w:rPr>
          <w:cs/>
        </w:rPr>
        <w:t>‎</w:t>
      </w:r>
      <w:r w:rsidR="00320C00" w:rsidRPr="00C3789A">
        <w:t>11</w:t>
      </w:r>
      <w:r w:rsidR="00BB1A6B" w:rsidRPr="00C3789A">
        <w:rPr>
          <w:rtl/>
        </w:rPr>
        <w:fldChar w:fldCharType="end"/>
      </w:r>
      <w:r w:rsidRPr="00C3789A">
        <w:rPr>
          <w:rtl/>
        </w:rPr>
        <w:t xml:space="preserve"> עונה כתב יד זה על קריטריונים </w:t>
      </w:r>
      <w:r w:rsidRPr="00C3789A">
        <w:rPr>
          <w:rtl/>
        </w:rPr>
        <w:fldChar w:fldCharType="begin"/>
      </w:r>
      <w:r w:rsidRPr="00C3789A">
        <w:rPr>
          <w:rtl/>
        </w:rPr>
        <w:instrText xml:space="preserve"> </w:instrText>
      </w:r>
      <w:r w:rsidRPr="00C3789A">
        <w:instrText>REF</w:instrText>
      </w:r>
      <w:r w:rsidRPr="00C3789A">
        <w:rPr>
          <w:rtl/>
        </w:rPr>
        <w:instrText xml:space="preserve"> _</w:instrText>
      </w:r>
      <w:r w:rsidRPr="00C3789A">
        <w:instrText>Ref115966041 \r \h</w:instrText>
      </w:r>
      <w:r w:rsidRPr="00C3789A">
        <w:rPr>
          <w:rtl/>
        </w:rPr>
        <w:instrText xml:space="preserve"> </w:instrText>
      </w:r>
      <w:r w:rsidR="00F472A6" w:rsidRPr="00C3789A">
        <w:rPr>
          <w:rtl/>
        </w:rPr>
        <w:instrText xml:space="preserve"> \* </w:instrText>
      </w:r>
      <w:r w:rsidR="00F472A6" w:rsidRPr="00C3789A">
        <w:instrText>MERGEFORMAT</w:instrText>
      </w:r>
      <w:r w:rsidR="00F472A6" w:rsidRPr="00C3789A">
        <w:rPr>
          <w:rtl/>
        </w:rPr>
        <w:instrText xml:space="preserve"> </w:instrText>
      </w:r>
      <w:r w:rsidRPr="00C3789A">
        <w:rPr>
          <w:rtl/>
        </w:rPr>
      </w:r>
      <w:r w:rsidRPr="00C3789A">
        <w:rPr>
          <w:rtl/>
        </w:rPr>
        <w:fldChar w:fldCharType="separate"/>
      </w:r>
      <w:r w:rsidR="00320C00" w:rsidRPr="00C3789A">
        <w:rPr>
          <w:cs/>
        </w:rPr>
        <w:t>‎</w:t>
      </w:r>
      <w:r w:rsidR="00320C00" w:rsidRPr="00C3789A">
        <w:t>8</w:t>
      </w:r>
      <w:r w:rsidRPr="00C3789A">
        <w:rPr>
          <w:rtl/>
        </w:rPr>
        <w:fldChar w:fldCharType="end"/>
      </w:r>
      <w:r w:rsidRPr="00C3789A">
        <w:rPr>
          <w:rtl/>
        </w:rPr>
        <w:t xml:space="preserve"> ו-</w:t>
      </w:r>
      <w:r w:rsidRPr="00C3789A">
        <w:rPr>
          <w:rtl/>
        </w:rPr>
        <w:fldChar w:fldCharType="begin"/>
      </w:r>
      <w:r w:rsidRPr="00C3789A">
        <w:rPr>
          <w:rtl/>
        </w:rPr>
        <w:instrText xml:space="preserve"> </w:instrText>
      </w:r>
      <w:r w:rsidRPr="00C3789A">
        <w:instrText>REF</w:instrText>
      </w:r>
      <w:r w:rsidRPr="00C3789A">
        <w:rPr>
          <w:rtl/>
        </w:rPr>
        <w:instrText xml:space="preserve"> _</w:instrText>
      </w:r>
      <w:r w:rsidRPr="00C3789A">
        <w:instrText>Ref115966056 \r \h</w:instrText>
      </w:r>
      <w:r w:rsidRPr="00C3789A">
        <w:rPr>
          <w:rtl/>
        </w:rPr>
        <w:instrText xml:space="preserve"> </w:instrText>
      </w:r>
      <w:r w:rsidR="00F472A6" w:rsidRPr="00C3789A">
        <w:rPr>
          <w:rtl/>
        </w:rPr>
        <w:instrText xml:space="preserve"> \* </w:instrText>
      </w:r>
      <w:r w:rsidR="00F472A6" w:rsidRPr="00C3789A">
        <w:instrText>MERGEFORMAT</w:instrText>
      </w:r>
      <w:r w:rsidR="00F472A6" w:rsidRPr="00C3789A">
        <w:rPr>
          <w:rtl/>
        </w:rPr>
        <w:instrText xml:space="preserve"> </w:instrText>
      </w:r>
      <w:r w:rsidRPr="00C3789A">
        <w:rPr>
          <w:rtl/>
        </w:rPr>
      </w:r>
      <w:r w:rsidRPr="00C3789A">
        <w:rPr>
          <w:rtl/>
        </w:rPr>
        <w:fldChar w:fldCharType="separate"/>
      </w:r>
      <w:r w:rsidR="00320C00" w:rsidRPr="00C3789A">
        <w:rPr>
          <w:cs/>
        </w:rPr>
        <w:t>‎</w:t>
      </w:r>
      <w:r w:rsidR="00320C00" w:rsidRPr="00C3789A">
        <w:t>10</w:t>
      </w:r>
      <w:r w:rsidRPr="00C3789A">
        <w:rPr>
          <w:rtl/>
        </w:rPr>
        <w:fldChar w:fldCharType="end"/>
      </w:r>
      <w:r w:rsidRPr="00C3789A">
        <w:rPr>
          <w:rtl/>
        </w:rPr>
        <w:t xml:space="preserve">. חוקרי פירושו של רי"ח עמדו על </w:t>
      </w:r>
      <w:proofErr w:type="spellStart"/>
      <w:r w:rsidR="00802BF8" w:rsidRPr="00C3789A">
        <w:rPr>
          <w:rtl/>
        </w:rPr>
        <w:t>על</w:t>
      </w:r>
      <w:proofErr w:type="spellEnd"/>
      <w:r w:rsidR="00802BF8" w:rsidRPr="00C3789A">
        <w:rPr>
          <w:rtl/>
        </w:rPr>
        <w:t xml:space="preserve"> כך ש</w:t>
      </w:r>
      <w:r w:rsidRPr="00C3789A">
        <w:rPr>
          <w:rtl/>
        </w:rPr>
        <w:t>מנהגו להעתיק פסוקים על פי הקרי בלבד.</w:t>
      </w:r>
      <w:r w:rsidR="00420346" w:rsidRPr="00C3789A">
        <w:rPr>
          <w:rStyle w:val="a9"/>
          <w:rFonts w:cs="Narkisim"/>
          <w:rtl/>
        </w:rPr>
        <w:footnoteReference w:id="35"/>
      </w:r>
      <w:r w:rsidRPr="00C3789A">
        <w:rPr>
          <w:rtl/>
        </w:rPr>
        <w:t xml:space="preserve"> </w:t>
      </w:r>
      <w:r w:rsidR="00742E4F" w:rsidRPr="00C3789A">
        <w:rPr>
          <w:rtl/>
        </w:rPr>
        <w:t>ואכן</w:t>
      </w:r>
      <w:r w:rsidRPr="00C3789A">
        <w:rPr>
          <w:rtl/>
        </w:rPr>
        <w:t>, בכתב יד זה מועתקים הפסוקים על פי הקרי בלבד</w:t>
      </w:r>
      <w:r w:rsidR="00F211D2" w:rsidRPr="00C3789A">
        <w:rPr>
          <w:rtl/>
        </w:rPr>
        <w:t xml:space="preserve"> (קריטריון מס' </w:t>
      </w:r>
      <w:r w:rsidR="00F211D2" w:rsidRPr="00C3789A">
        <w:rPr>
          <w:rtl/>
        </w:rPr>
        <w:fldChar w:fldCharType="begin"/>
      </w:r>
      <w:r w:rsidR="00F211D2" w:rsidRPr="00C3789A">
        <w:rPr>
          <w:rtl/>
        </w:rPr>
        <w:instrText xml:space="preserve"> </w:instrText>
      </w:r>
      <w:r w:rsidR="00F211D2" w:rsidRPr="00C3789A">
        <w:instrText>REF</w:instrText>
      </w:r>
      <w:r w:rsidR="00F211D2" w:rsidRPr="00C3789A">
        <w:rPr>
          <w:rtl/>
        </w:rPr>
        <w:instrText xml:space="preserve"> _</w:instrText>
      </w:r>
      <w:r w:rsidR="00F211D2" w:rsidRPr="00C3789A">
        <w:instrText>Ref115966041 \r \h</w:instrText>
      </w:r>
      <w:r w:rsidR="00F211D2" w:rsidRPr="00C3789A">
        <w:rPr>
          <w:rtl/>
        </w:rPr>
        <w:instrText xml:space="preserve"> </w:instrText>
      </w:r>
      <w:r w:rsidR="00F472A6" w:rsidRPr="00C3789A">
        <w:rPr>
          <w:rtl/>
        </w:rPr>
        <w:instrText xml:space="preserve"> \* </w:instrText>
      </w:r>
      <w:r w:rsidR="00F472A6" w:rsidRPr="00C3789A">
        <w:instrText>MERGEFORMAT</w:instrText>
      </w:r>
      <w:r w:rsidR="00F472A6" w:rsidRPr="00C3789A">
        <w:rPr>
          <w:rtl/>
        </w:rPr>
        <w:instrText xml:space="preserve"> </w:instrText>
      </w:r>
      <w:r w:rsidR="00F211D2" w:rsidRPr="00C3789A">
        <w:rPr>
          <w:rtl/>
        </w:rPr>
      </w:r>
      <w:r w:rsidR="00F211D2" w:rsidRPr="00C3789A">
        <w:rPr>
          <w:rtl/>
        </w:rPr>
        <w:fldChar w:fldCharType="separate"/>
      </w:r>
      <w:r w:rsidR="00320C00" w:rsidRPr="00C3789A">
        <w:rPr>
          <w:cs/>
        </w:rPr>
        <w:t>‎</w:t>
      </w:r>
      <w:r w:rsidR="00320C00" w:rsidRPr="00C3789A">
        <w:t>8</w:t>
      </w:r>
      <w:r w:rsidR="00F211D2" w:rsidRPr="00C3789A">
        <w:rPr>
          <w:rtl/>
        </w:rPr>
        <w:fldChar w:fldCharType="end"/>
      </w:r>
      <w:r w:rsidR="00F211D2" w:rsidRPr="00C3789A">
        <w:rPr>
          <w:rtl/>
        </w:rPr>
        <w:t>)</w:t>
      </w:r>
      <w:r w:rsidRPr="00C3789A">
        <w:rPr>
          <w:rtl/>
        </w:rPr>
        <w:t>. העיון בכתב היד מעלה כי במקו</w:t>
      </w:r>
      <w:r w:rsidR="00664A4C" w:rsidRPr="00C3789A">
        <w:rPr>
          <w:rFonts w:hint="cs"/>
          <w:rtl/>
        </w:rPr>
        <w:t>מות</w:t>
      </w:r>
      <w:r w:rsidRPr="00C3789A">
        <w:rPr>
          <w:rtl/>
        </w:rPr>
        <w:t xml:space="preserve"> ב</w:t>
      </w:r>
      <w:r w:rsidR="00664A4C" w:rsidRPr="00C3789A">
        <w:rPr>
          <w:rFonts w:hint="cs"/>
          <w:rtl/>
        </w:rPr>
        <w:t>הם</w:t>
      </w:r>
      <w:r w:rsidRPr="00C3789A">
        <w:rPr>
          <w:rtl/>
        </w:rPr>
        <w:t xml:space="preserve"> ציטט בטעות את הכתיב, חזר ותיקן זאת כשהגיה את ספרו. לדוגמה, בתחילה כתב 'אם בגנבים נמצאה</w:t>
      </w:r>
      <w:r w:rsidR="0030326F" w:rsidRPr="00C3789A">
        <w:rPr>
          <w:rtl/>
        </w:rPr>
        <w:t xml:space="preserve"> (קרי: נמצא)</w:t>
      </w:r>
      <w:r w:rsidRPr="00C3789A">
        <w:rPr>
          <w:rtl/>
        </w:rPr>
        <w:t xml:space="preserve">' (מח, </w:t>
      </w:r>
      <w:proofErr w:type="spellStart"/>
      <w:r w:rsidRPr="00C3789A">
        <w:rPr>
          <w:rtl/>
        </w:rPr>
        <w:t>כז</w:t>
      </w:r>
      <w:proofErr w:type="spellEnd"/>
      <w:r w:rsidRPr="00C3789A">
        <w:rPr>
          <w:rtl/>
        </w:rPr>
        <w:t xml:space="preserve">), </w:t>
      </w:r>
      <w:r w:rsidRPr="00C3789A">
        <w:rPr>
          <w:rtl/>
        </w:rPr>
        <w:lastRenderedPageBreak/>
        <w:t xml:space="preserve">אולם כשהגיה את ספרו תיקן וכתב 'אם בגנבים נמצא'. </w:t>
      </w:r>
      <w:r w:rsidR="008D4433" w:rsidRPr="00C3789A">
        <w:rPr>
          <w:rtl/>
        </w:rPr>
        <w:t xml:space="preserve">בשני מקומות שבהן קיימת בספר ירמיהו התופעה של 'קרי ולא כתיב' הוסיף חיון בציטוט הפסוק את נוסח הקרי. במקרה ההפוך, של שלוש </w:t>
      </w:r>
      <w:proofErr w:type="spellStart"/>
      <w:r w:rsidR="008D4433" w:rsidRPr="00C3789A">
        <w:rPr>
          <w:rtl/>
        </w:rPr>
        <w:t>היקרויות</w:t>
      </w:r>
      <w:proofErr w:type="spellEnd"/>
      <w:r w:rsidR="008D4433" w:rsidRPr="00C3789A">
        <w:rPr>
          <w:rtl/>
        </w:rPr>
        <w:t xml:space="preserve"> של 'כתיב ולא קרי' השמיט חיון </w:t>
      </w:r>
      <w:r w:rsidR="00742E4F" w:rsidRPr="00C3789A">
        <w:rPr>
          <w:rtl/>
        </w:rPr>
        <w:t xml:space="preserve">את נוסח הכתיב </w:t>
      </w:r>
      <w:r w:rsidR="008D4433" w:rsidRPr="00C3789A">
        <w:rPr>
          <w:rtl/>
        </w:rPr>
        <w:t xml:space="preserve">בציטוט </w:t>
      </w:r>
      <w:r w:rsidR="00742E4F" w:rsidRPr="00C3789A">
        <w:rPr>
          <w:rtl/>
        </w:rPr>
        <w:t>הפסוק</w:t>
      </w:r>
      <w:r w:rsidR="008D4433" w:rsidRPr="00C3789A">
        <w:rPr>
          <w:rtl/>
        </w:rPr>
        <w:t>.</w:t>
      </w:r>
      <w:r w:rsidR="008D4433" w:rsidRPr="00C3789A">
        <w:rPr>
          <w:rStyle w:val="a9"/>
          <w:rFonts w:cs="Narkisim"/>
          <w:rtl/>
        </w:rPr>
        <w:footnoteReference w:id="36"/>
      </w:r>
    </w:p>
    <w:p w14:paraId="11AC6410" w14:textId="3A3A8062" w:rsidR="00BE74FD" w:rsidRPr="00C3789A" w:rsidRDefault="009D225C" w:rsidP="009C6AB9">
      <w:pPr>
        <w:rPr>
          <w:rtl/>
        </w:rPr>
      </w:pPr>
      <w:r w:rsidRPr="00C3789A">
        <w:rPr>
          <w:rFonts w:hint="cs"/>
          <w:rtl/>
        </w:rPr>
        <w:t>חיון נהג לכתוב מבוא לחיבוריו השונים.</w:t>
      </w:r>
      <w:r w:rsidRPr="00C3789A">
        <w:rPr>
          <w:rStyle w:val="a9"/>
          <w:rtl/>
        </w:rPr>
        <w:footnoteReference w:id="37"/>
      </w:r>
      <w:r w:rsidRPr="00C3789A">
        <w:rPr>
          <w:rFonts w:hint="cs"/>
          <w:rtl/>
        </w:rPr>
        <w:t xml:space="preserve"> סביר להניח </w:t>
      </w:r>
      <w:r w:rsidR="00012CEA" w:rsidRPr="00C3789A">
        <w:rPr>
          <w:rFonts w:hint="cs"/>
          <w:rtl/>
        </w:rPr>
        <w:t>שאת המבוא חיבר</w:t>
      </w:r>
      <w:r w:rsidRPr="00C3789A">
        <w:rPr>
          <w:rFonts w:hint="cs"/>
          <w:rtl/>
        </w:rPr>
        <w:t xml:space="preserve"> לאחר שסיים לכתוב את החיבור עצמו. משום כך </w:t>
      </w:r>
      <w:r w:rsidR="00BE74FD" w:rsidRPr="00C3789A">
        <w:rPr>
          <w:rFonts w:hint="cs"/>
          <w:rtl/>
        </w:rPr>
        <w:t xml:space="preserve">היעדרו של 'מבוא' בכתב היד </w:t>
      </w:r>
      <w:r w:rsidRPr="00C3789A">
        <w:rPr>
          <w:rFonts w:hint="cs"/>
          <w:rtl/>
        </w:rPr>
        <w:t xml:space="preserve">מחזק </w:t>
      </w:r>
      <w:r w:rsidR="009C6AB9" w:rsidRPr="00C3789A">
        <w:rPr>
          <w:rFonts w:hint="cs"/>
          <w:rtl/>
        </w:rPr>
        <w:t xml:space="preserve">את </w:t>
      </w:r>
      <w:r w:rsidRPr="00C3789A">
        <w:rPr>
          <w:rFonts w:hint="cs"/>
          <w:rtl/>
        </w:rPr>
        <w:t xml:space="preserve">ההנחה </w:t>
      </w:r>
      <w:r w:rsidR="009C6AB9" w:rsidRPr="00C3789A">
        <w:rPr>
          <w:rFonts w:hint="cs"/>
          <w:rtl/>
        </w:rPr>
        <w:t>שמדובר באוטוגרף</w:t>
      </w:r>
      <w:r w:rsidRPr="00C3789A">
        <w:rPr>
          <w:rFonts w:hint="cs"/>
          <w:rtl/>
        </w:rPr>
        <w:t>, שהרי המחבר מוסר את ספרו להעתקה רק לאחר השלמת</w:t>
      </w:r>
      <w:r w:rsidR="00A20327" w:rsidRPr="00C3789A">
        <w:rPr>
          <w:rFonts w:hint="cs"/>
          <w:rtl/>
        </w:rPr>
        <w:t xml:space="preserve"> החיבור </w:t>
      </w:r>
      <w:r w:rsidR="008E67DE" w:rsidRPr="00C3789A">
        <w:rPr>
          <w:rFonts w:hint="cs"/>
          <w:rtl/>
        </w:rPr>
        <w:t>וכתיבת המבוא</w:t>
      </w:r>
      <w:r w:rsidR="00844A4F" w:rsidRPr="00C3789A">
        <w:rPr>
          <w:rFonts w:hint="cs"/>
          <w:rtl/>
        </w:rPr>
        <w:t xml:space="preserve"> </w:t>
      </w:r>
      <w:r w:rsidRPr="00C3789A">
        <w:rPr>
          <w:rFonts w:hint="cs"/>
          <w:rtl/>
        </w:rPr>
        <w:t>ולא קודם לכן.</w:t>
      </w:r>
      <w:r w:rsidR="00F32A98" w:rsidRPr="00C3789A">
        <w:rPr>
          <w:rFonts w:hint="cs"/>
          <w:rtl/>
        </w:rPr>
        <w:t xml:space="preserve"> סביר להניח שהדפים הריקים שהניח חיון בתחילת כתב היד</w:t>
      </w:r>
      <w:r w:rsidR="008A16A1" w:rsidRPr="00C3789A">
        <w:rPr>
          <w:rFonts w:hint="cs"/>
          <w:rtl/>
        </w:rPr>
        <w:t>,</w:t>
      </w:r>
      <w:r w:rsidR="00F32A98" w:rsidRPr="00C3789A">
        <w:rPr>
          <w:rFonts w:hint="cs"/>
          <w:rtl/>
        </w:rPr>
        <w:t xml:space="preserve"> נועדו להשלמ</w:t>
      </w:r>
      <w:r w:rsidR="003846DF" w:rsidRPr="00C3789A">
        <w:rPr>
          <w:rFonts w:hint="cs"/>
          <w:rtl/>
        </w:rPr>
        <w:t>ה</w:t>
      </w:r>
      <w:r w:rsidR="00F32A98" w:rsidRPr="00C3789A">
        <w:rPr>
          <w:rFonts w:hint="cs"/>
          <w:rtl/>
        </w:rPr>
        <w:t xml:space="preserve"> מאוחרת של המבוא לפירוש.</w:t>
      </w:r>
    </w:p>
    <w:p w14:paraId="16B07889" w14:textId="616BBBB1" w:rsidR="00802BF8" w:rsidRPr="00C3789A" w:rsidRDefault="00802BF8" w:rsidP="00BF0F90">
      <w:pPr>
        <w:rPr>
          <w:rtl/>
        </w:rPr>
      </w:pPr>
      <w:r w:rsidRPr="00C3789A">
        <w:rPr>
          <w:rtl/>
        </w:rPr>
        <w:t xml:space="preserve">תופעת הדילוג מחמת הדומות (קריטריון מס' </w:t>
      </w:r>
      <w:r w:rsidRPr="00C3789A">
        <w:rPr>
          <w:rtl/>
        </w:rPr>
        <w:fldChar w:fldCharType="begin"/>
      </w:r>
      <w:r w:rsidRPr="00C3789A">
        <w:rPr>
          <w:rtl/>
        </w:rPr>
        <w:instrText xml:space="preserve"> </w:instrText>
      </w:r>
      <w:r w:rsidRPr="00C3789A">
        <w:instrText>REF</w:instrText>
      </w:r>
      <w:r w:rsidRPr="00C3789A">
        <w:rPr>
          <w:rtl/>
        </w:rPr>
        <w:instrText xml:space="preserve"> _</w:instrText>
      </w:r>
      <w:r w:rsidRPr="00C3789A">
        <w:instrText>Ref115966056 \r \h</w:instrText>
      </w:r>
      <w:r w:rsidRPr="00C3789A">
        <w:rPr>
          <w:rtl/>
        </w:rPr>
        <w:instrText xml:space="preserve"> </w:instrText>
      </w:r>
      <w:r w:rsidR="00F472A6" w:rsidRPr="00C3789A">
        <w:rPr>
          <w:rtl/>
        </w:rPr>
        <w:instrText xml:space="preserve"> \* </w:instrText>
      </w:r>
      <w:r w:rsidR="00F472A6" w:rsidRPr="00C3789A">
        <w:instrText>MERGEFORMAT</w:instrText>
      </w:r>
      <w:r w:rsidR="00F472A6" w:rsidRPr="00C3789A">
        <w:rPr>
          <w:rtl/>
        </w:rPr>
        <w:instrText xml:space="preserve"> </w:instrText>
      </w:r>
      <w:r w:rsidRPr="00C3789A">
        <w:rPr>
          <w:rtl/>
        </w:rPr>
      </w:r>
      <w:r w:rsidRPr="00C3789A">
        <w:rPr>
          <w:rtl/>
        </w:rPr>
        <w:fldChar w:fldCharType="separate"/>
      </w:r>
      <w:r w:rsidR="00320C00" w:rsidRPr="00C3789A">
        <w:rPr>
          <w:cs/>
        </w:rPr>
        <w:t>‎</w:t>
      </w:r>
      <w:r w:rsidR="00320C00" w:rsidRPr="00C3789A">
        <w:t>10</w:t>
      </w:r>
      <w:r w:rsidRPr="00C3789A">
        <w:rPr>
          <w:rtl/>
        </w:rPr>
        <w:fldChar w:fldCharType="end"/>
      </w:r>
      <w:r w:rsidRPr="00C3789A">
        <w:rPr>
          <w:rtl/>
        </w:rPr>
        <w:t xml:space="preserve">) </w:t>
      </w:r>
      <w:r w:rsidR="002F48CC" w:rsidRPr="00C3789A">
        <w:rPr>
          <w:rtl/>
        </w:rPr>
        <w:t>כמעט ו</w:t>
      </w:r>
      <w:r w:rsidRPr="00C3789A">
        <w:rPr>
          <w:rtl/>
        </w:rPr>
        <w:t>אינה קיימת בכתב יד זה.</w:t>
      </w:r>
      <w:r w:rsidR="00BC3AC5" w:rsidRPr="00C3789A">
        <w:rPr>
          <w:rStyle w:val="a9"/>
          <w:rFonts w:cs="Narkisim"/>
          <w:rtl/>
        </w:rPr>
        <w:footnoteReference w:id="38"/>
      </w:r>
      <w:r w:rsidRPr="00C3789A">
        <w:rPr>
          <w:rtl/>
        </w:rPr>
        <w:t xml:space="preserve"> חיון הקפיד בכל פעם לצטט את הפסוק או הפסוקים אותם ביאר. בדרך כלל העתיק אותם בצורה שלמה, אך גם באותם הפעמים בהם נשמטו על ידו </w:t>
      </w:r>
      <w:r w:rsidR="00090006" w:rsidRPr="00C3789A">
        <w:rPr>
          <w:rtl/>
        </w:rPr>
        <w:t xml:space="preserve">מספר תיבות, </w:t>
      </w:r>
      <w:r w:rsidR="00F211D2" w:rsidRPr="00C3789A">
        <w:rPr>
          <w:rtl/>
        </w:rPr>
        <w:t xml:space="preserve">העיון בתיקון מעלה כי </w:t>
      </w:r>
      <w:r w:rsidR="00090006" w:rsidRPr="00C3789A">
        <w:rPr>
          <w:rtl/>
        </w:rPr>
        <w:t xml:space="preserve">לא היה זה בשל דילוג מחמת הדומות. גם בהגהות המרובות הפזורות בכתב היד בהן ביקש להוסיף על פירושו מעולם לא נמצאה </w:t>
      </w:r>
      <w:r w:rsidR="002262BE" w:rsidRPr="00C3789A">
        <w:rPr>
          <w:rtl/>
        </w:rPr>
        <w:t>דוגמה מובהקת לתוספת הגהה</w:t>
      </w:r>
      <w:r w:rsidR="00090006" w:rsidRPr="00C3789A">
        <w:rPr>
          <w:rtl/>
        </w:rPr>
        <w:t xml:space="preserve"> המלמדת על כך שמדובר בתוספת של תיבות שנשמטו מחמת הדומות.</w:t>
      </w:r>
    </w:p>
    <w:p w14:paraId="33C9DFA6" w14:textId="27EE2E01" w:rsidR="004758F5" w:rsidRPr="00C3789A" w:rsidRDefault="00C77655" w:rsidP="00BF0F90">
      <w:pPr>
        <w:pStyle w:val="2"/>
        <w:rPr>
          <w:rtl/>
        </w:rPr>
      </w:pPr>
      <w:r w:rsidRPr="00C3789A">
        <w:rPr>
          <w:rtl/>
        </w:rPr>
        <w:t>הוספות ומחיקות</w:t>
      </w:r>
    </w:p>
    <w:p w14:paraId="514BA4F8" w14:textId="3A9969E0" w:rsidR="00C06D76" w:rsidRPr="00C3789A" w:rsidRDefault="00803854" w:rsidP="00BF0F90">
      <w:r w:rsidRPr="00C3789A">
        <w:rPr>
          <w:rtl/>
        </w:rPr>
        <w:t xml:space="preserve">מכלל קריטריונים </w:t>
      </w:r>
      <w:r w:rsidRPr="00C3789A">
        <w:rPr>
          <w:rtl/>
        </w:rPr>
        <w:fldChar w:fldCharType="begin"/>
      </w:r>
      <w:r w:rsidRPr="00C3789A">
        <w:rPr>
          <w:rtl/>
        </w:rPr>
        <w:instrText xml:space="preserve"> </w:instrText>
      </w:r>
      <w:r w:rsidRPr="00C3789A">
        <w:instrText>REF</w:instrText>
      </w:r>
      <w:r w:rsidRPr="00C3789A">
        <w:rPr>
          <w:rtl/>
        </w:rPr>
        <w:instrText xml:space="preserve"> _</w:instrText>
      </w:r>
      <w:r w:rsidRPr="00C3789A">
        <w:instrText>Ref115969642 \r \h</w:instrText>
      </w:r>
      <w:r w:rsidRPr="00C3789A">
        <w:rPr>
          <w:rtl/>
        </w:rPr>
        <w:instrText xml:space="preserve"> </w:instrText>
      </w:r>
      <w:r w:rsidR="00F472A6" w:rsidRPr="00C3789A">
        <w:rPr>
          <w:rtl/>
        </w:rPr>
        <w:instrText xml:space="preserve"> \* </w:instrText>
      </w:r>
      <w:r w:rsidR="00F472A6" w:rsidRPr="00C3789A">
        <w:instrText>MERGEFORMAT</w:instrText>
      </w:r>
      <w:r w:rsidR="00F472A6" w:rsidRPr="00C3789A">
        <w:rPr>
          <w:rtl/>
        </w:rPr>
        <w:instrText xml:space="preserve"> </w:instrText>
      </w:r>
      <w:r w:rsidRPr="00C3789A">
        <w:rPr>
          <w:rtl/>
        </w:rPr>
      </w:r>
      <w:r w:rsidRPr="00C3789A">
        <w:rPr>
          <w:rtl/>
        </w:rPr>
        <w:fldChar w:fldCharType="separate"/>
      </w:r>
      <w:r w:rsidR="00320C00" w:rsidRPr="00C3789A">
        <w:rPr>
          <w:cs/>
        </w:rPr>
        <w:t>‎</w:t>
      </w:r>
      <w:r w:rsidR="00320C00" w:rsidRPr="00C3789A">
        <w:t>13</w:t>
      </w:r>
      <w:r w:rsidRPr="00C3789A">
        <w:rPr>
          <w:rtl/>
        </w:rPr>
        <w:fldChar w:fldCharType="end"/>
      </w:r>
      <w:r w:rsidRPr="00C3789A">
        <w:rPr>
          <w:rtl/>
        </w:rPr>
        <w:t>—</w:t>
      </w:r>
      <w:r w:rsidR="00935689" w:rsidRPr="00C3789A">
        <w:rPr>
          <w:rtl/>
        </w:rPr>
        <w:fldChar w:fldCharType="begin"/>
      </w:r>
      <w:r w:rsidR="00935689" w:rsidRPr="00C3789A">
        <w:rPr>
          <w:rtl/>
        </w:rPr>
        <w:instrText xml:space="preserve"> </w:instrText>
      </w:r>
      <w:r w:rsidR="00935689" w:rsidRPr="00C3789A">
        <w:instrText>REF</w:instrText>
      </w:r>
      <w:r w:rsidR="00935689" w:rsidRPr="00C3789A">
        <w:rPr>
          <w:rtl/>
        </w:rPr>
        <w:instrText xml:space="preserve"> _</w:instrText>
      </w:r>
      <w:r w:rsidR="00935689" w:rsidRPr="00C3789A">
        <w:instrText>Ref117192553 \r \h</w:instrText>
      </w:r>
      <w:r w:rsidR="00935689" w:rsidRPr="00C3789A">
        <w:rPr>
          <w:rtl/>
        </w:rPr>
        <w:instrText xml:space="preserve"> </w:instrText>
      </w:r>
      <w:r w:rsidR="00F472A6" w:rsidRPr="00C3789A">
        <w:rPr>
          <w:rtl/>
        </w:rPr>
        <w:instrText xml:space="preserve"> \* </w:instrText>
      </w:r>
      <w:r w:rsidR="00F472A6" w:rsidRPr="00C3789A">
        <w:instrText>MERGEFORMAT</w:instrText>
      </w:r>
      <w:r w:rsidR="00F472A6" w:rsidRPr="00C3789A">
        <w:rPr>
          <w:rtl/>
        </w:rPr>
        <w:instrText xml:space="preserve"> </w:instrText>
      </w:r>
      <w:r w:rsidR="00935689" w:rsidRPr="00C3789A">
        <w:rPr>
          <w:rtl/>
        </w:rPr>
      </w:r>
      <w:r w:rsidR="00935689" w:rsidRPr="00C3789A">
        <w:rPr>
          <w:rtl/>
        </w:rPr>
        <w:fldChar w:fldCharType="separate"/>
      </w:r>
      <w:r w:rsidR="00320C00" w:rsidRPr="00C3789A">
        <w:rPr>
          <w:cs/>
        </w:rPr>
        <w:t>‎</w:t>
      </w:r>
      <w:r w:rsidR="00320C00" w:rsidRPr="00C3789A">
        <w:t>17</w:t>
      </w:r>
      <w:r w:rsidR="00935689" w:rsidRPr="00C3789A">
        <w:rPr>
          <w:rtl/>
        </w:rPr>
        <w:fldChar w:fldCharType="end"/>
      </w:r>
      <w:r w:rsidR="00935689" w:rsidRPr="00C3789A">
        <w:rPr>
          <w:rtl/>
        </w:rPr>
        <w:t xml:space="preserve"> </w:t>
      </w:r>
      <w:r w:rsidRPr="00C3789A">
        <w:rPr>
          <w:rtl/>
        </w:rPr>
        <w:t xml:space="preserve">עונה כתב יד זה על </w:t>
      </w:r>
      <w:r w:rsidR="0055316F" w:rsidRPr="00C3789A">
        <w:rPr>
          <w:rtl/>
        </w:rPr>
        <w:t xml:space="preserve">ארבעה </w:t>
      </w:r>
      <w:r w:rsidRPr="00C3789A">
        <w:rPr>
          <w:rtl/>
        </w:rPr>
        <w:t>קריטריונים</w:t>
      </w:r>
      <w:r w:rsidR="0055316F" w:rsidRPr="00C3789A">
        <w:rPr>
          <w:rtl/>
        </w:rPr>
        <w:t>:</w:t>
      </w:r>
      <w:r w:rsidRPr="00C3789A">
        <w:rPr>
          <w:rtl/>
        </w:rPr>
        <w:t xml:space="preserve"> </w:t>
      </w:r>
      <w:r w:rsidRPr="00C3789A">
        <w:fldChar w:fldCharType="begin"/>
      </w:r>
      <w:r w:rsidRPr="00C3789A">
        <w:rPr>
          <w:rtl/>
        </w:rPr>
        <w:instrText xml:space="preserve"> </w:instrText>
      </w:r>
      <w:r w:rsidRPr="00C3789A">
        <w:instrText>REF</w:instrText>
      </w:r>
      <w:r w:rsidRPr="00C3789A">
        <w:rPr>
          <w:rtl/>
        </w:rPr>
        <w:instrText xml:space="preserve"> _</w:instrText>
      </w:r>
      <w:r w:rsidRPr="00C3789A">
        <w:instrText>Ref115969642 \r \h</w:instrText>
      </w:r>
      <w:r w:rsidRPr="00C3789A">
        <w:rPr>
          <w:rtl/>
        </w:rPr>
        <w:instrText xml:space="preserve"> </w:instrText>
      </w:r>
      <w:r w:rsidR="00F472A6" w:rsidRPr="00C3789A">
        <w:instrText xml:space="preserve"> \* MERGEFORMAT </w:instrText>
      </w:r>
      <w:r w:rsidRPr="00C3789A">
        <w:fldChar w:fldCharType="separate"/>
      </w:r>
      <w:r w:rsidR="00320C00" w:rsidRPr="00C3789A">
        <w:rPr>
          <w:cs/>
        </w:rPr>
        <w:t>‎</w:t>
      </w:r>
      <w:r w:rsidR="00320C00" w:rsidRPr="00C3789A">
        <w:t>13</w:t>
      </w:r>
      <w:r w:rsidRPr="00C3789A">
        <w:fldChar w:fldCharType="end"/>
      </w:r>
      <w:r w:rsidR="00A36D61" w:rsidRPr="00C3789A">
        <w:rPr>
          <w:rtl/>
        </w:rPr>
        <w:t>,</w:t>
      </w:r>
      <w:r w:rsidR="007106B8" w:rsidRPr="00C3789A">
        <w:rPr>
          <w:rFonts w:hint="cs"/>
          <w:rtl/>
        </w:rPr>
        <w:t xml:space="preserve"> </w:t>
      </w:r>
      <w:r w:rsidR="00935689" w:rsidRPr="00C3789A">
        <w:rPr>
          <w:rtl/>
        </w:rPr>
        <w:fldChar w:fldCharType="begin"/>
      </w:r>
      <w:r w:rsidR="00935689" w:rsidRPr="00C3789A">
        <w:rPr>
          <w:rtl/>
        </w:rPr>
        <w:instrText xml:space="preserve"> </w:instrText>
      </w:r>
      <w:r w:rsidR="00935689" w:rsidRPr="00C3789A">
        <w:instrText>REF</w:instrText>
      </w:r>
      <w:r w:rsidR="00935689" w:rsidRPr="00C3789A">
        <w:rPr>
          <w:rtl/>
        </w:rPr>
        <w:instrText xml:space="preserve"> _</w:instrText>
      </w:r>
      <w:r w:rsidR="00935689" w:rsidRPr="00C3789A">
        <w:instrText>Ref115970852 \r \h</w:instrText>
      </w:r>
      <w:r w:rsidR="00935689" w:rsidRPr="00C3789A">
        <w:rPr>
          <w:rtl/>
        </w:rPr>
        <w:instrText xml:space="preserve"> </w:instrText>
      </w:r>
      <w:r w:rsidR="00F472A6" w:rsidRPr="00C3789A">
        <w:rPr>
          <w:rtl/>
        </w:rPr>
        <w:instrText xml:space="preserve"> \* </w:instrText>
      </w:r>
      <w:r w:rsidR="00F472A6" w:rsidRPr="00C3789A">
        <w:instrText>MERGEFORMAT</w:instrText>
      </w:r>
      <w:r w:rsidR="00F472A6" w:rsidRPr="00C3789A">
        <w:rPr>
          <w:rtl/>
        </w:rPr>
        <w:instrText xml:space="preserve"> </w:instrText>
      </w:r>
      <w:r w:rsidR="00935689" w:rsidRPr="00C3789A">
        <w:rPr>
          <w:rtl/>
        </w:rPr>
      </w:r>
      <w:r w:rsidR="00935689" w:rsidRPr="00C3789A">
        <w:rPr>
          <w:rtl/>
        </w:rPr>
        <w:fldChar w:fldCharType="separate"/>
      </w:r>
      <w:r w:rsidR="00320C00" w:rsidRPr="00C3789A">
        <w:rPr>
          <w:cs/>
        </w:rPr>
        <w:t>‎</w:t>
      </w:r>
      <w:r w:rsidR="00320C00" w:rsidRPr="00C3789A">
        <w:t>14</w:t>
      </w:r>
      <w:r w:rsidR="00935689" w:rsidRPr="00C3789A">
        <w:rPr>
          <w:rtl/>
        </w:rPr>
        <w:fldChar w:fldCharType="end"/>
      </w:r>
      <w:r w:rsidR="0069416F" w:rsidRPr="00C3789A">
        <w:rPr>
          <w:rtl/>
        </w:rPr>
        <w:t xml:space="preserve">, </w:t>
      </w:r>
      <w:r w:rsidR="0069416F" w:rsidRPr="00C3789A">
        <w:rPr>
          <w:rtl/>
        </w:rPr>
        <w:fldChar w:fldCharType="begin"/>
      </w:r>
      <w:r w:rsidR="0069416F" w:rsidRPr="00C3789A">
        <w:rPr>
          <w:rtl/>
        </w:rPr>
        <w:instrText xml:space="preserve"> </w:instrText>
      </w:r>
      <w:r w:rsidR="0069416F" w:rsidRPr="00C3789A">
        <w:instrText>REF</w:instrText>
      </w:r>
      <w:r w:rsidR="0069416F" w:rsidRPr="00C3789A">
        <w:rPr>
          <w:rtl/>
        </w:rPr>
        <w:instrText xml:space="preserve"> _</w:instrText>
      </w:r>
      <w:r w:rsidR="0069416F" w:rsidRPr="00C3789A">
        <w:instrText>Ref116055724 \r \h</w:instrText>
      </w:r>
      <w:r w:rsidR="0069416F" w:rsidRPr="00C3789A">
        <w:rPr>
          <w:rtl/>
        </w:rPr>
        <w:instrText xml:space="preserve"> </w:instrText>
      </w:r>
      <w:r w:rsidR="00F472A6" w:rsidRPr="00C3789A">
        <w:rPr>
          <w:rtl/>
        </w:rPr>
        <w:instrText xml:space="preserve"> \* </w:instrText>
      </w:r>
      <w:r w:rsidR="00F472A6" w:rsidRPr="00C3789A">
        <w:instrText>MERGEFORMAT</w:instrText>
      </w:r>
      <w:r w:rsidR="00F472A6" w:rsidRPr="00C3789A">
        <w:rPr>
          <w:rtl/>
        </w:rPr>
        <w:instrText xml:space="preserve"> </w:instrText>
      </w:r>
      <w:r w:rsidR="0069416F" w:rsidRPr="00C3789A">
        <w:rPr>
          <w:rtl/>
        </w:rPr>
      </w:r>
      <w:r w:rsidR="0069416F" w:rsidRPr="00C3789A">
        <w:rPr>
          <w:rtl/>
        </w:rPr>
        <w:fldChar w:fldCharType="separate"/>
      </w:r>
      <w:r w:rsidR="00320C00" w:rsidRPr="00C3789A">
        <w:rPr>
          <w:cs/>
        </w:rPr>
        <w:t>‎</w:t>
      </w:r>
      <w:r w:rsidR="00320C00" w:rsidRPr="00C3789A">
        <w:t>16</w:t>
      </w:r>
      <w:r w:rsidR="0069416F" w:rsidRPr="00C3789A">
        <w:rPr>
          <w:rtl/>
        </w:rPr>
        <w:fldChar w:fldCharType="end"/>
      </w:r>
      <w:r w:rsidR="00A36D61" w:rsidRPr="00C3789A">
        <w:rPr>
          <w:rtl/>
        </w:rPr>
        <w:t xml:space="preserve"> ו-</w:t>
      </w:r>
      <w:r w:rsidR="00A36D61" w:rsidRPr="00C3789A">
        <w:rPr>
          <w:rtl/>
        </w:rPr>
        <w:fldChar w:fldCharType="begin"/>
      </w:r>
      <w:r w:rsidR="00A36D61" w:rsidRPr="00C3789A">
        <w:rPr>
          <w:rtl/>
        </w:rPr>
        <w:instrText xml:space="preserve"> </w:instrText>
      </w:r>
      <w:r w:rsidR="00A36D61" w:rsidRPr="00C3789A">
        <w:instrText>REF</w:instrText>
      </w:r>
      <w:r w:rsidR="00A36D61" w:rsidRPr="00C3789A">
        <w:rPr>
          <w:rtl/>
        </w:rPr>
        <w:instrText xml:space="preserve"> _</w:instrText>
      </w:r>
      <w:r w:rsidR="00A36D61" w:rsidRPr="00C3789A">
        <w:instrText>Ref117192553 \r \h</w:instrText>
      </w:r>
      <w:r w:rsidR="00A36D61" w:rsidRPr="00C3789A">
        <w:rPr>
          <w:rtl/>
        </w:rPr>
        <w:instrText xml:space="preserve"> </w:instrText>
      </w:r>
      <w:r w:rsidR="00F472A6" w:rsidRPr="00C3789A">
        <w:rPr>
          <w:rtl/>
        </w:rPr>
        <w:instrText xml:space="preserve"> \* </w:instrText>
      </w:r>
      <w:r w:rsidR="00F472A6" w:rsidRPr="00C3789A">
        <w:instrText>MERGEFORMAT</w:instrText>
      </w:r>
      <w:r w:rsidR="00F472A6" w:rsidRPr="00C3789A">
        <w:rPr>
          <w:rtl/>
        </w:rPr>
        <w:instrText xml:space="preserve"> </w:instrText>
      </w:r>
      <w:r w:rsidR="00A36D61" w:rsidRPr="00C3789A">
        <w:rPr>
          <w:rtl/>
        </w:rPr>
      </w:r>
      <w:r w:rsidR="00A36D61" w:rsidRPr="00C3789A">
        <w:rPr>
          <w:rtl/>
        </w:rPr>
        <w:fldChar w:fldCharType="separate"/>
      </w:r>
      <w:r w:rsidR="00320C00" w:rsidRPr="00C3789A">
        <w:rPr>
          <w:cs/>
        </w:rPr>
        <w:t>‎</w:t>
      </w:r>
      <w:r w:rsidR="00320C00" w:rsidRPr="00C3789A">
        <w:t>17</w:t>
      </w:r>
      <w:r w:rsidR="00A36D61" w:rsidRPr="00C3789A">
        <w:rPr>
          <w:rtl/>
        </w:rPr>
        <w:fldChar w:fldCharType="end"/>
      </w:r>
      <w:r w:rsidR="00935689" w:rsidRPr="00C3789A">
        <w:rPr>
          <w:rtl/>
        </w:rPr>
        <w:t>.</w:t>
      </w:r>
      <w:r w:rsidR="00A41A93" w:rsidRPr="00C3789A">
        <w:rPr>
          <w:rtl/>
        </w:rPr>
        <w:t xml:space="preserve"> </w:t>
      </w:r>
      <w:r w:rsidR="007447FA" w:rsidRPr="00C3789A">
        <w:rPr>
          <w:rtl/>
        </w:rPr>
        <w:t>כנזכר לעיל כתב היד מלא בהגהות ותיקונים</w:t>
      </w:r>
      <w:r w:rsidR="003B697C" w:rsidRPr="00C3789A">
        <w:rPr>
          <w:rtl/>
        </w:rPr>
        <w:t xml:space="preserve">, </w:t>
      </w:r>
      <w:r w:rsidR="00BB05AA" w:rsidRPr="00C3789A">
        <w:rPr>
          <w:rtl/>
        </w:rPr>
        <w:t>ו</w:t>
      </w:r>
      <w:r w:rsidR="003B697C" w:rsidRPr="00C3789A">
        <w:rPr>
          <w:rtl/>
        </w:rPr>
        <w:t xml:space="preserve">בכל אחד מעמודיו ישנה לפחות </w:t>
      </w:r>
      <w:r w:rsidR="00BB05AA" w:rsidRPr="00C3789A">
        <w:rPr>
          <w:rtl/>
        </w:rPr>
        <w:t xml:space="preserve">מחיקה, </w:t>
      </w:r>
      <w:r w:rsidR="003B697C" w:rsidRPr="00C3789A">
        <w:rPr>
          <w:rtl/>
        </w:rPr>
        <w:t>הגהה או תיקון אחד</w:t>
      </w:r>
      <w:r w:rsidR="007447FA" w:rsidRPr="00C3789A">
        <w:rPr>
          <w:rtl/>
        </w:rPr>
        <w:t xml:space="preserve">. ההגהות והתיקונים נמצאים ברובם בשולי העמוד ובחלקם בין השורות. לעיתים זו הגהה של מילה או שתיים ולעיתים משפטים שלמים. מבחינה זו כתב היד עונה </w:t>
      </w:r>
      <w:r w:rsidR="00C77655" w:rsidRPr="00C3789A">
        <w:rPr>
          <w:rtl/>
        </w:rPr>
        <w:t xml:space="preserve">באופן מלא </w:t>
      </w:r>
      <w:r w:rsidR="007447FA" w:rsidRPr="00C3789A">
        <w:rPr>
          <w:rtl/>
        </w:rPr>
        <w:t xml:space="preserve">על קריטריון </w:t>
      </w:r>
      <w:r w:rsidR="007447FA" w:rsidRPr="00C3789A">
        <w:rPr>
          <w:rtl/>
        </w:rPr>
        <w:fldChar w:fldCharType="begin"/>
      </w:r>
      <w:r w:rsidR="007447FA" w:rsidRPr="00C3789A">
        <w:rPr>
          <w:rtl/>
        </w:rPr>
        <w:instrText xml:space="preserve"> </w:instrText>
      </w:r>
      <w:r w:rsidR="007447FA" w:rsidRPr="00C3789A">
        <w:instrText>REF</w:instrText>
      </w:r>
      <w:r w:rsidR="007447FA" w:rsidRPr="00C3789A">
        <w:rPr>
          <w:rtl/>
        </w:rPr>
        <w:instrText xml:space="preserve"> _</w:instrText>
      </w:r>
      <w:r w:rsidR="007447FA" w:rsidRPr="00C3789A">
        <w:instrText>Ref115969642 \r \h</w:instrText>
      </w:r>
      <w:r w:rsidR="007447FA" w:rsidRPr="00C3789A">
        <w:rPr>
          <w:rtl/>
        </w:rPr>
        <w:instrText xml:space="preserve"> </w:instrText>
      </w:r>
      <w:r w:rsidR="00F472A6" w:rsidRPr="00C3789A">
        <w:rPr>
          <w:rtl/>
        </w:rPr>
        <w:instrText xml:space="preserve"> \* </w:instrText>
      </w:r>
      <w:r w:rsidR="00F472A6" w:rsidRPr="00C3789A">
        <w:instrText>MERGEFORMAT</w:instrText>
      </w:r>
      <w:r w:rsidR="00F472A6" w:rsidRPr="00C3789A">
        <w:rPr>
          <w:rtl/>
        </w:rPr>
        <w:instrText xml:space="preserve"> </w:instrText>
      </w:r>
      <w:r w:rsidR="007447FA" w:rsidRPr="00C3789A">
        <w:rPr>
          <w:rtl/>
        </w:rPr>
      </w:r>
      <w:r w:rsidR="007447FA" w:rsidRPr="00C3789A">
        <w:rPr>
          <w:rtl/>
        </w:rPr>
        <w:fldChar w:fldCharType="separate"/>
      </w:r>
      <w:r w:rsidR="00320C00" w:rsidRPr="00C3789A">
        <w:rPr>
          <w:cs/>
        </w:rPr>
        <w:t>‎</w:t>
      </w:r>
      <w:r w:rsidR="00320C00" w:rsidRPr="00C3789A">
        <w:t>13</w:t>
      </w:r>
      <w:r w:rsidR="007447FA" w:rsidRPr="00C3789A">
        <w:rPr>
          <w:rtl/>
        </w:rPr>
        <w:fldChar w:fldCharType="end"/>
      </w:r>
      <w:r w:rsidR="007447FA" w:rsidRPr="00C3789A">
        <w:rPr>
          <w:rtl/>
        </w:rPr>
        <w:t xml:space="preserve">. </w:t>
      </w:r>
      <w:r w:rsidR="00902712" w:rsidRPr="00C3789A">
        <w:rPr>
          <w:rtl/>
        </w:rPr>
        <w:t>ייחוד</w:t>
      </w:r>
      <w:r w:rsidR="00A37A62" w:rsidRPr="00C3789A">
        <w:rPr>
          <w:rFonts w:hint="cs"/>
          <w:rtl/>
        </w:rPr>
        <w:t>ו</w:t>
      </w:r>
      <w:r w:rsidR="00902712" w:rsidRPr="00C3789A">
        <w:rPr>
          <w:rtl/>
        </w:rPr>
        <w:t xml:space="preserve"> של </w:t>
      </w:r>
      <w:r w:rsidR="00A37A62" w:rsidRPr="00C3789A">
        <w:rPr>
          <w:rFonts w:hint="cs"/>
          <w:rtl/>
        </w:rPr>
        <w:t>כתב יד</w:t>
      </w:r>
      <w:r w:rsidR="0055316F" w:rsidRPr="00C3789A">
        <w:rPr>
          <w:rtl/>
        </w:rPr>
        <w:t xml:space="preserve"> </w:t>
      </w:r>
      <w:r w:rsidR="00902712" w:rsidRPr="00C3789A">
        <w:rPr>
          <w:rtl/>
        </w:rPr>
        <w:t xml:space="preserve">זה בולט במיוחד בהשוואה </w:t>
      </w:r>
      <w:r w:rsidR="007447FA" w:rsidRPr="00C3789A">
        <w:rPr>
          <w:rtl/>
        </w:rPr>
        <w:t>לכ</w:t>
      </w:r>
      <w:r w:rsidR="00BB05AA" w:rsidRPr="00C3789A">
        <w:rPr>
          <w:rtl/>
        </w:rPr>
        <w:t>ל</w:t>
      </w:r>
      <w:r w:rsidR="00A37A62" w:rsidRPr="00C3789A">
        <w:rPr>
          <w:rFonts w:hint="cs"/>
          <w:rtl/>
        </w:rPr>
        <w:t>ל</w:t>
      </w:r>
      <w:r w:rsidR="00BB05AA" w:rsidRPr="00C3789A">
        <w:rPr>
          <w:rtl/>
        </w:rPr>
        <w:t xml:space="preserve"> כתבי היד של חיבוריו של חיון שיש בידינו, שכמעט ואין בהם הערות </w:t>
      </w:r>
      <w:r w:rsidR="0055316F" w:rsidRPr="00C3789A">
        <w:rPr>
          <w:rtl/>
        </w:rPr>
        <w:t xml:space="preserve">מחיקות </w:t>
      </w:r>
      <w:r w:rsidR="00BB05AA" w:rsidRPr="00C3789A">
        <w:rPr>
          <w:rtl/>
        </w:rPr>
        <w:t>או תיקונים.</w:t>
      </w:r>
      <w:r w:rsidR="00CE2A44" w:rsidRPr="00C3789A">
        <w:rPr>
          <w:rStyle w:val="a9"/>
          <w:rFonts w:cs="Narkisim"/>
          <w:rtl/>
        </w:rPr>
        <w:footnoteReference w:id="39"/>
      </w:r>
    </w:p>
    <w:p w14:paraId="5429BB03" w14:textId="7B565971" w:rsidR="00C06D76" w:rsidRPr="00C3789A" w:rsidRDefault="009B7635" w:rsidP="00BF0F90">
      <w:pPr>
        <w:rPr>
          <w:rtl/>
        </w:rPr>
      </w:pPr>
      <w:r w:rsidRPr="00C3789A">
        <w:rPr>
          <w:rtl/>
        </w:rPr>
        <w:t xml:space="preserve">כתב היד עונה גם על קריטריון מס' </w:t>
      </w:r>
      <w:r w:rsidRPr="00C3789A">
        <w:rPr>
          <w:rtl/>
        </w:rPr>
        <w:fldChar w:fldCharType="begin"/>
      </w:r>
      <w:r w:rsidRPr="00C3789A">
        <w:rPr>
          <w:rtl/>
        </w:rPr>
        <w:instrText xml:space="preserve"> </w:instrText>
      </w:r>
      <w:r w:rsidRPr="00C3789A">
        <w:instrText>REF</w:instrText>
      </w:r>
      <w:r w:rsidRPr="00C3789A">
        <w:rPr>
          <w:rtl/>
        </w:rPr>
        <w:instrText xml:space="preserve"> _</w:instrText>
      </w:r>
      <w:r w:rsidRPr="00C3789A">
        <w:instrText>Ref115970852 \r \h</w:instrText>
      </w:r>
      <w:r w:rsidRPr="00C3789A">
        <w:rPr>
          <w:rtl/>
        </w:rPr>
        <w:instrText xml:space="preserve"> </w:instrText>
      </w:r>
      <w:r w:rsidR="00F472A6" w:rsidRPr="00C3789A">
        <w:rPr>
          <w:rtl/>
        </w:rPr>
        <w:instrText xml:space="preserve"> \* </w:instrText>
      </w:r>
      <w:r w:rsidR="00F472A6" w:rsidRPr="00C3789A">
        <w:instrText>MERGEFORMAT</w:instrText>
      </w:r>
      <w:r w:rsidR="00F472A6" w:rsidRPr="00C3789A">
        <w:rPr>
          <w:rtl/>
        </w:rPr>
        <w:instrText xml:space="preserve"> </w:instrText>
      </w:r>
      <w:r w:rsidRPr="00C3789A">
        <w:rPr>
          <w:rtl/>
        </w:rPr>
      </w:r>
      <w:r w:rsidRPr="00C3789A">
        <w:rPr>
          <w:rtl/>
        </w:rPr>
        <w:fldChar w:fldCharType="separate"/>
      </w:r>
      <w:r w:rsidR="00320C00" w:rsidRPr="00C3789A">
        <w:rPr>
          <w:cs/>
        </w:rPr>
        <w:t>‎</w:t>
      </w:r>
      <w:r w:rsidR="00320C00" w:rsidRPr="00C3789A">
        <w:t>14</w:t>
      </w:r>
      <w:r w:rsidRPr="00C3789A">
        <w:rPr>
          <w:rtl/>
        </w:rPr>
        <w:fldChar w:fldCharType="end"/>
      </w:r>
      <w:r w:rsidRPr="00C3789A">
        <w:rPr>
          <w:rtl/>
        </w:rPr>
        <w:t xml:space="preserve">. </w:t>
      </w:r>
      <w:r w:rsidR="00BA136F" w:rsidRPr="00C3789A">
        <w:rPr>
          <w:rtl/>
        </w:rPr>
        <w:t xml:space="preserve">חיון היה מחבר </w:t>
      </w:r>
      <w:r w:rsidR="00067EBF" w:rsidRPr="00C3789A">
        <w:rPr>
          <w:rtl/>
        </w:rPr>
        <w:t>ע</w:t>
      </w:r>
      <w:r w:rsidR="00F43FED" w:rsidRPr="00C3789A">
        <w:rPr>
          <w:rtl/>
        </w:rPr>
        <w:t>ק</w:t>
      </w:r>
      <w:r w:rsidR="00B34846" w:rsidRPr="00C3789A">
        <w:rPr>
          <w:rFonts w:hint="cs"/>
          <w:rtl/>
        </w:rPr>
        <w:t>יב</w:t>
      </w:r>
      <w:r w:rsidR="00067EBF" w:rsidRPr="00C3789A">
        <w:rPr>
          <w:rtl/>
        </w:rPr>
        <w:t xml:space="preserve"> ודקדקן.</w:t>
      </w:r>
      <w:r w:rsidR="00BA136F" w:rsidRPr="00C3789A">
        <w:rPr>
          <w:rtl/>
        </w:rPr>
        <w:t xml:space="preserve"> </w:t>
      </w:r>
      <w:r w:rsidR="00DD2F46" w:rsidRPr="00C3789A">
        <w:rPr>
          <w:rtl/>
        </w:rPr>
        <w:t xml:space="preserve">דקדקנותו באה לידי ביטוי גם בהקפדתו לחזור ולהגיה את פירושו ולא להסתפק במה </w:t>
      </w:r>
      <w:r w:rsidRPr="00C3789A">
        <w:rPr>
          <w:rtl/>
        </w:rPr>
        <w:t>שכתב בכתיבה ראשונה</w:t>
      </w:r>
      <w:r w:rsidR="00DD2F46" w:rsidRPr="00C3789A">
        <w:rPr>
          <w:rtl/>
        </w:rPr>
        <w:t xml:space="preserve">. </w:t>
      </w:r>
      <w:r w:rsidR="0058084E" w:rsidRPr="00C3789A">
        <w:rPr>
          <w:rtl/>
        </w:rPr>
        <w:t>חיון ציין זאת בשני</w:t>
      </w:r>
      <w:r w:rsidR="00B606D0" w:rsidRPr="00C3789A">
        <w:rPr>
          <w:rtl/>
        </w:rPr>
        <w:t>ים</w:t>
      </w:r>
      <w:r w:rsidR="0058084E" w:rsidRPr="00C3789A">
        <w:rPr>
          <w:rtl/>
        </w:rPr>
        <w:t xml:space="preserve"> מחיבוריו, </w:t>
      </w:r>
      <w:r w:rsidR="00F855FA" w:rsidRPr="00C3789A">
        <w:rPr>
          <w:rtl/>
        </w:rPr>
        <w:t xml:space="preserve">בסיום </w:t>
      </w:r>
      <w:r w:rsidR="00DD2F46" w:rsidRPr="00C3789A">
        <w:rPr>
          <w:rtl/>
        </w:rPr>
        <w:t>פירושו ל</w:t>
      </w:r>
      <w:r w:rsidR="00F855FA" w:rsidRPr="00C3789A">
        <w:rPr>
          <w:rtl/>
        </w:rPr>
        <w:t>ספר</w:t>
      </w:r>
      <w:r w:rsidR="00016AF6" w:rsidRPr="00C3789A">
        <w:rPr>
          <w:rtl/>
        </w:rPr>
        <w:t xml:space="preserve"> י</w:t>
      </w:r>
      <w:r w:rsidR="00DD2F46" w:rsidRPr="00C3789A">
        <w:rPr>
          <w:rtl/>
        </w:rPr>
        <w:t xml:space="preserve">חזקאל </w:t>
      </w:r>
      <w:r w:rsidR="00016AF6" w:rsidRPr="00C3789A">
        <w:rPr>
          <w:rtl/>
        </w:rPr>
        <w:t>ו</w:t>
      </w:r>
      <w:r w:rsidR="002B6B95" w:rsidRPr="00C3789A">
        <w:rPr>
          <w:rtl/>
        </w:rPr>
        <w:t>בפירושו ל</w:t>
      </w:r>
      <w:r w:rsidR="00DD2F46" w:rsidRPr="00C3789A">
        <w:rPr>
          <w:rtl/>
        </w:rPr>
        <w:t>שיר השירים:</w:t>
      </w:r>
    </w:p>
    <w:p w14:paraId="775566C0" w14:textId="4772F9B7" w:rsidR="00DD2F46" w:rsidRPr="00C3789A" w:rsidRDefault="00DD2F46" w:rsidP="009D7CDE">
      <w:pPr>
        <w:ind w:left="720"/>
        <w:rPr>
          <w:rtl/>
        </w:rPr>
      </w:pPr>
      <w:r w:rsidRPr="00C3789A">
        <w:rPr>
          <w:rtl/>
        </w:rPr>
        <w:t>ואיני בטוח שכבר נשלמה מלאכת הפירוש הזה עד שאתייצב שני ואשלימה כמסת ידי.</w:t>
      </w:r>
      <w:r w:rsidRPr="00C3789A">
        <w:rPr>
          <w:rStyle w:val="a9"/>
          <w:rFonts w:cs="Narkisim"/>
          <w:rtl/>
        </w:rPr>
        <w:footnoteReference w:id="40"/>
      </w:r>
      <w:r w:rsidRPr="00C3789A">
        <w:rPr>
          <w:rtl/>
        </w:rPr>
        <w:t xml:space="preserve"> </w:t>
      </w:r>
    </w:p>
    <w:p w14:paraId="09BB2AE0" w14:textId="71B4D61D" w:rsidR="00DD2F46" w:rsidRPr="00C3789A" w:rsidRDefault="00DD2F46" w:rsidP="009D7CDE">
      <w:pPr>
        <w:ind w:left="720"/>
        <w:rPr>
          <w:rtl/>
        </w:rPr>
      </w:pPr>
      <w:r w:rsidRPr="00C3789A">
        <w:rPr>
          <w:rtl/>
        </w:rPr>
        <w:lastRenderedPageBreak/>
        <w:t xml:space="preserve">ולפי שחברתי הפי' הזה בזמן קצר מאד, </w:t>
      </w:r>
      <w:proofErr w:type="spellStart"/>
      <w:r w:rsidRPr="00C3789A">
        <w:rPr>
          <w:rtl/>
        </w:rPr>
        <w:t>אתיצב</w:t>
      </w:r>
      <w:proofErr w:type="spellEnd"/>
      <w:r w:rsidRPr="00C3789A">
        <w:rPr>
          <w:rtl/>
        </w:rPr>
        <w:t xml:space="preserve"> עליו </w:t>
      </w:r>
      <w:proofErr w:type="spellStart"/>
      <w:r w:rsidRPr="00C3789A">
        <w:rPr>
          <w:rtl/>
        </w:rPr>
        <w:t>התיצבות</w:t>
      </w:r>
      <w:proofErr w:type="spellEnd"/>
      <w:r w:rsidRPr="00C3789A">
        <w:rPr>
          <w:rtl/>
        </w:rPr>
        <w:t xml:space="preserve"> שני ואשלים מה שחסר ממנו </w:t>
      </w:r>
      <w:proofErr w:type="spellStart"/>
      <w:r w:rsidRPr="00C3789A">
        <w:rPr>
          <w:rtl/>
        </w:rPr>
        <w:t>בהתיצבות</w:t>
      </w:r>
      <w:proofErr w:type="spellEnd"/>
      <w:r w:rsidRPr="00C3789A">
        <w:rPr>
          <w:rtl/>
        </w:rPr>
        <w:t xml:space="preserve"> הראשון.</w:t>
      </w:r>
      <w:r w:rsidRPr="00C3789A">
        <w:rPr>
          <w:rStyle w:val="a9"/>
          <w:rFonts w:cs="Narkisim"/>
          <w:rtl/>
        </w:rPr>
        <w:footnoteReference w:id="41"/>
      </w:r>
    </w:p>
    <w:p w14:paraId="5F488C2F" w14:textId="62FA0E7B" w:rsidR="00BD69E7" w:rsidRPr="00C3789A" w:rsidRDefault="00794BC1" w:rsidP="00BF0F90">
      <w:pPr>
        <w:rPr>
          <w:rtl/>
        </w:rPr>
      </w:pPr>
      <w:r w:rsidRPr="00C3789A">
        <w:rPr>
          <w:rtl/>
        </w:rPr>
        <w:t xml:space="preserve">משום כך </w:t>
      </w:r>
      <w:r w:rsidR="007D2DEC" w:rsidRPr="00C3789A">
        <w:rPr>
          <w:rtl/>
        </w:rPr>
        <w:t>אכן מצופה</w:t>
      </w:r>
      <w:r w:rsidRPr="00C3789A">
        <w:rPr>
          <w:rtl/>
        </w:rPr>
        <w:t xml:space="preserve"> </w:t>
      </w:r>
      <w:r w:rsidR="00EF2190" w:rsidRPr="00C3789A">
        <w:rPr>
          <w:rtl/>
        </w:rPr>
        <w:t>ש</w:t>
      </w:r>
      <w:r w:rsidRPr="00C3789A">
        <w:rPr>
          <w:rtl/>
        </w:rPr>
        <w:t xml:space="preserve">בכתב יד </w:t>
      </w:r>
      <w:r w:rsidR="007D2DEC" w:rsidRPr="00C3789A">
        <w:rPr>
          <w:rtl/>
        </w:rPr>
        <w:t xml:space="preserve">המקור </w:t>
      </w:r>
      <w:r w:rsidR="008D41F7" w:rsidRPr="00C3789A">
        <w:rPr>
          <w:rFonts w:hint="cs"/>
          <w:rtl/>
        </w:rPr>
        <w:t xml:space="preserve">אותו כתב </w:t>
      </w:r>
      <w:r w:rsidRPr="00C3789A">
        <w:rPr>
          <w:rtl/>
        </w:rPr>
        <w:t>ר' יוסף חיון</w:t>
      </w:r>
      <w:r w:rsidR="008D41F7" w:rsidRPr="00C3789A">
        <w:rPr>
          <w:rFonts w:hint="cs"/>
          <w:rtl/>
        </w:rPr>
        <w:t>,</w:t>
      </w:r>
      <w:r w:rsidR="00EF2190" w:rsidRPr="00C3789A">
        <w:rPr>
          <w:rtl/>
        </w:rPr>
        <w:t xml:space="preserve"> ימצאו הגהות ותיקונים אותם </w:t>
      </w:r>
      <w:r w:rsidR="00D53EDF" w:rsidRPr="00C3789A">
        <w:rPr>
          <w:rtl/>
        </w:rPr>
        <w:t>הוסיף</w:t>
      </w:r>
      <w:r w:rsidR="00EF2190" w:rsidRPr="00C3789A">
        <w:rPr>
          <w:rtl/>
        </w:rPr>
        <w:t xml:space="preserve"> בהתייצבותו השנייה</w:t>
      </w:r>
      <w:r w:rsidR="00C02BDA" w:rsidRPr="00C3789A">
        <w:rPr>
          <w:rtl/>
        </w:rPr>
        <w:t>.</w:t>
      </w:r>
      <w:r w:rsidR="00444415" w:rsidRPr="00C3789A">
        <w:rPr>
          <w:rtl/>
        </w:rPr>
        <w:t xml:space="preserve"> </w:t>
      </w:r>
      <w:r w:rsidR="00407B49" w:rsidRPr="00C3789A">
        <w:rPr>
          <w:rtl/>
        </w:rPr>
        <w:t xml:space="preserve">גם </w:t>
      </w:r>
      <w:r w:rsidR="00EC7254" w:rsidRPr="00C3789A">
        <w:rPr>
          <w:rtl/>
        </w:rPr>
        <w:t xml:space="preserve">סגנונן של חלק מההגהות מעיד על כך שמדובר בהגהות </w:t>
      </w:r>
      <w:r w:rsidR="0094036E" w:rsidRPr="00C3789A">
        <w:rPr>
          <w:rtl/>
        </w:rPr>
        <w:t>שנכתבו על ידי חיון עצמו</w:t>
      </w:r>
      <w:r w:rsidR="00EC7254" w:rsidRPr="00C3789A">
        <w:rPr>
          <w:rtl/>
        </w:rPr>
        <w:t>. הגהות רבות פותחות באמירה 'או יאמר' (ב, לג</w:t>
      </w:r>
      <w:r w:rsidR="00FE1B7B" w:rsidRPr="00C3789A">
        <w:rPr>
          <w:rtl/>
        </w:rPr>
        <w:t xml:space="preserve"> – עמ' 3א</w:t>
      </w:r>
      <w:r w:rsidR="00F87CED" w:rsidRPr="00C3789A">
        <w:rPr>
          <w:rtl/>
        </w:rPr>
        <w:t>; ד, ל – 7א)</w:t>
      </w:r>
      <w:r w:rsidR="00574954" w:rsidRPr="00C3789A">
        <w:rPr>
          <w:rtl/>
        </w:rPr>
        <w:t>, 'או ירצה' (ג, ט</w:t>
      </w:r>
      <w:r w:rsidR="002D2CA6" w:rsidRPr="00C3789A">
        <w:rPr>
          <w:rtl/>
        </w:rPr>
        <w:t xml:space="preserve"> –</w:t>
      </w:r>
      <w:r w:rsidR="00574954" w:rsidRPr="00C3789A">
        <w:rPr>
          <w:rtl/>
        </w:rPr>
        <w:t xml:space="preserve"> עמ' 6ב</w:t>
      </w:r>
      <w:r w:rsidR="002D2CA6" w:rsidRPr="00C3789A">
        <w:rPr>
          <w:rtl/>
        </w:rPr>
        <w:t>; ג, יא – 7א</w:t>
      </w:r>
      <w:r w:rsidR="00574954" w:rsidRPr="00C3789A">
        <w:rPr>
          <w:rtl/>
        </w:rPr>
        <w:t>)</w:t>
      </w:r>
      <w:r w:rsidR="00EC7254" w:rsidRPr="00C3789A">
        <w:rPr>
          <w:rtl/>
        </w:rPr>
        <w:t xml:space="preserve"> וכן הגהות </w:t>
      </w:r>
      <w:r w:rsidR="00D53EDF" w:rsidRPr="00C3789A">
        <w:rPr>
          <w:rtl/>
        </w:rPr>
        <w:t xml:space="preserve">בהן הוסיף את </w:t>
      </w:r>
      <w:r w:rsidR="00EC7254" w:rsidRPr="00C3789A">
        <w:rPr>
          <w:rtl/>
        </w:rPr>
        <w:t>תיחו</w:t>
      </w:r>
      <w:r w:rsidR="00D53EDF" w:rsidRPr="00C3789A">
        <w:rPr>
          <w:rtl/>
        </w:rPr>
        <w:t>ם</w:t>
      </w:r>
      <w:r w:rsidR="00EC7254" w:rsidRPr="00C3789A">
        <w:rPr>
          <w:rtl/>
        </w:rPr>
        <w:t xml:space="preserve"> הנבוא</w:t>
      </w:r>
      <w:r w:rsidR="00D53EDF" w:rsidRPr="00C3789A">
        <w:rPr>
          <w:rtl/>
        </w:rPr>
        <w:t>ה</w:t>
      </w:r>
      <w:r w:rsidR="00EC7254" w:rsidRPr="00C3789A">
        <w:rPr>
          <w:rtl/>
        </w:rPr>
        <w:t xml:space="preserve"> </w:t>
      </w:r>
      <w:r w:rsidR="00D53EDF" w:rsidRPr="00C3789A">
        <w:rPr>
          <w:rtl/>
        </w:rPr>
        <w:t xml:space="preserve">כששכח לציין זאת </w:t>
      </w:r>
      <w:r w:rsidR="003C6CCC" w:rsidRPr="00C3789A">
        <w:rPr>
          <w:rtl/>
        </w:rPr>
        <w:t>בזמן</w:t>
      </w:r>
      <w:r w:rsidR="00701412" w:rsidRPr="00C3789A">
        <w:rPr>
          <w:rtl/>
        </w:rPr>
        <w:t xml:space="preserve"> כתיבת </w:t>
      </w:r>
      <w:r w:rsidR="00D53EDF" w:rsidRPr="00C3789A">
        <w:rPr>
          <w:rtl/>
        </w:rPr>
        <w:t xml:space="preserve">הפירוש </w:t>
      </w:r>
      <w:r w:rsidR="00EC7254" w:rsidRPr="00C3789A">
        <w:rPr>
          <w:rtl/>
        </w:rPr>
        <w:t>(</w:t>
      </w:r>
      <w:r w:rsidR="00595E33" w:rsidRPr="00C3789A">
        <w:rPr>
          <w:rtl/>
        </w:rPr>
        <w:t xml:space="preserve">ג, </w:t>
      </w:r>
      <w:r w:rsidR="00A6389F" w:rsidRPr="00C3789A">
        <w:rPr>
          <w:rtl/>
        </w:rPr>
        <w:t>ו –</w:t>
      </w:r>
      <w:r w:rsidR="00595E33" w:rsidRPr="00C3789A">
        <w:rPr>
          <w:rtl/>
        </w:rPr>
        <w:t xml:space="preserve"> </w:t>
      </w:r>
      <w:r w:rsidR="00EC7254" w:rsidRPr="00C3789A">
        <w:rPr>
          <w:rtl/>
        </w:rPr>
        <w:t>עמ' 5ב</w:t>
      </w:r>
      <w:r w:rsidR="00A6389F" w:rsidRPr="00C3789A">
        <w:rPr>
          <w:rtl/>
        </w:rPr>
        <w:t xml:space="preserve">; </w:t>
      </w:r>
      <w:proofErr w:type="spellStart"/>
      <w:r w:rsidR="00A6389F" w:rsidRPr="00C3789A">
        <w:rPr>
          <w:rtl/>
        </w:rPr>
        <w:t>כב</w:t>
      </w:r>
      <w:proofErr w:type="spellEnd"/>
      <w:r w:rsidR="00A6389F" w:rsidRPr="00C3789A">
        <w:rPr>
          <w:rtl/>
        </w:rPr>
        <w:t>, א – עמ' 100א</w:t>
      </w:r>
      <w:r w:rsidR="00EC7254" w:rsidRPr="00C3789A">
        <w:rPr>
          <w:rtl/>
        </w:rPr>
        <w:t>). הגהות אלו בוודאי מעידות על כך שנעשו על ידי</w:t>
      </w:r>
      <w:r w:rsidR="00543407" w:rsidRPr="00C3789A">
        <w:rPr>
          <w:rtl/>
        </w:rPr>
        <w:t xml:space="preserve"> </w:t>
      </w:r>
      <w:r w:rsidR="00D94E83" w:rsidRPr="00C3789A">
        <w:rPr>
          <w:rtl/>
        </w:rPr>
        <w:t>ר' יוסף חיון</w:t>
      </w:r>
      <w:r w:rsidR="00EC7254" w:rsidRPr="00C3789A">
        <w:rPr>
          <w:rtl/>
        </w:rPr>
        <w:t xml:space="preserve"> ולא על </w:t>
      </w:r>
      <w:r w:rsidR="00D94E83" w:rsidRPr="00C3789A">
        <w:rPr>
          <w:rtl/>
        </w:rPr>
        <w:t xml:space="preserve">ידי </w:t>
      </w:r>
      <w:r w:rsidR="00EC7254" w:rsidRPr="00C3789A">
        <w:rPr>
          <w:rtl/>
        </w:rPr>
        <w:t xml:space="preserve">הסופר המעתיק (קריטריון </w:t>
      </w:r>
      <w:r w:rsidR="00EC7254" w:rsidRPr="00C3789A">
        <w:rPr>
          <w:rtl/>
        </w:rPr>
        <w:fldChar w:fldCharType="begin"/>
      </w:r>
      <w:r w:rsidR="00EC7254" w:rsidRPr="00C3789A">
        <w:rPr>
          <w:rtl/>
        </w:rPr>
        <w:instrText xml:space="preserve"> </w:instrText>
      </w:r>
      <w:r w:rsidR="00EC7254" w:rsidRPr="00C3789A">
        <w:instrText>REF</w:instrText>
      </w:r>
      <w:r w:rsidR="00EC7254" w:rsidRPr="00C3789A">
        <w:rPr>
          <w:rtl/>
        </w:rPr>
        <w:instrText xml:space="preserve"> _</w:instrText>
      </w:r>
      <w:r w:rsidR="00EC7254" w:rsidRPr="00C3789A">
        <w:instrText>Ref116055724 \r \h</w:instrText>
      </w:r>
      <w:r w:rsidR="00EC7254" w:rsidRPr="00C3789A">
        <w:rPr>
          <w:rtl/>
        </w:rPr>
        <w:instrText xml:space="preserve"> </w:instrText>
      </w:r>
      <w:r w:rsidR="00F472A6" w:rsidRPr="00C3789A">
        <w:rPr>
          <w:rtl/>
        </w:rPr>
        <w:instrText xml:space="preserve"> \* </w:instrText>
      </w:r>
      <w:r w:rsidR="00F472A6" w:rsidRPr="00C3789A">
        <w:instrText>MERGEFORMAT</w:instrText>
      </w:r>
      <w:r w:rsidR="00F472A6" w:rsidRPr="00C3789A">
        <w:rPr>
          <w:rtl/>
        </w:rPr>
        <w:instrText xml:space="preserve"> </w:instrText>
      </w:r>
      <w:r w:rsidR="00EC7254" w:rsidRPr="00C3789A">
        <w:rPr>
          <w:rtl/>
        </w:rPr>
      </w:r>
      <w:r w:rsidR="00EC7254" w:rsidRPr="00C3789A">
        <w:rPr>
          <w:rtl/>
        </w:rPr>
        <w:fldChar w:fldCharType="separate"/>
      </w:r>
      <w:r w:rsidR="00320C00" w:rsidRPr="00C3789A">
        <w:rPr>
          <w:cs/>
        </w:rPr>
        <w:t>‎</w:t>
      </w:r>
      <w:r w:rsidR="00320C00" w:rsidRPr="00C3789A">
        <w:t>16</w:t>
      </w:r>
      <w:r w:rsidR="00EC7254" w:rsidRPr="00C3789A">
        <w:rPr>
          <w:rtl/>
        </w:rPr>
        <w:fldChar w:fldCharType="end"/>
      </w:r>
      <w:r w:rsidR="00EC7254" w:rsidRPr="00C3789A">
        <w:rPr>
          <w:rtl/>
        </w:rPr>
        <w:t>).</w:t>
      </w:r>
      <w:r w:rsidR="004614CB" w:rsidRPr="00C3789A">
        <w:rPr>
          <w:rtl/>
        </w:rPr>
        <w:t xml:space="preserve"> </w:t>
      </w:r>
      <w:r w:rsidR="00BD69E7" w:rsidRPr="00C3789A">
        <w:rPr>
          <w:rtl/>
        </w:rPr>
        <w:t>האפשרות לומר שההערות הועתקו על ידי סופר שישב בסמוך לחיון וכל הערה חדשה שלו מיד תיעד אותה בכתב היד אינה סבירה. בפרט</w:t>
      </w:r>
      <w:r w:rsidR="00724EAC" w:rsidRPr="00C3789A">
        <w:rPr>
          <w:rtl/>
        </w:rPr>
        <w:t>,</w:t>
      </w:r>
      <w:r w:rsidR="00BD69E7" w:rsidRPr="00C3789A">
        <w:rPr>
          <w:rtl/>
        </w:rPr>
        <w:t xml:space="preserve"> </w:t>
      </w:r>
      <w:r w:rsidR="001E2418" w:rsidRPr="00C3789A">
        <w:rPr>
          <w:rtl/>
        </w:rPr>
        <w:t xml:space="preserve">שגופן ההגהות אינו </w:t>
      </w:r>
      <w:r w:rsidR="00246E49" w:rsidRPr="00C3789A">
        <w:rPr>
          <w:rtl/>
        </w:rPr>
        <w:t>אחיד</w:t>
      </w:r>
      <w:r w:rsidR="001E2418" w:rsidRPr="00C3789A">
        <w:rPr>
          <w:rtl/>
        </w:rPr>
        <w:t xml:space="preserve"> </w:t>
      </w:r>
      <w:r w:rsidR="00246E49" w:rsidRPr="00C3789A">
        <w:rPr>
          <w:rtl/>
        </w:rPr>
        <w:t xml:space="preserve">– </w:t>
      </w:r>
      <w:r w:rsidR="00543407" w:rsidRPr="00C3789A">
        <w:rPr>
          <w:rtl/>
        </w:rPr>
        <w:t xml:space="preserve">דבר המאפיין הגהה ממושכת וארוכה </w:t>
      </w:r>
      <w:r w:rsidR="00246E49" w:rsidRPr="00C3789A">
        <w:rPr>
          <w:rtl/>
        </w:rPr>
        <w:t>ש</w:t>
      </w:r>
      <w:r w:rsidR="00543407" w:rsidRPr="00C3789A">
        <w:rPr>
          <w:rtl/>
        </w:rPr>
        <w:t xml:space="preserve">בה </w:t>
      </w:r>
      <w:r w:rsidR="00246E49" w:rsidRPr="00C3789A">
        <w:rPr>
          <w:rtl/>
        </w:rPr>
        <w:t>מ</w:t>
      </w:r>
      <w:r w:rsidR="00724EAC" w:rsidRPr="00C3789A">
        <w:rPr>
          <w:rtl/>
        </w:rPr>
        <w:t>שתנה גופן כתב היד</w:t>
      </w:r>
      <w:r w:rsidR="00BD69E7" w:rsidRPr="00C3789A">
        <w:rPr>
          <w:rtl/>
        </w:rPr>
        <w:t xml:space="preserve">.  </w:t>
      </w:r>
    </w:p>
    <w:p w14:paraId="6826014B" w14:textId="6131D152" w:rsidR="00B2764F" w:rsidRPr="00C3789A" w:rsidRDefault="00B2618B" w:rsidP="00BF0F90">
      <w:pPr>
        <w:rPr>
          <w:rtl/>
        </w:rPr>
      </w:pPr>
      <w:r w:rsidRPr="00C3789A">
        <w:rPr>
          <w:rtl/>
        </w:rPr>
        <w:t xml:space="preserve">אולם האם </w:t>
      </w:r>
      <w:r w:rsidR="00F41703" w:rsidRPr="00C3789A">
        <w:rPr>
          <w:rtl/>
        </w:rPr>
        <w:t xml:space="preserve">העובדה שההגהות נכתבו על ידי חיון </w:t>
      </w:r>
      <w:r w:rsidR="003A5D7E" w:rsidRPr="00C3789A">
        <w:rPr>
          <w:rtl/>
        </w:rPr>
        <w:t xml:space="preserve">מצביעה </w:t>
      </w:r>
      <w:r w:rsidR="00F41703" w:rsidRPr="00C3789A">
        <w:rPr>
          <w:rtl/>
        </w:rPr>
        <w:t>על כך שגם הפירוש עצמו נכתב על ידו?</w:t>
      </w:r>
      <w:r w:rsidRPr="00C3789A">
        <w:rPr>
          <w:rtl/>
        </w:rPr>
        <w:t xml:space="preserve"> כאמור </w:t>
      </w:r>
      <w:r w:rsidR="009B771E" w:rsidRPr="00C3789A">
        <w:rPr>
          <w:rFonts w:hint="cs"/>
          <w:rtl/>
        </w:rPr>
        <w:t>בתחילת המאמר</w:t>
      </w:r>
      <w:r w:rsidRPr="00C3789A">
        <w:rPr>
          <w:rtl/>
        </w:rPr>
        <w:t xml:space="preserve">, </w:t>
      </w:r>
      <w:r w:rsidR="00B2764F" w:rsidRPr="00C3789A">
        <w:rPr>
          <w:rtl/>
        </w:rPr>
        <w:t xml:space="preserve">ברצוני </w:t>
      </w:r>
      <w:r w:rsidRPr="00C3789A">
        <w:rPr>
          <w:rtl/>
        </w:rPr>
        <w:t xml:space="preserve">לטעון </w:t>
      </w:r>
      <w:r w:rsidR="00B2764F" w:rsidRPr="00C3789A">
        <w:rPr>
          <w:rtl/>
        </w:rPr>
        <w:t xml:space="preserve">שגם </w:t>
      </w:r>
      <w:r w:rsidR="00D71E07" w:rsidRPr="00C3789A">
        <w:rPr>
          <w:rFonts w:hint="cs"/>
          <w:rtl/>
        </w:rPr>
        <w:t>הפירוש נכתב על ידו</w:t>
      </w:r>
      <w:r w:rsidR="00534E6B" w:rsidRPr="00C3789A">
        <w:rPr>
          <w:rtl/>
        </w:rPr>
        <w:t xml:space="preserve">. </w:t>
      </w:r>
      <w:r w:rsidR="00137D5E" w:rsidRPr="00C3789A">
        <w:rPr>
          <w:rFonts w:hint="cs"/>
          <w:rtl/>
        </w:rPr>
        <w:t xml:space="preserve">הדרך היחידה להוכיח זאת היא באמצעות </w:t>
      </w:r>
      <w:r w:rsidR="0057365E" w:rsidRPr="00C3789A">
        <w:rPr>
          <w:rtl/>
        </w:rPr>
        <w:t>קריט</w:t>
      </w:r>
      <w:r w:rsidR="009A1211" w:rsidRPr="00C3789A">
        <w:rPr>
          <w:rtl/>
        </w:rPr>
        <w:t xml:space="preserve">ריון מס' </w:t>
      </w:r>
      <w:r w:rsidR="0057365E" w:rsidRPr="00C3789A">
        <w:rPr>
          <w:rtl/>
        </w:rPr>
        <w:fldChar w:fldCharType="begin"/>
      </w:r>
      <w:r w:rsidR="0057365E" w:rsidRPr="00C3789A">
        <w:rPr>
          <w:rtl/>
        </w:rPr>
        <w:instrText xml:space="preserve"> </w:instrText>
      </w:r>
      <w:r w:rsidR="0057365E" w:rsidRPr="00C3789A">
        <w:instrText>REF</w:instrText>
      </w:r>
      <w:r w:rsidR="0057365E" w:rsidRPr="00C3789A">
        <w:rPr>
          <w:rtl/>
        </w:rPr>
        <w:instrText xml:space="preserve"> _</w:instrText>
      </w:r>
      <w:r w:rsidR="0057365E" w:rsidRPr="00C3789A">
        <w:instrText>Ref117192553 \r \h</w:instrText>
      </w:r>
      <w:r w:rsidR="0057365E" w:rsidRPr="00C3789A">
        <w:rPr>
          <w:rtl/>
        </w:rPr>
        <w:instrText xml:space="preserve"> </w:instrText>
      </w:r>
      <w:r w:rsidR="00F472A6" w:rsidRPr="00C3789A">
        <w:rPr>
          <w:rtl/>
        </w:rPr>
        <w:instrText xml:space="preserve"> \* </w:instrText>
      </w:r>
      <w:r w:rsidR="00F472A6" w:rsidRPr="00C3789A">
        <w:instrText>MERGEFORMAT</w:instrText>
      </w:r>
      <w:r w:rsidR="00F472A6" w:rsidRPr="00C3789A">
        <w:rPr>
          <w:rtl/>
        </w:rPr>
        <w:instrText xml:space="preserve"> </w:instrText>
      </w:r>
      <w:r w:rsidR="0057365E" w:rsidRPr="00C3789A">
        <w:rPr>
          <w:rtl/>
        </w:rPr>
      </w:r>
      <w:r w:rsidR="0057365E" w:rsidRPr="00C3789A">
        <w:rPr>
          <w:rtl/>
        </w:rPr>
        <w:fldChar w:fldCharType="separate"/>
      </w:r>
      <w:r w:rsidR="00320C00" w:rsidRPr="00C3789A">
        <w:rPr>
          <w:cs/>
        </w:rPr>
        <w:t>‎</w:t>
      </w:r>
      <w:r w:rsidR="00320C00" w:rsidRPr="00C3789A">
        <w:t>17</w:t>
      </w:r>
      <w:r w:rsidR="0057365E" w:rsidRPr="00C3789A">
        <w:rPr>
          <w:rtl/>
        </w:rPr>
        <w:fldChar w:fldCharType="end"/>
      </w:r>
      <w:r w:rsidR="009E45F8" w:rsidRPr="00C3789A">
        <w:rPr>
          <w:rtl/>
        </w:rPr>
        <w:t xml:space="preserve"> </w:t>
      </w:r>
      <w:r w:rsidR="00BC19AE" w:rsidRPr="00C3789A">
        <w:rPr>
          <w:rtl/>
        </w:rPr>
        <w:t>–</w:t>
      </w:r>
      <w:r w:rsidR="00BC19AE" w:rsidRPr="00C3789A">
        <w:rPr>
          <w:rFonts w:hint="cs"/>
          <w:rtl/>
        </w:rPr>
        <w:t xml:space="preserve"> מחיקות שנעשו במהלך הכתיבה שיכולות להתבצע רק על ידי המחבר עצמו.</w:t>
      </w:r>
      <w:r w:rsidR="00E46903" w:rsidRPr="00C3789A">
        <w:rPr>
          <w:rStyle w:val="a9"/>
          <w:rFonts w:cs="Narkisim"/>
          <w:rtl/>
        </w:rPr>
        <w:footnoteReference w:id="42"/>
      </w:r>
    </w:p>
    <w:p w14:paraId="1AF6894E" w14:textId="0A738698" w:rsidR="00474B72" w:rsidRPr="00C3789A" w:rsidRDefault="00474B72" w:rsidP="00BF0F90">
      <w:pPr>
        <w:rPr>
          <w:rtl/>
        </w:rPr>
      </w:pPr>
      <w:r w:rsidRPr="00C3789A">
        <w:rPr>
          <w:rtl/>
        </w:rPr>
        <w:t>לצורך הבדיקה עברתי על ארבע מאות ושישים עמודי</w:t>
      </w:r>
      <w:r w:rsidR="00106784" w:rsidRPr="00C3789A">
        <w:rPr>
          <w:rtl/>
        </w:rPr>
        <w:t xml:space="preserve"> כתב היד</w:t>
      </w:r>
      <w:r w:rsidRPr="00C3789A">
        <w:rPr>
          <w:rtl/>
        </w:rPr>
        <w:t>, ובחנתי את כל המקומות שסומנו למחיקה ללא שנלוו</w:t>
      </w:r>
      <w:r w:rsidR="003C44A1" w:rsidRPr="00C3789A">
        <w:rPr>
          <w:rFonts w:hint="cs"/>
          <w:rtl/>
        </w:rPr>
        <w:t>ת</w:t>
      </w:r>
      <w:r w:rsidRPr="00C3789A">
        <w:rPr>
          <w:rtl/>
        </w:rPr>
        <w:t>ה אליה</w:t>
      </w:r>
      <w:r w:rsidR="003C44A1" w:rsidRPr="00C3789A">
        <w:rPr>
          <w:rFonts w:hint="cs"/>
          <w:rtl/>
        </w:rPr>
        <w:t>ם</w:t>
      </w:r>
      <w:r w:rsidRPr="00C3789A">
        <w:rPr>
          <w:rtl/>
        </w:rPr>
        <w:t xml:space="preserve"> תוספת הגהה בשולי העמוד. כמובן שישנ</w:t>
      </w:r>
      <w:r w:rsidR="002B6B95" w:rsidRPr="00C3789A">
        <w:rPr>
          <w:rtl/>
        </w:rPr>
        <w:t>ן</w:t>
      </w:r>
      <w:r w:rsidRPr="00C3789A">
        <w:rPr>
          <w:rtl/>
        </w:rPr>
        <w:t xml:space="preserve"> מחיקות </w:t>
      </w:r>
      <w:r w:rsidR="009E45F8" w:rsidRPr="00C3789A">
        <w:rPr>
          <w:rtl/>
        </w:rPr>
        <w:t xml:space="preserve">רבות </w:t>
      </w:r>
      <w:r w:rsidRPr="00C3789A">
        <w:rPr>
          <w:rtl/>
        </w:rPr>
        <w:t xml:space="preserve">שנכתבו בשלב ה'התייצבות </w:t>
      </w:r>
      <w:proofErr w:type="spellStart"/>
      <w:r w:rsidRPr="00C3789A">
        <w:rPr>
          <w:rtl/>
        </w:rPr>
        <w:t>השניה</w:t>
      </w:r>
      <w:proofErr w:type="spellEnd"/>
      <w:r w:rsidRPr="00C3789A">
        <w:rPr>
          <w:rtl/>
        </w:rPr>
        <w:t>'</w:t>
      </w:r>
      <w:r w:rsidR="009E45F8" w:rsidRPr="00C3789A">
        <w:rPr>
          <w:rtl/>
        </w:rPr>
        <w:t>,</w:t>
      </w:r>
      <w:r w:rsidRPr="00C3789A">
        <w:rPr>
          <w:rtl/>
        </w:rPr>
        <w:t xml:space="preserve"> אולם מצאתי עשרות </w:t>
      </w:r>
      <w:r w:rsidR="00DA1899" w:rsidRPr="00C3789A">
        <w:rPr>
          <w:rFonts w:hint="cs"/>
          <w:rtl/>
        </w:rPr>
        <w:t xml:space="preserve">מחיקות </w:t>
      </w:r>
      <w:r w:rsidRPr="00C3789A">
        <w:rPr>
          <w:rtl/>
        </w:rPr>
        <w:t>שבאופן כמעט ודאי נ</w:t>
      </w:r>
      <w:r w:rsidR="003C44A1" w:rsidRPr="00C3789A">
        <w:rPr>
          <w:rFonts w:hint="cs"/>
          <w:rtl/>
        </w:rPr>
        <w:t>עש</w:t>
      </w:r>
      <w:r w:rsidRPr="00C3789A">
        <w:rPr>
          <w:rtl/>
        </w:rPr>
        <w:t>ו על ידי המחבר בשלב כתיבת הפירוש. לא מסתבר לומר שחיון הקריא את הדברים לסופר מעתיק ותיקן אותו תוך כדי קריאה</w:t>
      </w:r>
      <w:r w:rsidR="002B1560" w:rsidRPr="00C3789A">
        <w:rPr>
          <w:rtl/>
        </w:rPr>
        <w:t>.</w:t>
      </w:r>
      <w:r w:rsidRPr="00C3789A">
        <w:rPr>
          <w:rtl/>
        </w:rPr>
        <w:t xml:space="preserve"> </w:t>
      </w:r>
      <w:r w:rsidR="00D66FF4" w:rsidRPr="00C3789A">
        <w:rPr>
          <w:rtl/>
        </w:rPr>
        <w:t xml:space="preserve">גם </w:t>
      </w:r>
      <w:r w:rsidRPr="00C3789A">
        <w:rPr>
          <w:rtl/>
        </w:rPr>
        <w:t xml:space="preserve">מהאפילוג שכתב חיון עולה שהוא כתב את פירושו בהיותו גולה מעירו ומקהילתו בשל המגפה שפרצה באותן שנים, ונראה שלא עמד לרשותו </w:t>
      </w:r>
      <w:r w:rsidR="00DA1899" w:rsidRPr="00C3789A">
        <w:rPr>
          <w:rFonts w:hint="cs"/>
          <w:rtl/>
        </w:rPr>
        <w:t>סופר או תומכי כתיבה אחרים</w:t>
      </w:r>
      <w:r w:rsidRPr="00C3789A">
        <w:rPr>
          <w:rtl/>
        </w:rPr>
        <w:t>.</w:t>
      </w:r>
    </w:p>
    <w:p w14:paraId="4E519628" w14:textId="19AAE9CA" w:rsidR="00114076" w:rsidRPr="00C3789A" w:rsidRDefault="000F217F" w:rsidP="00BF0F90">
      <w:pPr>
        <w:rPr>
          <w:rtl/>
        </w:rPr>
      </w:pPr>
      <w:r w:rsidRPr="00C3789A">
        <w:rPr>
          <w:rtl/>
        </w:rPr>
        <w:t xml:space="preserve">להלן אציג </w:t>
      </w:r>
      <w:r w:rsidR="00657B9F" w:rsidRPr="00C3789A">
        <w:rPr>
          <w:rtl/>
        </w:rPr>
        <w:t xml:space="preserve">את </w:t>
      </w:r>
      <w:r w:rsidRPr="00C3789A">
        <w:rPr>
          <w:rtl/>
        </w:rPr>
        <w:t>מהממצאים</w:t>
      </w:r>
      <w:r w:rsidR="00DE3552" w:rsidRPr="00C3789A">
        <w:rPr>
          <w:rtl/>
        </w:rPr>
        <w:t xml:space="preserve"> </w:t>
      </w:r>
      <w:r w:rsidR="002B4E5D" w:rsidRPr="00C3789A">
        <w:rPr>
          <w:rFonts w:hint="cs"/>
          <w:rtl/>
        </w:rPr>
        <w:t>ו</w:t>
      </w:r>
      <w:r w:rsidR="00DE3552" w:rsidRPr="00C3789A">
        <w:rPr>
          <w:rtl/>
        </w:rPr>
        <w:t xml:space="preserve">בכל אחד מהם אסביר </w:t>
      </w:r>
      <w:r w:rsidR="008650BB" w:rsidRPr="00C3789A">
        <w:rPr>
          <w:rtl/>
        </w:rPr>
        <w:t xml:space="preserve">בקצרה </w:t>
      </w:r>
      <w:r w:rsidR="00DE3552" w:rsidRPr="00C3789A">
        <w:rPr>
          <w:rtl/>
        </w:rPr>
        <w:t xml:space="preserve">את </w:t>
      </w:r>
      <w:r w:rsidR="00236904" w:rsidRPr="00C3789A">
        <w:rPr>
          <w:rtl/>
        </w:rPr>
        <w:t xml:space="preserve">הסיבה </w:t>
      </w:r>
      <w:r w:rsidR="009C487A" w:rsidRPr="00C3789A">
        <w:rPr>
          <w:rFonts w:hint="cs"/>
          <w:rtl/>
        </w:rPr>
        <w:t>למחיקה</w:t>
      </w:r>
      <w:r w:rsidR="00DE3552" w:rsidRPr="00C3789A">
        <w:rPr>
          <w:rtl/>
        </w:rPr>
        <w:t xml:space="preserve">. </w:t>
      </w:r>
      <w:r w:rsidR="008650BB" w:rsidRPr="00C3789A">
        <w:rPr>
          <w:rtl/>
        </w:rPr>
        <w:t xml:space="preserve">חילקתי את סוגי </w:t>
      </w:r>
      <w:r w:rsidR="00AE6C6C" w:rsidRPr="00C3789A">
        <w:rPr>
          <w:rFonts w:hint="cs"/>
          <w:rtl/>
        </w:rPr>
        <w:t xml:space="preserve">המחיקות </w:t>
      </w:r>
      <w:r w:rsidR="008650BB" w:rsidRPr="00C3789A">
        <w:rPr>
          <w:rtl/>
        </w:rPr>
        <w:t>לשלושה</w:t>
      </w:r>
      <w:r w:rsidR="00114076" w:rsidRPr="00C3789A">
        <w:rPr>
          <w:rtl/>
        </w:rPr>
        <w:t xml:space="preserve">. </w:t>
      </w:r>
      <w:r w:rsidR="00AE6C6C" w:rsidRPr="00C3789A">
        <w:rPr>
          <w:rFonts w:hint="cs"/>
          <w:rtl/>
        </w:rPr>
        <w:t xml:space="preserve">מחיקות </w:t>
      </w:r>
      <w:r w:rsidR="00114076" w:rsidRPr="00C3789A">
        <w:rPr>
          <w:rtl/>
        </w:rPr>
        <w:t>ש</w:t>
      </w:r>
      <w:r w:rsidR="00AE6C6C" w:rsidRPr="00C3789A">
        <w:rPr>
          <w:rFonts w:hint="cs"/>
          <w:rtl/>
        </w:rPr>
        <w:t xml:space="preserve">נעשו </w:t>
      </w:r>
      <w:r w:rsidR="00114076" w:rsidRPr="00C3789A">
        <w:rPr>
          <w:rtl/>
        </w:rPr>
        <w:t xml:space="preserve">קודם </w:t>
      </w:r>
      <w:r w:rsidR="00AE6C6C" w:rsidRPr="00C3789A">
        <w:rPr>
          <w:rFonts w:hint="cs"/>
          <w:rtl/>
        </w:rPr>
        <w:t xml:space="preserve">השלמת </w:t>
      </w:r>
      <w:r w:rsidR="00BE2D91" w:rsidRPr="00C3789A">
        <w:rPr>
          <w:rFonts w:hint="cs"/>
          <w:rtl/>
        </w:rPr>
        <w:t xml:space="preserve">כתיבת </w:t>
      </w:r>
      <w:r w:rsidR="00114076" w:rsidRPr="00C3789A">
        <w:rPr>
          <w:rtl/>
        </w:rPr>
        <w:t xml:space="preserve">התיבה האחרונה; </w:t>
      </w:r>
      <w:r w:rsidR="00AE6C6C" w:rsidRPr="00C3789A">
        <w:rPr>
          <w:rFonts w:hint="cs"/>
          <w:rtl/>
        </w:rPr>
        <w:t xml:space="preserve">מחיקות שנעשו </w:t>
      </w:r>
      <w:r w:rsidR="004761CE" w:rsidRPr="00C3789A">
        <w:rPr>
          <w:rFonts w:hint="cs"/>
          <w:rtl/>
        </w:rPr>
        <w:t xml:space="preserve">בעקבות </w:t>
      </w:r>
      <w:r w:rsidR="00114076" w:rsidRPr="00C3789A">
        <w:rPr>
          <w:rtl/>
        </w:rPr>
        <w:t xml:space="preserve">חזרה </w:t>
      </w:r>
      <w:r w:rsidR="003F6C40" w:rsidRPr="00C3789A">
        <w:rPr>
          <w:rtl/>
        </w:rPr>
        <w:t>מ</w:t>
      </w:r>
      <w:r w:rsidR="00114076" w:rsidRPr="00C3789A">
        <w:rPr>
          <w:rtl/>
        </w:rPr>
        <w:t xml:space="preserve">תוכן הדברים </w:t>
      </w:r>
      <w:r w:rsidR="00AE6C6C" w:rsidRPr="00C3789A">
        <w:rPr>
          <w:rFonts w:hint="cs"/>
          <w:rtl/>
        </w:rPr>
        <w:t xml:space="preserve">ומחיקות שנעשו </w:t>
      </w:r>
      <w:r w:rsidR="00114076" w:rsidRPr="00C3789A">
        <w:rPr>
          <w:rtl/>
        </w:rPr>
        <w:t>לצורך שיפור או תיקון הניסוח.</w:t>
      </w:r>
      <w:r w:rsidR="00387941" w:rsidRPr="00C3789A">
        <w:rPr>
          <w:rtl/>
        </w:rPr>
        <w:t xml:space="preserve"> </w:t>
      </w:r>
      <w:r w:rsidR="003F6C40" w:rsidRPr="00C3789A">
        <w:rPr>
          <w:rtl/>
        </w:rPr>
        <w:t xml:space="preserve">כדי </w:t>
      </w:r>
      <w:r w:rsidR="00387941" w:rsidRPr="00C3789A">
        <w:rPr>
          <w:rtl/>
        </w:rPr>
        <w:t xml:space="preserve">לא להכביד על הקורא בדוגמות רבות, רשמתי </w:t>
      </w:r>
      <w:r w:rsidR="00D91589" w:rsidRPr="00C3789A">
        <w:rPr>
          <w:rtl/>
        </w:rPr>
        <w:t xml:space="preserve">דוגמות </w:t>
      </w:r>
      <w:r w:rsidR="001C4692" w:rsidRPr="00C3789A">
        <w:rPr>
          <w:rtl/>
        </w:rPr>
        <w:t>בולטות מ</w:t>
      </w:r>
      <w:r w:rsidR="00D91589" w:rsidRPr="00C3789A">
        <w:rPr>
          <w:rtl/>
        </w:rPr>
        <w:t xml:space="preserve">כל אחד מהחלקים ואת שאר הדוגמות הבאתי </w:t>
      </w:r>
      <w:r w:rsidR="00387941" w:rsidRPr="00C3789A">
        <w:rPr>
          <w:rtl/>
        </w:rPr>
        <w:t>בהערות</w:t>
      </w:r>
      <w:r w:rsidR="003F3651" w:rsidRPr="00C3789A">
        <w:rPr>
          <w:rtl/>
        </w:rPr>
        <w:t>.</w:t>
      </w:r>
      <w:r w:rsidR="003F3651" w:rsidRPr="00C3789A">
        <w:rPr>
          <w:rStyle w:val="a9"/>
          <w:rFonts w:cs="Narkisim"/>
          <w:rtl/>
        </w:rPr>
        <w:footnoteReference w:id="43"/>
      </w:r>
    </w:p>
    <w:p w14:paraId="04E712FE" w14:textId="525F771D" w:rsidR="000D64FF" w:rsidRPr="00C3789A" w:rsidRDefault="002719BB" w:rsidP="00BF0F90">
      <w:pPr>
        <w:pStyle w:val="3"/>
        <w:rPr>
          <w:rtl/>
        </w:rPr>
      </w:pPr>
      <w:r w:rsidRPr="00C3789A">
        <w:rPr>
          <w:rFonts w:hint="cs"/>
          <w:rtl/>
        </w:rPr>
        <w:t>מחיקות</w:t>
      </w:r>
      <w:r w:rsidR="00387941" w:rsidRPr="00C3789A">
        <w:rPr>
          <w:rtl/>
        </w:rPr>
        <w:t xml:space="preserve"> ש</w:t>
      </w:r>
      <w:r w:rsidRPr="00C3789A">
        <w:rPr>
          <w:rFonts w:hint="cs"/>
          <w:rtl/>
        </w:rPr>
        <w:t xml:space="preserve">עשה </w:t>
      </w:r>
      <w:r w:rsidR="00387941" w:rsidRPr="00C3789A">
        <w:rPr>
          <w:rtl/>
        </w:rPr>
        <w:t xml:space="preserve">קודם </w:t>
      </w:r>
      <w:r w:rsidRPr="00C3789A">
        <w:rPr>
          <w:rFonts w:hint="cs"/>
          <w:rtl/>
        </w:rPr>
        <w:t xml:space="preserve">שהשלים </w:t>
      </w:r>
      <w:r w:rsidR="002A695C" w:rsidRPr="00C3789A">
        <w:rPr>
          <w:rFonts w:hint="cs"/>
          <w:rtl/>
        </w:rPr>
        <w:t>את כתיבת המילה</w:t>
      </w:r>
    </w:p>
    <w:p w14:paraId="1487E867" w14:textId="024AD267" w:rsidR="008E71A8" w:rsidRPr="00C3789A" w:rsidRDefault="00175297" w:rsidP="00BF0F90">
      <w:pPr>
        <w:rPr>
          <w:rtl/>
        </w:rPr>
      </w:pPr>
      <w:r w:rsidRPr="00C3789A">
        <w:rPr>
          <w:rtl/>
        </w:rPr>
        <w:t>ב</w:t>
      </w:r>
      <w:r w:rsidR="00077FEF" w:rsidRPr="00C3789A">
        <w:rPr>
          <w:rtl/>
        </w:rPr>
        <w:t xml:space="preserve">עמ' 35א </w:t>
      </w:r>
      <w:r w:rsidRPr="00C3789A">
        <w:rPr>
          <w:rtl/>
        </w:rPr>
        <w:t>כתב:</w:t>
      </w:r>
      <w:r w:rsidR="00077FEF" w:rsidRPr="00C3789A">
        <w:rPr>
          <w:rtl/>
        </w:rPr>
        <w:t xml:space="preserve"> 'למען בושת פניהם – ירצה הלא את עצמם הם מעציבים כי </w:t>
      </w:r>
      <w:proofErr w:type="spellStart"/>
      <w:r w:rsidR="00077FEF" w:rsidRPr="00C3789A">
        <w:rPr>
          <w:strike/>
          <w:rtl/>
        </w:rPr>
        <w:t>יקחו</w:t>
      </w:r>
      <w:proofErr w:type="spellEnd"/>
      <w:r w:rsidR="00077FEF" w:rsidRPr="00C3789A">
        <w:rPr>
          <w:strike/>
          <w:rtl/>
        </w:rPr>
        <w:t xml:space="preserve"> עצב ג</w:t>
      </w:r>
      <w:r w:rsidR="00077FEF" w:rsidRPr="00C3789A">
        <w:rPr>
          <w:rtl/>
        </w:rPr>
        <w:t xml:space="preserve"> יתעצבו מאד כאשר יבושו...' (ז, </w:t>
      </w:r>
      <w:proofErr w:type="spellStart"/>
      <w:r w:rsidR="00077FEF" w:rsidRPr="00C3789A">
        <w:rPr>
          <w:rtl/>
        </w:rPr>
        <w:t>יט</w:t>
      </w:r>
      <w:proofErr w:type="spellEnd"/>
      <w:r w:rsidR="00077FEF" w:rsidRPr="00C3789A">
        <w:rPr>
          <w:rtl/>
        </w:rPr>
        <w:t>)</w:t>
      </w:r>
      <w:r w:rsidR="00A04BF6" w:rsidRPr="00C3789A">
        <w:rPr>
          <w:rtl/>
        </w:rPr>
        <w:t>. נראה שביקש לכתוב '</w:t>
      </w:r>
      <w:r w:rsidR="00713182" w:rsidRPr="00C3789A">
        <w:rPr>
          <w:rtl/>
        </w:rPr>
        <w:t xml:space="preserve">כי </w:t>
      </w:r>
      <w:proofErr w:type="spellStart"/>
      <w:r w:rsidR="00A04BF6" w:rsidRPr="00C3789A">
        <w:rPr>
          <w:rtl/>
        </w:rPr>
        <w:t>יקחו</w:t>
      </w:r>
      <w:proofErr w:type="spellEnd"/>
      <w:r w:rsidR="00A04BF6" w:rsidRPr="00C3789A">
        <w:rPr>
          <w:rtl/>
        </w:rPr>
        <w:t xml:space="preserve"> עצב ג</w:t>
      </w:r>
      <w:r w:rsidR="00A82285" w:rsidRPr="00C3789A">
        <w:rPr>
          <w:rtl/>
        </w:rPr>
        <w:t>[</w:t>
      </w:r>
      <w:proofErr w:type="spellStart"/>
      <w:r w:rsidR="00A04BF6" w:rsidRPr="00C3789A">
        <w:rPr>
          <w:rtl/>
        </w:rPr>
        <w:t>דול</w:t>
      </w:r>
      <w:proofErr w:type="spellEnd"/>
      <w:r w:rsidR="00A82285" w:rsidRPr="00C3789A">
        <w:rPr>
          <w:rtl/>
        </w:rPr>
        <w:t>]</w:t>
      </w:r>
      <w:r w:rsidR="00A04BF6" w:rsidRPr="00C3789A">
        <w:rPr>
          <w:rtl/>
        </w:rPr>
        <w:t>' ותיקן וכתב '</w:t>
      </w:r>
      <w:r w:rsidR="00713182" w:rsidRPr="00C3789A">
        <w:rPr>
          <w:rtl/>
        </w:rPr>
        <w:t xml:space="preserve">כי </w:t>
      </w:r>
      <w:r w:rsidR="00A04BF6" w:rsidRPr="00C3789A">
        <w:rPr>
          <w:rtl/>
        </w:rPr>
        <w:t>יתעצבו מאוד'.</w:t>
      </w:r>
    </w:p>
    <w:p w14:paraId="555482D7" w14:textId="15BA9DFD" w:rsidR="00767F3C" w:rsidRPr="00C3789A" w:rsidRDefault="00175297" w:rsidP="00BF0F90">
      <w:r w:rsidRPr="00C3789A">
        <w:rPr>
          <w:rtl/>
        </w:rPr>
        <w:t>ב</w:t>
      </w:r>
      <w:r w:rsidR="00D22A45" w:rsidRPr="00C3789A">
        <w:rPr>
          <w:rtl/>
        </w:rPr>
        <w:t xml:space="preserve">עמ' </w:t>
      </w:r>
      <w:r w:rsidR="00767F3C" w:rsidRPr="00C3789A">
        <w:rPr>
          <w:rtl/>
        </w:rPr>
        <w:t xml:space="preserve">119ב </w:t>
      </w:r>
      <w:r w:rsidRPr="00C3789A">
        <w:rPr>
          <w:rtl/>
        </w:rPr>
        <w:t>כתב:</w:t>
      </w:r>
      <w:r w:rsidR="00767F3C" w:rsidRPr="00C3789A">
        <w:rPr>
          <w:rtl/>
        </w:rPr>
        <w:t xml:space="preserve"> 'בראשית ממלכת יהויקים... היה הדבר הזה מאת יי' </w:t>
      </w:r>
      <w:proofErr w:type="spellStart"/>
      <w:r w:rsidR="00767F3C" w:rsidRPr="00C3789A">
        <w:rPr>
          <w:rtl/>
        </w:rPr>
        <w:t>לאמר</w:t>
      </w:r>
      <w:proofErr w:type="spellEnd"/>
      <w:r w:rsidR="00767F3C" w:rsidRPr="00C3789A">
        <w:rPr>
          <w:rtl/>
        </w:rPr>
        <w:t xml:space="preserve"> – </w:t>
      </w:r>
      <w:r w:rsidR="00767F3C" w:rsidRPr="00C3789A">
        <w:rPr>
          <w:strike/>
          <w:rtl/>
        </w:rPr>
        <w:t>היה הדבר ה</w:t>
      </w:r>
      <w:r w:rsidR="00767F3C" w:rsidRPr="00C3789A">
        <w:rPr>
          <w:rtl/>
        </w:rPr>
        <w:t xml:space="preserve"> נבואה זו עד.... היא ספור הנבואה... ואיך תפסוהו להמיתו והצילו השם מידם. ואמרו היה הדבר הזה – ר"ל....' (</w:t>
      </w:r>
      <w:proofErr w:type="spellStart"/>
      <w:r w:rsidR="00767F3C" w:rsidRPr="00C3789A">
        <w:rPr>
          <w:rtl/>
        </w:rPr>
        <w:t>כו</w:t>
      </w:r>
      <w:proofErr w:type="spellEnd"/>
      <w:r w:rsidR="00767F3C" w:rsidRPr="00C3789A">
        <w:rPr>
          <w:rtl/>
        </w:rPr>
        <w:t>, א). דרכו של חיון הייתה לתחם כל נבואה קודם שביאר אותה</w:t>
      </w:r>
      <w:r w:rsidR="00E45B44" w:rsidRPr="00C3789A">
        <w:rPr>
          <w:rtl/>
        </w:rPr>
        <w:t xml:space="preserve">. בדוגמה שלפנינו </w:t>
      </w:r>
      <w:r w:rsidR="00767F3C" w:rsidRPr="00C3789A">
        <w:rPr>
          <w:rtl/>
        </w:rPr>
        <w:t xml:space="preserve">נראה </w:t>
      </w:r>
      <w:r w:rsidR="00767F3C" w:rsidRPr="00C3789A">
        <w:rPr>
          <w:rtl/>
        </w:rPr>
        <w:lastRenderedPageBreak/>
        <w:t>ששכח לתחם את הנבואה וכתב: היה הדבר ה[זה], וכשהבחין בכך מחק והוסיף את תיחום הנבואה, ולאחר מכן שב לבארה</w:t>
      </w:r>
      <w:r w:rsidR="00294E40" w:rsidRPr="00C3789A">
        <w:rPr>
          <w:rtl/>
        </w:rPr>
        <w:t>ּ</w:t>
      </w:r>
      <w:r w:rsidR="00767F3C" w:rsidRPr="00C3789A">
        <w:rPr>
          <w:rtl/>
        </w:rPr>
        <w:t>.</w:t>
      </w:r>
      <w:r w:rsidR="00767F3C" w:rsidRPr="00C3789A">
        <w:rPr>
          <w:rStyle w:val="a9"/>
          <w:rFonts w:cs="Narkisim"/>
          <w:rtl/>
        </w:rPr>
        <w:footnoteReference w:id="44"/>
      </w:r>
    </w:p>
    <w:p w14:paraId="60A5370E" w14:textId="47347ACF" w:rsidR="00077FEF" w:rsidRPr="00C3789A" w:rsidRDefault="00175297" w:rsidP="00BF0F90">
      <w:r w:rsidRPr="00C3789A">
        <w:rPr>
          <w:rtl/>
        </w:rPr>
        <w:t>ב</w:t>
      </w:r>
      <w:r w:rsidR="00915393" w:rsidRPr="00C3789A">
        <w:rPr>
          <w:rtl/>
        </w:rPr>
        <w:t xml:space="preserve">עמ' </w:t>
      </w:r>
      <w:r w:rsidR="00077FEF" w:rsidRPr="00C3789A">
        <w:rPr>
          <w:rtl/>
        </w:rPr>
        <w:t xml:space="preserve">40א </w:t>
      </w:r>
      <w:r w:rsidRPr="00C3789A">
        <w:rPr>
          <w:rtl/>
        </w:rPr>
        <w:t>כתב:</w:t>
      </w:r>
      <w:r w:rsidR="00077FEF" w:rsidRPr="00C3789A">
        <w:rPr>
          <w:rtl/>
        </w:rPr>
        <w:t xml:space="preserve"> 'איכה תאמרו חכמים אנחנו... – אחר </w:t>
      </w:r>
      <w:r w:rsidR="00077FEF" w:rsidRPr="00C3789A">
        <w:rPr>
          <w:strike/>
          <w:rtl/>
        </w:rPr>
        <w:t xml:space="preserve">שב"ח </w:t>
      </w:r>
      <w:proofErr w:type="spellStart"/>
      <w:r w:rsidR="00077FEF" w:rsidRPr="00C3789A">
        <w:rPr>
          <w:strike/>
          <w:rtl/>
        </w:rPr>
        <w:t>חכמ</w:t>
      </w:r>
      <w:proofErr w:type="spellEnd"/>
      <w:r w:rsidR="007D22D7" w:rsidRPr="00C3789A">
        <w:rPr>
          <w:rStyle w:val="a9"/>
          <w:rFonts w:cs="Narkisim"/>
          <w:rtl/>
        </w:rPr>
        <w:footnoteReference w:id="45"/>
      </w:r>
      <w:r w:rsidR="00077FEF" w:rsidRPr="00C3789A">
        <w:rPr>
          <w:rtl/>
        </w:rPr>
        <w:t xml:space="preserve"> שהעופות חכמים מכם...' (ח, ח)</w:t>
      </w:r>
      <w:r w:rsidR="008E71A8" w:rsidRPr="00C3789A">
        <w:rPr>
          <w:rtl/>
        </w:rPr>
        <w:t xml:space="preserve">. </w:t>
      </w:r>
      <w:r w:rsidR="00114A94" w:rsidRPr="00C3789A">
        <w:rPr>
          <w:rtl/>
        </w:rPr>
        <w:t xml:space="preserve">נראה שמתחילה ביקש </w:t>
      </w:r>
      <w:r w:rsidR="008E71A8" w:rsidRPr="00C3789A">
        <w:rPr>
          <w:rtl/>
        </w:rPr>
        <w:t xml:space="preserve">לכתוב: </w:t>
      </w:r>
      <w:r w:rsidR="00E62455" w:rsidRPr="00C3789A">
        <w:rPr>
          <w:rtl/>
        </w:rPr>
        <w:t xml:space="preserve">אחר </w:t>
      </w:r>
      <w:r w:rsidR="008E71A8" w:rsidRPr="00C3789A">
        <w:rPr>
          <w:rtl/>
        </w:rPr>
        <w:t xml:space="preserve">שב"ח </w:t>
      </w:r>
      <w:r w:rsidR="008D6149" w:rsidRPr="00C3789A">
        <w:rPr>
          <w:rFonts w:hint="cs"/>
          <w:rtl/>
        </w:rPr>
        <w:t xml:space="preserve">(=שבעלי החיים) </w:t>
      </w:r>
      <w:proofErr w:type="spellStart"/>
      <w:r w:rsidR="008E71A8" w:rsidRPr="00C3789A">
        <w:rPr>
          <w:rtl/>
        </w:rPr>
        <w:t>חכמ</w:t>
      </w:r>
      <w:proofErr w:type="spellEnd"/>
      <w:r w:rsidR="008E71A8" w:rsidRPr="00C3789A">
        <w:rPr>
          <w:rtl/>
        </w:rPr>
        <w:t>[ים</w:t>
      </w:r>
      <w:r w:rsidR="007D22D7" w:rsidRPr="00C3789A">
        <w:rPr>
          <w:rtl/>
        </w:rPr>
        <w:t xml:space="preserve"> מכם</w:t>
      </w:r>
      <w:r w:rsidR="008E71A8" w:rsidRPr="00C3789A">
        <w:rPr>
          <w:rtl/>
        </w:rPr>
        <w:t>]</w:t>
      </w:r>
      <w:r w:rsidR="005F02ED" w:rsidRPr="00C3789A">
        <w:rPr>
          <w:rtl/>
        </w:rPr>
        <w:t>.</w:t>
      </w:r>
      <w:r w:rsidR="008E71A8" w:rsidRPr="00C3789A">
        <w:rPr>
          <w:rtl/>
        </w:rPr>
        <w:t xml:space="preserve"> כלומר </w:t>
      </w:r>
      <w:r w:rsidR="00A334F5" w:rsidRPr="00C3789A">
        <w:rPr>
          <w:rtl/>
        </w:rPr>
        <w:t xml:space="preserve">איכה תאמרו חכמים אנחנו בעוד </w:t>
      </w:r>
      <w:r w:rsidR="008E71A8" w:rsidRPr="00C3789A">
        <w:rPr>
          <w:rtl/>
        </w:rPr>
        <w:t xml:space="preserve">בעלי </w:t>
      </w:r>
      <w:r w:rsidR="00A334F5" w:rsidRPr="00C3789A">
        <w:rPr>
          <w:rtl/>
        </w:rPr>
        <w:t>ה</w:t>
      </w:r>
      <w:r w:rsidR="008E71A8" w:rsidRPr="00C3789A">
        <w:rPr>
          <w:rtl/>
        </w:rPr>
        <w:t>חיים חכמים</w:t>
      </w:r>
      <w:r w:rsidR="00A334F5" w:rsidRPr="00C3789A">
        <w:rPr>
          <w:rtl/>
        </w:rPr>
        <w:t xml:space="preserve"> מכם. </w:t>
      </w:r>
      <w:r w:rsidR="00565458" w:rsidRPr="00C3789A">
        <w:rPr>
          <w:rtl/>
        </w:rPr>
        <w:t xml:space="preserve">אך מחק </w:t>
      </w:r>
      <w:r w:rsidR="00167279" w:rsidRPr="00C3789A">
        <w:rPr>
          <w:rtl/>
        </w:rPr>
        <w:t xml:space="preserve">על מנת </w:t>
      </w:r>
      <w:r w:rsidR="00294E40" w:rsidRPr="00C3789A">
        <w:rPr>
          <w:rtl/>
        </w:rPr>
        <w:t xml:space="preserve">שלא לסתום את דבריו אלא לבאר </w:t>
      </w:r>
      <w:r w:rsidR="00167279" w:rsidRPr="00C3789A">
        <w:rPr>
          <w:rtl/>
        </w:rPr>
        <w:t>שכוונתו לעופות הנזכרים בפסוק</w:t>
      </w:r>
      <w:r w:rsidR="005F02ED" w:rsidRPr="00C3789A">
        <w:rPr>
          <w:rtl/>
        </w:rPr>
        <w:t xml:space="preserve"> הקודם</w:t>
      </w:r>
      <w:r w:rsidR="0031514A" w:rsidRPr="00C3789A">
        <w:rPr>
          <w:rtl/>
        </w:rPr>
        <w:t>,</w:t>
      </w:r>
      <w:r w:rsidR="005F02ED" w:rsidRPr="00C3789A">
        <w:rPr>
          <w:rtl/>
        </w:rPr>
        <w:t xml:space="preserve"> </w:t>
      </w:r>
      <w:r w:rsidR="00AD3103" w:rsidRPr="00C3789A">
        <w:rPr>
          <w:rFonts w:hint="cs"/>
          <w:rtl/>
        </w:rPr>
        <w:t>שם</w:t>
      </w:r>
      <w:r w:rsidR="005F02ED" w:rsidRPr="00C3789A">
        <w:rPr>
          <w:rtl/>
        </w:rPr>
        <w:t xml:space="preserve"> </w:t>
      </w:r>
      <w:r w:rsidR="0031514A" w:rsidRPr="00C3789A">
        <w:rPr>
          <w:rtl/>
        </w:rPr>
        <w:t xml:space="preserve">הטיח </w:t>
      </w:r>
      <w:r w:rsidR="00294E40" w:rsidRPr="00C3789A">
        <w:rPr>
          <w:rtl/>
        </w:rPr>
        <w:t>הנביא ב</w:t>
      </w:r>
      <w:r w:rsidR="0031514A" w:rsidRPr="00C3789A">
        <w:rPr>
          <w:rtl/>
        </w:rPr>
        <w:t xml:space="preserve">ישראל </w:t>
      </w:r>
      <w:r w:rsidR="004E33D4" w:rsidRPr="00C3789A">
        <w:rPr>
          <w:rtl/>
        </w:rPr>
        <w:t xml:space="preserve">שהעופות </w:t>
      </w:r>
      <w:r w:rsidR="0031514A" w:rsidRPr="00C3789A">
        <w:rPr>
          <w:rtl/>
        </w:rPr>
        <w:t>חכמים מהם</w:t>
      </w:r>
      <w:r w:rsidR="008E71A8" w:rsidRPr="00C3789A">
        <w:rPr>
          <w:rtl/>
        </w:rPr>
        <w:t>: '</w:t>
      </w:r>
      <w:r w:rsidR="00BD5754" w:rsidRPr="00C3789A">
        <w:rPr>
          <w:rtl/>
        </w:rPr>
        <w:t xml:space="preserve">גם </w:t>
      </w:r>
      <w:r w:rsidR="008E71A8" w:rsidRPr="00C3789A">
        <w:rPr>
          <w:rtl/>
        </w:rPr>
        <w:t>חסידה</w:t>
      </w:r>
      <w:r w:rsidR="00BD5754" w:rsidRPr="00C3789A">
        <w:rPr>
          <w:rtl/>
        </w:rPr>
        <w:t xml:space="preserve"> בשמים ידעה מועדיה </w:t>
      </w:r>
      <w:r w:rsidR="008E71A8" w:rsidRPr="00C3789A">
        <w:rPr>
          <w:rtl/>
        </w:rPr>
        <w:t>ותור וסיס ועגור</w:t>
      </w:r>
      <w:r w:rsidR="00BD5754" w:rsidRPr="00C3789A">
        <w:rPr>
          <w:rtl/>
        </w:rPr>
        <w:t xml:space="preserve"> שמרו את עת בואנה, ועמי לא ידעו את משפט ה' </w:t>
      </w:r>
      <w:r w:rsidR="008E71A8" w:rsidRPr="00C3789A">
        <w:rPr>
          <w:rtl/>
        </w:rPr>
        <w:t>' (שם, ז).</w:t>
      </w:r>
      <w:r w:rsidR="00077FEF" w:rsidRPr="00C3789A">
        <w:rPr>
          <w:rStyle w:val="a9"/>
          <w:rFonts w:cs="Narkisim"/>
        </w:rPr>
        <w:footnoteReference w:id="46"/>
      </w:r>
    </w:p>
    <w:p w14:paraId="3E177DCC" w14:textId="655C0E37" w:rsidR="00387941" w:rsidRPr="00C3789A" w:rsidRDefault="008E3888" w:rsidP="00BF0F90">
      <w:pPr>
        <w:pStyle w:val="3"/>
      </w:pPr>
      <w:r w:rsidRPr="00C3789A">
        <w:rPr>
          <w:rFonts w:hint="cs"/>
          <w:rtl/>
        </w:rPr>
        <w:t xml:space="preserve">מחיקות שעשה </w:t>
      </w:r>
      <w:r w:rsidR="003C3322" w:rsidRPr="00C3789A">
        <w:rPr>
          <w:rFonts w:hint="cs"/>
          <w:rtl/>
        </w:rPr>
        <w:t>בעקבות חזרה מתוכן הדברים</w:t>
      </w:r>
    </w:p>
    <w:p w14:paraId="5FEC930E" w14:textId="43CA2535" w:rsidR="001C4692" w:rsidRPr="00C3789A" w:rsidRDefault="00631A77" w:rsidP="00BF0F90">
      <w:pPr>
        <w:rPr>
          <w:rtl/>
        </w:rPr>
      </w:pPr>
      <w:r w:rsidRPr="00C3789A">
        <w:rPr>
          <w:rtl/>
        </w:rPr>
        <w:t xml:space="preserve">בעמ' </w:t>
      </w:r>
      <w:r w:rsidR="001C4692" w:rsidRPr="00C3789A">
        <w:rPr>
          <w:rtl/>
        </w:rPr>
        <w:t xml:space="preserve">219ב </w:t>
      </w:r>
      <w:r w:rsidRPr="00C3789A">
        <w:rPr>
          <w:rtl/>
        </w:rPr>
        <w:t>כתב:</w:t>
      </w:r>
      <w:r w:rsidR="001C4692" w:rsidRPr="00C3789A">
        <w:rPr>
          <w:rtl/>
        </w:rPr>
        <w:t xml:space="preserve"> 'טפסר – </w:t>
      </w:r>
      <w:r w:rsidR="001C4692" w:rsidRPr="00C3789A">
        <w:rPr>
          <w:strike/>
          <w:rtl/>
        </w:rPr>
        <w:t>שר כמו</w:t>
      </w:r>
      <w:r w:rsidR="001C4692" w:rsidRPr="00C3789A">
        <w:rPr>
          <w:rtl/>
        </w:rPr>
        <w:t xml:space="preserve"> ח</w:t>
      </w:r>
      <w:r w:rsidR="00DF10F8" w:rsidRPr="00C3789A">
        <w:rPr>
          <w:rFonts w:hint="cs"/>
          <w:rtl/>
        </w:rPr>
        <w:t>ַ</w:t>
      </w:r>
      <w:r w:rsidR="001C4692" w:rsidRPr="00C3789A">
        <w:rPr>
          <w:rtl/>
        </w:rPr>
        <w:t>יל</w:t>
      </w:r>
      <w:r w:rsidR="00DF10F8" w:rsidRPr="00C3789A">
        <w:rPr>
          <w:rFonts w:hint="cs"/>
          <w:rtl/>
        </w:rPr>
        <w:t>,</w:t>
      </w:r>
      <w:r w:rsidR="001C4692" w:rsidRPr="00C3789A">
        <w:rPr>
          <w:rtl/>
        </w:rPr>
        <w:t xml:space="preserve"> כמו </w:t>
      </w:r>
      <w:proofErr w:type="spellStart"/>
      <w:r w:rsidR="001C4692" w:rsidRPr="00C3789A">
        <w:rPr>
          <w:rtl/>
        </w:rPr>
        <w:t>וטפסריך</w:t>
      </w:r>
      <w:proofErr w:type="spellEnd"/>
      <w:r w:rsidR="001C4692" w:rsidRPr="00C3789A">
        <w:rPr>
          <w:rtl/>
        </w:rPr>
        <w:t xml:space="preserve"> כ</w:t>
      </w:r>
      <w:r w:rsidR="002339E4" w:rsidRPr="00C3789A">
        <w:rPr>
          <w:rFonts w:hint="cs"/>
          <w:rtl/>
        </w:rPr>
        <w:t>ְּ</w:t>
      </w:r>
      <w:r w:rsidR="001C4692" w:rsidRPr="00C3789A">
        <w:rPr>
          <w:rtl/>
        </w:rPr>
        <w:t>גו</w:t>
      </w:r>
      <w:r w:rsidR="008D6149" w:rsidRPr="00C3789A">
        <w:rPr>
          <w:rFonts w:hint="cs"/>
          <w:rtl/>
        </w:rPr>
        <w:t>ֹ</w:t>
      </w:r>
      <w:r w:rsidR="001C4692" w:rsidRPr="00C3789A">
        <w:rPr>
          <w:rtl/>
        </w:rPr>
        <w:t>ב ג</w:t>
      </w:r>
      <w:r w:rsidR="000D6330" w:rsidRPr="00C3789A">
        <w:rPr>
          <w:rFonts w:hint="cs"/>
          <w:rtl/>
        </w:rPr>
        <w:t>ּ</w:t>
      </w:r>
      <w:r w:rsidR="001C4692" w:rsidRPr="00C3789A">
        <w:rPr>
          <w:rtl/>
        </w:rPr>
        <w:t>ו</w:t>
      </w:r>
      <w:r w:rsidR="008D6149" w:rsidRPr="00C3789A">
        <w:rPr>
          <w:rFonts w:hint="cs"/>
          <w:rtl/>
        </w:rPr>
        <w:t>ֹ</w:t>
      </w:r>
      <w:r w:rsidR="001C4692" w:rsidRPr="00C3789A">
        <w:rPr>
          <w:rtl/>
        </w:rPr>
        <w:t>ב</w:t>
      </w:r>
      <w:r w:rsidR="00416881" w:rsidRPr="00C3789A">
        <w:rPr>
          <w:rFonts w:hint="cs"/>
          <w:rtl/>
        </w:rPr>
        <w:t>ָ</w:t>
      </w:r>
      <w:r w:rsidR="001C4692" w:rsidRPr="00C3789A">
        <w:rPr>
          <w:rtl/>
        </w:rPr>
        <w:t xml:space="preserve">י' (נא, </w:t>
      </w:r>
      <w:proofErr w:type="spellStart"/>
      <w:r w:rsidR="001C4692" w:rsidRPr="00C3789A">
        <w:rPr>
          <w:rtl/>
        </w:rPr>
        <w:t>כז</w:t>
      </w:r>
      <w:proofErr w:type="spellEnd"/>
      <w:r w:rsidR="001C4692" w:rsidRPr="00C3789A">
        <w:rPr>
          <w:rtl/>
        </w:rPr>
        <w:t>).</w:t>
      </w:r>
      <w:r w:rsidRPr="00C3789A">
        <w:rPr>
          <w:rtl/>
        </w:rPr>
        <w:t xml:space="preserve"> </w:t>
      </w:r>
      <w:r w:rsidR="00D54F13" w:rsidRPr="00C3789A">
        <w:rPr>
          <w:rtl/>
        </w:rPr>
        <w:t xml:space="preserve">רד"ק ביאר טפסר – שר, ורש"י ביאר טפסר – חיל. </w:t>
      </w:r>
      <w:r w:rsidRPr="00C3789A">
        <w:rPr>
          <w:rtl/>
        </w:rPr>
        <w:t xml:space="preserve">נראה שמתחילה </w:t>
      </w:r>
      <w:r w:rsidR="00DD3B75" w:rsidRPr="00C3789A">
        <w:rPr>
          <w:rtl/>
        </w:rPr>
        <w:t xml:space="preserve">נקט כפירוש </w:t>
      </w:r>
      <w:r w:rsidRPr="00C3789A">
        <w:rPr>
          <w:rtl/>
        </w:rPr>
        <w:t xml:space="preserve">רד"ק </w:t>
      </w:r>
      <w:r w:rsidR="00DD3B75" w:rsidRPr="00C3789A">
        <w:rPr>
          <w:rtl/>
        </w:rPr>
        <w:t xml:space="preserve">אך נמלך בדעתו </w:t>
      </w:r>
      <w:r w:rsidR="00E74094" w:rsidRPr="00C3789A">
        <w:rPr>
          <w:rtl/>
        </w:rPr>
        <w:t xml:space="preserve">וכתב כפירוש </w:t>
      </w:r>
      <w:r w:rsidRPr="00C3789A">
        <w:rPr>
          <w:rtl/>
        </w:rPr>
        <w:t>רש"י.</w:t>
      </w:r>
      <w:r w:rsidR="001C4692" w:rsidRPr="00C3789A">
        <w:rPr>
          <w:rStyle w:val="a9"/>
          <w:rFonts w:cs="Narkisim"/>
          <w:rtl/>
        </w:rPr>
        <w:footnoteReference w:id="47"/>
      </w:r>
    </w:p>
    <w:p w14:paraId="537AC980" w14:textId="04EFEFE6" w:rsidR="00C23844" w:rsidRPr="00C3789A" w:rsidRDefault="004E1038" w:rsidP="00BF0F90">
      <w:pPr>
        <w:rPr>
          <w:rtl/>
        </w:rPr>
      </w:pPr>
      <w:r w:rsidRPr="00C3789A">
        <w:rPr>
          <w:rtl/>
        </w:rPr>
        <w:t xml:space="preserve">בעמ' </w:t>
      </w:r>
      <w:r w:rsidR="00C23844" w:rsidRPr="00C3789A">
        <w:rPr>
          <w:rtl/>
        </w:rPr>
        <w:t xml:space="preserve">139ב </w:t>
      </w:r>
      <w:r w:rsidRPr="00C3789A">
        <w:rPr>
          <w:rtl/>
        </w:rPr>
        <w:t>כתב:</w:t>
      </w:r>
      <w:r w:rsidR="00C23844" w:rsidRPr="00C3789A">
        <w:rPr>
          <w:rtl/>
        </w:rPr>
        <w:t xml:space="preserve"> 'יש תקוה לאחריתה – ר"ל לאחרית הגאולה, והוא שיגאלו </w:t>
      </w:r>
      <w:r w:rsidR="00C23844" w:rsidRPr="00C3789A">
        <w:rPr>
          <w:strike/>
          <w:rtl/>
        </w:rPr>
        <w:t>גאולת בבל</w:t>
      </w:r>
      <w:r w:rsidR="00C23844" w:rsidRPr="00C3789A">
        <w:rPr>
          <w:rtl/>
        </w:rPr>
        <w:t xml:space="preserve"> באחרית – ירצה כי הם יגאלו מיד בסוף הגאולה'. (לא, טו).</w:t>
      </w:r>
      <w:r w:rsidR="00776526" w:rsidRPr="00C3789A">
        <w:rPr>
          <w:rtl/>
        </w:rPr>
        <w:t xml:space="preserve"> חיון ביאר את כל הנבואה על הגאולה העתידה, ולפיכך כשכתב 'גאולת בבל' מחק וכתב 'באחרית', כלומר לעתיד לבוא.</w:t>
      </w:r>
    </w:p>
    <w:p w14:paraId="3E7C2918" w14:textId="12D13406" w:rsidR="00445C3C" w:rsidRPr="00C3789A" w:rsidRDefault="00583BC4" w:rsidP="00BF0F90">
      <w:r w:rsidRPr="00C3789A">
        <w:rPr>
          <w:rtl/>
        </w:rPr>
        <w:t xml:space="preserve">בעמ' </w:t>
      </w:r>
      <w:r w:rsidR="00445C3C" w:rsidRPr="00C3789A">
        <w:rPr>
          <w:rtl/>
        </w:rPr>
        <w:t xml:space="preserve">107ב </w:t>
      </w:r>
      <w:r w:rsidR="00175297" w:rsidRPr="00C3789A">
        <w:rPr>
          <w:rtl/>
        </w:rPr>
        <w:t>כתב:</w:t>
      </w:r>
      <w:r w:rsidR="00175297" w:rsidRPr="00C3789A">
        <w:t xml:space="preserve"> </w:t>
      </w:r>
      <w:r w:rsidR="00445C3C" w:rsidRPr="00C3789A">
        <w:rPr>
          <w:rtl/>
        </w:rPr>
        <w:t xml:space="preserve">'כי לפי הנראה עדיין לא נולד ירמיהו בגלות שמרון, וזה כי מגלות שמרון עד י"ג שנה למלכות יאשיהו שהתחילה אז נבואתו, עברו צ"ה שנה </w:t>
      </w:r>
      <w:r w:rsidR="00445C3C" w:rsidRPr="00C3789A">
        <w:rPr>
          <w:strike/>
          <w:rtl/>
        </w:rPr>
        <w:t>והשם אמר לו אז</w:t>
      </w:r>
      <w:r w:rsidR="00445C3C" w:rsidRPr="00C3789A">
        <w:rPr>
          <w:rtl/>
        </w:rPr>
        <w:t xml:space="preserve"> והוא </w:t>
      </w:r>
      <w:proofErr w:type="spellStart"/>
      <w:r w:rsidR="00445C3C" w:rsidRPr="00C3789A">
        <w:rPr>
          <w:rtl/>
        </w:rPr>
        <w:t>אמ</w:t>
      </w:r>
      <w:proofErr w:type="spellEnd"/>
      <w:r w:rsidR="00445C3C" w:rsidRPr="00C3789A">
        <w:rPr>
          <w:rtl/>
        </w:rPr>
        <w:t>' 'הנה לא ידעתי דבר כי נער אנכי</w:t>
      </w:r>
      <w:r w:rsidR="009672D6" w:rsidRPr="00C3789A">
        <w:rPr>
          <w:rFonts w:hint="cs"/>
          <w:rtl/>
        </w:rPr>
        <w:t xml:space="preserve"> (א, ו)</w:t>
      </w:r>
      <w:r w:rsidR="00445C3C" w:rsidRPr="00C3789A">
        <w:rPr>
          <w:rtl/>
        </w:rPr>
        <w:t>' (</w:t>
      </w:r>
      <w:proofErr w:type="spellStart"/>
      <w:r w:rsidR="00445C3C" w:rsidRPr="00C3789A">
        <w:rPr>
          <w:rtl/>
        </w:rPr>
        <w:t>כג</w:t>
      </w:r>
      <w:proofErr w:type="spellEnd"/>
      <w:r w:rsidR="00445C3C" w:rsidRPr="00C3789A">
        <w:rPr>
          <w:rtl/>
        </w:rPr>
        <w:t xml:space="preserve">, </w:t>
      </w:r>
      <w:proofErr w:type="spellStart"/>
      <w:r w:rsidR="00445C3C" w:rsidRPr="00C3789A">
        <w:rPr>
          <w:rtl/>
        </w:rPr>
        <w:t>יג</w:t>
      </w:r>
      <w:proofErr w:type="spellEnd"/>
      <w:r w:rsidR="00445C3C" w:rsidRPr="00C3789A">
        <w:rPr>
          <w:rtl/>
        </w:rPr>
        <w:t>).</w:t>
      </w:r>
      <w:r w:rsidR="00C20667" w:rsidRPr="00C3789A">
        <w:rPr>
          <w:rFonts w:hint="cs"/>
          <w:rtl/>
        </w:rPr>
        <w:t xml:space="preserve"> </w:t>
      </w:r>
      <w:r w:rsidR="00C20667" w:rsidRPr="00C3789A">
        <w:rPr>
          <w:rtl/>
        </w:rPr>
        <w:t>ייתכן שמתחילה ביקש לכתוב 'והשם אמר לו אז [אל תאמר נער אנכי</w:t>
      </w:r>
      <w:r w:rsidR="009672D6" w:rsidRPr="00C3789A">
        <w:rPr>
          <w:rFonts w:hint="cs"/>
          <w:rtl/>
        </w:rPr>
        <w:t xml:space="preserve"> (שם, ז)</w:t>
      </w:r>
      <w:r w:rsidR="00C20667" w:rsidRPr="00C3789A">
        <w:rPr>
          <w:rtl/>
        </w:rPr>
        <w:t>]</w:t>
      </w:r>
      <w:r w:rsidR="001D6FCF" w:rsidRPr="00C3789A">
        <w:rPr>
          <w:rFonts w:hint="cs"/>
          <w:rtl/>
        </w:rPr>
        <w:t>,</w:t>
      </w:r>
      <w:r w:rsidR="00C20667" w:rsidRPr="00C3789A">
        <w:rPr>
          <w:rtl/>
        </w:rPr>
        <w:t xml:space="preserve"> ומחק מאחר וירמיהו העיד כך על עצמו 'הנה לא ידעתי דבר כי נער אנכי'</w:t>
      </w:r>
      <w:r w:rsidR="001B2FCC" w:rsidRPr="00C3789A">
        <w:rPr>
          <w:rFonts w:hint="cs"/>
          <w:rtl/>
        </w:rPr>
        <w:t xml:space="preserve"> (א, ה)</w:t>
      </w:r>
      <w:r w:rsidR="00C20667" w:rsidRPr="00C3789A">
        <w:rPr>
          <w:rtl/>
        </w:rPr>
        <w:t>.</w:t>
      </w:r>
    </w:p>
    <w:p w14:paraId="00185617" w14:textId="70CB27F3" w:rsidR="00445C3C" w:rsidRPr="00C3789A" w:rsidRDefault="00C81F83" w:rsidP="00BF0F90">
      <w:r w:rsidRPr="00C3789A">
        <w:rPr>
          <w:rtl/>
        </w:rPr>
        <w:t xml:space="preserve">בעמ' </w:t>
      </w:r>
      <w:r w:rsidR="00445C3C" w:rsidRPr="00C3789A">
        <w:rPr>
          <w:rtl/>
        </w:rPr>
        <w:t xml:space="preserve">142ב </w:t>
      </w:r>
      <w:r w:rsidRPr="00C3789A">
        <w:rPr>
          <w:rtl/>
        </w:rPr>
        <w:t>כתב:</w:t>
      </w:r>
      <w:r w:rsidR="00445C3C" w:rsidRPr="00C3789A">
        <w:rPr>
          <w:rtl/>
        </w:rPr>
        <w:t xml:space="preserve"> 'וגבר משל לאומה החזקה ודרך </w:t>
      </w:r>
      <w:r w:rsidR="00445C3C" w:rsidRPr="00C3789A">
        <w:rPr>
          <w:strike/>
          <w:rtl/>
        </w:rPr>
        <w:t>החלש לסובב</w:t>
      </w:r>
      <w:r w:rsidR="00445C3C" w:rsidRPr="00C3789A">
        <w:rPr>
          <w:rtl/>
        </w:rPr>
        <w:t xml:space="preserve"> </w:t>
      </w:r>
      <w:proofErr w:type="spellStart"/>
      <w:r w:rsidR="00445C3C" w:rsidRPr="00C3789A">
        <w:rPr>
          <w:rtl/>
        </w:rPr>
        <w:t>הגבור</w:t>
      </w:r>
      <w:proofErr w:type="spellEnd"/>
      <w:r w:rsidR="00445C3C" w:rsidRPr="00C3789A">
        <w:rPr>
          <w:rtl/>
        </w:rPr>
        <w:t xml:space="preserve"> לסובב החלש' (שם).</w:t>
      </w:r>
      <w:r w:rsidR="00AC08A9" w:rsidRPr="00C3789A">
        <w:rPr>
          <w:rtl/>
        </w:rPr>
        <w:t xml:space="preserve"> נראה </w:t>
      </w:r>
      <w:r w:rsidR="0066610B" w:rsidRPr="00C3789A">
        <w:rPr>
          <w:rFonts w:hint="cs"/>
          <w:rtl/>
        </w:rPr>
        <w:t>שמתחילה טעה וביקש לכתוב:</w:t>
      </w:r>
      <w:r w:rsidR="00AC08A9" w:rsidRPr="00C3789A">
        <w:rPr>
          <w:rtl/>
        </w:rPr>
        <w:t xml:space="preserve"> </w:t>
      </w:r>
      <w:r w:rsidR="00524B11" w:rsidRPr="00C3789A">
        <w:rPr>
          <w:rFonts w:hint="cs"/>
          <w:rtl/>
        </w:rPr>
        <w:t>'</w:t>
      </w:r>
      <w:r w:rsidR="00AC08A9" w:rsidRPr="00C3789A">
        <w:rPr>
          <w:rtl/>
        </w:rPr>
        <w:t>ודרך החלש לסובב [</w:t>
      </w:r>
      <w:proofErr w:type="spellStart"/>
      <w:r w:rsidR="00AC08A9" w:rsidRPr="00C3789A">
        <w:rPr>
          <w:rtl/>
        </w:rPr>
        <w:t>הגבור</w:t>
      </w:r>
      <w:proofErr w:type="spellEnd"/>
      <w:r w:rsidR="00AC08A9" w:rsidRPr="00C3789A">
        <w:rPr>
          <w:rtl/>
        </w:rPr>
        <w:t>]</w:t>
      </w:r>
      <w:r w:rsidR="00524B11" w:rsidRPr="00C3789A">
        <w:rPr>
          <w:rFonts w:hint="cs"/>
          <w:rtl/>
        </w:rPr>
        <w:t>'</w:t>
      </w:r>
      <w:r w:rsidR="00AC08A9" w:rsidRPr="00C3789A">
        <w:rPr>
          <w:rtl/>
        </w:rPr>
        <w:t xml:space="preserve">, וכשהבחין </w:t>
      </w:r>
      <w:r w:rsidR="00B770B2" w:rsidRPr="00C3789A">
        <w:rPr>
          <w:rFonts w:hint="cs"/>
          <w:rtl/>
        </w:rPr>
        <w:t xml:space="preserve">בכך </w:t>
      </w:r>
      <w:r w:rsidR="00AC08A9" w:rsidRPr="00C3789A">
        <w:rPr>
          <w:rtl/>
        </w:rPr>
        <w:t>תיקן את דבריו.</w:t>
      </w:r>
    </w:p>
    <w:p w14:paraId="00DEF812" w14:textId="76DB3AF9" w:rsidR="00C57CEE" w:rsidRPr="00C3789A" w:rsidRDefault="00674541" w:rsidP="00BF0F90">
      <w:pPr>
        <w:rPr>
          <w:rtl/>
        </w:rPr>
      </w:pPr>
      <w:r w:rsidRPr="00C3789A">
        <w:rPr>
          <w:rtl/>
        </w:rPr>
        <w:lastRenderedPageBreak/>
        <w:t>ב</w:t>
      </w:r>
      <w:r w:rsidR="00C57CEE" w:rsidRPr="00C3789A">
        <w:rPr>
          <w:rtl/>
        </w:rPr>
        <w:t xml:space="preserve">עמ' 22ב </w:t>
      </w:r>
      <w:r w:rsidRPr="00C3789A">
        <w:rPr>
          <w:rtl/>
        </w:rPr>
        <w:t>כתב:</w:t>
      </w:r>
      <w:r w:rsidR="00C57CEE" w:rsidRPr="00C3789A">
        <w:rPr>
          <w:rtl/>
        </w:rPr>
        <w:t xml:space="preserve"> 'ונוכל לומר דרך הלצה </w:t>
      </w:r>
      <w:proofErr w:type="spellStart"/>
      <w:r w:rsidR="00C57CEE" w:rsidRPr="00C3789A">
        <w:rPr>
          <w:rtl/>
        </w:rPr>
        <w:t>האותי</w:t>
      </w:r>
      <w:proofErr w:type="spellEnd"/>
      <w:r w:rsidR="00C57CEE" w:rsidRPr="00C3789A">
        <w:rPr>
          <w:rtl/>
        </w:rPr>
        <w:t xml:space="preserve"> לא תיראו וגו' – ראוי לכם </w:t>
      </w:r>
      <w:r w:rsidR="00C57CEE" w:rsidRPr="00C3789A">
        <w:rPr>
          <w:strike/>
          <w:rtl/>
        </w:rPr>
        <w:t>שתיראו מהים</w:t>
      </w:r>
      <w:r w:rsidR="00C57CEE" w:rsidRPr="00C3789A">
        <w:rPr>
          <w:rtl/>
        </w:rPr>
        <w:t xml:space="preserve"> </w:t>
      </w:r>
      <w:proofErr w:type="spellStart"/>
      <w:r w:rsidR="00C57CEE" w:rsidRPr="00C3789A">
        <w:rPr>
          <w:rtl/>
        </w:rPr>
        <w:t>שת</w:t>
      </w:r>
      <w:r w:rsidR="005B3A4D" w:rsidRPr="00C3789A">
        <w:rPr>
          <w:rFonts w:hint="cs"/>
          <w:rtl/>
        </w:rPr>
        <w:t>ִ</w:t>
      </w:r>
      <w:r w:rsidR="00C57CEE" w:rsidRPr="00C3789A">
        <w:rPr>
          <w:rtl/>
        </w:rPr>
        <w:t>ש</w:t>
      </w:r>
      <w:r w:rsidR="005B3A4D" w:rsidRPr="00C3789A">
        <w:rPr>
          <w:rFonts w:hint="cs"/>
          <w:rtl/>
        </w:rPr>
        <w:t>ׂ</w:t>
      </w:r>
      <w:r w:rsidR="00C57CEE" w:rsidRPr="00C3789A">
        <w:rPr>
          <w:rtl/>
        </w:rPr>
        <w:t>או</w:t>
      </w:r>
      <w:proofErr w:type="spellEnd"/>
      <w:r w:rsidR="00C57CEE" w:rsidRPr="00C3789A">
        <w:rPr>
          <w:rtl/>
        </w:rPr>
        <w:t xml:space="preserve"> ק"ו מהים' (ט, </w:t>
      </w:r>
      <w:proofErr w:type="spellStart"/>
      <w:r w:rsidR="00C57CEE" w:rsidRPr="00C3789A">
        <w:rPr>
          <w:rtl/>
        </w:rPr>
        <w:t>כב</w:t>
      </w:r>
      <w:proofErr w:type="spellEnd"/>
      <w:r w:rsidR="00C57CEE" w:rsidRPr="00C3789A">
        <w:rPr>
          <w:rtl/>
        </w:rPr>
        <w:t>)</w:t>
      </w:r>
      <w:r w:rsidR="0073588C" w:rsidRPr="00C3789A">
        <w:rPr>
          <w:rtl/>
        </w:rPr>
        <w:t>. נראה שמתחילה ביקש לכתוב שעליהם לירא מהים ולבסוף מחק ותיקן שעליהם ללמוד מהים לירא את ה'</w:t>
      </w:r>
      <w:r w:rsidR="00C57CEE" w:rsidRPr="00C3789A">
        <w:rPr>
          <w:rtl/>
        </w:rPr>
        <w:t>.</w:t>
      </w:r>
    </w:p>
    <w:p w14:paraId="7B4C94FC" w14:textId="2DE0207E" w:rsidR="001630D2" w:rsidRPr="00C3789A" w:rsidRDefault="001630D2" w:rsidP="001630D2">
      <w:pPr>
        <w:rPr>
          <w:sz w:val="24"/>
          <w:rtl/>
        </w:rPr>
      </w:pPr>
      <w:r w:rsidRPr="00C3789A">
        <w:rPr>
          <w:rtl/>
        </w:rPr>
        <w:t xml:space="preserve">104א – 'וכנה </w:t>
      </w:r>
      <w:proofErr w:type="spellStart"/>
      <w:r w:rsidRPr="00C3789A">
        <w:rPr>
          <w:rtl/>
        </w:rPr>
        <w:t>נתוקו</w:t>
      </w:r>
      <w:proofErr w:type="spellEnd"/>
      <w:r w:rsidRPr="00C3789A">
        <w:rPr>
          <w:rtl/>
        </w:rPr>
        <w:t xml:space="preserve"> והסרתו משם בלשון </w:t>
      </w:r>
      <w:proofErr w:type="spellStart"/>
      <w:r w:rsidRPr="00C3789A">
        <w:rPr>
          <w:rtl/>
        </w:rPr>
        <w:t>תקון</w:t>
      </w:r>
      <w:proofErr w:type="spellEnd"/>
      <w:r w:rsidRPr="00C3789A">
        <w:rPr>
          <w:rtl/>
        </w:rPr>
        <w:t xml:space="preserve">, כי </w:t>
      </w:r>
      <w:r w:rsidRPr="00C3789A">
        <w:rPr>
          <w:strike/>
          <w:rtl/>
        </w:rPr>
        <w:t>הרעה והעונש לרשעים</w:t>
      </w:r>
      <w:r w:rsidRPr="00C3789A">
        <w:rPr>
          <w:rtl/>
        </w:rPr>
        <w:t xml:space="preserve"> פזור לרשעים טובה להם וטובה לעולם כמו </w:t>
      </w:r>
      <w:proofErr w:type="spellStart"/>
      <w:r w:rsidRPr="00C3789A">
        <w:rPr>
          <w:rtl/>
        </w:rPr>
        <w:t>שאז"ל</w:t>
      </w:r>
      <w:proofErr w:type="spellEnd"/>
      <w:r w:rsidRPr="00C3789A">
        <w:rPr>
          <w:rtl/>
        </w:rPr>
        <w:t>' (</w:t>
      </w:r>
      <w:proofErr w:type="spellStart"/>
      <w:r w:rsidRPr="00C3789A">
        <w:rPr>
          <w:rtl/>
        </w:rPr>
        <w:t>כב</w:t>
      </w:r>
      <w:proofErr w:type="spellEnd"/>
      <w:r w:rsidRPr="00C3789A">
        <w:rPr>
          <w:rtl/>
        </w:rPr>
        <w:t>, כד).</w:t>
      </w:r>
      <w:r w:rsidRPr="00C3789A">
        <w:rPr>
          <w:rFonts w:hint="cs"/>
          <w:sz w:val="24"/>
          <w:rtl/>
        </w:rPr>
        <w:t xml:space="preserve"> </w:t>
      </w:r>
      <w:r w:rsidRPr="00C3789A">
        <w:rPr>
          <w:sz w:val="24"/>
          <w:rtl/>
        </w:rPr>
        <w:t xml:space="preserve">אולי רצה לכתוב כי 'הרעה והעונש לרשעים [הוא </w:t>
      </w:r>
      <w:r w:rsidR="00CE3A1C" w:rsidRPr="00C3789A">
        <w:rPr>
          <w:rFonts w:hint="cs"/>
          <w:sz w:val="24"/>
          <w:rtl/>
        </w:rPr>
        <w:t>פיזורם</w:t>
      </w:r>
      <w:r w:rsidR="00CE3A1C" w:rsidRPr="00C3789A">
        <w:rPr>
          <w:sz w:val="24"/>
          <w:rtl/>
        </w:rPr>
        <w:t xml:space="preserve"> </w:t>
      </w:r>
      <w:r w:rsidR="00CE3A1C" w:rsidRPr="00C3789A">
        <w:rPr>
          <w:rFonts w:hint="cs"/>
          <w:sz w:val="24"/>
          <w:rtl/>
        </w:rPr>
        <w:t>ו</w:t>
      </w:r>
      <w:r w:rsidRPr="00C3789A">
        <w:rPr>
          <w:sz w:val="24"/>
          <w:rtl/>
        </w:rPr>
        <w:t>סילוקם]</w:t>
      </w:r>
      <w:r w:rsidRPr="00C3789A">
        <w:rPr>
          <w:rFonts w:hint="cs"/>
          <w:sz w:val="24"/>
          <w:rtl/>
        </w:rPr>
        <w:t>',</w:t>
      </w:r>
      <w:r w:rsidRPr="00C3789A">
        <w:rPr>
          <w:sz w:val="24"/>
          <w:rtl/>
        </w:rPr>
        <w:t xml:space="preserve"> ומחק </w:t>
      </w:r>
      <w:r w:rsidR="00835B0A" w:rsidRPr="00C3789A">
        <w:rPr>
          <w:rFonts w:hint="cs"/>
          <w:sz w:val="24"/>
          <w:rtl/>
        </w:rPr>
        <w:t xml:space="preserve">ונקט </w:t>
      </w:r>
      <w:r w:rsidRPr="00C3789A">
        <w:rPr>
          <w:sz w:val="24"/>
          <w:rtl/>
        </w:rPr>
        <w:t>בלשון חכמים במשנה סנהדרין ח, ה.</w:t>
      </w:r>
    </w:p>
    <w:p w14:paraId="5351DDA2" w14:textId="590C863B" w:rsidR="0068162B" w:rsidRPr="00C3789A" w:rsidRDefault="0068162B" w:rsidP="00453D7E">
      <w:r w:rsidRPr="00C3789A">
        <w:rPr>
          <w:rtl/>
        </w:rPr>
        <w:t xml:space="preserve">עמ' 142ב – 'כי מנהג העולם וטבעו שהגבר חוזר ומסבב אחר </w:t>
      </w:r>
      <w:proofErr w:type="spellStart"/>
      <w:r w:rsidRPr="00C3789A">
        <w:rPr>
          <w:rtl/>
        </w:rPr>
        <w:t>האשה</w:t>
      </w:r>
      <w:proofErr w:type="spellEnd"/>
      <w:r w:rsidRPr="00C3789A">
        <w:rPr>
          <w:rtl/>
        </w:rPr>
        <w:t xml:space="preserve"> </w:t>
      </w:r>
      <w:r w:rsidRPr="00C3789A">
        <w:rPr>
          <w:strike/>
          <w:rtl/>
        </w:rPr>
        <w:t>על דרך אך</w:t>
      </w:r>
      <w:r w:rsidRPr="00C3789A">
        <w:rPr>
          <w:rtl/>
        </w:rPr>
        <w:t xml:space="preserve"> להזדווג עמה' (לא, </w:t>
      </w:r>
      <w:proofErr w:type="spellStart"/>
      <w:r w:rsidRPr="00C3789A">
        <w:rPr>
          <w:rtl/>
        </w:rPr>
        <w:t>כא</w:t>
      </w:r>
      <w:proofErr w:type="spellEnd"/>
      <w:r w:rsidRPr="00C3789A">
        <w:rPr>
          <w:rtl/>
        </w:rPr>
        <w:t>).</w:t>
      </w:r>
      <w:r w:rsidR="00453D7E" w:rsidRPr="00C3789A">
        <w:rPr>
          <w:rFonts w:hint="cs"/>
          <w:rtl/>
        </w:rPr>
        <w:t xml:space="preserve"> </w:t>
      </w:r>
      <w:r w:rsidR="000E434B" w:rsidRPr="00C3789A">
        <w:rPr>
          <w:rFonts w:hint="cs"/>
          <w:rtl/>
        </w:rPr>
        <w:t>המילים</w:t>
      </w:r>
      <w:r w:rsidR="00453D7E" w:rsidRPr="00C3789A">
        <w:rPr>
          <w:rtl/>
        </w:rPr>
        <w:t xml:space="preserve"> 'על דרך' מצביע</w:t>
      </w:r>
      <w:r w:rsidR="000E434B" w:rsidRPr="00C3789A">
        <w:rPr>
          <w:rFonts w:hint="cs"/>
          <w:rtl/>
        </w:rPr>
        <w:t>ות</w:t>
      </w:r>
      <w:r w:rsidR="00453D7E" w:rsidRPr="00C3789A">
        <w:rPr>
          <w:rtl/>
        </w:rPr>
        <w:t xml:space="preserve"> על כך שביקש להוכיח את הדברים מפסוק. נראה שהפסוק מתחיל בתיבה 'אך'. לא ברור לאיזה פסוק הייתה כוונתו. אולי כתב בטעות 'אך' והתכוון לכתוב 'א</w:t>
      </w:r>
      <w:r w:rsidR="00F4064D" w:rsidRPr="00C3789A">
        <w:rPr>
          <w:rFonts w:hint="cs"/>
          <w:rtl/>
        </w:rPr>
        <w:t>ִ</w:t>
      </w:r>
      <w:r w:rsidR="00453D7E" w:rsidRPr="00C3789A">
        <w:rPr>
          <w:rtl/>
        </w:rPr>
        <w:t>[ש</w:t>
      </w:r>
      <w:r w:rsidR="00F4064D" w:rsidRPr="00C3789A">
        <w:rPr>
          <w:rFonts w:hint="cs"/>
          <w:rtl/>
        </w:rPr>
        <w:t>ֵ</w:t>
      </w:r>
      <w:r w:rsidR="00453D7E" w:rsidRPr="00C3789A">
        <w:rPr>
          <w:rtl/>
        </w:rPr>
        <w:t>]ך' והוא הפסוק שהביא בהמשך הדברים 'ואל א</w:t>
      </w:r>
      <w:r w:rsidR="005F7CB5" w:rsidRPr="00C3789A">
        <w:rPr>
          <w:rFonts w:hint="cs"/>
          <w:rtl/>
        </w:rPr>
        <w:t>ִ</w:t>
      </w:r>
      <w:r w:rsidR="00453D7E" w:rsidRPr="00C3789A">
        <w:rPr>
          <w:rtl/>
        </w:rPr>
        <w:t>ש</w:t>
      </w:r>
      <w:r w:rsidR="00BF5DD4" w:rsidRPr="00C3789A">
        <w:rPr>
          <w:rFonts w:hint="cs"/>
          <w:rtl/>
        </w:rPr>
        <w:t>ֵ</w:t>
      </w:r>
      <w:r w:rsidR="00453D7E" w:rsidRPr="00C3789A">
        <w:rPr>
          <w:rtl/>
        </w:rPr>
        <w:t>ך תשוקתך'.</w:t>
      </w:r>
    </w:p>
    <w:p w14:paraId="3950489F" w14:textId="07FBFB2F" w:rsidR="00A81FFD" w:rsidRPr="00C3789A" w:rsidRDefault="00A81FFD" w:rsidP="00A81FFD">
      <w:r w:rsidRPr="00C3789A">
        <w:rPr>
          <w:rtl/>
        </w:rPr>
        <w:t xml:space="preserve">עמ' 40ב – לכן אתן את נשיהם לאחרים ושדותיהם ליורשים... אחר שכלו בוצע בצע... ועובר על לא תחמוד... </w:t>
      </w:r>
      <w:r w:rsidRPr="00C3789A">
        <w:rPr>
          <w:strike/>
          <w:rtl/>
        </w:rPr>
        <w:t>לכן אתן</w:t>
      </w:r>
      <w:r w:rsidRPr="00C3789A">
        <w:rPr>
          <w:rtl/>
        </w:rPr>
        <w:t xml:space="preserve"> ומפני החמדה ההיא יגזלום מהם, לכן אענישם מדה כנגד מדה ואתן את נשיהם לנכרים שהם אחרים להם, ושדותיהם ליורשים אשר לנכרים ההם, ר"ל </w:t>
      </w:r>
      <w:r w:rsidRPr="00C3789A">
        <w:rPr>
          <w:strike/>
          <w:rtl/>
        </w:rPr>
        <w:t>שאחר מות הנכרים ההם</w:t>
      </w:r>
      <w:r w:rsidRPr="00C3789A">
        <w:rPr>
          <w:rtl/>
        </w:rPr>
        <w:t xml:space="preserve"> שלא ישובו לשדותיהם בשנת היובל... אבל יחזיקו בהם הנכרים ההם לעולם עד </w:t>
      </w:r>
      <w:proofErr w:type="spellStart"/>
      <w:r w:rsidRPr="00C3789A">
        <w:rPr>
          <w:rtl/>
        </w:rPr>
        <w:t>שיורישום</w:t>
      </w:r>
      <w:proofErr w:type="spellEnd"/>
      <w:r w:rsidRPr="00C3789A">
        <w:rPr>
          <w:rtl/>
        </w:rPr>
        <w:t xml:space="preserve"> לבניהם אחרים' (ח, י).</w:t>
      </w:r>
      <w:r w:rsidRPr="00C3789A">
        <w:rPr>
          <w:rFonts w:hint="cs"/>
          <w:rtl/>
        </w:rPr>
        <w:t xml:space="preserve"> </w:t>
      </w:r>
      <w:r w:rsidRPr="00C3789A">
        <w:rPr>
          <w:rtl/>
        </w:rPr>
        <w:t xml:space="preserve">בפסקה זו יש שני תיקונים. בתחילה ביקש לכתוב את עונשם </w:t>
      </w:r>
      <w:r w:rsidR="00FA2D60" w:rsidRPr="00C3789A">
        <w:rPr>
          <w:rFonts w:hint="cs"/>
          <w:rtl/>
        </w:rPr>
        <w:t xml:space="preserve">וציטט את </w:t>
      </w:r>
      <w:r w:rsidR="006636B2" w:rsidRPr="00C3789A">
        <w:rPr>
          <w:rFonts w:hint="cs"/>
          <w:rtl/>
        </w:rPr>
        <w:t xml:space="preserve">מילות הפסוק </w:t>
      </w:r>
      <w:r w:rsidRPr="00C3789A">
        <w:rPr>
          <w:rtl/>
        </w:rPr>
        <w:t>'לכן אתן', אך נמלך והוסיף משפט 'ומפני החמדה ההיא יגזלום מהם' להצביע על המניע לחטאם, ואז המשיך וכתב בנוסח מעט שונה 'לכן אענישם...'. לאחר מכן ביקש לכתוב שעונשם יהיה שהשדות לא יחזרו לבעליהם לאחר מות הגזלנים, אך נמלך וכתב שלא יחזרו לבעליהם ביובל.</w:t>
      </w:r>
    </w:p>
    <w:p w14:paraId="64D62F75" w14:textId="77777777" w:rsidR="004177D8" w:rsidRPr="00C3789A" w:rsidRDefault="004177D8" w:rsidP="004177D8">
      <w:r w:rsidRPr="00C3789A">
        <w:rPr>
          <w:rtl/>
        </w:rPr>
        <w:t>בעמ' 202א כתב: '</w:t>
      </w:r>
      <w:proofErr w:type="spellStart"/>
      <w:r w:rsidRPr="00C3789A">
        <w:rPr>
          <w:strike/>
          <w:rtl/>
        </w:rPr>
        <w:t>ומצינו</w:t>
      </w:r>
      <w:proofErr w:type="spellEnd"/>
      <w:r w:rsidRPr="00C3789A">
        <w:rPr>
          <w:strike/>
          <w:rtl/>
        </w:rPr>
        <w:t xml:space="preserve"> בזמן התנאים שאמרו בברכות</w:t>
      </w:r>
      <w:r w:rsidRPr="00C3789A">
        <w:rPr>
          <w:rtl/>
        </w:rPr>
        <w:t xml:space="preserve"> ולתנאים מחלוקת בזה בברכות' (מח, </w:t>
      </w:r>
      <w:proofErr w:type="spellStart"/>
      <w:r w:rsidRPr="00C3789A">
        <w:rPr>
          <w:rtl/>
        </w:rPr>
        <w:t>מז</w:t>
      </w:r>
      <w:proofErr w:type="spellEnd"/>
      <w:r w:rsidRPr="00C3789A">
        <w:rPr>
          <w:rtl/>
        </w:rPr>
        <w:t>). מתחילה כתב להפנות לאמור בתלמוד ולאחר מכן מחק ודייק לכתוב שזו מחלוקת תנאים</w:t>
      </w:r>
      <w:r w:rsidRPr="00C3789A">
        <w:rPr>
          <w:rFonts w:hint="cs"/>
          <w:rtl/>
        </w:rPr>
        <w:t>.</w:t>
      </w:r>
      <w:r w:rsidRPr="00C3789A">
        <w:rPr>
          <w:rStyle w:val="a9"/>
          <w:rFonts w:cs="Narkisim"/>
          <w:rtl/>
        </w:rPr>
        <w:footnoteReference w:id="48"/>
      </w:r>
    </w:p>
    <w:p w14:paraId="5EE30EB2" w14:textId="72DE12AE" w:rsidR="00387941" w:rsidRPr="00C3789A" w:rsidRDefault="00DA2886" w:rsidP="00BF0F90">
      <w:pPr>
        <w:pStyle w:val="3"/>
        <w:rPr>
          <w:rtl/>
        </w:rPr>
      </w:pPr>
      <w:r w:rsidRPr="00C3789A">
        <w:rPr>
          <w:rFonts w:hint="cs"/>
          <w:rtl/>
        </w:rPr>
        <w:t xml:space="preserve">מחיקות שעשה </w:t>
      </w:r>
      <w:r w:rsidR="00387941" w:rsidRPr="00C3789A">
        <w:rPr>
          <w:rtl/>
        </w:rPr>
        <w:t>לצורך שיפור הניסוח או תיקונו</w:t>
      </w:r>
    </w:p>
    <w:p w14:paraId="113EF6A6" w14:textId="3AA7DC9E" w:rsidR="00077FEF" w:rsidRPr="00C3789A" w:rsidRDefault="00341F66" w:rsidP="00027546">
      <w:r w:rsidRPr="00C3789A">
        <w:rPr>
          <w:rFonts w:hint="cs"/>
          <w:rtl/>
        </w:rPr>
        <w:t xml:space="preserve">בעמ' </w:t>
      </w:r>
      <w:r w:rsidR="00077FEF" w:rsidRPr="00C3789A">
        <w:rPr>
          <w:rtl/>
        </w:rPr>
        <w:t xml:space="preserve">60א </w:t>
      </w:r>
      <w:r w:rsidRPr="00C3789A">
        <w:rPr>
          <w:rFonts w:hint="cs"/>
          <w:rtl/>
        </w:rPr>
        <w:t>כתב:</w:t>
      </w:r>
      <w:r w:rsidR="00077FEF" w:rsidRPr="00C3789A">
        <w:rPr>
          <w:rtl/>
        </w:rPr>
        <w:t xml:space="preserve"> 'והקדמתו </w:t>
      </w:r>
      <w:proofErr w:type="spellStart"/>
      <w:r w:rsidR="00077FEF" w:rsidRPr="00C3789A">
        <w:rPr>
          <w:rtl/>
        </w:rPr>
        <w:t>היתה</w:t>
      </w:r>
      <w:proofErr w:type="spellEnd"/>
      <w:r w:rsidR="00077FEF" w:rsidRPr="00C3789A">
        <w:rPr>
          <w:rtl/>
        </w:rPr>
        <w:t xml:space="preserve"> </w:t>
      </w:r>
      <w:r w:rsidR="00077FEF" w:rsidRPr="00C3789A">
        <w:rPr>
          <w:strike/>
          <w:rtl/>
        </w:rPr>
        <w:t>שלום רב למלך חזקיהו</w:t>
      </w:r>
      <w:r w:rsidR="00077FEF" w:rsidRPr="00C3789A">
        <w:rPr>
          <w:rtl/>
        </w:rPr>
        <w:t xml:space="preserve"> שלמא רבא </w:t>
      </w:r>
      <w:proofErr w:type="spellStart"/>
      <w:r w:rsidR="00077FEF" w:rsidRPr="00C3789A">
        <w:rPr>
          <w:rtl/>
        </w:rPr>
        <w:t>למלכא</w:t>
      </w:r>
      <w:proofErr w:type="spellEnd"/>
      <w:r w:rsidR="00077FEF" w:rsidRPr="00C3789A">
        <w:rPr>
          <w:rtl/>
        </w:rPr>
        <w:t xml:space="preserve"> חזקיהו' (יב, ה).</w:t>
      </w:r>
      <w:r w:rsidR="00027546" w:rsidRPr="00C3789A">
        <w:rPr>
          <w:rFonts w:hint="cs"/>
          <w:rtl/>
        </w:rPr>
        <w:t xml:space="preserve"> </w:t>
      </w:r>
      <w:r w:rsidR="00027546" w:rsidRPr="00C3789A">
        <w:rPr>
          <w:rtl/>
        </w:rPr>
        <w:t xml:space="preserve">הביטוי 'שלמא רבא </w:t>
      </w:r>
      <w:proofErr w:type="spellStart"/>
      <w:r w:rsidR="00027546" w:rsidRPr="00C3789A">
        <w:rPr>
          <w:rtl/>
        </w:rPr>
        <w:t>למלכא</w:t>
      </w:r>
      <w:proofErr w:type="spellEnd"/>
      <w:r w:rsidR="00027546" w:rsidRPr="00C3789A">
        <w:rPr>
          <w:rtl/>
        </w:rPr>
        <w:t xml:space="preserve"> חזקיה' מופיע בתלמוד בסנהדרין צו ע"א. מתחילה תרגם את הביטוי לעברית ולאחר מכן חזר בו וכתבו כלשו</w:t>
      </w:r>
      <w:r w:rsidR="00BE6EB7" w:rsidRPr="00C3789A">
        <w:rPr>
          <w:rFonts w:hint="cs"/>
          <w:rtl/>
        </w:rPr>
        <w:t>ן</w:t>
      </w:r>
      <w:r w:rsidR="00027546" w:rsidRPr="00C3789A">
        <w:rPr>
          <w:rtl/>
        </w:rPr>
        <w:t xml:space="preserve"> </w:t>
      </w:r>
      <w:r w:rsidR="00BE6EB7" w:rsidRPr="00C3789A">
        <w:rPr>
          <w:rFonts w:hint="cs"/>
          <w:rtl/>
        </w:rPr>
        <w:t>ה</w:t>
      </w:r>
      <w:r w:rsidR="00027546" w:rsidRPr="00C3789A">
        <w:rPr>
          <w:rtl/>
        </w:rPr>
        <w:t>תלמוד. ייתכן שביקש בתחילה לכתוב בעברית כפי שכתב בכל פירושיו שכמעט ואין בהם מילים בארמית, ולבסוף כתב כלשון התלמוד לפשיטות תרגומו של הביטוי או לסיבה אחרת.</w:t>
      </w:r>
    </w:p>
    <w:p w14:paraId="3788EA97" w14:textId="5B710271" w:rsidR="00077FEF" w:rsidRPr="00C3789A" w:rsidRDefault="001A5A40" w:rsidP="00516AFA">
      <w:r w:rsidRPr="00C3789A">
        <w:rPr>
          <w:rFonts w:hint="cs"/>
          <w:rtl/>
        </w:rPr>
        <w:t xml:space="preserve">בעמ' </w:t>
      </w:r>
      <w:r w:rsidR="00077FEF" w:rsidRPr="00C3789A">
        <w:rPr>
          <w:rtl/>
        </w:rPr>
        <w:t xml:space="preserve">61א </w:t>
      </w:r>
      <w:r w:rsidRPr="00C3789A">
        <w:rPr>
          <w:rFonts w:hint="cs"/>
          <w:rtl/>
        </w:rPr>
        <w:t>כתב:</w:t>
      </w:r>
      <w:r w:rsidRPr="00C3789A">
        <w:rPr>
          <w:rFonts w:hint="cs"/>
        </w:rPr>
        <w:t xml:space="preserve"> </w:t>
      </w:r>
      <w:r w:rsidR="00077FEF" w:rsidRPr="00C3789A">
        <w:rPr>
          <w:rtl/>
        </w:rPr>
        <w:t>'לכו אספו כל חית השדה – ירצה אחר שהעיט ישבע מנחלתי ולא יוכל לאכל ממנה, אומר לחבריו</w:t>
      </w:r>
      <w:r w:rsidR="00456226" w:rsidRPr="00C3789A">
        <w:rPr>
          <w:rFonts w:hint="cs"/>
          <w:rtl/>
        </w:rPr>
        <w:t>:</w:t>
      </w:r>
      <w:r w:rsidR="00077FEF" w:rsidRPr="00C3789A">
        <w:rPr>
          <w:rtl/>
        </w:rPr>
        <w:t xml:space="preserve"> אחר שאנחנו שבעים, לכו אתם ואספו כל חית השדה</w:t>
      </w:r>
      <w:r w:rsidR="00BC01EC" w:rsidRPr="00C3789A">
        <w:rPr>
          <w:rFonts w:hint="cs"/>
          <w:rtl/>
        </w:rPr>
        <w:t>.</w:t>
      </w:r>
      <w:r w:rsidR="00077FEF" w:rsidRPr="00C3789A">
        <w:rPr>
          <w:rtl/>
        </w:rPr>
        <w:t xml:space="preserve"> ואמרו להם: ה</w:t>
      </w:r>
      <w:r w:rsidR="00BC01EC" w:rsidRPr="00C3789A">
        <w:rPr>
          <w:rFonts w:hint="cs"/>
          <w:rtl/>
        </w:rPr>
        <w:t>ֵ</w:t>
      </w:r>
      <w:r w:rsidR="00077FEF" w:rsidRPr="00C3789A">
        <w:rPr>
          <w:rtl/>
        </w:rPr>
        <w:t>ת</w:t>
      </w:r>
      <w:r w:rsidR="00BC01EC" w:rsidRPr="00C3789A">
        <w:rPr>
          <w:rFonts w:hint="cs"/>
          <w:rtl/>
        </w:rPr>
        <w:t>ָ</w:t>
      </w:r>
      <w:r w:rsidR="00077FEF" w:rsidRPr="00C3789A">
        <w:rPr>
          <w:rtl/>
        </w:rPr>
        <w:t>יו</w:t>
      </w:r>
      <w:r w:rsidR="006A607E" w:rsidRPr="00C3789A">
        <w:rPr>
          <w:rFonts w:hint="cs"/>
          <w:rtl/>
        </w:rPr>
        <w:t>ּ</w:t>
      </w:r>
      <w:r w:rsidR="00077FEF" w:rsidRPr="00C3789A">
        <w:rPr>
          <w:rtl/>
        </w:rPr>
        <w:t xml:space="preserve"> לאכלה – ר"ל בואו  לאכל לשבעה מהפגרים. וככה היו הבבליים. כי הם החריבו ירושלם בראשונה ושללו שללה, ואח"כ אמרו </w:t>
      </w:r>
      <w:r w:rsidR="00077FEF" w:rsidRPr="00C3789A">
        <w:rPr>
          <w:strike/>
          <w:rtl/>
        </w:rPr>
        <w:t xml:space="preserve">לשאר </w:t>
      </w:r>
      <w:proofErr w:type="spellStart"/>
      <w:r w:rsidR="00077FEF" w:rsidRPr="00C3789A">
        <w:rPr>
          <w:strike/>
          <w:rtl/>
        </w:rPr>
        <w:t>הגוים</w:t>
      </w:r>
      <w:proofErr w:type="spellEnd"/>
      <w:r w:rsidR="00077FEF" w:rsidRPr="00C3789A">
        <w:rPr>
          <w:strike/>
          <w:rtl/>
        </w:rPr>
        <w:t xml:space="preserve"> הבאים עמהם אחר שאנחנו שבעים</w:t>
      </w:r>
      <w:r w:rsidR="00077FEF" w:rsidRPr="00C3789A">
        <w:rPr>
          <w:rtl/>
        </w:rPr>
        <w:t xml:space="preserve"> קצתם </w:t>
      </w:r>
      <w:proofErr w:type="spellStart"/>
      <w:r w:rsidR="00077FEF" w:rsidRPr="00C3789A">
        <w:rPr>
          <w:rtl/>
        </w:rPr>
        <w:t>לקצתם</w:t>
      </w:r>
      <w:proofErr w:type="spellEnd"/>
      <w:r w:rsidR="00077FEF" w:rsidRPr="00C3789A">
        <w:rPr>
          <w:rtl/>
        </w:rPr>
        <w:t xml:space="preserve"> אחר שאנחנו </w:t>
      </w:r>
      <w:r w:rsidR="00077FEF" w:rsidRPr="00C3789A">
        <w:rPr>
          <w:rtl/>
        </w:rPr>
        <w:lastRenderedPageBreak/>
        <w:t xml:space="preserve">שׂבעים אמרו לשאר </w:t>
      </w:r>
      <w:proofErr w:type="spellStart"/>
      <w:r w:rsidR="00077FEF" w:rsidRPr="00C3789A">
        <w:rPr>
          <w:rtl/>
        </w:rPr>
        <w:t>הגוים</w:t>
      </w:r>
      <w:proofErr w:type="spellEnd"/>
      <w:r w:rsidR="00077FEF" w:rsidRPr="00C3789A">
        <w:rPr>
          <w:rtl/>
        </w:rPr>
        <w:t xml:space="preserve"> שיבואו </w:t>
      </w:r>
      <w:r w:rsidR="00077FEF" w:rsidRPr="00C3789A">
        <w:rPr>
          <w:strike/>
          <w:rtl/>
        </w:rPr>
        <w:t>ג"כ</w:t>
      </w:r>
      <w:r w:rsidR="00077FEF" w:rsidRPr="00C3789A">
        <w:rPr>
          <w:rtl/>
        </w:rPr>
        <w:t xml:space="preserve"> גם הם לשלול שלל ולבוז בז' (יב, ט).</w:t>
      </w:r>
      <w:r w:rsidR="00516AFA" w:rsidRPr="00C3789A">
        <w:rPr>
          <w:rFonts w:hint="cs"/>
          <w:sz w:val="24"/>
          <w:rtl/>
        </w:rPr>
        <w:t xml:space="preserve"> </w:t>
      </w:r>
      <w:r w:rsidR="00516AFA" w:rsidRPr="00C3789A">
        <w:rPr>
          <w:rtl/>
        </w:rPr>
        <w:t xml:space="preserve">מתחילה כתב את שיאמרו הבבליים לשאר </w:t>
      </w:r>
      <w:proofErr w:type="spellStart"/>
      <w:r w:rsidR="00516AFA" w:rsidRPr="00C3789A">
        <w:rPr>
          <w:rtl/>
        </w:rPr>
        <w:t>הגוים</w:t>
      </w:r>
      <w:proofErr w:type="spellEnd"/>
      <w:r w:rsidR="00516AFA" w:rsidRPr="00C3789A">
        <w:rPr>
          <w:rtl/>
        </w:rPr>
        <w:t xml:space="preserve"> לבוא ולשלול את ישראל, אך תיקן כדי להתאים את הנמשל למשל. בדומה לעיט הצבוע שאומר לחבריו אחר שאנחנו שבעים נזמין את שאר האומות, כך הבבליים אומרים לחבריהם אחר שאנחנו שבעים נזמין את שאר האומות.</w:t>
      </w:r>
    </w:p>
    <w:p w14:paraId="45CD4663" w14:textId="1943EDCA" w:rsidR="000D64FF" w:rsidRPr="00C3789A" w:rsidRDefault="00ED3139" w:rsidP="009E4CF2">
      <w:r w:rsidRPr="00C3789A">
        <w:rPr>
          <w:rFonts w:hint="cs"/>
          <w:rtl/>
        </w:rPr>
        <w:t xml:space="preserve">בעמ' </w:t>
      </w:r>
      <w:r w:rsidR="006C355A" w:rsidRPr="00C3789A">
        <w:rPr>
          <w:rtl/>
        </w:rPr>
        <w:t xml:space="preserve">164א </w:t>
      </w:r>
      <w:r w:rsidRPr="00C3789A">
        <w:rPr>
          <w:rFonts w:hint="cs"/>
          <w:rtl/>
        </w:rPr>
        <w:t>כתב:</w:t>
      </w:r>
      <w:r w:rsidR="006C355A" w:rsidRPr="00C3789A">
        <w:rPr>
          <w:rtl/>
        </w:rPr>
        <w:t xml:space="preserve"> 'ונתתי אותם ביד אויביהם וביד מבקשי נפשם... </w:t>
      </w:r>
      <w:proofErr w:type="spellStart"/>
      <w:r w:rsidR="006C355A" w:rsidRPr="00C3789A">
        <w:rPr>
          <w:rtl/>
        </w:rPr>
        <w:t>אמ</w:t>
      </w:r>
      <w:proofErr w:type="spellEnd"/>
      <w:r w:rsidR="006C355A" w:rsidRPr="00C3789A">
        <w:rPr>
          <w:rtl/>
        </w:rPr>
        <w:t xml:space="preserve">' ביד מבקשם נפשם... שיחשקו להרגם, לא ביד האויבים שיבקשו להוליכם בשבי למכרם </w:t>
      </w:r>
      <w:r w:rsidR="006C355A" w:rsidRPr="00C3789A">
        <w:rPr>
          <w:strike/>
          <w:rtl/>
        </w:rPr>
        <w:t xml:space="preserve">או יהיה ביד אויביהם </w:t>
      </w:r>
      <w:proofErr w:type="spellStart"/>
      <w:r w:rsidR="006C355A" w:rsidRPr="00C3789A">
        <w:rPr>
          <w:strike/>
          <w:rtl/>
        </w:rPr>
        <w:t>הכשדים</w:t>
      </w:r>
      <w:proofErr w:type="spellEnd"/>
      <w:r w:rsidR="00DD208E" w:rsidRPr="00C3789A">
        <w:rPr>
          <w:rFonts w:hint="cs"/>
          <w:strike/>
          <w:rtl/>
        </w:rPr>
        <w:t>,</w:t>
      </w:r>
      <w:r w:rsidR="006C355A" w:rsidRPr="00C3789A">
        <w:rPr>
          <w:strike/>
          <w:rtl/>
        </w:rPr>
        <w:t xml:space="preserve"> וביד</w:t>
      </w:r>
      <w:r w:rsidR="006C355A" w:rsidRPr="00C3789A">
        <w:rPr>
          <w:rtl/>
        </w:rPr>
        <w:t xml:space="preserve"> וזהו אמרו </w:t>
      </w:r>
      <w:proofErr w:type="spellStart"/>
      <w:r w:rsidR="006C355A" w:rsidRPr="00C3789A">
        <w:rPr>
          <w:rtl/>
        </w:rPr>
        <w:t>והיתה</w:t>
      </w:r>
      <w:proofErr w:type="spellEnd"/>
      <w:r w:rsidR="006C355A" w:rsidRPr="00C3789A">
        <w:rPr>
          <w:rtl/>
        </w:rPr>
        <w:t xml:space="preserve"> נבלתם למאכל – כי להיותם מבקשי נפשם יהרגום מיד ולא יקברום אלא תהיה נבלתם למאכל לעוף וגו'. או יהיה אויביהם – </w:t>
      </w:r>
      <w:proofErr w:type="spellStart"/>
      <w:r w:rsidR="006C355A" w:rsidRPr="00C3789A">
        <w:rPr>
          <w:rtl/>
        </w:rPr>
        <w:t>הכשדים</w:t>
      </w:r>
      <w:proofErr w:type="spellEnd"/>
      <w:r w:rsidR="00085E96" w:rsidRPr="00C3789A">
        <w:rPr>
          <w:rFonts w:hint="cs"/>
          <w:rtl/>
        </w:rPr>
        <w:t>,</w:t>
      </w:r>
      <w:r w:rsidR="006C355A" w:rsidRPr="00C3789A">
        <w:rPr>
          <w:rtl/>
        </w:rPr>
        <w:t xml:space="preserve"> ומבקשי נפשם – שאר </w:t>
      </w:r>
      <w:proofErr w:type="spellStart"/>
      <w:r w:rsidR="006C355A" w:rsidRPr="00C3789A">
        <w:rPr>
          <w:rtl/>
        </w:rPr>
        <w:t>הגוים</w:t>
      </w:r>
      <w:proofErr w:type="spellEnd"/>
      <w:r w:rsidR="006C355A" w:rsidRPr="00C3789A">
        <w:rPr>
          <w:rtl/>
        </w:rPr>
        <w:t xml:space="preserve"> הבאים עמהם' (לד, כ).</w:t>
      </w:r>
      <w:r w:rsidR="00301087" w:rsidRPr="00C3789A">
        <w:rPr>
          <w:rFonts w:hint="cs"/>
          <w:rtl/>
        </w:rPr>
        <w:t xml:space="preserve"> </w:t>
      </w:r>
      <w:r w:rsidR="00301087" w:rsidRPr="00C3789A">
        <w:rPr>
          <w:rtl/>
        </w:rPr>
        <w:t>התחיל לכתוב פירוש נוסף להסבר הכפל 'ביד אויביהם וביד מבקשי נפשם' ומחק והוסיף הסבר להמשך הפסוק, ולאחר מכן שב וכתב פירוש נוסף להסבר הכפל. בפעם הזו שינה והשמיט תיבות 'ביד' – עובדה המעידה על כתיבה משוחררת ועצמאית ולא כתיבה של סופר מעתיק</w:t>
      </w:r>
      <w:r w:rsidR="009E4CF2" w:rsidRPr="00C3789A">
        <w:rPr>
          <w:rFonts w:hint="cs"/>
          <w:rtl/>
        </w:rPr>
        <w:t>.</w:t>
      </w:r>
      <w:r w:rsidR="008820F5" w:rsidRPr="00C3789A">
        <w:rPr>
          <w:rStyle w:val="a9"/>
          <w:rFonts w:cs="Narkisim"/>
        </w:rPr>
        <w:footnoteReference w:id="49"/>
      </w:r>
    </w:p>
    <w:p w14:paraId="368D03E8" w14:textId="27BA1515" w:rsidR="003A132A" w:rsidRPr="00C3789A" w:rsidRDefault="008F0596" w:rsidP="008F0596">
      <w:pPr>
        <w:rPr>
          <w:rtl/>
        </w:rPr>
      </w:pPr>
      <w:r w:rsidRPr="00C3789A">
        <w:rPr>
          <w:rFonts w:hint="cs"/>
          <w:rtl/>
        </w:rPr>
        <w:t xml:space="preserve">בסך </w:t>
      </w:r>
      <w:proofErr w:type="spellStart"/>
      <w:r w:rsidRPr="00C3789A">
        <w:rPr>
          <w:rFonts w:hint="cs"/>
          <w:rtl/>
        </w:rPr>
        <w:t>הכל</w:t>
      </w:r>
      <w:proofErr w:type="spellEnd"/>
      <w:r w:rsidRPr="00C3789A">
        <w:rPr>
          <w:rFonts w:hint="cs"/>
          <w:rtl/>
        </w:rPr>
        <w:t xml:space="preserve"> כתב יד פירוש ר' יוסף חיון לירמיהו עונה על שמונה קריטריונים המעידים שמדובר באוטוגרף, ונראה לומר </w:t>
      </w:r>
      <w:r w:rsidR="00753F7B" w:rsidRPr="00C3789A">
        <w:rPr>
          <w:rFonts w:hint="cs"/>
          <w:rtl/>
        </w:rPr>
        <w:t>בסבירות גבוהה</w:t>
      </w:r>
      <w:r w:rsidR="005B568C" w:rsidRPr="00C3789A">
        <w:rPr>
          <w:rFonts w:hint="cs"/>
          <w:rtl/>
        </w:rPr>
        <w:t>,</w:t>
      </w:r>
      <w:r w:rsidR="00753F7B" w:rsidRPr="00C3789A">
        <w:rPr>
          <w:rFonts w:hint="cs"/>
          <w:rtl/>
        </w:rPr>
        <w:t xml:space="preserve"> ש</w:t>
      </w:r>
      <w:r w:rsidR="003306CF" w:rsidRPr="00C3789A">
        <w:rPr>
          <w:rFonts w:hint="cs"/>
          <w:rtl/>
        </w:rPr>
        <w:t>פירוש הפ</w:t>
      </w:r>
      <w:r w:rsidR="009F6D08" w:rsidRPr="00C3789A">
        <w:rPr>
          <w:rFonts w:hint="cs"/>
          <w:rtl/>
        </w:rPr>
        <w:t>ְ</w:t>
      </w:r>
      <w:r w:rsidR="003306CF" w:rsidRPr="00C3789A">
        <w:rPr>
          <w:rFonts w:hint="cs"/>
          <w:rtl/>
        </w:rPr>
        <w:t>נים</w:t>
      </w:r>
      <w:r w:rsidR="00033562" w:rsidRPr="00C3789A">
        <w:rPr>
          <w:rFonts w:hint="cs"/>
          <w:rtl/>
        </w:rPr>
        <w:t>,</w:t>
      </w:r>
      <w:r w:rsidR="003306CF" w:rsidRPr="00C3789A">
        <w:rPr>
          <w:rFonts w:hint="cs"/>
          <w:rtl/>
        </w:rPr>
        <w:t xml:space="preserve"> ההערות והתיקונים שבשולי הדפים נכתבו על ידי </w:t>
      </w:r>
      <w:r w:rsidR="00753F7B" w:rsidRPr="00C3789A">
        <w:rPr>
          <w:rFonts w:hint="cs"/>
          <w:rtl/>
        </w:rPr>
        <w:t>המחבר</w:t>
      </w:r>
      <w:r w:rsidR="003306CF" w:rsidRPr="00C3789A">
        <w:rPr>
          <w:rFonts w:hint="cs"/>
          <w:rtl/>
        </w:rPr>
        <w:t xml:space="preserve"> ר' יוסף חיון, </w:t>
      </w:r>
      <w:r w:rsidR="00753F7B" w:rsidRPr="00C3789A">
        <w:rPr>
          <w:rFonts w:hint="cs"/>
          <w:rtl/>
        </w:rPr>
        <w:t xml:space="preserve">שהיה </w:t>
      </w:r>
      <w:r w:rsidR="005B568C" w:rsidRPr="00C3789A">
        <w:rPr>
          <w:rFonts w:hint="cs"/>
          <w:rtl/>
        </w:rPr>
        <w:t xml:space="preserve">הולך </w:t>
      </w:r>
      <w:proofErr w:type="spellStart"/>
      <w:r w:rsidR="005B568C" w:rsidRPr="00C3789A">
        <w:rPr>
          <w:rFonts w:hint="cs"/>
          <w:rtl/>
        </w:rPr>
        <w:t>ומ</w:t>
      </w:r>
      <w:r w:rsidR="00753F7B" w:rsidRPr="00C3789A">
        <w:rPr>
          <w:rFonts w:hint="cs"/>
          <w:rtl/>
        </w:rPr>
        <w:t>גיהו</w:t>
      </w:r>
      <w:proofErr w:type="spellEnd"/>
      <w:r w:rsidR="00753F7B" w:rsidRPr="00C3789A">
        <w:rPr>
          <w:rFonts w:hint="cs"/>
          <w:rtl/>
        </w:rPr>
        <w:t xml:space="preserve"> ו</w:t>
      </w:r>
      <w:r w:rsidR="005B568C" w:rsidRPr="00C3789A">
        <w:rPr>
          <w:rFonts w:hint="cs"/>
          <w:rtl/>
        </w:rPr>
        <w:t>מת</w:t>
      </w:r>
      <w:r w:rsidR="00753F7B" w:rsidRPr="00C3789A">
        <w:rPr>
          <w:rFonts w:hint="cs"/>
          <w:rtl/>
        </w:rPr>
        <w:t>קנו במשך תקופה ארוכה.</w:t>
      </w:r>
      <w:r w:rsidR="003306CF" w:rsidRPr="00C3789A">
        <w:rPr>
          <w:rFonts w:hint="cs"/>
          <w:rtl/>
        </w:rPr>
        <w:t xml:space="preserve"> </w:t>
      </w:r>
    </w:p>
    <w:p w14:paraId="0AF76ACB" w14:textId="50C8A51E" w:rsidR="0053381B" w:rsidRPr="00C3789A" w:rsidRDefault="0053381B" w:rsidP="00BF0F90">
      <w:pPr>
        <w:rPr>
          <w:rtl/>
        </w:rPr>
      </w:pPr>
    </w:p>
    <w:p w14:paraId="3A21F38A" w14:textId="171ED2AC" w:rsidR="003A132A" w:rsidRPr="00C3789A" w:rsidRDefault="003A132A" w:rsidP="00BF0F90">
      <w:pPr>
        <w:pStyle w:val="1"/>
        <w:rPr>
          <w:rtl/>
        </w:rPr>
      </w:pPr>
      <w:r w:rsidRPr="00C3789A">
        <w:rPr>
          <w:rtl/>
        </w:rPr>
        <w:t>ביבליוגרפיה</w:t>
      </w:r>
    </w:p>
    <w:tbl>
      <w:tblPr>
        <w:tblStyle w:val="aff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9"/>
        <w:gridCol w:w="6657"/>
      </w:tblGrid>
      <w:tr w:rsidR="001C1F43" w:rsidRPr="00C3789A" w14:paraId="5D366615" w14:textId="77777777" w:rsidTr="00FE5E92">
        <w:tc>
          <w:tcPr>
            <w:tcW w:w="1639" w:type="dxa"/>
          </w:tcPr>
          <w:p w14:paraId="2096A4AD" w14:textId="77777777" w:rsidR="001C1F43" w:rsidRPr="00C3789A" w:rsidRDefault="001C1F43" w:rsidP="00923639">
            <w:pPr>
              <w:jc w:val="left"/>
              <w:rPr>
                <w:rtl/>
              </w:rPr>
            </w:pPr>
            <w:r w:rsidRPr="00C3789A">
              <w:rPr>
                <w:rtl/>
              </w:rPr>
              <w:t>אביבי, אוסף</w:t>
            </w:r>
          </w:p>
        </w:tc>
        <w:tc>
          <w:tcPr>
            <w:tcW w:w="6657" w:type="dxa"/>
          </w:tcPr>
          <w:p w14:paraId="4E38342C" w14:textId="77777777" w:rsidR="001C1F43" w:rsidRPr="00C3789A" w:rsidRDefault="001C1F43" w:rsidP="00BF0F90">
            <w:pPr>
              <w:rPr>
                <w:rtl/>
              </w:rPr>
            </w:pPr>
            <w:r w:rsidRPr="00C3789A">
              <w:rPr>
                <w:rtl/>
              </w:rPr>
              <w:t xml:space="preserve">יוסף </w:t>
            </w:r>
            <w:proofErr w:type="spellStart"/>
            <w:r w:rsidRPr="00C3789A">
              <w:rPr>
                <w:rtl/>
              </w:rPr>
              <w:t>אביב"י</w:t>
            </w:r>
            <w:proofErr w:type="spellEnd"/>
            <w:r w:rsidRPr="00C3789A">
              <w:rPr>
                <w:rtl/>
              </w:rPr>
              <w:t xml:space="preserve">, אוסף כתבי היד הרבניים: ספריית מנדל </w:t>
            </w:r>
            <w:proofErr w:type="spellStart"/>
            <w:r w:rsidRPr="00C3789A">
              <w:rPr>
                <w:rtl/>
              </w:rPr>
              <w:t>גוטסמן</w:t>
            </w:r>
            <w:proofErr w:type="spellEnd"/>
            <w:r w:rsidRPr="00C3789A">
              <w:rPr>
                <w:rtl/>
              </w:rPr>
              <w:t xml:space="preserve"> ישיבה אוניברסיטה, ניו יורק תשנ"ח.</w:t>
            </w:r>
          </w:p>
        </w:tc>
      </w:tr>
      <w:tr w:rsidR="001C1F43" w:rsidRPr="00C3789A" w14:paraId="07E2BCBA" w14:textId="77777777" w:rsidTr="00FE5E92">
        <w:tc>
          <w:tcPr>
            <w:tcW w:w="1639" w:type="dxa"/>
          </w:tcPr>
          <w:p w14:paraId="0AF71544" w14:textId="77777777" w:rsidR="001C1F43" w:rsidRPr="00C3789A" w:rsidRDefault="001C1F43" w:rsidP="00923639">
            <w:pPr>
              <w:jc w:val="left"/>
              <w:rPr>
                <w:rtl/>
              </w:rPr>
            </w:pPr>
            <w:r w:rsidRPr="00C3789A">
              <w:rPr>
                <w:rtl/>
              </w:rPr>
              <w:t>אליצור, חיון</w:t>
            </w:r>
          </w:p>
        </w:tc>
        <w:tc>
          <w:tcPr>
            <w:tcW w:w="6657" w:type="dxa"/>
          </w:tcPr>
          <w:p w14:paraId="43F778D1" w14:textId="77777777" w:rsidR="001C1F43" w:rsidRPr="00C3789A" w:rsidRDefault="001C1F43" w:rsidP="00BF0F90">
            <w:pPr>
              <w:rPr>
                <w:rtl/>
              </w:rPr>
            </w:pPr>
            <w:r w:rsidRPr="00C3789A">
              <w:rPr>
                <w:rtl/>
              </w:rPr>
              <w:t>יוסף אליצור, שיטתו הפרשנית של ר' יוסף חיון בפרושיו למקרא, עבודת דוקטור, רמת גן תשע"ה.</w:t>
            </w:r>
          </w:p>
        </w:tc>
      </w:tr>
      <w:tr w:rsidR="008D3AE2" w:rsidRPr="00C3789A" w14:paraId="6320463C" w14:textId="77777777" w:rsidTr="00FE5E92">
        <w:tc>
          <w:tcPr>
            <w:tcW w:w="1639" w:type="dxa"/>
          </w:tcPr>
          <w:p w14:paraId="5DD8569B" w14:textId="5BDDB69C" w:rsidR="008D3AE2" w:rsidRPr="00C3789A" w:rsidRDefault="008D3AE2" w:rsidP="00923639">
            <w:pPr>
              <w:jc w:val="left"/>
              <w:rPr>
                <w:rtl/>
              </w:rPr>
            </w:pPr>
            <w:r w:rsidRPr="00C3789A">
              <w:rPr>
                <w:rFonts w:hint="cs"/>
                <w:rtl/>
              </w:rPr>
              <w:t>אנגל, התפתחות</w:t>
            </w:r>
          </w:p>
        </w:tc>
        <w:tc>
          <w:tcPr>
            <w:tcW w:w="6657" w:type="dxa"/>
          </w:tcPr>
          <w:p w14:paraId="4F7F5658" w14:textId="589BADCA" w:rsidR="008D3AE2" w:rsidRPr="00C3789A" w:rsidRDefault="008D3AE2" w:rsidP="00BF0F90">
            <w:pPr>
              <w:rPr>
                <w:rtl/>
              </w:rPr>
            </w:pPr>
            <w:r w:rsidRPr="00C3789A">
              <w:rPr>
                <w:rtl/>
              </w:rPr>
              <w:t>עדנה אנגל</w:t>
            </w:r>
            <w:r w:rsidRPr="00C3789A">
              <w:rPr>
                <w:rFonts w:hint="cs"/>
                <w:rtl/>
              </w:rPr>
              <w:t xml:space="preserve">, </w:t>
            </w:r>
            <w:r w:rsidRPr="00C3789A">
              <w:rPr>
                <w:rtl/>
              </w:rPr>
              <w:t>'התפתחות כתיבת ידו של הרמב"ם', פעמים 150—152</w:t>
            </w:r>
            <w:r w:rsidR="00E21519" w:rsidRPr="00C3789A">
              <w:rPr>
                <w:rFonts w:hint="cs"/>
                <w:rtl/>
              </w:rPr>
              <w:t xml:space="preserve"> (תשע"ז)</w:t>
            </w:r>
            <w:r w:rsidRPr="00C3789A">
              <w:rPr>
                <w:rtl/>
              </w:rPr>
              <w:t>, עמ' 349—371</w:t>
            </w:r>
            <w:r w:rsidRPr="00C3789A">
              <w:rPr>
                <w:rFonts w:hint="cs"/>
                <w:rtl/>
              </w:rPr>
              <w:t>.</w:t>
            </w:r>
          </w:p>
        </w:tc>
      </w:tr>
      <w:tr w:rsidR="001C1F43" w:rsidRPr="00C3789A" w14:paraId="7B12BB5D" w14:textId="77777777" w:rsidTr="00FE5E92">
        <w:tc>
          <w:tcPr>
            <w:tcW w:w="1639" w:type="dxa"/>
          </w:tcPr>
          <w:p w14:paraId="206ED409" w14:textId="77777777" w:rsidR="001C1F43" w:rsidRPr="00C3789A" w:rsidRDefault="001C1F43" w:rsidP="00923639">
            <w:pPr>
              <w:jc w:val="left"/>
              <w:rPr>
                <w:rtl/>
              </w:rPr>
            </w:pPr>
            <w:r w:rsidRPr="00C3789A">
              <w:rPr>
                <w:rtl/>
              </w:rPr>
              <w:t xml:space="preserve">בית אריה, </w:t>
            </w:r>
            <w:proofErr w:type="spellStart"/>
            <w:r w:rsidRPr="00C3789A">
              <w:rPr>
                <w:rtl/>
              </w:rPr>
              <w:t>קודיקולוגיה</w:t>
            </w:r>
            <w:proofErr w:type="spellEnd"/>
          </w:p>
        </w:tc>
        <w:tc>
          <w:tcPr>
            <w:tcW w:w="6657" w:type="dxa"/>
          </w:tcPr>
          <w:p w14:paraId="56C9140B" w14:textId="77777777" w:rsidR="001C1F43" w:rsidRPr="00C3789A" w:rsidRDefault="001C1F43" w:rsidP="00BF0F90">
            <w:pPr>
              <w:rPr>
                <w:rtl/>
              </w:rPr>
            </w:pPr>
            <w:r w:rsidRPr="00C3789A">
              <w:rPr>
                <w:rtl/>
              </w:rPr>
              <w:t xml:space="preserve">מלאכי בית אריה, </w:t>
            </w:r>
            <w:proofErr w:type="spellStart"/>
            <w:r w:rsidRPr="00C3789A">
              <w:rPr>
                <w:rtl/>
              </w:rPr>
              <w:t>קודיקולוגיה</w:t>
            </w:r>
            <w:proofErr w:type="spellEnd"/>
            <w:r w:rsidRPr="00C3789A">
              <w:rPr>
                <w:rtl/>
              </w:rPr>
              <w:t xml:space="preserve"> עברית, ירושלים והמבורג תשפ"א.</w:t>
            </w:r>
          </w:p>
        </w:tc>
      </w:tr>
      <w:tr w:rsidR="001C1F43" w:rsidRPr="00C3789A" w14:paraId="633FB7BC" w14:textId="77777777" w:rsidTr="00FE5E92">
        <w:tc>
          <w:tcPr>
            <w:tcW w:w="1639" w:type="dxa"/>
          </w:tcPr>
          <w:p w14:paraId="18AAE908" w14:textId="77777777" w:rsidR="001C1F43" w:rsidRPr="00C3789A" w:rsidRDefault="001C1F43" w:rsidP="00923639">
            <w:pPr>
              <w:jc w:val="left"/>
              <w:rPr>
                <w:rtl/>
              </w:rPr>
            </w:pPr>
            <w:r w:rsidRPr="00C3789A">
              <w:rPr>
                <w:rtl/>
              </w:rPr>
              <w:t xml:space="preserve">בלאו </w:t>
            </w:r>
            <w:proofErr w:type="spellStart"/>
            <w:r w:rsidRPr="00C3789A">
              <w:rPr>
                <w:rtl/>
              </w:rPr>
              <w:t>שייבר</w:t>
            </w:r>
            <w:proofErr w:type="spellEnd"/>
            <w:r w:rsidRPr="00C3789A">
              <w:rPr>
                <w:rtl/>
              </w:rPr>
              <w:t>, אוטוגרף</w:t>
            </w:r>
          </w:p>
        </w:tc>
        <w:tc>
          <w:tcPr>
            <w:tcW w:w="6657" w:type="dxa"/>
          </w:tcPr>
          <w:p w14:paraId="6FBA9053" w14:textId="77777777" w:rsidR="001C1F43" w:rsidRPr="00C3789A" w:rsidRDefault="001C1F43" w:rsidP="00BF0F90">
            <w:pPr>
              <w:rPr>
                <w:rtl/>
              </w:rPr>
            </w:pPr>
            <w:r w:rsidRPr="00C3789A">
              <w:rPr>
                <w:rtl/>
              </w:rPr>
              <w:t xml:space="preserve">יהושע בלאו ואלכסנדר </w:t>
            </w:r>
            <w:proofErr w:type="spellStart"/>
            <w:r w:rsidRPr="00C3789A">
              <w:rPr>
                <w:rtl/>
              </w:rPr>
              <w:t>שייבר</w:t>
            </w:r>
            <w:proofErr w:type="spellEnd"/>
            <w:r w:rsidRPr="00C3789A">
              <w:rPr>
                <w:rtl/>
              </w:rPr>
              <w:t xml:space="preserve">, </w:t>
            </w:r>
            <w:proofErr w:type="spellStart"/>
            <w:r w:rsidRPr="00C3789A">
              <w:rPr>
                <w:rtl/>
              </w:rPr>
              <w:t>אוטוגראף</w:t>
            </w:r>
            <w:proofErr w:type="spellEnd"/>
            <w:r w:rsidRPr="00C3789A">
              <w:rPr>
                <w:rtl/>
              </w:rPr>
              <w:t xml:space="preserve"> הרמב"ם מאוסף אדלק ומגניזת </w:t>
            </w:r>
            <w:proofErr w:type="spellStart"/>
            <w:r w:rsidRPr="00C3789A">
              <w:rPr>
                <w:rtl/>
              </w:rPr>
              <w:t>לנינגראד</w:t>
            </w:r>
            <w:proofErr w:type="spellEnd"/>
            <w:r w:rsidRPr="00C3789A">
              <w:rPr>
                <w:rtl/>
              </w:rPr>
              <w:t>, טיוטת ההקדמה לסדר טהרות, האקדמיה הלאומית הישראלית למדעים, ירושלים תשמ"א.</w:t>
            </w:r>
          </w:p>
        </w:tc>
      </w:tr>
      <w:tr w:rsidR="001C1F43" w:rsidRPr="00C3789A" w14:paraId="686C0E0F" w14:textId="77777777" w:rsidTr="00FE5E92">
        <w:tc>
          <w:tcPr>
            <w:tcW w:w="1639" w:type="dxa"/>
          </w:tcPr>
          <w:p w14:paraId="1E78A39B" w14:textId="77777777" w:rsidR="001C1F43" w:rsidRPr="00C3789A" w:rsidRDefault="001C1F43" w:rsidP="00923639">
            <w:pPr>
              <w:jc w:val="left"/>
              <w:rPr>
                <w:rtl/>
              </w:rPr>
            </w:pPr>
            <w:r w:rsidRPr="00C3789A">
              <w:rPr>
                <w:rtl/>
              </w:rPr>
              <w:t>בלאו, האמנם</w:t>
            </w:r>
          </w:p>
        </w:tc>
        <w:tc>
          <w:tcPr>
            <w:tcW w:w="6657" w:type="dxa"/>
          </w:tcPr>
          <w:p w14:paraId="152931E6" w14:textId="127A399B" w:rsidR="001C1F43" w:rsidRPr="00C3789A" w:rsidRDefault="001C1F43" w:rsidP="00BF0F90">
            <w:pPr>
              <w:rPr>
                <w:rtl/>
              </w:rPr>
            </w:pPr>
            <w:r w:rsidRPr="00C3789A">
              <w:rPr>
                <w:rtl/>
              </w:rPr>
              <w:t xml:space="preserve">י' בלאו, האמנם בידנו טופס של פירוש המשנה בעצם כתב ידו של הרמב"ם?', תרביץ </w:t>
            </w:r>
            <w:proofErr w:type="spellStart"/>
            <w:r w:rsidRPr="00C3789A">
              <w:rPr>
                <w:rtl/>
              </w:rPr>
              <w:t>כז</w:t>
            </w:r>
            <w:proofErr w:type="spellEnd"/>
            <w:r w:rsidR="001D207F" w:rsidRPr="00C3789A">
              <w:rPr>
                <w:rFonts w:hint="cs"/>
                <w:rtl/>
              </w:rPr>
              <w:t xml:space="preserve"> (תשי"ח)</w:t>
            </w:r>
            <w:r w:rsidRPr="00C3789A">
              <w:rPr>
                <w:rtl/>
              </w:rPr>
              <w:t>, עמ' 536—543.</w:t>
            </w:r>
          </w:p>
        </w:tc>
      </w:tr>
      <w:tr w:rsidR="00731BE4" w:rsidRPr="00C3789A" w14:paraId="54083471" w14:textId="77777777" w:rsidTr="00FE5E92">
        <w:tc>
          <w:tcPr>
            <w:tcW w:w="1639" w:type="dxa"/>
          </w:tcPr>
          <w:p w14:paraId="08AB5C9E" w14:textId="55EA5584" w:rsidR="00731BE4" w:rsidRPr="00C3789A" w:rsidRDefault="00731BE4" w:rsidP="00923639">
            <w:pPr>
              <w:jc w:val="left"/>
              <w:rPr>
                <w:rtl/>
              </w:rPr>
            </w:pPr>
            <w:r w:rsidRPr="00C3789A">
              <w:rPr>
                <w:rFonts w:hint="cs"/>
                <w:rtl/>
              </w:rPr>
              <w:lastRenderedPageBreak/>
              <w:t>ברזילי, מדרש</w:t>
            </w:r>
          </w:p>
        </w:tc>
        <w:tc>
          <w:tcPr>
            <w:tcW w:w="6657" w:type="dxa"/>
          </w:tcPr>
          <w:p w14:paraId="310CD305" w14:textId="5D1819BD" w:rsidR="00731BE4" w:rsidRPr="00C3789A" w:rsidRDefault="00731BE4" w:rsidP="00BF0F90">
            <w:pPr>
              <w:rPr>
                <w:rtl/>
              </w:rPr>
            </w:pPr>
            <w:r w:rsidRPr="00C3789A">
              <w:rPr>
                <w:rFonts w:hint="cs"/>
                <w:rtl/>
              </w:rPr>
              <w:t>יואב ברזילי, פירוש 'מדרש חכמים' על התורה, ירושלים תשע"ז.</w:t>
            </w:r>
          </w:p>
        </w:tc>
      </w:tr>
      <w:tr w:rsidR="001C1F43" w:rsidRPr="00C3789A" w14:paraId="524B6F5E" w14:textId="77777777" w:rsidTr="00FE5E92">
        <w:tc>
          <w:tcPr>
            <w:tcW w:w="1639" w:type="dxa"/>
          </w:tcPr>
          <w:p w14:paraId="1464368F" w14:textId="77777777" w:rsidR="001C1F43" w:rsidRPr="00C3789A" w:rsidRDefault="001C1F43" w:rsidP="00923639">
            <w:pPr>
              <w:jc w:val="left"/>
              <w:rPr>
                <w:rtl/>
              </w:rPr>
            </w:pPr>
            <w:r w:rsidRPr="00C3789A">
              <w:rPr>
                <w:rtl/>
              </w:rPr>
              <w:t>גרוס, חיון</w:t>
            </w:r>
          </w:p>
        </w:tc>
        <w:tc>
          <w:tcPr>
            <w:tcW w:w="6657" w:type="dxa"/>
          </w:tcPr>
          <w:p w14:paraId="638DCF02" w14:textId="77777777" w:rsidR="001C1F43" w:rsidRPr="00C3789A" w:rsidRDefault="001C1F43" w:rsidP="00BF0F90">
            <w:pPr>
              <w:rPr>
                <w:rtl/>
              </w:rPr>
            </w:pPr>
            <w:r w:rsidRPr="00C3789A">
              <w:rPr>
                <w:rtl/>
              </w:rPr>
              <w:t>אברהם גרוס, ר' יוסף בן אברהם חיון מנהיג קהילת ליסבון ויצירתו, רמת גן תשנ"ג.</w:t>
            </w:r>
          </w:p>
        </w:tc>
      </w:tr>
      <w:tr w:rsidR="001C1F43" w:rsidRPr="00C3789A" w14:paraId="2DE16E70" w14:textId="77777777" w:rsidTr="00FE5E92">
        <w:tc>
          <w:tcPr>
            <w:tcW w:w="1639" w:type="dxa"/>
          </w:tcPr>
          <w:p w14:paraId="32FC5BB7" w14:textId="77777777" w:rsidR="001C1F43" w:rsidRPr="00C3789A" w:rsidRDefault="001C1F43" w:rsidP="00923639">
            <w:pPr>
              <w:jc w:val="left"/>
              <w:rPr>
                <w:rtl/>
              </w:rPr>
            </w:pPr>
            <w:r w:rsidRPr="00C3789A">
              <w:rPr>
                <w:rtl/>
              </w:rPr>
              <w:t>גרוס, יחסים</w:t>
            </w:r>
          </w:p>
        </w:tc>
        <w:tc>
          <w:tcPr>
            <w:tcW w:w="6657" w:type="dxa"/>
          </w:tcPr>
          <w:p w14:paraId="16574AE8" w14:textId="77777777" w:rsidR="001C1F43" w:rsidRPr="00C3789A" w:rsidRDefault="001C1F43" w:rsidP="00BF0F90">
            <w:pPr>
              <w:rPr>
                <w:rtl/>
              </w:rPr>
            </w:pPr>
            <w:r w:rsidRPr="00C3789A">
              <w:rPr>
                <w:rtl/>
              </w:rPr>
              <w:t xml:space="preserve">אברהם גרוס, 'ר' יוסף חיון ור' יצחק אברבנאל — יחסים אינטלקטואליים', מיכאל יא (תשמ"ט), עמ' </w:t>
            </w:r>
            <w:proofErr w:type="spellStart"/>
            <w:r w:rsidRPr="00C3789A">
              <w:rPr>
                <w:rtl/>
              </w:rPr>
              <w:t>כג</w:t>
            </w:r>
            <w:proofErr w:type="spellEnd"/>
            <w:r w:rsidRPr="00C3789A">
              <w:rPr>
                <w:rtl/>
              </w:rPr>
              <w:t>-לג.</w:t>
            </w:r>
          </w:p>
        </w:tc>
      </w:tr>
      <w:tr w:rsidR="001C1F43" w:rsidRPr="00C3789A" w14:paraId="6AE0045A" w14:textId="77777777" w:rsidTr="00FE5E92">
        <w:tc>
          <w:tcPr>
            <w:tcW w:w="1639" w:type="dxa"/>
          </w:tcPr>
          <w:p w14:paraId="3C569574" w14:textId="77777777" w:rsidR="001C1F43" w:rsidRPr="00C3789A" w:rsidRDefault="001C1F43" w:rsidP="00923639">
            <w:pPr>
              <w:jc w:val="left"/>
              <w:rPr>
                <w:rtl/>
              </w:rPr>
            </w:pPr>
            <w:proofErr w:type="spellStart"/>
            <w:r w:rsidRPr="00C3789A">
              <w:rPr>
                <w:rtl/>
              </w:rPr>
              <w:t>זייבלד</w:t>
            </w:r>
            <w:proofErr w:type="spellEnd"/>
            <w:r w:rsidRPr="00C3789A">
              <w:rPr>
                <w:rtl/>
              </w:rPr>
              <w:t>, מהדורות</w:t>
            </w:r>
          </w:p>
        </w:tc>
        <w:tc>
          <w:tcPr>
            <w:tcW w:w="6657" w:type="dxa"/>
          </w:tcPr>
          <w:p w14:paraId="60B06A04" w14:textId="77777777" w:rsidR="001C1F43" w:rsidRPr="00C3789A" w:rsidRDefault="001C1F43" w:rsidP="00BF0F90">
            <w:pPr>
              <w:rPr>
                <w:rtl/>
              </w:rPr>
            </w:pPr>
            <w:r w:rsidRPr="00C3789A">
              <w:rPr>
                <w:rtl/>
              </w:rPr>
              <w:t xml:space="preserve">יהודה </w:t>
            </w:r>
            <w:proofErr w:type="spellStart"/>
            <w:r w:rsidRPr="00C3789A">
              <w:rPr>
                <w:rtl/>
              </w:rPr>
              <w:t>זייבלד</w:t>
            </w:r>
            <w:proofErr w:type="spellEnd"/>
            <w:r w:rsidRPr="00C3789A">
              <w:rPr>
                <w:rtl/>
              </w:rPr>
              <w:t xml:space="preserve">, 'מהדורות הרמב"ם לפירוש המשנה – מבוא', חצי </w:t>
            </w:r>
            <w:proofErr w:type="spellStart"/>
            <w:r w:rsidRPr="00C3789A">
              <w:rPr>
                <w:rtl/>
              </w:rPr>
              <w:t>גבורים</w:t>
            </w:r>
            <w:proofErr w:type="spellEnd"/>
            <w:r w:rsidRPr="00C3789A">
              <w:rPr>
                <w:rtl/>
              </w:rPr>
              <w:t xml:space="preserve"> ט (תשע"ו), עמ' </w:t>
            </w:r>
            <w:proofErr w:type="spellStart"/>
            <w:r w:rsidRPr="00C3789A">
              <w:rPr>
                <w:rtl/>
              </w:rPr>
              <w:t>תכז-תעח</w:t>
            </w:r>
            <w:proofErr w:type="spellEnd"/>
            <w:r w:rsidRPr="00C3789A">
              <w:rPr>
                <w:rtl/>
              </w:rPr>
              <w:t>.</w:t>
            </w:r>
          </w:p>
        </w:tc>
      </w:tr>
      <w:tr w:rsidR="001C1F43" w:rsidRPr="00C3789A" w14:paraId="2BEE76B1" w14:textId="77777777" w:rsidTr="00FE5E92">
        <w:tc>
          <w:tcPr>
            <w:tcW w:w="1639" w:type="dxa"/>
          </w:tcPr>
          <w:p w14:paraId="2F13D5ED" w14:textId="77777777" w:rsidR="001C1F43" w:rsidRPr="00C3789A" w:rsidRDefault="001C1F43" w:rsidP="00923639">
            <w:pPr>
              <w:jc w:val="left"/>
              <w:rPr>
                <w:rtl/>
              </w:rPr>
            </w:pPr>
            <w:r w:rsidRPr="00C3789A">
              <w:rPr>
                <w:rtl/>
              </w:rPr>
              <w:t>חיון, יחזקאל</w:t>
            </w:r>
          </w:p>
        </w:tc>
        <w:tc>
          <w:tcPr>
            <w:tcW w:w="6657" w:type="dxa"/>
          </w:tcPr>
          <w:p w14:paraId="2702A7DC" w14:textId="77777777" w:rsidR="001C1F43" w:rsidRPr="00C3789A" w:rsidRDefault="001C1F43" w:rsidP="00BF0F90">
            <w:pPr>
              <w:rPr>
                <w:rtl/>
              </w:rPr>
            </w:pPr>
            <w:r w:rsidRPr="00C3789A">
              <w:rPr>
                <w:rtl/>
              </w:rPr>
              <w:t xml:space="preserve">אברהם שושנה ומשה צפור, פירוש לספר יחזקאל </w:t>
            </w:r>
            <w:proofErr w:type="spellStart"/>
            <w:r w:rsidRPr="00C3789A">
              <w:rPr>
                <w:rtl/>
              </w:rPr>
              <w:t>לר</w:t>
            </w:r>
            <w:proofErr w:type="spellEnd"/>
            <w:r w:rsidRPr="00C3789A">
              <w:rPr>
                <w:rtl/>
              </w:rPr>
              <w:t>' יוסף חיון: ראש רבני ליסבון וגדול פרשני המקרא בדורו, א-ב, ירושלים תשס"ו.</w:t>
            </w:r>
          </w:p>
        </w:tc>
      </w:tr>
      <w:tr w:rsidR="001C1F43" w:rsidRPr="00C3789A" w14:paraId="70E1A2FB" w14:textId="77777777" w:rsidTr="00FE5E92">
        <w:tc>
          <w:tcPr>
            <w:tcW w:w="1639" w:type="dxa"/>
          </w:tcPr>
          <w:p w14:paraId="764C40FC" w14:textId="77777777" w:rsidR="001C1F43" w:rsidRPr="00C3789A" w:rsidRDefault="001C1F43" w:rsidP="00923639">
            <w:pPr>
              <w:jc w:val="left"/>
              <w:rPr>
                <w:rtl/>
              </w:rPr>
            </w:pPr>
            <w:r w:rsidRPr="00C3789A">
              <w:rPr>
                <w:rtl/>
              </w:rPr>
              <w:t>חיון, ירמיהו</w:t>
            </w:r>
          </w:p>
        </w:tc>
        <w:tc>
          <w:tcPr>
            <w:tcW w:w="6657" w:type="dxa"/>
          </w:tcPr>
          <w:p w14:paraId="6665F7D5" w14:textId="77777777" w:rsidR="001C1F43" w:rsidRPr="00C3789A" w:rsidRDefault="001C1F43" w:rsidP="00BF0F90">
            <w:pPr>
              <w:rPr>
                <w:rtl/>
              </w:rPr>
            </w:pPr>
            <w:r w:rsidRPr="00C3789A">
              <w:rPr>
                <w:rtl/>
              </w:rPr>
              <w:t>יוחנן קאפח, פירוש רבי יוסף חיון על ספר ירמיהו, ירושלים תשפ"ב.</w:t>
            </w:r>
          </w:p>
        </w:tc>
      </w:tr>
      <w:tr w:rsidR="001C1F43" w:rsidRPr="00C3789A" w14:paraId="7F3F9A84" w14:textId="77777777" w:rsidTr="00FE5E92">
        <w:tc>
          <w:tcPr>
            <w:tcW w:w="1639" w:type="dxa"/>
          </w:tcPr>
          <w:p w14:paraId="1B367A03" w14:textId="77777777" w:rsidR="001C1F43" w:rsidRPr="00C3789A" w:rsidRDefault="001C1F43" w:rsidP="00923639">
            <w:pPr>
              <w:jc w:val="left"/>
              <w:rPr>
                <w:rtl/>
              </w:rPr>
            </w:pPr>
            <w:r w:rsidRPr="00C3789A">
              <w:rPr>
                <w:rtl/>
              </w:rPr>
              <w:t>חיון, שיר השירים</w:t>
            </w:r>
          </w:p>
        </w:tc>
        <w:tc>
          <w:tcPr>
            <w:tcW w:w="6657" w:type="dxa"/>
          </w:tcPr>
          <w:p w14:paraId="13F37E43" w14:textId="77777777" w:rsidR="001C1F43" w:rsidRPr="00C3789A" w:rsidRDefault="001C1F43" w:rsidP="00BF0F90">
            <w:pPr>
              <w:rPr>
                <w:rtl/>
              </w:rPr>
            </w:pPr>
            <w:r w:rsidRPr="00C3789A">
              <w:rPr>
                <w:rtl/>
              </w:rPr>
              <w:t xml:space="preserve">ר' יוסף חיון, פירוש כתובים ליוסף חיון (שיר השירים) כתב יד פאריס </w:t>
            </w:r>
            <w:r w:rsidRPr="00C3789A">
              <w:t>Ms. Hebr. 261</w:t>
            </w:r>
            <w:r w:rsidRPr="00C3789A">
              <w:rPr>
                <w:rtl/>
              </w:rPr>
              <w:t xml:space="preserve"> (</w:t>
            </w:r>
            <w:r w:rsidRPr="00C3789A">
              <w:t>F27840</w:t>
            </w:r>
            <w:r w:rsidRPr="00C3789A">
              <w:rPr>
                <w:rtl/>
              </w:rPr>
              <w:t xml:space="preserve"> בקטלוג הספרייה הלאומית).</w:t>
            </w:r>
          </w:p>
        </w:tc>
      </w:tr>
      <w:tr w:rsidR="001C1F43" w:rsidRPr="00C3789A" w14:paraId="49FEE3FE" w14:textId="77777777" w:rsidTr="00FE5E92">
        <w:tc>
          <w:tcPr>
            <w:tcW w:w="1639" w:type="dxa"/>
          </w:tcPr>
          <w:p w14:paraId="4617B369" w14:textId="77777777" w:rsidR="001C1F43" w:rsidRPr="00C3789A" w:rsidRDefault="001C1F43" w:rsidP="00923639">
            <w:pPr>
              <w:jc w:val="left"/>
              <w:rPr>
                <w:rtl/>
              </w:rPr>
            </w:pPr>
            <w:r w:rsidRPr="00C3789A">
              <w:rPr>
                <w:rtl/>
              </w:rPr>
              <w:t>טולידאנו, ידי משה</w:t>
            </w:r>
          </w:p>
        </w:tc>
        <w:tc>
          <w:tcPr>
            <w:tcW w:w="6657" w:type="dxa"/>
          </w:tcPr>
          <w:p w14:paraId="164AADEC" w14:textId="77777777" w:rsidR="001C1F43" w:rsidRPr="00C3789A" w:rsidRDefault="001C1F43" w:rsidP="00BF0F90">
            <w:pPr>
              <w:rPr>
                <w:rtl/>
              </w:rPr>
            </w:pPr>
            <w:r w:rsidRPr="00C3789A">
              <w:rPr>
                <w:rtl/>
              </w:rPr>
              <w:t>יעקב משה טולידאנו, ידי משה, צפת תרע"ה.</w:t>
            </w:r>
          </w:p>
        </w:tc>
      </w:tr>
      <w:tr w:rsidR="001C1F43" w:rsidRPr="00C3789A" w14:paraId="6FE5FDD3" w14:textId="77777777" w:rsidTr="00FE5E92">
        <w:tc>
          <w:tcPr>
            <w:tcW w:w="1639" w:type="dxa"/>
          </w:tcPr>
          <w:p w14:paraId="527D5606" w14:textId="77777777" w:rsidR="001C1F43" w:rsidRPr="00C3789A" w:rsidRDefault="001C1F43" w:rsidP="00923639">
            <w:pPr>
              <w:jc w:val="left"/>
              <w:rPr>
                <w:rtl/>
              </w:rPr>
            </w:pPr>
            <w:r w:rsidRPr="00C3789A">
              <w:rPr>
                <w:rFonts w:hint="cs"/>
                <w:rtl/>
              </w:rPr>
              <w:t>כהנא, אקדמות</w:t>
            </w:r>
          </w:p>
        </w:tc>
        <w:tc>
          <w:tcPr>
            <w:tcW w:w="6657" w:type="dxa"/>
          </w:tcPr>
          <w:p w14:paraId="2D59FA59" w14:textId="77777777" w:rsidR="001C1F43" w:rsidRPr="00C3789A" w:rsidRDefault="001C1F43" w:rsidP="008162F0">
            <w:pPr>
              <w:rPr>
                <w:rtl/>
              </w:rPr>
            </w:pPr>
            <w:r w:rsidRPr="00C3789A">
              <w:rPr>
                <w:rtl/>
              </w:rPr>
              <w:t>מנחם כהנא, אקדמות להוצאה חדשה של ספרי במדבר,</w:t>
            </w:r>
            <w:r w:rsidRPr="00C3789A">
              <w:rPr>
                <w:rFonts w:hint="cs"/>
                <w:rtl/>
              </w:rPr>
              <w:t xml:space="preserve"> </w:t>
            </w:r>
            <w:r w:rsidRPr="00C3789A">
              <w:rPr>
                <w:rtl/>
              </w:rPr>
              <w:t>ירושלים תשמ״ב.</w:t>
            </w:r>
          </w:p>
        </w:tc>
      </w:tr>
      <w:tr w:rsidR="001C1F43" w:rsidRPr="00C3789A" w14:paraId="52577AB3" w14:textId="77777777" w:rsidTr="00FE5E92">
        <w:tc>
          <w:tcPr>
            <w:tcW w:w="1639" w:type="dxa"/>
          </w:tcPr>
          <w:p w14:paraId="65476B28" w14:textId="77777777" w:rsidR="001C1F43" w:rsidRPr="00C3789A" w:rsidRDefault="001C1F43" w:rsidP="00923639">
            <w:pPr>
              <w:jc w:val="left"/>
              <w:rPr>
                <w:rtl/>
              </w:rPr>
            </w:pPr>
            <w:proofErr w:type="spellStart"/>
            <w:r w:rsidRPr="00C3789A">
              <w:rPr>
                <w:rtl/>
              </w:rPr>
              <w:t>לוצקי</w:t>
            </w:r>
            <w:proofErr w:type="spellEnd"/>
            <w:r w:rsidRPr="00C3789A">
              <w:rPr>
                <w:rtl/>
              </w:rPr>
              <w:t>, חמש תשובות</w:t>
            </w:r>
          </w:p>
        </w:tc>
        <w:tc>
          <w:tcPr>
            <w:tcW w:w="6657" w:type="dxa"/>
          </w:tcPr>
          <w:p w14:paraId="7FE6BFC2" w14:textId="77777777" w:rsidR="001C1F43" w:rsidRPr="00C3789A" w:rsidRDefault="001C1F43" w:rsidP="00BF0F90">
            <w:pPr>
              <w:rPr>
                <w:rtl/>
              </w:rPr>
            </w:pPr>
            <w:r w:rsidRPr="00C3789A">
              <w:rPr>
                <w:rtl/>
              </w:rPr>
              <w:t xml:space="preserve">משה </w:t>
            </w:r>
            <w:proofErr w:type="spellStart"/>
            <w:r w:rsidRPr="00C3789A">
              <w:rPr>
                <w:rtl/>
              </w:rPr>
              <w:t>לוצקי</w:t>
            </w:r>
            <w:proofErr w:type="spellEnd"/>
            <w:r w:rsidRPr="00C3789A">
              <w:rPr>
                <w:rtl/>
              </w:rPr>
              <w:t xml:space="preserve">, 'וכתב משה: חמש תשובות </w:t>
            </w:r>
            <w:proofErr w:type="spellStart"/>
            <w:r w:rsidRPr="00C3789A">
              <w:rPr>
                <w:rtl/>
              </w:rPr>
              <w:t>אבטוגרפיות</w:t>
            </w:r>
            <w:proofErr w:type="spellEnd"/>
            <w:r w:rsidRPr="00C3789A">
              <w:rPr>
                <w:rtl/>
              </w:rPr>
              <w:t xml:space="preserve"> מאת הרמב"ם', התקופה ל-לא (תש"ו), עמ' 679—704.</w:t>
            </w:r>
          </w:p>
        </w:tc>
      </w:tr>
      <w:tr w:rsidR="001C1F43" w:rsidRPr="00C3789A" w14:paraId="25C2495E" w14:textId="77777777" w:rsidTr="00FE5E92">
        <w:tc>
          <w:tcPr>
            <w:tcW w:w="1639" w:type="dxa"/>
          </w:tcPr>
          <w:p w14:paraId="010AFD5F" w14:textId="77777777" w:rsidR="001C1F43" w:rsidRPr="00C3789A" w:rsidRDefault="001C1F43" w:rsidP="00923639">
            <w:pPr>
              <w:jc w:val="left"/>
              <w:rPr>
                <w:rtl/>
              </w:rPr>
            </w:pPr>
            <w:proofErr w:type="spellStart"/>
            <w:r w:rsidRPr="00C3789A">
              <w:rPr>
                <w:rtl/>
              </w:rPr>
              <w:t>לוצקי</w:t>
            </w:r>
            <w:proofErr w:type="spellEnd"/>
            <w:r w:rsidRPr="00C3789A">
              <w:rPr>
                <w:rtl/>
              </w:rPr>
              <w:t>, כתב יד</w:t>
            </w:r>
          </w:p>
        </w:tc>
        <w:tc>
          <w:tcPr>
            <w:tcW w:w="6657" w:type="dxa"/>
          </w:tcPr>
          <w:p w14:paraId="1DA6DEE9" w14:textId="16214C10" w:rsidR="001C1F43" w:rsidRPr="00C3789A" w:rsidRDefault="001C1F43" w:rsidP="00BF0F90">
            <w:pPr>
              <w:rPr>
                <w:rtl/>
              </w:rPr>
            </w:pPr>
            <w:r w:rsidRPr="00C3789A">
              <w:rPr>
                <w:rtl/>
              </w:rPr>
              <w:t xml:space="preserve">משה </w:t>
            </w:r>
            <w:proofErr w:type="spellStart"/>
            <w:r w:rsidRPr="00C3789A">
              <w:rPr>
                <w:rtl/>
              </w:rPr>
              <w:t>לוצקי</w:t>
            </w:r>
            <w:proofErr w:type="spellEnd"/>
            <w:r w:rsidRPr="00C3789A">
              <w:rPr>
                <w:rtl/>
              </w:rPr>
              <w:t xml:space="preserve">, 'לכתב ידו של הרמב"ם', בתוך: ש' ליברמן, הלכות הירושלמי </w:t>
            </w:r>
            <w:proofErr w:type="spellStart"/>
            <w:r w:rsidRPr="00C3789A">
              <w:rPr>
                <w:rtl/>
              </w:rPr>
              <w:t>להרמב"ם</w:t>
            </w:r>
            <w:proofErr w:type="spellEnd"/>
            <w:r w:rsidRPr="00C3789A">
              <w:rPr>
                <w:rtl/>
              </w:rPr>
              <w:t xml:space="preserve"> ז"ל, ניו יורק תש"ח, תשנ"ה</w:t>
            </w:r>
            <w:r w:rsidR="003F757F" w:rsidRPr="00C3789A">
              <w:rPr>
                <w:rFonts w:hint="cs"/>
                <w:rtl/>
              </w:rPr>
              <w:t>, עמ' סט-</w:t>
            </w:r>
            <w:proofErr w:type="spellStart"/>
            <w:r w:rsidR="003F757F" w:rsidRPr="00C3789A">
              <w:rPr>
                <w:rFonts w:hint="cs"/>
                <w:rtl/>
              </w:rPr>
              <w:t>עה</w:t>
            </w:r>
            <w:proofErr w:type="spellEnd"/>
            <w:r w:rsidRPr="00C3789A">
              <w:rPr>
                <w:rtl/>
              </w:rPr>
              <w:t>.</w:t>
            </w:r>
          </w:p>
        </w:tc>
      </w:tr>
      <w:tr w:rsidR="001C1F43" w:rsidRPr="00C3789A" w14:paraId="77D4349D" w14:textId="77777777" w:rsidTr="00FE5E92">
        <w:tc>
          <w:tcPr>
            <w:tcW w:w="1639" w:type="dxa"/>
          </w:tcPr>
          <w:p w14:paraId="29856D62" w14:textId="77777777" w:rsidR="001C1F43" w:rsidRPr="00C3789A" w:rsidRDefault="001C1F43" w:rsidP="00923639">
            <w:pPr>
              <w:jc w:val="left"/>
              <w:rPr>
                <w:rtl/>
              </w:rPr>
            </w:pPr>
            <w:proofErr w:type="spellStart"/>
            <w:r w:rsidRPr="00C3789A">
              <w:rPr>
                <w:rtl/>
              </w:rPr>
              <w:t>נויבאור</w:t>
            </w:r>
            <w:proofErr w:type="spellEnd"/>
            <w:r w:rsidRPr="00C3789A">
              <w:rPr>
                <w:rtl/>
              </w:rPr>
              <w:t>, עץ חיים</w:t>
            </w:r>
          </w:p>
        </w:tc>
        <w:tc>
          <w:tcPr>
            <w:tcW w:w="6657" w:type="dxa"/>
          </w:tcPr>
          <w:p w14:paraId="7EC21CB4" w14:textId="77777777" w:rsidR="001C1F43" w:rsidRPr="00C3789A" w:rsidRDefault="001C1F43" w:rsidP="00BF0F90">
            <w:pPr>
              <w:bidi w:val="0"/>
            </w:pPr>
            <w:r w:rsidRPr="00C3789A">
              <w:t xml:space="preserve">Neubauer A., ‘Miscellanea </w:t>
            </w:r>
            <w:proofErr w:type="spellStart"/>
            <w:r w:rsidRPr="00C3789A">
              <w:t>Liturgica</w:t>
            </w:r>
            <w:proofErr w:type="spellEnd"/>
            <w:r w:rsidRPr="00C3789A">
              <w:t xml:space="preserve">: The </w:t>
            </w:r>
            <w:proofErr w:type="spellStart"/>
            <w:r w:rsidRPr="00C3789A">
              <w:t>Etz</w:t>
            </w:r>
            <w:proofErr w:type="spellEnd"/>
            <w:r w:rsidRPr="00C3789A">
              <w:t xml:space="preserve"> Chayim', </w:t>
            </w:r>
            <w:r w:rsidRPr="00C3789A">
              <w:rPr>
                <w:i/>
                <w:iCs/>
              </w:rPr>
              <w:t>J.Q.R.</w:t>
            </w:r>
            <w:r w:rsidRPr="00C3789A">
              <w:t xml:space="preserve"> 6, pp. 348–354.</w:t>
            </w:r>
          </w:p>
        </w:tc>
      </w:tr>
      <w:tr w:rsidR="001C1F43" w:rsidRPr="00C3789A" w14:paraId="13639D0B" w14:textId="77777777" w:rsidTr="00FE5E92">
        <w:tc>
          <w:tcPr>
            <w:tcW w:w="1639" w:type="dxa"/>
          </w:tcPr>
          <w:p w14:paraId="22F36000" w14:textId="77777777" w:rsidR="001C1F43" w:rsidRPr="00C3789A" w:rsidRDefault="001C1F43" w:rsidP="00923639">
            <w:pPr>
              <w:jc w:val="left"/>
              <w:rPr>
                <w:rtl/>
              </w:rPr>
            </w:pPr>
            <w:r w:rsidRPr="00C3789A">
              <w:rPr>
                <w:rtl/>
              </w:rPr>
              <w:t>עופר, חזקוני</w:t>
            </w:r>
          </w:p>
        </w:tc>
        <w:tc>
          <w:tcPr>
            <w:tcW w:w="6657" w:type="dxa"/>
          </w:tcPr>
          <w:p w14:paraId="6DB6A84E" w14:textId="77777777" w:rsidR="001C1F43" w:rsidRPr="00C3789A" w:rsidRDefault="001C1F43" w:rsidP="00BF0F90">
            <w:pPr>
              <w:rPr>
                <w:rtl/>
              </w:rPr>
            </w:pPr>
            <w:r w:rsidRPr="00C3789A">
              <w:rPr>
                <w:rtl/>
              </w:rPr>
              <w:t xml:space="preserve">יוסף עופר, 'פירוש </w:t>
            </w:r>
            <w:proofErr w:type="spellStart"/>
            <w:r w:rsidRPr="00C3789A">
              <w:rPr>
                <w:rtl/>
              </w:rPr>
              <w:t>החזקוני</w:t>
            </w:r>
            <w:proofErr w:type="spellEnd"/>
            <w:r w:rsidRPr="00C3789A">
              <w:rPr>
                <w:rtl/>
              </w:rPr>
              <w:t xml:space="preserve"> לתורה וגלגוליו', מגדים ח (תשמ"ט), עמ' 71—79.</w:t>
            </w:r>
          </w:p>
        </w:tc>
      </w:tr>
      <w:tr w:rsidR="001C1F43" w:rsidRPr="00C3789A" w14:paraId="76A2AC07" w14:textId="77777777" w:rsidTr="00FE5E92">
        <w:tc>
          <w:tcPr>
            <w:tcW w:w="1639" w:type="dxa"/>
          </w:tcPr>
          <w:p w14:paraId="6F8C6744" w14:textId="77777777" w:rsidR="001C1F43" w:rsidRPr="00C3789A" w:rsidRDefault="001C1F43" w:rsidP="00923639">
            <w:pPr>
              <w:jc w:val="left"/>
              <w:rPr>
                <w:rtl/>
              </w:rPr>
            </w:pPr>
            <w:r w:rsidRPr="00C3789A">
              <w:rPr>
                <w:rtl/>
              </w:rPr>
              <w:t>עמנואל, גנזי</w:t>
            </w:r>
          </w:p>
        </w:tc>
        <w:tc>
          <w:tcPr>
            <w:tcW w:w="6657" w:type="dxa"/>
          </w:tcPr>
          <w:p w14:paraId="78628559" w14:textId="77777777" w:rsidR="001C1F43" w:rsidRPr="00C3789A" w:rsidRDefault="001C1F43" w:rsidP="00BF0F90">
            <w:pPr>
              <w:rPr>
                <w:rtl/>
              </w:rPr>
            </w:pPr>
            <w:r w:rsidRPr="00C3789A">
              <w:rPr>
                <w:rtl/>
              </w:rPr>
              <w:t>עמנואל שמחה, מגנזי אירופה א, ירושלים תשע"ה.</w:t>
            </w:r>
          </w:p>
        </w:tc>
      </w:tr>
      <w:tr w:rsidR="001C1F43" w:rsidRPr="00C3789A" w14:paraId="70549F33" w14:textId="77777777" w:rsidTr="00FE5E92">
        <w:tc>
          <w:tcPr>
            <w:tcW w:w="1639" w:type="dxa"/>
          </w:tcPr>
          <w:p w14:paraId="59AE7CC1" w14:textId="77777777" w:rsidR="001C1F43" w:rsidRPr="00C3789A" w:rsidRDefault="001C1F43" w:rsidP="00923639">
            <w:pPr>
              <w:jc w:val="left"/>
              <w:rPr>
                <w:rtl/>
              </w:rPr>
            </w:pPr>
            <w:proofErr w:type="spellStart"/>
            <w:r w:rsidRPr="00C3789A">
              <w:rPr>
                <w:rtl/>
              </w:rPr>
              <w:t>פיקסלר</w:t>
            </w:r>
            <w:proofErr w:type="spellEnd"/>
            <w:r w:rsidRPr="00C3789A">
              <w:rPr>
                <w:rtl/>
              </w:rPr>
              <w:t>, מסכת</w:t>
            </w:r>
          </w:p>
        </w:tc>
        <w:tc>
          <w:tcPr>
            <w:tcW w:w="6657" w:type="dxa"/>
          </w:tcPr>
          <w:p w14:paraId="15F4EDD4" w14:textId="77777777" w:rsidR="001C1F43" w:rsidRPr="00C3789A" w:rsidRDefault="001C1F43" w:rsidP="00BF0F90">
            <w:pPr>
              <w:rPr>
                <w:rtl/>
              </w:rPr>
            </w:pPr>
            <w:r w:rsidRPr="00C3789A">
              <w:rPr>
                <w:rtl/>
              </w:rPr>
              <w:t xml:space="preserve">דרור </w:t>
            </w:r>
            <w:proofErr w:type="spellStart"/>
            <w:r w:rsidRPr="00C3789A">
              <w:rPr>
                <w:rtl/>
              </w:rPr>
              <w:t>פיקסלר</w:t>
            </w:r>
            <w:proofErr w:type="spellEnd"/>
            <w:r w:rsidRPr="00C3789A">
              <w:rPr>
                <w:rtl/>
              </w:rPr>
              <w:t>, מסכת עבודה זרה עם פירוש ר' משה בן מימון, מעלה אדומים-ירושלים תשס"ב.</w:t>
            </w:r>
          </w:p>
        </w:tc>
      </w:tr>
      <w:tr w:rsidR="001C1F43" w:rsidRPr="00C3789A" w14:paraId="47E8B81D" w14:textId="77777777" w:rsidTr="00FE5E92">
        <w:tc>
          <w:tcPr>
            <w:tcW w:w="1639" w:type="dxa"/>
          </w:tcPr>
          <w:p w14:paraId="796C68C7" w14:textId="03FF341A" w:rsidR="001C1F43" w:rsidRPr="00C3789A" w:rsidRDefault="001C1F43" w:rsidP="00923639">
            <w:pPr>
              <w:jc w:val="left"/>
              <w:rPr>
                <w:rtl/>
              </w:rPr>
            </w:pPr>
            <w:r w:rsidRPr="00C3789A">
              <w:rPr>
                <w:rtl/>
              </w:rPr>
              <w:t>קאופ</w:t>
            </w:r>
            <w:r w:rsidR="00FE1338">
              <w:rPr>
                <w:rFonts w:hint="cs"/>
                <w:rtl/>
              </w:rPr>
              <w:t>מ</w:t>
            </w:r>
            <w:r w:rsidRPr="00C3789A">
              <w:rPr>
                <w:rtl/>
              </w:rPr>
              <w:t>ן, עץ חיים</w:t>
            </w:r>
          </w:p>
        </w:tc>
        <w:tc>
          <w:tcPr>
            <w:tcW w:w="6657" w:type="dxa"/>
          </w:tcPr>
          <w:p w14:paraId="4EFC80DF" w14:textId="77777777" w:rsidR="001C1F43" w:rsidRPr="00C3789A" w:rsidRDefault="001C1F43" w:rsidP="00BF0F90">
            <w:pPr>
              <w:bidi w:val="0"/>
            </w:pPr>
            <w:r w:rsidRPr="00C3789A">
              <w:t xml:space="preserve">Kaufmann David, ‘The </w:t>
            </w:r>
            <w:proofErr w:type="spellStart"/>
            <w:r w:rsidRPr="00C3789A">
              <w:t>Etz</w:t>
            </w:r>
            <w:proofErr w:type="spellEnd"/>
            <w:r w:rsidRPr="00C3789A">
              <w:t xml:space="preserve"> Chayim of Jacob B. </w:t>
            </w:r>
            <w:proofErr w:type="spellStart"/>
            <w:r w:rsidRPr="00C3789A">
              <w:t>Jehudah</w:t>
            </w:r>
            <w:proofErr w:type="spellEnd"/>
            <w:r w:rsidRPr="00C3789A">
              <w:t xml:space="preserve"> of London, and the History of His Manuscript', </w:t>
            </w:r>
            <w:r w:rsidRPr="00C3789A">
              <w:rPr>
                <w:i/>
                <w:iCs/>
              </w:rPr>
              <w:t>J.Q.R.</w:t>
            </w:r>
            <w:r w:rsidRPr="00C3789A">
              <w:t xml:space="preserve"> 5, pp. 353–374.</w:t>
            </w:r>
          </w:p>
        </w:tc>
      </w:tr>
      <w:tr w:rsidR="001C1F43" w:rsidRPr="00C3789A" w14:paraId="5E842163" w14:textId="77777777" w:rsidTr="00FE5E92">
        <w:tc>
          <w:tcPr>
            <w:tcW w:w="1639" w:type="dxa"/>
          </w:tcPr>
          <w:p w14:paraId="45EC06DA" w14:textId="77777777" w:rsidR="001C1F43" w:rsidRPr="00C3789A" w:rsidRDefault="001C1F43" w:rsidP="00923639">
            <w:pPr>
              <w:jc w:val="left"/>
              <w:rPr>
                <w:rtl/>
              </w:rPr>
            </w:pPr>
            <w:r w:rsidRPr="00C3789A">
              <w:rPr>
                <w:rFonts w:hint="cs"/>
                <w:rtl/>
              </w:rPr>
              <w:t>קאפח, חיון</w:t>
            </w:r>
          </w:p>
        </w:tc>
        <w:tc>
          <w:tcPr>
            <w:tcW w:w="6657" w:type="dxa"/>
          </w:tcPr>
          <w:p w14:paraId="0ACFBCA1" w14:textId="77777777" w:rsidR="001C1F43" w:rsidRPr="00C3789A" w:rsidRDefault="001C1F43" w:rsidP="00BF0F90">
            <w:pPr>
              <w:rPr>
                <w:rtl/>
              </w:rPr>
            </w:pPr>
            <w:r w:rsidRPr="00C3789A">
              <w:rPr>
                <w:rtl/>
              </w:rPr>
              <w:t>יוחנן קאפח, פירוש רבי יוסף חיון על ספר ירמיהו, ירושלים תשפ"ב.</w:t>
            </w:r>
          </w:p>
        </w:tc>
      </w:tr>
      <w:tr w:rsidR="001C1F43" w:rsidRPr="00C3789A" w14:paraId="12F9C748" w14:textId="77777777" w:rsidTr="00FE5E92">
        <w:tc>
          <w:tcPr>
            <w:tcW w:w="1639" w:type="dxa"/>
          </w:tcPr>
          <w:p w14:paraId="0E01B5F3" w14:textId="77777777" w:rsidR="001C1F43" w:rsidRPr="00C3789A" w:rsidRDefault="001C1F43" w:rsidP="00923639">
            <w:pPr>
              <w:jc w:val="left"/>
              <w:rPr>
                <w:rtl/>
              </w:rPr>
            </w:pPr>
            <w:r w:rsidRPr="00C3789A">
              <w:rPr>
                <w:rtl/>
              </w:rPr>
              <w:t>קאפח, משנה</w:t>
            </w:r>
          </w:p>
        </w:tc>
        <w:tc>
          <w:tcPr>
            <w:tcW w:w="6657" w:type="dxa"/>
          </w:tcPr>
          <w:p w14:paraId="72ADDCBA" w14:textId="77777777" w:rsidR="001C1F43" w:rsidRPr="00C3789A" w:rsidRDefault="001C1F43" w:rsidP="00BF0F90">
            <w:pPr>
              <w:rPr>
                <w:rtl/>
              </w:rPr>
            </w:pPr>
            <w:r w:rsidRPr="00C3789A">
              <w:rPr>
                <w:rtl/>
              </w:rPr>
              <w:t>הרב יוסף קאפח, משנה עם פירוש רבינו משה בן מימון, ירושלים תשכ"ג.</w:t>
            </w:r>
          </w:p>
        </w:tc>
      </w:tr>
      <w:tr w:rsidR="00265A23" w:rsidRPr="00C3789A" w14:paraId="5FF8C2FB" w14:textId="77777777" w:rsidTr="00FE5E92">
        <w:tc>
          <w:tcPr>
            <w:tcW w:w="1639" w:type="dxa"/>
          </w:tcPr>
          <w:p w14:paraId="5C827244" w14:textId="548D76D7" w:rsidR="00265A23" w:rsidRPr="00C3789A" w:rsidRDefault="009611EC" w:rsidP="00923639">
            <w:pPr>
              <w:jc w:val="left"/>
              <w:rPr>
                <w:rtl/>
              </w:rPr>
            </w:pPr>
            <w:proofErr w:type="spellStart"/>
            <w:r w:rsidRPr="00C3789A">
              <w:rPr>
                <w:rFonts w:hint="cs"/>
                <w:rtl/>
              </w:rPr>
              <w:t>קמנצקי</w:t>
            </w:r>
            <w:proofErr w:type="spellEnd"/>
            <w:r w:rsidRPr="00C3789A">
              <w:rPr>
                <w:rFonts w:hint="cs"/>
                <w:rtl/>
              </w:rPr>
              <w:t xml:space="preserve">, </w:t>
            </w:r>
            <w:proofErr w:type="spellStart"/>
            <w:r w:rsidRPr="00C3789A">
              <w:rPr>
                <w:rFonts w:hint="cs"/>
                <w:rtl/>
              </w:rPr>
              <w:t>פירוקא</w:t>
            </w:r>
            <w:proofErr w:type="spellEnd"/>
          </w:p>
        </w:tc>
        <w:tc>
          <w:tcPr>
            <w:tcW w:w="6657" w:type="dxa"/>
          </w:tcPr>
          <w:p w14:paraId="13668B40" w14:textId="5E8A62A5" w:rsidR="00265A23" w:rsidRPr="00C3789A" w:rsidRDefault="00265A23" w:rsidP="00BF0F90">
            <w:pPr>
              <w:rPr>
                <w:rtl/>
              </w:rPr>
            </w:pPr>
            <w:r w:rsidRPr="00C3789A">
              <w:rPr>
                <w:rtl/>
              </w:rPr>
              <w:t xml:space="preserve">דוד </w:t>
            </w:r>
            <w:proofErr w:type="spellStart"/>
            <w:r w:rsidRPr="00C3789A">
              <w:rPr>
                <w:rtl/>
              </w:rPr>
              <w:t>קמנצקי</w:t>
            </w:r>
            <w:proofErr w:type="spellEnd"/>
            <w:r w:rsidRPr="00C3789A">
              <w:rPr>
                <w:rtl/>
              </w:rPr>
              <w:t xml:space="preserve"> 'ספר </w:t>
            </w:r>
            <w:proofErr w:type="spellStart"/>
            <w:r w:rsidRPr="00C3789A">
              <w:rPr>
                <w:rtl/>
              </w:rPr>
              <w:t>פירוקא</w:t>
            </w:r>
            <w:proofErr w:type="spellEnd"/>
            <w:r w:rsidRPr="00C3789A">
              <w:rPr>
                <w:rtl/>
              </w:rPr>
              <w:t xml:space="preserve"> </w:t>
            </w:r>
            <w:proofErr w:type="spellStart"/>
            <w:r w:rsidRPr="00C3789A">
              <w:rPr>
                <w:rtl/>
              </w:rPr>
              <w:t>לתקנתא</w:t>
            </w:r>
            <w:proofErr w:type="spellEnd"/>
            <w:r w:rsidRPr="00C3789A">
              <w:rPr>
                <w:rtl/>
              </w:rPr>
              <w:t xml:space="preserve">, ישורון כ (תשס"ח), עמ' </w:t>
            </w:r>
            <w:r w:rsidR="00FF4B06" w:rsidRPr="00C3789A">
              <w:rPr>
                <w:rFonts w:hint="cs"/>
                <w:rtl/>
              </w:rPr>
              <w:t>תת-</w:t>
            </w:r>
            <w:proofErr w:type="spellStart"/>
            <w:r w:rsidR="00FF4B06" w:rsidRPr="00C3789A">
              <w:rPr>
                <w:rFonts w:hint="cs"/>
                <w:rtl/>
              </w:rPr>
              <w:t>תתכה</w:t>
            </w:r>
            <w:proofErr w:type="spellEnd"/>
            <w:r w:rsidR="00FF4B06" w:rsidRPr="00C3789A">
              <w:rPr>
                <w:rFonts w:hint="cs"/>
                <w:rtl/>
              </w:rPr>
              <w:t>.</w:t>
            </w:r>
          </w:p>
        </w:tc>
      </w:tr>
      <w:tr w:rsidR="001C1F43" w:rsidRPr="00C3789A" w14:paraId="40D68431" w14:textId="77777777" w:rsidTr="00FE5E92">
        <w:tc>
          <w:tcPr>
            <w:tcW w:w="1639" w:type="dxa"/>
          </w:tcPr>
          <w:p w14:paraId="135EC470" w14:textId="77777777" w:rsidR="001C1F43" w:rsidRPr="00C3789A" w:rsidRDefault="001C1F43" w:rsidP="00923639">
            <w:pPr>
              <w:jc w:val="left"/>
              <w:rPr>
                <w:rtl/>
              </w:rPr>
            </w:pPr>
            <w:proofErr w:type="spellStart"/>
            <w:r w:rsidRPr="00C3789A">
              <w:rPr>
                <w:rtl/>
              </w:rPr>
              <w:t>רצאבי</w:t>
            </w:r>
            <w:proofErr w:type="spellEnd"/>
            <w:r w:rsidRPr="00C3789A">
              <w:rPr>
                <w:rtl/>
              </w:rPr>
              <w:t>, תשובות</w:t>
            </w:r>
          </w:p>
        </w:tc>
        <w:tc>
          <w:tcPr>
            <w:tcW w:w="6657" w:type="dxa"/>
          </w:tcPr>
          <w:p w14:paraId="35A2C7C4" w14:textId="77777777" w:rsidR="001C1F43" w:rsidRPr="00C3789A" w:rsidRDefault="001C1F43" w:rsidP="00BF0F90">
            <w:pPr>
              <w:rPr>
                <w:rtl/>
              </w:rPr>
            </w:pPr>
            <w:r w:rsidRPr="00C3789A">
              <w:rPr>
                <w:rtl/>
              </w:rPr>
              <w:t xml:space="preserve">יהודה </w:t>
            </w:r>
            <w:proofErr w:type="spellStart"/>
            <w:r w:rsidRPr="00C3789A">
              <w:rPr>
                <w:rtl/>
              </w:rPr>
              <w:t>רצאבי</w:t>
            </w:r>
            <w:proofErr w:type="spellEnd"/>
            <w:r w:rsidRPr="00C3789A">
              <w:rPr>
                <w:rtl/>
              </w:rPr>
              <w:t>, תשובות ר"י הנגיד, ירושלים תשמ"ט.</w:t>
            </w:r>
          </w:p>
        </w:tc>
      </w:tr>
      <w:tr w:rsidR="001C1F43" w:rsidRPr="00C3789A" w14:paraId="1130083A" w14:textId="77777777" w:rsidTr="00FE5E92">
        <w:tc>
          <w:tcPr>
            <w:tcW w:w="1639" w:type="dxa"/>
          </w:tcPr>
          <w:p w14:paraId="009A2B6A" w14:textId="77777777" w:rsidR="001C1F43" w:rsidRPr="00C3789A" w:rsidRDefault="001C1F43" w:rsidP="00923639">
            <w:pPr>
              <w:jc w:val="left"/>
              <w:rPr>
                <w:rtl/>
              </w:rPr>
            </w:pPr>
            <w:r w:rsidRPr="00C3789A">
              <w:rPr>
                <w:rtl/>
              </w:rPr>
              <w:lastRenderedPageBreak/>
              <w:t>שושנה וציפור, מבוא</w:t>
            </w:r>
          </w:p>
        </w:tc>
        <w:tc>
          <w:tcPr>
            <w:tcW w:w="6657" w:type="dxa"/>
          </w:tcPr>
          <w:p w14:paraId="35802C4B" w14:textId="77777777" w:rsidR="001C1F43" w:rsidRPr="00C3789A" w:rsidRDefault="001C1F43" w:rsidP="00BF0F90">
            <w:pPr>
              <w:rPr>
                <w:rtl/>
              </w:rPr>
            </w:pPr>
            <w:r w:rsidRPr="00C3789A">
              <w:rPr>
                <w:rtl/>
              </w:rPr>
              <w:t>אברהם שושנה ומשה צפור, 'מבוא', בתוך: ר' יוסף חיון, פירוש לספר יחזקאל לרבנו יוסף ב"ר אברהם חיון הנשיא, ירושלים תשס"ו, עמ' 13—62.</w:t>
            </w:r>
          </w:p>
        </w:tc>
      </w:tr>
      <w:tr w:rsidR="001C1F43" w:rsidRPr="00C3789A" w14:paraId="0804A6FB" w14:textId="77777777" w:rsidTr="00FE5E92">
        <w:tc>
          <w:tcPr>
            <w:tcW w:w="1639" w:type="dxa"/>
          </w:tcPr>
          <w:p w14:paraId="7AB842E1" w14:textId="77777777" w:rsidR="001C1F43" w:rsidRPr="00C3789A" w:rsidRDefault="001C1F43" w:rsidP="00923639">
            <w:pPr>
              <w:jc w:val="left"/>
              <w:rPr>
                <w:rtl/>
              </w:rPr>
            </w:pPr>
            <w:r w:rsidRPr="00C3789A">
              <w:rPr>
                <w:rtl/>
              </w:rPr>
              <w:t>שטרן ששון, פירוש המשנה</w:t>
            </w:r>
          </w:p>
        </w:tc>
        <w:tc>
          <w:tcPr>
            <w:tcW w:w="6657" w:type="dxa"/>
          </w:tcPr>
          <w:p w14:paraId="09EA9938" w14:textId="74D39EAE" w:rsidR="001C1F43" w:rsidRPr="00C3789A" w:rsidRDefault="001C1F43" w:rsidP="00BF0F90">
            <w:pPr>
              <w:rPr>
                <w:rtl/>
              </w:rPr>
            </w:pPr>
            <w:r w:rsidRPr="00C3789A">
              <w:rPr>
                <w:rtl/>
              </w:rPr>
              <w:t xml:space="preserve">ש"מ שטרן </w:t>
            </w:r>
            <w:proofErr w:type="spellStart"/>
            <w:r w:rsidRPr="00C3789A">
              <w:rPr>
                <w:rtl/>
              </w:rPr>
              <w:t>וס"ג</w:t>
            </w:r>
            <w:proofErr w:type="spellEnd"/>
            <w:r w:rsidRPr="00C3789A">
              <w:rPr>
                <w:rtl/>
              </w:rPr>
              <w:t xml:space="preserve"> ששון, 'טופס פירוש המשנה בעצם כתב ידו של הרמב"ם, תרביץ </w:t>
            </w:r>
            <w:proofErr w:type="spellStart"/>
            <w:r w:rsidRPr="00C3789A">
              <w:rPr>
                <w:rtl/>
              </w:rPr>
              <w:t>כט</w:t>
            </w:r>
            <w:proofErr w:type="spellEnd"/>
            <w:r w:rsidR="00EA65CF" w:rsidRPr="00C3789A">
              <w:rPr>
                <w:rFonts w:hint="cs"/>
                <w:rtl/>
              </w:rPr>
              <w:t xml:space="preserve"> (</w:t>
            </w:r>
            <w:proofErr w:type="spellStart"/>
            <w:r w:rsidR="00EA65CF" w:rsidRPr="00C3789A">
              <w:rPr>
                <w:rFonts w:hint="cs"/>
                <w:rtl/>
              </w:rPr>
              <w:t>תש"ך</w:t>
            </w:r>
            <w:proofErr w:type="spellEnd"/>
            <w:r w:rsidR="00EA65CF" w:rsidRPr="00C3789A">
              <w:rPr>
                <w:rFonts w:hint="cs"/>
                <w:rtl/>
              </w:rPr>
              <w:t>)</w:t>
            </w:r>
            <w:r w:rsidRPr="00C3789A">
              <w:rPr>
                <w:rtl/>
              </w:rPr>
              <w:t>, עמ' 261—267.</w:t>
            </w:r>
          </w:p>
        </w:tc>
      </w:tr>
      <w:tr w:rsidR="001C1F43" w:rsidRPr="00C3789A" w14:paraId="6D1E3BE2" w14:textId="77777777" w:rsidTr="00FE5E92">
        <w:tc>
          <w:tcPr>
            <w:tcW w:w="1639" w:type="dxa"/>
          </w:tcPr>
          <w:p w14:paraId="3586900D" w14:textId="77777777" w:rsidR="001C1F43" w:rsidRPr="00C3789A" w:rsidRDefault="001C1F43" w:rsidP="00923639">
            <w:pPr>
              <w:jc w:val="left"/>
              <w:rPr>
                <w:rtl/>
              </w:rPr>
            </w:pPr>
            <w:r w:rsidRPr="00C3789A">
              <w:rPr>
                <w:rtl/>
              </w:rPr>
              <w:t>שטרן, פירוש המשנה</w:t>
            </w:r>
          </w:p>
        </w:tc>
        <w:tc>
          <w:tcPr>
            <w:tcW w:w="6657" w:type="dxa"/>
          </w:tcPr>
          <w:p w14:paraId="0651044A" w14:textId="77777777" w:rsidR="001C1F43" w:rsidRPr="00C3789A" w:rsidRDefault="001C1F43" w:rsidP="00BF0F90">
            <w:pPr>
              <w:rPr>
                <w:rtl/>
              </w:rPr>
            </w:pPr>
            <w:r w:rsidRPr="00C3789A">
              <w:rPr>
                <w:rtl/>
              </w:rPr>
              <w:t xml:space="preserve">ש"מ שטרן, 'פירוש המשנה בכתב ידו של הרמב"ם, תרביץ </w:t>
            </w:r>
            <w:proofErr w:type="spellStart"/>
            <w:r w:rsidRPr="00C3789A">
              <w:rPr>
                <w:rtl/>
              </w:rPr>
              <w:t>כג</w:t>
            </w:r>
            <w:proofErr w:type="spellEnd"/>
            <w:r w:rsidRPr="00C3789A">
              <w:rPr>
                <w:rtl/>
              </w:rPr>
              <w:t xml:space="preserve"> (תשי"ב), עמ' 72—88.</w:t>
            </w:r>
          </w:p>
        </w:tc>
      </w:tr>
      <w:tr w:rsidR="001C1F43" w:rsidRPr="00C3789A" w14:paraId="617CDC93" w14:textId="77777777" w:rsidTr="00FE5E92">
        <w:tc>
          <w:tcPr>
            <w:tcW w:w="1639" w:type="dxa"/>
          </w:tcPr>
          <w:p w14:paraId="3BEC455D" w14:textId="77777777" w:rsidR="001C1F43" w:rsidRPr="00C3789A" w:rsidRDefault="001C1F43" w:rsidP="00923639">
            <w:pPr>
              <w:jc w:val="left"/>
              <w:rPr>
                <w:rtl/>
              </w:rPr>
            </w:pPr>
            <w:proofErr w:type="spellStart"/>
            <w:r w:rsidRPr="00C3789A">
              <w:rPr>
                <w:rtl/>
              </w:rPr>
              <w:t>שילת</w:t>
            </w:r>
            <w:proofErr w:type="spellEnd"/>
            <w:r w:rsidRPr="00C3789A">
              <w:rPr>
                <w:rtl/>
              </w:rPr>
              <w:t>, אבות</w:t>
            </w:r>
          </w:p>
        </w:tc>
        <w:tc>
          <w:tcPr>
            <w:tcW w:w="6657" w:type="dxa"/>
          </w:tcPr>
          <w:p w14:paraId="722DC8CA" w14:textId="77777777" w:rsidR="001C1F43" w:rsidRPr="00C3789A" w:rsidRDefault="001C1F43" w:rsidP="00BF0F90">
            <w:pPr>
              <w:rPr>
                <w:rtl/>
              </w:rPr>
            </w:pPr>
            <w:r w:rsidRPr="00C3789A">
              <w:rPr>
                <w:rtl/>
              </w:rPr>
              <w:t xml:space="preserve">הרב יצחק </w:t>
            </w:r>
            <w:proofErr w:type="spellStart"/>
            <w:r w:rsidRPr="00C3789A">
              <w:rPr>
                <w:rtl/>
              </w:rPr>
              <w:t>שילת</w:t>
            </w:r>
            <w:proofErr w:type="spellEnd"/>
            <w:r w:rsidRPr="00C3789A">
              <w:rPr>
                <w:rtl/>
              </w:rPr>
              <w:t>, מסכת אבות עם פירוש רבנו משה בן מימון, מעלה אדומים תשנ"ח.</w:t>
            </w:r>
          </w:p>
        </w:tc>
      </w:tr>
      <w:tr w:rsidR="001C1F43" w:rsidRPr="00C3789A" w14:paraId="4531F180" w14:textId="77777777" w:rsidTr="00FE5E92">
        <w:tc>
          <w:tcPr>
            <w:tcW w:w="1639" w:type="dxa"/>
          </w:tcPr>
          <w:p w14:paraId="0E26E286" w14:textId="77777777" w:rsidR="001C1F43" w:rsidRPr="00C3789A" w:rsidRDefault="001C1F43" w:rsidP="00923639">
            <w:pPr>
              <w:jc w:val="left"/>
              <w:rPr>
                <w:rtl/>
              </w:rPr>
            </w:pPr>
            <w:proofErr w:type="spellStart"/>
            <w:r w:rsidRPr="00C3789A">
              <w:rPr>
                <w:rtl/>
              </w:rPr>
              <w:t>שילת</w:t>
            </w:r>
            <w:proofErr w:type="spellEnd"/>
            <w:r w:rsidRPr="00C3789A">
              <w:rPr>
                <w:rtl/>
              </w:rPr>
              <w:t>, הקדמות</w:t>
            </w:r>
          </w:p>
        </w:tc>
        <w:tc>
          <w:tcPr>
            <w:tcW w:w="6657" w:type="dxa"/>
          </w:tcPr>
          <w:p w14:paraId="04CCF078" w14:textId="77777777" w:rsidR="001C1F43" w:rsidRPr="00C3789A" w:rsidRDefault="001C1F43" w:rsidP="00BF0F90">
            <w:pPr>
              <w:rPr>
                <w:rtl/>
              </w:rPr>
            </w:pPr>
            <w:r w:rsidRPr="00C3789A">
              <w:rPr>
                <w:rtl/>
              </w:rPr>
              <w:t xml:space="preserve">הרב יצחק </w:t>
            </w:r>
            <w:proofErr w:type="spellStart"/>
            <w:r w:rsidRPr="00C3789A">
              <w:rPr>
                <w:rtl/>
              </w:rPr>
              <w:t>שילת</w:t>
            </w:r>
            <w:proofErr w:type="spellEnd"/>
            <w:r w:rsidRPr="00C3789A">
              <w:rPr>
                <w:rtl/>
              </w:rPr>
              <w:t>, הקדמות הרמב"ם למשנה, ירושלים תשנ"ו.</w:t>
            </w:r>
          </w:p>
        </w:tc>
      </w:tr>
      <w:tr w:rsidR="001C1F43" w:rsidRPr="00C3789A" w14:paraId="0597B8D6" w14:textId="77777777" w:rsidTr="00FE5E92">
        <w:tc>
          <w:tcPr>
            <w:tcW w:w="1639" w:type="dxa"/>
          </w:tcPr>
          <w:p w14:paraId="280AA766" w14:textId="77777777" w:rsidR="001C1F43" w:rsidRPr="00C3789A" w:rsidRDefault="001C1F43" w:rsidP="00923639">
            <w:pPr>
              <w:jc w:val="left"/>
              <w:rPr>
                <w:rtl/>
              </w:rPr>
            </w:pPr>
            <w:proofErr w:type="spellStart"/>
            <w:r w:rsidRPr="00C3789A">
              <w:rPr>
                <w:rtl/>
              </w:rPr>
              <w:t>שעוועל</w:t>
            </w:r>
            <w:proofErr w:type="spellEnd"/>
            <w:r w:rsidRPr="00C3789A">
              <w:rPr>
                <w:rtl/>
              </w:rPr>
              <w:t>, חזקוני</w:t>
            </w:r>
          </w:p>
        </w:tc>
        <w:tc>
          <w:tcPr>
            <w:tcW w:w="6657" w:type="dxa"/>
          </w:tcPr>
          <w:p w14:paraId="3BC4BD1C" w14:textId="77777777" w:rsidR="001C1F43" w:rsidRPr="00C3789A" w:rsidRDefault="001C1F43" w:rsidP="00BF0F90">
            <w:pPr>
              <w:rPr>
                <w:rFonts w:hint="cs"/>
                <w:rtl/>
              </w:rPr>
            </w:pPr>
            <w:r w:rsidRPr="00C3789A">
              <w:rPr>
                <w:rtl/>
              </w:rPr>
              <w:t xml:space="preserve">ר' חיים דוד </w:t>
            </w:r>
            <w:proofErr w:type="spellStart"/>
            <w:r w:rsidRPr="00C3789A">
              <w:rPr>
                <w:rtl/>
              </w:rPr>
              <w:t>שעוועל</w:t>
            </w:r>
            <w:proofErr w:type="spellEnd"/>
            <w:r w:rsidRPr="00C3789A">
              <w:rPr>
                <w:rtl/>
              </w:rPr>
              <w:t>, 'מבוא', פירוש התורה לרבינו חזקיה ב"ר מנוח, ירושלים תשמ"א.</w:t>
            </w:r>
          </w:p>
        </w:tc>
      </w:tr>
      <w:tr w:rsidR="001C1F43" w:rsidRPr="00C3789A" w14:paraId="753B16FF" w14:textId="77777777" w:rsidTr="00FE5E92">
        <w:tc>
          <w:tcPr>
            <w:tcW w:w="1639" w:type="dxa"/>
          </w:tcPr>
          <w:p w14:paraId="289A9F2B" w14:textId="77777777" w:rsidR="001C1F43" w:rsidRPr="00C3789A" w:rsidRDefault="001C1F43" w:rsidP="00923639">
            <w:pPr>
              <w:jc w:val="left"/>
              <w:rPr>
                <w:rtl/>
              </w:rPr>
            </w:pPr>
            <w:r w:rsidRPr="00C3789A">
              <w:rPr>
                <w:rtl/>
              </w:rPr>
              <w:t>שפיגל, כתיבה והעתקה</w:t>
            </w:r>
          </w:p>
        </w:tc>
        <w:tc>
          <w:tcPr>
            <w:tcW w:w="6657" w:type="dxa"/>
          </w:tcPr>
          <w:p w14:paraId="4ED8FBA7" w14:textId="77777777" w:rsidR="001C1F43" w:rsidRPr="00C3789A" w:rsidRDefault="001C1F43" w:rsidP="00BF0F90">
            <w:pPr>
              <w:rPr>
                <w:rtl/>
              </w:rPr>
            </w:pPr>
            <w:r w:rsidRPr="00C3789A">
              <w:rPr>
                <w:rtl/>
              </w:rPr>
              <w:t>יעקב שמואל שפיגל, עמודים בתולדות הספר העברי: כתיבה והעתקה, רמת גן תשס"ה.</w:t>
            </w:r>
          </w:p>
        </w:tc>
      </w:tr>
      <w:tr w:rsidR="001C1F43" w:rsidRPr="00C3789A" w14:paraId="6E6D2D3B" w14:textId="77777777" w:rsidTr="00FE5E92">
        <w:tc>
          <w:tcPr>
            <w:tcW w:w="1639" w:type="dxa"/>
          </w:tcPr>
          <w:p w14:paraId="76EE32F6" w14:textId="77777777" w:rsidR="001C1F43" w:rsidRPr="00C3789A" w:rsidRDefault="001C1F43" w:rsidP="00923639">
            <w:pPr>
              <w:jc w:val="left"/>
              <w:rPr>
                <w:rtl/>
              </w:rPr>
            </w:pPr>
            <w:proofErr w:type="spellStart"/>
            <w:r w:rsidRPr="00C3789A">
              <w:rPr>
                <w:rtl/>
              </w:rPr>
              <w:t>שפיגל,הגהות</w:t>
            </w:r>
            <w:proofErr w:type="spellEnd"/>
            <w:r w:rsidRPr="00C3789A">
              <w:rPr>
                <w:rtl/>
              </w:rPr>
              <w:t xml:space="preserve"> ומגיהים</w:t>
            </w:r>
          </w:p>
        </w:tc>
        <w:tc>
          <w:tcPr>
            <w:tcW w:w="6657" w:type="dxa"/>
          </w:tcPr>
          <w:p w14:paraId="2B261129" w14:textId="77777777" w:rsidR="001C1F43" w:rsidRPr="00C3789A" w:rsidRDefault="001C1F43" w:rsidP="00BF0F90">
            <w:pPr>
              <w:rPr>
                <w:rtl/>
              </w:rPr>
            </w:pPr>
            <w:r w:rsidRPr="00C3789A">
              <w:rPr>
                <w:rtl/>
              </w:rPr>
              <w:t>יעקב שמואל שפיגל, עמודים בתולדות הספר העברי: הגהות ומגיהים, רמת גן תשס"ה.</w:t>
            </w:r>
          </w:p>
        </w:tc>
      </w:tr>
      <w:tr w:rsidR="001C1F43" w:rsidRPr="00C3789A" w14:paraId="5EDE0FA2" w14:textId="77777777" w:rsidTr="00FE5E92">
        <w:tc>
          <w:tcPr>
            <w:tcW w:w="1639" w:type="dxa"/>
          </w:tcPr>
          <w:p w14:paraId="0AAE2E38" w14:textId="77777777" w:rsidR="001C1F43" w:rsidRPr="00C3789A" w:rsidRDefault="001C1F43" w:rsidP="00923639">
            <w:pPr>
              <w:jc w:val="left"/>
              <w:rPr>
                <w:rtl/>
              </w:rPr>
            </w:pPr>
            <w:r w:rsidRPr="00C3789A">
              <w:rPr>
                <w:rtl/>
              </w:rPr>
              <w:t>ששון, מבוא</w:t>
            </w:r>
          </w:p>
        </w:tc>
        <w:tc>
          <w:tcPr>
            <w:tcW w:w="6657" w:type="dxa"/>
          </w:tcPr>
          <w:p w14:paraId="572FC67A" w14:textId="50ADCF3F" w:rsidR="001C1F43" w:rsidRPr="00C3789A" w:rsidRDefault="001C1F43" w:rsidP="00BF0F90">
            <w:pPr>
              <w:bidi w:val="0"/>
            </w:pPr>
            <w:r w:rsidRPr="00C3789A">
              <w:t xml:space="preserve">Solomon David Sasson, ‘Introduction’, </w:t>
            </w:r>
            <w:proofErr w:type="spellStart"/>
            <w:r w:rsidRPr="008B4580">
              <w:rPr>
                <w:i/>
                <w:iCs/>
              </w:rPr>
              <w:t>Maimonidis</w:t>
            </w:r>
            <w:proofErr w:type="spellEnd"/>
            <w:r w:rsidRPr="008B4580">
              <w:rPr>
                <w:i/>
                <w:iCs/>
              </w:rPr>
              <w:t xml:space="preserve"> </w:t>
            </w:r>
            <w:proofErr w:type="spellStart"/>
            <w:r w:rsidRPr="008B4580">
              <w:rPr>
                <w:i/>
                <w:iCs/>
              </w:rPr>
              <w:t>Commentarius</w:t>
            </w:r>
            <w:proofErr w:type="spellEnd"/>
            <w:r w:rsidRPr="008B4580">
              <w:rPr>
                <w:i/>
                <w:iCs/>
              </w:rPr>
              <w:t xml:space="preserve"> in </w:t>
            </w:r>
            <w:proofErr w:type="spellStart"/>
            <w:r w:rsidRPr="008B4580">
              <w:rPr>
                <w:i/>
                <w:iCs/>
              </w:rPr>
              <w:t>Mischnam</w:t>
            </w:r>
            <w:proofErr w:type="spellEnd"/>
            <w:r w:rsidRPr="008B4580">
              <w:rPr>
                <w:i/>
                <w:iCs/>
              </w:rPr>
              <w:t xml:space="preserve"> e </w:t>
            </w:r>
            <w:proofErr w:type="spellStart"/>
            <w:r w:rsidRPr="008B4580">
              <w:rPr>
                <w:i/>
                <w:iCs/>
              </w:rPr>
              <w:t>codicibus</w:t>
            </w:r>
            <w:proofErr w:type="spellEnd"/>
            <w:r w:rsidRPr="008B4580">
              <w:rPr>
                <w:i/>
                <w:iCs/>
              </w:rPr>
              <w:t xml:space="preserve"> Hunt, 117 et </w:t>
            </w:r>
            <w:proofErr w:type="spellStart"/>
            <w:r w:rsidRPr="008B4580">
              <w:rPr>
                <w:i/>
                <w:iCs/>
              </w:rPr>
              <w:t>Pococke</w:t>
            </w:r>
            <w:proofErr w:type="spellEnd"/>
            <w:r w:rsidRPr="008B4580">
              <w:rPr>
                <w:i/>
                <w:iCs/>
              </w:rPr>
              <w:t xml:space="preserve"> 295 in Bibliotheca </w:t>
            </w:r>
            <w:proofErr w:type="spellStart"/>
            <w:r w:rsidRPr="008B4580">
              <w:rPr>
                <w:i/>
                <w:iCs/>
              </w:rPr>
              <w:t>Bodleiana</w:t>
            </w:r>
            <w:proofErr w:type="spellEnd"/>
            <w:r w:rsidRPr="008B4580">
              <w:rPr>
                <w:i/>
                <w:iCs/>
              </w:rPr>
              <w:t xml:space="preserve"> </w:t>
            </w:r>
            <w:proofErr w:type="spellStart"/>
            <w:r w:rsidRPr="008B4580">
              <w:rPr>
                <w:i/>
                <w:iCs/>
              </w:rPr>
              <w:t>Oxoniensi</w:t>
            </w:r>
            <w:proofErr w:type="spellEnd"/>
            <w:r w:rsidRPr="008B4580">
              <w:rPr>
                <w:i/>
                <w:iCs/>
              </w:rPr>
              <w:t xml:space="preserve"> </w:t>
            </w:r>
            <w:proofErr w:type="spellStart"/>
            <w:r w:rsidRPr="008B4580">
              <w:rPr>
                <w:i/>
                <w:iCs/>
              </w:rPr>
              <w:t>servatis</w:t>
            </w:r>
            <w:proofErr w:type="spellEnd"/>
            <w:r w:rsidRPr="008B4580">
              <w:rPr>
                <w:i/>
                <w:iCs/>
              </w:rPr>
              <w:t xml:space="preserve"> et 72–73 </w:t>
            </w:r>
            <w:proofErr w:type="spellStart"/>
            <w:r w:rsidRPr="008B4580">
              <w:rPr>
                <w:i/>
                <w:iCs/>
              </w:rPr>
              <w:t>Bibliothecae</w:t>
            </w:r>
            <w:proofErr w:type="spellEnd"/>
            <w:r w:rsidRPr="008B4580">
              <w:rPr>
                <w:i/>
                <w:iCs/>
              </w:rPr>
              <w:t xml:space="preserve"> </w:t>
            </w:r>
            <w:proofErr w:type="spellStart"/>
            <w:r w:rsidRPr="008B4580">
              <w:rPr>
                <w:i/>
                <w:iCs/>
              </w:rPr>
              <w:t>Sassooniensis</w:t>
            </w:r>
            <w:proofErr w:type="spellEnd"/>
            <w:r w:rsidRPr="008B4580">
              <w:rPr>
                <w:i/>
                <w:iCs/>
              </w:rPr>
              <w:t xml:space="preserve"> </w:t>
            </w:r>
            <w:proofErr w:type="spellStart"/>
            <w:r w:rsidRPr="008B4580">
              <w:rPr>
                <w:i/>
                <w:iCs/>
              </w:rPr>
              <w:t>Letchworth</w:t>
            </w:r>
            <w:proofErr w:type="spellEnd"/>
            <w:r w:rsidRPr="008B4580">
              <w:rPr>
                <w:i/>
                <w:iCs/>
              </w:rPr>
              <w:t xml:space="preserve"> (Corpus </w:t>
            </w:r>
            <w:proofErr w:type="spellStart"/>
            <w:r w:rsidRPr="008B4580">
              <w:rPr>
                <w:i/>
                <w:iCs/>
              </w:rPr>
              <w:t>codicum</w:t>
            </w:r>
            <w:proofErr w:type="spellEnd"/>
            <w:r w:rsidRPr="008B4580">
              <w:rPr>
                <w:i/>
                <w:iCs/>
              </w:rPr>
              <w:t xml:space="preserve"> </w:t>
            </w:r>
            <w:proofErr w:type="spellStart"/>
            <w:r w:rsidRPr="008B4580">
              <w:rPr>
                <w:i/>
                <w:iCs/>
              </w:rPr>
              <w:t>Hebraicorum</w:t>
            </w:r>
            <w:proofErr w:type="spellEnd"/>
            <w:r w:rsidRPr="008B4580">
              <w:rPr>
                <w:i/>
                <w:iCs/>
              </w:rPr>
              <w:t xml:space="preserve"> </w:t>
            </w:r>
            <w:proofErr w:type="spellStart"/>
            <w:r w:rsidRPr="008B4580">
              <w:rPr>
                <w:i/>
                <w:iCs/>
              </w:rPr>
              <w:t>medii</w:t>
            </w:r>
            <w:proofErr w:type="spellEnd"/>
            <w:r w:rsidRPr="008B4580">
              <w:rPr>
                <w:i/>
                <w:iCs/>
              </w:rPr>
              <w:t xml:space="preserve"> </w:t>
            </w:r>
            <w:proofErr w:type="spellStart"/>
            <w:r w:rsidRPr="008B4580">
              <w:rPr>
                <w:i/>
                <w:iCs/>
              </w:rPr>
              <w:t>aevi</w:t>
            </w:r>
            <w:proofErr w:type="spellEnd"/>
            <w:r w:rsidRPr="008B4580">
              <w:rPr>
                <w:i/>
                <w:iCs/>
              </w:rPr>
              <w:t>, 1),</w:t>
            </w:r>
            <w:r w:rsidRPr="00C3789A">
              <w:t xml:space="preserve"> I: </w:t>
            </w:r>
            <w:proofErr w:type="spellStart"/>
            <w:r w:rsidRPr="00C3789A">
              <w:t>Introductio</w:t>
            </w:r>
            <w:proofErr w:type="spellEnd"/>
            <w:r w:rsidRPr="00C3789A">
              <w:t xml:space="preserve">, </w:t>
            </w:r>
            <w:proofErr w:type="spellStart"/>
            <w:r w:rsidRPr="00C3789A">
              <w:t>Zeraim</w:t>
            </w:r>
            <w:proofErr w:type="spellEnd"/>
            <w:r w:rsidRPr="00C3789A">
              <w:t xml:space="preserve"> et </w:t>
            </w:r>
            <w:proofErr w:type="spellStart"/>
            <w:r w:rsidRPr="00C3789A">
              <w:t>Moed</w:t>
            </w:r>
            <w:proofErr w:type="spellEnd"/>
            <w:r w:rsidRPr="00C3789A">
              <w:t xml:space="preserve">, </w:t>
            </w:r>
            <w:proofErr w:type="spellStart"/>
            <w:r w:rsidRPr="00C3789A">
              <w:t>Hafniae</w:t>
            </w:r>
            <w:proofErr w:type="spellEnd"/>
            <w:r w:rsidRPr="00C3789A">
              <w:t xml:space="preserve"> 1956, pp. </w:t>
            </w:r>
            <w:r w:rsidR="00607715">
              <w:t>13</w:t>
            </w:r>
            <w:r w:rsidRPr="00C3789A">
              <w:t>–</w:t>
            </w:r>
            <w:r w:rsidR="00B71619">
              <w:t>53</w:t>
            </w:r>
            <w:r w:rsidRPr="00C3789A">
              <w:t>.</w:t>
            </w:r>
          </w:p>
        </w:tc>
      </w:tr>
      <w:tr w:rsidR="001C1F43" w:rsidRPr="00096658" w14:paraId="53D862FB" w14:textId="77777777" w:rsidTr="00FE5E92">
        <w:tc>
          <w:tcPr>
            <w:tcW w:w="1639" w:type="dxa"/>
          </w:tcPr>
          <w:p w14:paraId="080AA77A" w14:textId="77777777" w:rsidR="001C1F43" w:rsidRPr="00C3789A" w:rsidRDefault="001C1F43" w:rsidP="00923639">
            <w:pPr>
              <w:jc w:val="left"/>
              <w:rPr>
                <w:rtl/>
              </w:rPr>
            </w:pPr>
            <w:r w:rsidRPr="00C3789A">
              <w:rPr>
                <w:rtl/>
              </w:rPr>
              <w:t>ששון, משנה</w:t>
            </w:r>
          </w:p>
        </w:tc>
        <w:tc>
          <w:tcPr>
            <w:tcW w:w="6657" w:type="dxa"/>
          </w:tcPr>
          <w:p w14:paraId="1BC79CD5" w14:textId="77777777" w:rsidR="001C1F43" w:rsidRPr="00096658" w:rsidRDefault="001C1F43" w:rsidP="00BF0F90">
            <w:pPr>
              <w:rPr>
                <w:rtl/>
              </w:rPr>
            </w:pPr>
            <w:proofErr w:type="spellStart"/>
            <w:r w:rsidRPr="00C3789A">
              <w:rPr>
                <w:rtl/>
              </w:rPr>
              <w:t>סלימאן</w:t>
            </w:r>
            <w:proofErr w:type="spellEnd"/>
            <w:r w:rsidRPr="00C3789A">
              <w:rPr>
                <w:rtl/>
              </w:rPr>
              <w:t xml:space="preserve"> ששון, פירוש המשנה לרבי משה בן מימון ז"ל, מהדורת </w:t>
            </w:r>
            <w:proofErr w:type="spellStart"/>
            <w:r w:rsidRPr="00C3789A">
              <w:rPr>
                <w:rtl/>
              </w:rPr>
              <w:t>איינר</w:t>
            </w:r>
            <w:proofErr w:type="spellEnd"/>
            <w:r w:rsidRPr="00C3789A">
              <w:rPr>
                <w:rtl/>
              </w:rPr>
              <w:t xml:space="preserve"> </w:t>
            </w:r>
            <w:proofErr w:type="spellStart"/>
            <w:r w:rsidRPr="00C3789A">
              <w:rPr>
                <w:rtl/>
              </w:rPr>
              <w:t>מונקסגורד</w:t>
            </w:r>
            <w:proofErr w:type="spellEnd"/>
            <w:r w:rsidRPr="00C3789A">
              <w:rPr>
                <w:rtl/>
              </w:rPr>
              <w:t>, קופנהגן תשט"ז.</w:t>
            </w:r>
          </w:p>
        </w:tc>
      </w:tr>
    </w:tbl>
    <w:p w14:paraId="0EE35C95" w14:textId="77777777" w:rsidR="003A132A" w:rsidRPr="00096658" w:rsidRDefault="003A132A" w:rsidP="00BF0F90">
      <w:pPr>
        <w:rPr>
          <w:rtl/>
        </w:rPr>
      </w:pPr>
    </w:p>
    <w:sectPr w:rsidR="003A132A" w:rsidRPr="00096658" w:rsidSect="00E577AB">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DB048" w14:textId="77777777" w:rsidR="000F34CA" w:rsidRDefault="000F34CA" w:rsidP="00BF0F90">
      <w:r>
        <w:separator/>
      </w:r>
    </w:p>
    <w:p w14:paraId="16709D4A" w14:textId="77777777" w:rsidR="000F34CA" w:rsidRDefault="000F34CA" w:rsidP="00BF0F90"/>
  </w:endnote>
  <w:endnote w:type="continuationSeparator" w:id="0">
    <w:p w14:paraId="61D84D87" w14:textId="77777777" w:rsidR="000F34CA" w:rsidRDefault="000F34CA" w:rsidP="00BF0F90">
      <w:r>
        <w:continuationSeparator/>
      </w:r>
    </w:p>
    <w:p w14:paraId="422330CC" w14:textId="77777777" w:rsidR="000F34CA" w:rsidRDefault="000F34CA" w:rsidP="00BF0F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25435834"/>
      <w:docPartObj>
        <w:docPartGallery w:val="Page Numbers (Bottom of Page)"/>
        <w:docPartUnique/>
      </w:docPartObj>
    </w:sdtPr>
    <w:sdtContent>
      <w:p w14:paraId="5467F7FC" w14:textId="51A00A6D" w:rsidR="008B4580" w:rsidRDefault="008B4580">
        <w:pPr>
          <w:pStyle w:val="af1"/>
          <w:jc w:val="center"/>
        </w:pPr>
        <w:r>
          <w:fldChar w:fldCharType="begin"/>
        </w:r>
        <w:r>
          <w:instrText>PAGE   \* MERGEFORMAT</w:instrText>
        </w:r>
        <w:r>
          <w:fldChar w:fldCharType="separate"/>
        </w:r>
        <w:r>
          <w:rPr>
            <w:rtl/>
            <w:lang w:val="he-IL"/>
          </w:rPr>
          <w:t>2</w:t>
        </w:r>
        <w:r>
          <w:fldChar w:fldCharType="end"/>
        </w:r>
      </w:p>
    </w:sdtContent>
  </w:sdt>
  <w:p w14:paraId="2BDC96EB" w14:textId="77777777" w:rsidR="008B4580" w:rsidRDefault="008B4580" w:rsidP="00BF0F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2EE8C" w14:textId="77777777" w:rsidR="000F34CA" w:rsidRDefault="000F34CA" w:rsidP="00BF0F90">
      <w:r>
        <w:separator/>
      </w:r>
    </w:p>
    <w:p w14:paraId="33765710" w14:textId="77777777" w:rsidR="000F34CA" w:rsidRDefault="000F34CA" w:rsidP="00BF0F90"/>
  </w:footnote>
  <w:footnote w:type="continuationSeparator" w:id="0">
    <w:p w14:paraId="60CA9A60" w14:textId="77777777" w:rsidR="000F34CA" w:rsidRDefault="000F34CA" w:rsidP="00BF0F90">
      <w:r>
        <w:continuationSeparator/>
      </w:r>
    </w:p>
    <w:p w14:paraId="57913A8D" w14:textId="77777777" w:rsidR="000F34CA" w:rsidRDefault="000F34CA" w:rsidP="00BF0F90"/>
  </w:footnote>
  <w:footnote w:id="1">
    <w:p w14:paraId="41DEC311" w14:textId="37B30756" w:rsidR="008B4580" w:rsidRPr="00F316C6" w:rsidRDefault="008B4580" w:rsidP="00BF0F90">
      <w:pPr>
        <w:pStyle w:val="a5"/>
        <w:rPr>
          <w:rtl/>
        </w:rPr>
      </w:pPr>
      <w:r w:rsidRPr="00F316C6">
        <w:rPr>
          <w:rStyle w:val="a9"/>
          <w:rFonts w:ascii="Narkisim" w:hAnsi="Narkisim" w:cs="Narkisim"/>
          <w:sz w:val="22"/>
          <w:szCs w:val="22"/>
        </w:rPr>
        <w:footnoteRef/>
      </w:r>
      <w:r w:rsidRPr="00F316C6">
        <w:rPr>
          <w:rtl/>
        </w:rPr>
        <w:t xml:space="preserve"> הפירוש יצא לאור בהוצאת 'אשכולות' שעל יד רשות המחקר של מכללת הרצוג, בשיתוף 'קרן רוזן' ובתמיכת 'האיגוד העולמי למדעי היהדות', ירושלים תשפ"ב. כתב היד נמצא בספרייה הבריטית (</w:t>
      </w:r>
      <w:r w:rsidRPr="00F7222A">
        <w:rPr>
          <w:sz w:val="18"/>
          <w:szCs w:val="18"/>
        </w:rPr>
        <w:t>Add. Ms. 27560</w:t>
      </w:r>
      <w:r w:rsidRPr="00F316C6">
        <w:rPr>
          <w:rtl/>
        </w:rPr>
        <w:t xml:space="preserve">) שאף העלו </w:t>
      </w:r>
      <w:r>
        <w:rPr>
          <w:rFonts w:hint="cs"/>
          <w:rtl/>
        </w:rPr>
        <w:t xml:space="preserve">את </w:t>
      </w:r>
      <w:r w:rsidRPr="00F316C6">
        <w:rPr>
          <w:rtl/>
        </w:rPr>
        <w:t xml:space="preserve">צילום </w:t>
      </w:r>
      <w:r>
        <w:rPr>
          <w:rFonts w:hint="cs"/>
          <w:rtl/>
        </w:rPr>
        <w:t>כתב היד לאתר שלהם</w:t>
      </w:r>
      <w:r w:rsidRPr="00F316C6">
        <w:rPr>
          <w:rtl/>
        </w:rPr>
        <w:t>. עותק של הצילום נמצא גם בספר</w:t>
      </w:r>
      <w:r>
        <w:rPr>
          <w:rFonts w:hint="cs"/>
          <w:rtl/>
        </w:rPr>
        <w:t>י</w:t>
      </w:r>
      <w:r w:rsidRPr="00F316C6">
        <w:rPr>
          <w:rtl/>
        </w:rPr>
        <w:t xml:space="preserve">יה הלאומית בירושלים ומספרו </w:t>
      </w:r>
      <w:proofErr w:type="spellStart"/>
      <w:r w:rsidRPr="00F316C6">
        <w:rPr>
          <w:rtl/>
        </w:rPr>
        <w:t>הקטלוגי</w:t>
      </w:r>
      <w:proofErr w:type="spellEnd"/>
      <w:r w:rsidRPr="00F316C6">
        <w:rPr>
          <w:rtl/>
        </w:rPr>
        <w:t xml:space="preserve"> הוא </w:t>
      </w:r>
      <w:r w:rsidRPr="00ED4C11">
        <w:rPr>
          <w:sz w:val="18"/>
          <w:szCs w:val="18"/>
        </w:rPr>
        <w:t>F6059</w:t>
      </w:r>
      <w:r w:rsidRPr="00F316C6">
        <w:rPr>
          <w:rtl/>
        </w:rPr>
        <w:t>.</w:t>
      </w:r>
    </w:p>
  </w:footnote>
  <w:footnote w:id="2">
    <w:p w14:paraId="6BAF95E1" w14:textId="7070E14C" w:rsidR="008B4580" w:rsidRPr="00F316C6" w:rsidRDefault="008B4580" w:rsidP="00BF0F90">
      <w:pPr>
        <w:pStyle w:val="a5"/>
        <w:rPr>
          <w:rtl/>
        </w:rPr>
      </w:pPr>
      <w:r w:rsidRPr="00F316C6">
        <w:rPr>
          <w:rStyle w:val="a9"/>
          <w:rFonts w:ascii="Narkisim" w:hAnsi="Narkisim" w:cs="Narkisim"/>
          <w:sz w:val="22"/>
          <w:szCs w:val="22"/>
        </w:rPr>
        <w:footnoteRef/>
      </w:r>
      <w:r w:rsidRPr="00F316C6">
        <w:rPr>
          <w:rtl/>
        </w:rPr>
        <w:t xml:space="preserve"> אברהם גרוס (חיון, עמ' 58—62; יחסים, עמ' כה, הערה 16) סבר שכתב היד כולו הוא אוטוגרף</w:t>
      </w:r>
      <w:r>
        <w:rPr>
          <w:rFonts w:hint="cs"/>
          <w:rtl/>
        </w:rPr>
        <w:t xml:space="preserve">. </w:t>
      </w:r>
      <w:r w:rsidRPr="00F316C6">
        <w:rPr>
          <w:rtl/>
        </w:rPr>
        <w:t xml:space="preserve">שושנה וציפור (שושנה וצפור, מבוא, עמ' 42, הערה 78) </w:t>
      </w:r>
      <w:r>
        <w:rPr>
          <w:rFonts w:hint="cs"/>
          <w:rtl/>
        </w:rPr>
        <w:t>הסתייגו מכך ו</w:t>
      </w:r>
      <w:r w:rsidRPr="00F316C6">
        <w:rPr>
          <w:rtl/>
        </w:rPr>
        <w:t xml:space="preserve">סברו שהפירוש עצמו הועתק לנקי על ידי סופר מומחה ורק ההערות הרבות שבשולי העמודים נוספו על ידי רי"ח עצמו. יוסי אליצור (חיון, עמ' 18—20) הציע השערה שלישית הבנויה על השערתם של שושנה וצפור. לדעתו, העתקת הסופר המומחה את הפירוש נעשתה על ידי הקראת חיון את הפירוש לסופר. תוך כדי הקראה הנחה רי"ח את הסופר לתקן דברים </w:t>
      </w:r>
      <w:proofErr w:type="spellStart"/>
      <w:r w:rsidRPr="00F316C6">
        <w:rPr>
          <w:rtl/>
        </w:rPr>
        <w:t>מסויימים</w:t>
      </w:r>
      <w:proofErr w:type="spellEnd"/>
      <w:r w:rsidRPr="00F316C6">
        <w:rPr>
          <w:rtl/>
        </w:rPr>
        <w:t>. לאחר שסיימו להעתיק את הפירוש, עבר שוב רי"ח על הפירוש והוסיף הגהות חדשות בשולי הדף</w:t>
      </w:r>
      <w:r>
        <w:rPr>
          <w:rFonts w:hint="cs"/>
          <w:rtl/>
        </w:rPr>
        <w:t>.</w:t>
      </w:r>
    </w:p>
  </w:footnote>
  <w:footnote w:id="3">
    <w:p w14:paraId="3D0BE7AA" w14:textId="04CCB47E" w:rsidR="008B4580" w:rsidRPr="00F316C6" w:rsidRDefault="008B4580" w:rsidP="00D52C8F">
      <w:pPr>
        <w:pStyle w:val="a5"/>
      </w:pPr>
      <w:r w:rsidRPr="00F316C6">
        <w:rPr>
          <w:rStyle w:val="a9"/>
          <w:rFonts w:ascii="Narkisim" w:hAnsi="Narkisim" w:cs="Narkisim"/>
          <w:sz w:val="22"/>
          <w:szCs w:val="22"/>
        </w:rPr>
        <w:footnoteRef/>
      </w:r>
      <w:r w:rsidRPr="00F316C6">
        <w:rPr>
          <w:rtl/>
        </w:rPr>
        <w:t xml:space="preserve"> כפי שכתב רמב"ם בתשובותיו, מהדורת מקיצי נרדמים, ירושלים תרצ"ד, סימן ה. </w:t>
      </w:r>
      <w:r w:rsidRPr="00F316C6">
        <w:rPr>
          <w:rtl/>
        </w:rPr>
        <w:t xml:space="preserve">וראו עוד </w:t>
      </w:r>
      <w:proofErr w:type="spellStart"/>
      <w:r w:rsidRPr="00F316C6">
        <w:rPr>
          <w:rtl/>
        </w:rPr>
        <w:t>לוצקי</w:t>
      </w:r>
      <w:proofErr w:type="spellEnd"/>
      <w:r w:rsidRPr="00F316C6">
        <w:rPr>
          <w:rtl/>
        </w:rPr>
        <w:t xml:space="preserve">, כתב יד, עמ' סט; </w:t>
      </w:r>
      <w:r w:rsidRPr="00BB3B54">
        <w:rPr>
          <w:rtl/>
        </w:rPr>
        <w:t xml:space="preserve">ששון, </w:t>
      </w:r>
      <w:r>
        <w:rPr>
          <w:rFonts w:hint="cs"/>
          <w:rtl/>
        </w:rPr>
        <w:t>מבוא</w:t>
      </w:r>
      <w:r w:rsidRPr="00BB3B54">
        <w:rPr>
          <w:rtl/>
        </w:rPr>
        <w:t xml:space="preserve">, עמ' </w:t>
      </w:r>
      <w:r>
        <w:rPr>
          <w:rFonts w:hint="cs"/>
          <w:rtl/>
        </w:rPr>
        <w:t>19</w:t>
      </w:r>
      <w:r w:rsidRPr="00BB3B54">
        <w:rPr>
          <w:rFonts w:hint="cs"/>
          <w:rtl/>
        </w:rPr>
        <w:t xml:space="preserve">; </w:t>
      </w:r>
      <w:r w:rsidRPr="00BB3B54">
        <w:rPr>
          <w:rtl/>
        </w:rPr>
        <w:t xml:space="preserve">בית אריה, </w:t>
      </w:r>
      <w:proofErr w:type="spellStart"/>
      <w:r w:rsidRPr="00BB3B54">
        <w:rPr>
          <w:rtl/>
        </w:rPr>
        <w:t>קודיקולוגיה</w:t>
      </w:r>
      <w:proofErr w:type="spellEnd"/>
      <w:r w:rsidRPr="00BB3B54">
        <w:rPr>
          <w:rFonts w:hint="cs"/>
          <w:rtl/>
        </w:rPr>
        <w:t>,</w:t>
      </w:r>
      <w:r w:rsidRPr="00BB3B54">
        <w:rPr>
          <w:rtl/>
        </w:rPr>
        <w:t xml:space="preserve"> עמ' 422.</w:t>
      </w:r>
      <w:r w:rsidRPr="00BB3B54">
        <w:rPr>
          <w:rFonts w:hint="cs"/>
          <w:rtl/>
        </w:rPr>
        <w:t xml:space="preserve"> </w:t>
      </w:r>
      <w:proofErr w:type="spellStart"/>
      <w:r w:rsidRPr="00BB3B54">
        <w:rPr>
          <w:rtl/>
        </w:rPr>
        <w:t>שילת</w:t>
      </w:r>
      <w:proofErr w:type="spellEnd"/>
      <w:r>
        <w:rPr>
          <w:rFonts w:hint="cs"/>
          <w:rtl/>
        </w:rPr>
        <w:t xml:space="preserve">, </w:t>
      </w:r>
      <w:r w:rsidRPr="00BB3B54">
        <w:rPr>
          <w:rtl/>
        </w:rPr>
        <w:t>אבות, עמ'</w:t>
      </w:r>
      <w:r>
        <w:rPr>
          <w:rFonts w:hint="cs"/>
          <w:rtl/>
        </w:rPr>
        <w:t xml:space="preserve"> 10.</w:t>
      </w:r>
    </w:p>
  </w:footnote>
  <w:footnote w:id="4">
    <w:p w14:paraId="2B3EA39A" w14:textId="7E0703D4" w:rsidR="008B4580" w:rsidRPr="00F316C6" w:rsidRDefault="008B4580" w:rsidP="00BF0F90">
      <w:pPr>
        <w:pStyle w:val="a5"/>
        <w:rPr>
          <w:rtl/>
        </w:rPr>
      </w:pPr>
      <w:r w:rsidRPr="00F316C6">
        <w:rPr>
          <w:rStyle w:val="a9"/>
          <w:rFonts w:ascii="Narkisim" w:hAnsi="Narkisim" w:cs="Narkisim"/>
          <w:sz w:val="22"/>
          <w:szCs w:val="22"/>
        </w:rPr>
        <w:footnoteRef/>
      </w:r>
      <w:r w:rsidRPr="00F316C6">
        <w:rPr>
          <w:rtl/>
        </w:rPr>
        <w:t xml:space="preserve"> דומני שמעולם לא הוצעה רשימה עקרונית שכזו אלא בכל פעם הובאו ראיות </w:t>
      </w:r>
      <w:r>
        <w:rPr>
          <w:rFonts w:hint="cs"/>
          <w:rtl/>
        </w:rPr>
        <w:t>בהתאם לכתב היד הנידון.</w:t>
      </w:r>
    </w:p>
  </w:footnote>
  <w:footnote w:id="5">
    <w:p w14:paraId="1D73052A" w14:textId="33B6EA56" w:rsidR="008B4580" w:rsidRPr="00F316C6" w:rsidRDefault="008B4580" w:rsidP="00BF0F90">
      <w:pPr>
        <w:pStyle w:val="a5"/>
        <w:rPr>
          <w:rtl/>
        </w:rPr>
      </w:pPr>
      <w:r w:rsidRPr="00F316C6">
        <w:rPr>
          <w:rStyle w:val="a9"/>
          <w:rFonts w:ascii="Narkisim" w:hAnsi="Narkisim" w:cs="Narkisim"/>
          <w:sz w:val="22"/>
          <w:szCs w:val="22"/>
        </w:rPr>
        <w:footnoteRef/>
      </w:r>
      <w:r w:rsidRPr="00F316C6">
        <w:rPr>
          <w:rtl/>
        </w:rPr>
        <w:t xml:space="preserve"> שני כרכים של כתב יד ה</w:t>
      </w:r>
      <w:r>
        <w:rPr>
          <w:rtl/>
        </w:rPr>
        <w:t>ספרייה</w:t>
      </w:r>
      <w:r w:rsidRPr="00F316C6">
        <w:rPr>
          <w:rtl/>
        </w:rPr>
        <w:t xml:space="preserve"> </w:t>
      </w:r>
      <w:proofErr w:type="spellStart"/>
      <w:r w:rsidRPr="00F316C6">
        <w:rPr>
          <w:rtl/>
        </w:rPr>
        <w:t>הבודלאנית</w:t>
      </w:r>
      <w:proofErr w:type="spellEnd"/>
      <w:r w:rsidRPr="00F316C6">
        <w:rPr>
          <w:rtl/>
        </w:rPr>
        <w:t xml:space="preserve"> (</w:t>
      </w:r>
      <w:proofErr w:type="spellStart"/>
      <w:r w:rsidRPr="00F316C6">
        <w:rPr>
          <w:rtl/>
        </w:rPr>
        <w:t>פוקוק</w:t>
      </w:r>
      <w:proofErr w:type="spellEnd"/>
      <w:r w:rsidRPr="00F316C6">
        <w:rPr>
          <w:rtl/>
        </w:rPr>
        <w:t xml:space="preserve"> 295 – לסדרים נזיקים וקדשים; </w:t>
      </w:r>
      <w:proofErr w:type="spellStart"/>
      <w:r w:rsidRPr="00F316C6">
        <w:rPr>
          <w:rtl/>
        </w:rPr>
        <w:t>הנטיגטון</w:t>
      </w:r>
      <w:proofErr w:type="spellEnd"/>
      <w:r w:rsidRPr="00F316C6">
        <w:rPr>
          <w:rtl/>
        </w:rPr>
        <w:t xml:space="preserve"> 117 – לסדר זרעים) ושני כרכים של כתב יד ה</w:t>
      </w:r>
      <w:r>
        <w:rPr>
          <w:rtl/>
        </w:rPr>
        <w:t>ספרייה</w:t>
      </w:r>
      <w:r w:rsidRPr="00F316C6">
        <w:rPr>
          <w:rtl/>
        </w:rPr>
        <w:t xml:space="preserve"> הלאומית (לסדרים מועד ונשים. כרכים אלו מקוטלגים כאוסף ששון 72—73). בנוסף נמצאו על ידי </w:t>
      </w:r>
      <w:proofErr w:type="spellStart"/>
      <w:r w:rsidRPr="00F316C6">
        <w:rPr>
          <w:rtl/>
        </w:rPr>
        <w:t>לוצקי</w:t>
      </w:r>
      <w:proofErr w:type="spellEnd"/>
      <w:r w:rsidRPr="00F316C6">
        <w:rPr>
          <w:rtl/>
        </w:rPr>
        <w:t xml:space="preserve"> (חמש תשובות, עמ' 683) שלושה עמודי טיוטה בכתב ידו של רמב"ם מן ההקדמה לסדר טהרות. ראו על כך עוד בלאו </w:t>
      </w:r>
      <w:proofErr w:type="spellStart"/>
      <w:r w:rsidRPr="00F316C6">
        <w:rPr>
          <w:rtl/>
        </w:rPr>
        <w:t>שייבר</w:t>
      </w:r>
      <w:proofErr w:type="spellEnd"/>
      <w:r w:rsidRPr="00F316C6">
        <w:rPr>
          <w:rtl/>
        </w:rPr>
        <w:t>, אוטוגרף, עמ' 5.</w:t>
      </w:r>
    </w:p>
  </w:footnote>
  <w:footnote w:id="6">
    <w:p w14:paraId="20D82378" w14:textId="32E9A8FF" w:rsidR="008B4580" w:rsidRPr="00F316C6" w:rsidRDefault="008B4580" w:rsidP="00BF0F90">
      <w:pPr>
        <w:pStyle w:val="a5"/>
        <w:rPr>
          <w:rtl/>
        </w:rPr>
      </w:pPr>
      <w:r w:rsidRPr="00F316C6">
        <w:rPr>
          <w:rStyle w:val="a9"/>
          <w:rFonts w:ascii="Narkisim" w:hAnsi="Narkisim" w:cs="Narkisim"/>
          <w:sz w:val="22"/>
          <w:szCs w:val="22"/>
        </w:rPr>
        <w:footnoteRef/>
      </w:r>
      <w:r w:rsidRPr="00F316C6">
        <w:rPr>
          <w:rtl/>
        </w:rPr>
        <w:t xml:space="preserve"> ראו: טולידאנו, ידי משה, עמ' </w:t>
      </w:r>
      <w:r w:rsidRPr="00F316C6">
        <w:t>II</w:t>
      </w:r>
      <w:r w:rsidRPr="00F316C6">
        <w:rPr>
          <w:rtl/>
        </w:rPr>
        <w:t xml:space="preserve">; שטרן, פירוש המשנה, עמ' 72—88; שטרן ששון, פירוש המשנה, עמ' 261—267; קאפח, משנה, עמ' 6; בלאו </w:t>
      </w:r>
      <w:proofErr w:type="spellStart"/>
      <w:r w:rsidRPr="00F316C6">
        <w:rPr>
          <w:rtl/>
        </w:rPr>
        <w:t>שייבר</w:t>
      </w:r>
      <w:proofErr w:type="spellEnd"/>
      <w:r w:rsidRPr="00F316C6">
        <w:rPr>
          <w:rtl/>
        </w:rPr>
        <w:t xml:space="preserve">, אוטוגרף, עמ' 1, הערה 1; </w:t>
      </w:r>
      <w:proofErr w:type="spellStart"/>
      <w:r w:rsidRPr="00F316C6">
        <w:rPr>
          <w:rtl/>
        </w:rPr>
        <w:t>שילת</w:t>
      </w:r>
      <w:proofErr w:type="spellEnd"/>
      <w:r w:rsidRPr="00F316C6">
        <w:rPr>
          <w:rtl/>
        </w:rPr>
        <w:t xml:space="preserve">, הקדמות, עמ' יד; הנ"ל, אבות, עמ' 7—12; </w:t>
      </w:r>
      <w:proofErr w:type="spellStart"/>
      <w:r w:rsidRPr="00F316C6">
        <w:rPr>
          <w:rtl/>
        </w:rPr>
        <w:t>זייבלד</w:t>
      </w:r>
      <w:proofErr w:type="spellEnd"/>
      <w:r w:rsidRPr="00F316C6">
        <w:rPr>
          <w:rtl/>
        </w:rPr>
        <w:t xml:space="preserve">, מהדורות, עמ' </w:t>
      </w:r>
      <w:proofErr w:type="spellStart"/>
      <w:r w:rsidRPr="00F316C6">
        <w:rPr>
          <w:rtl/>
        </w:rPr>
        <w:t>תכז-תעח</w:t>
      </w:r>
      <w:proofErr w:type="spellEnd"/>
      <w:r>
        <w:rPr>
          <w:rFonts w:hint="cs"/>
          <w:rtl/>
        </w:rPr>
        <w:t xml:space="preserve">. </w:t>
      </w:r>
      <w:r w:rsidRPr="00F316C6">
        <w:rPr>
          <w:rtl/>
        </w:rPr>
        <w:t xml:space="preserve">לפני מספר שנים פרסמה עדנה אנגל (התפתחות) מאמר ובו חיזקה את דעת הסוברים שכל כתב היד נכתב על ידי רמב"ם, וזאת באמצעות מחקר </w:t>
      </w:r>
      <w:proofErr w:type="spellStart"/>
      <w:r w:rsidRPr="00F316C6">
        <w:rPr>
          <w:rtl/>
        </w:rPr>
        <w:t>פלאוגרפי</w:t>
      </w:r>
      <w:proofErr w:type="spellEnd"/>
      <w:r w:rsidRPr="00F316C6">
        <w:rPr>
          <w:rtl/>
        </w:rPr>
        <w:t xml:space="preserve"> שעשתה לכתב ידו של רמב"ם</w:t>
      </w:r>
      <w:r>
        <w:rPr>
          <w:rFonts w:hint="cs"/>
          <w:rtl/>
        </w:rPr>
        <w:t xml:space="preserve">. לצורך מחקר </w:t>
      </w:r>
      <w:proofErr w:type="spellStart"/>
      <w:r w:rsidRPr="00F316C6">
        <w:rPr>
          <w:rtl/>
        </w:rPr>
        <w:t>פולוגרפי</w:t>
      </w:r>
      <w:proofErr w:type="spellEnd"/>
      <w:r>
        <w:rPr>
          <w:rFonts w:hint="cs"/>
          <w:rtl/>
        </w:rPr>
        <w:t xml:space="preserve"> נדרשת מיומנות גבוהה של הכרת כתב יד המחבר, ולכן לא ניתן לבצע מחקר כזה לכתב יד פירוש חיון לירמיהו</w:t>
      </w:r>
      <w:r w:rsidRPr="00F316C6">
        <w:rPr>
          <w:rtl/>
        </w:rPr>
        <w:t>.</w:t>
      </w:r>
    </w:p>
  </w:footnote>
  <w:footnote w:id="7">
    <w:p w14:paraId="2B94A8DF" w14:textId="0E9193B7" w:rsidR="008B4580" w:rsidRPr="00F316C6" w:rsidRDefault="008B4580" w:rsidP="00BF0F90">
      <w:pPr>
        <w:pStyle w:val="a5"/>
      </w:pPr>
      <w:r w:rsidRPr="00F316C6">
        <w:rPr>
          <w:rStyle w:val="a9"/>
          <w:rFonts w:ascii="Narkisim" w:hAnsi="Narkisim" w:cs="Narkisim"/>
          <w:sz w:val="22"/>
          <w:szCs w:val="22"/>
        </w:rPr>
        <w:footnoteRef/>
      </w:r>
      <w:r w:rsidRPr="00F316C6">
        <w:rPr>
          <w:rtl/>
        </w:rPr>
        <w:t xml:space="preserve"> דרכו של רמב"ם הייתה לכתוב את דבריו בתחילה על דפי טיוטה ולחזור ולהגיהם עד הגיעו לנוסח הרצוי, כמו שציינו כל החוקרים שעסקו בכתב היד הנ"ל.</w:t>
      </w:r>
    </w:p>
  </w:footnote>
  <w:footnote w:id="8">
    <w:p w14:paraId="010FC7AE" w14:textId="00955B80" w:rsidR="008B4580" w:rsidRPr="00F316C6" w:rsidRDefault="008B4580" w:rsidP="00BF0F90">
      <w:pPr>
        <w:pStyle w:val="a5"/>
        <w:rPr>
          <w:rtl/>
        </w:rPr>
      </w:pPr>
      <w:r w:rsidRPr="00F316C6">
        <w:rPr>
          <w:rStyle w:val="a9"/>
          <w:rFonts w:ascii="Narkisim" w:hAnsi="Narkisim" w:cs="Narkisim"/>
          <w:sz w:val="22"/>
          <w:szCs w:val="22"/>
        </w:rPr>
        <w:footnoteRef/>
      </w:r>
      <w:r w:rsidRPr="00F316C6">
        <w:rPr>
          <w:rtl/>
        </w:rPr>
        <w:t xml:space="preserve"> </w:t>
      </w:r>
      <w:proofErr w:type="spellStart"/>
      <w:r w:rsidRPr="00F316C6">
        <w:rPr>
          <w:rtl/>
        </w:rPr>
        <w:t>לוצקי</w:t>
      </w:r>
      <w:proofErr w:type="spellEnd"/>
      <w:r w:rsidRPr="00F316C6">
        <w:rPr>
          <w:rtl/>
        </w:rPr>
        <w:t xml:space="preserve">, חמש תשובות, עמ' 683; בלאו, האמנם, עמ' 536—543. שטרן ששון (פירוש המשנה) דחו את </w:t>
      </w:r>
      <w:r>
        <w:rPr>
          <w:rFonts w:hint="cs"/>
          <w:rtl/>
        </w:rPr>
        <w:t>טענות בלאו</w:t>
      </w:r>
      <w:r w:rsidRPr="00F316C6">
        <w:rPr>
          <w:rtl/>
        </w:rPr>
        <w:t xml:space="preserve">. האם </w:t>
      </w:r>
      <w:r>
        <w:rPr>
          <w:rFonts w:hint="cs"/>
          <w:rtl/>
        </w:rPr>
        <w:t xml:space="preserve">הוא </w:t>
      </w:r>
      <w:r w:rsidRPr="00F316C6">
        <w:rPr>
          <w:rtl/>
        </w:rPr>
        <w:t xml:space="preserve">השתכנע בעקבות דבריהם? מדברי הרב קאפח (משנה, עמ' 6) נראה שכן, אולם </w:t>
      </w:r>
      <w:proofErr w:type="spellStart"/>
      <w:r w:rsidRPr="00F316C6">
        <w:rPr>
          <w:rtl/>
        </w:rPr>
        <w:t>פיקסלר</w:t>
      </w:r>
      <w:proofErr w:type="spellEnd"/>
      <w:r w:rsidRPr="00F316C6">
        <w:rPr>
          <w:rtl/>
        </w:rPr>
        <w:t xml:space="preserve"> (מסכת, עמ' 10 הערה 2) כתב שבשיחה איתו אמר לו שעדיין הוא בספק האם זה כתב יד רמב"ם או שרק ההגהות הן שלו.</w:t>
      </w:r>
    </w:p>
  </w:footnote>
  <w:footnote w:id="9">
    <w:p w14:paraId="75BF9FAB" w14:textId="49BCBAD2" w:rsidR="008B4580" w:rsidRPr="00F316C6" w:rsidRDefault="008B4580" w:rsidP="00BF0F90">
      <w:pPr>
        <w:pStyle w:val="a5"/>
      </w:pPr>
      <w:r w:rsidRPr="00F316C6">
        <w:rPr>
          <w:rStyle w:val="a9"/>
          <w:rFonts w:ascii="Narkisim" w:hAnsi="Narkisim" w:cs="Narkisim"/>
          <w:sz w:val="22"/>
          <w:szCs w:val="22"/>
        </w:rPr>
        <w:footnoteRef/>
      </w:r>
      <w:r w:rsidRPr="00F316C6">
        <w:rPr>
          <w:rtl/>
        </w:rPr>
        <w:t xml:space="preserve"> התופעה שמחבר מוסר את טיוטת חיבורו לסופר מקצועי על מנת </w:t>
      </w:r>
      <w:proofErr w:type="spellStart"/>
      <w:r w:rsidRPr="00F316C6">
        <w:rPr>
          <w:rtl/>
        </w:rPr>
        <w:t>שיעתיקנה</w:t>
      </w:r>
      <w:proofErr w:type="spellEnd"/>
      <w:r w:rsidRPr="00F316C6">
        <w:rPr>
          <w:rtl/>
        </w:rPr>
        <w:t xml:space="preserve"> לכתב יפה וברור ידועה לנו ממקומות אחרים. לדוגמה ר' יצחק קארו כתב בסוף ספרו </w:t>
      </w:r>
      <w:r>
        <w:rPr>
          <w:rFonts w:hint="cs"/>
          <w:rtl/>
        </w:rPr>
        <w:t>'</w:t>
      </w:r>
      <w:r w:rsidRPr="00F316C6">
        <w:rPr>
          <w:rtl/>
        </w:rPr>
        <w:t>תולדות יצחק</w:t>
      </w:r>
      <w:r>
        <w:rPr>
          <w:rFonts w:hint="cs"/>
          <w:rtl/>
        </w:rPr>
        <w:t>'</w:t>
      </w:r>
      <w:r w:rsidRPr="00F316C6">
        <w:rPr>
          <w:rtl/>
        </w:rPr>
        <w:t xml:space="preserve">: 'אמר המחבר, </w:t>
      </w:r>
      <w:proofErr w:type="spellStart"/>
      <w:r w:rsidRPr="00F316C6">
        <w:rPr>
          <w:rtl/>
        </w:rPr>
        <w:t>איפשר</w:t>
      </w:r>
      <w:proofErr w:type="spellEnd"/>
      <w:r w:rsidRPr="00F316C6">
        <w:rPr>
          <w:rtl/>
        </w:rPr>
        <w:t xml:space="preserve"> שיש טעיות בזה הספר שטעה הסופר, והחכם המעיין יתקן... ולא היה לי פנאי לעיין ולפשפש בזה כי היה דרכי נחוץ לילך לארץ ישראל אם יגזור השם בחיים'. כיוצא בזה כתב יוסף עופר</w:t>
      </w:r>
      <w:r>
        <w:rPr>
          <w:rFonts w:hint="cs"/>
          <w:rtl/>
        </w:rPr>
        <w:t xml:space="preserve"> (</w:t>
      </w:r>
      <w:r w:rsidRPr="00F316C6">
        <w:rPr>
          <w:rtl/>
        </w:rPr>
        <w:t xml:space="preserve">חזקוני, </w:t>
      </w:r>
      <w:r>
        <w:rPr>
          <w:rFonts w:hint="cs"/>
          <w:rtl/>
        </w:rPr>
        <w:t xml:space="preserve">עמ' 69) </w:t>
      </w:r>
      <w:r w:rsidRPr="00F316C6">
        <w:rPr>
          <w:rtl/>
        </w:rPr>
        <w:t>שאת הכנת הטופס המוסמך מסר המחבר למעתיק. וראו עוד דוגמות אצל שפיגל, כתיבה והעתקה, עמ' 90—92.</w:t>
      </w:r>
    </w:p>
  </w:footnote>
  <w:footnote w:id="10">
    <w:p w14:paraId="535D56F6" w14:textId="77777777" w:rsidR="008B4580" w:rsidRPr="00F316C6" w:rsidRDefault="008B4580" w:rsidP="00BF0F90">
      <w:pPr>
        <w:pStyle w:val="a5"/>
        <w:rPr>
          <w:rtl/>
        </w:rPr>
      </w:pPr>
      <w:r w:rsidRPr="00F316C6">
        <w:rPr>
          <w:rStyle w:val="a9"/>
          <w:rFonts w:ascii="Narkisim" w:hAnsi="Narkisim" w:cs="Narkisim"/>
          <w:sz w:val="22"/>
          <w:szCs w:val="22"/>
        </w:rPr>
        <w:footnoteRef/>
      </w:r>
      <w:r w:rsidRPr="00F316C6">
        <w:rPr>
          <w:rtl/>
        </w:rPr>
        <w:t xml:space="preserve"> חתימות לצורך תיקוף הדברים מצויות מאוד, ראו על כך שפיגל, כתיבה והעתקה, עמ' 31—34. אחד הדוגמות המפורסמות יותר היא חתימתו של רמב"ם על בסוף עותק של משנה תורה: 'הוגה מספרי אני משה ברבי מימון', ראו בכתב יד אוקספורד, ספריית </w:t>
      </w:r>
      <w:proofErr w:type="spellStart"/>
      <w:r w:rsidRPr="00F316C6">
        <w:rPr>
          <w:rtl/>
        </w:rPr>
        <w:t>בודלי</w:t>
      </w:r>
      <w:proofErr w:type="spellEnd"/>
      <w:r w:rsidRPr="00F316C6">
        <w:rPr>
          <w:rtl/>
        </w:rPr>
        <w:t xml:space="preserve"> </w:t>
      </w:r>
      <w:r w:rsidRPr="00550BD0">
        <w:rPr>
          <w:sz w:val="18"/>
          <w:szCs w:val="18"/>
        </w:rPr>
        <w:t>Hunt.80</w:t>
      </w:r>
      <w:r w:rsidRPr="00F316C6">
        <w:rPr>
          <w:rtl/>
        </w:rPr>
        <w:t>, דף 165.</w:t>
      </w:r>
    </w:p>
  </w:footnote>
  <w:footnote w:id="11">
    <w:p w14:paraId="0F8728DD" w14:textId="7872A8EB" w:rsidR="008B4580" w:rsidRPr="00F316C6" w:rsidRDefault="008B4580" w:rsidP="00BF0F90">
      <w:pPr>
        <w:pStyle w:val="a5"/>
        <w:rPr>
          <w:rtl/>
        </w:rPr>
      </w:pPr>
      <w:r w:rsidRPr="00F316C6">
        <w:rPr>
          <w:rStyle w:val="a9"/>
          <w:rFonts w:ascii="Narkisim" w:hAnsi="Narkisim" w:cs="Narkisim"/>
          <w:sz w:val="22"/>
          <w:szCs w:val="22"/>
        </w:rPr>
        <w:footnoteRef/>
      </w:r>
      <w:r w:rsidRPr="00F316C6">
        <w:rPr>
          <w:rtl/>
        </w:rPr>
        <w:t xml:space="preserve"> כגון חתימת </w:t>
      </w:r>
      <w:proofErr w:type="spellStart"/>
      <w:r w:rsidRPr="00F316C6">
        <w:rPr>
          <w:rtl/>
        </w:rPr>
        <w:t>החיד"א</w:t>
      </w:r>
      <w:proofErr w:type="spellEnd"/>
      <w:r w:rsidRPr="00F316C6">
        <w:rPr>
          <w:rtl/>
        </w:rPr>
        <w:t xml:space="preserve"> על ספרו 'מורה באצבע'. ראו צילום של עמוד מכתב היד עם חתימתו: אביבי, אוסף, עמ' 206.</w:t>
      </w:r>
    </w:p>
  </w:footnote>
  <w:footnote w:id="12">
    <w:p w14:paraId="46C93CF3" w14:textId="34BE22D9" w:rsidR="008B4580" w:rsidRPr="00F316C6" w:rsidRDefault="008B4580" w:rsidP="00BF0F90">
      <w:pPr>
        <w:pStyle w:val="a5"/>
      </w:pPr>
      <w:r w:rsidRPr="00F316C6">
        <w:rPr>
          <w:rStyle w:val="a9"/>
          <w:rFonts w:ascii="Narkisim" w:hAnsi="Narkisim" w:cs="Narkisim"/>
          <w:sz w:val="22"/>
          <w:szCs w:val="22"/>
        </w:rPr>
        <w:footnoteRef/>
      </w:r>
      <w:r w:rsidRPr="00F316C6">
        <w:rPr>
          <w:rtl/>
        </w:rPr>
        <w:t xml:space="preserve"> </w:t>
      </w:r>
      <w:proofErr w:type="spellStart"/>
      <w:r w:rsidRPr="00F316C6">
        <w:rPr>
          <w:rtl/>
        </w:rPr>
        <w:t>הקולופון</w:t>
      </w:r>
      <w:proofErr w:type="spellEnd"/>
      <w:r w:rsidRPr="00F316C6">
        <w:rPr>
          <w:rtl/>
        </w:rPr>
        <w:t xml:space="preserve"> הוא מעשה ידיו של המעתיק (בית אריה, </w:t>
      </w:r>
      <w:proofErr w:type="spellStart"/>
      <w:r w:rsidRPr="00F316C6">
        <w:rPr>
          <w:rtl/>
        </w:rPr>
        <w:t>קודיקולוגיה</w:t>
      </w:r>
      <w:proofErr w:type="spellEnd"/>
      <w:r w:rsidRPr="00F316C6">
        <w:rPr>
          <w:rtl/>
        </w:rPr>
        <w:t xml:space="preserve">, עמ' 98). כמובן שאין לראות בכך ראייה מוחלטת – שהרי אפשר שהאפילוג הועתק גם הוא על ידי הסופר. מכל מקום כאשר יש לצד האפילוג גם </w:t>
      </w:r>
      <w:proofErr w:type="spellStart"/>
      <w:r w:rsidRPr="00F316C6">
        <w:rPr>
          <w:rtl/>
        </w:rPr>
        <w:t>קולופון</w:t>
      </w:r>
      <w:proofErr w:type="spellEnd"/>
      <w:r w:rsidRPr="00F316C6">
        <w:rPr>
          <w:rtl/>
        </w:rPr>
        <w:t xml:space="preserve"> בוודאי שאין לראות בכתב היד אוטוגרף.</w:t>
      </w:r>
    </w:p>
  </w:footnote>
  <w:footnote w:id="13">
    <w:p w14:paraId="64BA2F75" w14:textId="43F3A893" w:rsidR="008B4580" w:rsidRPr="00F316C6" w:rsidRDefault="008B4580" w:rsidP="00BF0F90">
      <w:pPr>
        <w:pStyle w:val="a5"/>
        <w:rPr>
          <w:rtl/>
        </w:rPr>
      </w:pPr>
      <w:r w:rsidRPr="00F316C6">
        <w:rPr>
          <w:rStyle w:val="a9"/>
          <w:rFonts w:ascii="Narkisim" w:hAnsi="Narkisim" w:cs="Narkisim"/>
          <w:sz w:val="22"/>
          <w:szCs w:val="22"/>
        </w:rPr>
        <w:footnoteRef/>
      </w:r>
      <w:r w:rsidRPr="00F316C6">
        <w:rPr>
          <w:rtl/>
        </w:rPr>
        <w:t xml:space="preserve"> כגון הודעתו של נין רמב"ם הכתובה על הדף הראשון של כתב היד של פירושו למשנה: 'זה טופס המקור ושאר המקור אשר בכתב יד רבינו משה </w:t>
      </w:r>
      <w:proofErr w:type="spellStart"/>
      <w:r w:rsidRPr="00F316C6">
        <w:rPr>
          <w:rtl/>
        </w:rPr>
        <w:t>זק"ל</w:t>
      </w:r>
      <w:proofErr w:type="spellEnd"/>
      <w:r w:rsidRPr="00F316C6">
        <w:rPr>
          <w:rtl/>
        </w:rPr>
        <w:t xml:space="preserve"> הם רכושי... וכל מי שיבחר מישראל לעיין בהם ולהתברך בהם, או לבדוק הלכה ודיוקה, לא ימנע מזה, לפי שזו הייתה כוונת מחברם... כתב שלמה בן דוד בן אברהם בן הגאון רבנו [משה]' (</w:t>
      </w:r>
      <w:proofErr w:type="spellStart"/>
      <w:r w:rsidRPr="00F316C6">
        <w:rPr>
          <w:rtl/>
        </w:rPr>
        <w:t>שילת</w:t>
      </w:r>
      <w:proofErr w:type="spellEnd"/>
      <w:r w:rsidRPr="00F316C6">
        <w:rPr>
          <w:rtl/>
        </w:rPr>
        <w:t>, אבות, עמ' 8—9).</w:t>
      </w:r>
    </w:p>
  </w:footnote>
  <w:footnote w:id="14">
    <w:p w14:paraId="0A678FF7" w14:textId="77777777" w:rsidR="008B4580" w:rsidRPr="00F316C6" w:rsidRDefault="008B4580" w:rsidP="00BF0F90">
      <w:pPr>
        <w:pStyle w:val="a5"/>
      </w:pPr>
      <w:r w:rsidRPr="00F316C6">
        <w:rPr>
          <w:rStyle w:val="a9"/>
          <w:rFonts w:ascii="Narkisim" w:hAnsi="Narkisim" w:cs="Narkisim"/>
          <w:sz w:val="22"/>
          <w:szCs w:val="22"/>
        </w:rPr>
        <w:footnoteRef/>
      </w:r>
      <w:r w:rsidRPr="00F316C6">
        <w:rPr>
          <w:rtl/>
        </w:rPr>
        <w:t xml:space="preserve"> על הנחיות המחברים למעתיקים ראו: שפיגל, כתיבה והעתקה, עמ' 93—97.</w:t>
      </w:r>
    </w:p>
  </w:footnote>
  <w:footnote w:id="15">
    <w:p w14:paraId="48AE5CA8" w14:textId="77777777" w:rsidR="008B4580" w:rsidRPr="00F316C6" w:rsidRDefault="008B4580" w:rsidP="00BF0F90">
      <w:pPr>
        <w:pStyle w:val="a5"/>
        <w:rPr>
          <w:rtl/>
        </w:rPr>
      </w:pPr>
      <w:r w:rsidRPr="00F316C6">
        <w:rPr>
          <w:rStyle w:val="a9"/>
          <w:rFonts w:ascii="Narkisim" w:hAnsi="Narkisim" w:cs="Narkisim"/>
          <w:sz w:val="22"/>
          <w:szCs w:val="22"/>
        </w:rPr>
        <w:footnoteRef/>
      </w:r>
      <w:r w:rsidRPr="00F316C6">
        <w:rPr>
          <w:rtl/>
        </w:rPr>
        <w:t xml:space="preserve"> עדות לזהות כתב היד יכולה להיות על ידי אנשים בעלי קרבה משפחתית או תורנית למחבר. לדוגמה בעלי התוספות העידו על כתב ידו של רש"י ושל ר' יוסף טוב עלם, וכן חכמים אחרים העידו על כתב ידו של רש"י ועל כתב ידם של חכמים אחרים (ראו שפיגל, כתיבה והעתקה, עמ' 35).</w:t>
      </w:r>
    </w:p>
  </w:footnote>
  <w:footnote w:id="16">
    <w:p w14:paraId="64258048" w14:textId="77777777" w:rsidR="008B4580" w:rsidRPr="00F316C6" w:rsidRDefault="008B4580" w:rsidP="00BF0F90">
      <w:pPr>
        <w:pStyle w:val="a5"/>
        <w:rPr>
          <w:rtl/>
        </w:rPr>
      </w:pPr>
      <w:r w:rsidRPr="00F316C6">
        <w:rPr>
          <w:rStyle w:val="a9"/>
          <w:rFonts w:ascii="Narkisim" w:hAnsi="Narkisim" w:cs="Narkisim"/>
          <w:sz w:val="22"/>
          <w:szCs w:val="22"/>
        </w:rPr>
        <w:footnoteRef/>
      </w:r>
      <w:r w:rsidRPr="00F316C6">
        <w:rPr>
          <w:rtl/>
        </w:rPr>
        <w:t xml:space="preserve"> במספר מקומות העיד רמב"ן שסמך על נוסח מסוים של דברי </w:t>
      </w:r>
      <w:proofErr w:type="spellStart"/>
      <w:r w:rsidRPr="00F316C6">
        <w:rPr>
          <w:rtl/>
        </w:rPr>
        <w:t>הרי"ף</w:t>
      </w:r>
      <w:proofErr w:type="spellEnd"/>
      <w:r w:rsidRPr="00F316C6">
        <w:rPr>
          <w:rtl/>
        </w:rPr>
        <w:t xml:space="preserve"> בעקבות זיהויו את כתב ידו, כגון: 'אף על פי שנוסחי ההלכות </w:t>
      </w:r>
      <w:proofErr w:type="spellStart"/>
      <w:r w:rsidRPr="00F316C6">
        <w:rPr>
          <w:rtl/>
        </w:rPr>
        <w:t>מוחלפין</w:t>
      </w:r>
      <w:proofErr w:type="spellEnd"/>
      <w:r w:rsidRPr="00F316C6">
        <w:rPr>
          <w:rtl/>
        </w:rPr>
        <w:t xml:space="preserve"> בכך, אבל הגעתי בזה </w:t>
      </w:r>
      <w:proofErr w:type="spellStart"/>
      <w:r w:rsidRPr="00F316C6">
        <w:rPr>
          <w:rtl/>
        </w:rPr>
        <w:t>לנוסחא</w:t>
      </w:r>
      <w:proofErr w:type="spellEnd"/>
      <w:r w:rsidRPr="00F316C6">
        <w:rPr>
          <w:rtl/>
        </w:rPr>
        <w:t xml:space="preserve"> ראשונה מוגהת בכתב ידו הקדוש ז"ל' (מלחמות ה', בבא </w:t>
      </w:r>
      <w:proofErr w:type="spellStart"/>
      <w:r w:rsidRPr="00F316C6">
        <w:rPr>
          <w:rtl/>
        </w:rPr>
        <w:t>בתרא</w:t>
      </w:r>
      <w:proofErr w:type="spellEnd"/>
      <w:r w:rsidRPr="00F316C6">
        <w:rPr>
          <w:rtl/>
        </w:rPr>
        <w:t xml:space="preserve">, סי' תרס"א, ט ע"ב); 'משכתבתי זה אחר זמן זכיתי... </w:t>
      </w:r>
      <w:proofErr w:type="spellStart"/>
      <w:r w:rsidRPr="00F316C6">
        <w:rPr>
          <w:rtl/>
        </w:rPr>
        <w:t>לנוסחא</w:t>
      </w:r>
      <w:proofErr w:type="spellEnd"/>
      <w:r w:rsidRPr="00F316C6">
        <w:rPr>
          <w:rtl/>
        </w:rPr>
        <w:t xml:space="preserve"> ראשונה של ההלכות מוגהת בכתב ידו של הקדוש זצ"ל' (שם, סי' תת"נ, </w:t>
      </w:r>
      <w:proofErr w:type="spellStart"/>
      <w:r w:rsidRPr="00F316C6">
        <w:rPr>
          <w:rtl/>
        </w:rPr>
        <w:t>נז</w:t>
      </w:r>
      <w:proofErr w:type="spellEnd"/>
      <w:r w:rsidRPr="00F316C6">
        <w:rPr>
          <w:rtl/>
        </w:rPr>
        <w:t xml:space="preserve"> ע"ב); 'וראיתי </w:t>
      </w:r>
      <w:proofErr w:type="spellStart"/>
      <w:r w:rsidRPr="00F316C6">
        <w:rPr>
          <w:rtl/>
        </w:rPr>
        <w:t>בנוסחא</w:t>
      </w:r>
      <w:proofErr w:type="spellEnd"/>
      <w:r w:rsidRPr="00F316C6">
        <w:rPr>
          <w:rtl/>
        </w:rPr>
        <w:t xml:space="preserve"> הראשונה מוגהת בקדושת ידיו של המחבר זצ"ל', (שם, סי' תתקכ"ז, עד ע"ב). ברור שרמב"ן לא הכיר את כתב ידו של רמב"ן והייתה לו מסורת בעניין זה (שפיגל, כתיבה והעתקה, עמ' 138).</w:t>
      </w:r>
    </w:p>
  </w:footnote>
  <w:footnote w:id="17">
    <w:p w14:paraId="0DB72F8A" w14:textId="26B977E6" w:rsidR="008B4580" w:rsidRPr="00F316C6" w:rsidRDefault="008B4580" w:rsidP="00BF0F90">
      <w:pPr>
        <w:pStyle w:val="a5"/>
      </w:pPr>
      <w:r w:rsidRPr="00F316C6">
        <w:rPr>
          <w:rStyle w:val="a9"/>
          <w:rFonts w:ascii="Narkisim" w:hAnsi="Narkisim" w:cs="Narkisim"/>
          <w:sz w:val="22"/>
          <w:szCs w:val="22"/>
        </w:rPr>
        <w:footnoteRef/>
      </w:r>
      <w:r w:rsidRPr="00F316C6">
        <w:rPr>
          <w:rtl/>
        </w:rPr>
        <w:t xml:space="preserve"> כגון עדות ר' יהושע הנגיד (דור חמישי לרמב"ם) על כך שהיה לפניו אוטוגרף רמב"ם לפירוש המשנה: 'כל העתקה שאנו מעתיקים היא מטופס המקור אשר בכתב יד המחבר </w:t>
      </w:r>
      <w:proofErr w:type="spellStart"/>
      <w:r w:rsidRPr="00F316C6">
        <w:rPr>
          <w:rtl/>
        </w:rPr>
        <w:t>זק"ל</w:t>
      </w:r>
      <w:proofErr w:type="spellEnd"/>
      <w:r w:rsidRPr="00F316C6">
        <w:rPr>
          <w:rtl/>
        </w:rPr>
        <w:t>' (</w:t>
      </w:r>
      <w:proofErr w:type="spellStart"/>
      <w:r w:rsidRPr="00F316C6">
        <w:rPr>
          <w:rtl/>
        </w:rPr>
        <w:t>רצאבי</w:t>
      </w:r>
      <w:proofErr w:type="spellEnd"/>
      <w:r w:rsidRPr="00F316C6">
        <w:rPr>
          <w:rtl/>
        </w:rPr>
        <w:t>, תשובות, עמ' 74</w:t>
      </w:r>
      <w:r>
        <w:rPr>
          <w:rFonts w:hint="cs"/>
          <w:rtl/>
        </w:rPr>
        <w:t>,</w:t>
      </w:r>
      <w:r w:rsidRPr="00F316C6">
        <w:rPr>
          <w:rtl/>
        </w:rPr>
        <w:t xml:space="preserve"> שאלה </w:t>
      </w:r>
      <w:proofErr w:type="spellStart"/>
      <w:r w:rsidRPr="00F316C6">
        <w:rPr>
          <w:rtl/>
        </w:rPr>
        <w:t>כו</w:t>
      </w:r>
      <w:proofErr w:type="spellEnd"/>
      <w:r w:rsidRPr="00F316C6">
        <w:rPr>
          <w:rtl/>
        </w:rPr>
        <w:t xml:space="preserve"> [בתרגום]; עמ' 126 [במקור בערבית]). כיוצא בזה העיד גם ר' מוסא ן' </w:t>
      </w:r>
      <w:proofErr w:type="spellStart"/>
      <w:r w:rsidRPr="00F316C6">
        <w:rPr>
          <w:rtl/>
        </w:rPr>
        <w:t>אלמחסן</w:t>
      </w:r>
      <w:proofErr w:type="spellEnd"/>
      <w:r w:rsidRPr="00F316C6">
        <w:rPr>
          <w:rtl/>
        </w:rPr>
        <w:t xml:space="preserve">, שהגיה את הפירוש שהיה לפניו מאוטוגרף רמב"ם; ור' שמואל </w:t>
      </w:r>
      <w:proofErr w:type="spellStart"/>
      <w:r w:rsidRPr="00F316C6">
        <w:rPr>
          <w:rtl/>
        </w:rPr>
        <w:t>לנייאדו</w:t>
      </w:r>
      <w:proofErr w:type="spellEnd"/>
      <w:r w:rsidRPr="00F316C6">
        <w:rPr>
          <w:rtl/>
        </w:rPr>
        <w:t xml:space="preserve"> העיד על אופן כתיבת שם ה' באוטוגרף פירוש המשנה לרמב"ם (שטרן, פירוש המשנה, עמ' 74).</w:t>
      </w:r>
    </w:p>
  </w:footnote>
  <w:footnote w:id="18">
    <w:p w14:paraId="1159B3EB" w14:textId="6B42B386" w:rsidR="008B4580" w:rsidRPr="00F316C6" w:rsidRDefault="008B4580" w:rsidP="00DE2E8B">
      <w:pPr>
        <w:pStyle w:val="a5"/>
      </w:pPr>
      <w:r w:rsidRPr="00F316C6">
        <w:rPr>
          <w:rStyle w:val="a9"/>
          <w:rFonts w:ascii="Narkisim" w:hAnsi="Narkisim" w:cs="Narkisim"/>
          <w:sz w:val="22"/>
          <w:szCs w:val="22"/>
        </w:rPr>
        <w:footnoteRef/>
      </w:r>
      <w:r w:rsidRPr="00F316C6">
        <w:rPr>
          <w:rtl/>
        </w:rPr>
        <w:t xml:space="preserve"> לדוגמה, מספר חוקרים הביאו ראייה לזיהוי אוטוגרף רמב"ם לפירוש המשנה, את העובדה שיש בו הערות אותן כתב ר' אברהם בנו (ראו: טולידאנו, ידי משה, עמ' </w:t>
      </w:r>
      <w:r w:rsidRPr="00F316C6">
        <w:t>IIII</w:t>
      </w:r>
      <w:r w:rsidRPr="00F316C6">
        <w:rPr>
          <w:rtl/>
        </w:rPr>
        <w:t xml:space="preserve">, ששון, משנה, עמ' 20; שטרן, פירוש המשנה, עמ' </w:t>
      </w:r>
      <w:r>
        <w:rPr>
          <w:rFonts w:hint="cs"/>
          <w:rtl/>
        </w:rPr>
        <w:t>77</w:t>
      </w:r>
      <w:r w:rsidRPr="00F316C6">
        <w:rPr>
          <w:rtl/>
        </w:rPr>
        <w:t>).</w:t>
      </w:r>
    </w:p>
  </w:footnote>
  <w:footnote w:id="19">
    <w:p w14:paraId="7CCFC63F" w14:textId="77777777" w:rsidR="008B4580" w:rsidRPr="00F316C6" w:rsidRDefault="008B4580" w:rsidP="00BF0F90">
      <w:pPr>
        <w:pStyle w:val="a5"/>
      </w:pPr>
      <w:r w:rsidRPr="00F316C6">
        <w:rPr>
          <w:rStyle w:val="a9"/>
          <w:rFonts w:ascii="Narkisim" w:hAnsi="Narkisim" w:cs="Narkisim"/>
          <w:sz w:val="22"/>
          <w:szCs w:val="22"/>
        </w:rPr>
        <w:footnoteRef/>
      </w:r>
      <w:r w:rsidRPr="00F316C6">
        <w:rPr>
          <w:rtl/>
        </w:rPr>
        <w:t xml:space="preserve"> </w:t>
      </w:r>
      <w:r w:rsidRPr="00F316C6">
        <w:rPr>
          <w:rtl/>
        </w:rPr>
        <w:t>כגון הגהות ר' שמואל בן משה מגרבי אותן הגיה על גבי הפירוש הערבי של הרמב"ם שחשבו לאוטוגרף (שטרן, פירוש המשנה, עמ' 74—77).</w:t>
      </w:r>
    </w:p>
  </w:footnote>
  <w:footnote w:id="20">
    <w:p w14:paraId="49F566CE" w14:textId="53E3D749" w:rsidR="008B4580" w:rsidRPr="00F316C6" w:rsidRDefault="008B4580" w:rsidP="00BF0F90">
      <w:pPr>
        <w:pStyle w:val="a5"/>
      </w:pPr>
      <w:r w:rsidRPr="00F316C6">
        <w:rPr>
          <w:rStyle w:val="a9"/>
          <w:rFonts w:ascii="Narkisim" w:hAnsi="Narkisim" w:cs="Narkisim"/>
          <w:sz w:val="22"/>
          <w:szCs w:val="22"/>
        </w:rPr>
        <w:footnoteRef/>
      </w:r>
      <w:r w:rsidRPr="00F316C6">
        <w:rPr>
          <w:rtl/>
        </w:rPr>
        <w:t xml:space="preserve"> </w:t>
      </w:r>
      <w:r w:rsidRPr="00F316C6">
        <w:rPr>
          <w:rtl/>
        </w:rPr>
        <w:t>כך לדוגמה כתבו המצדדים ש</w:t>
      </w:r>
      <w:r>
        <w:rPr>
          <w:rFonts w:hint="cs"/>
          <w:rtl/>
        </w:rPr>
        <w:t xml:space="preserve">כתב יד </w:t>
      </w:r>
      <w:r w:rsidRPr="00F316C6">
        <w:rPr>
          <w:rtl/>
        </w:rPr>
        <w:t xml:space="preserve">פירוש המשנה הוא אוטוגרף, ראו לדוגמה </w:t>
      </w:r>
      <w:r w:rsidR="003A6E48">
        <w:rPr>
          <w:rFonts w:hint="cs"/>
          <w:rtl/>
        </w:rPr>
        <w:t>ששון, מבוא, עמ' 22</w:t>
      </w:r>
      <w:r w:rsidR="00E419F1">
        <w:rPr>
          <w:rFonts w:hint="eastAsia"/>
          <w:rtl/>
        </w:rPr>
        <w:t>—</w:t>
      </w:r>
      <w:r w:rsidR="00E419F1">
        <w:rPr>
          <w:rFonts w:hint="cs"/>
          <w:rtl/>
        </w:rPr>
        <w:t>27</w:t>
      </w:r>
      <w:r w:rsidR="003A6E48">
        <w:rPr>
          <w:rFonts w:hint="cs"/>
          <w:rtl/>
        </w:rPr>
        <w:t xml:space="preserve">; </w:t>
      </w:r>
      <w:r w:rsidR="00936F91" w:rsidRPr="00F316C6">
        <w:rPr>
          <w:rtl/>
        </w:rPr>
        <w:t>שטרן, פירוש המשנה, עמ' 81—82</w:t>
      </w:r>
      <w:r w:rsidR="00936F91">
        <w:rPr>
          <w:rFonts w:hint="cs"/>
          <w:rtl/>
        </w:rPr>
        <w:t xml:space="preserve">. </w:t>
      </w:r>
      <w:r w:rsidR="00A85036">
        <w:rPr>
          <w:rFonts w:hint="cs"/>
          <w:rtl/>
        </w:rPr>
        <w:t xml:space="preserve">סיכם את הדברים </w:t>
      </w:r>
      <w:proofErr w:type="spellStart"/>
      <w:r w:rsidRPr="00F316C6">
        <w:rPr>
          <w:rtl/>
        </w:rPr>
        <w:t>שילת</w:t>
      </w:r>
      <w:proofErr w:type="spellEnd"/>
      <w:r w:rsidRPr="00F316C6">
        <w:rPr>
          <w:rtl/>
        </w:rPr>
        <w:t xml:space="preserve"> (אבות, עמ' 9)</w:t>
      </w:r>
      <w:r w:rsidR="00CC6FB3">
        <w:rPr>
          <w:rFonts w:hint="cs"/>
          <w:rtl/>
        </w:rPr>
        <w:t xml:space="preserve"> שכתב</w:t>
      </w:r>
      <w:r w:rsidRPr="00F316C6">
        <w:rPr>
          <w:rtl/>
        </w:rPr>
        <w:t xml:space="preserve">: 'השוואת </w:t>
      </w:r>
      <w:proofErr w:type="spellStart"/>
      <w:r w:rsidRPr="00F316C6">
        <w:rPr>
          <w:rtl/>
        </w:rPr>
        <w:t>כה"י</w:t>
      </w:r>
      <w:proofErr w:type="spellEnd"/>
      <w:r w:rsidRPr="00F316C6">
        <w:rPr>
          <w:rtl/>
        </w:rPr>
        <w:t xml:space="preserve"> לתעודות אלה מראה בעליל, וללא צל של ספק, כי התיקונים וההוספות </w:t>
      </w:r>
      <w:proofErr w:type="spellStart"/>
      <w:r w:rsidRPr="00F316C6">
        <w:rPr>
          <w:rtl/>
        </w:rPr>
        <w:t>שבגליונות</w:t>
      </w:r>
      <w:proofErr w:type="spellEnd"/>
      <w:r w:rsidRPr="00F316C6">
        <w:rPr>
          <w:rtl/>
        </w:rPr>
        <w:t xml:space="preserve"> </w:t>
      </w:r>
      <w:proofErr w:type="spellStart"/>
      <w:r w:rsidRPr="00F316C6">
        <w:rPr>
          <w:rtl/>
        </w:rPr>
        <w:t>כה"י</w:t>
      </w:r>
      <w:proofErr w:type="spellEnd"/>
      <w:r w:rsidRPr="00F316C6">
        <w:rPr>
          <w:rtl/>
        </w:rPr>
        <w:t xml:space="preserve"> נכתבו בידי הרמב"ם בעצמו'. על מאפייני כתב ידו הייחודי של רמב"ם ראו </w:t>
      </w:r>
      <w:proofErr w:type="spellStart"/>
      <w:r w:rsidRPr="00F316C6">
        <w:rPr>
          <w:rtl/>
        </w:rPr>
        <w:t>לוצקי</w:t>
      </w:r>
      <w:proofErr w:type="spellEnd"/>
      <w:r w:rsidRPr="00F316C6">
        <w:rPr>
          <w:rtl/>
        </w:rPr>
        <w:t xml:space="preserve">, חמש תשובות, עמ' 686—689. עוד על שיטות שונות לזיהוי כתב יד המחבר ראו יעקב שמואל שפיגל, כתיבה והעתקה, עמ' 34—36. </w:t>
      </w:r>
      <w:proofErr w:type="spellStart"/>
      <w:r w:rsidRPr="00F316C6">
        <w:rPr>
          <w:rtl/>
        </w:rPr>
        <w:t>לוצקי</w:t>
      </w:r>
      <w:proofErr w:type="spellEnd"/>
      <w:r w:rsidRPr="00F316C6">
        <w:rPr>
          <w:rtl/>
        </w:rPr>
        <w:t xml:space="preserve"> (שם, 683—684) כתב שמצא קונטרס בן עשרה דפים ממשנה תורה שמקורו מהגניזה, וזיהה שמדובר בכתב היד של רמב"ם, ושלח לדוד ששון שהחרה אחריו והשיבו 'לענ"ד לא יש שום ספק </w:t>
      </w:r>
      <w:proofErr w:type="spellStart"/>
      <w:r w:rsidRPr="00F316C6">
        <w:rPr>
          <w:rtl/>
        </w:rPr>
        <w:t>שהכ"י</w:t>
      </w:r>
      <w:proofErr w:type="spellEnd"/>
      <w:r w:rsidRPr="00F316C6">
        <w:rPr>
          <w:rtl/>
        </w:rPr>
        <w:t xml:space="preserve"> הזה הוא בעצם כתב יד </w:t>
      </w:r>
      <w:r>
        <w:rPr>
          <w:rFonts w:hint="cs"/>
          <w:rtl/>
        </w:rPr>
        <w:t>קדשו</w:t>
      </w:r>
      <w:r w:rsidRPr="00F316C6">
        <w:rPr>
          <w:rtl/>
        </w:rPr>
        <w:t xml:space="preserve"> של הרמב"ם ז"ל'.</w:t>
      </w:r>
    </w:p>
  </w:footnote>
  <w:footnote w:id="21">
    <w:p w14:paraId="52338B69" w14:textId="77777777" w:rsidR="008B4580" w:rsidRPr="00F316C6" w:rsidRDefault="008B4580" w:rsidP="00BF0F90">
      <w:pPr>
        <w:pStyle w:val="a5"/>
      </w:pPr>
      <w:r w:rsidRPr="00F316C6">
        <w:rPr>
          <w:rStyle w:val="a9"/>
          <w:rFonts w:ascii="Narkisim" w:hAnsi="Narkisim" w:cs="Narkisim"/>
          <w:sz w:val="22"/>
          <w:szCs w:val="22"/>
        </w:rPr>
        <w:footnoteRef/>
      </w:r>
      <w:r w:rsidRPr="00F316C6">
        <w:rPr>
          <w:rtl/>
        </w:rPr>
        <w:t xml:space="preserve"> ראו </w:t>
      </w:r>
      <w:proofErr w:type="spellStart"/>
      <w:r w:rsidRPr="00F316C6">
        <w:rPr>
          <w:rtl/>
        </w:rPr>
        <w:t>שילת</w:t>
      </w:r>
      <w:proofErr w:type="spellEnd"/>
      <w:r w:rsidRPr="00F316C6">
        <w:rPr>
          <w:rtl/>
        </w:rPr>
        <w:t>, אבות, עמ' 11.</w:t>
      </w:r>
    </w:p>
  </w:footnote>
  <w:footnote w:id="22">
    <w:p w14:paraId="1E7827B8" w14:textId="77777777" w:rsidR="008B4580" w:rsidRPr="00F316C6" w:rsidRDefault="008B4580" w:rsidP="00BF0F90">
      <w:pPr>
        <w:pStyle w:val="a5"/>
        <w:rPr>
          <w:rtl/>
        </w:rPr>
      </w:pPr>
      <w:r w:rsidRPr="00F316C6">
        <w:rPr>
          <w:rStyle w:val="a9"/>
          <w:rFonts w:ascii="Narkisim" w:hAnsi="Narkisim" w:cs="Narkisim"/>
          <w:sz w:val="22"/>
          <w:szCs w:val="22"/>
        </w:rPr>
        <w:footnoteRef/>
      </w:r>
      <w:r w:rsidRPr="00F316C6">
        <w:rPr>
          <w:rtl/>
        </w:rPr>
        <w:t xml:space="preserve"> עניין זה הובא על ידי </w:t>
      </w:r>
      <w:proofErr w:type="spellStart"/>
      <w:r w:rsidRPr="00F316C6">
        <w:rPr>
          <w:rtl/>
        </w:rPr>
        <w:t>י"מ</w:t>
      </w:r>
      <w:proofErr w:type="spellEnd"/>
      <w:r w:rsidRPr="00F316C6">
        <w:rPr>
          <w:rtl/>
        </w:rPr>
        <w:t xml:space="preserve"> טולידאנו במסגרת ראיות שכתב להוכיח שכתב היד פירוש המשנה לרמב"ם הוא אוטוגרף (</w:t>
      </w:r>
      <w:proofErr w:type="spellStart"/>
      <w:r w:rsidRPr="00F316C6">
        <w:rPr>
          <w:rtl/>
        </w:rPr>
        <w:t>טלוידאנו</w:t>
      </w:r>
      <w:proofErr w:type="spellEnd"/>
      <w:r w:rsidRPr="00F316C6">
        <w:rPr>
          <w:rtl/>
        </w:rPr>
        <w:t xml:space="preserve">, ידיד משה, עמ' </w:t>
      </w:r>
      <w:r w:rsidRPr="00F316C6">
        <w:t>iii-</w:t>
      </w:r>
      <w:proofErr w:type="spellStart"/>
      <w:r w:rsidRPr="00F316C6">
        <w:t>iiii</w:t>
      </w:r>
      <w:proofErr w:type="spellEnd"/>
      <w:r w:rsidRPr="00F316C6">
        <w:rPr>
          <w:rtl/>
        </w:rPr>
        <w:t>).</w:t>
      </w:r>
    </w:p>
  </w:footnote>
  <w:footnote w:id="23">
    <w:p w14:paraId="029878E4" w14:textId="1A17B9B7" w:rsidR="008B4580" w:rsidRPr="00F316C6" w:rsidRDefault="008B4580" w:rsidP="00BF0F90">
      <w:pPr>
        <w:pStyle w:val="a5"/>
        <w:rPr>
          <w:rtl/>
        </w:rPr>
      </w:pPr>
      <w:r w:rsidRPr="00F316C6">
        <w:rPr>
          <w:rStyle w:val="a9"/>
          <w:rFonts w:ascii="Narkisim" w:hAnsi="Narkisim" w:cs="Narkisim"/>
          <w:sz w:val="22"/>
          <w:szCs w:val="22"/>
        </w:rPr>
        <w:footnoteRef/>
      </w:r>
      <w:r w:rsidRPr="00F316C6">
        <w:rPr>
          <w:rtl/>
        </w:rPr>
        <w:t xml:space="preserve"> </w:t>
      </w:r>
      <w:r>
        <w:rPr>
          <w:rFonts w:hint="cs"/>
          <w:rtl/>
        </w:rPr>
        <w:t xml:space="preserve">ראו שטרן, פירוש המשנה, עמ' 77—78; כהנא, אקדמות, עמ' 95 הערה 18; ברזילי, מדרש, עמ' 49—50. </w:t>
      </w:r>
      <w:r w:rsidRPr="00F316C6">
        <w:rPr>
          <w:rtl/>
        </w:rPr>
        <w:t>במקרה של כתב יד יחיד ניתן להבחין בחסרונם של דילוגים מחמת הדומות בציטוטי פסוקים, או בהוספה בשולי הגיליון. כיוצא בזה כתב שמחה עמנואל על מנת לזהות כתב יד כאוטוגרף: 'ההערות שבגיליון אינן מכילות דברים שהסופר דילג עליהם בטעות בשעת ההעתקה, אלא הוספות העומדות בפני עצמן' (עמנואל, גנזי, עמ' 393) וכן כתב עופר (</w:t>
      </w:r>
      <w:r>
        <w:rPr>
          <w:rFonts w:hint="cs"/>
          <w:rtl/>
        </w:rPr>
        <w:t>חזקוני, עמ' 70</w:t>
      </w:r>
      <w:r w:rsidRPr="00F316C6">
        <w:rPr>
          <w:rtl/>
        </w:rPr>
        <w:t xml:space="preserve">). שפיגל </w:t>
      </w:r>
      <w:r>
        <w:rPr>
          <w:rFonts w:hint="cs"/>
          <w:rtl/>
        </w:rPr>
        <w:t xml:space="preserve">העיר </w:t>
      </w:r>
      <w:r w:rsidRPr="00F316C6">
        <w:rPr>
          <w:rtl/>
        </w:rPr>
        <w:t>(כתיבה והעתקה, עמ' 90, הערה 28) כי גם באוטוגרף ניתן למצוא דילוגים מחמת הדומות, במקרים בהם העתיק המחבר לנקי מהטיוטות שכתב.</w:t>
      </w:r>
    </w:p>
  </w:footnote>
  <w:footnote w:id="24">
    <w:p w14:paraId="735E930B" w14:textId="77777777" w:rsidR="008B4580" w:rsidRPr="00F316C6" w:rsidRDefault="008B4580" w:rsidP="00381DC5">
      <w:pPr>
        <w:pStyle w:val="a5"/>
        <w:rPr>
          <w:rtl/>
        </w:rPr>
      </w:pPr>
      <w:r w:rsidRPr="00F316C6">
        <w:rPr>
          <w:rStyle w:val="a9"/>
          <w:rFonts w:ascii="Narkisim" w:hAnsi="Narkisim" w:cs="Narkisim"/>
          <w:sz w:val="22"/>
          <w:szCs w:val="22"/>
        </w:rPr>
        <w:footnoteRef/>
      </w:r>
      <w:r w:rsidRPr="00F316C6">
        <w:rPr>
          <w:rtl/>
        </w:rPr>
        <w:t xml:space="preserve"> כך לדוגמה כתב מ' </w:t>
      </w:r>
      <w:proofErr w:type="spellStart"/>
      <w:r w:rsidRPr="00F316C6">
        <w:rPr>
          <w:rtl/>
        </w:rPr>
        <w:t>לוצקי</w:t>
      </w:r>
      <w:proofErr w:type="spellEnd"/>
      <w:r w:rsidRPr="00F316C6">
        <w:rPr>
          <w:rtl/>
        </w:rPr>
        <w:t xml:space="preserve"> (חמש תשובות, עמ' 679—680) שניתן להכיר מיד באוטוגרף לפי סגנון כתב היד והתיקונים: 'העין המנוסה תרגיש בסקירה קלה </w:t>
      </w:r>
      <w:proofErr w:type="spellStart"/>
      <w:r w:rsidRPr="00F316C6">
        <w:rPr>
          <w:rtl/>
        </w:rPr>
        <w:t>באבטוגרף</w:t>
      </w:r>
      <w:proofErr w:type="spellEnd"/>
      <w:r w:rsidRPr="00F316C6">
        <w:rPr>
          <w:rtl/>
        </w:rPr>
        <w:t xml:space="preserve">. היא תכיר מיד את </w:t>
      </w:r>
      <w:proofErr w:type="spellStart"/>
      <w:r w:rsidRPr="00F316C6">
        <w:rPr>
          <w:rtl/>
        </w:rPr>
        <w:t>קוי</w:t>
      </w:r>
      <w:proofErr w:type="spellEnd"/>
      <w:r w:rsidRPr="00F316C6">
        <w:rPr>
          <w:rtl/>
        </w:rPr>
        <w:t xml:space="preserve"> האותיות הבלתי בטוחים והנובעים ישר מתוך מוחו של המחבר-הכותב... המחבר-הכותב מוחק ומתקן, גורע ומוסיף, תולה מילים בין </w:t>
      </w:r>
      <w:proofErr w:type="spellStart"/>
      <w:r w:rsidRPr="00F316C6">
        <w:rPr>
          <w:rtl/>
        </w:rPr>
        <w:t>השטין</w:t>
      </w:r>
      <w:proofErr w:type="spellEnd"/>
      <w:r w:rsidRPr="00F316C6">
        <w:rPr>
          <w:rtl/>
        </w:rPr>
        <w:t xml:space="preserve"> ומגיב בשולי הדף </w:t>
      </w:r>
      <w:proofErr w:type="spellStart"/>
      <w:r w:rsidRPr="00F316C6">
        <w:rPr>
          <w:rtl/>
        </w:rPr>
        <w:t>ובקצוותיו</w:t>
      </w:r>
      <w:proofErr w:type="spellEnd"/>
      <w:r w:rsidRPr="00F316C6">
        <w:rPr>
          <w:rtl/>
        </w:rPr>
        <w:t>'. כיוצא בזה כתב שמחה עמנואל (גנזי, עמ' 293) בתיאור כתב יד שמאפיין אוטוגרף.</w:t>
      </w:r>
    </w:p>
  </w:footnote>
  <w:footnote w:id="25">
    <w:p w14:paraId="1324D738" w14:textId="6DC07247" w:rsidR="008B4580" w:rsidRPr="00F316C6" w:rsidRDefault="008B4580" w:rsidP="00BF0F90">
      <w:pPr>
        <w:pStyle w:val="a5"/>
        <w:rPr>
          <w:rtl/>
        </w:rPr>
      </w:pPr>
      <w:r w:rsidRPr="00F316C6">
        <w:rPr>
          <w:rStyle w:val="a9"/>
          <w:rFonts w:ascii="Narkisim" w:hAnsi="Narkisim" w:cs="Narkisim"/>
          <w:sz w:val="22"/>
          <w:szCs w:val="22"/>
        </w:rPr>
        <w:footnoteRef/>
      </w:r>
      <w:r w:rsidRPr="00F316C6">
        <w:rPr>
          <w:rtl/>
        </w:rPr>
        <w:t xml:space="preserve"> </w:t>
      </w:r>
      <w:r>
        <w:rPr>
          <w:rFonts w:hint="cs"/>
          <w:rtl/>
        </w:rPr>
        <w:t xml:space="preserve">וכשהחיבורים מופיעים כסדרם, מעיד הדבר על כך שמדובר בהעתקה. </w:t>
      </w:r>
      <w:r w:rsidRPr="00F316C6">
        <w:rPr>
          <w:rtl/>
        </w:rPr>
        <w:t>לדוגמה, ר' יוסף חיון הקדים לבאר את ספר תרי עשר לפני שפירש את ספר יחזקאל: 'והקדמתי פירושו לפי' ספר יחזקאל, עם היותו קודם לו קדימה בסדר, לשתי סבות...' (אליצור, חיון, עמ' 20). כתב היד היחיד המצוי בידינו לפירושו לספרים אלו מופיע קודם הפירוש ליחזקאל ורק אחריו הפירוש לתרי עשר. כתב היד נמצא ב</w:t>
      </w:r>
      <w:r>
        <w:rPr>
          <w:rtl/>
        </w:rPr>
        <w:t>ספרייה</w:t>
      </w:r>
      <w:r w:rsidRPr="00F316C6">
        <w:rPr>
          <w:rtl/>
        </w:rPr>
        <w:t xml:space="preserve"> </w:t>
      </w:r>
      <w:proofErr w:type="spellStart"/>
      <w:r w:rsidRPr="00F316C6">
        <w:rPr>
          <w:rtl/>
        </w:rPr>
        <w:t>בסנקט</w:t>
      </w:r>
      <w:proofErr w:type="spellEnd"/>
      <w:r w:rsidRPr="00F316C6">
        <w:rPr>
          <w:rtl/>
        </w:rPr>
        <w:t xml:space="preserve"> פטרבורג, באקדמיה הרוסית, המכון ללימודים מזרחיים </w:t>
      </w:r>
      <w:r w:rsidRPr="001A614F">
        <w:rPr>
          <w:sz w:val="18"/>
          <w:szCs w:val="18"/>
        </w:rPr>
        <w:t>B373</w:t>
      </w:r>
      <w:r w:rsidRPr="00F316C6">
        <w:rPr>
          <w:rtl/>
        </w:rPr>
        <w:t>.</w:t>
      </w:r>
    </w:p>
  </w:footnote>
  <w:footnote w:id="26">
    <w:p w14:paraId="23D78E21" w14:textId="7ACD83E6" w:rsidR="008B4580" w:rsidRPr="00F316C6" w:rsidRDefault="008B4580" w:rsidP="00BF0F90">
      <w:pPr>
        <w:pStyle w:val="a5"/>
        <w:rPr>
          <w:rtl/>
        </w:rPr>
      </w:pPr>
      <w:r w:rsidRPr="00F316C6">
        <w:rPr>
          <w:rStyle w:val="a9"/>
          <w:rFonts w:ascii="Narkisim" w:hAnsi="Narkisim" w:cs="Narkisim"/>
          <w:sz w:val="22"/>
          <w:szCs w:val="22"/>
        </w:rPr>
        <w:footnoteRef/>
      </w:r>
      <w:r w:rsidRPr="00F316C6">
        <w:rPr>
          <w:rtl/>
        </w:rPr>
        <w:t xml:space="preserve"> הדבר נכון בפרט בכתב יד ספרדיים, וכמו שכתב שפיגל (הגהות ומגיהים, עמ' 196, 371) שעד המצאת הדפוס לא הרבו חכמי ספרד והמזרח לכתוב הגהות על ספריהם. ריבוי הגהות, מחיקות ותיקונים מהווה סימן זיהוי נפוץ בקביעה שכתב היד </w:t>
      </w:r>
      <w:r>
        <w:rPr>
          <w:rFonts w:hint="cs"/>
          <w:rtl/>
        </w:rPr>
        <w:t>הוא</w:t>
      </w:r>
      <w:r w:rsidRPr="00F316C6">
        <w:rPr>
          <w:rtl/>
        </w:rPr>
        <w:t xml:space="preserve"> אוטוגרף. כך לדוגמה קבע </w:t>
      </w:r>
      <w:proofErr w:type="spellStart"/>
      <w:r w:rsidRPr="00F316C6">
        <w:rPr>
          <w:rtl/>
        </w:rPr>
        <w:t>קמנצקי</w:t>
      </w:r>
      <w:proofErr w:type="spellEnd"/>
      <w:r w:rsidRPr="00F316C6">
        <w:rPr>
          <w:rtl/>
        </w:rPr>
        <w:t xml:space="preserve"> (</w:t>
      </w:r>
      <w:proofErr w:type="spellStart"/>
      <w:r w:rsidRPr="00F316C6">
        <w:rPr>
          <w:rtl/>
        </w:rPr>
        <w:t>פירוקא</w:t>
      </w:r>
      <w:proofErr w:type="spellEnd"/>
      <w:r w:rsidRPr="00F316C6">
        <w:rPr>
          <w:rtl/>
        </w:rPr>
        <w:t xml:space="preserve">, עמ' </w:t>
      </w:r>
      <w:proofErr w:type="spellStart"/>
      <w:r w:rsidRPr="00F316C6">
        <w:rPr>
          <w:rtl/>
        </w:rPr>
        <w:t>תתא</w:t>
      </w:r>
      <w:proofErr w:type="spellEnd"/>
      <w:r w:rsidRPr="00F316C6">
        <w:rPr>
          <w:rtl/>
        </w:rPr>
        <w:t>) שכתב יד '</w:t>
      </w:r>
      <w:proofErr w:type="spellStart"/>
      <w:r w:rsidRPr="00F316C6">
        <w:rPr>
          <w:rtl/>
        </w:rPr>
        <w:t>פירוקא</w:t>
      </w:r>
      <w:proofErr w:type="spellEnd"/>
      <w:r w:rsidRPr="00F316C6">
        <w:rPr>
          <w:rtl/>
        </w:rPr>
        <w:t xml:space="preserve"> </w:t>
      </w:r>
      <w:proofErr w:type="spellStart"/>
      <w:r w:rsidRPr="00F316C6">
        <w:rPr>
          <w:rtl/>
        </w:rPr>
        <w:t>לתקנתא</w:t>
      </w:r>
      <w:proofErr w:type="spellEnd"/>
      <w:r w:rsidRPr="00F316C6">
        <w:rPr>
          <w:rtl/>
        </w:rPr>
        <w:t xml:space="preserve">' </w:t>
      </w:r>
      <w:proofErr w:type="spellStart"/>
      <w:r w:rsidRPr="00F316C6">
        <w:rPr>
          <w:rtl/>
        </w:rPr>
        <w:t>לר</w:t>
      </w:r>
      <w:proofErr w:type="spellEnd"/>
      <w:r w:rsidRPr="00F316C6">
        <w:rPr>
          <w:rtl/>
        </w:rPr>
        <w:t xml:space="preserve">' מנשה </w:t>
      </w:r>
      <w:proofErr w:type="spellStart"/>
      <w:r w:rsidRPr="00F316C6">
        <w:rPr>
          <w:rtl/>
        </w:rPr>
        <w:t>מאיליא</w:t>
      </w:r>
      <w:proofErr w:type="spellEnd"/>
      <w:r w:rsidRPr="00F316C6">
        <w:rPr>
          <w:rtl/>
        </w:rPr>
        <w:t xml:space="preserve"> הוא אוטוגרף 'מתוך המחיקות והתיקונים'. כיוצא בזה כתב </w:t>
      </w:r>
      <w:proofErr w:type="spellStart"/>
      <w:r w:rsidRPr="00F316C6">
        <w:rPr>
          <w:rtl/>
        </w:rPr>
        <w:t>שעוועל</w:t>
      </w:r>
      <w:proofErr w:type="spellEnd"/>
      <w:r w:rsidRPr="00F316C6">
        <w:rPr>
          <w:rtl/>
        </w:rPr>
        <w:t xml:space="preserve"> (חזקוני, עמ' 12—13, הערה 38) כדי לקבוע שכתב יד אוקספורד (</w:t>
      </w:r>
      <w:proofErr w:type="spellStart"/>
      <w:r w:rsidRPr="00F316C6">
        <w:rPr>
          <w:rtl/>
        </w:rPr>
        <w:t>נויבאור</w:t>
      </w:r>
      <w:proofErr w:type="spellEnd"/>
      <w:r w:rsidRPr="00F316C6">
        <w:rPr>
          <w:rtl/>
        </w:rPr>
        <w:t xml:space="preserve"> 243) בו השתמש הוא אוטוגרף, בפרט שבכתבי היד האחרים של </w:t>
      </w:r>
      <w:proofErr w:type="spellStart"/>
      <w:r w:rsidRPr="00F316C6">
        <w:rPr>
          <w:rtl/>
        </w:rPr>
        <w:t>החזקוני</w:t>
      </w:r>
      <w:proofErr w:type="spellEnd"/>
      <w:r w:rsidRPr="00F316C6">
        <w:rPr>
          <w:rtl/>
        </w:rPr>
        <w:t xml:space="preserve"> אין תיקונים כלל. וראו תגובת יוסף עופר, חזקוני, עמ'</w:t>
      </w:r>
      <w:r>
        <w:rPr>
          <w:rFonts w:hint="cs"/>
          <w:rtl/>
        </w:rPr>
        <w:t xml:space="preserve"> 71—79.</w:t>
      </w:r>
    </w:p>
  </w:footnote>
  <w:footnote w:id="27">
    <w:p w14:paraId="132FF0F9" w14:textId="29141679" w:rsidR="008B4580" w:rsidRPr="00F316C6" w:rsidRDefault="008B4580" w:rsidP="00BF0F90">
      <w:pPr>
        <w:pStyle w:val="a5"/>
        <w:rPr>
          <w:rtl/>
        </w:rPr>
      </w:pPr>
      <w:r w:rsidRPr="00F316C6">
        <w:rPr>
          <w:rStyle w:val="a9"/>
          <w:rFonts w:ascii="Narkisim" w:hAnsi="Narkisim" w:cs="Narkisim"/>
          <w:sz w:val="22"/>
          <w:szCs w:val="22"/>
        </w:rPr>
        <w:footnoteRef/>
      </w:r>
      <w:r w:rsidRPr="00F316C6">
        <w:rPr>
          <w:rtl/>
        </w:rPr>
        <w:t xml:space="preserve"> ראו עמנואל, גנזי, עמ' 293 (ושם בהערה 10 הוסיף שאף שכתב היד הוא אוטוגרף, השתמש הכותב במילוי שורה כדי ליישר את השורות לצד שמאל). הסתייגות מהקביעה שכתב היד הוא אוטוגרף אף שהוא מלא בהערות ובתיקונים לכל אורכו, מצינו בעניין כתב היד של החיבור עץ חיים </w:t>
      </w:r>
      <w:proofErr w:type="spellStart"/>
      <w:r w:rsidRPr="00F316C6">
        <w:rPr>
          <w:rtl/>
        </w:rPr>
        <w:t>לר</w:t>
      </w:r>
      <w:proofErr w:type="spellEnd"/>
      <w:r w:rsidRPr="00F316C6">
        <w:rPr>
          <w:rtl/>
        </w:rPr>
        <w:t xml:space="preserve">' יעקב חזן. החוקרים נחלקו האם מדובר באוטוגרף. </w:t>
      </w:r>
      <w:r w:rsidRPr="00F316C6">
        <w:rPr>
          <w:rtl/>
        </w:rPr>
        <w:t xml:space="preserve">לדעת </w:t>
      </w:r>
      <w:r w:rsidRPr="00C3789A">
        <w:rPr>
          <w:rtl/>
        </w:rPr>
        <w:t>קאופ</w:t>
      </w:r>
      <w:r>
        <w:rPr>
          <w:rFonts w:hint="cs"/>
          <w:rtl/>
        </w:rPr>
        <w:t>מ</w:t>
      </w:r>
      <w:r w:rsidRPr="00C3789A">
        <w:rPr>
          <w:rtl/>
        </w:rPr>
        <w:t>ן</w:t>
      </w:r>
      <w:r w:rsidRPr="00F316C6">
        <w:rPr>
          <w:rtl/>
        </w:rPr>
        <w:t xml:space="preserve"> (עץ חיים, עמ' 364) אכן מדובר באוטוגרף</w:t>
      </w:r>
      <w:r>
        <w:rPr>
          <w:rFonts w:hint="cs"/>
          <w:rtl/>
        </w:rPr>
        <w:t>,</w:t>
      </w:r>
      <w:r w:rsidRPr="00F316C6">
        <w:rPr>
          <w:rtl/>
        </w:rPr>
        <w:t xml:space="preserve"> ולדעת </w:t>
      </w:r>
      <w:proofErr w:type="spellStart"/>
      <w:r w:rsidRPr="00F316C6">
        <w:rPr>
          <w:rtl/>
        </w:rPr>
        <w:t>נויבאור</w:t>
      </w:r>
      <w:proofErr w:type="spellEnd"/>
      <w:r w:rsidRPr="00F316C6">
        <w:rPr>
          <w:rtl/>
        </w:rPr>
        <w:t xml:space="preserve"> (עץ חיים, עמ' 354) 'מתוך תיקונים רבים בשוליים ושוני </w:t>
      </w:r>
      <w:proofErr w:type="spellStart"/>
      <w:r w:rsidRPr="00F316C6">
        <w:rPr>
          <w:rtl/>
        </w:rPr>
        <w:t>מסויים</w:t>
      </w:r>
      <w:proofErr w:type="spellEnd"/>
      <w:r w:rsidRPr="00F316C6">
        <w:rPr>
          <w:rtl/>
        </w:rPr>
        <w:t xml:space="preserve"> בכתיב של שמות גיאוגרפיים... כתב היד לייפציג אינו כתוב בידי המחבר'</w:t>
      </w:r>
      <w:r>
        <w:rPr>
          <w:rFonts w:hint="cs"/>
          <w:rtl/>
        </w:rPr>
        <w:t>.</w:t>
      </w:r>
    </w:p>
  </w:footnote>
  <w:footnote w:id="28">
    <w:p w14:paraId="1FA80F8E" w14:textId="0F1CE62F" w:rsidR="008B4580" w:rsidRPr="00F316C6" w:rsidRDefault="008B4580" w:rsidP="00BF0F90">
      <w:pPr>
        <w:pStyle w:val="a5"/>
        <w:rPr>
          <w:rtl/>
        </w:rPr>
      </w:pPr>
      <w:r w:rsidRPr="00F316C6">
        <w:rPr>
          <w:rStyle w:val="a9"/>
          <w:rFonts w:ascii="Narkisim" w:hAnsi="Narkisim" w:cs="Narkisim"/>
          <w:sz w:val="22"/>
          <w:szCs w:val="22"/>
        </w:rPr>
        <w:footnoteRef/>
      </w:r>
      <w:r w:rsidRPr="00F316C6">
        <w:rPr>
          <w:rtl/>
        </w:rPr>
        <w:t xml:space="preserve"> כך לדוגמה העיד רמב"ם על עצמו ששב והגיה את פירושו במשך שנים רבות. ככל שתקופת ההגה ארוכה יותר, ניתן לצפות לראות שוני בכתב היד המבטא את ההבדל בין כתיבה של אדם צעיר וחזק לבין כתיבה של אדם מבוגר וחלש. וראו עוד</w:t>
      </w:r>
      <w:r>
        <w:rPr>
          <w:rFonts w:hint="cs"/>
          <w:rtl/>
        </w:rPr>
        <w:t>:</w:t>
      </w:r>
      <w:r w:rsidRPr="00F316C6">
        <w:rPr>
          <w:rtl/>
        </w:rPr>
        <w:t xml:space="preserve"> </w:t>
      </w:r>
      <w:proofErr w:type="spellStart"/>
      <w:r w:rsidRPr="00F316C6">
        <w:rPr>
          <w:rtl/>
        </w:rPr>
        <w:t>טולידנאנו</w:t>
      </w:r>
      <w:proofErr w:type="spellEnd"/>
      <w:r w:rsidRPr="00F316C6">
        <w:rPr>
          <w:rtl/>
        </w:rPr>
        <w:t xml:space="preserve">, ידי משה, עמ' </w:t>
      </w:r>
      <w:r w:rsidRPr="00F316C6">
        <w:t>IIII</w:t>
      </w:r>
      <w:r>
        <w:rPr>
          <w:rFonts w:hint="cs"/>
          <w:rtl/>
        </w:rPr>
        <w:t>; שטרן, פירוש המשנה, עמ' 82, הערה 28.</w:t>
      </w:r>
    </w:p>
  </w:footnote>
  <w:footnote w:id="29">
    <w:p w14:paraId="48D7AA3E" w14:textId="021D175B" w:rsidR="008B4580" w:rsidRPr="00F316C6" w:rsidRDefault="008B4580" w:rsidP="00BF0F90">
      <w:pPr>
        <w:pStyle w:val="a5"/>
        <w:rPr>
          <w:rtl/>
        </w:rPr>
      </w:pPr>
      <w:r w:rsidRPr="00F316C6">
        <w:rPr>
          <w:rStyle w:val="a9"/>
          <w:rFonts w:ascii="Narkisim" w:hAnsi="Narkisim" w:cs="Narkisim"/>
          <w:sz w:val="22"/>
          <w:szCs w:val="22"/>
        </w:rPr>
        <w:footnoteRef/>
      </w:r>
      <w:r w:rsidRPr="00F316C6">
        <w:rPr>
          <w:rtl/>
        </w:rPr>
        <w:t xml:space="preserve"> שטרן, פירוש המשנה, עמ' 78; בלאו, האמנם, עמ' 539.</w:t>
      </w:r>
    </w:p>
  </w:footnote>
  <w:footnote w:id="30">
    <w:p w14:paraId="15711E28" w14:textId="1ABDCA69" w:rsidR="008B4580" w:rsidRPr="00F316C6" w:rsidRDefault="008B4580" w:rsidP="00BF0F90">
      <w:pPr>
        <w:pStyle w:val="a5"/>
      </w:pPr>
      <w:r w:rsidRPr="00F316C6">
        <w:rPr>
          <w:rStyle w:val="a9"/>
          <w:rFonts w:ascii="Narkisim" w:hAnsi="Narkisim" w:cs="Narkisim"/>
          <w:sz w:val="22"/>
          <w:szCs w:val="22"/>
        </w:rPr>
        <w:footnoteRef/>
      </w:r>
      <w:r w:rsidRPr="00F316C6">
        <w:rPr>
          <w:rtl/>
        </w:rPr>
        <w:t xml:space="preserve"> כגון מה שכתב טולידאנו (ידי משה, עמ' </w:t>
      </w:r>
      <w:r w:rsidRPr="00F316C6">
        <w:t>IIII</w:t>
      </w:r>
      <w:r w:rsidRPr="00F316C6">
        <w:rPr>
          <w:rtl/>
        </w:rPr>
        <w:t xml:space="preserve">): 'המלה "צח" שבהרבה הגהות שעל </w:t>
      </w:r>
      <w:proofErr w:type="spellStart"/>
      <w:r w:rsidRPr="00F316C6">
        <w:rPr>
          <w:rtl/>
        </w:rPr>
        <w:t>הגליון</w:t>
      </w:r>
      <w:proofErr w:type="spellEnd"/>
      <w:r w:rsidRPr="00F316C6">
        <w:rPr>
          <w:rtl/>
        </w:rPr>
        <w:t>... היא עדות נאמנה שרבינו הוא היה המגיה... כי מלה זו במובנה הערבי מתאמת רק לבעל הדברים שרוצה לחזור מדבריו או להוסיף ביאור והשלמה לדבריו'.</w:t>
      </w:r>
    </w:p>
  </w:footnote>
  <w:footnote w:id="31">
    <w:p w14:paraId="7B3F8EDA" w14:textId="78131454" w:rsidR="008B4580" w:rsidRPr="00F316C6" w:rsidRDefault="008B4580" w:rsidP="00BF0F90">
      <w:pPr>
        <w:pStyle w:val="a5"/>
        <w:rPr>
          <w:rtl/>
        </w:rPr>
      </w:pPr>
      <w:r w:rsidRPr="00F316C6">
        <w:rPr>
          <w:rStyle w:val="a9"/>
          <w:rFonts w:ascii="Narkisim" w:hAnsi="Narkisim" w:cs="Narkisim"/>
          <w:sz w:val="22"/>
          <w:szCs w:val="22"/>
        </w:rPr>
        <w:footnoteRef/>
      </w:r>
      <w:r w:rsidRPr="00F316C6">
        <w:rPr>
          <w:rtl/>
        </w:rPr>
        <w:t xml:space="preserve"> רי"ח חילק את הספר לשמונים נבואות (ועוד יחידה אחת העוסקת בסיפור החורבן) ו</w:t>
      </w:r>
      <w:r>
        <w:rPr>
          <w:rFonts w:hint="cs"/>
          <w:rtl/>
        </w:rPr>
        <w:t xml:space="preserve">בכל פעם </w:t>
      </w:r>
      <w:r w:rsidRPr="00F316C6">
        <w:rPr>
          <w:rtl/>
        </w:rPr>
        <w:t>קודם שהתחיל לפרש את פסוקי הנבואה תיחם את גבולותיה.</w:t>
      </w:r>
      <w:r>
        <w:rPr>
          <w:rFonts w:hint="cs"/>
          <w:rtl/>
        </w:rPr>
        <w:t xml:space="preserve"> </w:t>
      </w:r>
      <w:r w:rsidRPr="00F316C6">
        <w:rPr>
          <w:rtl/>
        </w:rPr>
        <w:t xml:space="preserve">במספר מקומות שכח רי"ח לתחם את הנבואה והוסיף זאת בהגהותיו. ראו על כך </w:t>
      </w:r>
      <w:r>
        <w:rPr>
          <w:rFonts w:hint="cs"/>
          <w:rtl/>
        </w:rPr>
        <w:t>במבוא לפירושו לירמיהו (קאפח, חיון, עמ' 62—64).</w:t>
      </w:r>
    </w:p>
  </w:footnote>
  <w:footnote w:id="32">
    <w:p w14:paraId="0DE831F2" w14:textId="49B981D0" w:rsidR="008B4580" w:rsidRPr="00F316C6" w:rsidRDefault="008B4580" w:rsidP="00D152D2">
      <w:pPr>
        <w:pStyle w:val="a5"/>
        <w:rPr>
          <w:rtl/>
        </w:rPr>
      </w:pPr>
      <w:r w:rsidRPr="00F316C6">
        <w:rPr>
          <w:rStyle w:val="a9"/>
          <w:rFonts w:ascii="Narkisim" w:hAnsi="Narkisim" w:cs="Narkisim"/>
          <w:sz w:val="22"/>
          <w:szCs w:val="22"/>
        </w:rPr>
        <w:footnoteRef/>
      </w:r>
      <w:r w:rsidRPr="00F316C6">
        <w:rPr>
          <w:rtl/>
        </w:rPr>
        <w:t xml:space="preserve"> גרוס כתב שמבירור שקיים עם המוזיאון הבריטי עולה כי כתב היד הגיע חסר למוזיאון (גרוס, יחסים, עמ' ל</w:t>
      </w:r>
      <w:r>
        <w:rPr>
          <w:rFonts w:hint="cs"/>
          <w:rtl/>
        </w:rPr>
        <w:t>,</w:t>
      </w:r>
      <w:r w:rsidRPr="00F316C6">
        <w:rPr>
          <w:rtl/>
        </w:rPr>
        <w:t xml:space="preserve"> הערה 38).</w:t>
      </w:r>
      <w:r>
        <w:rPr>
          <w:rFonts w:hint="cs"/>
          <w:rtl/>
        </w:rPr>
        <w:t xml:space="preserve"> </w:t>
      </w:r>
      <w:r w:rsidRPr="00F316C6">
        <w:rPr>
          <w:rtl/>
        </w:rPr>
        <w:t>בית אריה (</w:t>
      </w:r>
      <w:proofErr w:type="spellStart"/>
      <w:r w:rsidRPr="00F316C6">
        <w:rPr>
          <w:rtl/>
        </w:rPr>
        <w:t>קודיקולוגיה</w:t>
      </w:r>
      <w:proofErr w:type="spellEnd"/>
      <w:r w:rsidRPr="00F316C6">
        <w:rPr>
          <w:rtl/>
        </w:rPr>
        <w:t>, 408) ציין</w:t>
      </w:r>
      <w:r>
        <w:rPr>
          <w:rFonts w:hint="cs"/>
          <w:rtl/>
        </w:rPr>
        <w:t xml:space="preserve"> כי</w:t>
      </w:r>
      <w:r w:rsidRPr="00F316C6">
        <w:rPr>
          <w:rtl/>
        </w:rPr>
        <w:t xml:space="preserve"> 'בכתבי יד רבים נהגו שלא להתחיל את ההעתקה בעמוד הראשון או בדף הראשון והשאירום ריקים כדי להגן על הטקס הכתוב משחיקתו'.</w:t>
      </w:r>
      <w:r>
        <w:rPr>
          <w:rFonts w:hint="cs"/>
          <w:rtl/>
        </w:rPr>
        <w:t xml:space="preserve"> אולם </w:t>
      </w:r>
      <w:r w:rsidRPr="00F316C6">
        <w:rPr>
          <w:rtl/>
        </w:rPr>
        <w:t>נראה</w:t>
      </w:r>
      <w:r>
        <w:rPr>
          <w:rFonts w:hint="cs"/>
          <w:rtl/>
        </w:rPr>
        <w:t xml:space="preserve"> כי בכתב יד זה הסיבה להשארת הדפים הריקים, הייתה כדי להשאיר </w:t>
      </w:r>
      <w:r w:rsidRPr="00F316C6">
        <w:rPr>
          <w:rtl/>
        </w:rPr>
        <w:t xml:space="preserve">מקום לכתיבת </w:t>
      </w:r>
      <w:r>
        <w:rPr>
          <w:rFonts w:hint="cs"/>
          <w:rtl/>
        </w:rPr>
        <w:t>מבוא</w:t>
      </w:r>
      <w:r w:rsidRPr="00F316C6">
        <w:rPr>
          <w:rtl/>
        </w:rPr>
        <w:t xml:space="preserve"> </w:t>
      </w:r>
      <w:r>
        <w:rPr>
          <w:rFonts w:hint="cs"/>
          <w:rtl/>
        </w:rPr>
        <w:t xml:space="preserve">או </w:t>
      </w:r>
      <w:r w:rsidRPr="00F316C6">
        <w:rPr>
          <w:rtl/>
        </w:rPr>
        <w:t>להעתקה מאוחרת יותר של הפירוש</w:t>
      </w:r>
      <w:r>
        <w:rPr>
          <w:rFonts w:hint="cs"/>
          <w:rtl/>
        </w:rPr>
        <w:t xml:space="preserve"> לשתי הנבואות הראשונות.</w:t>
      </w:r>
    </w:p>
  </w:footnote>
  <w:footnote w:id="33">
    <w:p w14:paraId="1B28BFB4" w14:textId="5B1B5D62" w:rsidR="008B4580" w:rsidRPr="0091614F" w:rsidRDefault="008B4580" w:rsidP="00BF0F90">
      <w:pPr>
        <w:pStyle w:val="a5"/>
        <w:rPr>
          <w:rtl/>
        </w:rPr>
      </w:pPr>
      <w:r w:rsidRPr="00F316C6">
        <w:rPr>
          <w:rStyle w:val="a9"/>
          <w:rFonts w:ascii="Narkisim" w:hAnsi="Narkisim" w:cs="Narkisim"/>
          <w:sz w:val="22"/>
          <w:szCs w:val="22"/>
        </w:rPr>
        <w:footnoteRef/>
      </w:r>
      <w:r w:rsidRPr="00F316C6">
        <w:rPr>
          <w:rtl/>
        </w:rPr>
        <w:t xml:space="preserve"> לאחר האפילוג ישנם עוד עשרה עמודים ריקים, כך שאי אפשר לתלות את העדר </w:t>
      </w:r>
      <w:proofErr w:type="spellStart"/>
      <w:r w:rsidRPr="00F316C6">
        <w:rPr>
          <w:rtl/>
        </w:rPr>
        <w:t>הקולופון</w:t>
      </w:r>
      <w:proofErr w:type="spellEnd"/>
      <w:r w:rsidRPr="00F316C6">
        <w:rPr>
          <w:rtl/>
        </w:rPr>
        <w:t xml:space="preserve"> באבדתו עם השנים. </w:t>
      </w:r>
      <w:r w:rsidRPr="00F316C6">
        <w:rPr>
          <w:rtl/>
        </w:rPr>
        <w:t xml:space="preserve">ראו מלאכי בית אריה, </w:t>
      </w:r>
      <w:proofErr w:type="spellStart"/>
      <w:r w:rsidRPr="00F316C6">
        <w:rPr>
          <w:rtl/>
        </w:rPr>
        <w:t>קודיקולוגיה</w:t>
      </w:r>
      <w:proofErr w:type="spellEnd"/>
      <w:r w:rsidRPr="00F316C6">
        <w:rPr>
          <w:rtl/>
        </w:rPr>
        <w:t xml:space="preserve">, עמ' </w:t>
      </w:r>
      <w:r w:rsidR="00D16BC8">
        <w:rPr>
          <w:rFonts w:hint="cs"/>
          <w:rtl/>
        </w:rPr>
        <w:t>98.</w:t>
      </w:r>
      <w:bookmarkStart w:id="16" w:name="_GoBack"/>
      <w:bookmarkEnd w:id="16"/>
    </w:p>
  </w:footnote>
  <w:footnote w:id="34">
    <w:p w14:paraId="760A0CF7" w14:textId="3268548A" w:rsidR="008B4580" w:rsidRPr="00F316C6" w:rsidRDefault="008B4580" w:rsidP="00BF0F90">
      <w:pPr>
        <w:pStyle w:val="a5"/>
      </w:pPr>
      <w:r w:rsidRPr="00F316C6">
        <w:rPr>
          <w:rStyle w:val="a9"/>
          <w:rFonts w:ascii="Narkisim" w:hAnsi="Narkisim" w:cs="Narkisim"/>
          <w:sz w:val="22"/>
          <w:szCs w:val="22"/>
        </w:rPr>
        <w:footnoteRef/>
      </w:r>
      <w:r w:rsidRPr="00F316C6">
        <w:rPr>
          <w:rtl/>
        </w:rPr>
        <w:t xml:space="preserve"> על חיבוריו ראו </w:t>
      </w:r>
      <w:r>
        <w:rPr>
          <w:rFonts w:hint="cs"/>
          <w:rtl/>
        </w:rPr>
        <w:t>קאפח, חיון, עמ' 10—17.</w:t>
      </w:r>
    </w:p>
  </w:footnote>
  <w:footnote w:id="35">
    <w:p w14:paraId="1A4E6084" w14:textId="66F05725" w:rsidR="008B4580" w:rsidRPr="00F316C6" w:rsidRDefault="008B4580" w:rsidP="00420346">
      <w:pPr>
        <w:pStyle w:val="a5"/>
      </w:pPr>
      <w:r w:rsidRPr="00F316C6">
        <w:rPr>
          <w:rStyle w:val="a9"/>
          <w:rFonts w:ascii="Narkisim" w:hAnsi="Narkisim" w:cs="Narkisim"/>
          <w:sz w:val="22"/>
          <w:szCs w:val="22"/>
        </w:rPr>
        <w:footnoteRef/>
      </w:r>
      <w:r w:rsidRPr="00F316C6">
        <w:rPr>
          <w:rtl/>
        </w:rPr>
        <w:t xml:space="preserve"> ראו: שושנה וצפור, מבוא, עמ' 28—30, 58; צפור, מיכה, עמ' ד; אליצור, חיון, עמ' 103. אליצור (שם, הערה 308) ציין כי מנהגו של רי"ח היה לכתוב גם את המילה 'ירושלם' בכתיב חסר, והדבר בולט בהשוואה בין האוטוגרף לירמיהו לבין כתבי היד האחרים לפירושיו בו העתיקו הסופרים מילה זו בכתיב מלא – 'ירושלים'.</w:t>
      </w:r>
    </w:p>
  </w:footnote>
  <w:footnote w:id="36">
    <w:p w14:paraId="13790688" w14:textId="48DC2139" w:rsidR="008B4580" w:rsidRPr="00F316C6" w:rsidRDefault="008B4580" w:rsidP="00BF0F90">
      <w:pPr>
        <w:pStyle w:val="a5"/>
        <w:rPr>
          <w:rtl/>
        </w:rPr>
      </w:pPr>
      <w:r w:rsidRPr="00F316C6">
        <w:rPr>
          <w:rStyle w:val="a9"/>
          <w:rFonts w:ascii="Narkisim" w:hAnsi="Narkisim" w:cs="Narkisim"/>
          <w:sz w:val="22"/>
          <w:szCs w:val="22"/>
        </w:rPr>
        <w:footnoteRef/>
      </w:r>
      <w:r w:rsidRPr="00F316C6">
        <w:rPr>
          <w:rtl/>
        </w:rPr>
        <w:t xml:space="preserve"> ראה קאפח, חיון, עמ' 73—74</w:t>
      </w:r>
      <w:r>
        <w:rPr>
          <w:rFonts w:hint="cs"/>
          <w:rtl/>
        </w:rPr>
        <w:t>.</w:t>
      </w:r>
    </w:p>
  </w:footnote>
  <w:footnote w:id="37">
    <w:p w14:paraId="342A659E" w14:textId="63FB0279" w:rsidR="008B4580" w:rsidRDefault="008B4580" w:rsidP="009D225C">
      <w:pPr>
        <w:pStyle w:val="a5"/>
        <w:rPr>
          <w:rtl/>
        </w:rPr>
      </w:pPr>
      <w:r>
        <w:rPr>
          <w:rStyle w:val="a9"/>
        </w:rPr>
        <w:footnoteRef/>
      </w:r>
      <w:r>
        <w:rPr>
          <w:rtl/>
        </w:rPr>
        <w:t xml:space="preserve"> </w:t>
      </w:r>
      <w:r>
        <w:rPr>
          <w:rFonts w:hint="cs"/>
          <w:rtl/>
        </w:rPr>
        <w:t>כגון בפירושיו לספרים: יחזקאל, תהלים, אסתר ולכל אחד מנבואות תרי עשר.</w:t>
      </w:r>
    </w:p>
  </w:footnote>
  <w:footnote w:id="38">
    <w:p w14:paraId="3E981137" w14:textId="5B4FD4B5" w:rsidR="008B4580" w:rsidRPr="00F316C6" w:rsidRDefault="008B4580" w:rsidP="00BF0F90">
      <w:pPr>
        <w:pStyle w:val="a5"/>
        <w:rPr>
          <w:rtl/>
        </w:rPr>
      </w:pPr>
      <w:r w:rsidRPr="00F316C6">
        <w:rPr>
          <w:rStyle w:val="a9"/>
          <w:rFonts w:ascii="Narkisim" w:hAnsi="Narkisim" w:cs="Narkisim"/>
          <w:sz w:val="22"/>
          <w:szCs w:val="22"/>
        </w:rPr>
        <w:footnoteRef/>
      </w:r>
      <w:r w:rsidRPr="00F316C6">
        <w:rPr>
          <w:rtl/>
        </w:rPr>
        <w:t xml:space="preserve"> בכל מאות עמודי כתב היד ניתן למצוא רק חמישה מקומות שיכולים להיחשב כדילוג מחמת הדומות</w:t>
      </w:r>
      <w:r>
        <w:rPr>
          <w:rFonts w:hint="cs"/>
          <w:rtl/>
        </w:rPr>
        <w:t>.</w:t>
      </w:r>
      <w:r w:rsidRPr="00F316C6">
        <w:rPr>
          <w:rtl/>
        </w:rPr>
        <w:t xml:space="preserve"> אך אין </w:t>
      </w:r>
      <w:r>
        <w:rPr>
          <w:rFonts w:hint="cs"/>
          <w:rtl/>
        </w:rPr>
        <w:t xml:space="preserve">הם דוגמות מובהקות. </w:t>
      </w:r>
      <w:r w:rsidRPr="00F316C6">
        <w:rPr>
          <w:rtl/>
        </w:rPr>
        <w:t>ייתכן בהחלט שמדובר בתוספת הגהה לצורך הבהרה וניסוח. ואלו המקומות [התוספות מתוחמות בסוגריים מרובעים]: עמ' 2א – 'ומגד תבואות שמש [</w:t>
      </w:r>
      <w:proofErr w:type="spellStart"/>
      <w:r w:rsidRPr="00F316C6">
        <w:rPr>
          <w:rtl/>
        </w:rPr>
        <w:t>ואמ</w:t>
      </w:r>
      <w:proofErr w:type="spellEnd"/>
      <w:r w:rsidRPr="00F316C6">
        <w:rPr>
          <w:rtl/>
        </w:rPr>
        <w:t xml:space="preserve">' הפילוסוף האדם יולידהו האדם והשמש]' (ב, לא); 62ב – 'את דרכי עמי – [מדרכי עמי כמו כצאתי את העיר וכן אמר יונתן מארחת כנישתא </w:t>
      </w:r>
      <w:proofErr w:type="spellStart"/>
      <w:r w:rsidRPr="00F316C6">
        <w:rPr>
          <w:rtl/>
        </w:rPr>
        <w:t>דעמי</w:t>
      </w:r>
      <w:proofErr w:type="spellEnd"/>
      <w:r w:rsidRPr="00F316C6">
        <w:rPr>
          <w:rtl/>
        </w:rPr>
        <w:t xml:space="preserve">]' (יב, </w:t>
      </w:r>
      <w:proofErr w:type="spellStart"/>
      <w:r w:rsidRPr="00F316C6">
        <w:rPr>
          <w:rtl/>
        </w:rPr>
        <w:t>טז</w:t>
      </w:r>
      <w:proofErr w:type="spellEnd"/>
      <w:r w:rsidRPr="00F316C6">
        <w:rPr>
          <w:rtl/>
        </w:rPr>
        <w:t>); 78ב – ברצונכם [וגם תעבדום ברצונכם] (</w:t>
      </w:r>
      <w:proofErr w:type="spellStart"/>
      <w:r w:rsidRPr="00F316C6">
        <w:rPr>
          <w:rtl/>
        </w:rPr>
        <w:t>טז</w:t>
      </w:r>
      <w:proofErr w:type="spellEnd"/>
      <w:r w:rsidRPr="00F316C6">
        <w:rPr>
          <w:rtl/>
        </w:rPr>
        <w:t xml:space="preserve">, </w:t>
      </w:r>
      <w:proofErr w:type="spellStart"/>
      <w:r w:rsidRPr="00F316C6">
        <w:rPr>
          <w:rtl/>
        </w:rPr>
        <w:t>יג</w:t>
      </w:r>
      <w:proofErr w:type="spellEnd"/>
      <w:r w:rsidRPr="00F316C6">
        <w:rPr>
          <w:rtl/>
        </w:rPr>
        <w:t>); 80א – ביום צרה [ואמרו ביום צרה] (</w:t>
      </w:r>
      <w:proofErr w:type="spellStart"/>
      <w:r w:rsidRPr="00F316C6">
        <w:rPr>
          <w:rtl/>
        </w:rPr>
        <w:t>טז</w:t>
      </w:r>
      <w:proofErr w:type="spellEnd"/>
      <w:r w:rsidRPr="00F316C6">
        <w:rPr>
          <w:rtl/>
        </w:rPr>
        <w:t xml:space="preserve">, </w:t>
      </w:r>
      <w:proofErr w:type="spellStart"/>
      <w:r w:rsidRPr="00F316C6">
        <w:rPr>
          <w:rtl/>
        </w:rPr>
        <w:t>יט</w:t>
      </w:r>
      <w:proofErr w:type="spellEnd"/>
      <w:r w:rsidRPr="00F316C6">
        <w:rPr>
          <w:rtl/>
        </w:rPr>
        <w:t>); 92ב – 'רעה תחת טובה [כי המצוי שלא ישולם טובה תחת טובה]' (</w:t>
      </w:r>
      <w:proofErr w:type="spellStart"/>
      <w:r w:rsidRPr="00F316C6">
        <w:rPr>
          <w:rtl/>
        </w:rPr>
        <w:t>יח</w:t>
      </w:r>
      <w:proofErr w:type="spellEnd"/>
      <w:r w:rsidRPr="00F316C6">
        <w:rPr>
          <w:rtl/>
        </w:rPr>
        <w:t>, כ).</w:t>
      </w:r>
    </w:p>
  </w:footnote>
  <w:footnote w:id="39">
    <w:p w14:paraId="0675CDFF" w14:textId="3BC99482" w:rsidR="008B4580" w:rsidRPr="00F316C6" w:rsidRDefault="008B4580" w:rsidP="00BF0F90">
      <w:pPr>
        <w:pStyle w:val="a5"/>
        <w:rPr>
          <w:rtl/>
        </w:rPr>
      </w:pPr>
      <w:r w:rsidRPr="00F316C6">
        <w:rPr>
          <w:rStyle w:val="a9"/>
          <w:rFonts w:ascii="Narkisim" w:hAnsi="Narkisim" w:cs="Narkisim"/>
          <w:sz w:val="22"/>
          <w:szCs w:val="22"/>
        </w:rPr>
        <w:footnoteRef/>
      </w:r>
      <w:r w:rsidRPr="00F316C6">
        <w:rPr>
          <w:rtl/>
        </w:rPr>
        <w:t xml:space="preserve"> ראוי לציון במיוחד כתב יד של ספר מנורת המאור </w:t>
      </w:r>
      <w:proofErr w:type="spellStart"/>
      <w:r w:rsidRPr="00F316C6">
        <w:rPr>
          <w:rtl/>
        </w:rPr>
        <w:t>לר</w:t>
      </w:r>
      <w:proofErr w:type="spellEnd"/>
      <w:r w:rsidRPr="00F316C6">
        <w:rPr>
          <w:rtl/>
        </w:rPr>
        <w:t xml:space="preserve">' ישראל </w:t>
      </w:r>
      <w:proofErr w:type="spellStart"/>
      <w:r w:rsidRPr="00F316C6">
        <w:rPr>
          <w:rtl/>
        </w:rPr>
        <w:t>אלנקווה</w:t>
      </w:r>
      <w:proofErr w:type="spellEnd"/>
      <w:r w:rsidRPr="00F316C6">
        <w:rPr>
          <w:rtl/>
        </w:rPr>
        <w:t>, אותו העתיק עבורו ר' משה החזן, שגם בו כמעט ואין הערות או תיקונים. כתב יד זה נמצא כיום ב</w:t>
      </w:r>
      <w:r>
        <w:rPr>
          <w:rtl/>
        </w:rPr>
        <w:t>ספרייה</w:t>
      </w:r>
      <w:r w:rsidRPr="00F316C6">
        <w:rPr>
          <w:rtl/>
        </w:rPr>
        <w:t xml:space="preserve"> </w:t>
      </w:r>
      <w:proofErr w:type="spellStart"/>
      <w:r w:rsidRPr="00F316C6">
        <w:rPr>
          <w:rtl/>
        </w:rPr>
        <w:t>הבודלאנית</w:t>
      </w:r>
      <w:proofErr w:type="spellEnd"/>
      <w:r w:rsidRPr="00F316C6">
        <w:rPr>
          <w:rtl/>
        </w:rPr>
        <w:t xml:space="preserve"> שבאוקספורד וצילום שלו נמצא במכון לצילומי כתב יד בירושלים ומספרו </w:t>
      </w:r>
      <w:r w:rsidRPr="00B2067F">
        <w:rPr>
          <w:sz w:val="18"/>
          <w:szCs w:val="18"/>
        </w:rPr>
        <w:t>F22126</w:t>
      </w:r>
      <w:r w:rsidRPr="00B2067F">
        <w:rPr>
          <w:sz w:val="18"/>
          <w:szCs w:val="18"/>
          <w:rtl/>
        </w:rPr>
        <w:t>.</w:t>
      </w:r>
    </w:p>
  </w:footnote>
  <w:footnote w:id="40">
    <w:p w14:paraId="20E2C776" w14:textId="6B748F92" w:rsidR="008B4580" w:rsidRPr="00F316C6" w:rsidRDefault="008B4580" w:rsidP="00BF0F90">
      <w:pPr>
        <w:pStyle w:val="a5"/>
      </w:pPr>
      <w:r w:rsidRPr="00F316C6">
        <w:rPr>
          <w:rStyle w:val="a9"/>
          <w:rFonts w:ascii="Narkisim" w:hAnsi="Narkisim" w:cs="Narkisim"/>
          <w:sz w:val="22"/>
          <w:szCs w:val="22"/>
        </w:rPr>
        <w:footnoteRef/>
      </w:r>
      <w:r w:rsidRPr="00F316C6">
        <w:rPr>
          <w:rtl/>
        </w:rPr>
        <w:t xml:space="preserve"> חיון, יחזקאל, עמ' </w:t>
      </w:r>
      <w:proofErr w:type="spellStart"/>
      <w:r w:rsidRPr="00F316C6">
        <w:rPr>
          <w:rtl/>
        </w:rPr>
        <w:t>תעח</w:t>
      </w:r>
      <w:proofErr w:type="spellEnd"/>
      <w:r w:rsidRPr="00F316C6">
        <w:rPr>
          <w:rtl/>
        </w:rPr>
        <w:t>.</w:t>
      </w:r>
    </w:p>
  </w:footnote>
  <w:footnote w:id="41">
    <w:p w14:paraId="4186FCF6" w14:textId="30C563F1" w:rsidR="008B4580" w:rsidRPr="00F316C6" w:rsidRDefault="008B4580" w:rsidP="00BF0F90">
      <w:pPr>
        <w:pStyle w:val="a5"/>
        <w:rPr>
          <w:rtl/>
        </w:rPr>
      </w:pPr>
      <w:r w:rsidRPr="00F316C6">
        <w:rPr>
          <w:rStyle w:val="a9"/>
          <w:rFonts w:ascii="Narkisim" w:hAnsi="Narkisim" w:cs="Narkisim"/>
          <w:sz w:val="22"/>
          <w:szCs w:val="22"/>
        </w:rPr>
        <w:footnoteRef/>
      </w:r>
      <w:r w:rsidRPr="00F316C6">
        <w:rPr>
          <w:rtl/>
        </w:rPr>
        <w:t xml:space="preserve"> חיון, שיר השירים, עמ' 108ב.</w:t>
      </w:r>
    </w:p>
  </w:footnote>
  <w:footnote w:id="42">
    <w:p w14:paraId="4990DD63" w14:textId="77777777" w:rsidR="008B4580" w:rsidRPr="00F316C6" w:rsidRDefault="008B4580" w:rsidP="00E46903">
      <w:pPr>
        <w:pStyle w:val="a5"/>
        <w:rPr>
          <w:rtl/>
        </w:rPr>
      </w:pPr>
      <w:r w:rsidRPr="00F316C6">
        <w:rPr>
          <w:rStyle w:val="a9"/>
          <w:rFonts w:ascii="Narkisim" w:hAnsi="Narkisim" w:cs="Narkisim"/>
          <w:sz w:val="22"/>
          <w:szCs w:val="22"/>
        </w:rPr>
        <w:footnoteRef/>
      </w:r>
      <w:r w:rsidRPr="00F316C6">
        <w:rPr>
          <w:rtl/>
        </w:rPr>
        <w:t xml:space="preserve"> אליצור, חיון, עמ' 18—20 ושם בהערה 154 נתן מספר דוגמות לכך.</w:t>
      </w:r>
    </w:p>
  </w:footnote>
  <w:footnote w:id="43">
    <w:p w14:paraId="46293328" w14:textId="6AF88933" w:rsidR="008B4580" w:rsidRPr="00F316C6" w:rsidRDefault="008B4580" w:rsidP="00BF0F90">
      <w:pPr>
        <w:pStyle w:val="a5"/>
        <w:rPr>
          <w:rtl/>
        </w:rPr>
      </w:pPr>
      <w:r w:rsidRPr="00F316C6">
        <w:rPr>
          <w:rStyle w:val="a9"/>
          <w:rFonts w:ascii="Narkisim" w:hAnsi="Narkisim" w:cs="Narkisim"/>
          <w:sz w:val="22"/>
          <w:szCs w:val="22"/>
        </w:rPr>
        <w:footnoteRef/>
      </w:r>
      <w:r w:rsidRPr="00F316C6">
        <w:rPr>
          <w:rtl/>
        </w:rPr>
        <w:t xml:space="preserve"> התיבות שנמחקו סומנו בקו למחיקה </w:t>
      </w:r>
      <w:r>
        <w:rPr>
          <w:rFonts w:hint="cs"/>
          <w:rtl/>
        </w:rPr>
        <w:t>ו</w:t>
      </w:r>
      <w:r w:rsidRPr="00F316C6">
        <w:rPr>
          <w:rtl/>
        </w:rPr>
        <w:t>התיבות שלה</w:t>
      </w:r>
      <w:r>
        <w:rPr>
          <w:rFonts w:hint="cs"/>
          <w:rtl/>
        </w:rPr>
        <w:t>ערכ</w:t>
      </w:r>
      <w:r w:rsidRPr="00F316C6">
        <w:rPr>
          <w:rtl/>
        </w:rPr>
        <w:t xml:space="preserve">תי </w:t>
      </w:r>
      <w:r>
        <w:rPr>
          <w:rFonts w:hint="cs"/>
          <w:rtl/>
        </w:rPr>
        <w:t xml:space="preserve">היה בכוונתו לכתבן </w:t>
      </w:r>
      <w:r w:rsidRPr="00F316C6">
        <w:rPr>
          <w:rtl/>
        </w:rPr>
        <w:t>שמתי בתוך סוגריים מרובעים. סידרתי את הדוגמות לפי חוזקן. ייתכן ואפשר להתווכח על מספר דוגמות.</w:t>
      </w:r>
    </w:p>
  </w:footnote>
  <w:footnote w:id="44">
    <w:p w14:paraId="262C5FA7" w14:textId="4CDBDE75" w:rsidR="008B4580" w:rsidRPr="00F316C6" w:rsidRDefault="008B4580" w:rsidP="00BF0F90">
      <w:pPr>
        <w:pStyle w:val="a5"/>
      </w:pPr>
      <w:r w:rsidRPr="00F316C6">
        <w:rPr>
          <w:rStyle w:val="a9"/>
          <w:rFonts w:ascii="Narkisim" w:hAnsi="Narkisim" w:cs="Narkisim"/>
          <w:sz w:val="22"/>
          <w:szCs w:val="22"/>
        </w:rPr>
        <w:footnoteRef/>
      </w:r>
      <w:r w:rsidRPr="00F316C6">
        <w:rPr>
          <w:rtl/>
        </w:rPr>
        <w:t xml:space="preserve"> דוגמה נוספת למחיקה והוספה של תיחום הנבואה ראו: עמ' 122ב – 'נבואה זו </w:t>
      </w:r>
      <w:r w:rsidRPr="00F316C6">
        <w:rPr>
          <w:strike/>
          <w:rtl/>
        </w:rPr>
        <w:t>מדבר</w:t>
      </w:r>
      <w:r w:rsidRPr="00F316C6">
        <w:rPr>
          <w:rtl/>
        </w:rPr>
        <w:t xml:space="preserve"> עד ויהי בשנה ההיא, מדברת...' (</w:t>
      </w:r>
      <w:proofErr w:type="spellStart"/>
      <w:r w:rsidRPr="00F316C6">
        <w:rPr>
          <w:rtl/>
        </w:rPr>
        <w:t>כז</w:t>
      </w:r>
      <w:proofErr w:type="spellEnd"/>
      <w:r w:rsidRPr="00F316C6">
        <w:rPr>
          <w:rtl/>
        </w:rPr>
        <w:t>, א). גם</w:t>
      </w:r>
      <w:r>
        <w:rPr>
          <w:rFonts w:hint="cs"/>
          <w:rtl/>
        </w:rPr>
        <w:t xml:space="preserve"> במקרה זה </w:t>
      </w:r>
      <w:r w:rsidRPr="00F316C6">
        <w:rPr>
          <w:rtl/>
        </w:rPr>
        <w:t xml:space="preserve">שכח </w:t>
      </w:r>
      <w:r>
        <w:rPr>
          <w:rFonts w:hint="cs"/>
          <w:rtl/>
        </w:rPr>
        <w:t xml:space="preserve">חיון </w:t>
      </w:r>
      <w:r w:rsidRPr="00F316C6">
        <w:rPr>
          <w:rtl/>
        </w:rPr>
        <w:t xml:space="preserve">לתחם </w:t>
      </w:r>
      <w:r>
        <w:rPr>
          <w:rFonts w:hint="cs"/>
          <w:rtl/>
        </w:rPr>
        <w:t xml:space="preserve">את הנבואה </w:t>
      </w:r>
      <w:r w:rsidRPr="00F316C6">
        <w:rPr>
          <w:rtl/>
        </w:rPr>
        <w:t>והתחיל לבארה וכתב:</w:t>
      </w:r>
      <w:r w:rsidRPr="00F316C6">
        <w:t xml:space="preserve"> </w:t>
      </w:r>
      <w:r w:rsidRPr="00F316C6">
        <w:rPr>
          <w:rtl/>
        </w:rPr>
        <w:t xml:space="preserve">נבואה זו מדבר[ת], וכשהבחין מחק והוסיף </w:t>
      </w:r>
      <w:r>
        <w:rPr>
          <w:rFonts w:hint="cs"/>
          <w:rtl/>
        </w:rPr>
        <w:t xml:space="preserve">את </w:t>
      </w:r>
      <w:r w:rsidRPr="00F316C6">
        <w:rPr>
          <w:rtl/>
        </w:rPr>
        <w:t>תיחום הנבואה ושב לבארהּ.</w:t>
      </w:r>
      <w:r>
        <w:rPr>
          <w:rFonts w:hint="cs"/>
          <w:rtl/>
        </w:rPr>
        <w:t xml:space="preserve"> בכתב היד ניתן לראות מקומות נוספים בהם שכח לציין את תיחום הנבואה ורק בהתייצבות שנייה הוסיף את התיחום בהערות בשולי הדף (ראו לדוגמה: עמ' 5ב </w:t>
      </w:r>
      <w:r>
        <w:rPr>
          <w:rtl/>
        </w:rPr>
        <w:t>–</w:t>
      </w:r>
      <w:r>
        <w:rPr>
          <w:rFonts w:hint="cs"/>
          <w:rtl/>
        </w:rPr>
        <w:t xml:space="preserve"> ג, ו; עמ' 100א </w:t>
      </w:r>
      <w:r>
        <w:rPr>
          <w:rtl/>
        </w:rPr>
        <w:t>–</w:t>
      </w:r>
      <w:r>
        <w:rPr>
          <w:rFonts w:hint="cs"/>
          <w:rtl/>
        </w:rPr>
        <w:t xml:space="preserve"> </w:t>
      </w:r>
      <w:proofErr w:type="spellStart"/>
      <w:r>
        <w:rPr>
          <w:rFonts w:hint="cs"/>
          <w:rtl/>
        </w:rPr>
        <w:t>כב</w:t>
      </w:r>
      <w:proofErr w:type="spellEnd"/>
      <w:r>
        <w:rPr>
          <w:rFonts w:hint="cs"/>
          <w:rtl/>
        </w:rPr>
        <w:t>, א; ועוד).</w:t>
      </w:r>
    </w:p>
  </w:footnote>
  <w:footnote w:id="45">
    <w:p w14:paraId="24EE4871" w14:textId="4DDA851B" w:rsidR="008B4580" w:rsidRPr="00F316C6" w:rsidRDefault="008B4580" w:rsidP="00BF0F90">
      <w:pPr>
        <w:pStyle w:val="a5"/>
        <w:rPr>
          <w:rtl/>
        </w:rPr>
      </w:pPr>
      <w:r w:rsidRPr="00F316C6">
        <w:rPr>
          <w:rStyle w:val="a9"/>
          <w:rFonts w:ascii="Narkisim" w:hAnsi="Narkisim" w:cs="Narkisim"/>
          <w:sz w:val="22"/>
          <w:szCs w:val="22"/>
        </w:rPr>
        <w:footnoteRef/>
      </w:r>
      <w:r w:rsidRPr="00F316C6">
        <w:rPr>
          <w:rtl/>
        </w:rPr>
        <w:t xml:space="preserve"> לא סיים לכתוב את האות מ.</w:t>
      </w:r>
    </w:p>
  </w:footnote>
  <w:footnote w:id="46">
    <w:p w14:paraId="40095FA3" w14:textId="4CBBA3BA" w:rsidR="008B4580" w:rsidRPr="00F316C6" w:rsidRDefault="008B4580" w:rsidP="00BF0F90">
      <w:pPr>
        <w:pStyle w:val="a5"/>
        <w:rPr>
          <w:rtl/>
        </w:rPr>
      </w:pPr>
      <w:r w:rsidRPr="00F316C6">
        <w:rPr>
          <w:rStyle w:val="a9"/>
          <w:rFonts w:ascii="Narkisim" w:hAnsi="Narkisim" w:cs="Narkisim"/>
          <w:sz w:val="22"/>
          <w:szCs w:val="22"/>
        </w:rPr>
        <w:footnoteRef/>
      </w:r>
      <w:r w:rsidRPr="00F316C6">
        <w:rPr>
          <w:rtl/>
        </w:rPr>
        <w:t xml:space="preserve"> דוגמות נוספות ראו: בעמ' 43ב – '</w:t>
      </w:r>
      <w:proofErr w:type="spellStart"/>
      <w:r w:rsidRPr="00F316C6">
        <w:rPr>
          <w:rtl/>
        </w:rPr>
        <w:t>ואלכה</w:t>
      </w:r>
      <w:proofErr w:type="spellEnd"/>
      <w:r w:rsidRPr="00F316C6">
        <w:rPr>
          <w:rtl/>
        </w:rPr>
        <w:t xml:space="preserve"> מאֹתם... </w:t>
      </w:r>
      <w:r w:rsidRPr="00F316C6">
        <w:rPr>
          <w:strike/>
          <w:highlight w:val="yellow"/>
          <w:rtl/>
        </w:rPr>
        <w:t>ואין זה להיותו מואס או</w:t>
      </w:r>
      <w:r w:rsidRPr="00F316C6">
        <w:rPr>
          <w:rtl/>
        </w:rPr>
        <w:t xml:space="preserve"> וזהו אמרו כי כלם מנאפים' (ט, א). נראה שבתחילה התכוון לכתוב: ואין זה להיותו מואס או[תם אלא את העבודה הזרה שאיתם]. לאחר מכן מחק את הדברים. ייתכן ועשה זאת על מנת להימנע מכפילות, שכבר כתב קודם לכן '</w:t>
      </w:r>
      <w:proofErr w:type="spellStart"/>
      <w:r w:rsidRPr="00F316C6">
        <w:rPr>
          <w:rtl/>
        </w:rPr>
        <w:t>ואלכה</w:t>
      </w:r>
      <w:proofErr w:type="spellEnd"/>
      <w:r w:rsidRPr="00F316C6">
        <w:rPr>
          <w:rtl/>
        </w:rPr>
        <w:t xml:space="preserve"> מאשר אתם והוא </w:t>
      </w:r>
      <w:proofErr w:type="spellStart"/>
      <w:r w:rsidRPr="00F316C6">
        <w:rPr>
          <w:rtl/>
        </w:rPr>
        <w:t>הע"ז</w:t>
      </w:r>
      <w:proofErr w:type="spellEnd"/>
      <w:r w:rsidRPr="00F316C6">
        <w:rPr>
          <w:rtl/>
        </w:rPr>
        <w:t xml:space="preserve"> שעמהם'. דוגמה נוספת מעמ' 59א –'עד מתי תאבל הארץ... יתלונן עוד על הצלחת </w:t>
      </w:r>
      <w:proofErr w:type="spellStart"/>
      <w:r w:rsidRPr="00F316C6">
        <w:rPr>
          <w:rtl/>
        </w:rPr>
        <w:t>נבוכדנאצר</w:t>
      </w:r>
      <w:proofErr w:type="spellEnd"/>
      <w:r w:rsidRPr="00F316C6">
        <w:rPr>
          <w:rtl/>
        </w:rPr>
        <w:t xml:space="preserve"> </w:t>
      </w:r>
      <w:r w:rsidRPr="00F316C6">
        <w:rPr>
          <w:strike/>
          <w:highlight w:val="lightGray"/>
          <w:rtl/>
        </w:rPr>
        <w:t>בלכדו והחריבו ארץ ישראל כי עד הנה התלונן על הצלחתו</w:t>
      </w:r>
      <w:r w:rsidRPr="00F316C6">
        <w:rPr>
          <w:rtl/>
        </w:rPr>
        <w:t xml:space="preserve"> ויאמר עד מתי [יתמיד זה </w:t>
      </w:r>
      <w:r w:rsidRPr="0046236D">
        <w:rPr>
          <w:rtl/>
        </w:rPr>
        <w:t xml:space="preserve">ש]תאבל </w:t>
      </w:r>
      <w:r w:rsidRPr="00F316C6">
        <w:rPr>
          <w:strike/>
          <w:highlight w:val="yellow"/>
          <w:rtl/>
        </w:rPr>
        <w:t>ארץ יש</w:t>
      </w:r>
      <w:r w:rsidRPr="00F316C6">
        <w:rPr>
          <w:rtl/>
        </w:rPr>
        <w:t xml:space="preserve"> הארץ הקדושה על ידו' (יב, ד). בפסקה זו שני תיקונים שנעשו במהלך הכתיבה. בתחילה ביקש לכתוב שעתה יתלונן הנביא על הצלחת </w:t>
      </w:r>
      <w:proofErr w:type="spellStart"/>
      <w:r w:rsidRPr="00F316C6">
        <w:rPr>
          <w:rtl/>
        </w:rPr>
        <w:t>נבוכדנאצר</w:t>
      </w:r>
      <w:proofErr w:type="spellEnd"/>
      <w:r w:rsidRPr="00F316C6">
        <w:rPr>
          <w:rtl/>
        </w:rPr>
        <w:t xml:space="preserve"> בהחריבו ארץ ישראל, משום שעד עתה התלונן על הצלחתו – ככל הנראה באופן כללי – 'כי כל העמים </w:t>
      </w:r>
      <w:proofErr w:type="spellStart"/>
      <w:r w:rsidRPr="00F316C6">
        <w:rPr>
          <w:rtl/>
        </w:rPr>
        <w:t>והגוים</w:t>
      </w:r>
      <w:proofErr w:type="spellEnd"/>
      <w:r w:rsidRPr="00F316C6">
        <w:rPr>
          <w:rtl/>
        </w:rPr>
        <w:t xml:space="preserve"> יעבדו אותו' </w:t>
      </w:r>
      <w:r>
        <w:rPr>
          <w:rFonts w:hint="cs"/>
          <w:rtl/>
        </w:rPr>
        <w:t>(</w:t>
      </w:r>
      <w:r w:rsidRPr="00F316C6">
        <w:rPr>
          <w:rtl/>
        </w:rPr>
        <w:t xml:space="preserve">יב, א), אולם מחק את הדברים, אולי בגלל שבאותה שעה עדיין לא החריב </w:t>
      </w:r>
      <w:proofErr w:type="spellStart"/>
      <w:r w:rsidRPr="00F316C6">
        <w:rPr>
          <w:rtl/>
        </w:rPr>
        <w:t>נבוכדנאצר</w:t>
      </w:r>
      <w:proofErr w:type="spellEnd"/>
      <w:r w:rsidRPr="00F316C6">
        <w:rPr>
          <w:rtl/>
        </w:rPr>
        <w:t xml:space="preserve"> את הארץ אלא רק הכביד עליה את עולו. התיקון הנוסף הוא שמתחילה ביקש לכתוב 'עד מתי תאבל ארץ יש[</w:t>
      </w:r>
      <w:proofErr w:type="spellStart"/>
      <w:r w:rsidRPr="00F316C6">
        <w:rPr>
          <w:rtl/>
        </w:rPr>
        <w:t>ראל</w:t>
      </w:r>
      <w:proofErr w:type="spellEnd"/>
      <w:r w:rsidRPr="00F316C6">
        <w:rPr>
          <w:rtl/>
        </w:rPr>
        <w:t>]' ומחק וכתב 'עד מתי יתמיד זה שתאבל הארץ הקדושה'.</w:t>
      </w:r>
    </w:p>
  </w:footnote>
  <w:footnote w:id="47">
    <w:p w14:paraId="11D27ABF" w14:textId="6E18B0E9" w:rsidR="008B4580" w:rsidRPr="00F316C6" w:rsidRDefault="008B4580" w:rsidP="00BF0F90">
      <w:pPr>
        <w:pStyle w:val="a5"/>
        <w:rPr>
          <w:rtl/>
        </w:rPr>
      </w:pPr>
      <w:r w:rsidRPr="00F316C6">
        <w:rPr>
          <w:rStyle w:val="a9"/>
          <w:rFonts w:ascii="Narkisim" w:hAnsi="Narkisim" w:cs="Narkisim"/>
          <w:sz w:val="22"/>
          <w:szCs w:val="22"/>
        </w:rPr>
        <w:footnoteRef/>
      </w:r>
      <w:r w:rsidRPr="00F316C6">
        <w:rPr>
          <w:rtl/>
        </w:rPr>
        <w:t xml:space="preserve"> דוגמה בה </w:t>
      </w:r>
      <w:r>
        <w:rPr>
          <w:rFonts w:hint="cs"/>
          <w:rtl/>
        </w:rPr>
        <w:t xml:space="preserve">נראה שחזר בו מפירוש קודם, </w:t>
      </w:r>
      <w:r w:rsidRPr="00F316C6">
        <w:rPr>
          <w:rtl/>
        </w:rPr>
        <w:t xml:space="preserve">ראו בעמ' 113א – 'ונטשתי </w:t>
      </w:r>
      <w:r w:rsidRPr="000847AD">
        <w:rPr>
          <w:rtl/>
        </w:rPr>
        <w:t xml:space="preserve">לשון </w:t>
      </w:r>
      <w:r w:rsidRPr="00F316C6">
        <w:rPr>
          <w:strike/>
          <w:highlight w:val="lightGray"/>
          <w:rtl/>
        </w:rPr>
        <w:t>פשיטה ורחוק</w:t>
      </w:r>
      <w:r w:rsidRPr="00F316C6">
        <w:rPr>
          <w:rtl/>
        </w:rPr>
        <w:t xml:space="preserve"> עזיבה' (</w:t>
      </w:r>
      <w:proofErr w:type="spellStart"/>
      <w:r w:rsidRPr="00F316C6">
        <w:rPr>
          <w:rtl/>
        </w:rPr>
        <w:t>כג</w:t>
      </w:r>
      <w:proofErr w:type="spellEnd"/>
      <w:r w:rsidRPr="00F316C6">
        <w:rPr>
          <w:rtl/>
        </w:rPr>
        <w:t>, לח-מ). תיבת 'ונטשתי' מופיעה תחילה בפסוק לג ושם ביארה בשלושה אופנים: עזיבה, פשיטה ופזור (וריחוק) והריסה. לאחר מכן כשהגיע שוב לתיבה זו בפסוק לט ביאר רק בשני אופנים: עזיבה והריסה ומחק את האפשרות לבאר</w:t>
      </w:r>
      <w:r>
        <w:rPr>
          <w:rFonts w:hint="cs"/>
          <w:rtl/>
        </w:rPr>
        <w:t>ה</w:t>
      </w:r>
      <w:r w:rsidRPr="00F316C6">
        <w:rPr>
          <w:rtl/>
        </w:rPr>
        <w:t xml:space="preserve"> </w:t>
      </w:r>
      <w:r>
        <w:rPr>
          <w:rFonts w:hint="cs"/>
          <w:rtl/>
        </w:rPr>
        <w:t xml:space="preserve">גם </w:t>
      </w:r>
      <w:r w:rsidRPr="00F316C6">
        <w:rPr>
          <w:rtl/>
        </w:rPr>
        <w:t>מלשון פשיטה וריחוק. ייתכן והדבר נובע מכך ש</w:t>
      </w:r>
      <w:r>
        <w:rPr>
          <w:rFonts w:hint="cs"/>
          <w:rtl/>
        </w:rPr>
        <w:t>ב</w:t>
      </w:r>
      <w:r w:rsidRPr="00F316C6">
        <w:rPr>
          <w:rtl/>
        </w:rPr>
        <w:t>פסוק נאמר כבר 'ונשיתי אתכם נשא' שהוא מעניין שכחה וריחוק וכדרכו רצה להימנע מכפל עניין במילות שונות.</w:t>
      </w:r>
    </w:p>
  </w:footnote>
  <w:footnote w:id="48">
    <w:p w14:paraId="07E776FF" w14:textId="5366558F" w:rsidR="008B4580" w:rsidRPr="00F316C6" w:rsidRDefault="008B4580" w:rsidP="004177D8">
      <w:pPr>
        <w:pStyle w:val="a5"/>
      </w:pPr>
      <w:r w:rsidRPr="00F316C6">
        <w:rPr>
          <w:rStyle w:val="a9"/>
          <w:rFonts w:ascii="Narkisim" w:hAnsi="Narkisim" w:cs="Narkisim"/>
          <w:sz w:val="22"/>
          <w:szCs w:val="22"/>
        </w:rPr>
        <w:footnoteRef/>
      </w:r>
      <w:r w:rsidRPr="00F316C6">
        <w:rPr>
          <w:rtl/>
        </w:rPr>
        <w:t xml:space="preserve"> </w:t>
      </w:r>
      <w:r w:rsidRPr="00096658">
        <w:rPr>
          <w:rtl/>
        </w:rPr>
        <w:t xml:space="preserve">עוד מספר דוגמות שמהם עולה כי מחק על מנת לתקן את ניסוח הדברים: עמ' 12ב – 'או ירצה באמרו שפיים –  </w:t>
      </w:r>
      <w:r w:rsidRPr="00FD2BD6">
        <w:rPr>
          <w:strike/>
          <w:highlight w:val="lightGray"/>
          <w:rtl/>
        </w:rPr>
        <w:t xml:space="preserve">ר"ל רוח של </w:t>
      </w:r>
      <w:proofErr w:type="spellStart"/>
      <w:r w:rsidRPr="00FD2BD6">
        <w:rPr>
          <w:strike/>
          <w:highlight w:val="lightGray"/>
          <w:rtl/>
        </w:rPr>
        <w:t>שפאים</w:t>
      </w:r>
      <w:proofErr w:type="spellEnd"/>
      <w:r w:rsidRPr="00096658">
        <w:rPr>
          <w:rtl/>
        </w:rPr>
        <w:t xml:space="preserve"> על הרוח המנשבת במדבר ששם החוֹל לרוב מאד, וינענע בנשיבתו החול ממקומו ויעשה ממנו </w:t>
      </w:r>
      <w:proofErr w:type="spellStart"/>
      <w:r w:rsidRPr="00096658">
        <w:rPr>
          <w:rtl/>
        </w:rPr>
        <w:t>שפאים</w:t>
      </w:r>
      <w:proofErr w:type="spellEnd"/>
      <w:r w:rsidRPr="00096658">
        <w:rPr>
          <w:rtl/>
        </w:rPr>
        <w:t xml:space="preserve"> ותלים גבוהים מאד' (ד, יא)</w:t>
      </w:r>
      <w:r>
        <w:rPr>
          <w:rFonts w:hint="cs"/>
          <w:rtl/>
        </w:rPr>
        <w:t xml:space="preserve">; </w:t>
      </w:r>
      <w:r w:rsidRPr="00096658">
        <w:rPr>
          <w:rtl/>
        </w:rPr>
        <w:t xml:space="preserve">עמ' 60א </w:t>
      </w:r>
      <w:r>
        <w:rPr>
          <w:rtl/>
        </w:rPr>
        <w:t>–</w:t>
      </w:r>
      <w:r w:rsidRPr="00096658">
        <w:rPr>
          <w:rtl/>
        </w:rPr>
        <w:t xml:space="preserve"> 'כי היה בוטח בם שלא יעשו לו רעה כי </w:t>
      </w:r>
      <w:r w:rsidRPr="00FD2BD6">
        <w:rPr>
          <w:strike/>
          <w:highlight w:val="lightGray"/>
          <w:rtl/>
        </w:rPr>
        <w:t>היה מ שם נולד</w:t>
      </w:r>
      <w:r w:rsidRPr="00096658">
        <w:rPr>
          <w:rtl/>
        </w:rPr>
        <w:t xml:space="preserve"> כי הייתה עיר מולדתו' (יב, ה)</w:t>
      </w:r>
      <w:r>
        <w:rPr>
          <w:rFonts w:hint="cs"/>
          <w:rtl/>
        </w:rPr>
        <w:t xml:space="preserve">; </w:t>
      </w:r>
      <w:r w:rsidRPr="00096658">
        <w:rPr>
          <w:rtl/>
        </w:rPr>
        <w:t xml:space="preserve">עמ' 126ב – 'כי הנותן מתנה לחברו ולא ירצה </w:t>
      </w:r>
      <w:r w:rsidRPr="00C9132F">
        <w:rPr>
          <w:strike/>
          <w:highlight w:val="lightGray"/>
          <w:rtl/>
        </w:rPr>
        <w:t>לזכות בה</w:t>
      </w:r>
      <w:r w:rsidRPr="00096658">
        <w:rPr>
          <w:rtl/>
        </w:rPr>
        <w:t xml:space="preserve"> לקבלה לא זכה בה' (</w:t>
      </w:r>
      <w:proofErr w:type="spellStart"/>
      <w:r w:rsidRPr="00096658">
        <w:rPr>
          <w:rtl/>
        </w:rPr>
        <w:t>כח</w:t>
      </w:r>
      <w:proofErr w:type="spellEnd"/>
      <w:r w:rsidRPr="00096658">
        <w:rPr>
          <w:rtl/>
        </w:rPr>
        <w:t>, ז-ט)</w:t>
      </w:r>
      <w:r>
        <w:rPr>
          <w:rFonts w:hint="cs"/>
          <w:rtl/>
        </w:rPr>
        <w:t xml:space="preserve">; </w:t>
      </w:r>
      <w:r w:rsidRPr="00F316C6">
        <w:rPr>
          <w:rtl/>
        </w:rPr>
        <w:t xml:space="preserve">עמ' 220א – 'מלת לקראת מובנה </w:t>
      </w:r>
      <w:r w:rsidRPr="00F316C6">
        <w:rPr>
          <w:strike/>
          <w:rtl/>
        </w:rPr>
        <w:t>הבא נגד פני חברו</w:t>
      </w:r>
      <w:r w:rsidRPr="00F316C6">
        <w:rPr>
          <w:rtl/>
        </w:rPr>
        <w:t xml:space="preserve"> הבאים פני האחד נגד פני חברו' (נא, לא).</w:t>
      </w:r>
    </w:p>
  </w:footnote>
  <w:footnote w:id="49">
    <w:p w14:paraId="0287DD33" w14:textId="5CD12156" w:rsidR="008B4580" w:rsidRPr="00F316C6" w:rsidRDefault="008B4580" w:rsidP="00BF0F90">
      <w:pPr>
        <w:pStyle w:val="a5"/>
        <w:rPr>
          <w:rtl/>
        </w:rPr>
      </w:pPr>
      <w:r w:rsidRPr="00F316C6">
        <w:rPr>
          <w:rStyle w:val="a9"/>
          <w:rFonts w:ascii="Narkisim" w:hAnsi="Narkisim" w:cs="Narkisim"/>
          <w:sz w:val="22"/>
          <w:szCs w:val="22"/>
        </w:rPr>
        <w:footnoteRef/>
      </w:r>
      <w:r w:rsidRPr="00F316C6">
        <w:rPr>
          <w:rtl/>
        </w:rPr>
        <w:t xml:space="preserve"> </w:t>
      </w:r>
      <w:r>
        <w:rPr>
          <w:rFonts w:hint="cs"/>
          <w:rtl/>
        </w:rPr>
        <w:t xml:space="preserve">ראו עוד: עמ' </w:t>
      </w:r>
      <w:r w:rsidRPr="00096658">
        <w:rPr>
          <w:rtl/>
        </w:rPr>
        <w:t>187ב – '</w:t>
      </w:r>
      <w:proofErr w:type="spellStart"/>
      <w:r w:rsidRPr="00096658">
        <w:rPr>
          <w:rtl/>
        </w:rPr>
        <w:t>ואמ</w:t>
      </w:r>
      <w:proofErr w:type="spellEnd"/>
      <w:r w:rsidRPr="00096658">
        <w:rPr>
          <w:rtl/>
        </w:rPr>
        <w:t xml:space="preserve">' כי סבת חתיתם... כי יסובבום הבבליים מכל עבריהם כי הם חיילות רבות, כי לו היו </w:t>
      </w:r>
      <w:r w:rsidRPr="00096658">
        <w:rPr>
          <w:strike/>
          <w:highlight w:val="green"/>
          <w:rtl/>
        </w:rPr>
        <w:t>עומדים היו</w:t>
      </w:r>
      <w:r w:rsidRPr="00096658">
        <w:rPr>
          <w:rtl/>
        </w:rPr>
        <w:t xml:space="preserve"> כמותם בכמות או מעט יותר </w:t>
      </w:r>
      <w:r w:rsidRPr="00096658">
        <w:rPr>
          <w:strike/>
          <w:rtl/>
        </w:rPr>
        <w:t>לא היו</w:t>
      </w:r>
      <w:r w:rsidRPr="00096658">
        <w:rPr>
          <w:rtl/>
        </w:rPr>
        <w:t xml:space="preserve"> ויעמדו נגדם מצד אחד לא היו יראים כל כך מהם' (מו, ה).</w:t>
      </w:r>
      <w:r>
        <w:rPr>
          <w:rFonts w:hint="cs"/>
          <w:rtl/>
        </w:rPr>
        <w:t xml:space="preserve"> </w:t>
      </w:r>
      <w:r w:rsidRPr="00F316C6">
        <w:rPr>
          <w:rtl/>
        </w:rPr>
        <w:t>חיון ביקש להסביר את פחדם של הבבלים. נראה שבתחילה ביקש לכתוב 'כי סבת חתיתם... כי יסובבום הבבליים מכל עבריהם... כי לו היו עומדים [כנגדם היו נלחמים עמהם]', אך תיקן וכתב שהסיבה היא מפני ריבויים ומפני שהיו מקיפים אותם מכל עבריהם.</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A59DF"/>
    <w:multiLevelType w:val="hybridMultilevel"/>
    <w:tmpl w:val="0B1C8144"/>
    <w:lvl w:ilvl="0" w:tplc="FFFFFFFF">
      <w:start w:val="1"/>
      <w:numFmt w:val="hebrew1"/>
      <w:suff w:val="space"/>
      <w:lvlText w:val="%1."/>
      <w:lvlJc w:val="center"/>
      <w:pPr>
        <w:ind w:left="1250" w:hanging="1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785899"/>
    <w:multiLevelType w:val="hybridMultilevel"/>
    <w:tmpl w:val="3FC84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15A9A"/>
    <w:multiLevelType w:val="hybridMultilevel"/>
    <w:tmpl w:val="5E16E7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A3F36"/>
    <w:multiLevelType w:val="hybridMultilevel"/>
    <w:tmpl w:val="CC2C63B0"/>
    <w:lvl w:ilvl="0" w:tplc="FFFFFFFF">
      <w:start w:val="1"/>
      <w:numFmt w:val="decimal"/>
      <w:lvlText w:val="%1."/>
      <w:lvlJc w:val="left"/>
      <w:pPr>
        <w:ind w:left="720" w:hanging="360"/>
      </w:pPr>
      <w:rPr>
        <w:rFonts w:hint="default"/>
      </w:rPr>
    </w:lvl>
    <w:lvl w:ilvl="1" w:tplc="6C6E3412">
      <w:start w:val="1"/>
      <w:numFmt w:val="hebrew1"/>
      <w:suff w:val="space"/>
      <w:lvlText w:val="%2."/>
      <w:lvlJc w:val="center"/>
      <w:pPr>
        <w:ind w:left="1250" w:hanging="17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044F8B"/>
    <w:multiLevelType w:val="hybridMultilevel"/>
    <w:tmpl w:val="92C4DF7A"/>
    <w:lvl w:ilvl="0" w:tplc="01B241A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53599"/>
    <w:multiLevelType w:val="hybridMultilevel"/>
    <w:tmpl w:val="A658F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793885"/>
    <w:multiLevelType w:val="hybridMultilevel"/>
    <w:tmpl w:val="ACD2A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8D308A"/>
    <w:multiLevelType w:val="hybridMultilevel"/>
    <w:tmpl w:val="2878CF1A"/>
    <w:lvl w:ilvl="0" w:tplc="D570A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C11BF"/>
    <w:multiLevelType w:val="hybridMultilevel"/>
    <w:tmpl w:val="A9E2B834"/>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2851F5"/>
    <w:multiLevelType w:val="hybridMultilevel"/>
    <w:tmpl w:val="0D864FB8"/>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5E3E70"/>
    <w:multiLevelType w:val="hybridMultilevel"/>
    <w:tmpl w:val="435482EE"/>
    <w:lvl w:ilvl="0" w:tplc="FFFFFFFF">
      <w:start w:val="1"/>
      <w:numFmt w:val="decimal"/>
      <w:lvlText w:val="%1."/>
      <w:lvlJc w:val="left"/>
      <w:pPr>
        <w:ind w:left="720" w:hanging="360"/>
      </w:pPr>
      <w:rPr>
        <w:rFonts w:hint="default"/>
      </w:rPr>
    </w:lvl>
    <w:lvl w:ilvl="1" w:tplc="FFFFFFFF">
      <w:start w:val="1"/>
      <w:numFmt w:val="hebrew1"/>
      <w:lvlText w:val="%2."/>
      <w:lvlJc w:val="center"/>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7C60B3"/>
    <w:multiLevelType w:val="hybridMultilevel"/>
    <w:tmpl w:val="21EA933E"/>
    <w:lvl w:ilvl="0" w:tplc="E07ED2E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9A4164"/>
    <w:multiLevelType w:val="hybridMultilevel"/>
    <w:tmpl w:val="11B24128"/>
    <w:lvl w:ilvl="0" w:tplc="3B1611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DA48FE"/>
    <w:multiLevelType w:val="hybridMultilevel"/>
    <w:tmpl w:val="9E84B3C2"/>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E4B38"/>
    <w:multiLevelType w:val="hybridMultilevel"/>
    <w:tmpl w:val="26EECD88"/>
    <w:lvl w:ilvl="0" w:tplc="7E4486D0">
      <w:start w:val="1"/>
      <w:numFmt w:val="hebrew1"/>
      <w:suff w:val="space"/>
      <w:lvlText w:val="%1."/>
      <w:lvlJc w:val="center"/>
      <w:pPr>
        <w:ind w:left="890" w:hanging="17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916724B"/>
    <w:multiLevelType w:val="hybridMultilevel"/>
    <w:tmpl w:val="0B1C8144"/>
    <w:lvl w:ilvl="0" w:tplc="6C6E3412">
      <w:start w:val="1"/>
      <w:numFmt w:val="hebrew1"/>
      <w:suff w:val="space"/>
      <w:lvlText w:val="%1."/>
      <w:lvlJc w:val="center"/>
      <w:pPr>
        <w:ind w:left="1250" w:hanging="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3752A2"/>
    <w:multiLevelType w:val="hybridMultilevel"/>
    <w:tmpl w:val="62CA4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ED3F6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15:restartNumberingAfterBreak="0">
    <w:nsid w:val="5FED5925"/>
    <w:multiLevelType w:val="hybridMultilevel"/>
    <w:tmpl w:val="69544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E7499D"/>
    <w:multiLevelType w:val="hybridMultilevel"/>
    <w:tmpl w:val="27F68E8E"/>
    <w:lvl w:ilvl="0" w:tplc="8B4676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7B23D2"/>
    <w:multiLevelType w:val="hybridMultilevel"/>
    <w:tmpl w:val="2F2AB74E"/>
    <w:lvl w:ilvl="0" w:tplc="FFFFFFFF">
      <w:start w:val="1"/>
      <w:numFmt w:val="decimal"/>
      <w:lvlText w:val="%1."/>
      <w:lvlJc w:val="left"/>
      <w:pPr>
        <w:ind w:left="720" w:hanging="360"/>
      </w:pPr>
      <w:rPr>
        <w:rFonts w:hint="default"/>
      </w:rPr>
    </w:lvl>
    <w:lvl w:ilvl="1" w:tplc="FFFFFFFF">
      <w:start w:val="1"/>
      <w:numFmt w:val="hebrew1"/>
      <w:lvlText w:val="%2."/>
      <w:lvlJc w:val="center"/>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A26740E"/>
    <w:multiLevelType w:val="hybridMultilevel"/>
    <w:tmpl w:val="EF3669FC"/>
    <w:lvl w:ilvl="0" w:tplc="FFFFFFFF">
      <w:start w:val="1"/>
      <w:numFmt w:val="decimal"/>
      <w:lvlText w:val="%1."/>
      <w:lvlJc w:val="left"/>
      <w:pPr>
        <w:ind w:left="720" w:hanging="360"/>
      </w:pPr>
      <w:rPr>
        <w:rFonts w:hint="default"/>
      </w:rPr>
    </w:lvl>
    <w:lvl w:ilvl="1" w:tplc="FFFFFFFF">
      <w:start w:val="1"/>
      <w:numFmt w:val="hebrew1"/>
      <w:lvlText w:val="%2."/>
      <w:lvlJc w:val="center"/>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AEF11A7"/>
    <w:multiLevelType w:val="hybridMultilevel"/>
    <w:tmpl w:val="9E84B3C2"/>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D147A9"/>
    <w:multiLevelType w:val="hybridMultilevel"/>
    <w:tmpl w:val="435482EE"/>
    <w:lvl w:ilvl="0" w:tplc="FFFFFFFF">
      <w:start w:val="1"/>
      <w:numFmt w:val="decimal"/>
      <w:lvlText w:val="%1."/>
      <w:lvlJc w:val="left"/>
      <w:pPr>
        <w:ind w:left="720" w:hanging="360"/>
      </w:pPr>
      <w:rPr>
        <w:rFonts w:hint="default"/>
      </w:rPr>
    </w:lvl>
    <w:lvl w:ilvl="1" w:tplc="FFFFFFFF">
      <w:start w:val="1"/>
      <w:numFmt w:val="hebrew1"/>
      <w:lvlText w:val="%2."/>
      <w:lvlJc w:val="center"/>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3E55CF7"/>
    <w:multiLevelType w:val="hybridMultilevel"/>
    <w:tmpl w:val="435482EE"/>
    <w:lvl w:ilvl="0" w:tplc="FFFFFFFF">
      <w:start w:val="1"/>
      <w:numFmt w:val="decimal"/>
      <w:lvlText w:val="%1."/>
      <w:lvlJc w:val="left"/>
      <w:pPr>
        <w:ind w:left="720" w:hanging="360"/>
      </w:pPr>
      <w:rPr>
        <w:rFonts w:hint="default"/>
      </w:rPr>
    </w:lvl>
    <w:lvl w:ilvl="1" w:tplc="FFFFFFFF">
      <w:start w:val="1"/>
      <w:numFmt w:val="hebrew1"/>
      <w:lvlText w:val="%2."/>
      <w:lvlJc w:val="center"/>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7"/>
  </w:num>
  <w:num w:numId="2">
    <w:abstractNumId w:val="1"/>
  </w:num>
  <w:num w:numId="3">
    <w:abstractNumId w:val="12"/>
  </w:num>
  <w:num w:numId="4">
    <w:abstractNumId w:val="13"/>
  </w:num>
  <w:num w:numId="5">
    <w:abstractNumId w:val="2"/>
  </w:num>
  <w:num w:numId="6">
    <w:abstractNumId w:val="12"/>
    <w:lvlOverride w:ilvl="0">
      <w:startOverride w:val="1"/>
    </w:lvlOverride>
  </w:num>
  <w:num w:numId="7">
    <w:abstractNumId w:val="19"/>
  </w:num>
  <w:num w:numId="8">
    <w:abstractNumId w:val="7"/>
  </w:num>
  <w:num w:numId="9">
    <w:abstractNumId w:val="20"/>
  </w:num>
  <w:num w:numId="10">
    <w:abstractNumId w:val="3"/>
  </w:num>
  <w:num w:numId="11">
    <w:abstractNumId w:val="21"/>
  </w:num>
  <w:num w:numId="12">
    <w:abstractNumId w:val="15"/>
  </w:num>
  <w:num w:numId="13">
    <w:abstractNumId w:val="0"/>
  </w:num>
  <w:num w:numId="14">
    <w:abstractNumId w:val="14"/>
  </w:num>
  <w:num w:numId="15">
    <w:abstractNumId w:val="9"/>
  </w:num>
  <w:num w:numId="16">
    <w:abstractNumId w:val="23"/>
  </w:num>
  <w:num w:numId="17">
    <w:abstractNumId w:val="10"/>
  </w:num>
  <w:num w:numId="18">
    <w:abstractNumId w:val="4"/>
  </w:num>
  <w:num w:numId="19">
    <w:abstractNumId w:val="24"/>
  </w:num>
  <w:num w:numId="20">
    <w:abstractNumId w:val="11"/>
  </w:num>
  <w:num w:numId="21">
    <w:abstractNumId w:val="18"/>
  </w:num>
  <w:num w:numId="22">
    <w:abstractNumId w:val="5"/>
  </w:num>
  <w:num w:numId="23">
    <w:abstractNumId w:val="6"/>
  </w:num>
  <w:num w:numId="24">
    <w:abstractNumId w:val="16"/>
  </w:num>
  <w:num w:numId="25">
    <w:abstractNumId w:val="8"/>
  </w:num>
  <w:num w:numId="26">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632"/>
    <w:rsid w:val="0000084F"/>
    <w:rsid w:val="00000B97"/>
    <w:rsid w:val="00001938"/>
    <w:rsid w:val="000023CE"/>
    <w:rsid w:val="00002A69"/>
    <w:rsid w:val="00002BAB"/>
    <w:rsid w:val="00002FB9"/>
    <w:rsid w:val="000056BF"/>
    <w:rsid w:val="000070FF"/>
    <w:rsid w:val="0001001A"/>
    <w:rsid w:val="000103C9"/>
    <w:rsid w:val="000103FE"/>
    <w:rsid w:val="00011759"/>
    <w:rsid w:val="00011AC8"/>
    <w:rsid w:val="00011AF0"/>
    <w:rsid w:val="00012230"/>
    <w:rsid w:val="00012CEA"/>
    <w:rsid w:val="00012FA1"/>
    <w:rsid w:val="000131F3"/>
    <w:rsid w:val="000132A3"/>
    <w:rsid w:val="00014A77"/>
    <w:rsid w:val="00014E35"/>
    <w:rsid w:val="00015874"/>
    <w:rsid w:val="00015E05"/>
    <w:rsid w:val="00016AF6"/>
    <w:rsid w:val="00016B4B"/>
    <w:rsid w:val="00017556"/>
    <w:rsid w:val="00017A12"/>
    <w:rsid w:val="00017A2D"/>
    <w:rsid w:val="0002016C"/>
    <w:rsid w:val="00022126"/>
    <w:rsid w:val="0002317C"/>
    <w:rsid w:val="00023350"/>
    <w:rsid w:val="000242ED"/>
    <w:rsid w:val="0002453C"/>
    <w:rsid w:val="0002486F"/>
    <w:rsid w:val="00025255"/>
    <w:rsid w:val="0002587F"/>
    <w:rsid w:val="00026775"/>
    <w:rsid w:val="00026933"/>
    <w:rsid w:val="00027546"/>
    <w:rsid w:val="00030B2C"/>
    <w:rsid w:val="00030BD9"/>
    <w:rsid w:val="00031136"/>
    <w:rsid w:val="00032729"/>
    <w:rsid w:val="0003272A"/>
    <w:rsid w:val="0003297B"/>
    <w:rsid w:val="00032E65"/>
    <w:rsid w:val="00032FF6"/>
    <w:rsid w:val="00033562"/>
    <w:rsid w:val="0003430A"/>
    <w:rsid w:val="00034A4A"/>
    <w:rsid w:val="00034B4D"/>
    <w:rsid w:val="00035503"/>
    <w:rsid w:val="00036022"/>
    <w:rsid w:val="00037C3D"/>
    <w:rsid w:val="00041800"/>
    <w:rsid w:val="00041F11"/>
    <w:rsid w:val="00042106"/>
    <w:rsid w:val="00042177"/>
    <w:rsid w:val="0004235D"/>
    <w:rsid w:val="000430DC"/>
    <w:rsid w:val="00043C3B"/>
    <w:rsid w:val="0004445E"/>
    <w:rsid w:val="00044C83"/>
    <w:rsid w:val="00046038"/>
    <w:rsid w:val="0004711B"/>
    <w:rsid w:val="00047177"/>
    <w:rsid w:val="000471D6"/>
    <w:rsid w:val="00047D7D"/>
    <w:rsid w:val="00050266"/>
    <w:rsid w:val="000518B9"/>
    <w:rsid w:val="00051A28"/>
    <w:rsid w:val="00051CDD"/>
    <w:rsid w:val="00051FCE"/>
    <w:rsid w:val="00052AB0"/>
    <w:rsid w:val="00052F88"/>
    <w:rsid w:val="00053B2F"/>
    <w:rsid w:val="00054014"/>
    <w:rsid w:val="00054547"/>
    <w:rsid w:val="0005534A"/>
    <w:rsid w:val="000554EA"/>
    <w:rsid w:val="00055648"/>
    <w:rsid w:val="00055BC4"/>
    <w:rsid w:val="00055E14"/>
    <w:rsid w:val="00056CDC"/>
    <w:rsid w:val="000574EF"/>
    <w:rsid w:val="00057B4D"/>
    <w:rsid w:val="00057BCB"/>
    <w:rsid w:val="00061E3A"/>
    <w:rsid w:val="00061EEB"/>
    <w:rsid w:val="00061F57"/>
    <w:rsid w:val="00062BA0"/>
    <w:rsid w:val="00065CDA"/>
    <w:rsid w:val="00065DEE"/>
    <w:rsid w:val="00065F0B"/>
    <w:rsid w:val="00067EBF"/>
    <w:rsid w:val="00070632"/>
    <w:rsid w:val="000708A7"/>
    <w:rsid w:val="00070B62"/>
    <w:rsid w:val="000710D4"/>
    <w:rsid w:val="00071889"/>
    <w:rsid w:val="00071D66"/>
    <w:rsid w:val="000740C0"/>
    <w:rsid w:val="00074C7B"/>
    <w:rsid w:val="0007535D"/>
    <w:rsid w:val="00076EC5"/>
    <w:rsid w:val="0007764D"/>
    <w:rsid w:val="00077FEF"/>
    <w:rsid w:val="0008089E"/>
    <w:rsid w:val="00080909"/>
    <w:rsid w:val="00081957"/>
    <w:rsid w:val="000821BD"/>
    <w:rsid w:val="000829EF"/>
    <w:rsid w:val="00082CCF"/>
    <w:rsid w:val="0008395F"/>
    <w:rsid w:val="000847AD"/>
    <w:rsid w:val="00084E61"/>
    <w:rsid w:val="0008522A"/>
    <w:rsid w:val="000857D7"/>
    <w:rsid w:val="00085E96"/>
    <w:rsid w:val="0008610F"/>
    <w:rsid w:val="000866D0"/>
    <w:rsid w:val="00090006"/>
    <w:rsid w:val="00090B00"/>
    <w:rsid w:val="00090C6B"/>
    <w:rsid w:val="00091294"/>
    <w:rsid w:val="00091E8D"/>
    <w:rsid w:val="00093399"/>
    <w:rsid w:val="0009392B"/>
    <w:rsid w:val="00093D14"/>
    <w:rsid w:val="00093D42"/>
    <w:rsid w:val="0009424D"/>
    <w:rsid w:val="00094456"/>
    <w:rsid w:val="0009449A"/>
    <w:rsid w:val="00094645"/>
    <w:rsid w:val="000946EE"/>
    <w:rsid w:val="0009491D"/>
    <w:rsid w:val="00095047"/>
    <w:rsid w:val="0009513D"/>
    <w:rsid w:val="000954E7"/>
    <w:rsid w:val="00095642"/>
    <w:rsid w:val="00096658"/>
    <w:rsid w:val="000967F8"/>
    <w:rsid w:val="00096D99"/>
    <w:rsid w:val="0009791A"/>
    <w:rsid w:val="000A01A0"/>
    <w:rsid w:val="000A02D7"/>
    <w:rsid w:val="000A0A99"/>
    <w:rsid w:val="000A190D"/>
    <w:rsid w:val="000A19D8"/>
    <w:rsid w:val="000A1F90"/>
    <w:rsid w:val="000A3452"/>
    <w:rsid w:val="000A3AF4"/>
    <w:rsid w:val="000A4231"/>
    <w:rsid w:val="000A449F"/>
    <w:rsid w:val="000A4901"/>
    <w:rsid w:val="000A490B"/>
    <w:rsid w:val="000A50A9"/>
    <w:rsid w:val="000A5AEA"/>
    <w:rsid w:val="000A66C9"/>
    <w:rsid w:val="000A6B3D"/>
    <w:rsid w:val="000B00E1"/>
    <w:rsid w:val="000B0101"/>
    <w:rsid w:val="000B02B4"/>
    <w:rsid w:val="000B0970"/>
    <w:rsid w:val="000B1449"/>
    <w:rsid w:val="000B1F89"/>
    <w:rsid w:val="000B2A1B"/>
    <w:rsid w:val="000B2F63"/>
    <w:rsid w:val="000B2FEE"/>
    <w:rsid w:val="000B3A6E"/>
    <w:rsid w:val="000B4326"/>
    <w:rsid w:val="000B476A"/>
    <w:rsid w:val="000B4A00"/>
    <w:rsid w:val="000B4D6E"/>
    <w:rsid w:val="000B4F3E"/>
    <w:rsid w:val="000B58CC"/>
    <w:rsid w:val="000B5AE4"/>
    <w:rsid w:val="000B5E3D"/>
    <w:rsid w:val="000B627E"/>
    <w:rsid w:val="000B6DA9"/>
    <w:rsid w:val="000B7094"/>
    <w:rsid w:val="000C0326"/>
    <w:rsid w:val="000C12A2"/>
    <w:rsid w:val="000C1A3A"/>
    <w:rsid w:val="000C299B"/>
    <w:rsid w:val="000C3066"/>
    <w:rsid w:val="000C436E"/>
    <w:rsid w:val="000C6AB7"/>
    <w:rsid w:val="000C76F6"/>
    <w:rsid w:val="000C7FA4"/>
    <w:rsid w:val="000D00E2"/>
    <w:rsid w:val="000D2108"/>
    <w:rsid w:val="000D2CB8"/>
    <w:rsid w:val="000D2E46"/>
    <w:rsid w:val="000D3F7A"/>
    <w:rsid w:val="000D40E6"/>
    <w:rsid w:val="000D5FFF"/>
    <w:rsid w:val="000D6330"/>
    <w:rsid w:val="000D64FF"/>
    <w:rsid w:val="000D6A97"/>
    <w:rsid w:val="000D6F25"/>
    <w:rsid w:val="000D702A"/>
    <w:rsid w:val="000D7123"/>
    <w:rsid w:val="000D72F2"/>
    <w:rsid w:val="000D76C9"/>
    <w:rsid w:val="000E0030"/>
    <w:rsid w:val="000E01AE"/>
    <w:rsid w:val="000E0430"/>
    <w:rsid w:val="000E169E"/>
    <w:rsid w:val="000E2E92"/>
    <w:rsid w:val="000E3378"/>
    <w:rsid w:val="000E38D5"/>
    <w:rsid w:val="000E39B2"/>
    <w:rsid w:val="000E3FD3"/>
    <w:rsid w:val="000E434B"/>
    <w:rsid w:val="000E437E"/>
    <w:rsid w:val="000E531B"/>
    <w:rsid w:val="000E6E4B"/>
    <w:rsid w:val="000E7388"/>
    <w:rsid w:val="000F0099"/>
    <w:rsid w:val="000F0463"/>
    <w:rsid w:val="000F06F4"/>
    <w:rsid w:val="000F14AA"/>
    <w:rsid w:val="000F1B10"/>
    <w:rsid w:val="000F2038"/>
    <w:rsid w:val="000F217F"/>
    <w:rsid w:val="000F2529"/>
    <w:rsid w:val="000F34CA"/>
    <w:rsid w:val="000F3A44"/>
    <w:rsid w:val="000F4CC3"/>
    <w:rsid w:val="000F509C"/>
    <w:rsid w:val="000F5780"/>
    <w:rsid w:val="000F6841"/>
    <w:rsid w:val="000F68DC"/>
    <w:rsid w:val="000F68EB"/>
    <w:rsid w:val="000F78DC"/>
    <w:rsid w:val="0010159A"/>
    <w:rsid w:val="0010187D"/>
    <w:rsid w:val="00101981"/>
    <w:rsid w:val="00101C74"/>
    <w:rsid w:val="00101D3B"/>
    <w:rsid w:val="0010294E"/>
    <w:rsid w:val="00102AFF"/>
    <w:rsid w:val="0010303F"/>
    <w:rsid w:val="00103336"/>
    <w:rsid w:val="001039CC"/>
    <w:rsid w:val="00103B65"/>
    <w:rsid w:val="001046D1"/>
    <w:rsid w:val="0010579C"/>
    <w:rsid w:val="00105927"/>
    <w:rsid w:val="00106269"/>
    <w:rsid w:val="00106411"/>
    <w:rsid w:val="00106629"/>
    <w:rsid w:val="0010662D"/>
    <w:rsid w:val="00106784"/>
    <w:rsid w:val="00106B29"/>
    <w:rsid w:val="00106DB5"/>
    <w:rsid w:val="001077E6"/>
    <w:rsid w:val="00110352"/>
    <w:rsid w:val="00110425"/>
    <w:rsid w:val="00110ADE"/>
    <w:rsid w:val="001114D2"/>
    <w:rsid w:val="00111E56"/>
    <w:rsid w:val="001134F1"/>
    <w:rsid w:val="00114076"/>
    <w:rsid w:val="00114A94"/>
    <w:rsid w:val="0011542B"/>
    <w:rsid w:val="00115739"/>
    <w:rsid w:val="0011648A"/>
    <w:rsid w:val="00116E19"/>
    <w:rsid w:val="00117024"/>
    <w:rsid w:val="0011749E"/>
    <w:rsid w:val="00121F53"/>
    <w:rsid w:val="00122FCC"/>
    <w:rsid w:val="00123C36"/>
    <w:rsid w:val="001254E4"/>
    <w:rsid w:val="00126AD9"/>
    <w:rsid w:val="00126FA6"/>
    <w:rsid w:val="0012749D"/>
    <w:rsid w:val="001279EC"/>
    <w:rsid w:val="00130014"/>
    <w:rsid w:val="001322FC"/>
    <w:rsid w:val="001328A6"/>
    <w:rsid w:val="00132E5C"/>
    <w:rsid w:val="00133C0B"/>
    <w:rsid w:val="00135D87"/>
    <w:rsid w:val="00137D5E"/>
    <w:rsid w:val="00141725"/>
    <w:rsid w:val="00141CF2"/>
    <w:rsid w:val="00141F74"/>
    <w:rsid w:val="001420F8"/>
    <w:rsid w:val="001427E8"/>
    <w:rsid w:val="00143A68"/>
    <w:rsid w:val="00145033"/>
    <w:rsid w:val="0014539C"/>
    <w:rsid w:val="00145D4B"/>
    <w:rsid w:val="0014611C"/>
    <w:rsid w:val="00146FD5"/>
    <w:rsid w:val="00147788"/>
    <w:rsid w:val="00147A18"/>
    <w:rsid w:val="00147D28"/>
    <w:rsid w:val="00150212"/>
    <w:rsid w:val="00150FC1"/>
    <w:rsid w:val="00151D25"/>
    <w:rsid w:val="00152078"/>
    <w:rsid w:val="00152212"/>
    <w:rsid w:val="00153244"/>
    <w:rsid w:val="0015371E"/>
    <w:rsid w:val="00154A1C"/>
    <w:rsid w:val="001550C1"/>
    <w:rsid w:val="0015524D"/>
    <w:rsid w:val="0015565F"/>
    <w:rsid w:val="00155987"/>
    <w:rsid w:val="00155FD5"/>
    <w:rsid w:val="0015646B"/>
    <w:rsid w:val="001567DB"/>
    <w:rsid w:val="00156806"/>
    <w:rsid w:val="00157280"/>
    <w:rsid w:val="00157592"/>
    <w:rsid w:val="001578AE"/>
    <w:rsid w:val="00160427"/>
    <w:rsid w:val="0016044B"/>
    <w:rsid w:val="00160B1A"/>
    <w:rsid w:val="00160F74"/>
    <w:rsid w:val="001630D2"/>
    <w:rsid w:val="00163667"/>
    <w:rsid w:val="001637BA"/>
    <w:rsid w:val="00164323"/>
    <w:rsid w:val="001646C1"/>
    <w:rsid w:val="00164B3A"/>
    <w:rsid w:val="00165636"/>
    <w:rsid w:val="00166525"/>
    <w:rsid w:val="00166654"/>
    <w:rsid w:val="0016694C"/>
    <w:rsid w:val="0016702C"/>
    <w:rsid w:val="00167279"/>
    <w:rsid w:val="00167B02"/>
    <w:rsid w:val="001703D8"/>
    <w:rsid w:val="0017090B"/>
    <w:rsid w:val="00170945"/>
    <w:rsid w:val="00170DB2"/>
    <w:rsid w:val="00171D1C"/>
    <w:rsid w:val="00172332"/>
    <w:rsid w:val="001727B9"/>
    <w:rsid w:val="0017493F"/>
    <w:rsid w:val="00175297"/>
    <w:rsid w:val="001753C1"/>
    <w:rsid w:val="001802AB"/>
    <w:rsid w:val="0018049C"/>
    <w:rsid w:val="00180924"/>
    <w:rsid w:val="00181EBC"/>
    <w:rsid w:val="00182216"/>
    <w:rsid w:val="001826E6"/>
    <w:rsid w:val="00183E8E"/>
    <w:rsid w:val="00184A2D"/>
    <w:rsid w:val="00184C55"/>
    <w:rsid w:val="0018522D"/>
    <w:rsid w:val="00185288"/>
    <w:rsid w:val="00185755"/>
    <w:rsid w:val="00185F8D"/>
    <w:rsid w:val="001872B6"/>
    <w:rsid w:val="00187414"/>
    <w:rsid w:val="00187885"/>
    <w:rsid w:val="00190065"/>
    <w:rsid w:val="00190367"/>
    <w:rsid w:val="001904D7"/>
    <w:rsid w:val="00190552"/>
    <w:rsid w:val="001917B3"/>
    <w:rsid w:val="00191CF0"/>
    <w:rsid w:val="0019213B"/>
    <w:rsid w:val="001941A1"/>
    <w:rsid w:val="001946D3"/>
    <w:rsid w:val="001951F5"/>
    <w:rsid w:val="00195D17"/>
    <w:rsid w:val="001A03D5"/>
    <w:rsid w:val="001A1462"/>
    <w:rsid w:val="001A40DC"/>
    <w:rsid w:val="001A4CF5"/>
    <w:rsid w:val="001A533B"/>
    <w:rsid w:val="001A5A40"/>
    <w:rsid w:val="001A5A45"/>
    <w:rsid w:val="001A614F"/>
    <w:rsid w:val="001A651B"/>
    <w:rsid w:val="001A651E"/>
    <w:rsid w:val="001A6E03"/>
    <w:rsid w:val="001A76D7"/>
    <w:rsid w:val="001A7DEA"/>
    <w:rsid w:val="001B001D"/>
    <w:rsid w:val="001B05E4"/>
    <w:rsid w:val="001B0C24"/>
    <w:rsid w:val="001B126F"/>
    <w:rsid w:val="001B2BD5"/>
    <w:rsid w:val="001B2FCC"/>
    <w:rsid w:val="001B3130"/>
    <w:rsid w:val="001B351F"/>
    <w:rsid w:val="001B405B"/>
    <w:rsid w:val="001B5DEA"/>
    <w:rsid w:val="001B62C3"/>
    <w:rsid w:val="001B6473"/>
    <w:rsid w:val="001B6517"/>
    <w:rsid w:val="001B72E1"/>
    <w:rsid w:val="001B7501"/>
    <w:rsid w:val="001B7A68"/>
    <w:rsid w:val="001B7E81"/>
    <w:rsid w:val="001C0836"/>
    <w:rsid w:val="001C0C96"/>
    <w:rsid w:val="001C1061"/>
    <w:rsid w:val="001C131C"/>
    <w:rsid w:val="001C1F43"/>
    <w:rsid w:val="001C21A1"/>
    <w:rsid w:val="001C2A0D"/>
    <w:rsid w:val="001C2E54"/>
    <w:rsid w:val="001C4011"/>
    <w:rsid w:val="001C4692"/>
    <w:rsid w:val="001C48AE"/>
    <w:rsid w:val="001C6960"/>
    <w:rsid w:val="001C7575"/>
    <w:rsid w:val="001C7D48"/>
    <w:rsid w:val="001D03AE"/>
    <w:rsid w:val="001D0AEB"/>
    <w:rsid w:val="001D0EF3"/>
    <w:rsid w:val="001D198B"/>
    <w:rsid w:val="001D1E19"/>
    <w:rsid w:val="001D207F"/>
    <w:rsid w:val="001D2461"/>
    <w:rsid w:val="001D295A"/>
    <w:rsid w:val="001D2ABC"/>
    <w:rsid w:val="001D2BE6"/>
    <w:rsid w:val="001D2E4E"/>
    <w:rsid w:val="001D2E70"/>
    <w:rsid w:val="001D3130"/>
    <w:rsid w:val="001D344E"/>
    <w:rsid w:val="001D416D"/>
    <w:rsid w:val="001D42D6"/>
    <w:rsid w:val="001D4747"/>
    <w:rsid w:val="001D4952"/>
    <w:rsid w:val="001D4BA5"/>
    <w:rsid w:val="001D4F60"/>
    <w:rsid w:val="001D5CE5"/>
    <w:rsid w:val="001D6892"/>
    <w:rsid w:val="001D6C46"/>
    <w:rsid w:val="001D6C52"/>
    <w:rsid w:val="001D6FCF"/>
    <w:rsid w:val="001D738A"/>
    <w:rsid w:val="001D7FE6"/>
    <w:rsid w:val="001E0829"/>
    <w:rsid w:val="001E116E"/>
    <w:rsid w:val="001E1611"/>
    <w:rsid w:val="001E1D0C"/>
    <w:rsid w:val="001E2418"/>
    <w:rsid w:val="001E2530"/>
    <w:rsid w:val="001E26D1"/>
    <w:rsid w:val="001E2A2A"/>
    <w:rsid w:val="001E2C50"/>
    <w:rsid w:val="001E2DAD"/>
    <w:rsid w:val="001E3412"/>
    <w:rsid w:val="001E378C"/>
    <w:rsid w:val="001E58A9"/>
    <w:rsid w:val="001E5B9D"/>
    <w:rsid w:val="001E660E"/>
    <w:rsid w:val="001E6FCF"/>
    <w:rsid w:val="001E7053"/>
    <w:rsid w:val="001E7605"/>
    <w:rsid w:val="001E7766"/>
    <w:rsid w:val="001E7F79"/>
    <w:rsid w:val="001F0035"/>
    <w:rsid w:val="001F0427"/>
    <w:rsid w:val="001F065C"/>
    <w:rsid w:val="001F06C4"/>
    <w:rsid w:val="001F0E8E"/>
    <w:rsid w:val="001F14DB"/>
    <w:rsid w:val="001F154A"/>
    <w:rsid w:val="001F3332"/>
    <w:rsid w:val="001F368C"/>
    <w:rsid w:val="001F3744"/>
    <w:rsid w:val="001F39FA"/>
    <w:rsid w:val="001F3A9D"/>
    <w:rsid w:val="001F3F6C"/>
    <w:rsid w:val="001F40D4"/>
    <w:rsid w:val="001F44DF"/>
    <w:rsid w:val="001F4DD3"/>
    <w:rsid w:val="001F4E25"/>
    <w:rsid w:val="001F5141"/>
    <w:rsid w:val="001F5F2C"/>
    <w:rsid w:val="001F5F8E"/>
    <w:rsid w:val="001F60E5"/>
    <w:rsid w:val="001F6184"/>
    <w:rsid w:val="001F62C6"/>
    <w:rsid w:val="001F62E3"/>
    <w:rsid w:val="001F634A"/>
    <w:rsid w:val="001F64F2"/>
    <w:rsid w:val="001F6B61"/>
    <w:rsid w:val="001F6CA0"/>
    <w:rsid w:val="001F7BA3"/>
    <w:rsid w:val="0020016D"/>
    <w:rsid w:val="0020101E"/>
    <w:rsid w:val="002012FB"/>
    <w:rsid w:val="00201E83"/>
    <w:rsid w:val="00203982"/>
    <w:rsid w:val="00203A70"/>
    <w:rsid w:val="00203D62"/>
    <w:rsid w:val="0020422E"/>
    <w:rsid w:val="00204290"/>
    <w:rsid w:val="0020589F"/>
    <w:rsid w:val="00205C8C"/>
    <w:rsid w:val="00205CE6"/>
    <w:rsid w:val="00206E28"/>
    <w:rsid w:val="00206F4F"/>
    <w:rsid w:val="00210DA5"/>
    <w:rsid w:val="00211A23"/>
    <w:rsid w:val="002126B9"/>
    <w:rsid w:val="0021338A"/>
    <w:rsid w:val="002143E6"/>
    <w:rsid w:val="00214B6C"/>
    <w:rsid w:val="00215A57"/>
    <w:rsid w:val="00215DE4"/>
    <w:rsid w:val="002174EA"/>
    <w:rsid w:val="00222729"/>
    <w:rsid w:val="00222FE2"/>
    <w:rsid w:val="00224031"/>
    <w:rsid w:val="0022550E"/>
    <w:rsid w:val="00225CFC"/>
    <w:rsid w:val="00226055"/>
    <w:rsid w:val="002260BB"/>
    <w:rsid w:val="002262BE"/>
    <w:rsid w:val="002278CA"/>
    <w:rsid w:val="00227E0F"/>
    <w:rsid w:val="00227E18"/>
    <w:rsid w:val="00227FEC"/>
    <w:rsid w:val="00230C88"/>
    <w:rsid w:val="00230D5E"/>
    <w:rsid w:val="00231164"/>
    <w:rsid w:val="00231731"/>
    <w:rsid w:val="002318D4"/>
    <w:rsid w:val="00231A39"/>
    <w:rsid w:val="00231C53"/>
    <w:rsid w:val="002322A8"/>
    <w:rsid w:val="002325CE"/>
    <w:rsid w:val="002328AC"/>
    <w:rsid w:val="002332F8"/>
    <w:rsid w:val="002339E4"/>
    <w:rsid w:val="00234D27"/>
    <w:rsid w:val="00235AAD"/>
    <w:rsid w:val="00236904"/>
    <w:rsid w:val="00236A77"/>
    <w:rsid w:val="00237BCD"/>
    <w:rsid w:val="00240B83"/>
    <w:rsid w:val="00242463"/>
    <w:rsid w:val="00244351"/>
    <w:rsid w:val="00244E3F"/>
    <w:rsid w:val="002453D9"/>
    <w:rsid w:val="002453FD"/>
    <w:rsid w:val="00245B48"/>
    <w:rsid w:val="00245E37"/>
    <w:rsid w:val="00245E3A"/>
    <w:rsid w:val="00245EC4"/>
    <w:rsid w:val="00246283"/>
    <w:rsid w:val="002466BF"/>
    <w:rsid w:val="00246949"/>
    <w:rsid w:val="00246E49"/>
    <w:rsid w:val="00250881"/>
    <w:rsid w:val="00250A92"/>
    <w:rsid w:val="00250DBC"/>
    <w:rsid w:val="002515D8"/>
    <w:rsid w:val="00252663"/>
    <w:rsid w:val="00253CA6"/>
    <w:rsid w:val="00253D7F"/>
    <w:rsid w:val="002542BE"/>
    <w:rsid w:val="00254DDE"/>
    <w:rsid w:val="00255689"/>
    <w:rsid w:val="00256F05"/>
    <w:rsid w:val="002577EE"/>
    <w:rsid w:val="00257CD3"/>
    <w:rsid w:val="002600AE"/>
    <w:rsid w:val="002608D6"/>
    <w:rsid w:val="00260B56"/>
    <w:rsid w:val="002613E7"/>
    <w:rsid w:val="00261AA4"/>
    <w:rsid w:val="00262E04"/>
    <w:rsid w:val="00263E74"/>
    <w:rsid w:val="00264B45"/>
    <w:rsid w:val="00264B9B"/>
    <w:rsid w:val="00264D41"/>
    <w:rsid w:val="00265A23"/>
    <w:rsid w:val="002667DB"/>
    <w:rsid w:val="00266E85"/>
    <w:rsid w:val="00267028"/>
    <w:rsid w:val="002670F4"/>
    <w:rsid w:val="00267260"/>
    <w:rsid w:val="002719BB"/>
    <w:rsid w:val="00273B12"/>
    <w:rsid w:val="00273D81"/>
    <w:rsid w:val="002746C7"/>
    <w:rsid w:val="002746F7"/>
    <w:rsid w:val="002747D0"/>
    <w:rsid w:val="0027570E"/>
    <w:rsid w:val="00276B0B"/>
    <w:rsid w:val="002775A9"/>
    <w:rsid w:val="00280174"/>
    <w:rsid w:val="00280762"/>
    <w:rsid w:val="00280EE4"/>
    <w:rsid w:val="002825EE"/>
    <w:rsid w:val="002837A2"/>
    <w:rsid w:val="00283B82"/>
    <w:rsid w:val="0028454B"/>
    <w:rsid w:val="00284B2C"/>
    <w:rsid w:val="00286A91"/>
    <w:rsid w:val="00286BBD"/>
    <w:rsid w:val="00286FF1"/>
    <w:rsid w:val="00287C61"/>
    <w:rsid w:val="00287E76"/>
    <w:rsid w:val="00287EB9"/>
    <w:rsid w:val="00290340"/>
    <w:rsid w:val="0029035E"/>
    <w:rsid w:val="00291135"/>
    <w:rsid w:val="00292E6D"/>
    <w:rsid w:val="00294BE8"/>
    <w:rsid w:val="00294CA0"/>
    <w:rsid w:val="00294E40"/>
    <w:rsid w:val="00296C4C"/>
    <w:rsid w:val="002974D8"/>
    <w:rsid w:val="00297B9A"/>
    <w:rsid w:val="002A1270"/>
    <w:rsid w:val="002A16D0"/>
    <w:rsid w:val="002A1A97"/>
    <w:rsid w:val="002A30BF"/>
    <w:rsid w:val="002A45DF"/>
    <w:rsid w:val="002A4860"/>
    <w:rsid w:val="002A5F9C"/>
    <w:rsid w:val="002A6064"/>
    <w:rsid w:val="002A695C"/>
    <w:rsid w:val="002A73B6"/>
    <w:rsid w:val="002A7981"/>
    <w:rsid w:val="002A7BFE"/>
    <w:rsid w:val="002B02A0"/>
    <w:rsid w:val="002B0706"/>
    <w:rsid w:val="002B108C"/>
    <w:rsid w:val="002B1560"/>
    <w:rsid w:val="002B24C0"/>
    <w:rsid w:val="002B2943"/>
    <w:rsid w:val="002B2993"/>
    <w:rsid w:val="002B3663"/>
    <w:rsid w:val="002B40DC"/>
    <w:rsid w:val="002B470A"/>
    <w:rsid w:val="002B4E3C"/>
    <w:rsid w:val="002B4E5D"/>
    <w:rsid w:val="002B6704"/>
    <w:rsid w:val="002B67EA"/>
    <w:rsid w:val="002B6B95"/>
    <w:rsid w:val="002B6DC4"/>
    <w:rsid w:val="002B7426"/>
    <w:rsid w:val="002B7432"/>
    <w:rsid w:val="002B7F3B"/>
    <w:rsid w:val="002B7F80"/>
    <w:rsid w:val="002C0071"/>
    <w:rsid w:val="002C0A40"/>
    <w:rsid w:val="002C0ADE"/>
    <w:rsid w:val="002C1270"/>
    <w:rsid w:val="002C17AF"/>
    <w:rsid w:val="002C194B"/>
    <w:rsid w:val="002C1CC4"/>
    <w:rsid w:val="002C1EA5"/>
    <w:rsid w:val="002C2A52"/>
    <w:rsid w:val="002C2D0E"/>
    <w:rsid w:val="002C30F6"/>
    <w:rsid w:val="002C3121"/>
    <w:rsid w:val="002C436C"/>
    <w:rsid w:val="002C4798"/>
    <w:rsid w:val="002C4861"/>
    <w:rsid w:val="002C7A22"/>
    <w:rsid w:val="002D00AB"/>
    <w:rsid w:val="002D0398"/>
    <w:rsid w:val="002D0EE8"/>
    <w:rsid w:val="002D137B"/>
    <w:rsid w:val="002D2481"/>
    <w:rsid w:val="002D2524"/>
    <w:rsid w:val="002D2544"/>
    <w:rsid w:val="002D289F"/>
    <w:rsid w:val="002D2C15"/>
    <w:rsid w:val="002D2CA6"/>
    <w:rsid w:val="002D3189"/>
    <w:rsid w:val="002D31C2"/>
    <w:rsid w:val="002D46DC"/>
    <w:rsid w:val="002D52CB"/>
    <w:rsid w:val="002D53B9"/>
    <w:rsid w:val="002D5A0B"/>
    <w:rsid w:val="002D65AC"/>
    <w:rsid w:val="002D6A1E"/>
    <w:rsid w:val="002D7E20"/>
    <w:rsid w:val="002E0305"/>
    <w:rsid w:val="002E0807"/>
    <w:rsid w:val="002E2046"/>
    <w:rsid w:val="002E265C"/>
    <w:rsid w:val="002E3400"/>
    <w:rsid w:val="002E3644"/>
    <w:rsid w:val="002E3909"/>
    <w:rsid w:val="002E3F9E"/>
    <w:rsid w:val="002E4B5B"/>
    <w:rsid w:val="002E4D51"/>
    <w:rsid w:val="002E5162"/>
    <w:rsid w:val="002E5AFC"/>
    <w:rsid w:val="002E5B96"/>
    <w:rsid w:val="002E6790"/>
    <w:rsid w:val="002E6B9C"/>
    <w:rsid w:val="002E71FF"/>
    <w:rsid w:val="002E73EF"/>
    <w:rsid w:val="002F0E97"/>
    <w:rsid w:val="002F11C6"/>
    <w:rsid w:val="002F1329"/>
    <w:rsid w:val="002F23CA"/>
    <w:rsid w:val="002F2475"/>
    <w:rsid w:val="002F289F"/>
    <w:rsid w:val="002F44C5"/>
    <w:rsid w:val="002F48CC"/>
    <w:rsid w:val="002F5657"/>
    <w:rsid w:val="002F56E8"/>
    <w:rsid w:val="002F56EB"/>
    <w:rsid w:val="002F681E"/>
    <w:rsid w:val="002F683C"/>
    <w:rsid w:val="002F6F33"/>
    <w:rsid w:val="002F7DB9"/>
    <w:rsid w:val="00300BE7"/>
    <w:rsid w:val="00301087"/>
    <w:rsid w:val="00301E8E"/>
    <w:rsid w:val="003022AA"/>
    <w:rsid w:val="00302AE9"/>
    <w:rsid w:val="0030326F"/>
    <w:rsid w:val="003038AD"/>
    <w:rsid w:val="003049F8"/>
    <w:rsid w:val="00304B1A"/>
    <w:rsid w:val="00305B6D"/>
    <w:rsid w:val="00305BD4"/>
    <w:rsid w:val="00305C69"/>
    <w:rsid w:val="00305F84"/>
    <w:rsid w:val="00305FF0"/>
    <w:rsid w:val="003061A0"/>
    <w:rsid w:val="00306B3F"/>
    <w:rsid w:val="00307492"/>
    <w:rsid w:val="0030750D"/>
    <w:rsid w:val="00310257"/>
    <w:rsid w:val="00310C5D"/>
    <w:rsid w:val="00311404"/>
    <w:rsid w:val="0031174A"/>
    <w:rsid w:val="0031210E"/>
    <w:rsid w:val="0031263A"/>
    <w:rsid w:val="00313438"/>
    <w:rsid w:val="003140E9"/>
    <w:rsid w:val="00314317"/>
    <w:rsid w:val="0031434D"/>
    <w:rsid w:val="00314E95"/>
    <w:rsid w:val="0031514A"/>
    <w:rsid w:val="0031578B"/>
    <w:rsid w:val="00316068"/>
    <w:rsid w:val="003164E5"/>
    <w:rsid w:val="003176ED"/>
    <w:rsid w:val="00317C7D"/>
    <w:rsid w:val="00317F60"/>
    <w:rsid w:val="00320904"/>
    <w:rsid w:val="00320BFF"/>
    <w:rsid w:val="00320C00"/>
    <w:rsid w:val="0032107A"/>
    <w:rsid w:val="00321144"/>
    <w:rsid w:val="00321187"/>
    <w:rsid w:val="00321A1A"/>
    <w:rsid w:val="00321A80"/>
    <w:rsid w:val="00321AF2"/>
    <w:rsid w:val="00323AED"/>
    <w:rsid w:val="003242C2"/>
    <w:rsid w:val="00326749"/>
    <w:rsid w:val="00326AB0"/>
    <w:rsid w:val="00327114"/>
    <w:rsid w:val="00327EB5"/>
    <w:rsid w:val="003306CF"/>
    <w:rsid w:val="00332352"/>
    <w:rsid w:val="00332B0F"/>
    <w:rsid w:val="00332FC5"/>
    <w:rsid w:val="0033312A"/>
    <w:rsid w:val="003332D6"/>
    <w:rsid w:val="00333423"/>
    <w:rsid w:val="00333A64"/>
    <w:rsid w:val="00334683"/>
    <w:rsid w:val="00334A79"/>
    <w:rsid w:val="0033542F"/>
    <w:rsid w:val="00337803"/>
    <w:rsid w:val="00337E18"/>
    <w:rsid w:val="00340211"/>
    <w:rsid w:val="003404D3"/>
    <w:rsid w:val="00340642"/>
    <w:rsid w:val="0034122D"/>
    <w:rsid w:val="00341987"/>
    <w:rsid w:val="00341F66"/>
    <w:rsid w:val="003424B9"/>
    <w:rsid w:val="00342A7C"/>
    <w:rsid w:val="003433CF"/>
    <w:rsid w:val="00343697"/>
    <w:rsid w:val="0034467B"/>
    <w:rsid w:val="00344F95"/>
    <w:rsid w:val="0034541D"/>
    <w:rsid w:val="003464E9"/>
    <w:rsid w:val="00346792"/>
    <w:rsid w:val="00347790"/>
    <w:rsid w:val="003479FA"/>
    <w:rsid w:val="0035033E"/>
    <w:rsid w:val="003518C9"/>
    <w:rsid w:val="00352880"/>
    <w:rsid w:val="00352998"/>
    <w:rsid w:val="00352E31"/>
    <w:rsid w:val="00352E72"/>
    <w:rsid w:val="00352F4F"/>
    <w:rsid w:val="003534EA"/>
    <w:rsid w:val="003536CF"/>
    <w:rsid w:val="00353F6D"/>
    <w:rsid w:val="0035442C"/>
    <w:rsid w:val="003554C3"/>
    <w:rsid w:val="00356700"/>
    <w:rsid w:val="003572A7"/>
    <w:rsid w:val="00357C54"/>
    <w:rsid w:val="00357E91"/>
    <w:rsid w:val="003604B8"/>
    <w:rsid w:val="00360659"/>
    <w:rsid w:val="00361451"/>
    <w:rsid w:val="00362E11"/>
    <w:rsid w:val="003634C5"/>
    <w:rsid w:val="00363C27"/>
    <w:rsid w:val="00364360"/>
    <w:rsid w:val="00364CD1"/>
    <w:rsid w:val="00364DC3"/>
    <w:rsid w:val="00364E57"/>
    <w:rsid w:val="00365594"/>
    <w:rsid w:val="003670B6"/>
    <w:rsid w:val="00367C3F"/>
    <w:rsid w:val="0037007E"/>
    <w:rsid w:val="00370405"/>
    <w:rsid w:val="003710F9"/>
    <w:rsid w:val="003714AF"/>
    <w:rsid w:val="00371BF3"/>
    <w:rsid w:val="00371D5B"/>
    <w:rsid w:val="00372048"/>
    <w:rsid w:val="00372DE0"/>
    <w:rsid w:val="003738CE"/>
    <w:rsid w:val="00374049"/>
    <w:rsid w:val="00374540"/>
    <w:rsid w:val="003747EE"/>
    <w:rsid w:val="00374BCD"/>
    <w:rsid w:val="00377A87"/>
    <w:rsid w:val="00380561"/>
    <w:rsid w:val="003806C2"/>
    <w:rsid w:val="003817B9"/>
    <w:rsid w:val="00381DC5"/>
    <w:rsid w:val="00382314"/>
    <w:rsid w:val="00382A43"/>
    <w:rsid w:val="00382B3C"/>
    <w:rsid w:val="00383F35"/>
    <w:rsid w:val="003840E3"/>
    <w:rsid w:val="003841DF"/>
    <w:rsid w:val="003846DF"/>
    <w:rsid w:val="003850FF"/>
    <w:rsid w:val="00385142"/>
    <w:rsid w:val="003861AF"/>
    <w:rsid w:val="00386880"/>
    <w:rsid w:val="00386A2F"/>
    <w:rsid w:val="00387941"/>
    <w:rsid w:val="00387969"/>
    <w:rsid w:val="0039046C"/>
    <w:rsid w:val="00391310"/>
    <w:rsid w:val="003915ED"/>
    <w:rsid w:val="00391750"/>
    <w:rsid w:val="003920F7"/>
    <w:rsid w:val="00392711"/>
    <w:rsid w:val="00396068"/>
    <w:rsid w:val="003978EE"/>
    <w:rsid w:val="00397EE7"/>
    <w:rsid w:val="003A0468"/>
    <w:rsid w:val="003A05DB"/>
    <w:rsid w:val="003A132A"/>
    <w:rsid w:val="003A1555"/>
    <w:rsid w:val="003A25C6"/>
    <w:rsid w:val="003A324D"/>
    <w:rsid w:val="003A4116"/>
    <w:rsid w:val="003A54E0"/>
    <w:rsid w:val="003A554F"/>
    <w:rsid w:val="003A564A"/>
    <w:rsid w:val="003A5D7E"/>
    <w:rsid w:val="003A6E48"/>
    <w:rsid w:val="003A7020"/>
    <w:rsid w:val="003B07EA"/>
    <w:rsid w:val="003B1B6A"/>
    <w:rsid w:val="003B1DB3"/>
    <w:rsid w:val="003B288D"/>
    <w:rsid w:val="003B2DBC"/>
    <w:rsid w:val="003B35FB"/>
    <w:rsid w:val="003B3608"/>
    <w:rsid w:val="003B46B1"/>
    <w:rsid w:val="003B539A"/>
    <w:rsid w:val="003B553F"/>
    <w:rsid w:val="003B55B8"/>
    <w:rsid w:val="003B5DAA"/>
    <w:rsid w:val="003B697C"/>
    <w:rsid w:val="003B69C3"/>
    <w:rsid w:val="003B72E9"/>
    <w:rsid w:val="003B74BA"/>
    <w:rsid w:val="003C058E"/>
    <w:rsid w:val="003C1889"/>
    <w:rsid w:val="003C1E5F"/>
    <w:rsid w:val="003C3322"/>
    <w:rsid w:val="003C368A"/>
    <w:rsid w:val="003C37C5"/>
    <w:rsid w:val="003C3D18"/>
    <w:rsid w:val="003C44A1"/>
    <w:rsid w:val="003C4CE7"/>
    <w:rsid w:val="003C5015"/>
    <w:rsid w:val="003C5DF0"/>
    <w:rsid w:val="003C6B49"/>
    <w:rsid w:val="003C6C36"/>
    <w:rsid w:val="003C6CCC"/>
    <w:rsid w:val="003C7C4C"/>
    <w:rsid w:val="003C7D1A"/>
    <w:rsid w:val="003D044E"/>
    <w:rsid w:val="003D0982"/>
    <w:rsid w:val="003D158A"/>
    <w:rsid w:val="003D1701"/>
    <w:rsid w:val="003D19FB"/>
    <w:rsid w:val="003D1BD4"/>
    <w:rsid w:val="003D1CF6"/>
    <w:rsid w:val="003D21A4"/>
    <w:rsid w:val="003D252B"/>
    <w:rsid w:val="003D270A"/>
    <w:rsid w:val="003D2D95"/>
    <w:rsid w:val="003D3A8E"/>
    <w:rsid w:val="003D411E"/>
    <w:rsid w:val="003D4F99"/>
    <w:rsid w:val="003D51DC"/>
    <w:rsid w:val="003D62A2"/>
    <w:rsid w:val="003D62E6"/>
    <w:rsid w:val="003D6935"/>
    <w:rsid w:val="003D6E3C"/>
    <w:rsid w:val="003D7B45"/>
    <w:rsid w:val="003E047D"/>
    <w:rsid w:val="003E0510"/>
    <w:rsid w:val="003E0809"/>
    <w:rsid w:val="003E0DE2"/>
    <w:rsid w:val="003E10C4"/>
    <w:rsid w:val="003E229E"/>
    <w:rsid w:val="003E2DBE"/>
    <w:rsid w:val="003E3129"/>
    <w:rsid w:val="003E32EB"/>
    <w:rsid w:val="003E3740"/>
    <w:rsid w:val="003E3F6E"/>
    <w:rsid w:val="003E4825"/>
    <w:rsid w:val="003E5C52"/>
    <w:rsid w:val="003E64D1"/>
    <w:rsid w:val="003E7158"/>
    <w:rsid w:val="003E71C3"/>
    <w:rsid w:val="003E7556"/>
    <w:rsid w:val="003E7B80"/>
    <w:rsid w:val="003E7CCC"/>
    <w:rsid w:val="003E7E7A"/>
    <w:rsid w:val="003F07B6"/>
    <w:rsid w:val="003F097D"/>
    <w:rsid w:val="003F2152"/>
    <w:rsid w:val="003F223E"/>
    <w:rsid w:val="003F25A8"/>
    <w:rsid w:val="003F2ADA"/>
    <w:rsid w:val="003F3651"/>
    <w:rsid w:val="003F3B2B"/>
    <w:rsid w:val="003F400D"/>
    <w:rsid w:val="003F4693"/>
    <w:rsid w:val="003F488A"/>
    <w:rsid w:val="003F536E"/>
    <w:rsid w:val="003F593D"/>
    <w:rsid w:val="003F6C40"/>
    <w:rsid w:val="003F6E66"/>
    <w:rsid w:val="003F757F"/>
    <w:rsid w:val="003F76A8"/>
    <w:rsid w:val="003F7A3B"/>
    <w:rsid w:val="004003FE"/>
    <w:rsid w:val="00401350"/>
    <w:rsid w:val="00401968"/>
    <w:rsid w:val="00401A0E"/>
    <w:rsid w:val="00401EC6"/>
    <w:rsid w:val="0040258F"/>
    <w:rsid w:val="00402D34"/>
    <w:rsid w:val="0040301A"/>
    <w:rsid w:val="00403311"/>
    <w:rsid w:val="00403696"/>
    <w:rsid w:val="004036E9"/>
    <w:rsid w:val="00403FEF"/>
    <w:rsid w:val="0040414C"/>
    <w:rsid w:val="00404439"/>
    <w:rsid w:val="0040492F"/>
    <w:rsid w:val="0040545D"/>
    <w:rsid w:val="00405E03"/>
    <w:rsid w:val="00405E29"/>
    <w:rsid w:val="00406021"/>
    <w:rsid w:val="0040630E"/>
    <w:rsid w:val="0040661D"/>
    <w:rsid w:val="00407253"/>
    <w:rsid w:val="004079E5"/>
    <w:rsid w:val="00407B49"/>
    <w:rsid w:val="00410451"/>
    <w:rsid w:val="0041097D"/>
    <w:rsid w:val="004112B2"/>
    <w:rsid w:val="00411F5A"/>
    <w:rsid w:val="00412D06"/>
    <w:rsid w:val="00412EA2"/>
    <w:rsid w:val="00413520"/>
    <w:rsid w:val="00413F31"/>
    <w:rsid w:val="00414262"/>
    <w:rsid w:val="00414FA4"/>
    <w:rsid w:val="00415FAA"/>
    <w:rsid w:val="004161D3"/>
    <w:rsid w:val="0041681F"/>
    <w:rsid w:val="00416881"/>
    <w:rsid w:val="0041720A"/>
    <w:rsid w:val="004177D8"/>
    <w:rsid w:val="004179A6"/>
    <w:rsid w:val="00420346"/>
    <w:rsid w:val="004212DC"/>
    <w:rsid w:val="00421A51"/>
    <w:rsid w:val="00421B0E"/>
    <w:rsid w:val="004228C4"/>
    <w:rsid w:val="00422CDA"/>
    <w:rsid w:val="0042383C"/>
    <w:rsid w:val="004242A2"/>
    <w:rsid w:val="00424663"/>
    <w:rsid w:val="0042535C"/>
    <w:rsid w:val="00426BD4"/>
    <w:rsid w:val="00426F37"/>
    <w:rsid w:val="0043077E"/>
    <w:rsid w:val="004313DE"/>
    <w:rsid w:val="00431CA2"/>
    <w:rsid w:val="00432A3E"/>
    <w:rsid w:val="00432C5E"/>
    <w:rsid w:val="004335AF"/>
    <w:rsid w:val="00433BFD"/>
    <w:rsid w:val="00433C0B"/>
    <w:rsid w:val="00434B4C"/>
    <w:rsid w:val="0043563B"/>
    <w:rsid w:val="00436311"/>
    <w:rsid w:val="004377F1"/>
    <w:rsid w:val="00440B49"/>
    <w:rsid w:val="00440E98"/>
    <w:rsid w:val="00442184"/>
    <w:rsid w:val="00442BA5"/>
    <w:rsid w:val="00443F2D"/>
    <w:rsid w:val="00444415"/>
    <w:rsid w:val="00444EE5"/>
    <w:rsid w:val="00445C3C"/>
    <w:rsid w:val="00446B04"/>
    <w:rsid w:val="004470DB"/>
    <w:rsid w:val="004475F0"/>
    <w:rsid w:val="00450AAF"/>
    <w:rsid w:val="00450FA9"/>
    <w:rsid w:val="004514A5"/>
    <w:rsid w:val="004520BD"/>
    <w:rsid w:val="0045231D"/>
    <w:rsid w:val="004528E0"/>
    <w:rsid w:val="004532D3"/>
    <w:rsid w:val="00453C7E"/>
    <w:rsid w:val="00453D7E"/>
    <w:rsid w:val="00454E3A"/>
    <w:rsid w:val="00455639"/>
    <w:rsid w:val="00455A3A"/>
    <w:rsid w:val="00456226"/>
    <w:rsid w:val="00456B53"/>
    <w:rsid w:val="00456E1F"/>
    <w:rsid w:val="00457450"/>
    <w:rsid w:val="00457537"/>
    <w:rsid w:val="004579AC"/>
    <w:rsid w:val="00460036"/>
    <w:rsid w:val="00460CAC"/>
    <w:rsid w:val="004614CA"/>
    <w:rsid w:val="004614CB"/>
    <w:rsid w:val="0046169F"/>
    <w:rsid w:val="004617B3"/>
    <w:rsid w:val="0046236D"/>
    <w:rsid w:val="00462988"/>
    <w:rsid w:val="00462CD6"/>
    <w:rsid w:val="004636FA"/>
    <w:rsid w:val="00464324"/>
    <w:rsid w:val="00464C32"/>
    <w:rsid w:val="004657D1"/>
    <w:rsid w:val="004665DC"/>
    <w:rsid w:val="00466817"/>
    <w:rsid w:val="00467782"/>
    <w:rsid w:val="00467E53"/>
    <w:rsid w:val="00470006"/>
    <w:rsid w:val="004717C4"/>
    <w:rsid w:val="004726A7"/>
    <w:rsid w:val="0047293F"/>
    <w:rsid w:val="00474B72"/>
    <w:rsid w:val="004750C6"/>
    <w:rsid w:val="004758F5"/>
    <w:rsid w:val="004761CE"/>
    <w:rsid w:val="00476605"/>
    <w:rsid w:val="00476C70"/>
    <w:rsid w:val="00477573"/>
    <w:rsid w:val="00477F54"/>
    <w:rsid w:val="00480305"/>
    <w:rsid w:val="00480396"/>
    <w:rsid w:val="00480928"/>
    <w:rsid w:val="00481015"/>
    <w:rsid w:val="004821D3"/>
    <w:rsid w:val="0048238D"/>
    <w:rsid w:val="0048251D"/>
    <w:rsid w:val="00483719"/>
    <w:rsid w:val="0048382C"/>
    <w:rsid w:val="00484E79"/>
    <w:rsid w:val="00484F14"/>
    <w:rsid w:val="0048553D"/>
    <w:rsid w:val="004856B0"/>
    <w:rsid w:val="00486470"/>
    <w:rsid w:val="00486DC2"/>
    <w:rsid w:val="004876FF"/>
    <w:rsid w:val="00487C38"/>
    <w:rsid w:val="00490D9E"/>
    <w:rsid w:val="004915A1"/>
    <w:rsid w:val="0049253B"/>
    <w:rsid w:val="00492BA1"/>
    <w:rsid w:val="00493642"/>
    <w:rsid w:val="00494116"/>
    <w:rsid w:val="0049536C"/>
    <w:rsid w:val="0049675C"/>
    <w:rsid w:val="00496A4F"/>
    <w:rsid w:val="00496D88"/>
    <w:rsid w:val="004A12A2"/>
    <w:rsid w:val="004A2B63"/>
    <w:rsid w:val="004A33F1"/>
    <w:rsid w:val="004A47BE"/>
    <w:rsid w:val="004A4D0E"/>
    <w:rsid w:val="004A5025"/>
    <w:rsid w:val="004A7B87"/>
    <w:rsid w:val="004A7D50"/>
    <w:rsid w:val="004B1FF9"/>
    <w:rsid w:val="004B2377"/>
    <w:rsid w:val="004B3B81"/>
    <w:rsid w:val="004B48FD"/>
    <w:rsid w:val="004B602D"/>
    <w:rsid w:val="004B7176"/>
    <w:rsid w:val="004B79C7"/>
    <w:rsid w:val="004C012B"/>
    <w:rsid w:val="004C105F"/>
    <w:rsid w:val="004C1CC8"/>
    <w:rsid w:val="004C2CAB"/>
    <w:rsid w:val="004C2F50"/>
    <w:rsid w:val="004C328A"/>
    <w:rsid w:val="004C4B91"/>
    <w:rsid w:val="004C4E14"/>
    <w:rsid w:val="004C5BD9"/>
    <w:rsid w:val="004C5E78"/>
    <w:rsid w:val="004C6311"/>
    <w:rsid w:val="004C6558"/>
    <w:rsid w:val="004C6676"/>
    <w:rsid w:val="004C7797"/>
    <w:rsid w:val="004C77C4"/>
    <w:rsid w:val="004C7839"/>
    <w:rsid w:val="004D1622"/>
    <w:rsid w:val="004D16B4"/>
    <w:rsid w:val="004D16B8"/>
    <w:rsid w:val="004D1721"/>
    <w:rsid w:val="004D1B7D"/>
    <w:rsid w:val="004D4210"/>
    <w:rsid w:val="004D48BE"/>
    <w:rsid w:val="004D4BFC"/>
    <w:rsid w:val="004D4C5C"/>
    <w:rsid w:val="004D5599"/>
    <w:rsid w:val="004D6440"/>
    <w:rsid w:val="004D7C22"/>
    <w:rsid w:val="004E073F"/>
    <w:rsid w:val="004E1038"/>
    <w:rsid w:val="004E12A7"/>
    <w:rsid w:val="004E12DC"/>
    <w:rsid w:val="004E13F0"/>
    <w:rsid w:val="004E20BF"/>
    <w:rsid w:val="004E21B4"/>
    <w:rsid w:val="004E33D4"/>
    <w:rsid w:val="004E51EF"/>
    <w:rsid w:val="004E6991"/>
    <w:rsid w:val="004E7E2E"/>
    <w:rsid w:val="004F0438"/>
    <w:rsid w:val="004F0672"/>
    <w:rsid w:val="004F1415"/>
    <w:rsid w:val="004F205A"/>
    <w:rsid w:val="004F23D0"/>
    <w:rsid w:val="004F2BA0"/>
    <w:rsid w:val="004F463C"/>
    <w:rsid w:val="004F46CB"/>
    <w:rsid w:val="004F49D0"/>
    <w:rsid w:val="004F581A"/>
    <w:rsid w:val="004F61E5"/>
    <w:rsid w:val="004F6426"/>
    <w:rsid w:val="004F7676"/>
    <w:rsid w:val="00501D70"/>
    <w:rsid w:val="00502A86"/>
    <w:rsid w:val="00503182"/>
    <w:rsid w:val="0050369B"/>
    <w:rsid w:val="00504302"/>
    <w:rsid w:val="0050452A"/>
    <w:rsid w:val="0050453B"/>
    <w:rsid w:val="005046E2"/>
    <w:rsid w:val="00504A8F"/>
    <w:rsid w:val="00504D34"/>
    <w:rsid w:val="00504EA2"/>
    <w:rsid w:val="00505069"/>
    <w:rsid w:val="00506289"/>
    <w:rsid w:val="005077C4"/>
    <w:rsid w:val="00507F63"/>
    <w:rsid w:val="005106C3"/>
    <w:rsid w:val="00510CFA"/>
    <w:rsid w:val="00511AEA"/>
    <w:rsid w:val="0051253A"/>
    <w:rsid w:val="00513495"/>
    <w:rsid w:val="00513A63"/>
    <w:rsid w:val="00515858"/>
    <w:rsid w:val="00515AF1"/>
    <w:rsid w:val="00516AFA"/>
    <w:rsid w:val="00516F01"/>
    <w:rsid w:val="00520133"/>
    <w:rsid w:val="00520321"/>
    <w:rsid w:val="005209DE"/>
    <w:rsid w:val="00520A21"/>
    <w:rsid w:val="00520C5A"/>
    <w:rsid w:val="00520E8D"/>
    <w:rsid w:val="00521635"/>
    <w:rsid w:val="005222EE"/>
    <w:rsid w:val="00523215"/>
    <w:rsid w:val="005236AB"/>
    <w:rsid w:val="0052372B"/>
    <w:rsid w:val="00524B11"/>
    <w:rsid w:val="00526468"/>
    <w:rsid w:val="00527695"/>
    <w:rsid w:val="00530525"/>
    <w:rsid w:val="005308F6"/>
    <w:rsid w:val="00530950"/>
    <w:rsid w:val="00531E4B"/>
    <w:rsid w:val="00532274"/>
    <w:rsid w:val="005325B7"/>
    <w:rsid w:val="00532E24"/>
    <w:rsid w:val="00533590"/>
    <w:rsid w:val="0053381B"/>
    <w:rsid w:val="00534E6B"/>
    <w:rsid w:val="005350DC"/>
    <w:rsid w:val="00536873"/>
    <w:rsid w:val="00536E3A"/>
    <w:rsid w:val="00537003"/>
    <w:rsid w:val="00537077"/>
    <w:rsid w:val="005374B4"/>
    <w:rsid w:val="00537F69"/>
    <w:rsid w:val="00541058"/>
    <w:rsid w:val="00541C03"/>
    <w:rsid w:val="00541F73"/>
    <w:rsid w:val="00542401"/>
    <w:rsid w:val="0054330B"/>
    <w:rsid w:val="00543407"/>
    <w:rsid w:val="00543629"/>
    <w:rsid w:val="00543720"/>
    <w:rsid w:val="00543FB7"/>
    <w:rsid w:val="00546B66"/>
    <w:rsid w:val="0054744F"/>
    <w:rsid w:val="0055093E"/>
    <w:rsid w:val="00550BD0"/>
    <w:rsid w:val="00550F85"/>
    <w:rsid w:val="00551423"/>
    <w:rsid w:val="00552778"/>
    <w:rsid w:val="0055316F"/>
    <w:rsid w:val="00553478"/>
    <w:rsid w:val="005535BD"/>
    <w:rsid w:val="0055373C"/>
    <w:rsid w:val="005553F1"/>
    <w:rsid w:val="00555AE6"/>
    <w:rsid w:val="00555E6C"/>
    <w:rsid w:val="00556A23"/>
    <w:rsid w:val="00557D79"/>
    <w:rsid w:val="00560193"/>
    <w:rsid w:val="005616BA"/>
    <w:rsid w:val="005628A2"/>
    <w:rsid w:val="0056443A"/>
    <w:rsid w:val="00564568"/>
    <w:rsid w:val="00564B91"/>
    <w:rsid w:val="00565458"/>
    <w:rsid w:val="00565A92"/>
    <w:rsid w:val="00565C8A"/>
    <w:rsid w:val="00566A51"/>
    <w:rsid w:val="00567910"/>
    <w:rsid w:val="00570B97"/>
    <w:rsid w:val="00571189"/>
    <w:rsid w:val="0057119C"/>
    <w:rsid w:val="00571DDE"/>
    <w:rsid w:val="00572858"/>
    <w:rsid w:val="0057365E"/>
    <w:rsid w:val="00573B2A"/>
    <w:rsid w:val="0057405B"/>
    <w:rsid w:val="0057407D"/>
    <w:rsid w:val="0057416C"/>
    <w:rsid w:val="00574477"/>
    <w:rsid w:val="00574954"/>
    <w:rsid w:val="00574956"/>
    <w:rsid w:val="00574BCA"/>
    <w:rsid w:val="005759CF"/>
    <w:rsid w:val="00576127"/>
    <w:rsid w:val="00577FE1"/>
    <w:rsid w:val="005801C4"/>
    <w:rsid w:val="0058084E"/>
    <w:rsid w:val="00581954"/>
    <w:rsid w:val="00582A2D"/>
    <w:rsid w:val="00583BC4"/>
    <w:rsid w:val="005866C3"/>
    <w:rsid w:val="00587432"/>
    <w:rsid w:val="005900A1"/>
    <w:rsid w:val="005902AD"/>
    <w:rsid w:val="005902E2"/>
    <w:rsid w:val="005907C0"/>
    <w:rsid w:val="00590930"/>
    <w:rsid w:val="00590B13"/>
    <w:rsid w:val="00590C77"/>
    <w:rsid w:val="00591B2C"/>
    <w:rsid w:val="00592183"/>
    <w:rsid w:val="00592A8E"/>
    <w:rsid w:val="00592D7F"/>
    <w:rsid w:val="00592F81"/>
    <w:rsid w:val="00593040"/>
    <w:rsid w:val="00594120"/>
    <w:rsid w:val="00594173"/>
    <w:rsid w:val="005942BB"/>
    <w:rsid w:val="00594371"/>
    <w:rsid w:val="0059448D"/>
    <w:rsid w:val="00594507"/>
    <w:rsid w:val="00594C49"/>
    <w:rsid w:val="00595E33"/>
    <w:rsid w:val="0059671D"/>
    <w:rsid w:val="005979E8"/>
    <w:rsid w:val="005A1CA5"/>
    <w:rsid w:val="005A2296"/>
    <w:rsid w:val="005A2453"/>
    <w:rsid w:val="005A24D8"/>
    <w:rsid w:val="005A295E"/>
    <w:rsid w:val="005A2EDA"/>
    <w:rsid w:val="005A317B"/>
    <w:rsid w:val="005A3779"/>
    <w:rsid w:val="005A3782"/>
    <w:rsid w:val="005A3798"/>
    <w:rsid w:val="005A53F9"/>
    <w:rsid w:val="005A5507"/>
    <w:rsid w:val="005A5E0E"/>
    <w:rsid w:val="005B03FB"/>
    <w:rsid w:val="005B0C89"/>
    <w:rsid w:val="005B2A7F"/>
    <w:rsid w:val="005B2AF1"/>
    <w:rsid w:val="005B3099"/>
    <w:rsid w:val="005B3750"/>
    <w:rsid w:val="005B3A4D"/>
    <w:rsid w:val="005B3B4B"/>
    <w:rsid w:val="005B42A3"/>
    <w:rsid w:val="005B4565"/>
    <w:rsid w:val="005B46CD"/>
    <w:rsid w:val="005B568C"/>
    <w:rsid w:val="005B649A"/>
    <w:rsid w:val="005B681D"/>
    <w:rsid w:val="005B6A1E"/>
    <w:rsid w:val="005B6DA2"/>
    <w:rsid w:val="005C0FE0"/>
    <w:rsid w:val="005C2181"/>
    <w:rsid w:val="005C2211"/>
    <w:rsid w:val="005C3C98"/>
    <w:rsid w:val="005C519F"/>
    <w:rsid w:val="005C724D"/>
    <w:rsid w:val="005D0D27"/>
    <w:rsid w:val="005D15C8"/>
    <w:rsid w:val="005D259D"/>
    <w:rsid w:val="005D315F"/>
    <w:rsid w:val="005D36C9"/>
    <w:rsid w:val="005D3B12"/>
    <w:rsid w:val="005D4F3C"/>
    <w:rsid w:val="005D539B"/>
    <w:rsid w:val="005D6081"/>
    <w:rsid w:val="005D6CEA"/>
    <w:rsid w:val="005D709B"/>
    <w:rsid w:val="005D752D"/>
    <w:rsid w:val="005D7C40"/>
    <w:rsid w:val="005E03A1"/>
    <w:rsid w:val="005E089E"/>
    <w:rsid w:val="005E1464"/>
    <w:rsid w:val="005E1632"/>
    <w:rsid w:val="005E1B7E"/>
    <w:rsid w:val="005E1D97"/>
    <w:rsid w:val="005E1F6D"/>
    <w:rsid w:val="005E2B0A"/>
    <w:rsid w:val="005E38DE"/>
    <w:rsid w:val="005E3F2A"/>
    <w:rsid w:val="005E450B"/>
    <w:rsid w:val="005E5479"/>
    <w:rsid w:val="005E5772"/>
    <w:rsid w:val="005E5AB1"/>
    <w:rsid w:val="005E6464"/>
    <w:rsid w:val="005E716E"/>
    <w:rsid w:val="005E73BB"/>
    <w:rsid w:val="005F02ED"/>
    <w:rsid w:val="005F04F9"/>
    <w:rsid w:val="005F0FC1"/>
    <w:rsid w:val="005F1E13"/>
    <w:rsid w:val="005F1E91"/>
    <w:rsid w:val="005F35EA"/>
    <w:rsid w:val="005F36E8"/>
    <w:rsid w:val="005F38B6"/>
    <w:rsid w:val="005F5B3D"/>
    <w:rsid w:val="005F5BD8"/>
    <w:rsid w:val="005F692C"/>
    <w:rsid w:val="005F7CB5"/>
    <w:rsid w:val="00601057"/>
    <w:rsid w:val="00601837"/>
    <w:rsid w:val="00602C1E"/>
    <w:rsid w:val="006032F7"/>
    <w:rsid w:val="00603509"/>
    <w:rsid w:val="006040DD"/>
    <w:rsid w:val="0060476B"/>
    <w:rsid w:val="00604988"/>
    <w:rsid w:val="006050DA"/>
    <w:rsid w:val="00605FBA"/>
    <w:rsid w:val="0060644C"/>
    <w:rsid w:val="00607715"/>
    <w:rsid w:val="0060785B"/>
    <w:rsid w:val="00610084"/>
    <w:rsid w:val="00610442"/>
    <w:rsid w:val="00611D9E"/>
    <w:rsid w:val="0061297E"/>
    <w:rsid w:val="006134F0"/>
    <w:rsid w:val="00613618"/>
    <w:rsid w:val="00613A9C"/>
    <w:rsid w:val="00613EAF"/>
    <w:rsid w:val="00614A8B"/>
    <w:rsid w:val="0061514F"/>
    <w:rsid w:val="00616019"/>
    <w:rsid w:val="006160E6"/>
    <w:rsid w:val="00616113"/>
    <w:rsid w:val="00616490"/>
    <w:rsid w:val="006164D6"/>
    <w:rsid w:val="0061700D"/>
    <w:rsid w:val="00617278"/>
    <w:rsid w:val="006172ED"/>
    <w:rsid w:val="00620206"/>
    <w:rsid w:val="0062075E"/>
    <w:rsid w:val="006232D1"/>
    <w:rsid w:val="00624C43"/>
    <w:rsid w:val="0062625C"/>
    <w:rsid w:val="00626EC9"/>
    <w:rsid w:val="0062785D"/>
    <w:rsid w:val="006278A2"/>
    <w:rsid w:val="00627BEC"/>
    <w:rsid w:val="00627D54"/>
    <w:rsid w:val="00631648"/>
    <w:rsid w:val="006317F0"/>
    <w:rsid w:val="00631A77"/>
    <w:rsid w:val="00632C93"/>
    <w:rsid w:val="0063496B"/>
    <w:rsid w:val="00637A43"/>
    <w:rsid w:val="006406E5"/>
    <w:rsid w:val="006407E6"/>
    <w:rsid w:val="00640F92"/>
    <w:rsid w:val="00641CB5"/>
    <w:rsid w:val="00643390"/>
    <w:rsid w:val="00643930"/>
    <w:rsid w:val="00644283"/>
    <w:rsid w:val="00644578"/>
    <w:rsid w:val="0064516D"/>
    <w:rsid w:val="006455EA"/>
    <w:rsid w:val="0064604C"/>
    <w:rsid w:val="00646CDC"/>
    <w:rsid w:val="00646E21"/>
    <w:rsid w:val="00647282"/>
    <w:rsid w:val="0064731D"/>
    <w:rsid w:val="00647422"/>
    <w:rsid w:val="00647B4F"/>
    <w:rsid w:val="00650083"/>
    <w:rsid w:val="00650175"/>
    <w:rsid w:val="00650E2C"/>
    <w:rsid w:val="006517FD"/>
    <w:rsid w:val="006523CF"/>
    <w:rsid w:val="00652EDB"/>
    <w:rsid w:val="00652FC9"/>
    <w:rsid w:val="00653272"/>
    <w:rsid w:val="00653C3B"/>
    <w:rsid w:val="0065419B"/>
    <w:rsid w:val="0065424B"/>
    <w:rsid w:val="006545BC"/>
    <w:rsid w:val="00655922"/>
    <w:rsid w:val="00657B9F"/>
    <w:rsid w:val="00657D58"/>
    <w:rsid w:val="00660185"/>
    <w:rsid w:val="006602DE"/>
    <w:rsid w:val="00661281"/>
    <w:rsid w:val="0066225D"/>
    <w:rsid w:val="00662413"/>
    <w:rsid w:val="006625D5"/>
    <w:rsid w:val="006636B2"/>
    <w:rsid w:val="00663B8C"/>
    <w:rsid w:val="00664190"/>
    <w:rsid w:val="006649AA"/>
    <w:rsid w:val="00664A4C"/>
    <w:rsid w:val="00665AA8"/>
    <w:rsid w:val="0066610B"/>
    <w:rsid w:val="00666538"/>
    <w:rsid w:val="0066724A"/>
    <w:rsid w:val="00667468"/>
    <w:rsid w:val="00667983"/>
    <w:rsid w:val="00667E2F"/>
    <w:rsid w:val="00670C68"/>
    <w:rsid w:val="00671590"/>
    <w:rsid w:val="006715E2"/>
    <w:rsid w:val="0067193A"/>
    <w:rsid w:val="006719E4"/>
    <w:rsid w:val="0067215F"/>
    <w:rsid w:val="00672FD4"/>
    <w:rsid w:val="00673B44"/>
    <w:rsid w:val="0067432C"/>
    <w:rsid w:val="00674541"/>
    <w:rsid w:val="00674F69"/>
    <w:rsid w:val="00675255"/>
    <w:rsid w:val="006752A7"/>
    <w:rsid w:val="006754DF"/>
    <w:rsid w:val="0067589C"/>
    <w:rsid w:val="00675E7F"/>
    <w:rsid w:val="00675FE1"/>
    <w:rsid w:val="00677575"/>
    <w:rsid w:val="00677BD9"/>
    <w:rsid w:val="00677D01"/>
    <w:rsid w:val="00677D3C"/>
    <w:rsid w:val="00680293"/>
    <w:rsid w:val="0068035F"/>
    <w:rsid w:val="006803AC"/>
    <w:rsid w:val="0068057E"/>
    <w:rsid w:val="0068144A"/>
    <w:rsid w:val="0068162B"/>
    <w:rsid w:val="00681F8B"/>
    <w:rsid w:val="006836C0"/>
    <w:rsid w:val="006847A0"/>
    <w:rsid w:val="00684929"/>
    <w:rsid w:val="00684B6A"/>
    <w:rsid w:val="00685783"/>
    <w:rsid w:val="0068615E"/>
    <w:rsid w:val="00686ACF"/>
    <w:rsid w:val="0069070B"/>
    <w:rsid w:val="00692B94"/>
    <w:rsid w:val="006932B8"/>
    <w:rsid w:val="0069357E"/>
    <w:rsid w:val="00693925"/>
    <w:rsid w:val="00693E12"/>
    <w:rsid w:val="0069416F"/>
    <w:rsid w:val="00694CC4"/>
    <w:rsid w:val="00695227"/>
    <w:rsid w:val="006955EA"/>
    <w:rsid w:val="006958D7"/>
    <w:rsid w:val="0069722C"/>
    <w:rsid w:val="006A171D"/>
    <w:rsid w:val="006A19E1"/>
    <w:rsid w:val="006A274F"/>
    <w:rsid w:val="006A3294"/>
    <w:rsid w:val="006A33D6"/>
    <w:rsid w:val="006A3906"/>
    <w:rsid w:val="006A490F"/>
    <w:rsid w:val="006A607E"/>
    <w:rsid w:val="006A6848"/>
    <w:rsid w:val="006A713B"/>
    <w:rsid w:val="006A7645"/>
    <w:rsid w:val="006A786F"/>
    <w:rsid w:val="006A793C"/>
    <w:rsid w:val="006B0E08"/>
    <w:rsid w:val="006B145E"/>
    <w:rsid w:val="006B1FB4"/>
    <w:rsid w:val="006B2843"/>
    <w:rsid w:val="006B2AA0"/>
    <w:rsid w:val="006B45AB"/>
    <w:rsid w:val="006B4740"/>
    <w:rsid w:val="006B47D5"/>
    <w:rsid w:val="006B4B94"/>
    <w:rsid w:val="006B528C"/>
    <w:rsid w:val="006B55AF"/>
    <w:rsid w:val="006B59E2"/>
    <w:rsid w:val="006B5A39"/>
    <w:rsid w:val="006B5FAD"/>
    <w:rsid w:val="006B641A"/>
    <w:rsid w:val="006B6467"/>
    <w:rsid w:val="006B6E9D"/>
    <w:rsid w:val="006B70EB"/>
    <w:rsid w:val="006B75F9"/>
    <w:rsid w:val="006B7D22"/>
    <w:rsid w:val="006C02B6"/>
    <w:rsid w:val="006C2ACD"/>
    <w:rsid w:val="006C355A"/>
    <w:rsid w:val="006C5990"/>
    <w:rsid w:val="006C6FAF"/>
    <w:rsid w:val="006C78B3"/>
    <w:rsid w:val="006D02E0"/>
    <w:rsid w:val="006D0405"/>
    <w:rsid w:val="006D0AA3"/>
    <w:rsid w:val="006D118A"/>
    <w:rsid w:val="006D11E3"/>
    <w:rsid w:val="006D24FC"/>
    <w:rsid w:val="006D28F1"/>
    <w:rsid w:val="006D3995"/>
    <w:rsid w:val="006D4530"/>
    <w:rsid w:val="006D5A9F"/>
    <w:rsid w:val="006D6E6C"/>
    <w:rsid w:val="006D720E"/>
    <w:rsid w:val="006D737E"/>
    <w:rsid w:val="006D760C"/>
    <w:rsid w:val="006D7C1B"/>
    <w:rsid w:val="006D7EC4"/>
    <w:rsid w:val="006E07F4"/>
    <w:rsid w:val="006E09DC"/>
    <w:rsid w:val="006E13BD"/>
    <w:rsid w:val="006E15C4"/>
    <w:rsid w:val="006E185B"/>
    <w:rsid w:val="006E19F5"/>
    <w:rsid w:val="006E2419"/>
    <w:rsid w:val="006E284C"/>
    <w:rsid w:val="006E2E89"/>
    <w:rsid w:val="006E3264"/>
    <w:rsid w:val="006E3372"/>
    <w:rsid w:val="006E5179"/>
    <w:rsid w:val="006E5A08"/>
    <w:rsid w:val="006E5FFA"/>
    <w:rsid w:val="006E63C5"/>
    <w:rsid w:val="006E69C3"/>
    <w:rsid w:val="006E6C12"/>
    <w:rsid w:val="006E6D2C"/>
    <w:rsid w:val="006E727D"/>
    <w:rsid w:val="006E7605"/>
    <w:rsid w:val="006E7ED0"/>
    <w:rsid w:val="006F034B"/>
    <w:rsid w:val="006F0C2B"/>
    <w:rsid w:val="006F122B"/>
    <w:rsid w:val="006F238F"/>
    <w:rsid w:val="006F2BA3"/>
    <w:rsid w:val="006F3995"/>
    <w:rsid w:val="006F39F7"/>
    <w:rsid w:val="006F472C"/>
    <w:rsid w:val="006F49F3"/>
    <w:rsid w:val="006F5650"/>
    <w:rsid w:val="006F570A"/>
    <w:rsid w:val="006F7526"/>
    <w:rsid w:val="006F759A"/>
    <w:rsid w:val="006F7AFC"/>
    <w:rsid w:val="006F7DF0"/>
    <w:rsid w:val="006F7F7F"/>
    <w:rsid w:val="00701412"/>
    <w:rsid w:val="00701586"/>
    <w:rsid w:val="00701EE1"/>
    <w:rsid w:val="00702A68"/>
    <w:rsid w:val="0070369C"/>
    <w:rsid w:val="00703840"/>
    <w:rsid w:val="007042DD"/>
    <w:rsid w:val="007046DD"/>
    <w:rsid w:val="0070502B"/>
    <w:rsid w:val="00705111"/>
    <w:rsid w:val="00706413"/>
    <w:rsid w:val="00706E5F"/>
    <w:rsid w:val="00707BA1"/>
    <w:rsid w:val="00707F8A"/>
    <w:rsid w:val="00707FD8"/>
    <w:rsid w:val="007106B8"/>
    <w:rsid w:val="007108AB"/>
    <w:rsid w:val="00711165"/>
    <w:rsid w:val="00713182"/>
    <w:rsid w:val="0071400F"/>
    <w:rsid w:val="00714289"/>
    <w:rsid w:val="00714A55"/>
    <w:rsid w:val="007157BB"/>
    <w:rsid w:val="007164A9"/>
    <w:rsid w:val="00716607"/>
    <w:rsid w:val="00716D28"/>
    <w:rsid w:val="00717195"/>
    <w:rsid w:val="007179AE"/>
    <w:rsid w:val="00720F46"/>
    <w:rsid w:val="00722526"/>
    <w:rsid w:val="0072330F"/>
    <w:rsid w:val="007234C6"/>
    <w:rsid w:val="00724456"/>
    <w:rsid w:val="00724EAC"/>
    <w:rsid w:val="00725507"/>
    <w:rsid w:val="007259E4"/>
    <w:rsid w:val="00725A29"/>
    <w:rsid w:val="00726357"/>
    <w:rsid w:val="007267F9"/>
    <w:rsid w:val="0072696B"/>
    <w:rsid w:val="00726EDA"/>
    <w:rsid w:val="007278E4"/>
    <w:rsid w:val="00727E21"/>
    <w:rsid w:val="007300ED"/>
    <w:rsid w:val="007307FB"/>
    <w:rsid w:val="00730E27"/>
    <w:rsid w:val="00731049"/>
    <w:rsid w:val="007312A6"/>
    <w:rsid w:val="00731BE4"/>
    <w:rsid w:val="00732990"/>
    <w:rsid w:val="00732FBD"/>
    <w:rsid w:val="00735716"/>
    <w:rsid w:val="0073588C"/>
    <w:rsid w:val="00736BB0"/>
    <w:rsid w:val="0073736C"/>
    <w:rsid w:val="00737616"/>
    <w:rsid w:val="00740BEE"/>
    <w:rsid w:val="00741345"/>
    <w:rsid w:val="00741D9C"/>
    <w:rsid w:val="00742673"/>
    <w:rsid w:val="00742E4F"/>
    <w:rsid w:val="00742F7C"/>
    <w:rsid w:val="0074356A"/>
    <w:rsid w:val="0074359E"/>
    <w:rsid w:val="007442C7"/>
    <w:rsid w:val="007442F9"/>
    <w:rsid w:val="0074449B"/>
    <w:rsid w:val="007446BC"/>
    <w:rsid w:val="007447FA"/>
    <w:rsid w:val="007449AC"/>
    <w:rsid w:val="00744DB9"/>
    <w:rsid w:val="00745EAC"/>
    <w:rsid w:val="007464C3"/>
    <w:rsid w:val="007500BF"/>
    <w:rsid w:val="007511D4"/>
    <w:rsid w:val="0075132F"/>
    <w:rsid w:val="007519FC"/>
    <w:rsid w:val="00751D30"/>
    <w:rsid w:val="00751F9F"/>
    <w:rsid w:val="00752488"/>
    <w:rsid w:val="00752F39"/>
    <w:rsid w:val="00753249"/>
    <w:rsid w:val="007538AE"/>
    <w:rsid w:val="00753F7B"/>
    <w:rsid w:val="00754995"/>
    <w:rsid w:val="007554E7"/>
    <w:rsid w:val="00757E06"/>
    <w:rsid w:val="007626F3"/>
    <w:rsid w:val="007648B0"/>
    <w:rsid w:val="00764D23"/>
    <w:rsid w:val="00764DBB"/>
    <w:rsid w:val="007654FA"/>
    <w:rsid w:val="00765945"/>
    <w:rsid w:val="00766F47"/>
    <w:rsid w:val="007671CC"/>
    <w:rsid w:val="00767F3C"/>
    <w:rsid w:val="007702C1"/>
    <w:rsid w:val="00772FE3"/>
    <w:rsid w:val="007736EF"/>
    <w:rsid w:val="00773932"/>
    <w:rsid w:val="007739F0"/>
    <w:rsid w:val="00773F49"/>
    <w:rsid w:val="0077479A"/>
    <w:rsid w:val="0077482F"/>
    <w:rsid w:val="0077492C"/>
    <w:rsid w:val="00775991"/>
    <w:rsid w:val="00775A89"/>
    <w:rsid w:val="00776526"/>
    <w:rsid w:val="007771CB"/>
    <w:rsid w:val="007774D8"/>
    <w:rsid w:val="0078081D"/>
    <w:rsid w:val="00780C75"/>
    <w:rsid w:val="00781BFB"/>
    <w:rsid w:val="00781C62"/>
    <w:rsid w:val="00782E13"/>
    <w:rsid w:val="00783F54"/>
    <w:rsid w:val="00786B08"/>
    <w:rsid w:val="00787AA9"/>
    <w:rsid w:val="007909BE"/>
    <w:rsid w:val="007914FB"/>
    <w:rsid w:val="00792FFA"/>
    <w:rsid w:val="0079456E"/>
    <w:rsid w:val="0079471B"/>
    <w:rsid w:val="0079494F"/>
    <w:rsid w:val="00794BC1"/>
    <w:rsid w:val="007956DC"/>
    <w:rsid w:val="0079629B"/>
    <w:rsid w:val="007968CD"/>
    <w:rsid w:val="0079767A"/>
    <w:rsid w:val="00797711"/>
    <w:rsid w:val="007979D4"/>
    <w:rsid w:val="00797A36"/>
    <w:rsid w:val="007A0377"/>
    <w:rsid w:val="007A0DAB"/>
    <w:rsid w:val="007A1419"/>
    <w:rsid w:val="007A1704"/>
    <w:rsid w:val="007A182C"/>
    <w:rsid w:val="007A2964"/>
    <w:rsid w:val="007A3352"/>
    <w:rsid w:val="007A34AA"/>
    <w:rsid w:val="007A37A8"/>
    <w:rsid w:val="007A3DC0"/>
    <w:rsid w:val="007A41BF"/>
    <w:rsid w:val="007A472F"/>
    <w:rsid w:val="007A4CE7"/>
    <w:rsid w:val="007A4F6F"/>
    <w:rsid w:val="007A5039"/>
    <w:rsid w:val="007A5920"/>
    <w:rsid w:val="007A615C"/>
    <w:rsid w:val="007A641C"/>
    <w:rsid w:val="007A78BD"/>
    <w:rsid w:val="007B06C6"/>
    <w:rsid w:val="007B124B"/>
    <w:rsid w:val="007B1B02"/>
    <w:rsid w:val="007B1EC0"/>
    <w:rsid w:val="007B273D"/>
    <w:rsid w:val="007B2D5B"/>
    <w:rsid w:val="007B3312"/>
    <w:rsid w:val="007B405D"/>
    <w:rsid w:val="007B4324"/>
    <w:rsid w:val="007B4B57"/>
    <w:rsid w:val="007B66C1"/>
    <w:rsid w:val="007B6CE6"/>
    <w:rsid w:val="007B6FDE"/>
    <w:rsid w:val="007C02C5"/>
    <w:rsid w:val="007C0535"/>
    <w:rsid w:val="007C085B"/>
    <w:rsid w:val="007C13B5"/>
    <w:rsid w:val="007C1498"/>
    <w:rsid w:val="007C1DA3"/>
    <w:rsid w:val="007C1DBA"/>
    <w:rsid w:val="007C20B3"/>
    <w:rsid w:val="007C341E"/>
    <w:rsid w:val="007C35DB"/>
    <w:rsid w:val="007C3AA8"/>
    <w:rsid w:val="007C55B4"/>
    <w:rsid w:val="007C575A"/>
    <w:rsid w:val="007C5D20"/>
    <w:rsid w:val="007C700E"/>
    <w:rsid w:val="007C7F0E"/>
    <w:rsid w:val="007D054B"/>
    <w:rsid w:val="007D0901"/>
    <w:rsid w:val="007D112E"/>
    <w:rsid w:val="007D1172"/>
    <w:rsid w:val="007D1EC4"/>
    <w:rsid w:val="007D22D7"/>
    <w:rsid w:val="007D255F"/>
    <w:rsid w:val="007D2DEC"/>
    <w:rsid w:val="007D310C"/>
    <w:rsid w:val="007D37D6"/>
    <w:rsid w:val="007D46A5"/>
    <w:rsid w:val="007D4DFF"/>
    <w:rsid w:val="007D4E2E"/>
    <w:rsid w:val="007D55A6"/>
    <w:rsid w:val="007D56E8"/>
    <w:rsid w:val="007D5882"/>
    <w:rsid w:val="007D5A44"/>
    <w:rsid w:val="007D5A67"/>
    <w:rsid w:val="007D5EE2"/>
    <w:rsid w:val="007D6439"/>
    <w:rsid w:val="007D7465"/>
    <w:rsid w:val="007D754C"/>
    <w:rsid w:val="007D77B7"/>
    <w:rsid w:val="007D7C07"/>
    <w:rsid w:val="007D7C27"/>
    <w:rsid w:val="007D7CB3"/>
    <w:rsid w:val="007E0560"/>
    <w:rsid w:val="007E1EB0"/>
    <w:rsid w:val="007E250C"/>
    <w:rsid w:val="007E2A1E"/>
    <w:rsid w:val="007E2B6E"/>
    <w:rsid w:val="007E2C89"/>
    <w:rsid w:val="007E2E01"/>
    <w:rsid w:val="007E4EF0"/>
    <w:rsid w:val="007E5986"/>
    <w:rsid w:val="007E60A2"/>
    <w:rsid w:val="007E6278"/>
    <w:rsid w:val="007E6B0A"/>
    <w:rsid w:val="007E73B7"/>
    <w:rsid w:val="007E7607"/>
    <w:rsid w:val="007F027E"/>
    <w:rsid w:val="007F0492"/>
    <w:rsid w:val="007F307C"/>
    <w:rsid w:val="007F3A34"/>
    <w:rsid w:val="007F3D1C"/>
    <w:rsid w:val="007F42A0"/>
    <w:rsid w:val="007F4330"/>
    <w:rsid w:val="007F445B"/>
    <w:rsid w:val="007F4F43"/>
    <w:rsid w:val="007F54AE"/>
    <w:rsid w:val="007F5A4E"/>
    <w:rsid w:val="007F63AE"/>
    <w:rsid w:val="007F6B0F"/>
    <w:rsid w:val="007F6B46"/>
    <w:rsid w:val="007F73FA"/>
    <w:rsid w:val="007F7A60"/>
    <w:rsid w:val="00800B63"/>
    <w:rsid w:val="00800BF3"/>
    <w:rsid w:val="00800C4E"/>
    <w:rsid w:val="00800CB8"/>
    <w:rsid w:val="00801056"/>
    <w:rsid w:val="00802BF8"/>
    <w:rsid w:val="00803212"/>
    <w:rsid w:val="008032D7"/>
    <w:rsid w:val="00803854"/>
    <w:rsid w:val="008045DD"/>
    <w:rsid w:val="008055B3"/>
    <w:rsid w:val="0080568A"/>
    <w:rsid w:val="00805730"/>
    <w:rsid w:val="00805A65"/>
    <w:rsid w:val="00805C14"/>
    <w:rsid w:val="00806219"/>
    <w:rsid w:val="008062B2"/>
    <w:rsid w:val="008065B6"/>
    <w:rsid w:val="008066F5"/>
    <w:rsid w:val="008070D1"/>
    <w:rsid w:val="00810581"/>
    <w:rsid w:val="00810B7D"/>
    <w:rsid w:val="00811C6B"/>
    <w:rsid w:val="00811E12"/>
    <w:rsid w:val="0081277F"/>
    <w:rsid w:val="00812F48"/>
    <w:rsid w:val="00813225"/>
    <w:rsid w:val="00813E08"/>
    <w:rsid w:val="008151D3"/>
    <w:rsid w:val="00815B17"/>
    <w:rsid w:val="008162F0"/>
    <w:rsid w:val="00817237"/>
    <w:rsid w:val="008179A7"/>
    <w:rsid w:val="0082002E"/>
    <w:rsid w:val="00820BDD"/>
    <w:rsid w:val="0082283F"/>
    <w:rsid w:val="008233F6"/>
    <w:rsid w:val="00823DFF"/>
    <w:rsid w:val="0082463C"/>
    <w:rsid w:val="0082570F"/>
    <w:rsid w:val="008257B8"/>
    <w:rsid w:val="0082646A"/>
    <w:rsid w:val="0082702A"/>
    <w:rsid w:val="008303D4"/>
    <w:rsid w:val="0083085A"/>
    <w:rsid w:val="00830E92"/>
    <w:rsid w:val="00831190"/>
    <w:rsid w:val="0083152C"/>
    <w:rsid w:val="008336C3"/>
    <w:rsid w:val="00833D35"/>
    <w:rsid w:val="00834DC9"/>
    <w:rsid w:val="00835809"/>
    <w:rsid w:val="00835B0A"/>
    <w:rsid w:val="00836140"/>
    <w:rsid w:val="00837D44"/>
    <w:rsid w:val="0084168C"/>
    <w:rsid w:val="00843269"/>
    <w:rsid w:val="00843F7E"/>
    <w:rsid w:val="00843FCF"/>
    <w:rsid w:val="008442A6"/>
    <w:rsid w:val="00844525"/>
    <w:rsid w:val="00844A4F"/>
    <w:rsid w:val="00846408"/>
    <w:rsid w:val="00847282"/>
    <w:rsid w:val="00847EF2"/>
    <w:rsid w:val="00850E06"/>
    <w:rsid w:val="00851766"/>
    <w:rsid w:val="00851926"/>
    <w:rsid w:val="008533EF"/>
    <w:rsid w:val="00854261"/>
    <w:rsid w:val="00855FBA"/>
    <w:rsid w:val="00856972"/>
    <w:rsid w:val="00857405"/>
    <w:rsid w:val="0085754C"/>
    <w:rsid w:val="00857697"/>
    <w:rsid w:val="00861B45"/>
    <w:rsid w:val="0086206F"/>
    <w:rsid w:val="00863214"/>
    <w:rsid w:val="00863848"/>
    <w:rsid w:val="008639F6"/>
    <w:rsid w:val="00863C08"/>
    <w:rsid w:val="00863C50"/>
    <w:rsid w:val="008646E6"/>
    <w:rsid w:val="008647C1"/>
    <w:rsid w:val="0086484B"/>
    <w:rsid w:val="008650BB"/>
    <w:rsid w:val="00865362"/>
    <w:rsid w:val="0086626F"/>
    <w:rsid w:val="00867CDA"/>
    <w:rsid w:val="00867DD3"/>
    <w:rsid w:val="00867FFC"/>
    <w:rsid w:val="0087061E"/>
    <w:rsid w:val="0087092F"/>
    <w:rsid w:val="00870FA5"/>
    <w:rsid w:val="00872B2A"/>
    <w:rsid w:val="00874BA2"/>
    <w:rsid w:val="0087572C"/>
    <w:rsid w:val="00876C8E"/>
    <w:rsid w:val="008771C5"/>
    <w:rsid w:val="00877603"/>
    <w:rsid w:val="00877C19"/>
    <w:rsid w:val="00877DF2"/>
    <w:rsid w:val="00877F30"/>
    <w:rsid w:val="00880753"/>
    <w:rsid w:val="00881129"/>
    <w:rsid w:val="0088112D"/>
    <w:rsid w:val="00881D7F"/>
    <w:rsid w:val="00881D80"/>
    <w:rsid w:val="008820F5"/>
    <w:rsid w:val="00882118"/>
    <w:rsid w:val="0088223A"/>
    <w:rsid w:val="008836B7"/>
    <w:rsid w:val="00883AA7"/>
    <w:rsid w:val="00885DD3"/>
    <w:rsid w:val="00886B8D"/>
    <w:rsid w:val="00886DE5"/>
    <w:rsid w:val="0089000B"/>
    <w:rsid w:val="0089037D"/>
    <w:rsid w:val="00890383"/>
    <w:rsid w:val="00890941"/>
    <w:rsid w:val="00890E12"/>
    <w:rsid w:val="008918BB"/>
    <w:rsid w:val="00892C2D"/>
    <w:rsid w:val="00893190"/>
    <w:rsid w:val="00895403"/>
    <w:rsid w:val="008954DF"/>
    <w:rsid w:val="00895ABF"/>
    <w:rsid w:val="00895C7E"/>
    <w:rsid w:val="008967AE"/>
    <w:rsid w:val="00896A29"/>
    <w:rsid w:val="00896CB1"/>
    <w:rsid w:val="00897532"/>
    <w:rsid w:val="008A16A1"/>
    <w:rsid w:val="008A1958"/>
    <w:rsid w:val="008A20B5"/>
    <w:rsid w:val="008A2998"/>
    <w:rsid w:val="008A2F6C"/>
    <w:rsid w:val="008A2F94"/>
    <w:rsid w:val="008A35F7"/>
    <w:rsid w:val="008A3D8A"/>
    <w:rsid w:val="008A3E6D"/>
    <w:rsid w:val="008A4AD9"/>
    <w:rsid w:val="008A4FE3"/>
    <w:rsid w:val="008A5990"/>
    <w:rsid w:val="008A5A3C"/>
    <w:rsid w:val="008A659D"/>
    <w:rsid w:val="008A6A70"/>
    <w:rsid w:val="008B0772"/>
    <w:rsid w:val="008B0A94"/>
    <w:rsid w:val="008B12E6"/>
    <w:rsid w:val="008B157F"/>
    <w:rsid w:val="008B3A63"/>
    <w:rsid w:val="008B43E4"/>
    <w:rsid w:val="008B4580"/>
    <w:rsid w:val="008B667F"/>
    <w:rsid w:val="008B77CA"/>
    <w:rsid w:val="008C06AC"/>
    <w:rsid w:val="008C09F1"/>
    <w:rsid w:val="008C0AB8"/>
    <w:rsid w:val="008C115F"/>
    <w:rsid w:val="008C1EEE"/>
    <w:rsid w:val="008C29FE"/>
    <w:rsid w:val="008C2EB1"/>
    <w:rsid w:val="008C39EF"/>
    <w:rsid w:val="008C40F7"/>
    <w:rsid w:val="008C4801"/>
    <w:rsid w:val="008C53C9"/>
    <w:rsid w:val="008C5A59"/>
    <w:rsid w:val="008C5F0D"/>
    <w:rsid w:val="008C66DA"/>
    <w:rsid w:val="008C755E"/>
    <w:rsid w:val="008C7AB6"/>
    <w:rsid w:val="008C7F29"/>
    <w:rsid w:val="008D050F"/>
    <w:rsid w:val="008D11B2"/>
    <w:rsid w:val="008D1892"/>
    <w:rsid w:val="008D39D5"/>
    <w:rsid w:val="008D3AE2"/>
    <w:rsid w:val="008D3D3A"/>
    <w:rsid w:val="008D3D3B"/>
    <w:rsid w:val="008D41B3"/>
    <w:rsid w:val="008D41DF"/>
    <w:rsid w:val="008D41F7"/>
    <w:rsid w:val="008D4417"/>
    <w:rsid w:val="008D4433"/>
    <w:rsid w:val="008D4DC5"/>
    <w:rsid w:val="008D6149"/>
    <w:rsid w:val="008D640F"/>
    <w:rsid w:val="008D7502"/>
    <w:rsid w:val="008E2360"/>
    <w:rsid w:val="008E26BD"/>
    <w:rsid w:val="008E338F"/>
    <w:rsid w:val="008E36C5"/>
    <w:rsid w:val="008E3888"/>
    <w:rsid w:val="008E3ADC"/>
    <w:rsid w:val="008E62FE"/>
    <w:rsid w:val="008E67DE"/>
    <w:rsid w:val="008E71A8"/>
    <w:rsid w:val="008E7212"/>
    <w:rsid w:val="008E752E"/>
    <w:rsid w:val="008E7847"/>
    <w:rsid w:val="008E7A74"/>
    <w:rsid w:val="008E7C06"/>
    <w:rsid w:val="008F0596"/>
    <w:rsid w:val="008F0CFA"/>
    <w:rsid w:val="008F1E2D"/>
    <w:rsid w:val="008F2D2C"/>
    <w:rsid w:val="008F2ED9"/>
    <w:rsid w:val="008F32E7"/>
    <w:rsid w:val="008F3381"/>
    <w:rsid w:val="008F52DE"/>
    <w:rsid w:val="008F757C"/>
    <w:rsid w:val="00902712"/>
    <w:rsid w:val="00903277"/>
    <w:rsid w:val="009035CC"/>
    <w:rsid w:val="0090403D"/>
    <w:rsid w:val="00904E36"/>
    <w:rsid w:val="00905B5E"/>
    <w:rsid w:val="00905C23"/>
    <w:rsid w:val="00905F16"/>
    <w:rsid w:val="009062FD"/>
    <w:rsid w:val="00906CB2"/>
    <w:rsid w:val="00906F28"/>
    <w:rsid w:val="00910849"/>
    <w:rsid w:val="0091121F"/>
    <w:rsid w:val="009117D1"/>
    <w:rsid w:val="0091244C"/>
    <w:rsid w:val="009126B8"/>
    <w:rsid w:val="00912E2B"/>
    <w:rsid w:val="009137BB"/>
    <w:rsid w:val="00914393"/>
    <w:rsid w:val="0091487F"/>
    <w:rsid w:val="00914AC1"/>
    <w:rsid w:val="00914CAA"/>
    <w:rsid w:val="00915389"/>
    <w:rsid w:val="00915393"/>
    <w:rsid w:val="0091614F"/>
    <w:rsid w:val="00916D0A"/>
    <w:rsid w:val="00917842"/>
    <w:rsid w:val="00917F61"/>
    <w:rsid w:val="00920420"/>
    <w:rsid w:val="009208DF"/>
    <w:rsid w:val="00921100"/>
    <w:rsid w:val="00922F27"/>
    <w:rsid w:val="00923100"/>
    <w:rsid w:val="00923639"/>
    <w:rsid w:val="00923C1A"/>
    <w:rsid w:val="009248D3"/>
    <w:rsid w:val="00924FAE"/>
    <w:rsid w:val="00925BF8"/>
    <w:rsid w:val="00926BDF"/>
    <w:rsid w:val="00927A46"/>
    <w:rsid w:val="00927E5A"/>
    <w:rsid w:val="0093002D"/>
    <w:rsid w:val="00930A5B"/>
    <w:rsid w:val="009324A0"/>
    <w:rsid w:val="00932651"/>
    <w:rsid w:val="00932D23"/>
    <w:rsid w:val="00933C49"/>
    <w:rsid w:val="00933DCD"/>
    <w:rsid w:val="00935121"/>
    <w:rsid w:val="0093544E"/>
    <w:rsid w:val="00935689"/>
    <w:rsid w:val="00935980"/>
    <w:rsid w:val="009364BA"/>
    <w:rsid w:val="00936F91"/>
    <w:rsid w:val="00937049"/>
    <w:rsid w:val="009376B7"/>
    <w:rsid w:val="00937819"/>
    <w:rsid w:val="00940207"/>
    <w:rsid w:val="0094036E"/>
    <w:rsid w:val="00941CB7"/>
    <w:rsid w:val="00941FC9"/>
    <w:rsid w:val="00942BF4"/>
    <w:rsid w:val="00942D38"/>
    <w:rsid w:val="00943D9B"/>
    <w:rsid w:val="00943FFE"/>
    <w:rsid w:val="00944141"/>
    <w:rsid w:val="00944658"/>
    <w:rsid w:val="009449FB"/>
    <w:rsid w:val="00945A3B"/>
    <w:rsid w:val="00945BB1"/>
    <w:rsid w:val="00945CB6"/>
    <w:rsid w:val="00946E90"/>
    <w:rsid w:val="00947083"/>
    <w:rsid w:val="00950A0B"/>
    <w:rsid w:val="00951A5A"/>
    <w:rsid w:val="009522BF"/>
    <w:rsid w:val="00952F52"/>
    <w:rsid w:val="009542C9"/>
    <w:rsid w:val="009542FD"/>
    <w:rsid w:val="00954389"/>
    <w:rsid w:val="0095462A"/>
    <w:rsid w:val="00954A93"/>
    <w:rsid w:val="00954CAA"/>
    <w:rsid w:val="00955010"/>
    <w:rsid w:val="00955B52"/>
    <w:rsid w:val="00955F83"/>
    <w:rsid w:val="00956DC8"/>
    <w:rsid w:val="0096020F"/>
    <w:rsid w:val="0096032D"/>
    <w:rsid w:val="00960650"/>
    <w:rsid w:val="009611EC"/>
    <w:rsid w:val="009616C7"/>
    <w:rsid w:val="00961ED9"/>
    <w:rsid w:val="00962F86"/>
    <w:rsid w:val="0096384C"/>
    <w:rsid w:val="00963D9D"/>
    <w:rsid w:val="009655F8"/>
    <w:rsid w:val="009663DE"/>
    <w:rsid w:val="00966818"/>
    <w:rsid w:val="009672D6"/>
    <w:rsid w:val="0096769F"/>
    <w:rsid w:val="00967861"/>
    <w:rsid w:val="00972EC2"/>
    <w:rsid w:val="009732A3"/>
    <w:rsid w:val="009737A9"/>
    <w:rsid w:val="009747DF"/>
    <w:rsid w:val="00974B94"/>
    <w:rsid w:val="00976563"/>
    <w:rsid w:val="00977874"/>
    <w:rsid w:val="009778B5"/>
    <w:rsid w:val="00977BBF"/>
    <w:rsid w:val="009818B7"/>
    <w:rsid w:val="00981A30"/>
    <w:rsid w:val="0098387F"/>
    <w:rsid w:val="009844B2"/>
    <w:rsid w:val="00984B92"/>
    <w:rsid w:val="00984C22"/>
    <w:rsid w:val="009851DF"/>
    <w:rsid w:val="00985C1E"/>
    <w:rsid w:val="00985FFF"/>
    <w:rsid w:val="00986368"/>
    <w:rsid w:val="0098708E"/>
    <w:rsid w:val="00987722"/>
    <w:rsid w:val="009879C0"/>
    <w:rsid w:val="009879FC"/>
    <w:rsid w:val="00990064"/>
    <w:rsid w:val="009904E2"/>
    <w:rsid w:val="00991EE6"/>
    <w:rsid w:val="0099244E"/>
    <w:rsid w:val="00992668"/>
    <w:rsid w:val="00992936"/>
    <w:rsid w:val="009939C9"/>
    <w:rsid w:val="00996D2F"/>
    <w:rsid w:val="0099784E"/>
    <w:rsid w:val="009A001A"/>
    <w:rsid w:val="009A0078"/>
    <w:rsid w:val="009A0616"/>
    <w:rsid w:val="009A0F3D"/>
    <w:rsid w:val="009A0FEB"/>
    <w:rsid w:val="009A1211"/>
    <w:rsid w:val="009A1AE5"/>
    <w:rsid w:val="009A2BD1"/>
    <w:rsid w:val="009A3609"/>
    <w:rsid w:val="009A3679"/>
    <w:rsid w:val="009A68BE"/>
    <w:rsid w:val="009A7121"/>
    <w:rsid w:val="009A79E8"/>
    <w:rsid w:val="009B0895"/>
    <w:rsid w:val="009B1214"/>
    <w:rsid w:val="009B1E76"/>
    <w:rsid w:val="009B23A8"/>
    <w:rsid w:val="009B3615"/>
    <w:rsid w:val="009B3A05"/>
    <w:rsid w:val="009B4347"/>
    <w:rsid w:val="009B47BC"/>
    <w:rsid w:val="009B4864"/>
    <w:rsid w:val="009B560B"/>
    <w:rsid w:val="009B56FE"/>
    <w:rsid w:val="009B6624"/>
    <w:rsid w:val="009B702C"/>
    <w:rsid w:val="009B705D"/>
    <w:rsid w:val="009B74EC"/>
    <w:rsid w:val="009B75B2"/>
    <w:rsid w:val="009B7635"/>
    <w:rsid w:val="009B771E"/>
    <w:rsid w:val="009B772B"/>
    <w:rsid w:val="009C0224"/>
    <w:rsid w:val="009C074A"/>
    <w:rsid w:val="009C0A1E"/>
    <w:rsid w:val="009C0F41"/>
    <w:rsid w:val="009C30E6"/>
    <w:rsid w:val="009C3FBA"/>
    <w:rsid w:val="009C40AA"/>
    <w:rsid w:val="009C487A"/>
    <w:rsid w:val="009C4D69"/>
    <w:rsid w:val="009C5DA6"/>
    <w:rsid w:val="009C6202"/>
    <w:rsid w:val="009C6AB9"/>
    <w:rsid w:val="009C70CA"/>
    <w:rsid w:val="009D14FB"/>
    <w:rsid w:val="009D1951"/>
    <w:rsid w:val="009D225C"/>
    <w:rsid w:val="009D3887"/>
    <w:rsid w:val="009D4CCC"/>
    <w:rsid w:val="009D560A"/>
    <w:rsid w:val="009D5EDA"/>
    <w:rsid w:val="009D5F02"/>
    <w:rsid w:val="009D5FD4"/>
    <w:rsid w:val="009D721C"/>
    <w:rsid w:val="009D77CF"/>
    <w:rsid w:val="009D7CDE"/>
    <w:rsid w:val="009E058C"/>
    <w:rsid w:val="009E062B"/>
    <w:rsid w:val="009E0C04"/>
    <w:rsid w:val="009E1F61"/>
    <w:rsid w:val="009E28FE"/>
    <w:rsid w:val="009E3930"/>
    <w:rsid w:val="009E45F8"/>
    <w:rsid w:val="009E4CF2"/>
    <w:rsid w:val="009E5224"/>
    <w:rsid w:val="009E660F"/>
    <w:rsid w:val="009E68F5"/>
    <w:rsid w:val="009E7A7B"/>
    <w:rsid w:val="009F0F66"/>
    <w:rsid w:val="009F2785"/>
    <w:rsid w:val="009F2BC7"/>
    <w:rsid w:val="009F3615"/>
    <w:rsid w:val="009F3CFC"/>
    <w:rsid w:val="009F3F6B"/>
    <w:rsid w:val="009F547C"/>
    <w:rsid w:val="009F5937"/>
    <w:rsid w:val="009F68CB"/>
    <w:rsid w:val="009F6D08"/>
    <w:rsid w:val="009F6D7D"/>
    <w:rsid w:val="009F79A5"/>
    <w:rsid w:val="00A01631"/>
    <w:rsid w:val="00A02143"/>
    <w:rsid w:val="00A027C2"/>
    <w:rsid w:val="00A02EA6"/>
    <w:rsid w:val="00A038C3"/>
    <w:rsid w:val="00A04BF6"/>
    <w:rsid w:val="00A0531D"/>
    <w:rsid w:val="00A05C43"/>
    <w:rsid w:val="00A05D8C"/>
    <w:rsid w:val="00A05D99"/>
    <w:rsid w:val="00A05E2A"/>
    <w:rsid w:val="00A07034"/>
    <w:rsid w:val="00A07E25"/>
    <w:rsid w:val="00A10811"/>
    <w:rsid w:val="00A10B79"/>
    <w:rsid w:val="00A11D0E"/>
    <w:rsid w:val="00A12284"/>
    <w:rsid w:val="00A12523"/>
    <w:rsid w:val="00A125EE"/>
    <w:rsid w:val="00A1262B"/>
    <w:rsid w:val="00A1343C"/>
    <w:rsid w:val="00A143A3"/>
    <w:rsid w:val="00A15721"/>
    <w:rsid w:val="00A157BB"/>
    <w:rsid w:val="00A15B69"/>
    <w:rsid w:val="00A15B9D"/>
    <w:rsid w:val="00A15DBB"/>
    <w:rsid w:val="00A173CF"/>
    <w:rsid w:val="00A20327"/>
    <w:rsid w:val="00A20DDC"/>
    <w:rsid w:val="00A20E38"/>
    <w:rsid w:val="00A20E92"/>
    <w:rsid w:val="00A2215D"/>
    <w:rsid w:val="00A23651"/>
    <w:rsid w:val="00A237B0"/>
    <w:rsid w:val="00A240B1"/>
    <w:rsid w:val="00A241FB"/>
    <w:rsid w:val="00A271D9"/>
    <w:rsid w:val="00A2799C"/>
    <w:rsid w:val="00A30C7F"/>
    <w:rsid w:val="00A31012"/>
    <w:rsid w:val="00A31DF3"/>
    <w:rsid w:val="00A31FDF"/>
    <w:rsid w:val="00A334F5"/>
    <w:rsid w:val="00A34F34"/>
    <w:rsid w:val="00A350D9"/>
    <w:rsid w:val="00A35924"/>
    <w:rsid w:val="00A36011"/>
    <w:rsid w:val="00A36529"/>
    <w:rsid w:val="00A36A3B"/>
    <w:rsid w:val="00A36D61"/>
    <w:rsid w:val="00A36E07"/>
    <w:rsid w:val="00A36F91"/>
    <w:rsid w:val="00A373D1"/>
    <w:rsid w:val="00A37411"/>
    <w:rsid w:val="00A37A62"/>
    <w:rsid w:val="00A409F8"/>
    <w:rsid w:val="00A40C25"/>
    <w:rsid w:val="00A40E99"/>
    <w:rsid w:val="00A41056"/>
    <w:rsid w:val="00A41446"/>
    <w:rsid w:val="00A41A93"/>
    <w:rsid w:val="00A41CD0"/>
    <w:rsid w:val="00A422A6"/>
    <w:rsid w:val="00A42636"/>
    <w:rsid w:val="00A42F02"/>
    <w:rsid w:val="00A431E6"/>
    <w:rsid w:val="00A43F92"/>
    <w:rsid w:val="00A44FEE"/>
    <w:rsid w:val="00A454B9"/>
    <w:rsid w:val="00A45B7E"/>
    <w:rsid w:val="00A45C2F"/>
    <w:rsid w:val="00A45F1B"/>
    <w:rsid w:val="00A46711"/>
    <w:rsid w:val="00A47958"/>
    <w:rsid w:val="00A50C6E"/>
    <w:rsid w:val="00A511A0"/>
    <w:rsid w:val="00A51493"/>
    <w:rsid w:val="00A5260B"/>
    <w:rsid w:val="00A543BB"/>
    <w:rsid w:val="00A5442F"/>
    <w:rsid w:val="00A54A9D"/>
    <w:rsid w:val="00A5534F"/>
    <w:rsid w:val="00A55FBC"/>
    <w:rsid w:val="00A560D4"/>
    <w:rsid w:val="00A561FA"/>
    <w:rsid w:val="00A56A41"/>
    <w:rsid w:val="00A57275"/>
    <w:rsid w:val="00A60313"/>
    <w:rsid w:val="00A603AB"/>
    <w:rsid w:val="00A610FD"/>
    <w:rsid w:val="00A61BF9"/>
    <w:rsid w:val="00A62D2E"/>
    <w:rsid w:val="00A62FB3"/>
    <w:rsid w:val="00A6326A"/>
    <w:rsid w:val="00A6389F"/>
    <w:rsid w:val="00A654A0"/>
    <w:rsid w:val="00A66459"/>
    <w:rsid w:val="00A669A3"/>
    <w:rsid w:val="00A675FA"/>
    <w:rsid w:val="00A67E0C"/>
    <w:rsid w:val="00A70238"/>
    <w:rsid w:val="00A71017"/>
    <w:rsid w:val="00A7181F"/>
    <w:rsid w:val="00A72FB6"/>
    <w:rsid w:val="00A75767"/>
    <w:rsid w:val="00A766BF"/>
    <w:rsid w:val="00A76AE7"/>
    <w:rsid w:val="00A77532"/>
    <w:rsid w:val="00A775A2"/>
    <w:rsid w:val="00A77C32"/>
    <w:rsid w:val="00A77D9E"/>
    <w:rsid w:val="00A77E25"/>
    <w:rsid w:val="00A80995"/>
    <w:rsid w:val="00A81233"/>
    <w:rsid w:val="00A8165A"/>
    <w:rsid w:val="00A81B8C"/>
    <w:rsid w:val="00A81FFD"/>
    <w:rsid w:val="00A82285"/>
    <w:rsid w:val="00A83197"/>
    <w:rsid w:val="00A83384"/>
    <w:rsid w:val="00A83B54"/>
    <w:rsid w:val="00A84156"/>
    <w:rsid w:val="00A8435C"/>
    <w:rsid w:val="00A84960"/>
    <w:rsid w:val="00A849AC"/>
    <w:rsid w:val="00A85036"/>
    <w:rsid w:val="00A853F3"/>
    <w:rsid w:val="00A85BF0"/>
    <w:rsid w:val="00A86865"/>
    <w:rsid w:val="00A871F7"/>
    <w:rsid w:val="00A87400"/>
    <w:rsid w:val="00A90E1B"/>
    <w:rsid w:val="00A921CA"/>
    <w:rsid w:val="00A93304"/>
    <w:rsid w:val="00A938A6"/>
    <w:rsid w:val="00A93A7E"/>
    <w:rsid w:val="00A941A7"/>
    <w:rsid w:val="00A941EF"/>
    <w:rsid w:val="00A94832"/>
    <w:rsid w:val="00A94FC5"/>
    <w:rsid w:val="00A9525E"/>
    <w:rsid w:val="00A95ED7"/>
    <w:rsid w:val="00A97634"/>
    <w:rsid w:val="00A979E9"/>
    <w:rsid w:val="00A97BA7"/>
    <w:rsid w:val="00A97D21"/>
    <w:rsid w:val="00A97DD2"/>
    <w:rsid w:val="00AA0079"/>
    <w:rsid w:val="00AA0B3E"/>
    <w:rsid w:val="00AA124E"/>
    <w:rsid w:val="00AA1DC3"/>
    <w:rsid w:val="00AA21C3"/>
    <w:rsid w:val="00AA24E4"/>
    <w:rsid w:val="00AA25A1"/>
    <w:rsid w:val="00AA377F"/>
    <w:rsid w:val="00AA4231"/>
    <w:rsid w:val="00AA446B"/>
    <w:rsid w:val="00AA545A"/>
    <w:rsid w:val="00AA5F0A"/>
    <w:rsid w:val="00AA7324"/>
    <w:rsid w:val="00AB0335"/>
    <w:rsid w:val="00AB0732"/>
    <w:rsid w:val="00AB0800"/>
    <w:rsid w:val="00AB2DBD"/>
    <w:rsid w:val="00AB39B8"/>
    <w:rsid w:val="00AB3C90"/>
    <w:rsid w:val="00AB3D03"/>
    <w:rsid w:val="00AB46DD"/>
    <w:rsid w:val="00AB5CDD"/>
    <w:rsid w:val="00AB653E"/>
    <w:rsid w:val="00AB7886"/>
    <w:rsid w:val="00AC08A9"/>
    <w:rsid w:val="00AC0DBA"/>
    <w:rsid w:val="00AC14E6"/>
    <w:rsid w:val="00AC248F"/>
    <w:rsid w:val="00AC2EB7"/>
    <w:rsid w:val="00AC332D"/>
    <w:rsid w:val="00AC344C"/>
    <w:rsid w:val="00AC3C9D"/>
    <w:rsid w:val="00AC5434"/>
    <w:rsid w:val="00AC57D3"/>
    <w:rsid w:val="00AC63A0"/>
    <w:rsid w:val="00AC652E"/>
    <w:rsid w:val="00AC6A0A"/>
    <w:rsid w:val="00AC6A69"/>
    <w:rsid w:val="00AC73BA"/>
    <w:rsid w:val="00AC74F4"/>
    <w:rsid w:val="00AC7A27"/>
    <w:rsid w:val="00AD036B"/>
    <w:rsid w:val="00AD090A"/>
    <w:rsid w:val="00AD1DA5"/>
    <w:rsid w:val="00AD248D"/>
    <w:rsid w:val="00AD266B"/>
    <w:rsid w:val="00AD3103"/>
    <w:rsid w:val="00AD3150"/>
    <w:rsid w:val="00AD3501"/>
    <w:rsid w:val="00AD393A"/>
    <w:rsid w:val="00AD3A1A"/>
    <w:rsid w:val="00AD3B6F"/>
    <w:rsid w:val="00AD4300"/>
    <w:rsid w:val="00AD469E"/>
    <w:rsid w:val="00AD49A8"/>
    <w:rsid w:val="00AD4EE7"/>
    <w:rsid w:val="00AD50CC"/>
    <w:rsid w:val="00AD5289"/>
    <w:rsid w:val="00AD5462"/>
    <w:rsid w:val="00AD5BED"/>
    <w:rsid w:val="00AD5E93"/>
    <w:rsid w:val="00AD6596"/>
    <w:rsid w:val="00AD66F8"/>
    <w:rsid w:val="00AD74AE"/>
    <w:rsid w:val="00AD7A76"/>
    <w:rsid w:val="00AE0F1C"/>
    <w:rsid w:val="00AE1820"/>
    <w:rsid w:val="00AE18AC"/>
    <w:rsid w:val="00AE1B51"/>
    <w:rsid w:val="00AE1EA8"/>
    <w:rsid w:val="00AE22BC"/>
    <w:rsid w:val="00AE22F7"/>
    <w:rsid w:val="00AE2A26"/>
    <w:rsid w:val="00AE32A9"/>
    <w:rsid w:val="00AE3D0A"/>
    <w:rsid w:val="00AE43E3"/>
    <w:rsid w:val="00AE444D"/>
    <w:rsid w:val="00AE45CB"/>
    <w:rsid w:val="00AE5B0D"/>
    <w:rsid w:val="00AE6C6C"/>
    <w:rsid w:val="00AF08FC"/>
    <w:rsid w:val="00AF1275"/>
    <w:rsid w:val="00AF2129"/>
    <w:rsid w:val="00AF27B3"/>
    <w:rsid w:val="00AF37FA"/>
    <w:rsid w:val="00AF3904"/>
    <w:rsid w:val="00AF4010"/>
    <w:rsid w:val="00AF46D4"/>
    <w:rsid w:val="00AF4DA6"/>
    <w:rsid w:val="00AF5B61"/>
    <w:rsid w:val="00AF60E8"/>
    <w:rsid w:val="00AF7349"/>
    <w:rsid w:val="00AF738E"/>
    <w:rsid w:val="00AF7485"/>
    <w:rsid w:val="00AF7568"/>
    <w:rsid w:val="00AF7CA2"/>
    <w:rsid w:val="00B00CFA"/>
    <w:rsid w:val="00B0148D"/>
    <w:rsid w:val="00B01942"/>
    <w:rsid w:val="00B01C15"/>
    <w:rsid w:val="00B021C6"/>
    <w:rsid w:val="00B02665"/>
    <w:rsid w:val="00B02914"/>
    <w:rsid w:val="00B02CC6"/>
    <w:rsid w:val="00B03196"/>
    <w:rsid w:val="00B03C29"/>
    <w:rsid w:val="00B03F74"/>
    <w:rsid w:val="00B0496B"/>
    <w:rsid w:val="00B04FC0"/>
    <w:rsid w:val="00B0533C"/>
    <w:rsid w:val="00B05D78"/>
    <w:rsid w:val="00B06960"/>
    <w:rsid w:val="00B07BBA"/>
    <w:rsid w:val="00B07ED4"/>
    <w:rsid w:val="00B100DA"/>
    <w:rsid w:val="00B10501"/>
    <w:rsid w:val="00B10B2D"/>
    <w:rsid w:val="00B113FD"/>
    <w:rsid w:val="00B119ED"/>
    <w:rsid w:val="00B11D5B"/>
    <w:rsid w:val="00B11D94"/>
    <w:rsid w:val="00B12040"/>
    <w:rsid w:val="00B12BDE"/>
    <w:rsid w:val="00B13480"/>
    <w:rsid w:val="00B137D9"/>
    <w:rsid w:val="00B14123"/>
    <w:rsid w:val="00B14A86"/>
    <w:rsid w:val="00B151A8"/>
    <w:rsid w:val="00B16920"/>
    <w:rsid w:val="00B16ADF"/>
    <w:rsid w:val="00B17694"/>
    <w:rsid w:val="00B177D0"/>
    <w:rsid w:val="00B2067F"/>
    <w:rsid w:val="00B20902"/>
    <w:rsid w:val="00B2118A"/>
    <w:rsid w:val="00B2129D"/>
    <w:rsid w:val="00B22866"/>
    <w:rsid w:val="00B234F4"/>
    <w:rsid w:val="00B248CD"/>
    <w:rsid w:val="00B252FA"/>
    <w:rsid w:val="00B259B9"/>
    <w:rsid w:val="00B2618B"/>
    <w:rsid w:val="00B2653B"/>
    <w:rsid w:val="00B26542"/>
    <w:rsid w:val="00B2715D"/>
    <w:rsid w:val="00B271C6"/>
    <w:rsid w:val="00B2764F"/>
    <w:rsid w:val="00B307AB"/>
    <w:rsid w:val="00B30C34"/>
    <w:rsid w:val="00B312A2"/>
    <w:rsid w:val="00B31E31"/>
    <w:rsid w:val="00B3205F"/>
    <w:rsid w:val="00B32F60"/>
    <w:rsid w:val="00B334BF"/>
    <w:rsid w:val="00B3357A"/>
    <w:rsid w:val="00B339B3"/>
    <w:rsid w:val="00B33CCE"/>
    <w:rsid w:val="00B34021"/>
    <w:rsid w:val="00B34846"/>
    <w:rsid w:val="00B349B2"/>
    <w:rsid w:val="00B34B1F"/>
    <w:rsid w:val="00B34C50"/>
    <w:rsid w:val="00B3552E"/>
    <w:rsid w:val="00B35AC7"/>
    <w:rsid w:val="00B3637F"/>
    <w:rsid w:val="00B3717F"/>
    <w:rsid w:val="00B378DB"/>
    <w:rsid w:val="00B37F77"/>
    <w:rsid w:val="00B41217"/>
    <w:rsid w:val="00B41797"/>
    <w:rsid w:val="00B41ADC"/>
    <w:rsid w:val="00B4203B"/>
    <w:rsid w:val="00B4211D"/>
    <w:rsid w:val="00B43C7B"/>
    <w:rsid w:val="00B43D9F"/>
    <w:rsid w:val="00B446E3"/>
    <w:rsid w:val="00B44FC6"/>
    <w:rsid w:val="00B44FD0"/>
    <w:rsid w:val="00B451BF"/>
    <w:rsid w:val="00B45E03"/>
    <w:rsid w:val="00B466C9"/>
    <w:rsid w:val="00B46C42"/>
    <w:rsid w:val="00B47CD7"/>
    <w:rsid w:val="00B47CF5"/>
    <w:rsid w:val="00B47F2E"/>
    <w:rsid w:val="00B50559"/>
    <w:rsid w:val="00B507DB"/>
    <w:rsid w:val="00B514CA"/>
    <w:rsid w:val="00B5179F"/>
    <w:rsid w:val="00B51851"/>
    <w:rsid w:val="00B521AE"/>
    <w:rsid w:val="00B53AC2"/>
    <w:rsid w:val="00B53E32"/>
    <w:rsid w:val="00B54069"/>
    <w:rsid w:val="00B542CB"/>
    <w:rsid w:val="00B54457"/>
    <w:rsid w:val="00B54C4D"/>
    <w:rsid w:val="00B54CE2"/>
    <w:rsid w:val="00B55528"/>
    <w:rsid w:val="00B55B18"/>
    <w:rsid w:val="00B55E2D"/>
    <w:rsid w:val="00B561A6"/>
    <w:rsid w:val="00B561CB"/>
    <w:rsid w:val="00B5656E"/>
    <w:rsid w:val="00B574AC"/>
    <w:rsid w:val="00B605C3"/>
    <w:rsid w:val="00B606D0"/>
    <w:rsid w:val="00B608FC"/>
    <w:rsid w:val="00B6194D"/>
    <w:rsid w:val="00B62AD8"/>
    <w:rsid w:val="00B66EF0"/>
    <w:rsid w:val="00B678C3"/>
    <w:rsid w:val="00B7119C"/>
    <w:rsid w:val="00B71619"/>
    <w:rsid w:val="00B71E3A"/>
    <w:rsid w:val="00B7241C"/>
    <w:rsid w:val="00B72F7C"/>
    <w:rsid w:val="00B75751"/>
    <w:rsid w:val="00B7593F"/>
    <w:rsid w:val="00B76112"/>
    <w:rsid w:val="00B770B2"/>
    <w:rsid w:val="00B77F10"/>
    <w:rsid w:val="00B80FE7"/>
    <w:rsid w:val="00B81451"/>
    <w:rsid w:val="00B81847"/>
    <w:rsid w:val="00B82169"/>
    <w:rsid w:val="00B82528"/>
    <w:rsid w:val="00B828BD"/>
    <w:rsid w:val="00B82F97"/>
    <w:rsid w:val="00B83E06"/>
    <w:rsid w:val="00B84DDD"/>
    <w:rsid w:val="00B8502E"/>
    <w:rsid w:val="00B85CD1"/>
    <w:rsid w:val="00B86174"/>
    <w:rsid w:val="00B8665D"/>
    <w:rsid w:val="00B87D33"/>
    <w:rsid w:val="00B9004A"/>
    <w:rsid w:val="00B904EB"/>
    <w:rsid w:val="00B906F3"/>
    <w:rsid w:val="00B91544"/>
    <w:rsid w:val="00B91846"/>
    <w:rsid w:val="00B91B0B"/>
    <w:rsid w:val="00B9367A"/>
    <w:rsid w:val="00B93C23"/>
    <w:rsid w:val="00B940F9"/>
    <w:rsid w:val="00B9465E"/>
    <w:rsid w:val="00B9476D"/>
    <w:rsid w:val="00B949E6"/>
    <w:rsid w:val="00B94C29"/>
    <w:rsid w:val="00B96183"/>
    <w:rsid w:val="00B961AE"/>
    <w:rsid w:val="00B962B7"/>
    <w:rsid w:val="00B9786D"/>
    <w:rsid w:val="00B97FAA"/>
    <w:rsid w:val="00BA02E0"/>
    <w:rsid w:val="00BA0794"/>
    <w:rsid w:val="00BA12F0"/>
    <w:rsid w:val="00BA136F"/>
    <w:rsid w:val="00BA304B"/>
    <w:rsid w:val="00BA37B3"/>
    <w:rsid w:val="00BA43CA"/>
    <w:rsid w:val="00BA45A8"/>
    <w:rsid w:val="00BA47D9"/>
    <w:rsid w:val="00BA4B2C"/>
    <w:rsid w:val="00BA50D4"/>
    <w:rsid w:val="00BA51F1"/>
    <w:rsid w:val="00BA5E86"/>
    <w:rsid w:val="00BA762D"/>
    <w:rsid w:val="00BA7D0D"/>
    <w:rsid w:val="00BB0377"/>
    <w:rsid w:val="00BB03E3"/>
    <w:rsid w:val="00BB041A"/>
    <w:rsid w:val="00BB05AA"/>
    <w:rsid w:val="00BB0C58"/>
    <w:rsid w:val="00BB0E10"/>
    <w:rsid w:val="00BB1A38"/>
    <w:rsid w:val="00BB1A6B"/>
    <w:rsid w:val="00BB2683"/>
    <w:rsid w:val="00BB2AD6"/>
    <w:rsid w:val="00BB2F24"/>
    <w:rsid w:val="00BB34D9"/>
    <w:rsid w:val="00BB3B54"/>
    <w:rsid w:val="00BB42B0"/>
    <w:rsid w:val="00BB45BD"/>
    <w:rsid w:val="00BB6634"/>
    <w:rsid w:val="00BB74EA"/>
    <w:rsid w:val="00BB7B7B"/>
    <w:rsid w:val="00BB7D6F"/>
    <w:rsid w:val="00BC01EC"/>
    <w:rsid w:val="00BC042E"/>
    <w:rsid w:val="00BC091F"/>
    <w:rsid w:val="00BC19AE"/>
    <w:rsid w:val="00BC20F7"/>
    <w:rsid w:val="00BC2A98"/>
    <w:rsid w:val="00BC36CC"/>
    <w:rsid w:val="00BC3AC5"/>
    <w:rsid w:val="00BC3B8A"/>
    <w:rsid w:val="00BC5AB3"/>
    <w:rsid w:val="00BC5CF3"/>
    <w:rsid w:val="00BC67A2"/>
    <w:rsid w:val="00BC6F7D"/>
    <w:rsid w:val="00BC7AEA"/>
    <w:rsid w:val="00BD0919"/>
    <w:rsid w:val="00BD13C1"/>
    <w:rsid w:val="00BD28A0"/>
    <w:rsid w:val="00BD2CDF"/>
    <w:rsid w:val="00BD331F"/>
    <w:rsid w:val="00BD365D"/>
    <w:rsid w:val="00BD3D76"/>
    <w:rsid w:val="00BD50C1"/>
    <w:rsid w:val="00BD5754"/>
    <w:rsid w:val="00BD649C"/>
    <w:rsid w:val="00BD69E7"/>
    <w:rsid w:val="00BD6A22"/>
    <w:rsid w:val="00BD7395"/>
    <w:rsid w:val="00BD7A4B"/>
    <w:rsid w:val="00BD7BA3"/>
    <w:rsid w:val="00BE092D"/>
    <w:rsid w:val="00BE0AAC"/>
    <w:rsid w:val="00BE2188"/>
    <w:rsid w:val="00BE2D91"/>
    <w:rsid w:val="00BE4A53"/>
    <w:rsid w:val="00BE50D0"/>
    <w:rsid w:val="00BE5E6C"/>
    <w:rsid w:val="00BE6BD0"/>
    <w:rsid w:val="00BE6E13"/>
    <w:rsid w:val="00BE6EB7"/>
    <w:rsid w:val="00BE7056"/>
    <w:rsid w:val="00BE74FD"/>
    <w:rsid w:val="00BE78BC"/>
    <w:rsid w:val="00BE7B55"/>
    <w:rsid w:val="00BE7FD4"/>
    <w:rsid w:val="00BF0F90"/>
    <w:rsid w:val="00BF160D"/>
    <w:rsid w:val="00BF16BE"/>
    <w:rsid w:val="00BF1A38"/>
    <w:rsid w:val="00BF1DAD"/>
    <w:rsid w:val="00BF3CE8"/>
    <w:rsid w:val="00BF4101"/>
    <w:rsid w:val="00BF44C6"/>
    <w:rsid w:val="00BF50F7"/>
    <w:rsid w:val="00BF5133"/>
    <w:rsid w:val="00BF540C"/>
    <w:rsid w:val="00BF5AF7"/>
    <w:rsid w:val="00BF5BC2"/>
    <w:rsid w:val="00BF5CF6"/>
    <w:rsid w:val="00BF5DD4"/>
    <w:rsid w:val="00BF6539"/>
    <w:rsid w:val="00BF6A69"/>
    <w:rsid w:val="00C002C1"/>
    <w:rsid w:val="00C01A69"/>
    <w:rsid w:val="00C01CA9"/>
    <w:rsid w:val="00C02BDA"/>
    <w:rsid w:val="00C038DE"/>
    <w:rsid w:val="00C0528B"/>
    <w:rsid w:val="00C0570E"/>
    <w:rsid w:val="00C058C6"/>
    <w:rsid w:val="00C0609B"/>
    <w:rsid w:val="00C061CB"/>
    <w:rsid w:val="00C06D76"/>
    <w:rsid w:val="00C071FE"/>
    <w:rsid w:val="00C078D0"/>
    <w:rsid w:val="00C07B99"/>
    <w:rsid w:val="00C07DC1"/>
    <w:rsid w:val="00C1000B"/>
    <w:rsid w:val="00C10AB0"/>
    <w:rsid w:val="00C10D34"/>
    <w:rsid w:val="00C11347"/>
    <w:rsid w:val="00C1202C"/>
    <w:rsid w:val="00C12165"/>
    <w:rsid w:val="00C12838"/>
    <w:rsid w:val="00C1477A"/>
    <w:rsid w:val="00C14B4D"/>
    <w:rsid w:val="00C14D58"/>
    <w:rsid w:val="00C15BC7"/>
    <w:rsid w:val="00C167A2"/>
    <w:rsid w:val="00C16D56"/>
    <w:rsid w:val="00C179FF"/>
    <w:rsid w:val="00C17F7D"/>
    <w:rsid w:val="00C20667"/>
    <w:rsid w:val="00C20B83"/>
    <w:rsid w:val="00C21E71"/>
    <w:rsid w:val="00C221DA"/>
    <w:rsid w:val="00C2269D"/>
    <w:rsid w:val="00C227B8"/>
    <w:rsid w:val="00C231AB"/>
    <w:rsid w:val="00C236E8"/>
    <w:rsid w:val="00C23844"/>
    <w:rsid w:val="00C23B5F"/>
    <w:rsid w:val="00C24AC4"/>
    <w:rsid w:val="00C25065"/>
    <w:rsid w:val="00C269EE"/>
    <w:rsid w:val="00C301A9"/>
    <w:rsid w:val="00C309D2"/>
    <w:rsid w:val="00C30E00"/>
    <w:rsid w:val="00C310B1"/>
    <w:rsid w:val="00C314F1"/>
    <w:rsid w:val="00C31B34"/>
    <w:rsid w:val="00C323FA"/>
    <w:rsid w:val="00C33E47"/>
    <w:rsid w:val="00C341F9"/>
    <w:rsid w:val="00C345A3"/>
    <w:rsid w:val="00C35DEE"/>
    <w:rsid w:val="00C361E0"/>
    <w:rsid w:val="00C361E7"/>
    <w:rsid w:val="00C3642D"/>
    <w:rsid w:val="00C3746A"/>
    <w:rsid w:val="00C3761C"/>
    <w:rsid w:val="00C3789A"/>
    <w:rsid w:val="00C40238"/>
    <w:rsid w:val="00C40A03"/>
    <w:rsid w:val="00C41AAF"/>
    <w:rsid w:val="00C421BE"/>
    <w:rsid w:val="00C43246"/>
    <w:rsid w:val="00C43624"/>
    <w:rsid w:val="00C4392A"/>
    <w:rsid w:val="00C44455"/>
    <w:rsid w:val="00C446BD"/>
    <w:rsid w:val="00C4639A"/>
    <w:rsid w:val="00C478FD"/>
    <w:rsid w:val="00C4799C"/>
    <w:rsid w:val="00C50E7F"/>
    <w:rsid w:val="00C51776"/>
    <w:rsid w:val="00C52F3C"/>
    <w:rsid w:val="00C53599"/>
    <w:rsid w:val="00C5420C"/>
    <w:rsid w:val="00C54C0C"/>
    <w:rsid w:val="00C54E59"/>
    <w:rsid w:val="00C55019"/>
    <w:rsid w:val="00C5523C"/>
    <w:rsid w:val="00C55ABE"/>
    <w:rsid w:val="00C5660F"/>
    <w:rsid w:val="00C57A89"/>
    <w:rsid w:val="00C57CEE"/>
    <w:rsid w:val="00C57E57"/>
    <w:rsid w:val="00C61BD6"/>
    <w:rsid w:val="00C623AF"/>
    <w:rsid w:val="00C62D41"/>
    <w:rsid w:val="00C62E96"/>
    <w:rsid w:val="00C6497F"/>
    <w:rsid w:val="00C64D58"/>
    <w:rsid w:val="00C652AA"/>
    <w:rsid w:val="00C65DC1"/>
    <w:rsid w:val="00C66C20"/>
    <w:rsid w:val="00C671B2"/>
    <w:rsid w:val="00C67360"/>
    <w:rsid w:val="00C71877"/>
    <w:rsid w:val="00C730FB"/>
    <w:rsid w:val="00C7422B"/>
    <w:rsid w:val="00C74DC0"/>
    <w:rsid w:val="00C753A9"/>
    <w:rsid w:val="00C75A37"/>
    <w:rsid w:val="00C76FF0"/>
    <w:rsid w:val="00C7737D"/>
    <w:rsid w:val="00C775E2"/>
    <w:rsid w:val="00C77655"/>
    <w:rsid w:val="00C777BD"/>
    <w:rsid w:val="00C77908"/>
    <w:rsid w:val="00C81016"/>
    <w:rsid w:val="00C81C3C"/>
    <w:rsid w:val="00C81F83"/>
    <w:rsid w:val="00C821BE"/>
    <w:rsid w:val="00C8243C"/>
    <w:rsid w:val="00C82826"/>
    <w:rsid w:val="00C8436D"/>
    <w:rsid w:val="00C8458E"/>
    <w:rsid w:val="00C8472F"/>
    <w:rsid w:val="00C84B4A"/>
    <w:rsid w:val="00C8585E"/>
    <w:rsid w:val="00C86DB0"/>
    <w:rsid w:val="00C87175"/>
    <w:rsid w:val="00C87D9C"/>
    <w:rsid w:val="00C90339"/>
    <w:rsid w:val="00C9132F"/>
    <w:rsid w:val="00C913D1"/>
    <w:rsid w:val="00C91719"/>
    <w:rsid w:val="00C91C36"/>
    <w:rsid w:val="00C91ED3"/>
    <w:rsid w:val="00C93923"/>
    <w:rsid w:val="00C93E92"/>
    <w:rsid w:val="00C940CC"/>
    <w:rsid w:val="00C9480D"/>
    <w:rsid w:val="00C94873"/>
    <w:rsid w:val="00C94DC1"/>
    <w:rsid w:val="00C96033"/>
    <w:rsid w:val="00C961B2"/>
    <w:rsid w:val="00C96440"/>
    <w:rsid w:val="00C9676D"/>
    <w:rsid w:val="00C968D7"/>
    <w:rsid w:val="00C97B2D"/>
    <w:rsid w:val="00C97CB2"/>
    <w:rsid w:val="00CA0307"/>
    <w:rsid w:val="00CA0376"/>
    <w:rsid w:val="00CA1292"/>
    <w:rsid w:val="00CA15BA"/>
    <w:rsid w:val="00CA16CD"/>
    <w:rsid w:val="00CA230F"/>
    <w:rsid w:val="00CA28A1"/>
    <w:rsid w:val="00CA2E98"/>
    <w:rsid w:val="00CA321F"/>
    <w:rsid w:val="00CA3319"/>
    <w:rsid w:val="00CA35AD"/>
    <w:rsid w:val="00CA402A"/>
    <w:rsid w:val="00CA4859"/>
    <w:rsid w:val="00CA5018"/>
    <w:rsid w:val="00CA51D2"/>
    <w:rsid w:val="00CA5264"/>
    <w:rsid w:val="00CA703B"/>
    <w:rsid w:val="00CB0E6A"/>
    <w:rsid w:val="00CB1727"/>
    <w:rsid w:val="00CB1CCC"/>
    <w:rsid w:val="00CB2EC3"/>
    <w:rsid w:val="00CB38CD"/>
    <w:rsid w:val="00CB4670"/>
    <w:rsid w:val="00CB4CB3"/>
    <w:rsid w:val="00CB4EF5"/>
    <w:rsid w:val="00CB6A65"/>
    <w:rsid w:val="00CB7440"/>
    <w:rsid w:val="00CC0F44"/>
    <w:rsid w:val="00CC1405"/>
    <w:rsid w:val="00CC1489"/>
    <w:rsid w:val="00CC1F43"/>
    <w:rsid w:val="00CC2484"/>
    <w:rsid w:val="00CC2918"/>
    <w:rsid w:val="00CC348E"/>
    <w:rsid w:val="00CC4FDA"/>
    <w:rsid w:val="00CC584A"/>
    <w:rsid w:val="00CC6FB3"/>
    <w:rsid w:val="00CD0623"/>
    <w:rsid w:val="00CD1943"/>
    <w:rsid w:val="00CD1A38"/>
    <w:rsid w:val="00CD2447"/>
    <w:rsid w:val="00CD3C62"/>
    <w:rsid w:val="00CD4861"/>
    <w:rsid w:val="00CD61D7"/>
    <w:rsid w:val="00CD6FBF"/>
    <w:rsid w:val="00CE07AB"/>
    <w:rsid w:val="00CE0961"/>
    <w:rsid w:val="00CE1047"/>
    <w:rsid w:val="00CE1FF1"/>
    <w:rsid w:val="00CE2A44"/>
    <w:rsid w:val="00CE2FEA"/>
    <w:rsid w:val="00CE374F"/>
    <w:rsid w:val="00CE3A1C"/>
    <w:rsid w:val="00CE44EA"/>
    <w:rsid w:val="00CE5E91"/>
    <w:rsid w:val="00CE6861"/>
    <w:rsid w:val="00CE6AA5"/>
    <w:rsid w:val="00CE6CC0"/>
    <w:rsid w:val="00CE6EF0"/>
    <w:rsid w:val="00CE74BD"/>
    <w:rsid w:val="00CE7EB3"/>
    <w:rsid w:val="00CE7F66"/>
    <w:rsid w:val="00CF0AC1"/>
    <w:rsid w:val="00CF1C5F"/>
    <w:rsid w:val="00CF2570"/>
    <w:rsid w:val="00CF2C18"/>
    <w:rsid w:val="00CF3AEB"/>
    <w:rsid w:val="00CF4437"/>
    <w:rsid w:val="00CF57D4"/>
    <w:rsid w:val="00CF5B3A"/>
    <w:rsid w:val="00CF6D5C"/>
    <w:rsid w:val="00CF77C2"/>
    <w:rsid w:val="00CF788A"/>
    <w:rsid w:val="00D00840"/>
    <w:rsid w:val="00D01338"/>
    <w:rsid w:val="00D01DAB"/>
    <w:rsid w:val="00D03914"/>
    <w:rsid w:val="00D03E9C"/>
    <w:rsid w:val="00D04767"/>
    <w:rsid w:val="00D0680A"/>
    <w:rsid w:val="00D100C9"/>
    <w:rsid w:val="00D1114F"/>
    <w:rsid w:val="00D13002"/>
    <w:rsid w:val="00D13089"/>
    <w:rsid w:val="00D130C9"/>
    <w:rsid w:val="00D13C76"/>
    <w:rsid w:val="00D14413"/>
    <w:rsid w:val="00D152D2"/>
    <w:rsid w:val="00D15E9A"/>
    <w:rsid w:val="00D16BC8"/>
    <w:rsid w:val="00D17126"/>
    <w:rsid w:val="00D203C5"/>
    <w:rsid w:val="00D20522"/>
    <w:rsid w:val="00D2052B"/>
    <w:rsid w:val="00D20AA9"/>
    <w:rsid w:val="00D21C7D"/>
    <w:rsid w:val="00D22187"/>
    <w:rsid w:val="00D22A45"/>
    <w:rsid w:val="00D233B7"/>
    <w:rsid w:val="00D238CC"/>
    <w:rsid w:val="00D2440F"/>
    <w:rsid w:val="00D24617"/>
    <w:rsid w:val="00D25667"/>
    <w:rsid w:val="00D262AC"/>
    <w:rsid w:val="00D265A0"/>
    <w:rsid w:val="00D2696B"/>
    <w:rsid w:val="00D269BD"/>
    <w:rsid w:val="00D26C04"/>
    <w:rsid w:val="00D26FD1"/>
    <w:rsid w:val="00D27088"/>
    <w:rsid w:val="00D270D1"/>
    <w:rsid w:val="00D274AB"/>
    <w:rsid w:val="00D275CB"/>
    <w:rsid w:val="00D27738"/>
    <w:rsid w:val="00D27EDD"/>
    <w:rsid w:val="00D30165"/>
    <w:rsid w:val="00D3041F"/>
    <w:rsid w:val="00D30777"/>
    <w:rsid w:val="00D30981"/>
    <w:rsid w:val="00D312A3"/>
    <w:rsid w:val="00D3152A"/>
    <w:rsid w:val="00D31590"/>
    <w:rsid w:val="00D32F40"/>
    <w:rsid w:val="00D33210"/>
    <w:rsid w:val="00D3439E"/>
    <w:rsid w:val="00D34B2C"/>
    <w:rsid w:val="00D34C90"/>
    <w:rsid w:val="00D35B21"/>
    <w:rsid w:val="00D35F9A"/>
    <w:rsid w:val="00D37282"/>
    <w:rsid w:val="00D40AB1"/>
    <w:rsid w:val="00D40BB9"/>
    <w:rsid w:val="00D4115D"/>
    <w:rsid w:val="00D41246"/>
    <w:rsid w:val="00D41A4A"/>
    <w:rsid w:val="00D41E19"/>
    <w:rsid w:val="00D42A7C"/>
    <w:rsid w:val="00D43097"/>
    <w:rsid w:val="00D43485"/>
    <w:rsid w:val="00D43D08"/>
    <w:rsid w:val="00D44052"/>
    <w:rsid w:val="00D440EA"/>
    <w:rsid w:val="00D442F7"/>
    <w:rsid w:val="00D444C0"/>
    <w:rsid w:val="00D449E8"/>
    <w:rsid w:val="00D456E5"/>
    <w:rsid w:val="00D45B67"/>
    <w:rsid w:val="00D4676F"/>
    <w:rsid w:val="00D46D5A"/>
    <w:rsid w:val="00D4727C"/>
    <w:rsid w:val="00D47762"/>
    <w:rsid w:val="00D47A06"/>
    <w:rsid w:val="00D50B11"/>
    <w:rsid w:val="00D50DEA"/>
    <w:rsid w:val="00D512C3"/>
    <w:rsid w:val="00D51704"/>
    <w:rsid w:val="00D521F7"/>
    <w:rsid w:val="00D52933"/>
    <w:rsid w:val="00D52AFD"/>
    <w:rsid w:val="00D52C8F"/>
    <w:rsid w:val="00D52F87"/>
    <w:rsid w:val="00D53972"/>
    <w:rsid w:val="00D53EDF"/>
    <w:rsid w:val="00D547BB"/>
    <w:rsid w:val="00D54D2B"/>
    <w:rsid w:val="00D54F13"/>
    <w:rsid w:val="00D54F7F"/>
    <w:rsid w:val="00D561A1"/>
    <w:rsid w:val="00D57352"/>
    <w:rsid w:val="00D57FA7"/>
    <w:rsid w:val="00D604A7"/>
    <w:rsid w:val="00D61285"/>
    <w:rsid w:val="00D625DF"/>
    <w:rsid w:val="00D626EA"/>
    <w:rsid w:val="00D62820"/>
    <w:rsid w:val="00D6364F"/>
    <w:rsid w:val="00D63CDF"/>
    <w:rsid w:val="00D645A3"/>
    <w:rsid w:val="00D648F6"/>
    <w:rsid w:val="00D64DDF"/>
    <w:rsid w:val="00D65A27"/>
    <w:rsid w:val="00D66157"/>
    <w:rsid w:val="00D6655E"/>
    <w:rsid w:val="00D66FF4"/>
    <w:rsid w:val="00D67C0B"/>
    <w:rsid w:val="00D67E39"/>
    <w:rsid w:val="00D71B70"/>
    <w:rsid w:val="00D71E07"/>
    <w:rsid w:val="00D74A99"/>
    <w:rsid w:val="00D74F4D"/>
    <w:rsid w:val="00D76F2F"/>
    <w:rsid w:val="00D77A80"/>
    <w:rsid w:val="00D80A7B"/>
    <w:rsid w:val="00D81527"/>
    <w:rsid w:val="00D81706"/>
    <w:rsid w:val="00D819D6"/>
    <w:rsid w:val="00D8229C"/>
    <w:rsid w:val="00D837E6"/>
    <w:rsid w:val="00D83B4E"/>
    <w:rsid w:val="00D83FCF"/>
    <w:rsid w:val="00D86614"/>
    <w:rsid w:val="00D8700F"/>
    <w:rsid w:val="00D876CE"/>
    <w:rsid w:val="00D87FAD"/>
    <w:rsid w:val="00D90364"/>
    <w:rsid w:val="00D90D40"/>
    <w:rsid w:val="00D91589"/>
    <w:rsid w:val="00D91A30"/>
    <w:rsid w:val="00D926EA"/>
    <w:rsid w:val="00D930E6"/>
    <w:rsid w:val="00D94799"/>
    <w:rsid w:val="00D94E83"/>
    <w:rsid w:val="00D9558B"/>
    <w:rsid w:val="00D95958"/>
    <w:rsid w:val="00D96BF9"/>
    <w:rsid w:val="00D975D1"/>
    <w:rsid w:val="00D97BEC"/>
    <w:rsid w:val="00DA0211"/>
    <w:rsid w:val="00DA0AFE"/>
    <w:rsid w:val="00DA1392"/>
    <w:rsid w:val="00DA1899"/>
    <w:rsid w:val="00DA2542"/>
    <w:rsid w:val="00DA26DE"/>
    <w:rsid w:val="00DA2886"/>
    <w:rsid w:val="00DA2AFE"/>
    <w:rsid w:val="00DA30FE"/>
    <w:rsid w:val="00DA3DEE"/>
    <w:rsid w:val="00DA4D74"/>
    <w:rsid w:val="00DA56A2"/>
    <w:rsid w:val="00DA6397"/>
    <w:rsid w:val="00DA642D"/>
    <w:rsid w:val="00DA66B3"/>
    <w:rsid w:val="00DB1546"/>
    <w:rsid w:val="00DB15A9"/>
    <w:rsid w:val="00DB1D2F"/>
    <w:rsid w:val="00DB26B2"/>
    <w:rsid w:val="00DB26E7"/>
    <w:rsid w:val="00DB3A23"/>
    <w:rsid w:val="00DB3FB9"/>
    <w:rsid w:val="00DB42F9"/>
    <w:rsid w:val="00DB5572"/>
    <w:rsid w:val="00DB5BF1"/>
    <w:rsid w:val="00DC02C3"/>
    <w:rsid w:val="00DC033E"/>
    <w:rsid w:val="00DC0539"/>
    <w:rsid w:val="00DC0E4C"/>
    <w:rsid w:val="00DC112A"/>
    <w:rsid w:val="00DC1289"/>
    <w:rsid w:val="00DC12FC"/>
    <w:rsid w:val="00DC2A8B"/>
    <w:rsid w:val="00DC3CC0"/>
    <w:rsid w:val="00DC434E"/>
    <w:rsid w:val="00DC4BD3"/>
    <w:rsid w:val="00DC60BA"/>
    <w:rsid w:val="00DC628D"/>
    <w:rsid w:val="00DC6502"/>
    <w:rsid w:val="00DC691F"/>
    <w:rsid w:val="00DC741E"/>
    <w:rsid w:val="00DC7545"/>
    <w:rsid w:val="00DC7D44"/>
    <w:rsid w:val="00DC7DDD"/>
    <w:rsid w:val="00DC7FDD"/>
    <w:rsid w:val="00DD02EF"/>
    <w:rsid w:val="00DD081C"/>
    <w:rsid w:val="00DD208E"/>
    <w:rsid w:val="00DD2299"/>
    <w:rsid w:val="00DD2B35"/>
    <w:rsid w:val="00DD2F46"/>
    <w:rsid w:val="00DD2F64"/>
    <w:rsid w:val="00DD358A"/>
    <w:rsid w:val="00DD3B75"/>
    <w:rsid w:val="00DD3D12"/>
    <w:rsid w:val="00DD45F5"/>
    <w:rsid w:val="00DD4921"/>
    <w:rsid w:val="00DD4925"/>
    <w:rsid w:val="00DD7990"/>
    <w:rsid w:val="00DE0157"/>
    <w:rsid w:val="00DE28B2"/>
    <w:rsid w:val="00DE28E8"/>
    <w:rsid w:val="00DE2E8B"/>
    <w:rsid w:val="00DE3552"/>
    <w:rsid w:val="00DE3763"/>
    <w:rsid w:val="00DE39C1"/>
    <w:rsid w:val="00DE4184"/>
    <w:rsid w:val="00DE4405"/>
    <w:rsid w:val="00DE6A2F"/>
    <w:rsid w:val="00DE7665"/>
    <w:rsid w:val="00DF0357"/>
    <w:rsid w:val="00DF109A"/>
    <w:rsid w:val="00DF10F8"/>
    <w:rsid w:val="00DF14FC"/>
    <w:rsid w:val="00DF15A5"/>
    <w:rsid w:val="00DF1737"/>
    <w:rsid w:val="00DF21B9"/>
    <w:rsid w:val="00DF2524"/>
    <w:rsid w:val="00DF32FD"/>
    <w:rsid w:val="00DF41C5"/>
    <w:rsid w:val="00DF5225"/>
    <w:rsid w:val="00DF543C"/>
    <w:rsid w:val="00DF6648"/>
    <w:rsid w:val="00DF6844"/>
    <w:rsid w:val="00DF6CFD"/>
    <w:rsid w:val="00DF74FD"/>
    <w:rsid w:val="00E00302"/>
    <w:rsid w:val="00E00530"/>
    <w:rsid w:val="00E00B1A"/>
    <w:rsid w:val="00E0118F"/>
    <w:rsid w:val="00E01851"/>
    <w:rsid w:val="00E02A01"/>
    <w:rsid w:val="00E02A9C"/>
    <w:rsid w:val="00E02B79"/>
    <w:rsid w:val="00E032E6"/>
    <w:rsid w:val="00E0421D"/>
    <w:rsid w:val="00E04C3E"/>
    <w:rsid w:val="00E04F92"/>
    <w:rsid w:val="00E054E6"/>
    <w:rsid w:val="00E055BB"/>
    <w:rsid w:val="00E061AA"/>
    <w:rsid w:val="00E06714"/>
    <w:rsid w:val="00E06808"/>
    <w:rsid w:val="00E06F09"/>
    <w:rsid w:val="00E1018C"/>
    <w:rsid w:val="00E101E4"/>
    <w:rsid w:val="00E10451"/>
    <w:rsid w:val="00E10794"/>
    <w:rsid w:val="00E10E68"/>
    <w:rsid w:val="00E11E47"/>
    <w:rsid w:val="00E130CC"/>
    <w:rsid w:val="00E139BD"/>
    <w:rsid w:val="00E140CA"/>
    <w:rsid w:val="00E140FD"/>
    <w:rsid w:val="00E14118"/>
    <w:rsid w:val="00E15410"/>
    <w:rsid w:val="00E1542B"/>
    <w:rsid w:val="00E15BAF"/>
    <w:rsid w:val="00E16C8A"/>
    <w:rsid w:val="00E1731B"/>
    <w:rsid w:val="00E1775B"/>
    <w:rsid w:val="00E1782A"/>
    <w:rsid w:val="00E17994"/>
    <w:rsid w:val="00E17EE6"/>
    <w:rsid w:val="00E20804"/>
    <w:rsid w:val="00E21519"/>
    <w:rsid w:val="00E22F1C"/>
    <w:rsid w:val="00E23653"/>
    <w:rsid w:val="00E238D5"/>
    <w:rsid w:val="00E242B6"/>
    <w:rsid w:val="00E245E1"/>
    <w:rsid w:val="00E24C34"/>
    <w:rsid w:val="00E25674"/>
    <w:rsid w:val="00E26314"/>
    <w:rsid w:val="00E263E3"/>
    <w:rsid w:val="00E2678A"/>
    <w:rsid w:val="00E275DA"/>
    <w:rsid w:val="00E277AF"/>
    <w:rsid w:val="00E30AB9"/>
    <w:rsid w:val="00E31675"/>
    <w:rsid w:val="00E32B3D"/>
    <w:rsid w:val="00E33156"/>
    <w:rsid w:val="00E341AF"/>
    <w:rsid w:val="00E34485"/>
    <w:rsid w:val="00E34FBD"/>
    <w:rsid w:val="00E35EC4"/>
    <w:rsid w:val="00E35F25"/>
    <w:rsid w:val="00E35FC9"/>
    <w:rsid w:val="00E36D68"/>
    <w:rsid w:val="00E36F25"/>
    <w:rsid w:val="00E3705D"/>
    <w:rsid w:val="00E372FE"/>
    <w:rsid w:val="00E37F3F"/>
    <w:rsid w:val="00E404D3"/>
    <w:rsid w:val="00E405AB"/>
    <w:rsid w:val="00E41432"/>
    <w:rsid w:val="00E419F1"/>
    <w:rsid w:val="00E41D25"/>
    <w:rsid w:val="00E42004"/>
    <w:rsid w:val="00E42A94"/>
    <w:rsid w:val="00E43703"/>
    <w:rsid w:val="00E4487B"/>
    <w:rsid w:val="00E4598D"/>
    <w:rsid w:val="00E45B44"/>
    <w:rsid w:val="00E45ED7"/>
    <w:rsid w:val="00E45FE7"/>
    <w:rsid w:val="00E46014"/>
    <w:rsid w:val="00E46190"/>
    <w:rsid w:val="00E46903"/>
    <w:rsid w:val="00E4715F"/>
    <w:rsid w:val="00E473DE"/>
    <w:rsid w:val="00E5035A"/>
    <w:rsid w:val="00E504F3"/>
    <w:rsid w:val="00E510B9"/>
    <w:rsid w:val="00E5143F"/>
    <w:rsid w:val="00E51773"/>
    <w:rsid w:val="00E51D26"/>
    <w:rsid w:val="00E525BD"/>
    <w:rsid w:val="00E525D9"/>
    <w:rsid w:val="00E529DD"/>
    <w:rsid w:val="00E52A8B"/>
    <w:rsid w:val="00E52CFA"/>
    <w:rsid w:val="00E5394F"/>
    <w:rsid w:val="00E53B31"/>
    <w:rsid w:val="00E53FF4"/>
    <w:rsid w:val="00E543A3"/>
    <w:rsid w:val="00E54DA9"/>
    <w:rsid w:val="00E56B6E"/>
    <w:rsid w:val="00E57389"/>
    <w:rsid w:val="00E575CE"/>
    <w:rsid w:val="00E577AB"/>
    <w:rsid w:val="00E57ED9"/>
    <w:rsid w:val="00E60260"/>
    <w:rsid w:val="00E6043A"/>
    <w:rsid w:val="00E60ADD"/>
    <w:rsid w:val="00E610CC"/>
    <w:rsid w:val="00E62455"/>
    <w:rsid w:val="00E62887"/>
    <w:rsid w:val="00E62F03"/>
    <w:rsid w:val="00E631DA"/>
    <w:rsid w:val="00E63A10"/>
    <w:rsid w:val="00E6564A"/>
    <w:rsid w:val="00E66301"/>
    <w:rsid w:val="00E66737"/>
    <w:rsid w:val="00E675EF"/>
    <w:rsid w:val="00E67799"/>
    <w:rsid w:val="00E70B18"/>
    <w:rsid w:val="00E7160D"/>
    <w:rsid w:val="00E73E8D"/>
    <w:rsid w:val="00E74094"/>
    <w:rsid w:val="00E74B7A"/>
    <w:rsid w:val="00E755F8"/>
    <w:rsid w:val="00E75677"/>
    <w:rsid w:val="00E81ABB"/>
    <w:rsid w:val="00E82703"/>
    <w:rsid w:val="00E82F9E"/>
    <w:rsid w:val="00E83794"/>
    <w:rsid w:val="00E84332"/>
    <w:rsid w:val="00E85C26"/>
    <w:rsid w:val="00E8722D"/>
    <w:rsid w:val="00E875A8"/>
    <w:rsid w:val="00E87E86"/>
    <w:rsid w:val="00E900F6"/>
    <w:rsid w:val="00E916E2"/>
    <w:rsid w:val="00E925B0"/>
    <w:rsid w:val="00E927E4"/>
    <w:rsid w:val="00E930A7"/>
    <w:rsid w:val="00E9324A"/>
    <w:rsid w:val="00E94616"/>
    <w:rsid w:val="00E969AF"/>
    <w:rsid w:val="00E96EAE"/>
    <w:rsid w:val="00E974B2"/>
    <w:rsid w:val="00E976EF"/>
    <w:rsid w:val="00E977B0"/>
    <w:rsid w:val="00EA0209"/>
    <w:rsid w:val="00EA060A"/>
    <w:rsid w:val="00EA1862"/>
    <w:rsid w:val="00EA197A"/>
    <w:rsid w:val="00EA233E"/>
    <w:rsid w:val="00EA36EB"/>
    <w:rsid w:val="00EA403A"/>
    <w:rsid w:val="00EA4371"/>
    <w:rsid w:val="00EA65CF"/>
    <w:rsid w:val="00EA6D87"/>
    <w:rsid w:val="00EA7D65"/>
    <w:rsid w:val="00EB0BDC"/>
    <w:rsid w:val="00EB1A00"/>
    <w:rsid w:val="00EB2246"/>
    <w:rsid w:val="00EB2B61"/>
    <w:rsid w:val="00EB2F3B"/>
    <w:rsid w:val="00EB2FE2"/>
    <w:rsid w:val="00EB518F"/>
    <w:rsid w:val="00EB5CA8"/>
    <w:rsid w:val="00EB6110"/>
    <w:rsid w:val="00EB67C1"/>
    <w:rsid w:val="00EB6FC9"/>
    <w:rsid w:val="00EC1839"/>
    <w:rsid w:val="00EC1AA9"/>
    <w:rsid w:val="00EC25EE"/>
    <w:rsid w:val="00EC2D79"/>
    <w:rsid w:val="00EC3F53"/>
    <w:rsid w:val="00EC4C15"/>
    <w:rsid w:val="00EC4FD9"/>
    <w:rsid w:val="00EC5AAB"/>
    <w:rsid w:val="00EC5CD7"/>
    <w:rsid w:val="00EC5D8C"/>
    <w:rsid w:val="00EC7254"/>
    <w:rsid w:val="00ED009C"/>
    <w:rsid w:val="00ED0247"/>
    <w:rsid w:val="00ED0C8E"/>
    <w:rsid w:val="00ED0DAB"/>
    <w:rsid w:val="00ED0FEC"/>
    <w:rsid w:val="00ED1AC4"/>
    <w:rsid w:val="00ED1D67"/>
    <w:rsid w:val="00ED2277"/>
    <w:rsid w:val="00ED2541"/>
    <w:rsid w:val="00ED3139"/>
    <w:rsid w:val="00ED4473"/>
    <w:rsid w:val="00ED4885"/>
    <w:rsid w:val="00ED4C11"/>
    <w:rsid w:val="00ED4CAB"/>
    <w:rsid w:val="00ED599F"/>
    <w:rsid w:val="00ED7084"/>
    <w:rsid w:val="00ED72AF"/>
    <w:rsid w:val="00ED7626"/>
    <w:rsid w:val="00ED7F0C"/>
    <w:rsid w:val="00ED7F15"/>
    <w:rsid w:val="00EE0F0E"/>
    <w:rsid w:val="00EE13C4"/>
    <w:rsid w:val="00EE1BA6"/>
    <w:rsid w:val="00EE1C8B"/>
    <w:rsid w:val="00EE1EF2"/>
    <w:rsid w:val="00EE23E8"/>
    <w:rsid w:val="00EE26A2"/>
    <w:rsid w:val="00EE3674"/>
    <w:rsid w:val="00EE42D7"/>
    <w:rsid w:val="00EE4846"/>
    <w:rsid w:val="00EE5432"/>
    <w:rsid w:val="00EE5A9E"/>
    <w:rsid w:val="00EE6507"/>
    <w:rsid w:val="00EE6747"/>
    <w:rsid w:val="00EE7BA6"/>
    <w:rsid w:val="00EE7BB3"/>
    <w:rsid w:val="00EE7CC3"/>
    <w:rsid w:val="00EF02C2"/>
    <w:rsid w:val="00EF0B25"/>
    <w:rsid w:val="00EF1909"/>
    <w:rsid w:val="00EF2190"/>
    <w:rsid w:val="00EF2BF2"/>
    <w:rsid w:val="00EF2FB8"/>
    <w:rsid w:val="00EF2FFD"/>
    <w:rsid w:val="00EF33F0"/>
    <w:rsid w:val="00EF38D5"/>
    <w:rsid w:val="00EF3A37"/>
    <w:rsid w:val="00EF3DDB"/>
    <w:rsid w:val="00EF45E7"/>
    <w:rsid w:val="00EF4CD6"/>
    <w:rsid w:val="00EF4F8D"/>
    <w:rsid w:val="00EF5669"/>
    <w:rsid w:val="00EF6EE7"/>
    <w:rsid w:val="00EF712B"/>
    <w:rsid w:val="00EF74DD"/>
    <w:rsid w:val="00EF7D3E"/>
    <w:rsid w:val="00EF7DE4"/>
    <w:rsid w:val="00F0389B"/>
    <w:rsid w:val="00F044E8"/>
    <w:rsid w:val="00F045E1"/>
    <w:rsid w:val="00F047B8"/>
    <w:rsid w:val="00F04B34"/>
    <w:rsid w:val="00F05B1E"/>
    <w:rsid w:val="00F05FB3"/>
    <w:rsid w:val="00F0616E"/>
    <w:rsid w:val="00F061D0"/>
    <w:rsid w:val="00F07162"/>
    <w:rsid w:val="00F071BE"/>
    <w:rsid w:val="00F071FC"/>
    <w:rsid w:val="00F07366"/>
    <w:rsid w:val="00F07623"/>
    <w:rsid w:val="00F11D5B"/>
    <w:rsid w:val="00F11E05"/>
    <w:rsid w:val="00F13E0D"/>
    <w:rsid w:val="00F14D3E"/>
    <w:rsid w:val="00F15435"/>
    <w:rsid w:val="00F16DF1"/>
    <w:rsid w:val="00F171E4"/>
    <w:rsid w:val="00F20C8A"/>
    <w:rsid w:val="00F21125"/>
    <w:rsid w:val="00F211D2"/>
    <w:rsid w:val="00F22D0C"/>
    <w:rsid w:val="00F23155"/>
    <w:rsid w:val="00F244E9"/>
    <w:rsid w:val="00F263E0"/>
    <w:rsid w:val="00F26823"/>
    <w:rsid w:val="00F26A81"/>
    <w:rsid w:val="00F26AC7"/>
    <w:rsid w:val="00F26CE4"/>
    <w:rsid w:val="00F316C6"/>
    <w:rsid w:val="00F31807"/>
    <w:rsid w:val="00F32916"/>
    <w:rsid w:val="00F32A98"/>
    <w:rsid w:val="00F32E5C"/>
    <w:rsid w:val="00F331CC"/>
    <w:rsid w:val="00F33220"/>
    <w:rsid w:val="00F341F8"/>
    <w:rsid w:val="00F34D5A"/>
    <w:rsid w:val="00F3556E"/>
    <w:rsid w:val="00F355C3"/>
    <w:rsid w:val="00F361E3"/>
    <w:rsid w:val="00F3688A"/>
    <w:rsid w:val="00F36930"/>
    <w:rsid w:val="00F36979"/>
    <w:rsid w:val="00F374E1"/>
    <w:rsid w:val="00F377D2"/>
    <w:rsid w:val="00F37AED"/>
    <w:rsid w:val="00F37C6B"/>
    <w:rsid w:val="00F4064D"/>
    <w:rsid w:val="00F414E1"/>
    <w:rsid w:val="00F41703"/>
    <w:rsid w:val="00F41B4C"/>
    <w:rsid w:val="00F42A3C"/>
    <w:rsid w:val="00F42BC6"/>
    <w:rsid w:val="00F42F38"/>
    <w:rsid w:val="00F43090"/>
    <w:rsid w:val="00F43C6B"/>
    <w:rsid w:val="00F43FED"/>
    <w:rsid w:val="00F44558"/>
    <w:rsid w:val="00F44D43"/>
    <w:rsid w:val="00F45AE1"/>
    <w:rsid w:val="00F45F2E"/>
    <w:rsid w:val="00F463D8"/>
    <w:rsid w:val="00F46BE9"/>
    <w:rsid w:val="00F46CE6"/>
    <w:rsid w:val="00F46D51"/>
    <w:rsid w:val="00F47162"/>
    <w:rsid w:val="00F472A6"/>
    <w:rsid w:val="00F47476"/>
    <w:rsid w:val="00F50BDD"/>
    <w:rsid w:val="00F50C65"/>
    <w:rsid w:val="00F50DBA"/>
    <w:rsid w:val="00F50EF7"/>
    <w:rsid w:val="00F50FF5"/>
    <w:rsid w:val="00F51392"/>
    <w:rsid w:val="00F514BF"/>
    <w:rsid w:val="00F51C46"/>
    <w:rsid w:val="00F51D22"/>
    <w:rsid w:val="00F53380"/>
    <w:rsid w:val="00F53DF6"/>
    <w:rsid w:val="00F5544A"/>
    <w:rsid w:val="00F556EA"/>
    <w:rsid w:val="00F55C6F"/>
    <w:rsid w:val="00F55FC6"/>
    <w:rsid w:val="00F56E58"/>
    <w:rsid w:val="00F57185"/>
    <w:rsid w:val="00F57960"/>
    <w:rsid w:val="00F604F1"/>
    <w:rsid w:val="00F60CAD"/>
    <w:rsid w:val="00F61626"/>
    <w:rsid w:val="00F631A4"/>
    <w:rsid w:val="00F63875"/>
    <w:rsid w:val="00F63C7C"/>
    <w:rsid w:val="00F656C2"/>
    <w:rsid w:val="00F6606D"/>
    <w:rsid w:val="00F66149"/>
    <w:rsid w:val="00F66F64"/>
    <w:rsid w:val="00F67C4A"/>
    <w:rsid w:val="00F7077B"/>
    <w:rsid w:val="00F712A9"/>
    <w:rsid w:val="00F7222A"/>
    <w:rsid w:val="00F72D69"/>
    <w:rsid w:val="00F73160"/>
    <w:rsid w:val="00F73DF2"/>
    <w:rsid w:val="00F73E70"/>
    <w:rsid w:val="00F75106"/>
    <w:rsid w:val="00F800D2"/>
    <w:rsid w:val="00F807C1"/>
    <w:rsid w:val="00F81370"/>
    <w:rsid w:val="00F81E46"/>
    <w:rsid w:val="00F820A5"/>
    <w:rsid w:val="00F8210C"/>
    <w:rsid w:val="00F8251F"/>
    <w:rsid w:val="00F826C4"/>
    <w:rsid w:val="00F82D88"/>
    <w:rsid w:val="00F83407"/>
    <w:rsid w:val="00F83810"/>
    <w:rsid w:val="00F840DA"/>
    <w:rsid w:val="00F84983"/>
    <w:rsid w:val="00F84F9D"/>
    <w:rsid w:val="00F84FB4"/>
    <w:rsid w:val="00F855FA"/>
    <w:rsid w:val="00F85B31"/>
    <w:rsid w:val="00F8630E"/>
    <w:rsid w:val="00F8672A"/>
    <w:rsid w:val="00F8728B"/>
    <w:rsid w:val="00F87CED"/>
    <w:rsid w:val="00F90218"/>
    <w:rsid w:val="00F9022C"/>
    <w:rsid w:val="00F914C3"/>
    <w:rsid w:val="00F91999"/>
    <w:rsid w:val="00F920B0"/>
    <w:rsid w:val="00F92874"/>
    <w:rsid w:val="00F934B4"/>
    <w:rsid w:val="00F93544"/>
    <w:rsid w:val="00F9382E"/>
    <w:rsid w:val="00F9463F"/>
    <w:rsid w:val="00F94861"/>
    <w:rsid w:val="00F95079"/>
    <w:rsid w:val="00F95581"/>
    <w:rsid w:val="00F95B8B"/>
    <w:rsid w:val="00F96997"/>
    <w:rsid w:val="00F9709A"/>
    <w:rsid w:val="00F97F39"/>
    <w:rsid w:val="00FA0360"/>
    <w:rsid w:val="00FA060E"/>
    <w:rsid w:val="00FA09A2"/>
    <w:rsid w:val="00FA0BFC"/>
    <w:rsid w:val="00FA2D60"/>
    <w:rsid w:val="00FA3563"/>
    <w:rsid w:val="00FA361F"/>
    <w:rsid w:val="00FA4295"/>
    <w:rsid w:val="00FA5984"/>
    <w:rsid w:val="00FB3967"/>
    <w:rsid w:val="00FB3DF4"/>
    <w:rsid w:val="00FB4596"/>
    <w:rsid w:val="00FB49EB"/>
    <w:rsid w:val="00FB4CC7"/>
    <w:rsid w:val="00FB4D84"/>
    <w:rsid w:val="00FB4FF4"/>
    <w:rsid w:val="00FB536C"/>
    <w:rsid w:val="00FB5E84"/>
    <w:rsid w:val="00FB7356"/>
    <w:rsid w:val="00FC062F"/>
    <w:rsid w:val="00FC1AA8"/>
    <w:rsid w:val="00FC1E69"/>
    <w:rsid w:val="00FC20B0"/>
    <w:rsid w:val="00FC3283"/>
    <w:rsid w:val="00FC3DF5"/>
    <w:rsid w:val="00FC5E22"/>
    <w:rsid w:val="00FC6011"/>
    <w:rsid w:val="00FC622A"/>
    <w:rsid w:val="00FC75DE"/>
    <w:rsid w:val="00FC7636"/>
    <w:rsid w:val="00FC799A"/>
    <w:rsid w:val="00FD1366"/>
    <w:rsid w:val="00FD1F07"/>
    <w:rsid w:val="00FD210B"/>
    <w:rsid w:val="00FD2A1B"/>
    <w:rsid w:val="00FD2B69"/>
    <w:rsid w:val="00FD2BD6"/>
    <w:rsid w:val="00FD38B0"/>
    <w:rsid w:val="00FD42E5"/>
    <w:rsid w:val="00FD473C"/>
    <w:rsid w:val="00FD5903"/>
    <w:rsid w:val="00FD5B87"/>
    <w:rsid w:val="00FD5ED9"/>
    <w:rsid w:val="00FD6977"/>
    <w:rsid w:val="00FD6D9A"/>
    <w:rsid w:val="00FD6F36"/>
    <w:rsid w:val="00FD720F"/>
    <w:rsid w:val="00FD778B"/>
    <w:rsid w:val="00FE0506"/>
    <w:rsid w:val="00FE0D7A"/>
    <w:rsid w:val="00FE11E7"/>
    <w:rsid w:val="00FE11F9"/>
    <w:rsid w:val="00FE1338"/>
    <w:rsid w:val="00FE1B7B"/>
    <w:rsid w:val="00FE2040"/>
    <w:rsid w:val="00FE209D"/>
    <w:rsid w:val="00FE22A8"/>
    <w:rsid w:val="00FE2427"/>
    <w:rsid w:val="00FE3645"/>
    <w:rsid w:val="00FE3989"/>
    <w:rsid w:val="00FE5E92"/>
    <w:rsid w:val="00FE6796"/>
    <w:rsid w:val="00FE771E"/>
    <w:rsid w:val="00FE7741"/>
    <w:rsid w:val="00FE7914"/>
    <w:rsid w:val="00FF0258"/>
    <w:rsid w:val="00FF0DE5"/>
    <w:rsid w:val="00FF22B7"/>
    <w:rsid w:val="00FF239D"/>
    <w:rsid w:val="00FF2686"/>
    <w:rsid w:val="00FF2A5E"/>
    <w:rsid w:val="00FF2CFE"/>
    <w:rsid w:val="00FF359F"/>
    <w:rsid w:val="00FF3695"/>
    <w:rsid w:val="00FF3A04"/>
    <w:rsid w:val="00FF4297"/>
    <w:rsid w:val="00FF447A"/>
    <w:rsid w:val="00FF4990"/>
    <w:rsid w:val="00FF4B06"/>
    <w:rsid w:val="00FF5E87"/>
    <w:rsid w:val="00FF5F75"/>
    <w:rsid w:val="00FF61DD"/>
    <w:rsid w:val="00FF6292"/>
    <w:rsid w:val="00FF6443"/>
    <w:rsid w:val="00FF668C"/>
    <w:rsid w:val="00FF7E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B18CA"/>
  <w15:docId w15:val="{BA0DFA8D-8135-4C66-8DB5-0BCA69315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0F90"/>
    <w:pPr>
      <w:bidi/>
      <w:spacing w:after="120" w:line="360" w:lineRule="auto"/>
      <w:jc w:val="both"/>
    </w:pPr>
    <w:rPr>
      <w:rFonts w:ascii="Narkisim" w:hAnsi="Narkisim" w:cs="Narkisim"/>
      <w:szCs w:val="24"/>
    </w:rPr>
  </w:style>
  <w:style w:type="paragraph" w:styleId="1">
    <w:name w:val="heading 1"/>
    <w:basedOn w:val="a"/>
    <w:next w:val="a"/>
    <w:link w:val="10"/>
    <w:uiPriority w:val="9"/>
    <w:qFormat/>
    <w:rsid w:val="00677D01"/>
    <w:pPr>
      <w:jc w:val="center"/>
      <w:outlineLvl w:val="0"/>
    </w:pPr>
    <w:rPr>
      <w:b/>
      <w:bCs/>
      <w:sz w:val="26"/>
      <w:szCs w:val="28"/>
    </w:rPr>
  </w:style>
  <w:style w:type="paragraph" w:styleId="2">
    <w:name w:val="heading 2"/>
    <w:basedOn w:val="a"/>
    <w:next w:val="a"/>
    <w:link w:val="20"/>
    <w:uiPriority w:val="9"/>
    <w:unhideWhenUsed/>
    <w:qFormat/>
    <w:rsid w:val="005979E8"/>
    <w:pPr>
      <w:keepNext/>
      <w:outlineLvl w:val="1"/>
    </w:pPr>
    <w:rPr>
      <w:b/>
      <w:bCs/>
      <w:sz w:val="24"/>
      <w:szCs w:val="26"/>
    </w:rPr>
  </w:style>
  <w:style w:type="paragraph" w:styleId="3">
    <w:name w:val="heading 3"/>
    <w:basedOn w:val="a"/>
    <w:next w:val="a"/>
    <w:link w:val="30"/>
    <w:uiPriority w:val="9"/>
    <w:unhideWhenUsed/>
    <w:qFormat/>
    <w:rsid w:val="00FF0DE5"/>
    <w:pPr>
      <w:outlineLvl w:val="2"/>
    </w:pPr>
    <w:rPr>
      <w:b/>
      <w:bCs/>
    </w:rPr>
  </w:style>
  <w:style w:type="paragraph" w:styleId="4">
    <w:name w:val="heading 4"/>
    <w:basedOn w:val="a"/>
    <w:next w:val="a"/>
    <w:link w:val="40"/>
    <w:uiPriority w:val="9"/>
    <w:semiHidden/>
    <w:unhideWhenUsed/>
    <w:qFormat/>
    <w:rsid w:val="000F68EB"/>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0F68EB"/>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0F68EB"/>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0F68EB"/>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0F68E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0F68E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677D01"/>
    <w:rPr>
      <w:rFonts w:cs="David"/>
      <w:b/>
      <w:bCs/>
      <w:sz w:val="26"/>
      <w:szCs w:val="28"/>
    </w:rPr>
  </w:style>
  <w:style w:type="character" w:customStyle="1" w:styleId="20">
    <w:name w:val="כותרת 2 תו"/>
    <w:basedOn w:val="a0"/>
    <w:link w:val="2"/>
    <w:uiPriority w:val="9"/>
    <w:rsid w:val="005979E8"/>
    <w:rPr>
      <w:rFonts w:ascii="Narkisim" w:hAnsi="Narkisim" w:cs="Narkisim"/>
      <w:b/>
      <w:bCs/>
      <w:sz w:val="24"/>
      <w:szCs w:val="26"/>
    </w:rPr>
  </w:style>
  <w:style w:type="paragraph" w:styleId="a3">
    <w:name w:val="List Paragraph"/>
    <w:basedOn w:val="a"/>
    <w:uiPriority w:val="34"/>
    <w:qFormat/>
    <w:rsid w:val="005E2B0A"/>
    <w:pPr>
      <w:ind w:left="567"/>
      <w:contextualSpacing/>
    </w:pPr>
  </w:style>
  <w:style w:type="character" w:customStyle="1" w:styleId="a4">
    <w:name w:val="טקסט הערת שוליים תו"/>
    <w:aliases w:val="Footnote Text Char תו"/>
    <w:basedOn w:val="a0"/>
    <w:link w:val="a5"/>
    <w:rsid w:val="003D7B45"/>
    <w:rPr>
      <w:rFonts w:ascii="Arial" w:eastAsia="Times New Roman" w:hAnsi="Arial" w:cs="David"/>
      <w:sz w:val="20"/>
      <w:szCs w:val="20"/>
    </w:rPr>
  </w:style>
  <w:style w:type="paragraph" w:styleId="a5">
    <w:name w:val="footnote text"/>
    <w:aliases w:val="Footnote Text Char"/>
    <w:basedOn w:val="a"/>
    <w:link w:val="a4"/>
    <w:rsid w:val="003D7B45"/>
    <w:pPr>
      <w:spacing w:after="0" w:line="240" w:lineRule="auto"/>
    </w:pPr>
    <w:rPr>
      <w:rFonts w:ascii="Arial" w:eastAsia="Times New Roman" w:hAnsi="Arial"/>
      <w:sz w:val="20"/>
      <w:szCs w:val="20"/>
    </w:rPr>
  </w:style>
  <w:style w:type="character" w:customStyle="1" w:styleId="11">
    <w:name w:val="טקסט הערת שוליים תו1"/>
    <w:basedOn w:val="a0"/>
    <w:uiPriority w:val="99"/>
    <w:semiHidden/>
    <w:rsid w:val="00070632"/>
    <w:rPr>
      <w:rFonts w:cs="David"/>
      <w:sz w:val="20"/>
      <w:szCs w:val="20"/>
    </w:rPr>
  </w:style>
  <w:style w:type="character" w:customStyle="1" w:styleId="a6">
    <w:name w:val="טקסט הערת סיום תו"/>
    <w:basedOn w:val="a0"/>
    <w:link w:val="a7"/>
    <w:uiPriority w:val="99"/>
    <w:rsid w:val="00070632"/>
    <w:rPr>
      <w:rFonts w:eastAsia="Times New Roman"/>
      <w:sz w:val="20"/>
      <w:szCs w:val="20"/>
    </w:rPr>
  </w:style>
  <w:style w:type="paragraph" w:styleId="a7">
    <w:name w:val="endnote text"/>
    <w:basedOn w:val="a"/>
    <w:link w:val="a6"/>
    <w:uiPriority w:val="99"/>
    <w:unhideWhenUsed/>
    <w:rsid w:val="00070632"/>
    <w:pPr>
      <w:spacing w:line="240" w:lineRule="auto"/>
      <w:ind w:left="113" w:hanging="113"/>
      <w:jc w:val="left"/>
    </w:pPr>
    <w:rPr>
      <w:rFonts w:eastAsia="Times New Roman" w:cstheme="minorBidi"/>
      <w:sz w:val="20"/>
      <w:szCs w:val="20"/>
    </w:rPr>
  </w:style>
  <w:style w:type="character" w:customStyle="1" w:styleId="12">
    <w:name w:val="טקסט הערת סיום תו1"/>
    <w:basedOn w:val="a0"/>
    <w:uiPriority w:val="99"/>
    <w:semiHidden/>
    <w:rsid w:val="00070632"/>
    <w:rPr>
      <w:rFonts w:cs="David"/>
      <w:sz w:val="20"/>
      <w:szCs w:val="20"/>
    </w:rPr>
  </w:style>
  <w:style w:type="character" w:styleId="a8">
    <w:name w:val="endnote reference"/>
    <w:basedOn w:val="a0"/>
    <w:unhideWhenUsed/>
    <w:rsid w:val="00070632"/>
    <w:rPr>
      <w:rFonts w:cs="David"/>
      <w:vertAlign w:val="superscript"/>
    </w:rPr>
  </w:style>
  <w:style w:type="character" w:styleId="a9">
    <w:name w:val="footnote reference"/>
    <w:basedOn w:val="a0"/>
    <w:rsid w:val="00070632"/>
    <w:rPr>
      <w:rFonts w:cs="David"/>
      <w:szCs w:val="24"/>
      <w:vertAlign w:val="superscript"/>
    </w:rPr>
  </w:style>
  <w:style w:type="paragraph" w:customStyle="1" w:styleId="aa">
    <w:name w:val="סגנון מיושר לשני הצדדים מרווח בין שורות:  שורה וחצי"/>
    <w:basedOn w:val="a"/>
    <w:rsid w:val="00070632"/>
    <w:rPr>
      <w:rFonts w:ascii="Times New Roman" w:eastAsia="Times New Roman" w:hAnsi="Times New Roman"/>
      <w:b/>
      <w:i/>
      <w:sz w:val="24"/>
    </w:rPr>
  </w:style>
  <w:style w:type="paragraph" w:customStyle="1" w:styleId="ab">
    <w:name w:val="הערת שוליים"/>
    <w:basedOn w:val="ac"/>
    <w:link w:val="ad"/>
    <w:qFormat/>
    <w:rsid w:val="00677D01"/>
    <w:rPr>
      <w:kern w:val="32"/>
    </w:rPr>
  </w:style>
  <w:style w:type="character" w:customStyle="1" w:styleId="ad">
    <w:name w:val="הערת שוליים תו"/>
    <w:basedOn w:val="a4"/>
    <w:link w:val="ab"/>
    <w:rsid w:val="003A554F"/>
    <w:rPr>
      <w:rFonts w:ascii="Times New Roman" w:eastAsia="Times New Roman" w:hAnsi="Times New Roman" w:cs="David"/>
      <w:kern w:val="32"/>
      <w:sz w:val="20"/>
      <w:szCs w:val="20"/>
    </w:rPr>
  </w:style>
  <w:style w:type="paragraph" w:customStyle="1" w:styleId="ae">
    <w:name w:val="טקסט"/>
    <w:basedOn w:val="a"/>
    <w:link w:val="Char"/>
    <w:qFormat/>
    <w:rsid w:val="00070632"/>
    <w:pPr>
      <w:spacing w:before="120" w:after="240"/>
      <w:ind w:firstLine="340"/>
    </w:pPr>
    <w:rPr>
      <w:rFonts w:ascii="Arial" w:eastAsia="Times New Roman" w:hAnsi="Arial"/>
      <w:kern w:val="32"/>
      <w:sz w:val="24"/>
    </w:rPr>
  </w:style>
  <w:style w:type="character" w:customStyle="1" w:styleId="David">
    <w:name w:val="סגנון David"/>
    <w:basedOn w:val="a0"/>
    <w:rsid w:val="00070632"/>
    <w:rPr>
      <w:rFonts w:ascii="David" w:hAnsi="David"/>
    </w:rPr>
  </w:style>
  <w:style w:type="character" w:customStyle="1" w:styleId="Char">
    <w:name w:val="טקסט Char"/>
    <w:basedOn w:val="a0"/>
    <w:link w:val="ae"/>
    <w:rsid w:val="00070632"/>
    <w:rPr>
      <w:rFonts w:ascii="Arial" w:eastAsia="Times New Roman" w:hAnsi="Arial" w:cs="David"/>
      <w:kern w:val="32"/>
      <w:sz w:val="24"/>
      <w:szCs w:val="24"/>
    </w:rPr>
  </w:style>
  <w:style w:type="paragraph" w:customStyle="1" w:styleId="21">
    <w:name w:val="הערות שוליים2"/>
    <w:basedOn w:val="a5"/>
    <w:next w:val="a"/>
    <w:link w:val="2Char"/>
    <w:qFormat/>
    <w:rsid w:val="00594C49"/>
    <w:pPr>
      <w:spacing w:before="60" w:after="60" w:line="360" w:lineRule="auto"/>
      <w:ind w:left="170" w:hanging="170"/>
    </w:pPr>
    <w:rPr>
      <w:kern w:val="32"/>
    </w:rPr>
  </w:style>
  <w:style w:type="character" w:customStyle="1" w:styleId="2Char">
    <w:name w:val="הערות שוליים2 Char"/>
    <w:basedOn w:val="a4"/>
    <w:link w:val="21"/>
    <w:rsid w:val="00594C49"/>
    <w:rPr>
      <w:rFonts w:ascii="Arial" w:eastAsia="Times New Roman" w:hAnsi="Arial" w:cs="David"/>
      <w:kern w:val="32"/>
      <w:sz w:val="20"/>
      <w:szCs w:val="20"/>
    </w:rPr>
  </w:style>
  <w:style w:type="paragraph" w:styleId="af">
    <w:name w:val="header"/>
    <w:basedOn w:val="a"/>
    <w:link w:val="af0"/>
    <w:uiPriority w:val="99"/>
    <w:unhideWhenUsed/>
    <w:rsid w:val="002D65AC"/>
    <w:pPr>
      <w:tabs>
        <w:tab w:val="center" w:pos="4153"/>
        <w:tab w:val="right" w:pos="8306"/>
      </w:tabs>
      <w:spacing w:line="240" w:lineRule="auto"/>
    </w:pPr>
  </w:style>
  <w:style w:type="character" w:customStyle="1" w:styleId="af0">
    <w:name w:val="כותרת עליונה תו"/>
    <w:basedOn w:val="a0"/>
    <w:link w:val="af"/>
    <w:uiPriority w:val="99"/>
    <w:rsid w:val="002D65AC"/>
    <w:rPr>
      <w:rFonts w:cs="David"/>
      <w:szCs w:val="24"/>
    </w:rPr>
  </w:style>
  <w:style w:type="paragraph" w:styleId="af1">
    <w:name w:val="footer"/>
    <w:basedOn w:val="a"/>
    <w:link w:val="af2"/>
    <w:uiPriority w:val="99"/>
    <w:unhideWhenUsed/>
    <w:rsid w:val="002D65AC"/>
    <w:pPr>
      <w:tabs>
        <w:tab w:val="center" w:pos="4153"/>
        <w:tab w:val="right" w:pos="8306"/>
      </w:tabs>
      <w:spacing w:line="240" w:lineRule="auto"/>
    </w:pPr>
  </w:style>
  <w:style w:type="character" w:customStyle="1" w:styleId="af2">
    <w:name w:val="כותרת תחתונה תו"/>
    <w:basedOn w:val="a0"/>
    <w:link w:val="af1"/>
    <w:uiPriority w:val="99"/>
    <w:rsid w:val="002D65AC"/>
    <w:rPr>
      <w:rFonts w:cs="David"/>
      <w:szCs w:val="24"/>
    </w:rPr>
  </w:style>
  <w:style w:type="paragraph" w:customStyle="1" w:styleId="13">
    <w:name w:val="ציטוט1"/>
    <w:basedOn w:val="ae"/>
    <w:link w:val="Char0"/>
    <w:qFormat/>
    <w:rsid w:val="007A615C"/>
    <w:pPr>
      <w:ind w:left="1077" w:right="567" w:firstLine="0"/>
    </w:pPr>
  </w:style>
  <w:style w:type="character" w:customStyle="1" w:styleId="Char0">
    <w:name w:val="ציטוט Char"/>
    <w:basedOn w:val="Char"/>
    <w:link w:val="13"/>
    <w:rsid w:val="007A615C"/>
    <w:rPr>
      <w:rFonts w:ascii="Arial" w:eastAsia="Times New Roman" w:hAnsi="Arial" w:cs="David"/>
      <w:kern w:val="32"/>
      <w:sz w:val="24"/>
      <w:szCs w:val="24"/>
    </w:rPr>
  </w:style>
  <w:style w:type="paragraph" w:customStyle="1" w:styleId="ac">
    <w:name w:val="הערות שוליים"/>
    <w:basedOn w:val="a5"/>
    <w:link w:val="af3"/>
    <w:qFormat/>
    <w:rsid w:val="00304B1A"/>
    <w:pPr>
      <w:spacing w:after="60"/>
    </w:pPr>
    <w:rPr>
      <w:rFonts w:ascii="Times New Roman" w:hAnsi="Times New Roman"/>
    </w:rPr>
  </w:style>
  <w:style w:type="character" w:customStyle="1" w:styleId="af3">
    <w:name w:val="הערות שוליים תו"/>
    <w:basedOn w:val="a4"/>
    <w:link w:val="ac"/>
    <w:rsid w:val="00304B1A"/>
    <w:rPr>
      <w:rFonts w:ascii="Times New Roman" w:eastAsia="Times New Roman" w:hAnsi="Times New Roman" w:cs="David"/>
      <w:sz w:val="20"/>
      <w:szCs w:val="20"/>
    </w:rPr>
  </w:style>
  <w:style w:type="paragraph" w:styleId="af4">
    <w:name w:val="Balloon Text"/>
    <w:basedOn w:val="a"/>
    <w:link w:val="af5"/>
    <w:uiPriority w:val="99"/>
    <w:semiHidden/>
    <w:unhideWhenUsed/>
    <w:rsid w:val="007D7C27"/>
    <w:pPr>
      <w:spacing w:line="240" w:lineRule="auto"/>
    </w:pPr>
    <w:rPr>
      <w:rFonts w:ascii="Tahoma" w:hAnsi="Tahoma" w:cs="Tahoma"/>
      <w:sz w:val="18"/>
      <w:szCs w:val="18"/>
    </w:rPr>
  </w:style>
  <w:style w:type="character" w:customStyle="1" w:styleId="af5">
    <w:name w:val="טקסט בלונים תו"/>
    <w:basedOn w:val="a0"/>
    <w:link w:val="af4"/>
    <w:uiPriority w:val="99"/>
    <w:semiHidden/>
    <w:rsid w:val="007D7C27"/>
    <w:rPr>
      <w:rFonts w:ascii="Tahoma" w:hAnsi="Tahoma" w:cs="Tahoma"/>
      <w:sz w:val="18"/>
      <w:szCs w:val="18"/>
    </w:rPr>
  </w:style>
  <w:style w:type="character" w:styleId="Hyperlink">
    <w:name w:val="Hyperlink"/>
    <w:basedOn w:val="a0"/>
    <w:uiPriority w:val="99"/>
    <w:unhideWhenUsed/>
    <w:rsid w:val="007956DC"/>
    <w:rPr>
      <w:color w:val="0000FF"/>
      <w:u w:val="single"/>
    </w:rPr>
  </w:style>
  <w:style w:type="character" w:styleId="FollowedHyperlink">
    <w:name w:val="FollowedHyperlink"/>
    <w:basedOn w:val="a0"/>
    <w:uiPriority w:val="99"/>
    <w:semiHidden/>
    <w:unhideWhenUsed/>
    <w:rsid w:val="007D7C07"/>
    <w:rPr>
      <w:color w:val="954F72" w:themeColor="followedHyperlink"/>
      <w:u w:val="single"/>
    </w:rPr>
  </w:style>
  <w:style w:type="character" w:customStyle="1" w:styleId="14">
    <w:name w:val="אזכור לא מזוהה1"/>
    <w:basedOn w:val="a0"/>
    <w:uiPriority w:val="99"/>
    <w:semiHidden/>
    <w:unhideWhenUsed/>
    <w:rsid w:val="00C061CB"/>
    <w:rPr>
      <w:color w:val="605E5C"/>
      <w:shd w:val="clear" w:color="auto" w:fill="E1DFDD"/>
    </w:rPr>
  </w:style>
  <w:style w:type="paragraph" w:styleId="af6">
    <w:name w:val="Quote"/>
    <w:basedOn w:val="a"/>
    <w:next w:val="a"/>
    <w:link w:val="af7"/>
    <w:uiPriority w:val="29"/>
    <w:qFormat/>
    <w:rsid w:val="00AB46DD"/>
    <w:pPr>
      <w:spacing w:before="120"/>
      <w:ind w:left="720"/>
    </w:pPr>
  </w:style>
  <w:style w:type="character" w:customStyle="1" w:styleId="af7">
    <w:name w:val="ציטוט תו"/>
    <w:basedOn w:val="a0"/>
    <w:link w:val="af6"/>
    <w:uiPriority w:val="29"/>
    <w:rsid w:val="00AB46DD"/>
    <w:rPr>
      <w:rFonts w:cs="David"/>
      <w:szCs w:val="24"/>
    </w:rPr>
  </w:style>
  <w:style w:type="character" w:customStyle="1" w:styleId="30">
    <w:name w:val="כותרת 3 תו"/>
    <w:basedOn w:val="a0"/>
    <w:link w:val="3"/>
    <w:uiPriority w:val="9"/>
    <w:rsid w:val="00FF0DE5"/>
    <w:rPr>
      <w:rFonts w:cs="David"/>
      <w:b/>
      <w:bCs/>
      <w:szCs w:val="24"/>
    </w:rPr>
  </w:style>
  <w:style w:type="character" w:customStyle="1" w:styleId="40">
    <w:name w:val="כותרת 4 תו"/>
    <w:basedOn w:val="a0"/>
    <w:link w:val="4"/>
    <w:uiPriority w:val="9"/>
    <w:semiHidden/>
    <w:rsid w:val="000F68EB"/>
    <w:rPr>
      <w:rFonts w:asciiTheme="majorHAnsi" w:eastAsiaTheme="majorEastAsia" w:hAnsiTheme="majorHAnsi" w:cstheme="majorBidi"/>
      <w:i/>
      <w:iCs/>
      <w:color w:val="2F5496" w:themeColor="accent1" w:themeShade="BF"/>
      <w:szCs w:val="24"/>
    </w:rPr>
  </w:style>
  <w:style w:type="character" w:customStyle="1" w:styleId="50">
    <w:name w:val="כותרת 5 תו"/>
    <w:basedOn w:val="a0"/>
    <w:link w:val="5"/>
    <w:uiPriority w:val="9"/>
    <w:semiHidden/>
    <w:rsid w:val="000F68EB"/>
    <w:rPr>
      <w:rFonts w:asciiTheme="majorHAnsi" w:eastAsiaTheme="majorEastAsia" w:hAnsiTheme="majorHAnsi" w:cstheme="majorBidi"/>
      <w:color w:val="2F5496" w:themeColor="accent1" w:themeShade="BF"/>
      <w:szCs w:val="24"/>
    </w:rPr>
  </w:style>
  <w:style w:type="character" w:customStyle="1" w:styleId="60">
    <w:name w:val="כותרת 6 תו"/>
    <w:basedOn w:val="a0"/>
    <w:link w:val="6"/>
    <w:uiPriority w:val="9"/>
    <w:semiHidden/>
    <w:rsid w:val="000F68EB"/>
    <w:rPr>
      <w:rFonts w:asciiTheme="majorHAnsi" w:eastAsiaTheme="majorEastAsia" w:hAnsiTheme="majorHAnsi" w:cstheme="majorBidi"/>
      <w:color w:val="1F3763" w:themeColor="accent1" w:themeShade="7F"/>
      <w:szCs w:val="24"/>
    </w:rPr>
  </w:style>
  <w:style w:type="character" w:customStyle="1" w:styleId="70">
    <w:name w:val="כותרת 7 תו"/>
    <w:basedOn w:val="a0"/>
    <w:link w:val="7"/>
    <w:uiPriority w:val="9"/>
    <w:semiHidden/>
    <w:rsid w:val="000F68EB"/>
    <w:rPr>
      <w:rFonts w:asciiTheme="majorHAnsi" w:eastAsiaTheme="majorEastAsia" w:hAnsiTheme="majorHAnsi" w:cstheme="majorBidi"/>
      <w:i/>
      <w:iCs/>
      <w:color w:val="1F3763" w:themeColor="accent1" w:themeShade="7F"/>
      <w:szCs w:val="24"/>
    </w:rPr>
  </w:style>
  <w:style w:type="character" w:customStyle="1" w:styleId="80">
    <w:name w:val="כותרת 8 תו"/>
    <w:basedOn w:val="a0"/>
    <w:link w:val="8"/>
    <w:uiPriority w:val="9"/>
    <w:semiHidden/>
    <w:rsid w:val="000F68EB"/>
    <w:rPr>
      <w:rFonts w:asciiTheme="majorHAnsi" w:eastAsiaTheme="majorEastAsia" w:hAnsiTheme="majorHAnsi" w:cstheme="majorBidi"/>
      <w:color w:val="272727" w:themeColor="text1" w:themeTint="D8"/>
      <w:sz w:val="21"/>
      <w:szCs w:val="21"/>
    </w:rPr>
  </w:style>
  <w:style w:type="character" w:customStyle="1" w:styleId="90">
    <w:name w:val="כותרת 9 תו"/>
    <w:basedOn w:val="a0"/>
    <w:link w:val="9"/>
    <w:uiPriority w:val="9"/>
    <w:semiHidden/>
    <w:rsid w:val="000F68EB"/>
    <w:rPr>
      <w:rFonts w:asciiTheme="majorHAnsi" w:eastAsiaTheme="majorEastAsia" w:hAnsiTheme="majorHAnsi" w:cstheme="majorBidi"/>
      <w:i/>
      <w:iCs/>
      <w:color w:val="272727" w:themeColor="text1" w:themeTint="D8"/>
      <w:sz w:val="21"/>
      <w:szCs w:val="21"/>
    </w:rPr>
  </w:style>
  <w:style w:type="paragraph" w:customStyle="1" w:styleId="af8">
    <w:name w:val="ציטוט מקורות"/>
    <w:basedOn w:val="a"/>
    <w:link w:val="af9"/>
    <w:qFormat/>
    <w:rsid w:val="009904E2"/>
    <w:pPr>
      <w:spacing w:after="0"/>
      <w:ind w:left="720"/>
    </w:pPr>
  </w:style>
  <w:style w:type="character" w:customStyle="1" w:styleId="af9">
    <w:name w:val="ציטוט מקורות תו"/>
    <w:basedOn w:val="a0"/>
    <w:link w:val="af8"/>
    <w:rsid w:val="009904E2"/>
    <w:rPr>
      <w:rFonts w:cs="David"/>
      <w:szCs w:val="24"/>
    </w:rPr>
  </w:style>
  <w:style w:type="paragraph" w:styleId="afa">
    <w:name w:val="caption"/>
    <w:basedOn w:val="a"/>
    <w:next w:val="a"/>
    <w:uiPriority w:val="35"/>
    <w:unhideWhenUsed/>
    <w:qFormat/>
    <w:rsid w:val="0059671D"/>
    <w:pPr>
      <w:autoSpaceDE w:val="0"/>
      <w:autoSpaceDN w:val="0"/>
      <w:adjustRightInd w:val="0"/>
      <w:spacing w:after="200" w:line="240" w:lineRule="auto"/>
    </w:pPr>
    <w:rPr>
      <w:rFonts w:ascii="FrankRuehl" w:eastAsia="Times New Roman" w:hAnsi="FrankRuehl"/>
      <w:i/>
      <w:iCs/>
      <w:color w:val="44546A" w:themeColor="text2"/>
      <w:sz w:val="18"/>
      <w:szCs w:val="18"/>
    </w:rPr>
  </w:style>
  <w:style w:type="character" w:styleId="afb">
    <w:name w:val="annotation reference"/>
    <w:basedOn w:val="a0"/>
    <w:uiPriority w:val="99"/>
    <w:semiHidden/>
    <w:unhideWhenUsed/>
    <w:rsid w:val="008B0A94"/>
    <w:rPr>
      <w:sz w:val="16"/>
      <w:szCs w:val="16"/>
    </w:rPr>
  </w:style>
  <w:style w:type="paragraph" w:styleId="afc">
    <w:name w:val="annotation text"/>
    <w:basedOn w:val="a"/>
    <w:link w:val="afd"/>
    <w:uiPriority w:val="99"/>
    <w:unhideWhenUsed/>
    <w:rsid w:val="008B0A94"/>
    <w:pPr>
      <w:autoSpaceDE w:val="0"/>
      <w:autoSpaceDN w:val="0"/>
      <w:adjustRightInd w:val="0"/>
      <w:spacing w:before="120" w:line="240" w:lineRule="auto"/>
    </w:pPr>
    <w:rPr>
      <w:rFonts w:ascii="FrankRuehl" w:eastAsia="Times New Roman" w:hAnsi="FrankRuehl"/>
      <w:sz w:val="24"/>
    </w:rPr>
  </w:style>
  <w:style w:type="character" w:customStyle="1" w:styleId="afd">
    <w:name w:val="טקסט הערה תו"/>
    <w:basedOn w:val="a0"/>
    <w:link w:val="afc"/>
    <w:uiPriority w:val="99"/>
    <w:rsid w:val="008B0A94"/>
    <w:rPr>
      <w:rFonts w:ascii="FrankRuehl" w:eastAsia="Times New Roman" w:hAnsi="FrankRuehl" w:cs="David"/>
      <w:sz w:val="24"/>
      <w:szCs w:val="24"/>
    </w:rPr>
  </w:style>
  <w:style w:type="paragraph" w:styleId="afe">
    <w:name w:val="annotation subject"/>
    <w:basedOn w:val="afc"/>
    <w:next w:val="afc"/>
    <w:link w:val="aff"/>
    <w:uiPriority w:val="99"/>
    <w:semiHidden/>
    <w:unhideWhenUsed/>
    <w:rsid w:val="008B0A94"/>
    <w:rPr>
      <w:b/>
      <w:bCs/>
    </w:rPr>
  </w:style>
  <w:style w:type="character" w:customStyle="1" w:styleId="aff">
    <w:name w:val="נושא הערה תו"/>
    <w:basedOn w:val="afd"/>
    <w:link w:val="afe"/>
    <w:uiPriority w:val="99"/>
    <w:semiHidden/>
    <w:rsid w:val="008B0A94"/>
    <w:rPr>
      <w:rFonts w:ascii="FrankRuehl" w:eastAsia="Times New Roman" w:hAnsi="FrankRuehl" w:cs="David"/>
      <w:b/>
      <w:bCs/>
      <w:sz w:val="24"/>
      <w:szCs w:val="24"/>
    </w:rPr>
  </w:style>
  <w:style w:type="paragraph" w:styleId="aff0">
    <w:name w:val="Revision"/>
    <w:hidden/>
    <w:uiPriority w:val="99"/>
    <w:semiHidden/>
    <w:rsid w:val="008B0A94"/>
    <w:pPr>
      <w:spacing w:after="0" w:line="240" w:lineRule="auto"/>
    </w:pPr>
  </w:style>
  <w:style w:type="table" w:styleId="aff1">
    <w:name w:val="Table Grid"/>
    <w:basedOn w:val="a1"/>
    <w:uiPriority w:val="39"/>
    <w:rsid w:val="008B0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OC Heading"/>
    <w:basedOn w:val="1"/>
    <w:next w:val="a"/>
    <w:uiPriority w:val="39"/>
    <w:unhideWhenUsed/>
    <w:qFormat/>
    <w:rsid w:val="008B0A94"/>
    <w:pPr>
      <w:keepNext/>
      <w:keepLines/>
      <w:pageBreakBefore/>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tl/>
      <w:cs/>
    </w:rPr>
  </w:style>
  <w:style w:type="paragraph" w:styleId="TOC1">
    <w:name w:val="toc 1"/>
    <w:basedOn w:val="a"/>
    <w:next w:val="a"/>
    <w:autoRedefine/>
    <w:uiPriority w:val="39"/>
    <w:unhideWhenUsed/>
    <w:rsid w:val="008B0A94"/>
    <w:pPr>
      <w:tabs>
        <w:tab w:val="left" w:pos="510"/>
        <w:tab w:val="right" w:leader="dot" w:pos="8296"/>
      </w:tabs>
      <w:autoSpaceDE w:val="0"/>
      <w:autoSpaceDN w:val="0"/>
      <w:adjustRightInd w:val="0"/>
      <w:spacing w:after="0"/>
      <w:jc w:val="left"/>
    </w:pPr>
    <w:rPr>
      <w:rFonts w:eastAsia="Times New Roman" w:cstheme="minorHAnsi"/>
      <w:b/>
      <w:bCs/>
      <w:caps/>
      <w:sz w:val="20"/>
      <w:szCs w:val="20"/>
    </w:rPr>
  </w:style>
  <w:style w:type="paragraph" w:styleId="TOC2">
    <w:name w:val="toc 2"/>
    <w:basedOn w:val="a"/>
    <w:next w:val="a"/>
    <w:autoRedefine/>
    <w:uiPriority w:val="39"/>
    <w:unhideWhenUsed/>
    <w:rsid w:val="008B0A94"/>
    <w:pPr>
      <w:tabs>
        <w:tab w:val="center" w:pos="0"/>
        <w:tab w:val="left" w:pos="1200"/>
        <w:tab w:val="right" w:leader="dot" w:pos="8296"/>
      </w:tabs>
      <w:autoSpaceDE w:val="0"/>
      <w:autoSpaceDN w:val="0"/>
      <w:adjustRightInd w:val="0"/>
      <w:spacing w:after="0"/>
      <w:ind w:left="284"/>
      <w:jc w:val="left"/>
    </w:pPr>
    <w:rPr>
      <w:rFonts w:eastAsia="Times New Roman" w:cstheme="minorHAnsi"/>
      <w:smallCaps/>
      <w:sz w:val="20"/>
      <w:szCs w:val="20"/>
    </w:rPr>
  </w:style>
  <w:style w:type="paragraph" w:styleId="TOC3">
    <w:name w:val="toc 3"/>
    <w:basedOn w:val="a"/>
    <w:next w:val="a"/>
    <w:autoRedefine/>
    <w:uiPriority w:val="39"/>
    <w:unhideWhenUsed/>
    <w:rsid w:val="008B0A94"/>
    <w:pPr>
      <w:tabs>
        <w:tab w:val="right" w:leader="dot" w:pos="8296"/>
      </w:tabs>
      <w:autoSpaceDE w:val="0"/>
      <w:autoSpaceDN w:val="0"/>
      <w:adjustRightInd w:val="0"/>
      <w:spacing w:after="0"/>
      <w:ind w:left="567"/>
      <w:jc w:val="left"/>
    </w:pPr>
    <w:rPr>
      <w:rFonts w:eastAsia="Times New Roman" w:cstheme="minorHAnsi"/>
      <w:i/>
      <w:iCs/>
      <w:sz w:val="20"/>
      <w:szCs w:val="18"/>
    </w:rPr>
  </w:style>
  <w:style w:type="paragraph" w:customStyle="1" w:styleId="-f">
    <w:name w:val="הערת שוליים - f"/>
    <w:basedOn w:val="a5"/>
    <w:link w:val="-f0"/>
    <w:qFormat/>
    <w:rsid w:val="008B0A94"/>
    <w:pPr>
      <w:spacing w:before="40" w:line="360" w:lineRule="auto"/>
    </w:pPr>
    <w:rPr>
      <w:rFonts w:ascii="FrankRuehl" w:hAnsi="FrankRuehl"/>
      <w:color w:val="000000"/>
    </w:rPr>
  </w:style>
  <w:style w:type="character" w:customStyle="1" w:styleId="-f0">
    <w:name w:val="הערת שוליים - f תו"/>
    <w:basedOn w:val="a4"/>
    <w:link w:val="-f"/>
    <w:rsid w:val="008B0A94"/>
    <w:rPr>
      <w:rFonts w:ascii="FrankRuehl" w:eastAsia="Times New Roman" w:hAnsi="FrankRuehl" w:cs="David"/>
      <w:color w:val="000000"/>
      <w:sz w:val="20"/>
      <w:szCs w:val="20"/>
    </w:rPr>
  </w:style>
  <w:style w:type="paragraph" w:styleId="aff3">
    <w:name w:val="table of figures"/>
    <w:basedOn w:val="a"/>
    <w:next w:val="a"/>
    <w:uiPriority w:val="99"/>
    <w:unhideWhenUsed/>
    <w:rsid w:val="008B0A94"/>
    <w:pPr>
      <w:autoSpaceDE w:val="0"/>
      <w:autoSpaceDN w:val="0"/>
      <w:adjustRightInd w:val="0"/>
      <w:spacing w:before="120" w:after="0"/>
    </w:pPr>
    <w:rPr>
      <w:rFonts w:ascii="FrankRuehl" w:eastAsia="Times New Roman" w:hAnsi="FrankRuehl"/>
      <w:sz w:val="24"/>
    </w:rPr>
  </w:style>
  <w:style w:type="paragraph" w:styleId="TOC4">
    <w:name w:val="toc 4"/>
    <w:basedOn w:val="a"/>
    <w:next w:val="a"/>
    <w:autoRedefine/>
    <w:uiPriority w:val="39"/>
    <w:unhideWhenUsed/>
    <w:rsid w:val="008B0A94"/>
    <w:pPr>
      <w:autoSpaceDE w:val="0"/>
      <w:autoSpaceDN w:val="0"/>
      <w:adjustRightInd w:val="0"/>
      <w:spacing w:after="0"/>
      <w:ind w:left="720"/>
      <w:jc w:val="left"/>
    </w:pPr>
    <w:rPr>
      <w:rFonts w:eastAsia="Times New Roman" w:cstheme="minorHAnsi"/>
      <w:sz w:val="18"/>
      <w:szCs w:val="18"/>
    </w:rPr>
  </w:style>
  <w:style w:type="paragraph" w:styleId="TOC5">
    <w:name w:val="toc 5"/>
    <w:basedOn w:val="a"/>
    <w:next w:val="a"/>
    <w:autoRedefine/>
    <w:uiPriority w:val="39"/>
    <w:unhideWhenUsed/>
    <w:rsid w:val="008B0A94"/>
    <w:pPr>
      <w:autoSpaceDE w:val="0"/>
      <w:autoSpaceDN w:val="0"/>
      <w:adjustRightInd w:val="0"/>
      <w:spacing w:after="0"/>
      <w:ind w:left="960"/>
      <w:jc w:val="left"/>
    </w:pPr>
    <w:rPr>
      <w:rFonts w:eastAsia="Times New Roman" w:cstheme="minorHAnsi"/>
      <w:sz w:val="18"/>
      <w:szCs w:val="18"/>
    </w:rPr>
  </w:style>
  <w:style w:type="paragraph" w:styleId="TOC6">
    <w:name w:val="toc 6"/>
    <w:basedOn w:val="a"/>
    <w:next w:val="a"/>
    <w:autoRedefine/>
    <w:uiPriority w:val="39"/>
    <w:unhideWhenUsed/>
    <w:rsid w:val="008B0A94"/>
    <w:pPr>
      <w:autoSpaceDE w:val="0"/>
      <w:autoSpaceDN w:val="0"/>
      <w:adjustRightInd w:val="0"/>
      <w:spacing w:after="0"/>
      <w:ind w:left="1200"/>
      <w:jc w:val="left"/>
    </w:pPr>
    <w:rPr>
      <w:rFonts w:eastAsia="Times New Roman" w:cstheme="minorHAnsi"/>
      <w:sz w:val="18"/>
      <w:szCs w:val="18"/>
    </w:rPr>
  </w:style>
  <w:style w:type="paragraph" w:styleId="TOC7">
    <w:name w:val="toc 7"/>
    <w:basedOn w:val="a"/>
    <w:next w:val="a"/>
    <w:autoRedefine/>
    <w:uiPriority w:val="39"/>
    <w:unhideWhenUsed/>
    <w:rsid w:val="008B0A94"/>
    <w:pPr>
      <w:autoSpaceDE w:val="0"/>
      <w:autoSpaceDN w:val="0"/>
      <w:adjustRightInd w:val="0"/>
      <w:spacing w:after="0"/>
      <w:ind w:left="1440"/>
      <w:jc w:val="left"/>
    </w:pPr>
    <w:rPr>
      <w:rFonts w:eastAsia="Times New Roman" w:cstheme="minorHAnsi"/>
      <w:sz w:val="18"/>
      <w:szCs w:val="18"/>
    </w:rPr>
  </w:style>
  <w:style w:type="paragraph" w:styleId="TOC8">
    <w:name w:val="toc 8"/>
    <w:basedOn w:val="a"/>
    <w:next w:val="a"/>
    <w:autoRedefine/>
    <w:uiPriority w:val="39"/>
    <w:unhideWhenUsed/>
    <w:rsid w:val="008B0A94"/>
    <w:pPr>
      <w:autoSpaceDE w:val="0"/>
      <w:autoSpaceDN w:val="0"/>
      <w:adjustRightInd w:val="0"/>
      <w:spacing w:after="0"/>
      <w:ind w:left="1680"/>
      <w:jc w:val="left"/>
    </w:pPr>
    <w:rPr>
      <w:rFonts w:eastAsia="Times New Roman" w:cstheme="minorHAnsi"/>
      <w:sz w:val="18"/>
      <w:szCs w:val="18"/>
    </w:rPr>
  </w:style>
  <w:style w:type="paragraph" w:styleId="TOC9">
    <w:name w:val="toc 9"/>
    <w:basedOn w:val="a"/>
    <w:next w:val="a"/>
    <w:autoRedefine/>
    <w:uiPriority w:val="39"/>
    <w:unhideWhenUsed/>
    <w:rsid w:val="008B0A94"/>
    <w:pPr>
      <w:autoSpaceDE w:val="0"/>
      <w:autoSpaceDN w:val="0"/>
      <w:adjustRightInd w:val="0"/>
      <w:spacing w:after="0"/>
      <w:ind w:left="1920"/>
      <w:jc w:val="left"/>
    </w:pPr>
    <w:rPr>
      <w:rFonts w:eastAsia="Times New Roman" w:cstheme="minorHAnsi"/>
      <w:sz w:val="18"/>
      <w:szCs w:val="18"/>
    </w:rPr>
  </w:style>
  <w:style w:type="paragraph" w:styleId="Index1">
    <w:name w:val="index 1"/>
    <w:basedOn w:val="a"/>
    <w:next w:val="a"/>
    <w:autoRedefine/>
    <w:uiPriority w:val="99"/>
    <w:semiHidden/>
    <w:unhideWhenUsed/>
    <w:rsid w:val="008B0A94"/>
    <w:pPr>
      <w:autoSpaceDE w:val="0"/>
      <w:autoSpaceDN w:val="0"/>
      <w:adjustRightInd w:val="0"/>
      <w:spacing w:after="0" w:line="240" w:lineRule="auto"/>
      <w:ind w:left="240" w:hanging="240"/>
    </w:pPr>
    <w:rPr>
      <w:rFonts w:ascii="FrankRuehl" w:eastAsia="Times New Roman" w:hAnsi="FrankRuehl"/>
      <w:sz w:val="24"/>
    </w:rPr>
  </w:style>
  <w:style w:type="paragraph" w:styleId="Index3">
    <w:name w:val="index 3"/>
    <w:basedOn w:val="a"/>
    <w:next w:val="a"/>
    <w:autoRedefine/>
    <w:uiPriority w:val="99"/>
    <w:semiHidden/>
    <w:unhideWhenUsed/>
    <w:rsid w:val="008B0A94"/>
    <w:pPr>
      <w:autoSpaceDE w:val="0"/>
      <w:autoSpaceDN w:val="0"/>
      <w:adjustRightInd w:val="0"/>
      <w:spacing w:after="0" w:line="240" w:lineRule="auto"/>
      <w:ind w:left="522" w:hanging="238"/>
    </w:pPr>
    <w:rPr>
      <w:rFonts w:ascii="FrankRuehl" w:eastAsia="Times New Roman" w:hAnsi="FrankRuehl"/>
      <w:sz w:val="24"/>
    </w:rPr>
  </w:style>
  <w:style w:type="paragraph" w:customStyle="1" w:styleId="aff4">
    <w:name w:val="הערות שוליים מעוצבות"/>
    <w:basedOn w:val="a5"/>
    <w:link w:val="aff5"/>
    <w:qFormat/>
    <w:rsid w:val="008B0A94"/>
    <w:pPr>
      <w:spacing w:line="360" w:lineRule="auto"/>
    </w:pPr>
  </w:style>
  <w:style w:type="character" w:customStyle="1" w:styleId="aff5">
    <w:name w:val="הערות שוליים מעוצבות תו"/>
    <w:basedOn w:val="a4"/>
    <w:link w:val="aff4"/>
    <w:rsid w:val="008B0A94"/>
    <w:rPr>
      <w:rFonts w:ascii="Arial" w:eastAsia="Times New Roman" w:hAnsi="Arial" w:cs="Narkisim"/>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814377">
      <w:bodyDiv w:val="1"/>
      <w:marLeft w:val="0"/>
      <w:marRight w:val="0"/>
      <w:marTop w:val="0"/>
      <w:marBottom w:val="0"/>
      <w:divBdr>
        <w:top w:val="none" w:sz="0" w:space="0" w:color="auto"/>
        <w:left w:val="none" w:sz="0" w:space="0" w:color="auto"/>
        <w:bottom w:val="none" w:sz="0" w:space="0" w:color="auto"/>
        <w:right w:val="none" w:sz="0" w:space="0" w:color="auto"/>
      </w:divBdr>
    </w:div>
    <w:div w:id="623731062">
      <w:bodyDiv w:val="1"/>
      <w:marLeft w:val="0"/>
      <w:marRight w:val="0"/>
      <w:marTop w:val="0"/>
      <w:marBottom w:val="0"/>
      <w:divBdr>
        <w:top w:val="none" w:sz="0" w:space="0" w:color="auto"/>
        <w:left w:val="none" w:sz="0" w:space="0" w:color="auto"/>
        <w:bottom w:val="none" w:sz="0" w:space="0" w:color="auto"/>
        <w:right w:val="none" w:sz="0" w:space="0" w:color="auto"/>
      </w:divBdr>
      <w:divsChild>
        <w:div w:id="499203394">
          <w:marLeft w:val="0"/>
          <w:marRight w:val="-45"/>
          <w:marTop w:val="0"/>
          <w:marBottom w:val="0"/>
          <w:divBdr>
            <w:top w:val="none" w:sz="0" w:space="0" w:color="auto"/>
            <w:left w:val="none" w:sz="0" w:space="0" w:color="auto"/>
            <w:bottom w:val="none" w:sz="0" w:space="0" w:color="auto"/>
            <w:right w:val="none" w:sz="0" w:space="0" w:color="auto"/>
          </w:divBdr>
        </w:div>
      </w:divsChild>
    </w:div>
    <w:div w:id="661467235">
      <w:bodyDiv w:val="1"/>
      <w:marLeft w:val="0"/>
      <w:marRight w:val="0"/>
      <w:marTop w:val="0"/>
      <w:marBottom w:val="0"/>
      <w:divBdr>
        <w:top w:val="none" w:sz="0" w:space="0" w:color="auto"/>
        <w:left w:val="none" w:sz="0" w:space="0" w:color="auto"/>
        <w:bottom w:val="none" w:sz="0" w:space="0" w:color="auto"/>
        <w:right w:val="none" w:sz="0" w:space="0" w:color="auto"/>
      </w:divBdr>
    </w:div>
    <w:div w:id="912086966">
      <w:bodyDiv w:val="1"/>
      <w:marLeft w:val="0"/>
      <w:marRight w:val="0"/>
      <w:marTop w:val="0"/>
      <w:marBottom w:val="0"/>
      <w:divBdr>
        <w:top w:val="none" w:sz="0" w:space="0" w:color="auto"/>
        <w:left w:val="none" w:sz="0" w:space="0" w:color="auto"/>
        <w:bottom w:val="none" w:sz="0" w:space="0" w:color="auto"/>
        <w:right w:val="none" w:sz="0" w:space="0" w:color="auto"/>
      </w:divBdr>
      <w:divsChild>
        <w:div w:id="1567691221">
          <w:marLeft w:val="0"/>
          <w:marRight w:val="-45"/>
          <w:marTop w:val="0"/>
          <w:marBottom w:val="0"/>
          <w:divBdr>
            <w:top w:val="none" w:sz="0" w:space="0" w:color="auto"/>
            <w:left w:val="none" w:sz="0" w:space="0" w:color="auto"/>
            <w:bottom w:val="none" w:sz="0" w:space="0" w:color="auto"/>
            <w:right w:val="none" w:sz="0" w:space="0" w:color="auto"/>
          </w:divBdr>
        </w:div>
      </w:divsChild>
    </w:div>
    <w:div w:id="2043892602">
      <w:bodyDiv w:val="1"/>
      <w:marLeft w:val="0"/>
      <w:marRight w:val="0"/>
      <w:marTop w:val="0"/>
      <w:marBottom w:val="0"/>
      <w:divBdr>
        <w:top w:val="none" w:sz="0" w:space="0" w:color="auto"/>
        <w:left w:val="none" w:sz="0" w:space="0" w:color="auto"/>
        <w:bottom w:val="none" w:sz="0" w:space="0" w:color="auto"/>
        <w:right w:val="none" w:sz="0" w:space="0" w:color="auto"/>
      </w:divBdr>
      <w:divsChild>
        <w:div w:id="46148997">
          <w:marLeft w:val="0"/>
          <w:marRight w:val="-45"/>
          <w:marTop w:val="0"/>
          <w:marBottom w:val="0"/>
          <w:divBdr>
            <w:top w:val="none" w:sz="0" w:space="0" w:color="auto"/>
            <w:left w:val="none" w:sz="0" w:space="0" w:color="auto"/>
            <w:bottom w:val="none" w:sz="0" w:space="0" w:color="auto"/>
            <w:right w:val="none" w:sz="0" w:space="0" w:color="auto"/>
          </w:divBdr>
        </w:div>
        <w:div w:id="156307464">
          <w:marLeft w:val="0"/>
          <w:marRight w:val="-45"/>
          <w:marTop w:val="0"/>
          <w:marBottom w:val="0"/>
          <w:divBdr>
            <w:top w:val="none" w:sz="0" w:space="0" w:color="auto"/>
            <w:left w:val="none" w:sz="0" w:space="0" w:color="auto"/>
            <w:bottom w:val="none" w:sz="0" w:space="0" w:color="auto"/>
            <w:right w:val="none" w:sz="0" w:space="0" w:color="auto"/>
          </w:divBdr>
        </w:div>
        <w:div w:id="528883725">
          <w:marLeft w:val="0"/>
          <w:marRight w:val="-45"/>
          <w:marTop w:val="0"/>
          <w:marBottom w:val="0"/>
          <w:divBdr>
            <w:top w:val="none" w:sz="0" w:space="0" w:color="auto"/>
            <w:left w:val="none" w:sz="0" w:space="0" w:color="auto"/>
            <w:bottom w:val="none" w:sz="0" w:space="0" w:color="auto"/>
            <w:right w:val="none" w:sz="0" w:space="0" w:color="auto"/>
          </w:divBdr>
        </w:div>
        <w:div w:id="549654212">
          <w:marLeft w:val="0"/>
          <w:marRight w:val="-45"/>
          <w:marTop w:val="0"/>
          <w:marBottom w:val="0"/>
          <w:divBdr>
            <w:top w:val="none" w:sz="0" w:space="0" w:color="auto"/>
            <w:left w:val="none" w:sz="0" w:space="0" w:color="auto"/>
            <w:bottom w:val="none" w:sz="0" w:space="0" w:color="auto"/>
            <w:right w:val="none" w:sz="0" w:space="0" w:color="auto"/>
          </w:divBdr>
        </w:div>
        <w:div w:id="827090705">
          <w:marLeft w:val="0"/>
          <w:marRight w:val="-45"/>
          <w:marTop w:val="0"/>
          <w:marBottom w:val="0"/>
          <w:divBdr>
            <w:top w:val="none" w:sz="0" w:space="0" w:color="auto"/>
            <w:left w:val="none" w:sz="0" w:space="0" w:color="auto"/>
            <w:bottom w:val="none" w:sz="0" w:space="0" w:color="auto"/>
            <w:right w:val="none" w:sz="0" w:space="0" w:color="auto"/>
          </w:divBdr>
        </w:div>
        <w:div w:id="1016037098">
          <w:marLeft w:val="0"/>
          <w:marRight w:val="-45"/>
          <w:marTop w:val="0"/>
          <w:marBottom w:val="0"/>
          <w:divBdr>
            <w:top w:val="none" w:sz="0" w:space="0" w:color="auto"/>
            <w:left w:val="none" w:sz="0" w:space="0" w:color="auto"/>
            <w:bottom w:val="none" w:sz="0" w:space="0" w:color="auto"/>
            <w:right w:val="none" w:sz="0" w:space="0" w:color="auto"/>
          </w:divBdr>
        </w:div>
        <w:div w:id="1100491620">
          <w:marLeft w:val="0"/>
          <w:marRight w:val="-45"/>
          <w:marTop w:val="0"/>
          <w:marBottom w:val="0"/>
          <w:divBdr>
            <w:top w:val="none" w:sz="0" w:space="0" w:color="auto"/>
            <w:left w:val="none" w:sz="0" w:space="0" w:color="auto"/>
            <w:bottom w:val="none" w:sz="0" w:space="0" w:color="auto"/>
            <w:right w:val="none" w:sz="0" w:space="0" w:color="auto"/>
          </w:divBdr>
        </w:div>
        <w:div w:id="1620068332">
          <w:marLeft w:val="0"/>
          <w:marRight w:val="-4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0F98B-BC3E-4767-B35F-8CABA690F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12</Pages>
  <Words>3437</Words>
  <Characters>17187</Characters>
  <Application>Microsoft Office Word</Application>
  <DocSecurity>0</DocSecurity>
  <Lines>143</Lines>
  <Paragraphs>41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יוחנן קאפח</dc:creator>
  <cp:keywords/>
  <dc:description/>
  <cp:lastModifiedBy>קאפח יוחנן, הרב דר</cp:lastModifiedBy>
  <cp:revision>15</cp:revision>
  <cp:lastPrinted>2022-11-21T13:26:00Z</cp:lastPrinted>
  <dcterms:created xsi:type="dcterms:W3CDTF">2022-12-01T09:15:00Z</dcterms:created>
  <dcterms:modified xsi:type="dcterms:W3CDTF">2022-12-15T14:13:00Z</dcterms:modified>
</cp:coreProperties>
</file>