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1p6qxadvwzn1" w:id="0"/>
      <w:bookmarkEnd w:id="0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Supporting CSS Multi Direction Languages in 2023</w:t>
      </w:r>
    </w:p>
    <w:p w:rsidR="00000000" w:rsidDel="00000000" w:rsidP="00000000" w:rsidRDefault="00000000" w:rsidRPr="00000000" w14:paraId="00000002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Supporting a multi-direction languages website, which supports both common language directions left-to-right and right-to-left, took a lot of work several years ago.</w:t>
      </w:r>
    </w:p>
    <w:p w:rsidR="00000000" w:rsidDel="00000000" w:rsidP="00000000" w:rsidRDefault="00000000" w:rsidRPr="00000000" w14:paraId="00000004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But in 2023, after we got most of the main features of CSS Logical Properties, a native way to support multi-direction language websites, it is now a lot easier.</w:t>
      </w:r>
    </w:p>
    <w:p w:rsidR="00000000" w:rsidDel="00000000" w:rsidP="00000000" w:rsidRDefault="00000000" w:rsidRPr="00000000" w14:paraId="00000005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But with all the mentioned above, CSS Logical Properties still need to be improved and require additional solutions.</w:t>
      </w:r>
    </w:p>
    <w:p w:rsidR="00000000" w:rsidDel="00000000" w:rsidP="00000000" w:rsidRDefault="00000000" w:rsidRPr="00000000" w14:paraId="00000006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In this post, I want to examine how we solved the missing parts of supporting a multi-direction language website.</w:t>
      </w:r>
    </w:p>
    <w:p w:rsidR="00000000" w:rsidDel="00000000" w:rsidP="00000000" w:rsidRDefault="00000000" w:rsidRPr="00000000" w14:paraId="00000007">
      <w:pPr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</w:rPr>
        <w:drawing>
          <wp:inline distB="114300" distT="114300" distL="114300" distR="114300">
            <wp:extent cx="5943600" cy="2971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73i1mjujsglx" w:id="1"/>
      <w:bookmarkEnd w:id="1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What are CSS Logical Properties?</w:t>
      </w:r>
    </w:p>
    <w:p w:rsidR="00000000" w:rsidDel="00000000" w:rsidP="00000000" w:rsidRDefault="00000000" w:rsidRPr="00000000" w14:paraId="00000009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Let’s say a few words on CSS Logical Properties if you aren’t familiar with them.</w:t>
      </w:r>
    </w:p>
    <w:p w:rsidR="00000000" w:rsidDel="00000000" w:rsidP="00000000" w:rsidRDefault="00000000" w:rsidRPr="00000000" w14:paraId="0000000A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In the past, the website worked with fixed axis according to physical directions, such as: top/right/bottom/left.</w:t>
      </w:r>
    </w:p>
    <w:p w:rsidR="00000000" w:rsidDel="00000000" w:rsidP="00000000" w:rsidRDefault="00000000" w:rsidRPr="00000000" w14:paraId="0000000B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From those physical directions, we got our old familiar “CSS Physical Properties” like: </w:t>
      </w:r>
      <w:r w:rsidDel="00000000" w:rsidR="00000000" w:rsidRPr="00000000">
        <w:rPr>
          <w:color w:val="292929"/>
          <w:shd w:fill="f2f2f2" w:val="clear"/>
          <w:rtl w:val="0"/>
        </w:rPr>
        <w:t xml:space="preserve">margin-right</w:t>
      </w:r>
      <w:r w:rsidDel="00000000" w:rsidR="00000000" w:rsidRPr="00000000">
        <w:rPr>
          <w:color w:val="292929"/>
          <w:rtl w:val="0"/>
        </w:rPr>
        <w:t xml:space="preserve">, </w:t>
      </w:r>
      <w:r w:rsidDel="00000000" w:rsidR="00000000" w:rsidRPr="00000000">
        <w:rPr>
          <w:color w:val="292929"/>
          <w:shd w:fill="f2f2f2" w:val="clear"/>
          <w:rtl w:val="0"/>
        </w:rPr>
        <w:t xml:space="preserve">padding-bottom</w:t>
      </w:r>
      <w:r w:rsidDel="00000000" w:rsidR="00000000" w:rsidRPr="00000000">
        <w:rPr>
          <w:color w:val="292929"/>
          <w:rtl w:val="0"/>
        </w:rPr>
        <w:t xml:space="preserve">, </w:t>
      </w:r>
      <w:r w:rsidDel="00000000" w:rsidR="00000000" w:rsidRPr="00000000">
        <w:rPr>
          <w:color w:val="292929"/>
          <w:shd w:fill="f2f2f2" w:val="clear"/>
          <w:rtl w:val="0"/>
        </w:rPr>
        <w:t xml:space="preserve">border-left</w:t>
      </w:r>
      <w:r w:rsidDel="00000000" w:rsidR="00000000" w:rsidRPr="00000000">
        <w:rPr>
          <w:color w:val="292929"/>
          <w:rtl w:val="0"/>
        </w:rPr>
        <w:t xml:space="preserve">, and so on.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yarxlk6c4c4r" w:id="2"/>
      <w:bookmarkEnd w:id="2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The Problems With Physical Properties</w:t>
      </w:r>
    </w:p>
    <w:p w:rsidR="00000000" w:rsidDel="00000000" w:rsidP="00000000" w:rsidRDefault="00000000" w:rsidRPr="00000000" w14:paraId="0000000D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When trying to support multi-direction languages website, like languages that are going from “left-to-right” (</w:t>
      </w:r>
      <w:r w:rsidDel="00000000" w:rsidR="00000000" w:rsidRPr="00000000">
        <w:rPr>
          <w:color w:val="292929"/>
          <w:shd w:fill="f2f2f2" w:val="clear"/>
          <w:rtl w:val="0"/>
        </w:rPr>
        <w:t xml:space="preserve">direction: ltr</w:t>
      </w:r>
      <w:r w:rsidDel="00000000" w:rsidR="00000000" w:rsidRPr="00000000">
        <w:rPr>
          <w:color w:val="292929"/>
          <w:rtl w:val="0"/>
        </w:rPr>
        <w:t xml:space="preserve">) and “right-to-left” (</w:t>
      </w:r>
      <w:r w:rsidDel="00000000" w:rsidR="00000000" w:rsidRPr="00000000">
        <w:rPr>
          <w:color w:val="292929"/>
          <w:shd w:fill="f2f2f2" w:val="clear"/>
          <w:rtl w:val="0"/>
        </w:rPr>
        <w:t xml:space="preserve">direction: rtl</w:t>
      </w:r>
      <w:r w:rsidDel="00000000" w:rsidR="00000000" w:rsidRPr="00000000">
        <w:rPr>
          <w:color w:val="292929"/>
          <w:rtl w:val="0"/>
        </w:rPr>
        <w:t xml:space="preserve">), in general, you need to replace the second type of language, all left to right and all right to left. It is a kind of horizontal mirror of our website.</w:t>
      </w:r>
    </w:p>
    <w:p w:rsidR="00000000" w:rsidDel="00000000" w:rsidP="00000000" w:rsidRDefault="00000000" w:rsidRPr="00000000" w14:paraId="0000000E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This means that we needed to load a different CSS file for every type of those language.</w:t>
      </w:r>
    </w:p>
    <w:p w:rsidR="00000000" w:rsidDel="00000000" w:rsidP="00000000" w:rsidRDefault="00000000" w:rsidRPr="00000000" w14:paraId="0000000F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Example of How a Multi-Direction Website Can Look Like:</w:t>
      </w:r>
    </w:p>
    <w:p w:rsidR="00000000" w:rsidDel="00000000" w:rsidP="00000000" w:rsidRDefault="00000000" w:rsidRPr="00000000" w14:paraId="00000010">
      <w:pPr>
        <w:shd w:fill="ffffff" w:val="clear"/>
        <w:spacing w:after="200" w:before="0" w:line="240" w:lineRule="auto"/>
        <w:ind w:right="160"/>
        <w:rPr>
          <w:b w:val="1"/>
          <w:color w:val="292929"/>
        </w:rPr>
      </w:pPr>
      <w:r w:rsidDel="00000000" w:rsidR="00000000" w:rsidRPr="00000000">
        <w:rPr>
          <w:b w:val="1"/>
          <w:color w:val="292929"/>
        </w:rPr>
        <w:drawing>
          <wp:inline distB="114300" distT="114300" distL="114300" distR="114300">
            <wp:extent cx="2591886" cy="3176588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17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292929"/>
        </w:rPr>
        <w:drawing>
          <wp:inline distB="114300" distT="114300" distL="114300" distR="114300">
            <wp:extent cx="2562225" cy="3109913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walknd8y255f" w:id="3"/>
      <w:bookmarkEnd w:id="3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CSS Logical Directions</w:t>
      </w:r>
    </w:p>
    <w:p w:rsidR="00000000" w:rsidDel="00000000" w:rsidP="00000000" w:rsidRDefault="00000000" w:rsidRPr="00000000" w14:paraId="00000013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solve this issue came CSS Logical Properties. Instead of the physical directions, we now have two axes: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hd w:fill="ffffff" w:val="clear"/>
        <w:spacing w:after="200" w:before="0" w:line="240" w:lineRule="auto"/>
        <w:ind w:left="1180" w:hanging="360"/>
        <w:rPr>
          <w:rFonts w:ascii="Georgia" w:cs="Georgia" w:eastAsia="Georgia" w:hAnsi="Georgia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Inline Axis</w:t>
      </w:r>
      <w:r w:rsidDel="00000000" w:rsidR="00000000" w:rsidRPr="00000000">
        <w:rPr>
          <w:color w:val="292929"/>
          <w:rtl w:val="0"/>
        </w:rPr>
        <w:t xml:space="preserve"> — this is the axis of the text.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hd w:fill="ffffff" w:val="clear"/>
        <w:spacing w:after="200" w:before="0" w:line="240" w:lineRule="auto"/>
        <w:ind w:left="1180" w:hanging="360"/>
        <w:rPr>
          <w:rFonts w:ascii="Georgia" w:cs="Georgia" w:eastAsia="Georgia" w:hAnsi="Georgia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Block Axis</w:t>
      </w:r>
      <w:r w:rsidDel="00000000" w:rsidR="00000000" w:rsidRPr="00000000">
        <w:rPr>
          <w:color w:val="292929"/>
          <w:rtl w:val="0"/>
        </w:rPr>
        <w:t xml:space="preserve"> — this is the axis of the flow of the website.</w:t>
      </w:r>
    </w:p>
    <w:p w:rsidR="00000000" w:rsidDel="00000000" w:rsidP="00000000" w:rsidRDefault="00000000" w:rsidRPr="00000000" w14:paraId="00000016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Every one of those axes has a start and end direction.</w:t>
      </w:r>
    </w:p>
    <w:p w:rsidR="00000000" w:rsidDel="00000000" w:rsidP="00000000" w:rsidRDefault="00000000" w:rsidRPr="00000000" w14:paraId="00000017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Inline-axis:</w:t>
      </w:r>
    </w:p>
    <w:p w:rsidR="00000000" w:rsidDel="00000000" w:rsidP="00000000" w:rsidRDefault="00000000" w:rsidRPr="00000000" w14:paraId="00000018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describe the inline-axis, we have its two directions: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hd w:fill="ffffff" w:val="clear"/>
        <w:spacing w:after="200" w:before="0" w:line="240" w:lineRule="auto"/>
        <w:ind w:left="1180" w:hanging="360"/>
        <w:rPr>
          <w:rFonts w:ascii="Georgia" w:cs="Georgia" w:eastAsia="Georgia" w:hAnsi="Georgia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Inline-start</w:t>
      </w:r>
      <w:r w:rsidDel="00000000" w:rsidR="00000000" w:rsidRPr="00000000">
        <w:rPr>
          <w:color w:val="292929"/>
          <w:rtl w:val="0"/>
        </w:rPr>
        <w:t xml:space="preserve"> — describe the start of the line of text; in English, it's the </w:t>
      </w:r>
      <w:r w:rsidDel="00000000" w:rsidR="00000000" w:rsidRPr="00000000">
        <w:rPr>
          <w:b w:val="1"/>
          <w:color w:val="292929"/>
          <w:rtl w:val="0"/>
        </w:rPr>
        <w:t xml:space="preserve">left</w:t>
      </w:r>
      <w:r w:rsidDel="00000000" w:rsidR="00000000" w:rsidRPr="00000000">
        <w:rPr>
          <w:color w:val="292929"/>
          <w:rtl w:val="0"/>
        </w:rPr>
        <w:t xml:space="preserve"> direction.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hd w:fill="ffffff" w:val="clear"/>
        <w:spacing w:after="200" w:before="0" w:line="240" w:lineRule="auto"/>
        <w:ind w:left="1180" w:hanging="360"/>
        <w:rPr>
          <w:rFonts w:ascii="Georgia" w:cs="Georgia" w:eastAsia="Georgia" w:hAnsi="Georgia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Inline-end</w:t>
      </w:r>
      <w:r w:rsidDel="00000000" w:rsidR="00000000" w:rsidRPr="00000000">
        <w:rPr>
          <w:color w:val="292929"/>
          <w:rtl w:val="0"/>
        </w:rPr>
        <w:t xml:space="preserve"> — describe the end of the line text; in English, it's the </w:t>
      </w:r>
      <w:r w:rsidDel="00000000" w:rsidR="00000000" w:rsidRPr="00000000">
        <w:rPr>
          <w:b w:val="1"/>
          <w:color w:val="292929"/>
          <w:rtl w:val="0"/>
        </w:rPr>
        <w:t xml:space="preserve">right</w:t>
      </w:r>
      <w:r w:rsidDel="00000000" w:rsidR="00000000" w:rsidRPr="00000000">
        <w:rPr>
          <w:color w:val="292929"/>
          <w:rtl w:val="0"/>
        </w:rPr>
        <w:t xml:space="preserve"> direction.</w:t>
      </w:r>
    </w:p>
    <w:p w:rsidR="00000000" w:rsidDel="00000000" w:rsidP="00000000" w:rsidRDefault="00000000" w:rsidRPr="00000000" w14:paraId="0000001B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Block-axis:</w:t>
      </w:r>
    </w:p>
    <w:p w:rsidR="00000000" w:rsidDel="00000000" w:rsidP="00000000" w:rsidRDefault="00000000" w:rsidRPr="00000000" w14:paraId="0000001C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describe the block-axis, we have its two directions: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hd w:fill="ffffff" w:val="clear"/>
        <w:spacing w:after="200" w:before="0" w:line="240" w:lineRule="auto"/>
        <w:ind w:left="1180" w:hanging="360"/>
        <w:rPr>
          <w:rFonts w:ascii="Georgia" w:cs="Georgia" w:eastAsia="Georgia" w:hAnsi="Georgia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Block-start </w:t>
      </w:r>
      <w:r w:rsidDel="00000000" w:rsidR="00000000" w:rsidRPr="00000000">
        <w:rPr>
          <w:color w:val="292929"/>
          <w:rtl w:val="0"/>
        </w:rPr>
        <w:t xml:space="preserve">— describe the start of the flow of the website; in English, and most of the languages today, is the </w:t>
      </w:r>
      <w:r w:rsidDel="00000000" w:rsidR="00000000" w:rsidRPr="00000000">
        <w:rPr>
          <w:b w:val="1"/>
          <w:color w:val="292929"/>
          <w:rtl w:val="0"/>
        </w:rPr>
        <w:t xml:space="preserve">top</w:t>
      </w:r>
      <w:r w:rsidDel="00000000" w:rsidR="00000000" w:rsidRPr="00000000">
        <w:rPr>
          <w:color w:val="292929"/>
          <w:rtl w:val="0"/>
        </w:rPr>
        <w:t xml:space="preserve">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hd w:fill="ffffff" w:val="clear"/>
        <w:spacing w:after="200" w:before="0" w:line="240" w:lineRule="auto"/>
        <w:ind w:left="1180" w:hanging="360"/>
        <w:rPr>
          <w:rFonts w:ascii="Georgia" w:cs="Georgia" w:eastAsia="Georgia" w:hAnsi="Georgia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Block-end</w:t>
      </w:r>
      <w:r w:rsidDel="00000000" w:rsidR="00000000" w:rsidRPr="00000000">
        <w:rPr>
          <w:color w:val="292929"/>
          <w:rtl w:val="0"/>
        </w:rPr>
        <w:t xml:space="preserve"> — describe the end of the flow of the website; in English, and most languages today, it is the </w:t>
      </w:r>
      <w:r w:rsidDel="00000000" w:rsidR="00000000" w:rsidRPr="00000000">
        <w:rPr>
          <w:b w:val="1"/>
          <w:color w:val="292929"/>
          <w:rtl w:val="0"/>
        </w:rPr>
        <w:t xml:space="preserve">bottom</w:t>
      </w:r>
      <w:r w:rsidDel="00000000" w:rsidR="00000000" w:rsidRPr="00000000">
        <w:rPr>
          <w:color w:val="292929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hd w:fill="ffffff" w:val="clear"/>
        <w:spacing w:after="200" w:before="0" w:line="240" w:lineRule="auto"/>
        <w:ind w:right="160"/>
        <w:rPr>
          <w:color w:val="292929"/>
        </w:rPr>
      </w:pPr>
      <w:r w:rsidDel="00000000" w:rsidR="00000000" w:rsidRPr="00000000">
        <w:rPr>
          <w:color w:val="292929"/>
        </w:rPr>
        <w:drawing>
          <wp:inline distB="114300" distT="114300" distL="114300" distR="114300">
            <wp:extent cx="2001631" cy="37766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1631" cy="3776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92929"/>
        </w:rPr>
        <w:drawing>
          <wp:inline distB="114300" distT="114300" distL="114300" distR="114300">
            <wp:extent cx="1862138" cy="3507026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3507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00" w:line="240" w:lineRule="auto"/>
        <w:rPr>
          <w:color w:val="2929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200" w:before="0" w:line="240" w:lineRule="auto"/>
        <w:rPr>
          <w:color w:val="757575"/>
        </w:rPr>
      </w:pPr>
      <w:r w:rsidDel="00000000" w:rsidR="00000000" w:rsidRPr="00000000">
        <w:rPr>
          <w:color w:val="757575"/>
          <w:rtl w:val="0"/>
        </w:rPr>
        <w:t xml:space="preserve">From CSS Physical direction to Logical Directions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mpp0zcklns2u" w:id="4"/>
      <w:bookmarkEnd w:id="4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CSS Logical Properties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From these Logical directions, we got updates for most of our physical properties, for example:</w:t>
      </w:r>
    </w:p>
    <w:p w:rsidR="00000000" w:rsidDel="00000000" w:rsidP="00000000" w:rsidRDefault="00000000" w:rsidRPr="00000000" w14:paraId="00000024">
      <w:pPr>
        <w:spacing w:after="200" w:before="0" w:line="240" w:lineRule="auto"/>
        <w:rPr>
          <w:color w:val="aa0d91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margin-left</w:t>
      </w:r>
      <w:r w:rsidDel="00000000" w:rsidR="00000000" w:rsidRPr="00000000">
        <w:rPr>
          <w:color w:val="292929"/>
          <w:shd w:fill="f9f9f9" w:val="clear"/>
          <w:rtl w:val="0"/>
        </w:rPr>
        <w:t xml:space="preserve"> =&gt; </w:t>
      </w:r>
      <w:r w:rsidDel="00000000" w:rsidR="00000000" w:rsidRPr="00000000">
        <w:rPr>
          <w:color w:val="aa0d91"/>
          <w:shd w:fill="f9f9f9" w:val="clear"/>
          <w:rtl w:val="0"/>
        </w:rPr>
        <w:t xml:space="preserve">margin-inline-start</w:t>
      </w:r>
    </w:p>
    <w:p w:rsidR="00000000" w:rsidDel="00000000" w:rsidP="00000000" w:rsidRDefault="00000000" w:rsidRPr="00000000" w14:paraId="00000025">
      <w:pPr>
        <w:spacing w:after="200" w:before="0" w:line="240" w:lineRule="auto"/>
        <w:rPr>
          <w:color w:val="aa0d91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padding-top</w:t>
      </w:r>
      <w:r w:rsidDel="00000000" w:rsidR="00000000" w:rsidRPr="00000000">
        <w:rPr>
          <w:color w:val="292929"/>
          <w:shd w:fill="f9f9f9" w:val="clear"/>
          <w:rtl w:val="0"/>
        </w:rPr>
        <w:t xml:space="preserve"> =&gt; </w:t>
      </w:r>
      <w:r w:rsidDel="00000000" w:rsidR="00000000" w:rsidRPr="00000000">
        <w:rPr>
          <w:color w:val="aa0d91"/>
          <w:shd w:fill="f9f9f9" w:val="clear"/>
          <w:rtl w:val="0"/>
        </w:rPr>
        <w:t xml:space="preserve">padding-block-start</w:t>
      </w:r>
    </w:p>
    <w:p w:rsidR="00000000" w:rsidDel="00000000" w:rsidP="00000000" w:rsidRDefault="00000000" w:rsidRPr="00000000" w14:paraId="00000026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007400"/>
          <w:shd w:fill="f9f9f9" w:val="clear"/>
          <w:rtl w:val="0"/>
        </w:rPr>
        <w:t xml:space="preserve">/* position properties - for example for: position: fixed; */</w:t>
      </w:r>
    </w:p>
    <w:p w:rsidR="00000000" w:rsidDel="00000000" w:rsidP="00000000" w:rsidRDefault="00000000" w:rsidRPr="00000000" w14:paraId="00000028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top</w:t>
      </w:r>
      <w:r w:rsidDel="00000000" w:rsidR="00000000" w:rsidRPr="00000000">
        <w:rPr>
          <w:color w:val="292929"/>
          <w:shd w:fill="f9f9f9" w:val="clear"/>
          <w:rtl w:val="0"/>
        </w:rPr>
        <w:t xml:space="preserve"> =&gt; inset-block-start</w:t>
      </w:r>
    </w:p>
    <w:p w:rsidR="00000000" w:rsidDel="00000000" w:rsidP="00000000" w:rsidRDefault="00000000" w:rsidRPr="00000000" w14:paraId="0000002A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bottom</w:t>
      </w:r>
      <w:r w:rsidDel="00000000" w:rsidR="00000000" w:rsidRPr="00000000">
        <w:rPr>
          <w:color w:val="292929"/>
          <w:shd w:fill="f9f9f9" w:val="clear"/>
          <w:rtl w:val="0"/>
        </w:rPr>
        <w:t xml:space="preserve"> =&gt; inset-block-end</w:t>
      </w:r>
    </w:p>
    <w:p w:rsidR="00000000" w:rsidDel="00000000" w:rsidP="00000000" w:rsidRDefault="00000000" w:rsidRPr="00000000" w14:paraId="0000002B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left</w:t>
      </w:r>
      <w:r w:rsidDel="00000000" w:rsidR="00000000" w:rsidRPr="00000000">
        <w:rPr>
          <w:color w:val="292929"/>
          <w:shd w:fill="f9f9f9" w:val="clear"/>
          <w:rtl w:val="0"/>
        </w:rPr>
        <w:t xml:space="preserve"> =&gt; inset-inline-start</w:t>
      </w:r>
    </w:p>
    <w:p w:rsidR="00000000" w:rsidDel="00000000" w:rsidP="00000000" w:rsidRDefault="00000000" w:rsidRPr="00000000" w14:paraId="0000002C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right</w:t>
      </w:r>
      <w:r w:rsidDel="00000000" w:rsidR="00000000" w:rsidRPr="00000000">
        <w:rPr>
          <w:color w:val="292929"/>
          <w:shd w:fill="f9f9f9" w:val="clear"/>
          <w:rtl w:val="0"/>
        </w:rPr>
        <w:t xml:space="preserve"> =&gt; inset-inline-end</w:t>
      </w:r>
    </w:p>
    <w:p w:rsidR="00000000" w:rsidDel="00000000" w:rsidP="00000000" w:rsidRDefault="00000000" w:rsidRPr="00000000" w14:paraId="0000002D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Now, when using those new CSS Logical Properties, the value flip according to the </w:t>
      </w:r>
      <w:r w:rsidDel="00000000" w:rsidR="00000000" w:rsidRPr="00000000">
        <w:rPr>
          <w:color w:val="292929"/>
          <w:shd w:fill="f2f2f2" w:val="clear"/>
          <w:rtl w:val="0"/>
        </w:rPr>
        <w:t xml:space="preserve">direction</w:t>
      </w:r>
      <w:r w:rsidDel="00000000" w:rsidR="00000000" w:rsidRPr="00000000">
        <w:rPr>
          <w:color w:val="292929"/>
          <w:rtl w:val="0"/>
        </w:rPr>
        <w:t xml:space="preserve"> property values: </w:t>
      </w:r>
      <w:r w:rsidDel="00000000" w:rsidR="00000000" w:rsidRPr="00000000">
        <w:rPr>
          <w:color w:val="292929"/>
          <w:shd w:fill="f2f2f2" w:val="clear"/>
          <w:rtl w:val="0"/>
        </w:rPr>
        <w:t xml:space="preserve">ltr</w:t>
      </w:r>
      <w:r w:rsidDel="00000000" w:rsidR="00000000" w:rsidRPr="00000000">
        <w:rPr>
          <w:color w:val="292929"/>
          <w:rtl w:val="0"/>
        </w:rPr>
        <w:t xml:space="preserve"> (left-to-right/default) or </w:t>
      </w:r>
      <w:r w:rsidDel="00000000" w:rsidR="00000000" w:rsidRPr="00000000">
        <w:rPr>
          <w:color w:val="292929"/>
          <w:shd w:fill="f2f2f2" w:val="clear"/>
          <w:rtl w:val="0"/>
        </w:rPr>
        <w:t xml:space="preserve">rtl</w:t>
      </w:r>
      <w:r w:rsidDel="00000000" w:rsidR="00000000" w:rsidRPr="00000000">
        <w:rPr>
          <w:color w:val="292929"/>
          <w:rtl w:val="0"/>
        </w:rPr>
        <w:t xml:space="preserve"> (right-to-left).</w:t>
      </w:r>
    </w:p>
    <w:p w:rsidR="00000000" w:rsidDel="00000000" w:rsidP="00000000" w:rsidRDefault="00000000" w:rsidRPr="00000000" w14:paraId="0000002E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Example in left-to-right:</w:t>
      </w:r>
    </w:p>
    <w:p w:rsidR="00000000" w:rsidDel="00000000" w:rsidP="00000000" w:rsidRDefault="00000000" w:rsidRPr="00000000" w14:paraId="0000002F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html</w:t>
      </w:r>
      <w:r w:rsidDel="00000000" w:rsidR="00000000" w:rsidRPr="00000000">
        <w:rPr>
          <w:color w:val="292929"/>
          <w:shd w:fill="f9f9f9" w:val="clear"/>
          <w:rtl w:val="0"/>
        </w:rPr>
        <w:t xml:space="preserve"> {</w:t>
      </w:r>
    </w:p>
    <w:p w:rsidR="00000000" w:rsidDel="00000000" w:rsidP="00000000" w:rsidRDefault="00000000" w:rsidRPr="00000000" w14:paraId="00000030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aa0d91"/>
          <w:shd w:fill="f9f9f9" w:val="clear"/>
          <w:rtl w:val="0"/>
        </w:rPr>
        <w:t xml:space="preserve">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ltr; </w:t>
      </w:r>
      <w:r w:rsidDel="00000000" w:rsidR="00000000" w:rsidRPr="00000000">
        <w:rPr>
          <w:color w:val="007400"/>
          <w:shd w:fill="f9f9f9" w:val="clear"/>
          <w:rtl w:val="0"/>
        </w:rPr>
        <w:t xml:space="preserve">/* default value */</w:t>
      </w:r>
    </w:p>
    <w:p w:rsidR="00000000" w:rsidDel="00000000" w:rsidP="00000000" w:rsidRDefault="00000000" w:rsidRPr="00000000" w14:paraId="00000031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32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div</w:t>
      </w:r>
      <w:r w:rsidDel="00000000" w:rsidR="00000000" w:rsidRPr="00000000">
        <w:rPr>
          <w:color w:val="292929"/>
          <w:shd w:fill="f9f9f9" w:val="clear"/>
          <w:rtl w:val="0"/>
        </w:rPr>
        <w:t xml:space="preserve"> {</w:t>
      </w:r>
    </w:p>
    <w:p w:rsidR="00000000" w:rsidDel="00000000" w:rsidP="00000000" w:rsidRDefault="00000000" w:rsidRPr="00000000" w14:paraId="00000034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aa0d91"/>
          <w:shd w:fill="f9f9f9" w:val="clear"/>
          <w:rtl w:val="0"/>
        </w:rPr>
        <w:t xml:space="preserve">margin-inline-start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1c00cf"/>
          <w:shd w:fill="f9f9f9" w:val="clear"/>
          <w:rtl w:val="0"/>
        </w:rPr>
        <w:t xml:space="preserve">20px</w:t>
      </w:r>
      <w:r w:rsidDel="00000000" w:rsidR="00000000" w:rsidRPr="00000000">
        <w:rPr>
          <w:color w:val="292929"/>
          <w:shd w:fill="f9f9f9" w:val="clear"/>
          <w:rtl w:val="0"/>
        </w:rPr>
        <w:t xml:space="preserve">; </w:t>
      </w:r>
      <w:r w:rsidDel="00000000" w:rsidR="00000000" w:rsidRPr="00000000">
        <w:rPr>
          <w:color w:val="007400"/>
          <w:shd w:fill="f9f9f9" w:val="clear"/>
          <w:rtl w:val="0"/>
        </w:rPr>
        <w:t xml:space="preserve">/* = margin-left: 20px */</w:t>
      </w:r>
    </w:p>
    <w:p w:rsidR="00000000" w:rsidDel="00000000" w:rsidP="00000000" w:rsidRDefault="00000000" w:rsidRPr="00000000" w14:paraId="00000035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36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Example right-to-left:</w:t>
      </w:r>
    </w:p>
    <w:p w:rsidR="00000000" w:rsidDel="00000000" w:rsidP="00000000" w:rsidRDefault="00000000" w:rsidRPr="00000000" w14:paraId="00000037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html</w:t>
      </w:r>
      <w:r w:rsidDel="00000000" w:rsidR="00000000" w:rsidRPr="00000000">
        <w:rPr>
          <w:color w:val="292929"/>
          <w:shd w:fill="f9f9f9" w:val="clear"/>
          <w:rtl w:val="0"/>
        </w:rPr>
        <w:t xml:space="preserve"> {</w:t>
      </w:r>
    </w:p>
    <w:p w:rsidR="00000000" w:rsidDel="00000000" w:rsidP="00000000" w:rsidRDefault="00000000" w:rsidRPr="00000000" w14:paraId="00000038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aa0d91"/>
          <w:shd w:fill="f9f9f9" w:val="clear"/>
          <w:rtl w:val="0"/>
        </w:rPr>
        <w:t xml:space="preserve">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rtl;</w:t>
      </w:r>
    </w:p>
    <w:p w:rsidR="00000000" w:rsidDel="00000000" w:rsidP="00000000" w:rsidRDefault="00000000" w:rsidRPr="00000000" w14:paraId="00000039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3A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div</w:t>
      </w:r>
      <w:r w:rsidDel="00000000" w:rsidR="00000000" w:rsidRPr="00000000">
        <w:rPr>
          <w:color w:val="292929"/>
          <w:shd w:fill="f9f9f9" w:val="clear"/>
          <w:rtl w:val="0"/>
        </w:rPr>
        <w:t xml:space="preserve"> {</w:t>
      </w:r>
    </w:p>
    <w:p w:rsidR="00000000" w:rsidDel="00000000" w:rsidP="00000000" w:rsidRDefault="00000000" w:rsidRPr="00000000" w14:paraId="0000003C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aa0d91"/>
          <w:shd w:fill="f9f9f9" w:val="clear"/>
          <w:rtl w:val="0"/>
        </w:rPr>
        <w:t xml:space="preserve">margin-inline-start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1c00cf"/>
          <w:shd w:fill="f9f9f9" w:val="clear"/>
          <w:rtl w:val="0"/>
        </w:rPr>
        <w:t xml:space="preserve">20px</w:t>
      </w:r>
      <w:r w:rsidDel="00000000" w:rsidR="00000000" w:rsidRPr="00000000">
        <w:rPr>
          <w:color w:val="292929"/>
          <w:shd w:fill="f9f9f9" w:val="clear"/>
          <w:rtl w:val="0"/>
        </w:rPr>
        <w:t xml:space="preserve">; </w:t>
      </w:r>
      <w:r w:rsidDel="00000000" w:rsidR="00000000" w:rsidRPr="00000000">
        <w:rPr>
          <w:color w:val="007400"/>
          <w:shd w:fill="f9f9f9" w:val="clear"/>
          <w:rtl w:val="0"/>
        </w:rPr>
        <w:t xml:space="preserve">/* = margin-right: 20px */</w:t>
      </w:r>
    </w:p>
    <w:p w:rsidR="00000000" w:rsidDel="00000000" w:rsidP="00000000" w:rsidRDefault="00000000" w:rsidRPr="00000000" w14:paraId="0000003D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nl0axqdr8u9s" w:id="5"/>
      <w:bookmarkEnd w:id="5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What is Top &amp; Bottom?</w:t>
      </w:r>
    </w:p>
    <w:p w:rsidR="00000000" w:rsidDel="00000000" w:rsidP="00000000" w:rsidRDefault="00000000" w:rsidRPr="00000000" w14:paraId="0000003F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affect the </w:t>
      </w:r>
      <w:r w:rsidDel="00000000" w:rsidR="00000000" w:rsidRPr="00000000">
        <w:rPr>
          <w:b w:val="1"/>
          <w:color w:val="292929"/>
          <w:rtl w:val="0"/>
        </w:rPr>
        <w:t xml:space="preserve">main-axis</w:t>
      </w:r>
      <w:r w:rsidDel="00000000" w:rsidR="00000000" w:rsidRPr="00000000">
        <w:rPr>
          <w:color w:val="292929"/>
          <w:rtl w:val="0"/>
        </w:rPr>
        <w:t xml:space="preserve">, the flow of the website, it's less commonly used on the web. Its made for old far east languages like traditional Chinese (not the correct familiar [simlify] Chinese); for that, we have the </w:t>
      </w:r>
      <w:r w:rsidDel="00000000" w:rsidR="00000000" w:rsidRPr="00000000">
        <w:rPr>
          <w:color w:val="292929"/>
          <w:shd w:fill="f2f2f2" w:val="clear"/>
          <w:rtl w:val="0"/>
        </w:rPr>
        <w:t xml:space="preserve">writing-mode</w:t>
      </w:r>
      <w:r w:rsidDel="00000000" w:rsidR="00000000" w:rsidRPr="00000000">
        <w:rPr>
          <w:color w:val="292929"/>
          <w:rtl w:val="0"/>
        </w:rPr>
        <w:t xml:space="preserve"> property.</w:t>
      </w:r>
    </w:p>
    <w:p w:rsidR="00000000" w:rsidDel="00000000" w:rsidP="00000000" w:rsidRDefault="00000000" w:rsidRPr="00000000" w14:paraId="00000040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writing-mode</w:t>
      </w:r>
      <w:r w:rsidDel="00000000" w:rsidR="00000000" w:rsidRPr="00000000">
        <w:rPr>
          <w:color w:val="292929"/>
          <w:shd w:fill="f9f9f9" w:val="clear"/>
          <w:rtl w:val="0"/>
        </w:rPr>
        <w:t xml:space="preserve">: horizontal-tb; </w:t>
      </w:r>
      <w:r w:rsidDel="00000000" w:rsidR="00000000" w:rsidRPr="00000000">
        <w:rPr>
          <w:color w:val="007400"/>
          <w:shd w:fill="f9f9f9" w:val="clear"/>
          <w:rtl w:val="0"/>
        </w:rPr>
        <w:t xml:space="preserve">/* top to bottom (default value) */</w:t>
      </w:r>
    </w:p>
    <w:p w:rsidR="00000000" w:rsidDel="00000000" w:rsidP="00000000" w:rsidRDefault="00000000" w:rsidRPr="00000000" w14:paraId="00000041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writing-mode</w:t>
      </w:r>
      <w:r w:rsidDel="00000000" w:rsidR="00000000" w:rsidRPr="00000000">
        <w:rPr>
          <w:color w:val="292929"/>
          <w:shd w:fill="f9f9f9" w:val="clear"/>
          <w:rtl w:val="0"/>
        </w:rPr>
        <w:t xml:space="preserve">: vertical-rl;   </w:t>
      </w:r>
      <w:r w:rsidDel="00000000" w:rsidR="00000000" w:rsidRPr="00000000">
        <w:rPr>
          <w:color w:val="007400"/>
          <w:shd w:fill="f9f9f9" w:val="clear"/>
          <w:rtl w:val="0"/>
        </w:rPr>
        <w:t xml:space="preserve">/* right to left */</w:t>
      </w:r>
    </w:p>
    <w:p w:rsidR="00000000" w:rsidDel="00000000" w:rsidP="00000000" w:rsidRDefault="00000000" w:rsidRPr="00000000" w14:paraId="00000042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writing-mode</w:t>
      </w:r>
      <w:r w:rsidDel="00000000" w:rsidR="00000000" w:rsidRPr="00000000">
        <w:rPr>
          <w:color w:val="292929"/>
          <w:shd w:fill="f9f9f9" w:val="clear"/>
          <w:rtl w:val="0"/>
        </w:rPr>
        <w:t xml:space="preserve">: vertical-lt;   </w:t>
      </w:r>
      <w:r w:rsidDel="00000000" w:rsidR="00000000" w:rsidRPr="00000000">
        <w:rPr>
          <w:color w:val="007400"/>
          <w:shd w:fill="f9f9f9" w:val="clear"/>
          <w:rtl w:val="0"/>
        </w:rPr>
        <w:t xml:space="preserve">/* left to right */</w:t>
      </w:r>
    </w:p>
    <w:p w:rsidR="00000000" w:rsidDel="00000000" w:rsidP="00000000" w:rsidRDefault="00000000" w:rsidRPr="00000000" w14:paraId="00000043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Changing the </w:t>
      </w:r>
      <w:r w:rsidDel="00000000" w:rsidR="00000000" w:rsidRPr="00000000">
        <w:rPr>
          <w:color w:val="292929"/>
          <w:shd w:fill="f2f2f2" w:val="clear"/>
          <w:rtl w:val="0"/>
        </w:rPr>
        <w:t xml:space="preserve">writing-mode</w:t>
      </w:r>
      <w:r w:rsidDel="00000000" w:rsidR="00000000" w:rsidRPr="00000000">
        <w:rPr>
          <w:color w:val="292929"/>
          <w:rtl w:val="0"/>
        </w:rPr>
        <w:t xml:space="preserve"> value into </w:t>
      </w:r>
      <w:r w:rsidDel="00000000" w:rsidR="00000000" w:rsidRPr="00000000">
        <w:rPr>
          <w:color w:val="292929"/>
          <w:shd w:fill="f2f2f2" w:val="clear"/>
          <w:rtl w:val="0"/>
        </w:rPr>
        <w:t xml:space="preserve">vertical-lr</w:t>
      </w:r>
      <w:r w:rsidDel="00000000" w:rsidR="00000000" w:rsidRPr="00000000">
        <w:rPr>
          <w:color w:val="292929"/>
          <w:rtl w:val="0"/>
        </w:rPr>
        <w:t xml:space="preserve"> or </w:t>
      </w:r>
      <w:r w:rsidDel="00000000" w:rsidR="00000000" w:rsidRPr="00000000">
        <w:rPr>
          <w:color w:val="292929"/>
          <w:shd w:fill="f2f2f2" w:val="clear"/>
          <w:rtl w:val="0"/>
        </w:rPr>
        <w:t xml:space="preserve">vertical-rl</w:t>
      </w:r>
      <w:r w:rsidDel="00000000" w:rsidR="00000000" w:rsidRPr="00000000">
        <w:rPr>
          <w:color w:val="292929"/>
          <w:rtl w:val="0"/>
        </w:rPr>
        <w:t xml:space="preserve"> values will change to flow of the website instead of top-to-bottom into right-to-left or left-to-right. </w:t>
      </w:r>
      <w:r w:rsidDel="00000000" w:rsidR="00000000" w:rsidRPr="00000000">
        <w:rPr>
          <w:b w:val="1"/>
          <w:color w:val="292929"/>
          <w:rtl w:val="0"/>
        </w:rPr>
        <w:t xml:space="preserve">This means that the top isn’t top anymore!</w:t>
      </w:r>
      <w:r w:rsidDel="00000000" w:rsidR="00000000" w:rsidRPr="00000000">
        <w:rPr>
          <w:color w:val="292929"/>
          <w:rtl w:val="0"/>
        </w:rPr>
        <w:t xml:space="preserve"> The </w:t>
      </w:r>
      <w:r w:rsidDel="00000000" w:rsidR="00000000" w:rsidRPr="00000000">
        <w:rPr>
          <w:b w:val="1"/>
          <w:color w:val="292929"/>
          <w:rtl w:val="0"/>
        </w:rPr>
        <w:t xml:space="preserve">scroll is now horizontal</w:t>
      </w:r>
      <w:r w:rsidDel="00000000" w:rsidR="00000000" w:rsidRPr="00000000">
        <w:rPr>
          <w:color w:val="292929"/>
          <w:rtl w:val="0"/>
        </w:rPr>
        <w:t xml:space="preserve"> instead of vertical, and the </w:t>
      </w:r>
      <w:r w:rsidDel="00000000" w:rsidR="00000000" w:rsidRPr="00000000">
        <w:rPr>
          <w:b w:val="1"/>
          <w:color w:val="292929"/>
          <w:rtl w:val="0"/>
        </w:rPr>
        <w:t xml:space="preserve">text goes from top to bottom</w:t>
      </w:r>
      <w:r w:rsidDel="00000000" w:rsidR="00000000" w:rsidRPr="00000000">
        <w:rPr>
          <w:color w:val="292929"/>
          <w:rtl w:val="0"/>
        </w:rPr>
        <w:t xml:space="preserve">.</w:t>
      </w:r>
    </w:p>
    <w:p w:rsidR="00000000" w:rsidDel="00000000" w:rsidP="00000000" w:rsidRDefault="00000000" w:rsidRPr="00000000" w14:paraId="00000044">
      <w:pPr>
        <w:shd w:fill="ffffff" w:val="clear"/>
        <w:spacing w:after="200" w:before="0" w:line="240" w:lineRule="auto"/>
        <w:rPr>
          <w:color w:val="292929"/>
        </w:rPr>
      </w:pP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Demo</w:t>
        </w:r>
      </w:hyperlink>
      <w:r w:rsidDel="00000000" w:rsidR="00000000" w:rsidRPr="00000000">
        <w:rPr>
          <w:color w:val="292929"/>
          <w:rtl w:val="0"/>
        </w:rPr>
        <w:t xml:space="preserve"> (by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HJ Chen</w:t>
        </w:r>
      </w:hyperlink>
      <w:r w:rsidDel="00000000" w:rsidR="00000000" w:rsidRPr="00000000">
        <w:rPr>
          <w:color w:val="292929"/>
          <w:rtl w:val="0"/>
        </w:rPr>
        <w:t xml:space="preserve">):</w:t>
      </w:r>
    </w:p>
    <w:p w:rsidR="00000000" w:rsidDel="00000000" w:rsidP="00000000" w:rsidRDefault="00000000" w:rsidRPr="00000000" w14:paraId="00000045">
      <w:pPr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</w:rPr>
        <w:drawing>
          <wp:inline distB="114300" distT="114300" distL="114300" distR="114300">
            <wp:extent cx="5943600" cy="37084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The </w:t>
      </w:r>
      <w:r w:rsidDel="00000000" w:rsidR="00000000" w:rsidRPr="00000000">
        <w:rPr>
          <w:color w:val="292929"/>
          <w:shd w:fill="f2f2f2" w:val="clear"/>
          <w:rtl w:val="0"/>
        </w:rPr>
        <w:t xml:space="preserve">writing-mode</w:t>
      </w:r>
      <w:r w:rsidDel="00000000" w:rsidR="00000000" w:rsidRPr="00000000">
        <w:rPr>
          <w:color w:val="292929"/>
          <w:rtl w:val="0"/>
        </w:rPr>
        <w:t xml:space="preserve"> property is almost unused. 99.99 percent of websites are working only according to text </w:t>
      </w:r>
      <w:r w:rsidDel="00000000" w:rsidR="00000000" w:rsidRPr="00000000">
        <w:rPr>
          <w:color w:val="292929"/>
          <w:shd w:fill="f2f2f2" w:val="clear"/>
          <w:rtl w:val="0"/>
        </w:rPr>
        <w:t xml:space="preserve">direction</w:t>
      </w:r>
      <w:r w:rsidDel="00000000" w:rsidR="00000000" w:rsidRPr="00000000">
        <w:rPr>
          <w:color w:val="292929"/>
          <w:rtl w:val="0"/>
        </w:rPr>
        <w:t xml:space="preserve"> property, </w:t>
      </w:r>
      <w:r w:rsidDel="00000000" w:rsidR="00000000" w:rsidRPr="00000000">
        <w:rPr>
          <w:color w:val="292929"/>
          <w:shd w:fill="f2f2f2" w:val="clear"/>
          <w:rtl w:val="0"/>
        </w:rPr>
        <w:t xml:space="preserve">ltr</w:t>
      </w:r>
      <w:r w:rsidDel="00000000" w:rsidR="00000000" w:rsidRPr="00000000">
        <w:rPr>
          <w:color w:val="292929"/>
          <w:rtl w:val="0"/>
        </w:rPr>
        <w:t xml:space="preserve"> or </w:t>
      </w:r>
      <w:r w:rsidDel="00000000" w:rsidR="00000000" w:rsidRPr="00000000">
        <w:rPr>
          <w:color w:val="292929"/>
          <w:shd w:fill="f2f2f2" w:val="clear"/>
          <w:rtl w:val="0"/>
        </w:rPr>
        <w:t xml:space="preserve">rtl</w:t>
      </w:r>
      <w:r w:rsidDel="00000000" w:rsidR="00000000" w:rsidRPr="00000000">
        <w:rPr>
          <w:color w:val="292929"/>
          <w:rtl w:val="0"/>
        </w:rPr>
        <w:t xml:space="preserve">.</w:t>
      </w:r>
    </w:p>
    <w:p w:rsidR="00000000" w:rsidDel="00000000" w:rsidP="00000000" w:rsidRDefault="00000000" w:rsidRPr="00000000" w14:paraId="00000047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This also means that using the main-axis/block-axis properties, like </w:t>
      </w:r>
      <w:r w:rsidDel="00000000" w:rsidR="00000000" w:rsidRPr="00000000">
        <w:rPr>
          <w:color w:val="292929"/>
          <w:shd w:fill="f2f2f2" w:val="clear"/>
          <w:rtl w:val="0"/>
        </w:rPr>
        <w:t xml:space="preserve">margin-block-start</w:t>
      </w:r>
      <w:r w:rsidDel="00000000" w:rsidR="00000000" w:rsidRPr="00000000">
        <w:rPr>
          <w:color w:val="292929"/>
          <w:rtl w:val="0"/>
        </w:rPr>
        <w:t xml:space="preserve">, aren’t affecting us in the day to day. Mentioning the above, I still prefer using them to keep all the websites with CSS Logical Properties.</w:t>
      </w:r>
    </w:p>
    <w:p w:rsidR="00000000" w:rsidDel="00000000" w:rsidP="00000000" w:rsidRDefault="00000000" w:rsidRPr="00000000" w14:paraId="00000048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s95hxtilohbp" w:id="6"/>
      <w:bookmarkEnd w:id="6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Are CSS Logical Properties Good Enough?</w:t>
      </w:r>
    </w:p>
    <w:p w:rsidR="00000000" w:rsidDel="00000000" w:rsidP="00000000" w:rsidRDefault="00000000" w:rsidRPr="00000000" w14:paraId="00000049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CSS Logical Properties will do most of the job, but I encountered several problems after using them. Now let’s talk about those problems and how you can solve them.</w:t>
      </w:r>
    </w:p>
    <w:p w:rsidR="00000000" w:rsidDel="00000000" w:rsidP="00000000" w:rsidRDefault="00000000" w:rsidRPr="00000000" w14:paraId="0000004A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bp96mxb8kice" w:id="7"/>
      <w:bookmarkEnd w:id="7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Transform Properties</w:t>
      </w:r>
    </w:p>
    <w:p w:rsidR="00000000" w:rsidDel="00000000" w:rsidP="00000000" w:rsidRDefault="00000000" w:rsidRPr="00000000" w14:paraId="0000004B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Most of the layout alignment these days we do with modules of CSS Flexbox and CSS Grid. But in some cases, we will want to locate things via the </w:t>
      </w:r>
      <w:r w:rsidDel="00000000" w:rsidR="00000000" w:rsidRPr="00000000">
        <w:rPr>
          <w:color w:val="292929"/>
          <w:shd w:fill="f2f2f2" w:val="clear"/>
          <w:rtl w:val="0"/>
        </w:rPr>
        <w:t xml:space="preserve">transform</w:t>
      </w:r>
      <w:r w:rsidDel="00000000" w:rsidR="00000000" w:rsidRPr="00000000">
        <w:rPr>
          <w:color w:val="292929"/>
          <w:rtl w:val="0"/>
        </w:rPr>
        <w:t xml:space="preserve"> property via </w:t>
      </w:r>
      <w:r w:rsidDel="00000000" w:rsidR="00000000" w:rsidRPr="00000000">
        <w:rPr>
          <w:color w:val="292929"/>
          <w:shd w:fill="f2f2f2" w:val="clear"/>
          <w:rtl w:val="0"/>
        </w:rPr>
        <w:t xml:space="preserve">translateX()</w:t>
      </w:r>
      <w:r w:rsidDel="00000000" w:rsidR="00000000" w:rsidRPr="00000000">
        <w:rPr>
          <w:color w:val="292929"/>
          <w:rtl w:val="0"/>
        </w:rPr>
        <w:t xml:space="preserve"> value, for example.</w:t>
      </w:r>
    </w:p>
    <w:p w:rsidR="00000000" w:rsidDel="00000000" w:rsidP="00000000" w:rsidRDefault="00000000" w:rsidRPr="00000000" w14:paraId="0000004C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The problem with the transform property is that its axes aren’t working in logical directions. For example, </w:t>
      </w:r>
      <w:r w:rsidDel="00000000" w:rsidR="00000000" w:rsidRPr="00000000">
        <w:rPr>
          <w:color w:val="292929"/>
          <w:shd w:fill="f2f2f2" w:val="clear"/>
          <w:rtl w:val="0"/>
        </w:rPr>
        <w:t xml:space="preserve">transform: translateX(100px)</w:t>
      </w:r>
      <w:r w:rsidDel="00000000" w:rsidR="00000000" w:rsidRPr="00000000">
        <w:rPr>
          <w:color w:val="292929"/>
          <w:rtl w:val="0"/>
        </w:rPr>
        <w:t xml:space="preserve"> will always move to the right side, no matter the </w:t>
      </w:r>
      <w:r w:rsidDel="00000000" w:rsidR="00000000" w:rsidRPr="00000000">
        <w:rPr>
          <w:color w:val="292929"/>
          <w:shd w:fill="f2f2f2" w:val="clear"/>
          <w:rtl w:val="0"/>
        </w:rPr>
        <w:t xml:space="preserve">direction</w:t>
      </w:r>
      <w:r w:rsidDel="00000000" w:rsidR="00000000" w:rsidRPr="00000000">
        <w:rPr>
          <w:color w:val="292929"/>
          <w:rtl w:val="0"/>
        </w:rPr>
        <w:t xml:space="preserve"> value of the website.</w:t>
      </w:r>
    </w:p>
    <w:p w:rsidR="00000000" w:rsidDel="00000000" w:rsidP="00000000" w:rsidRDefault="00000000" w:rsidRPr="00000000" w14:paraId="0000004D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transform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5c2699"/>
          <w:shd w:fill="f9f9f9" w:val="clear"/>
          <w:rtl w:val="0"/>
        </w:rPr>
        <w:t xml:space="preserve">translateX</w:t>
      </w:r>
      <w:r w:rsidDel="00000000" w:rsidR="00000000" w:rsidRPr="00000000">
        <w:rPr>
          <w:color w:val="292929"/>
          <w:shd w:fill="f9f9f9" w:val="clear"/>
          <w:rtl w:val="0"/>
        </w:rPr>
        <w:t xml:space="preserve">(</w:t>
      </w:r>
      <w:r w:rsidDel="00000000" w:rsidR="00000000" w:rsidRPr="00000000">
        <w:rPr>
          <w:color w:val="1c00cf"/>
          <w:shd w:fill="f9f9f9" w:val="clear"/>
          <w:rtl w:val="0"/>
        </w:rPr>
        <w:t xml:space="preserve">100px</w:t>
      </w:r>
      <w:r w:rsidDel="00000000" w:rsidR="00000000" w:rsidRPr="00000000">
        <w:rPr>
          <w:color w:val="292929"/>
          <w:shd w:fill="f9f9f9" w:val="clear"/>
          <w:rtl w:val="0"/>
        </w:rPr>
        <w:t xml:space="preserve">); </w:t>
      </w:r>
      <w:r w:rsidDel="00000000" w:rsidR="00000000" w:rsidRPr="00000000">
        <w:rPr>
          <w:color w:val="007400"/>
          <w:shd w:fill="f9f9f9" w:val="clear"/>
          <w:rtl w:val="0"/>
        </w:rPr>
        <w:t xml:space="preserve">/* will move the element always right */</w:t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91zx508xrmku" w:id="8"/>
      <w:bookmarkEnd w:id="8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Solution</w:t>
      </w:r>
    </w:p>
    <w:p w:rsidR="00000000" w:rsidDel="00000000" w:rsidP="00000000" w:rsidRDefault="00000000" w:rsidRPr="00000000" w14:paraId="0000004F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If yo need to flip the element to the second side according to the type of language, we need the value to change to a negative value instead of a positive value.</w:t>
      </w:r>
    </w:p>
    <w:p w:rsidR="00000000" w:rsidDel="00000000" w:rsidP="00000000" w:rsidRDefault="00000000" w:rsidRPr="00000000" w14:paraId="00000050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do so, I create a CSS variable which by default is with the value of </w:t>
      </w:r>
      <w:r w:rsidDel="00000000" w:rsidR="00000000" w:rsidRPr="00000000">
        <w:rPr>
          <w:color w:val="292929"/>
          <w:shd w:fill="f2f2f2" w:val="clear"/>
          <w:rtl w:val="0"/>
        </w:rPr>
        <w:t xml:space="preserve">1</w:t>
      </w:r>
      <w:r w:rsidDel="00000000" w:rsidR="00000000" w:rsidRPr="00000000">
        <w:rPr>
          <w:color w:val="292929"/>
          <w:rtl w:val="0"/>
        </w:rPr>
        <w:t xml:space="preserve">.</w:t>
      </w:r>
    </w:p>
    <w:p w:rsidR="00000000" w:rsidDel="00000000" w:rsidP="00000000" w:rsidRDefault="00000000" w:rsidRPr="00000000" w14:paraId="00000051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:root {</w:t>
      </w:r>
    </w:p>
    <w:p w:rsidR="00000000" w:rsidDel="00000000" w:rsidP="00000000" w:rsidRDefault="00000000" w:rsidRPr="00000000" w14:paraId="00000052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--transform-direction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1c00cf"/>
          <w:shd w:fill="f9f9f9" w:val="clear"/>
          <w:rtl w:val="0"/>
        </w:rPr>
        <w:t xml:space="preserve">1</w:t>
      </w:r>
      <w:r w:rsidDel="00000000" w:rsidR="00000000" w:rsidRPr="00000000">
        <w:rPr>
          <w:color w:val="292929"/>
          <w:shd w:fill="f9f9f9" w:val="clear"/>
          <w:rtl w:val="0"/>
        </w:rPr>
        <w:t xml:space="preserve">;</w:t>
      </w:r>
    </w:p>
    <w:p w:rsidR="00000000" w:rsidDel="00000000" w:rsidP="00000000" w:rsidRDefault="00000000" w:rsidRPr="00000000" w14:paraId="00000053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54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This value I multiple with the </w:t>
      </w:r>
      <w:r w:rsidDel="00000000" w:rsidR="00000000" w:rsidRPr="00000000">
        <w:rPr>
          <w:color w:val="292929"/>
          <w:shd w:fill="f2f2f2" w:val="clear"/>
          <w:rtl w:val="0"/>
        </w:rPr>
        <w:t xml:space="preserve">transalteX</w:t>
      </w:r>
      <w:r w:rsidDel="00000000" w:rsidR="00000000" w:rsidRPr="00000000">
        <w:rPr>
          <w:color w:val="292929"/>
          <w:rtl w:val="0"/>
        </w:rPr>
        <w:t xml:space="preserve"> value using the CSS </w:t>
      </w:r>
      <w:r w:rsidDel="00000000" w:rsidR="00000000" w:rsidRPr="00000000">
        <w:rPr>
          <w:color w:val="292929"/>
          <w:shd w:fill="f2f2f2" w:val="clear"/>
          <w:rtl w:val="0"/>
        </w:rPr>
        <w:t xml:space="preserve">calc()</w:t>
      </w:r>
      <w:r w:rsidDel="00000000" w:rsidR="00000000" w:rsidRPr="00000000">
        <w:rPr>
          <w:color w:val="292929"/>
          <w:rtl w:val="0"/>
        </w:rPr>
        <w:t xml:space="preserve"> function.</w:t>
      </w:r>
    </w:p>
    <w:p w:rsidR="00000000" w:rsidDel="00000000" w:rsidP="00000000" w:rsidRDefault="00000000" w:rsidRPr="00000000" w14:paraId="00000055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transform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5c2699"/>
          <w:shd w:fill="f9f9f9" w:val="clear"/>
          <w:rtl w:val="0"/>
        </w:rPr>
        <w:t xml:space="preserve">translateX</w:t>
      </w:r>
      <w:r w:rsidDel="00000000" w:rsidR="00000000" w:rsidRPr="00000000">
        <w:rPr>
          <w:color w:val="292929"/>
          <w:shd w:fill="f9f9f9" w:val="clear"/>
          <w:rtl w:val="0"/>
        </w:rPr>
        <w:t xml:space="preserve">( </w:t>
      </w:r>
      <w:r w:rsidDel="00000000" w:rsidR="00000000" w:rsidRPr="00000000">
        <w:rPr>
          <w:color w:val="5c2699"/>
          <w:shd w:fill="f9f9f9" w:val="clear"/>
          <w:rtl w:val="0"/>
        </w:rPr>
        <w:t xml:space="preserve">calc</w:t>
      </w:r>
      <w:r w:rsidDel="00000000" w:rsidR="00000000" w:rsidRPr="00000000">
        <w:rPr>
          <w:color w:val="292929"/>
          <w:shd w:fill="f9f9f9" w:val="clear"/>
          <w:rtl w:val="0"/>
        </w:rPr>
        <w:t xml:space="preserve">(-</w:t>
      </w:r>
      <w:r w:rsidDel="00000000" w:rsidR="00000000" w:rsidRPr="00000000">
        <w:rPr>
          <w:color w:val="1c00cf"/>
          <w:shd w:fill="f9f9f9" w:val="clear"/>
          <w:rtl w:val="0"/>
        </w:rPr>
        <w:t xml:space="preserve">100%</w:t>
      </w:r>
      <w:r w:rsidDel="00000000" w:rsidR="00000000" w:rsidRPr="00000000">
        <w:rPr>
          <w:color w:val="292929"/>
          <w:shd w:fill="f9f9f9" w:val="clear"/>
          <w:rtl w:val="0"/>
        </w:rPr>
        <w:t xml:space="preserve"> * </w:t>
      </w:r>
      <w:r w:rsidDel="00000000" w:rsidR="00000000" w:rsidRPr="00000000">
        <w:rPr>
          <w:color w:val="5c2699"/>
          <w:shd w:fill="f9f9f9" w:val="clear"/>
          <w:rtl w:val="0"/>
        </w:rPr>
        <w:t xml:space="preserve">var</w:t>
      </w:r>
      <w:r w:rsidDel="00000000" w:rsidR="00000000" w:rsidRPr="00000000">
        <w:rPr>
          <w:color w:val="292929"/>
          <w:shd w:fill="f9f9f9" w:val="clear"/>
          <w:rtl w:val="0"/>
        </w:rPr>
        <w:t xml:space="preserve">(--transform-direction)) );</w:t>
      </w:r>
    </w:p>
    <w:p w:rsidR="00000000" w:rsidDel="00000000" w:rsidP="00000000" w:rsidRDefault="00000000" w:rsidRPr="00000000" w14:paraId="00000056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With the value of </w:t>
      </w:r>
      <w:r w:rsidDel="00000000" w:rsidR="00000000" w:rsidRPr="00000000">
        <w:rPr>
          <w:color w:val="292929"/>
          <w:shd w:fill="f2f2f2" w:val="clear"/>
          <w:rtl w:val="0"/>
        </w:rPr>
        <w:t xml:space="preserve">1</w:t>
      </w:r>
      <w:r w:rsidDel="00000000" w:rsidR="00000000" w:rsidRPr="00000000">
        <w:rPr>
          <w:color w:val="292929"/>
          <w:rtl w:val="0"/>
        </w:rPr>
        <w:t xml:space="preserve">, it doesn’t make any effect, which is good because this is the default, and we don’t want to make any effect.</w:t>
      </w:r>
    </w:p>
    <w:p w:rsidR="00000000" w:rsidDel="00000000" w:rsidP="00000000" w:rsidRDefault="00000000" w:rsidRPr="00000000" w14:paraId="00000057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Support RTL languages:</w:t>
      </w:r>
    </w:p>
    <w:p w:rsidR="00000000" w:rsidDel="00000000" w:rsidP="00000000" w:rsidRDefault="00000000" w:rsidRPr="00000000" w14:paraId="00000058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Now, the only thing left for me to do is to change the value of the </w:t>
      </w:r>
      <w:r w:rsidDel="00000000" w:rsidR="00000000" w:rsidRPr="00000000">
        <w:rPr>
          <w:color w:val="292929"/>
          <w:shd w:fill="f2f2f2" w:val="clear"/>
          <w:rtl w:val="0"/>
        </w:rPr>
        <w:t xml:space="preserve">--transform-direction</w:t>
      </w:r>
      <w:r w:rsidDel="00000000" w:rsidR="00000000" w:rsidRPr="00000000">
        <w:rPr>
          <w:color w:val="292929"/>
          <w:rtl w:val="0"/>
        </w:rPr>
        <w:t xml:space="preserve"> variable into </w:t>
      </w:r>
      <w:r w:rsidDel="00000000" w:rsidR="00000000" w:rsidRPr="00000000">
        <w:rPr>
          <w:color w:val="292929"/>
          <w:shd w:fill="f2f2f2" w:val="clear"/>
          <w:rtl w:val="0"/>
        </w:rPr>
        <w:t xml:space="preserve">-1</w:t>
      </w:r>
      <w:r w:rsidDel="00000000" w:rsidR="00000000" w:rsidRPr="00000000">
        <w:rPr>
          <w:color w:val="292929"/>
          <w:rtl w:val="0"/>
        </w:rPr>
        <w:t xml:space="preserve">.</w:t>
      </w:r>
    </w:p>
    <w:p w:rsidR="00000000" w:rsidDel="00000000" w:rsidP="00000000" w:rsidRDefault="00000000" w:rsidRPr="00000000" w14:paraId="00000059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do so, I just created another </w:t>
      </w:r>
      <w:r w:rsidDel="00000000" w:rsidR="00000000" w:rsidRPr="00000000">
        <w:rPr>
          <w:color w:val="292929"/>
          <w:shd w:fill="f2f2f2" w:val="clear"/>
          <w:rtl w:val="0"/>
        </w:rPr>
        <w:t xml:space="preserve">:root</w:t>
      </w:r>
      <w:r w:rsidDel="00000000" w:rsidR="00000000" w:rsidRPr="00000000">
        <w:rPr>
          <w:color w:val="292929"/>
          <w:rtl w:val="0"/>
        </w:rPr>
        <w:t xml:space="preserve"> selector, which overrides only when the main </w:t>
      </w:r>
      <w:r w:rsidDel="00000000" w:rsidR="00000000" w:rsidRPr="00000000">
        <w:rPr>
          <w:color w:val="292929"/>
          <w:shd w:fill="f2f2f2" w:val="clear"/>
          <w:rtl w:val="0"/>
        </w:rPr>
        <w:t xml:space="preserve">&lt;html&gt;</w:t>
      </w:r>
      <w:r w:rsidDel="00000000" w:rsidR="00000000" w:rsidRPr="00000000">
        <w:rPr>
          <w:color w:val="292929"/>
          <w:rtl w:val="0"/>
        </w:rPr>
        <w:t xml:space="preserve"> element has the native </w:t>
      </w:r>
      <w:r w:rsidDel="00000000" w:rsidR="00000000" w:rsidRPr="00000000">
        <w:rPr>
          <w:color w:val="292929"/>
          <w:shd w:fill="f2f2f2" w:val="clear"/>
          <w:rtl w:val="0"/>
        </w:rPr>
        <w:t xml:space="preserve">dir=”rtl”</w:t>
      </w:r>
      <w:r w:rsidDel="00000000" w:rsidR="00000000" w:rsidRPr="00000000">
        <w:rPr>
          <w:color w:val="292929"/>
          <w:rtl w:val="0"/>
        </w:rPr>
        <w:t xml:space="preserve"> attribute on it.</w:t>
      </w:r>
    </w:p>
    <w:p w:rsidR="00000000" w:rsidDel="00000000" w:rsidP="00000000" w:rsidRDefault="00000000" w:rsidRPr="00000000" w14:paraId="0000005A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:root[dir=</w:t>
      </w:r>
      <w:r w:rsidDel="00000000" w:rsidR="00000000" w:rsidRPr="00000000">
        <w:rPr>
          <w:color w:val="c41a16"/>
          <w:shd w:fill="f9f9f9" w:val="clear"/>
          <w:rtl w:val="0"/>
        </w:rPr>
        <w:t xml:space="preserve">"rtl"</w:t>
      </w:r>
      <w:r w:rsidDel="00000000" w:rsidR="00000000" w:rsidRPr="00000000">
        <w:rPr>
          <w:color w:val="292929"/>
          <w:shd w:fill="f9f9f9" w:val="clear"/>
          <w:rtl w:val="0"/>
        </w:rPr>
        <w:t xml:space="preserve">] {</w:t>
      </w:r>
    </w:p>
    <w:p w:rsidR="00000000" w:rsidDel="00000000" w:rsidP="00000000" w:rsidRDefault="00000000" w:rsidRPr="00000000" w14:paraId="0000005B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--transform-direction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-</w:t>
      </w:r>
      <w:r w:rsidDel="00000000" w:rsidR="00000000" w:rsidRPr="00000000">
        <w:rPr>
          <w:color w:val="1c00cf"/>
          <w:shd w:fill="f9f9f9" w:val="clear"/>
          <w:rtl w:val="0"/>
        </w:rPr>
        <w:t xml:space="preserve">1</w:t>
      </w:r>
      <w:r w:rsidDel="00000000" w:rsidR="00000000" w:rsidRPr="00000000">
        <w:rPr>
          <w:color w:val="292929"/>
          <w:shd w:fill="f9f9f9" w:val="clear"/>
          <w:rtl w:val="0"/>
        </w:rPr>
        <w:t xml:space="preserve">;</w:t>
      </w:r>
    </w:p>
    <w:p w:rsidR="00000000" w:rsidDel="00000000" w:rsidP="00000000" w:rsidRDefault="00000000" w:rsidRPr="00000000" w14:paraId="0000005C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5D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This will affect only when the </w:t>
      </w:r>
      <w:r w:rsidDel="00000000" w:rsidR="00000000" w:rsidRPr="00000000">
        <w:rPr>
          <w:color w:val="292929"/>
          <w:shd w:fill="f2f2f2" w:val="clear"/>
          <w:rtl w:val="0"/>
        </w:rPr>
        <w:t xml:space="preserve">&lt;html&gt;</w:t>
      </w:r>
      <w:r w:rsidDel="00000000" w:rsidR="00000000" w:rsidRPr="00000000">
        <w:rPr>
          <w:color w:val="292929"/>
          <w:rtl w:val="0"/>
        </w:rPr>
        <w:t xml:space="preserve"> element is has the </w:t>
      </w:r>
      <w:r w:rsidDel="00000000" w:rsidR="00000000" w:rsidRPr="00000000">
        <w:rPr>
          <w:color w:val="292929"/>
          <w:shd w:fill="f2f2f2" w:val="clear"/>
          <w:rtl w:val="0"/>
        </w:rPr>
        <w:t xml:space="preserve">dir=”rtl”</w:t>
      </w:r>
      <w:r w:rsidDel="00000000" w:rsidR="00000000" w:rsidRPr="00000000">
        <w:rPr>
          <w:color w:val="292929"/>
          <w:rtl w:val="0"/>
        </w:rPr>
        <w:t xml:space="preserve"> attribute:</w:t>
      </w:r>
    </w:p>
    <w:p w:rsidR="00000000" w:rsidDel="00000000" w:rsidP="00000000" w:rsidRDefault="00000000" w:rsidRPr="00000000" w14:paraId="0000005E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&lt;html </w:t>
      </w:r>
      <w:r w:rsidDel="00000000" w:rsidR="00000000" w:rsidRPr="00000000">
        <w:rPr>
          <w:color w:val="5c2699"/>
          <w:shd w:fill="f9f9f9" w:val="clear"/>
          <w:rtl w:val="0"/>
        </w:rPr>
        <w:t xml:space="preserve">dir</w:t>
      </w:r>
      <w:r w:rsidDel="00000000" w:rsidR="00000000" w:rsidRPr="00000000">
        <w:rPr>
          <w:color w:val="292929"/>
          <w:shd w:fill="f9f9f9" w:val="clear"/>
          <w:rtl w:val="0"/>
        </w:rPr>
        <w:t xml:space="preserve">=</w:t>
      </w:r>
      <w:r w:rsidDel="00000000" w:rsidR="00000000" w:rsidRPr="00000000">
        <w:rPr>
          <w:color w:val="c41a16"/>
          <w:shd w:fill="f9f9f9" w:val="clear"/>
          <w:rtl w:val="0"/>
        </w:rPr>
        <w:t xml:space="preserve">"rtl"</w:t>
      </w:r>
      <w:r w:rsidDel="00000000" w:rsidR="00000000" w:rsidRPr="00000000">
        <w:rPr>
          <w:color w:val="292929"/>
          <w:shd w:fill="f9f9f9" w:val="clear"/>
          <w:rtl w:val="0"/>
        </w:rPr>
        <w:t xml:space="preserve">&gt;</w:t>
      </w:r>
    </w:p>
    <w:p w:rsidR="00000000" w:rsidDel="00000000" w:rsidP="00000000" w:rsidRDefault="00000000" w:rsidRPr="00000000" w14:paraId="0000005F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ek6sa1pnxoec" w:id="9"/>
      <w:bookmarkEnd w:id="9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Related Direction Arrows Icons</w:t>
      </w:r>
    </w:p>
    <w:p w:rsidR="00000000" w:rsidDel="00000000" w:rsidP="00000000" w:rsidRDefault="00000000" w:rsidRPr="00000000" w14:paraId="00000060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When changing the website direction, some things can get unexpected results, like an arrow pointing in the wrong direction.</w:t>
      </w:r>
    </w:p>
    <w:p w:rsidR="00000000" w:rsidDel="00000000" w:rsidP="00000000" w:rsidRDefault="00000000" w:rsidRPr="00000000" w14:paraId="00000061">
      <w:pPr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</w:rPr>
        <w:drawing>
          <wp:inline distB="114300" distT="114300" distL="114300" distR="114300">
            <wp:extent cx="5943600" cy="10795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solve this issue we can use, again, the </w:t>
      </w:r>
      <w:r w:rsidDel="00000000" w:rsidR="00000000" w:rsidRPr="00000000">
        <w:rPr>
          <w:color w:val="292929"/>
          <w:shd w:fill="f2f2f2" w:val="clear"/>
          <w:rtl w:val="0"/>
        </w:rPr>
        <w:t xml:space="preserve">— transform-direction</w:t>
      </w:r>
      <w:r w:rsidDel="00000000" w:rsidR="00000000" w:rsidRPr="00000000">
        <w:rPr>
          <w:color w:val="292929"/>
          <w:rtl w:val="0"/>
        </w:rPr>
        <w:t xml:space="preserve"> variable, but now in a small different way.</w:t>
      </w:r>
    </w:p>
    <w:p w:rsidR="00000000" w:rsidDel="00000000" w:rsidP="00000000" w:rsidRDefault="00000000" w:rsidRPr="00000000" w14:paraId="00000063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flip the icon in horizontal way I’m using the </w:t>
      </w:r>
      <w:r w:rsidDel="00000000" w:rsidR="00000000" w:rsidRPr="00000000">
        <w:rPr>
          <w:color w:val="292929"/>
          <w:shd w:fill="f2f2f2" w:val="clear"/>
          <w:rtl w:val="0"/>
        </w:rPr>
        <w:t xml:space="preserve">scaleX</w:t>
      </w:r>
      <w:r w:rsidDel="00000000" w:rsidR="00000000" w:rsidRPr="00000000">
        <w:rPr>
          <w:color w:val="292929"/>
          <w:rtl w:val="0"/>
        </w:rPr>
        <w:t xml:space="preserve"> function of the </w:t>
      </w:r>
      <w:r w:rsidDel="00000000" w:rsidR="00000000" w:rsidRPr="00000000">
        <w:rPr>
          <w:color w:val="292929"/>
          <w:shd w:fill="f2f2f2" w:val="clear"/>
          <w:rtl w:val="0"/>
        </w:rPr>
        <w:t xml:space="preserve">transform</w:t>
      </w:r>
      <w:r w:rsidDel="00000000" w:rsidR="00000000" w:rsidRPr="00000000">
        <w:rPr>
          <w:color w:val="292929"/>
          <w:rtl w:val="0"/>
        </w:rPr>
        <w:t xml:space="preserve"> property. Now, I’m just giving it the </w:t>
      </w:r>
      <w:r w:rsidDel="00000000" w:rsidR="00000000" w:rsidRPr="00000000">
        <w:rPr>
          <w:color w:val="292929"/>
          <w:shd w:fill="f2f2f2" w:val="clear"/>
          <w:rtl w:val="0"/>
        </w:rPr>
        <w:t xml:space="preserve">— transform-direction</w:t>
      </w:r>
      <w:r w:rsidDel="00000000" w:rsidR="00000000" w:rsidRPr="00000000">
        <w:rPr>
          <w:color w:val="292929"/>
          <w:rtl w:val="0"/>
        </w:rPr>
        <w:t xml:space="preserve"> value.</w:t>
      </w:r>
    </w:p>
    <w:p w:rsidR="00000000" w:rsidDel="00000000" w:rsidP="00000000" w:rsidRDefault="00000000" w:rsidRPr="00000000" w14:paraId="00000064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In this way when the </w:t>
      </w:r>
      <w:r w:rsidDel="00000000" w:rsidR="00000000" w:rsidRPr="00000000">
        <w:rPr>
          <w:color w:val="292929"/>
          <w:shd w:fill="f2f2f2" w:val="clear"/>
          <w:rtl w:val="0"/>
        </w:rPr>
        <w:t xml:space="preserve">dir=”rtl”</w:t>
      </w:r>
      <w:r w:rsidDel="00000000" w:rsidR="00000000" w:rsidRPr="00000000">
        <w:rPr>
          <w:color w:val="292929"/>
          <w:rtl w:val="0"/>
        </w:rPr>
        <w:t xml:space="preserve"> of right-to-left languages style styles we declared before will affect the value and it will be eqall to </w:t>
      </w:r>
      <w:r w:rsidDel="00000000" w:rsidR="00000000" w:rsidRPr="00000000">
        <w:rPr>
          <w:color w:val="292929"/>
          <w:shd w:fill="f2f2f2" w:val="clear"/>
          <w:rtl w:val="0"/>
        </w:rPr>
        <w:t xml:space="preserve">-1</w:t>
      </w:r>
      <w:r w:rsidDel="00000000" w:rsidR="00000000" w:rsidRPr="00000000">
        <w:rPr>
          <w:color w:val="292929"/>
          <w:rtl w:val="0"/>
        </w:rPr>
        <w:t xml:space="preserve">, this value will flip the arrows in horizontal direction and keep them in there own places.</w:t>
      </w:r>
    </w:p>
    <w:p w:rsidR="00000000" w:rsidDel="00000000" w:rsidP="00000000" w:rsidRDefault="00000000" w:rsidRPr="00000000" w14:paraId="00000065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9b703f"/>
          <w:shd w:fill="f9f9f9" w:val="clear"/>
          <w:rtl w:val="0"/>
        </w:rPr>
        <w:t xml:space="preserve">.icon-arrow-left</w:t>
      </w:r>
      <w:r w:rsidDel="00000000" w:rsidR="00000000" w:rsidRPr="00000000">
        <w:rPr>
          <w:color w:val="292929"/>
          <w:shd w:fill="f9f9f9" w:val="clear"/>
          <w:rtl w:val="0"/>
        </w:rPr>
        <w:t xml:space="preserve">,</w:t>
      </w:r>
    </w:p>
    <w:p w:rsidR="00000000" w:rsidDel="00000000" w:rsidP="00000000" w:rsidRDefault="00000000" w:rsidRPr="00000000" w14:paraId="00000066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9b703f"/>
          <w:shd w:fill="f9f9f9" w:val="clear"/>
          <w:rtl w:val="0"/>
        </w:rPr>
        <w:t xml:space="preserve">.icon-arrow-right</w:t>
      </w:r>
      <w:r w:rsidDel="00000000" w:rsidR="00000000" w:rsidRPr="00000000">
        <w:rPr>
          <w:color w:val="292929"/>
          <w:shd w:fill="f9f9f9" w:val="clear"/>
          <w:rtl w:val="0"/>
        </w:rPr>
        <w:t xml:space="preserve"> {</w:t>
      </w:r>
    </w:p>
    <w:p w:rsidR="00000000" w:rsidDel="00000000" w:rsidP="00000000" w:rsidRDefault="00000000" w:rsidRPr="00000000" w14:paraId="00000067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aa0d91"/>
          <w:shd w:fill="f9f9f9" w:val="clear"/>
          <w:rtl w:val="0"/>
        </w:rPr>
        <w:t xml:space="preserve">transform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5c2699"/>
          <w:shd w:fill="f9f9f9" w:val="clear"/>
          <w:rtl w:val="0"/>
        </w:rPr>
        <w:t xml:space="preserve">scaleX</w:t>
      </w:r>
      <w:r w:rsidDel="00000000" w:rsidR="00000000" w:rsidRPr="00000000">
        <w:rPr>
          <w:color w:val="292929"/>
          <w:shd w:fill="f9f9f9" w:val="clear"/>
          <w:rtl w:val="0"/>
        </w:rPr>
        <w:t xml:space="preserve">(</w:t>
      </w:r>
      <w:r w:rsidDel="00000000" w:rsidR="00000000" w:rsidRPr="00000000">
        <w:rPr>
          <w:color w:val="5c2699"/>
          <w:shd w:fill="f9f9f9" w:val="clear"/>
          <w:rtl w:val="0"/>
        </w:rPr>
        <w:t xml:space="preserve">var</w:t>
      </w:r>
      <w:r w:rsidDel="00000000" w:rsidR="00000000" w:rsidRPr="00000000">
        <w:rPr>
          <w:color w:val="292929"/>
          <w:shd w:fill="f9f9f9" w:val="clear"/>
          <w:rtl w:val="0"/>
        </w:rPr>
        <w:t xml:space="preserve">(--transform-direction));</w:t>
      </w:r>
    </w:p>
    <w:p w:rsidR="00000000" w:rsidDel="00000000" w:rsidP="00000000" w:rsidRDefault="00000000" w:rsidRPr="00000000" w14:paraId="00000068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69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This opsite direction can look to you weird, but remember that this is to support right-to-left languages like Arabic and Hebrew.</w:t>
      </w:r>
    </w:p>
    <w:p w:rsidR="00000000" w:rsidDel="00000000" w:rsidP="00000000" w:rsidRDefault="00000000" w:rsidRPr="00000000" w14:paraId="0000006A">
      <w:pPr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</w:rPr>
        <w:drawing>
          <wp:inline distB="114300" distT="114300" distL="114300" distR="114300">
            <wp:extent cx="5943600" cy="10033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6t7gpigk85ke" w:id="10"/>
      <w:bookmarkEnd w:id="10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More Things</w:t>
      </w:r>
    </w:p>
    <w:p w:rsidR="00000000" w:rsidDel="00000000" w:rsidP="00000000" w:rsidRDefault="00000000" w:rsidRPr="00000000" w14:paraId="0000006C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There are several of CSS Logical Prperties, or more procise logical values that aren’t supported good enough.</w:t>
      </w:r>
    </w:p>
    <w:p w:rsidR="00000000" w:rsidDel="00000000" w:rsidP="00000000" w:rsidRDefault="00000000" w:rsidRPr="00000000" w14:paraId="0000006D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One of those things is the logical value of the </w:t>
      </w:r>
      <w:r w:rsidDel="00000000" w:rsidR="00000000" w:rsidRPr="00000000">
        <w:rPr>
          <w:color w:val="292929"/>
          <w:shd w:fill="f2f2f2" w:val="clear"/>
          <w:rtl w:val="0"/>
        </w:rPr>
        <w:t xml:space="preserve">float</w:t>
      </w:r>
      <w:r w:rsidDel="00000000" w:rsidR="00000000" w:rsidRPr="00000000">
        <w:rPr>
          <w:color w:val="292929"/>
          <w:rtl w:val="0"/>
        </w:rPr>
        <w:t xml:space="preserve"> property. The float as new logical values: </w:t>
      </w:r>
      <w:r w:rsidDel="00000000" w:rsidR="00000000" w:rsidRPr="00000000">
        <w:rPr>
          <w:color w:val="292929"/>
          <w:shd w:fill="f2f2f2" w:val="clear"/>
          <w:rtl w:val="0"/>
        </w:rPr>
        <w:t xml:space="preserve">inline-start</w:t>
      </w:r>
      <w:r w:rsidDel="00000000" w:rsidR="00000000" w:rsidRPr="00000000">
        <w:rPr>
          <w:color w:val="292929"/>
          <w:rtl w:val="0"/>
        </w:rPr>
        <w:t xml:space="preserve"> and </w:t>
      </w:r>
      <w:r w:rsidDel="00000000" w:rsidR="00000000" w:rsidRPr="00000000">
        <w:rPr>
          <w:color w:val="292929"/>
          <w:shd w:fill="f2f2f2" w:val="clear"/>
          <w:rtl w:val="0"/>
        </w:rPr>
        <w:t xml:space="preserve">inline-end</w:t>
      </w:r>
      <w:r w:rsidDel="00000000" w:rsidR="00000000" w:rsidRPr="00000000">
        <w:rPr>
          <w:color w:val="292929"/>
          <w:rtl w:val="0"/>
        </w:rPr>
        <w:t xml:space="preserve">, but for now they are only supported in Firefox.</w:t>
      </w:r>
    </w:p>
    <w:p w:rsidR="00000000" w:rsidDel="00000000" w:rsidP="00000000" w:rsidRDefault="00000000" w:rsidRPr="00000000" w14:paraId="0000006E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To solve this, I’m adding two new variables that represent us the start and the end of the line.</w:t>
      </w:r>
    </w:p>
    <w:p w:rsidR="00000000" w:rsidDel="00000000" w:rsidP="00000000" w:rsidRDefault="00000000" w:rsidRPr="00000000" w14:paraId="0000006F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The default values, of course, are according to English, with overriding those values in case we have the </w:t>
      </w:r>
      <w:r w:rsidDel="00000000" w:rsidR="00000000" w:rsidRPr="00000000">
        <w:rPr>
          <w:color w:val="292929"/>
          <w:shd w:fill="f2f2f2" w:val="clear"/>
          <w:rtl w:val="0"/>
        </w:rPr>
        <w:t xml:space="preserve">dir=”rtl”</w:t>
      </w:r>
      <w:r w:rsidDel="00000000" w:rsidR="00000000" w:rsidRPr="00000000">
        <w:rPr>
          <w:color w:val="292929"/>
          <w:rtl w:val="0"/>
        </w:rPr>
        <w:t xml:space="preserve"> attribute ob the </w:t>
      </w:r>
      <w:r w:rsidDel="00000000" w:rsidR="00000000" w:rsidRPr="00000000">
        <w:rPr>
          <w:color w:val="292929"/>
          <w:shd w:fill="f2f2f2" w:val="clear"/>
          <w:rtl w:val="0"/>
        </w:rPr>
        <w:t xml:space="preserve">&lt;html&gt;</w:t>
      </w:r>
      <w:r w:rsidDel="00000000" w:rsidR="00000000" w:rsidRPr="00000000">
        <w:rPr>
          <w:color w:val="292929"/>
          <w:rtl w:val="0"/>
        </w:rPr>
        <w:t xml:space="preserve"> element.</w:t>
      </w:r>
    </w:p>
    <w:p w:rsidR="00000000" w:rsidDel="00000000" w:rsidP="00000000" w:rsidRDefault="00000000" w:rsidRPr="00000000" w14:paraId="00000070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007400"/>
          <w:shd w:fill="f9f9f9" w:val="clear"/>
          <w:rtl w:val="0"/>
        </w:rPr>
        <w:t xml:space="preserve">/* defalut - left-to-right languages */</w:t>
      </w:r>
    </w:p>
    <w:p w:rsidR="00000000" w:rsidDel="00000000" w:rsidP="00000000" w:rsidRDefault="00000000" w:rsidRPr="00000000" w14:paraId="00000071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:root {</w:t>
      </w:r>
    </w:p>
    <w:p w:rsidR="00000000" w:rsidDel="00000000" w:rsidP="00000000" w:rsidRDefault="00000000" w:rsidRPr="00000000" w14:paraId="00000072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--start-direction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left;</w:t>
      </w:r>
    </w:p>
    <w:p w:rsidR="00000000" w:rsidDel="00000000" w:rsidP="00000000" w:rsidRDefault="00000000" w:rsidRPr="00000000" w14:paraId="00000073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--end-direction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right;</w:t>
      </w:r>
    </w:p>
    <w:p w:rsidR="00000000" w:rsidDel="00000000" w:rsidP="00000000" w:rsidRDefault="00000000" w:rsidRPr="00000000" w14:paraId="00000074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75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007400"/>
          <w:shd w:fill="f9f9f9" w:val="clear"/>
          <w:rtl w:val="0"/>
        </w:rPr>
        <w:t xml:space="preserve">/* Support for right-to-left languages */</w:t>
      </w:r>
    </w:p>
    <w:p w:rsidR="00000000" w:rsidDel="00000000" w:rsidP="00000000" w:rsidRDefault="00000000" w:rsidRPr="00000000" w14:paraId="00000077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:root[dir=</w:t>
      </w:r>
      <w:r w:rsidDel="00000000" w:rsidR="00000000" w:rsidRPr="00000000">
        <w:rPr>
          <w:color w:val="c41a16"/>
          <w:shd w:fill="f9f9f9" w:val="clear"/>
          <w:rtl w:val="0"/>
        </w:rPr>
        <w:t xml:space="preserve">"rtl"</w:t>
      </w:r>
      <w:r w:rsidDel="00000000" w:rsidR="00000000" w:rsidRPr="00000000">
        <w:rPr>
          <w:color w:val="292929"/>
          <w:shd w:fill="f9f9f9" w:val="clear"/>
          <w:rtl w:val="0"/>
        </w:rPr>
        <w:t xml:space="preserve">] {</w:t>
      </w:r>
    </w:p>
    <w:p w:rsidR="00000000" w:rsidDel="00000000" w:rsidP="00000000" w:rsidRDefault="00000000" w:rsidRPr="00000000" w14:paraId="00000078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--start-direction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right;</w:t>
      </w:r>
    </w:p>
    <w:p w:rsidR="00000000" w:rsidDel="00000000" w:rsidP="00000000" w:rsidRDefault="00000000" w:rsidRPr="00000000" w14:paraId="00000079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--end-direction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left;</w:t>
      </w:r>
    </w:p>
    <w:p w:rsidR="00000000" w:rsidDel="00000000" w:rsidP="00000000" w:rsidRDefault="00000000" w:rsidRPr="00000000" w14:paraId="0000007A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7B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Now the only thing left for me to do is to use the variables according to my need. Example:</w:t>
      </w:r>
    </w:p>
    <w:p w:rsidR="00000000" w:rsidDel="00000000" w:rsidP="00000000" w:rsidRDefault="00000000" w:rsidRPr="00000000" w14:paraId="0000007C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float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5c2699"/>
          <w:shd w:fill="f9f9f9" w:val="clear"/>
          <w:rtl w:val="0"/>
        </w:rPr>
        <w:t xml:space="preserve">var</w:t>
      </w:r>
      <w:r w:rsidDel="00000000" w:rsidR="00000000" w:rsidRPr="00000000">
        <w:rPr>
          <w:color w:val="292929"/>
          <w:shd w:fill="f9f9f9" w:val="clear"/>
          <w:rtl w:val="0"/>
        </w:rPr>
        <w:t xml:space="preserve">(--start-direction);</w:t>
      </w:r>
    </w:p>
    <w:p w:rsidR="00000000" w:rsidDel="00000000" w:rsidP="00000000" w:rsidRDefault="00000000" w:rsidRPr="00000000" w14:paraId="0000007D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Those variables can be useful in more cases like the background-position property, for example:</w:t>
      </w:r>
    </w:p>
    <w:p w:rsidR="00000000" w:rsidDel="00000000" w:rsidP="00000000" w:rsidRDefault="00000000" w:rsidRPr="00000000" w14:paraId="0000007E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aa0d91"/>
          <w:shd w:fill="f9f9f9" w:val="clear"/>
          <w:rtl w:val="0"/>
        </w:rPr>
        <w:t xml:space="preserve">background-position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5c2699"/>
          <w:shd w:fill="f9f9f9" w:val="clear"/>
          <w:rtl w:val="0"/>
        </w:rPr>
        <w:t xml:space="preserve">var</w:t>
      </w:r>
      <w:r w:rsidDel="00000000" w:rsidR="00000000" w:rsidRPr="00000000">
        <w:rPr>
          <w:color w:val="292929"/>
          <w:shd w:fill="f9f9f9" w:val="clear"/>
          <w:rtl w:val="0"/>
        </w:rPr>
        <w:t xml:space="preserve">(--end-direction) top;</w:t>
      </w:r>
    </w:p>
    <w:p w:rsidR="00000000" w:rsidDel="00000000" w:rsidP="00000000" w:rsidRDefault="00000000" w:rsidRPr="00000000" w14:paraId="0000007F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backgroun-repeat: no-repeat;</w:t>
      </w:r>
    </w:p>
    <w:p w:rsidR="00000000" w:rsidDel="00000000" w:rsidP="00000000" w:rsidRDefault="00000000" w:rsidRPr="00000000" w14:paraId="00000080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9g7agybjacdq" w:id="11"/>
      <w:bookmarkEnd w:id="11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CSS Variables for Help</w:t>
      </w:r>
    </w:p>
    <w:p w:rsidR="00000000" w:rsidDel="00000000" w:rsidP="00000000" w:rsidRDefault="00000000" w:rsidRPr="00000000" w14:paraId="00000081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As we so here, I defined three CSS variables that are helping me to complete the support of CSS Logical Properties.</w:t>
      </w:r>
    </w:p>
    <w:p w:rsidR="00000000" w:rsidDel="00000000" w:rsidP="00000000" w:rsidRDefault="00000000" w:rsidRPr="00000000" w14:paraId="00000082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The CSS code for it will look like this:</w:t>
      </w:r>
    </w:p>
    <w:p w:rsidR="00000000" w:rsidDel="00000000" w:rsidP="00000000" w:rsidRDefault="00000000" w:rsidRPr="00000000" w14:paraId="00000083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007400"/>
          <w:shd w:fill="f9f9f9" w:val="clear"/>
          <w:rtl w:val="0"/>
        </w:rPr>
        <w:t xml:space="preserve">/* defalut - left-to-right languages */</w:t>
      </w:r>
    </w:p>
    <w:p w:rsidR="00000000" w:rsidDel="00000000" w:rsidP="00000000" w:rsidRDefault="00000000" w:rsidRPr="00000000" w14:paraId="00000084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:root {</w:t>
      </w:r>
    </w:p>
    <w:p w:rsidR="00000000" w:rsidDel="00000000" w:rsidP="00000000" w:rsidRDefault="00000000" w:rsidRPr="00000000" w14:paraId="00000085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--transform-direction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1c00cf"/>
          <w:shd w:fill="f9f9f9" w:val="clear"/>
          <w:rtl w:val="0"/>
        </w:rPr>
        <w:t xml:space="preserve">1</w:t>
      </w:r>
      <w:r w:rsidDel="00000000" w:rsidR="00000000" w:rsidRPr="00000000">
        <w:rPr>
          <w:color w:val="292929"/>
          <w:shd w:fill="f9f9f9" w:val="clear"/>
          <w:rtl w:val="0"/>
        </w:rPr>
        <w:t xml:space="preserve">;</w:t>
      </w:r>
    </w:p>
    <w:p w:rsidR="00000000" w:rsidDel="00000000" w:rsidP="00000000" w:rsidRDefault="00000000" w:rsidRPr="00000000" w14:paraId="00000086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--start-direction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left;</w:t>
      </w:r>
    </w:p>
    <w:p w:rsidR="00000000" w:rsidDel="00000000" w:rsidP="00000000" w:rsidRDefault="00000000" w:rsidRPr="00000000" w14:paraId="00000087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--end-direction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right;</w:t>
      </w:r>
    </w:p>
    <w:p w:rsidR="00000000" w:rsidDel="00000000" w:rsidP="00000000" w:rsidRDefault="00000000" w:rsidRPr="00000000" w14:paraId="00000088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89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007400"/>
          <w:shd w:fill="f9f9f9" w:val="clear"/>
          <w:rtl w:val="0"/>
        </w:rPr>
        <w:t xml:space="preserve">/* Support for right-to-left languages */</w:t>
      </w:r>
    </w:p>
    <w:p w:rsidR="00000000" w:rsidDel="00000000" w:rsidP="00000000" w:rsidRDefault="00000000" w:rsidRPr="00000000" w14:paraId="0000008B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:root[dir=</w:t>
      </w:r>
      <w:r w:rsidDel="00000000" w:rsidR="00000000" w:rsidRPr="00000000">
        <w:rPr>
          <w:color w:val="c41a16"/>
          <w:shd w:fill="f9f9f9" w:val="clear"/>
          <w:rtl w:val="0"/>
        </w:rPr>
        <w:t xml:space="preserve">"rtl"</w:t>
      </w:r>
      <w:r w:rsidDel="00000000" w:rsidR="00000000" w:rsidRPr="00000000">
        <w:rPr>
          <w:color w:val="292929"/>
          <w:shd w:fill="f9f9f9" w:val="clear"/>
          <w:rtl w:val="0"/>
        </w:rPr>
        <w:t xml:space="preserve">] {</w:t>
      </w:r>
    </w:p>
    <w:p w:rsidR="00000000" w:rsidDel="00000000" w:rsidP="00000000" w:rsidRDefault="00000000" w:rsidRPr="00000000" w14:paraId="0000008C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--transform-direction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-</w:t>
      </w:r>
      <w:r w:rsidDel="00000000" w:rsidR="00000000" w:rsidRPr="00000000">
        <w:rPr>
          <w:color w:val="1c00cf"/>
          <w:shd w:fill="f9f9f9" w:val="clear"/>
          <w:rtl w:val="0"/>
        </w:rPr>
        <w:t xml:space="preserve">1</w:t>
      </w:r>
      <w:r w:rsidDel="00000000" w:rsidR="00000000" w:rsidRPr="00000000">
        <w:rPr>
          <w:color w:val="292929"/>
          <w:shd w:fill="f9f9f9" w:val="clear"/>
          <w:rtl w:val="0"/>
        </w:rPr>
        <w:t xml:space="preserve">;</w:t>
      </w:r>
    </w:p>
    <w:p w:rsidR="00000000" w:rsidDel="00000000" w:rsidP="00000000" w:rsidRDefault="00000000" w:rsidRPr="00000000" w14:paraId="0000008D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--start-direction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right;</w:t>
      </w:r>
    </w:p>
    <w:p w:rsidR="00000000" w:rsidDel="00000000" w:rsidP="00000000" w:rsidRDefault="00000000" w:rsidRPr="00000000" w14:paraId="0000008E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--end-direction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left;</w:t>
      </w:r>
    </w:p>
    <w:p w:rsidR="00000000" w:rsidDel="00000000" w:rsidP="00000000" w:rsidRDefault="00000000" w:rsidRPr="00000000" w14:paraId="0000008F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90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If you are using </w:t>
      </w:r>
      <w:r w:rsidDel="00000000" w:rsidR="00000000" w:rsidRPr="00000000">
        <w:rPr>
          <w:b w:val="1"/>
          <w:color w:val="292929"/>
          <w:rtl w:val="0"/>
        </w:rPr>
        <w:t xml:space="preserve">Sass preprocessor,</w:t>
      </w:r>
      <w:r w:rsidDel="00000000" w:rsidR="00000000" w:rsidRPr="00000000">
        <w:rPr>
          <w:color w:val="292929"/>
          <w:rtl w:val="0"/>
        </w:rPr>
        <w:t xml:space="preserve"> you can write it in this way:</w:t>
      </w:r>
    </w:p>
    <w:p w:rsidR="00000000" w:rsidDel="00000000" w:rsidP="00000000" w:rsidRDefault="00000000" w:rsidRPr="00000000" w14:paraId="00000091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:root {</w:t>
      </w:r>
    </w:p>
    <w:p w:rsidR="00000000" w:rsidDel="00000000" w:rsidP="00000000" w:rsidRDefault="00000000" w:rsidRPr="00000000" w14:paraId="00000092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007400"/>
          <w:shd w:fill="f9f9f9" w:val="clear"/>
          <w:rtl w:val="0"/>
        </w:rPr>
        <w:t xml:space="preserve">/* defalut - left-to-right languages */</w:t>
      </w:r>
    </w:p>
    <w:p w:rsidR="00000000" w:rsidDel="00000000" w:rsidP="00000000" w:rsidRDefault="00000000" w:rsidRPr="00000000" w14:paraId="00000093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--transform-direction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</w:t>
      </w:r>
      <w:r w:rsidDel="00000000" w:rsidR="00000000" w:rsidRPr="00000000">
        <w:rPr>
          <w:color w:val="1c00cf"/>
          <w:shd w:fill="f9f9f9" w:val="clear"/>
          <w:rtl w:val="0"/>
        </w:rPr>
        <w:t xml:space="preserve">1</w:t>
      </w:r>
      <w:r w:rsidDel="00000000" w:rsidR="00000000" w:rsidRPr="00000000">
        <w:rPr>
          <w:color w:val="292929"/>
          <w:shd w:fill="f9f9f9" w:val="clear"/>
          <w:rtl w:val="0"/>
        </w:rPr>
        <w:t xml:space="preserve">;</w:t>
      </w:r>
    </w:p>
    <w:p w:rsidR="00000000" w:rsidDel="00000000" w:rsidP="00000000" w:rsidRDefault="00000000" w:rsidRPr="00000000" w14:paraId="00000094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--start-direction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left;</w:t>
      </w:r>
    </w:p>
    <w:p w:rsidR="00000000" w:rsidDel="00000000" w:rsidP="00000000" w:rsidRDefault="00000000" w:rsidRPr="00000000" w14:paraId="00000095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836c28"/>
          <w:shd w:fill="f9f9f9" w:val="clear"/>
          <w:rtl w:val="0"/>
        </w:rPr>
        <w:t xml:space="preserve">--end-direction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right;</w:t>
      </w:r>
    </w:p>
    <w:p w:rsidR="00000000" w:rsidDel="00000000" w:rsidP="00000000" w:rsidRDefault="00000000" w:rsidRPr="00000000" w14:paraId="00000096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00" w:before="0" w:line="240" w:lineRule="auto"/>
        <w:rPr>
          <w:color w:val="007400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</w:t>
      </w:r>
      <w:r w:rsidDel="00000000" w:rsidR="00000000" w:rsidRPr="00000000">
        <w:rPr>
          <w:color w:val="007400"/>
          <w:shd w:fill="f9f9f9" w:val="clear"/>
          <w:rtl w:val="0"/>
        </w:rPr>
        <w:t xml:space="preserve">/* Support for right-to-left languages */</w:t>
      </w:r>
    </w:p>
    <w:p w:rsidR="00000000" w:rsidDel="00000000" w:rsidP="00000000" w:rsidRDefault="00000000" w:rsidRPr="00000000" w14:paraId="00000098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&amp;[dir=</w:t>
      </w:r>
      <w:r w:rsidDel="00000000" w:rsidR="00000000" w:rsidRPr="00000000">
        <w:rPr>
          <w:color w:val="c41a16"/>
          <w:shd w:fill="f9f9f9" w:val="clear"/>
          <w:rtl w:val="0"/>
        </w:rPr>
        <w:t xml:space="preserve">"rtl"</w:t>
      </w:r>
      <w:r w:rsidDel="00000000" w:rsidR="00000000" w:rsidRPr="00000000">
        <w:rPr>
          <w:color w:val="292929"/>
          <w:shd w:fill="f9f9f9" w:val="clear"/>
          <w:rtl w:val="0"/>
        </w:rPr>
        <w:t xml:space="preserve">] {</w:t>
      </w:r>
    </w:p>
    <w:p w:rsidR="00000000" w:rsidDel="00000000" w:rsidP="00000000" w:rsidRDefault="00000000" w:rsidRPr="00000000" w14:paraId="00000099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  </w:t>
      </w:r>
      <w:r w:rsidDel="00000000" w:rsidR="00000000" w:rsidRPr="00000000">
        <w:rPr>
          <w:color w:val="836c28"/>
          <w:shd w:fill="f9f9f9" w:val="clear"/>
          <w:rtl w:val="0"/>
        </w:rPr>
        <w:t xml:space="preserve">--transform-direction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-</w:t>
      </w:r>
      <w:r w:rsidDel="00000000" w:rsidR="00000000" w:rsidRPr="00000000">
        <w:rPr>
          <w:color w:val="1c00cf"/>
          <w:shd w:fill="f9f9f9" w:val="clear"/>
          <w:rtl w:val="0"/>
        </w:rPr>
        <w:t xml:space="preserve">1</w:t>
      </w:r>
      <w:r w:rsidDel="00000000" w:rsidR="00000000" w:rsidRPr="00000000">
        <w:rPr>
          <w:color w:val="292929"/>
          <w:shd w:fill="f9f9f9" w:val="clear"/>
          <w:rtl w:val="0"/>
        </w:rPr>
        <w:t xml:space="preserve">;</w:t>
      </w:r>
    </w:p>
    <w:p w:rsidR="00000000" w:rsidDel="00000000" w:rsidP="00000000" w:rsidRDefault="00000000" w:rsidRPr="00000000" w14:paraId="0000009A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  </w:t>
      </w:r>
      <w:r w:rsidDel="00000000" w:rsidR="00000000" w:rsidRPr="00000000">
        <w:rPr>
          <w:color w:val="836c28"/>
          <w:shd w:fill="f9f9f9" w:val="clear"/>
          <w:rtl w:val="0"/>
        </w:rPr>
        <w:t xml:space="preserve">--start-direction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right;</w:t>
      </w:r>
    </w:p>
    <w:p w:rsidR="00000000" w:rsidDel="00000000" w:rsidP="00000000" w:rsidRDefault="00000000" w:rsidRPr="00000000" w14:paraId="0000009B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  </w:t>
      </w:r>
      <w:r w:rsidDel="00000000" w:rsidR="00000000" w:rsidRPr="00000000">
        <w:rPr>
          <w:color w:val="836c28"/>
          <w:shd w:fill="f9f9f9" w:val="clear"/>
          <w:rtl w:val="0"/>
        </w:rPr>
        <w:t xml:space="preserve">--end-direction</w:t>
      </w:r>
      <w:r w:rsidDel="00000000" w:rsidR="00000000" w:rsidRPr="00000000">
        <w:rPr>
          <w:color w:val="292929"/>
          <w:shd w:fill="f9f9f9" w:val="clear"/>
          <w:rtl w:val="0"/>
        </w:rPr>
        <w:t xml:space="preserve">: left;</w:t>
      </w:r>
    </w:p>
    <w:p w:rsidR="00000000" w:rsidDel="00000000" w:rsidP="00000000" w:rsidRDefault="00000000" w:rsidRPr="00000000" w14:paraId="0000009C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 }</w:t>
      </w:r>
    </w:p>
    <w:p w:rsidR="00000000" w:rsidDel="00000000" w:rsidP="00000000" w:rsidRDefault="00000000" w:rsidRPr="00000000" w14:paraId="0000009D">
      <w:pPr>
        <w:spacing w:after="200" w:before="0" w:line="240" w:lineRule="auto"/>
        <w:rPr>
          <w:color w:val="292929"/>
          <w:shd w:fill="f9f9f9" w:val="clear"/>
        </w:rPr>
      </w:pPr>
      <w:r w:rsidDel="00000000" w:rsidR="00000000" w:rsidRPr="00000000">
        <w:rPr>
          <w:color w:val="292929"/>
          <w:shd w:fill="f9f9f9" w:val="clear"/>
          <w:rtl w:val="0"/>
        </w:rPr>
        <w:t xml:space="preserve">}</w:t>
      </w:r>
    </w:p>
    <w:p w:rsidR="00000000" w:rsidDel="00000000" w:rsidP="00000000" w:rsidRDefault="00000000" w:rsidRPr="00000000" w14:paraId="0000009E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5rgyym1safr4" w:id="12"/>
      <w:bookmarkEnd w:id="12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To Summarize</w:t>
      </w:r>
    </w:p>
    <w:p w:rsidR="00000000" w:rsidDel="00000000" w:rsidP="00000000" w:rsidRDefault="00000000" w:rsidRPr="00000000" w14:paraId="0000009F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In this post, I examined how you can support a multi-direction website.</w:t>
      </w:r>
    </w:p>
    <w:p w:rsidR="00000000" w:rsidDel="00000000" w:rsidP="00000000" w:rsidRDefault="00000000" w:rsidRPr="00000000" w14:paraId="000000A0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The first way is by using wherever you can native CSS Logical Properties. And the second wayThis is while using three CSS variables.</w:t>
      </w:r>
    </w:p>
    <w:p w:rsidR="00000000" w:rsidDel="00000000" w:rsidP="00000000" w:rsidRDefault="00000000" w:rsidRPr="00000000" w14:paraId="000000A1">
      <w:pPr>
        <w:pStyle w:val="Heading1"/>
        <w:keepNext w:val="0"/>
        <w:keepLines w:val="0"/>
        <w:shd w:fill="ffffff" w:val="clear"/>
        <w:spacing w:after="200" w:before="0" w:line="240" w:lineRule="auto"/>
        <w:rPr>
          <w:b w:val="1"/>
          <w:color w:val="292929"/>
          <w:sz w:val="22"/>
          <w:szCs w:val="22"/>
        </w:rPr>
      </w:pPr>
      <w:bookmarkStart w:colFirst="0" w:colLast="0" w:name="_uhzl8e2nhnke" w:id="13"/>
      <w:bookmarkEnd w:id="13"/>
      <w:r w:rsidDel="00000000" w:rsidR="00000000" w:rsidRPr="00000000">
        <w:rPr>
          <w:b w:val="1"/>
          <w:color w:val="292929"/>
          <w:sz w:val="22"/>
          <w:szCs w:val="22"/>
          <w:rtl w:val="0"/>
        </w:rPr>
        <w:t xml:space="preserve">Final Words</w:t>
      </w:r>
    </w:p>
    <w:p w:rsidR="00000000" w:rsidDel="00000000" w:rsidP="00000000" w:rsidRDefault="00000000" w:rsidRPr="00000000" w14:paraId="000000A2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That’s all.</w:t>
      </w:r>
    </w:p>
    <w:p w:rsidR="00000000" w:rsidDel="00000000" w:rsidP="00000000" w:rsidRDefault="00000000" w:rsidRPr="00000000" w14:paraId="000000A3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 hope you’ve enjoyed this article and learned from my experience.</w:t>
      </w:r>
    </w:p>
    <w:p w:rsidR="00000000" w:rsidDel="00000000" w:rsidP="00000000" w:rsidRDefault="00000000" w:rsidRPr="00000000" w14:paraId="000000A4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If you like this post, I would appreciate applause and sharing :-)</w:t>
      </w:r>
    </w:p>
    <w:p w:rsidR="00000000" w:rsidDel="00000000" w:rsidP="00000000" w:rsidRDefault="00000000" w:rsidRPr="00000000" w14:paraId="000000A5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You can follow me via </w:t>
      </w: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Twitter</w:t>
        </w:r>
      </w:hyperlink>
      <w:r w:rsidDel="00000000" w:rsidR="00000000" w:rsidRPr="00000000">
        <w:rPr>
          <w:color w:val="292929"/>
          <w:rtl w:val="0"/>
        </w:rPr>
        <w:t xml:space="preserve">.</w:t>
      </w:r>
    </w:p>
    <w:p w:rsidR="00000000" w:rsidDel="00000000" w:rsidP="00000000" w:rsidRDefault="00000000" w:rsidRPr="00000000" w14:paraId="000000A6">
      <w:pPr>
        <w:shd w:fill="ffffff" w:val="clear"/>
        <w:spacing w:after="200" w:before="0" w:line="240" w:lineRule="auto"/>
        <w:rPr>
          <w:b w:val="1"/>
          <w:color w:val="292929"/>
        </w:rPr>
      </w:pPr>
      <w:r w:rsidDel="00000000" w:rsidR="00000000" w:rsidRPr="00000000">
        <w:rPr>
          <w:b w:val="1"/>
          <w:color w:val="292929"/>
          <w:rtl w:val="0"/>
        </w:rPr>
        <w:t xml:space="preserve">Who Am I?</w:t>
      </w:r>
    </w:p>
    <w:p w:rsidR="00000000" w:rsidDel="00000000" w:rsidP="00000000" w:rsidRDefault="00000000" w:rsidRPr="00000000" w14:paraId="000000A7">
      <w:pPr>
        <w:shd w:fill="ffffff" w:val="clear"/>
        <w:spacing w:after="200" w:before="0" w:line="240" w:lineRule="auto"/>
        <w:rPr>
          <w:color w:val="292929"/>
        </w:rPr>
      </w:pPr>
      <w:r w:rsidDel="00000000" w:rsidR="00000000" w:rsidRPr="00000000">
        <w:rPr>
          <w:color w:val="292929"/>
          <w:rtl w:val="0"/>
        </w:rPr>
        <w:t xml:space="preserve">I am Elad Shechter, a CSS Architect at Appwrite.</w:t>
      </w:r>
    </w:p>
    <w:p w:rsidR="00000000" w:rsidDel="00000000" w:rsidP="00000000" w:rsidRDefault="00000000" w:rsidRPr="00000000" w14:paraId="000000A8">
      <w:pPr>
        <w:spacing w:after="200" w:before="0"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huijing.github.io/zh-type/" TargetMode="External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hyperlink" Target="https://twitter.com/hj_che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6" Type="http://schemas.openxmlformats.org/officeDocument/2006/relationships/hyperlink" Target="https://twitter.com/eladsc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