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1358" w14:textId="15ADFDB2" w:rsidR="00BC3241" w:rsidRDefault="00403F06" w:rsidP="00994465">
      <w:pPr>
        <w:spacing w:line="480" w:lineRule="auto"/>
        <w:jc w:val="center"/>
        <w:rPr>
          <w:rFonts w:asciiTheme="majorBidi" w:hAnsiTheme="majorBidi" w:cstheme="majorBidi"/>
          <w:b/>
          <w:bCs/>
          <w:sz w:val="24"/>
          <w:szCs w:val="24"/>
          <w:lang w:val="en-US"/>
        </w:rPr>
      </w:pPr>
      <w:bookmarkStart w:id="0" w:name="_Hlk100219088"/>
      <w:r w:rsidRPr="000F57D8">
        <w:rPr>
          <w:rFonts w:asciiTheme="majorBidi" w:hAnsiTheme="majorBidi" w:cstheme="majorBidi"/>
          <w:b/>
          <w:bCs/>
          <w:sz w:val="24"/>
          <w:szCs w:val="24"/>
          <w:lang w:val="en-US"/>
        </w:rPr>
        <w:t>‘</w:t>
      </w:r>
      <w:r w:rsidR="00871639" w:rsidRPr="000F57D8">
        <w:rPr>
          <w:rFonts w:asciiTheme="majorBidi" w:hAnsiTheme="majorBidi" w:cstheme="majorBidi"/>
          <w:b/>
          <w:bCs/>
          <w:sz w:val="24"/>
          <w:szCs w:val="24"/>
          <w:lang w:val="en-US"/>
        </w:rPr>
        <w:t xml:space="preserve">Military </w:t>
      </w:r>
      <w:proofErr w:type="spellStart"/>
      <w:r w:rsidR="00871639" w:rsidRPr="000F57D8">
        <w:rPr>
          <w:rFonts w:asciiTheme="majorBidi" w:hAnsiTheme="majorBidi" w:cstheme="majorBidi"/>
          <w:b/>
          <w:bCs/>
          <w:sz w:val="24"/>
          <w:szCs w:val="24"/>
          <w:lang w:val="en-US"/>
        </w:rPr>
        <w:t>Times</w:t>
      </w:r>
      <w:r w:rsidRPr="000F57D8">
        <w:rPr>
          <w:rFonts w:asciiTheme="majorBidi" w:hAnsiTheme="majorBidi" w:cstheme="majorBidi"/>
          <w:b/>
          <w:bCs/>
          <w:sz w:val="24"/>
          <w:szCs w:val="24"/>
          <w:lang w:val="en-US"/>
        </w:rPr>
        <w:t>cape</w:t>
      </w:r>
      <w:r w:rsidR="008B4F3C" w:rsidRPr="000F57D8">
        <w:rPr>
          <w:rFonts w:asciiTheme="majorBidi" w:hAnsiTheme="majorBidi" w:cstheme="majorBidi"/>
          <w:b/>
          <w:bCs/>
          <w:sz w:val="24"/>
          <w:szCs w:val="24"/>
          <w:lang w:val="en-US"/>
        </w:rPr>
        <w:t>s</w:t>
      </w:r>
      <w:proofErr w:type="spellEnd"/>
      <w:r w:rsidRPr="000F57D8">
        <w:rPr>
          <w:rFonts w:asciiTheme="majorBidi" w:hAnsiTheme="majorBidi" w:cstheme="majorBidi"/>
          <w:b/>
          <w:bCs/>
          <w:sz w:val="24"/>
          <w:szCs w:val="24"/>
          <w:lang w:val="en-US"/>
        </w:rPr>
        <w:t>’:</w:t>
      </w:r>
      <w:r w:rsidR="001F01A0" w:rsidRPr="000F57D8">
        <w:rPr>
          <w:rFonts w:asciiTheme="majorBidi" w:hAnsiTheme="majorBidi" w:cstheme="majorBidi"/>
          <w:b/>
          <w:bCs/>
          <w:sz w:val="24"/>
          <w:szCs w:val="24"/>
          <w:lang w:val="en-US"/>
        </w:rPr>
        <w:t xml:space="preserve"> </w:t>
      </w:r>
      <w:r w:rsidR="009501CB" w:rsidRPr="000F57D8">
        <w:rPr>
          <w:rFonts w:asciiTheme="majorBidi" w:hAnsiTheme="majorBidi" w:cstheme="majorBidi"/>
          <w:b/>
          <w:bCs/>
          <w:sz w:val="24"/>
          <w:szCs w:val="24"/>
          <w:lang w:val="en-US"/>
        </w:rPr>
        <w:t xml:space="preserve">The </w:t>
      </w:r>
      <w:r w:rsidR="003B75B8" w:rsidRPr="000F57D8">
        <w:rPr>
          <w:rFonts w:asciiTheme="majorBidi" w:hAnsiTheme="majorBidi" w:cstheme="majorBidi"/>
          <w:b/>
          <w:bCs/>
          <w:sz w:val="24"/>
          <w:szCs w:val="24"/>
          <w:lang w:val="en-US"/>
        </w:rPr>
        <w:t xml:space="preserve">Corporeal </w:t>
      </w:r>
      <w:r w:rsidR="009501CB" w:rsidRPr="000F57D8">
        <w:rPr>
          <w:rFonts w:asciiTheme="majorBidi" w:hAnsiTheme="majorBidi" w:cstheme="majorBidi"/>
          <w:b/>
          <w:bCs/>
          <w:sz w:val="24"/>
          <w:szCs w:val="24"/>
          <w:lang w:val="en-US"/>
        </w:rPr>
        <w:t xml:space="preserve">Experience of Time in </w:t>
      </w:r>
      <w:r w:rsidR="006F290A" w:rsidRPr="000F57D8">
        <w:rPr>
          <w:rFonts w:asciiTheme="majorBidi" w:hAnsiTheme="majorBidi" w:cstheme="majorBidi"/>
          <w:b/>
          <w:bCs/>
          <w:sz w:val="24"/>
          <w:szCs w:val="24"/>
          <w:lang w:val="en-US"/>
        </w:rPr>
        <w:t>a</w:t>
      </w:r>
      <w:r w:rsidR="00994465" w:rsidRPr="000F57D8">
        <w:rPr>
          <w:rFonts w:asciiTheme="majorBidi" w:hAnsiTheme="majorBidi" w:cstheme="majorBidi"/>
          <w:b/>
          <w:bCs/>
          <w:sz w:val="24"/>
          <w:szCs w:val="24"/>
          <w:lang w:val="en-US"/>
        </w:rPr>
        <w:t>n IDF</w:t>
      </w:r>
      <w:r w:rsidR="003B75B8" w:rsidRPr="000F57D8">
        <w:rPr>
          <w:rFonts w:asciiTheme="majorBidi" w:hAnsiTheme="majorBidi" w:cstheme="majorBidi"/>
          <w:b/>
          <w:bCs/>
          <w:sz w:val="24"/>
          <w:szCs w:val="24"/>
          <w:lang w:val="en-US"/>
        </w:rPr>
        <w:t xml:space="preserve"> Reserve Combat Unit</w:t>
      </w:r>
    </w:p>
    <w:p w14:paraId="4EEA465E" w14:textId="4405A733" w:rsidR="00E30C90" w:rsidRPr="00F338C0" w:rsidRDefault="00E30C90" w:rsidP="00994465">
      <w:pPr>
        <w:spacing w:line="480" w:lineRule="auto"/>
        <w:jc w:val="center"/>
        <w:rPr>
          <w:rFonts w:asciiTheme="majorBidi" w:hAnsiTheme="majorBidi" w:cstheme="majorBidi"/>
          <w:sz w:val="24"/>
          <w:szCs w:val="24"/>
          <w:lang w:val="en-US"/>
        </w:rPr>
      </w:pPr>
      <w:r w:rsidRPr="00F338C0">
        <w:rPr>
          <w:rFonts w:asciiTheme="majorBidi" w:hAnsiTheme="majorBidi" w:cstheme="majorBidi"/>
          <w:sz w:val="24"/>
          <w:szCs w:val="24"/>
          <w:lang w:val="en-US"/>
        </w:rPr>
        <w:t>Nehemia Stern</w:t>
      </w:r>
    </w:p>
    <w:p w14:paraId="228F3BDB" w14:textId="16D82AC2" w:rsidR="009501CB" w:rsidRPr="000F57D8" w:rsidRDefault="00D30624" w:rsidP="00E23548">
      <w:pPr>
        <w:spacing w:line="480" w:lineRule="auto"/>
        <w:rPr>
          <w:rFonts w:asciiTheme="majorBidi" w:hAnsiTheme="majorBidi" w:cstheme="majorBidi"/>
          <w:b/>
          <w:bCs/>
          <w:sz w:val="24"/>
          <w:szCs w:val="24"/>
          <w:lang w:val="en-US"/>
        </w:rPr>
      </w:pPr>
      <w:r w:rsidRPr="000F57D8">
        <w:rPr>
          <w:rFonts w:asciiTheme="majorBidi" w:hAnsiTheme="majorBidi" w:cstheme="majorBidi"/>
          <w:b/>
          <w:bCs/>
          <w:sz w:val="24"/>
          <w:szCs w:val="24"/>
          <w:lang w:val="en-US"/>
        </w:rPr>
        <w:t>Abstract</w:t>
      </w:r>
    </w:p>
    <w:p w14:paraId="7DED0A32" w14:textId="78797063" w:rsidR="00D30624" w:rsidRPr="000F57D8" w:rsidRDefault="00D30624" w:rsidP="006F290A">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This article explores the concept of time among combat reservists in the Israel Defense Forces (IDF). Most ethnographic studies of temporality as a social experience tend to focus on how time’s ‘passage’ is measured or ‘reckoned’ within varying cultural contexts. By contrast</w:t>
      </w:r>
      <w:r w:rsidRPr="000F57D8">
        <w:rPr>
          <w:rFonts w:asciiTheme="majorBidi" w:hAnsiTheme="majorBidi" w:cstheme="majorBidi"/>
          <w:sz w:val="24"/>
          <w:szCs w:val="24"/>
          <w:rtl/>
          <w:lang w:val="en-US"/>
        </w:rPr>
        <w:t xml:space="preserve"> </w:t>
      </w:r>
      <w:r w:rsidRPr="000F57D8">
        <w:rPr>
          <w:rFonts w:asciiTheme="majorBidi" w:hAnsiTheme="majorBidi" w:cstheme="majorBidi"/>
          <w:sz w:val="24"/>
          <w:szCs w:val="24"/>
          <w:lang w:val="en-US"/>
        </w:rPr>
        <w:t>this article looks to the</w:t>
      </w:r>
      <w:r w:rsidRPr="000F57D8">
        <w:rPr>
          <w:rFonts w:asciiTheme="majorBidi" w:hAnsiTheme="majorBidi" w:cstheme="majorBidi"/>
          <w:sz w:val="24"/>
          <w:szCs w:val="24"/>
          <w:rtl/>
          <w:lang w:val="en-US"/>
        </w:rPr>
        <w:t xml:space="preserve"> </w:t>
      </w:r>
      <w:r w:rsidRPr="000F57D8">
        <w:rPr>
          <w:rFonts w:asciiTheme="majorBidi" w:hAnsiTheme="majorBidi" w:cstheme="majorBidi"/>
          <w:sz w:val="24"/>
          <w:szCs w:val="24"/>
          <w:lang w:val="en-US"/>
        </w:rPr>
        <w:t xml:space="preserve">more corporeal and embodied aspects of the human encounter with time. It argues that within Israeli military contexts time is experienced as a near material-like substance that imposes itself – in a very physical way – upon the bodies of combat servicemen. In this sense the ‘military </w:t>
      </w:r>
      <w:proofErr w:type="spellStart"/>
      <w:r w:rsidRPr="000F57D8">
        <w:rPr>
          <w:rFonts w:asciiTheme="majorBidi" w:hAnsiTheme="majorBidi" w:cstheme="majorBidi"/>
          <w:sz w:val="24"/>
          <w:szCs w:val="24"/>
          <w:lang w:val="en-US"/>
        </w:rPr>
        <w:t>timescape</w:t>
      </w:r>
      <w:proofErr w:type="spellEnd"/>
      <w:r w:rsidRPr="000F57D8">
        <w:rPr>
          <w:rFonts w:asciiTheme="majorBidi" w:hAnsiTheme="majorBidi" w:cstheme="majorBidi"/>
          <w:sz w:val="24"/>
          <w:szCs w:val="24"/>
          <w:lang w:val="en-US"/>
        </w:rPr>
        <w:t xml:space="preserve">’ is experienced as something of a malleable substance that the physical donning of a military uniform can transcend, </w:t>
      </w:r>
      <w:r w:rsidR="00AA2810" w:rsidRPr="000F57D8">
        <w:rPr>
          <w:rFonts w:asciiTheme="majorBidi" w:hAnsiTheme="majorBidi" w:cstheme="majorBidi"/>
          <w:sz w:val="24"/>
          <w:szCs w:val="24"/>
          <w:lang w:val="en-US"/>
        </w:rPr>
        <w:t>alter,</w:t>
      </w:r>
      <w:r w:rsidRPr="000F57D8">
        <w:rPr>
          <w:rFonts w:asciiTheme="majorBidi" w:hAnsiTheme="majorBidi" w:cstheme="majorBidi"/>
          <w:sz w:val="24"/>
          <w:szCs w:val="24"/>
          <w:lang w:val="en-US"/>
        </w:rPr>
        <w:t xml:space="preserve"> and refract. A close ethnographic look as time’s corporeal dimensions offers anthropologists a temporal as opposed to a spatial paradigm for engaging with some of the unique socio-cultural phenomena of militarism, and of military reserve service more specifically.   </w:t>
      </w:r>
    </w:p>
    <w:p w14:paraId="21AA5F07" w14:textId="200C45CB" w:rsidR="00D30624" w:rsidRPr="000F57D8" w:rsidRDefault="00D30624" w:rsidP="00D30624">
      <w:pPr>
        <w:spacing w:line="480" w:lineRule="auto"/>
        <w:rPr>
          <w:rFonts w:asciiTheme="majorBidi" w:hAnsiTheme="majorBidi" w:cstheme="majorBidi"/>
          <w:sz w:val="24"/>
          <w:szCs w:val="24"/>
          <w:lang w:val="en-US"/>
        </w:rPr>
      </w:pPr>
    </w:p>
    <w:p w14:paraId="11DE43B5" w14:textId="77777777" w:rsidR="00D30624" w:rsidRPr="000F57D8" w:rsidRDefault="00D30624" w:rsidP="00E23548">
      <w:pPr>
        <w:spacing w:line="480" w:lineRule="auto"/>
        <w:rPr>
          <w:rFonts w:asciiTheme="majorBidi" w:hAnsiTheme="majorBidi" w:cstheme="majorBidi"/>
          <w:sz w:val="24"/>
          <w:szCs w:val="24"/>
          <w:lang w:val="en-US"/>
        </w:rPr>
      </w:pPr>
    </w:p>
    <w:p w14:paraId="0824FEFE" w14:textId="77777777" w:rsidR="006F290A" w:rsidRPr="000F57D8" w:rsidRDefault="006F290A">
      <w:pPr>
        <w:rPr>
          <w:rFonts w:asciiTheme="majorBidi" w:hAnsiTheme="majorBidi" w:cstheme="majorBidi"/>
          <w:b/>
          <w:bCs/>
          <w:sz w:val="24"/>
          <w:szCs w:val="24"/>
          <w:lang w:val="en-US"/>
        </w:rPr>
      </w:pPr>
      <w:r w:rsidRPr="000F57D8">
        <w:rPr>
          <w:rFonts w:asciiTheme="majorBidi" w:hAnsiTheme="majorBidi" w:cstheme="majorBidi"/>
          <w:b/>
          <w:bCs/>
          <w:sz w:val="24"/>
          <w:szCs w:val="24"/>
          <w:lang w:val="en-US"/>
        </w:rPr>
        <w:br w:type="page"/>
      </w:r>
    </w:p>
    <w:p w14:paraId="6FA7576B" w14:textId="59074D15" w:rsidR="00403F06" w:rsidRPr="000F57D8" w:rsidRDefault="00403F06" w:rsidP="00E23548">
      <w:pPr>
        <w:spacing w:line="480" w:lineRule="auto"/>
        <w:ind w:firstLine="720"/>
        <w:rPr>
          <w:rFonts w:asciiTheme="majorBidi" w:hAnsiTheme="majorBidi" w:cstheme="majorBidi"/>
          <w:b/>
          <w:bCs/>
          <w:sz w:val="24"/>
          <w:szCs w:val="24"/>
          <w:lang w:val="en-US"/>
        </w:rPr>
      </w:pPr>
      <w:r w:rsidRPr="000F57D8">
        <w:rPr>
          <w:rFonts w:asciiTheme="majorBidi" w:hAnsiTheme="majorBidi" w:cstheme="majorBidi"/>
          <w:b/>
          <w:bCs/>
          <w:sz w:val="24"/>
          <w:szCs w:val="24"/>
          <w:lang w:val="en-US"/>
        </w:rPr>
        <w:lastRenderedPageBreak/>
        <w:t>Introduction: Time and the Things They Carried</w:t>
      </w:r>
    </w:p>
    <w:p w14:paraId="56A60CDE" w14:textId="20462936" w:rsidR="009C6F31" w:rsidRPr="000F57D8" w:rsidRDefault="00BC3241" w:rsidP="00E23548">
      <w:pPr>
        <w:spacing w:line="480" w:lineRule="auto"/>
        <w:ind w:firstLine="720"/>
        <w:rPr>
          <w:rFonts w:asciiTheme="majorBidi" w:hAnsiTheme="majorBidi" w:cstheme="majorBidi"/>
          <w:sz w:val="24"/>
          <w:szCs w:val="24"/>
          <w:rtl/>
          <w:lang w:val="en-US"/>
        </w:rPr>
      </w:pPr>
      <w:r w:rsidRPr="000F57D8">
        <w:rPr>
          <w:rFonts w:asciiTheme="majorBidi" w:hAnsiTheme="majorBidi" w:cstheme="majorBidi"/>
          <w:sz w:val="24"/>
          <w:szCs w:val="24"/>
          <w:lang w:val="en-US"/>
        </w:rPr>
        <w:t>I</w:t>
      </w:r>
      <w:r w:rsidR="00D24D84" w:rsidRPr="000F57D8">
        <w:rPr>
          <w:rFonts w:asciiTheme="majorBidi" w:hAnsiTheme="majorBidi" w:cstheme="majorBidi"/>
          <w:sz w:val="24"/>
          <w:szCs w:val="24"/>
          <w:lang w:val="en-US"/>
        </w:rPr>
        <w:t>n</w:t>
      </w:r>
      <w:r w:rsidRPr="000F57D8">
        <w:rPr>
          <w:rFonts w:asciiTheme="majorBidi" w:hAnsiTheme="majorBidi" w:cstheme="majorBidi"/>
          <w:sz w:val="24"/>
          <w:szCs w:val="24"/>
          <w:lang w:val="en-US"/>
        </w:rPr>
        <w:t xml:space="preserve"> the beginning of</w:t>
      </w:r>
      <w:r w:rsidR="00D24D84" w:rsidRPr="000F57D8">
        <w:rPr>
          <w:rFonts w:asciiTheme="majorBidi" w:hAnsiTheme="majorBidi" w:cstheme="majorBidi"/>
          <w:sz w:val="24"/>
          <w:szCs w:val="24"/>
          <w:lang w:val="en-US"/>
        </w:rPr>
        <w:t xml:space="preserve"> his now famous semi-autobiographical war novel </w:t>
      </w:r>
      <w:r w:rsidR="00D24D84" w:rsidRPr="000F57D8">
        <w:rPr>
          <w:rFonts w:asciiTheme="majorBidi" w:hAnsiTheme="majorBidi" w:cstheme="majorBidi"/>
          <w:i/>
          <w:iCs/>
          <w:sz w:val="24"/>
          <w:szCs w:val="24"/>
          <w:lang w:val="en-US"/>
        </w:rPr>
        <w:t>The Things They Carried</w:t>
      </w:r>
      <w:r w:rsidR="00D24D84" w:rsidRPr="000F57D8">
        <w:rPr>
          <w:rFonts w:asciiTheme="majorBidi" w:hAnsiTheme="majorBidi" w:cstheme="majorBidi"/>
          <w:sz w:val="24"/>
          <w:szCs w:val="24"/>
          <w:lang w:val="en-US"/>
        </w:rPr>
        <w:t xml:space="preserve"> (19</w:t>
      </w:r>
      <w:r w:rsidR="00AC1D9D" w:rsidRPr="000F57D8">
        <w:rPr>
          <w:rFonts w:asciiTheme="majorBidi" w:hAnsiTheme="majorBidi" w:cstheme="majorBidi"/>
          <w:sz w:val="24"/>
          <w:szCs w:val="24"/>
          <w:lang w:val="en-US"/>
        </w:rPr>
        <w:t>90</w:t>
      </w:r>
      <w:r w:rsidR="00D24D84" w:rsidRPr="000F57D8">
        <w:rPr>
          <w:rFonts w:asciiTheme="majorBidi" w:hAnsiTheme="majorBidi" w:cstheme="majorBidi"/>
          <w:sz w:val="24"/>
          <w:szCs w:val="24"/>
          <w:lang w:val="en-US"/>
        </w:rPr>
        <w:t>)</w:t>
      </w:r>
      <w:r w:rsidR="00AC1D9D" w:rsidRPr="000F57D8">
        <w:rPr>
          <w:rFonts w:asciiTheme="majorBidi" w:hAnsiTheme="majorBidi" w:cstheme="majorBidi"/>
          <w:sz w:val="24"/>
          <w:szCs w:val="24"/>
          <w:lang w:val="en-US"/>
        </w:rPr>
        <w:t xml:space="preserve"> </w:t>
      </w:r>
      <w:r w:rsidRPr="000F57D8">
        <w:rPr>
          <w:rFonts w:asciiTheme="majorBidi" w:hAnsiTheme="majorBidi" w:cstheme="majorBidi"/>
          <w:sz w:val="24"/>
          <w:szCs w:val="24"/>
          <w:lang w:val="en-US"/>
        </w:rPr>
        <w:t xml:space="preserve">Tim O’Brien marshalled the material aspects of the combat </w:t>
      </w:r>
      <w:r w:rsidR="0029545D" w:rsidRPr="000F57D8">
        <w:rPr>
          <w:rFonts w:asciiTheme="majorBidi" w:hAnsiTheme="majorBidi" w:cstheme="majorBidi"/>
          <w:sz w:val="24"/>
          <w:szCs w:val="24"/>
          <w:lang w:val="en-US"/>
        </w:rPr>
        <w:t>experience as</w:t>
      </w:r>
      <w:r w:rsidRPr="000F57D8">
        <w:rPr>
          <w:rFonts w:asciiTheme="majorBidi" w:hAnsiTheme="majorBidi" w:cstheme="majorBidi"/>
          <w:sz w:val="24"/>
          <w:szCs w:val="24"/>
          <w:lang w:val="en-US"/>
        </w:rPr>
        <w:t xml:space="preserve"> a medium through which one can begin to understand the psychological trauma of America’s war in Vietnam. </w:t>
      </w:r>
      <w:r w:rsidR="00D24D84" w:rsidRPr="000F57D8">
        <w:rPr>
          <w:rFonts w:asciiTheme="majorBidi" w:hAnsiTheme="majorBidi" w:cstheme="majorBidi"/>
          <w:sz w:val="24"/>
          <w:szCs w:val="24"/>
          <w:lang w:val="en-US"/>
        </w:rPr>
        <w:t xml:space="preserve"> </w:t>
      </w:r>
      <w:r w:rsidR="0029545D" w:rsidRPr="000F57D8">
        <w:rPr>
          <w:rFonts w:asciiTheme="majorBidi" w:hAnsiTheme="majorBidi" w:cstheme="majorBidi"/>
          <w:sz w:val="24"/>
          <w:szCs w:val="24"/>
          <w:lang w:val="en-US"/>
        </w:rPr>
        <w:t>In part,</w:t>
      </w:r>
      <w:r w:rsidR="00111C78" w:rsidRPr="000F57D8">
        <w:rPr>
          <w:rFonts w:asciiTheme="majorBidi" w:hAnsiTheme="majorBidi" w:cstheme="majorBidi"/>
          <w:sz w:val="24"/>
          <w:szCs w:val="24"/>
          <w:lang w:val="en-US"/>
        </w:rPr>
        <w:t xml:space="preserve"> the book</w:t>
      </w:r>
      <w:r w:rsidR="008E18CB" w:rsidRPr="000F57D8">
        <w:rPr>
          <w:rFonts w:asciiTheme="majorBidi" w:hAnsiTheme="majorBidi" w:cstheme="majorBidi"/>
          <w:sz w:val="24"/>
          <w:szCs w:val="24"/>
          <w:lang w:val="en-US"/>
        </w:rPr>
        <w:t>’</w:t>
      </w:r>
      <w:r w:rsidR="00111C78" w:rsidRPr="000F57D8">
        <w:rPr>
          <w:rFonts w:asciiTheme="majorBidi" w:hAnsiTheme="majorBidi" w:cstheme="majorBidi"/>
          <w:sz w:val="24"/>
          <w:szCs w:val="24"/>
          <w:lang w:val="en-US"/>
        </w:rPr>
        <w:t xml:space="preserve">s descriptions focus squarely on the </w:t>
      </w:r>
      <w:r w:rsidR="00706496" w:rsidRPr="000F57D8">
        <w:rPr>
          <w:rFonts w:asciiTheme="majorBidi" w:hAnsiTheme="majorBidi" w:cstheme="majorBidi"/>
          <w:sz w:val="24"/>
          <w:szCs w:val="24"/>
          <w:lang w:val="en-US"/>
        </w:rPr>
        <w:t>physical</w:t>
      </w:r>
      <w:r w:rsidR="00072909" w:rsidRPr="000F57D8">
        <w:rPr>
          <w:rFonts w:asciiTheme="majorBidi" w:hAnsiTheme="majorBidi" w:cstheme="majorBidi"/>
          <w:sz w:val="24"/>
          <w:szCs w:val="24"/>
          <w:lang w:val="en-US"/>
        </w:rPr>
        <w:t xml:space="preserve"> and everyday details of</w:t>
      </w:r>
      <w:r w:rsidR="0029545D" w:rsidRPr="000F57D8">
        <w:rPr>
          <w:rFonts w:asciiTheme="majorBidi" w:hAnsiTheme="majorBidi" w:cstheme="majorBidi"/>
          <w:sz w:val="24"/>
          <w:szCs w:val="24"/>
          <w:lang w:val="en-US"/>
        </w:rPr>
        <w:t xml:space="preserve"> combat service in</w:t>
      </w:r>
      <w:r w:rsidR="00072909" w:rsidRPr="000F57D8">
        <w:rPr>
          <w:rFonts w:asciiTheme="majorBidi" w:hAnsiTheme="majorBidi" w:cstheme="majorBidi"/>
          <w:sz w:val="24"/>
          <w:szCs w:val="24"/>
          <w:lang w:val="en-US"/>
        </w:rPr>
        <w:t xml:space="preserve"> Vietnam</w:t>
      </w:r>
      <w:r w:rsidR="0029545D" w:rsidRPr="000F57D8">
        <w:rPr>
          <w:rFonts w:asciiTheme="majorBidi" w:hAnsiTheme="majorBidi" w:cstheme="majorBidi"/>
          <w:sz w:val="24"/>
          <w:szCs w:val="24"/>
          <w:lang w:val="en-US"/>
        </w:rPr>
        <w:t>.</w:t>
      </w:r>
      <w:r w:rsidR="00EC650E" w:rsidRPr="000F57D8">
        <w:rPr>
          <w:rFonts w:asciiTheme="majorBidi" w:hAnsiTheme="majorBidi" w:cstheme="majorBidi"/>
          <w:sz w:val="24"/>
          <w:szCs w:val="24"/>
          <w:lang w:val="en-US"/>
        </w:rPr>
        <w:t xml:space="preserve"> </w:t>
      </w:r>
      <w:r w:rsidR="00557265" w:rsidRPr="000F57D8">
        <w:rPr>
          <w:rFonts w:asciiTheme="majorBidi" w:hAnsiTheme="majorBidi" w:cstheme="majorBidi"/>
          <w:sz w:val="24"/>
          <w:szCs w:val="24"/>
          <w:lang w:val="en-US"/>
        </w:rPr>
        <w:t>In this way, t</w:t>
      </w:r>
      <w:r w:rsidR="00706496" w:rsidRPr="000F57D8">
        <w:rPr>
          <w:rFonts w:asciiTheme="majorBidi" w:hAnsiTheme="majorBidi" w:cstheme="majorBidi"/>
          <w:sz w:val="24"/>
          <w:szCs w:val="24"/>
          <w:lang w:val="en-US"/>
        </w:rPr>
        <w:t>he weight of an assault rifle (1990:4)</w:t>
      </w:r>
      <w:r w:rsidR="009E773A" w:rsidRPr="000F57D8">
        <w:rPr>
          <w:rFonts w:asciiTheme="majorBidi" w:hAnsiTheme="majorBidi" w:cstheme="majorBidi"/>
          <w:sz w:val="24"/>
          <w:szCs w:val="24"/>
          <w:lang w:val="en-US"/>
        </w:rPr>
        <w:t xml:space="preserve"> alongside </w:t>
      </w:r>
      <w:r w:rsidR="00706496" w:rsidRPr="000F57D8">
        <w:rPr>
          <w:rFonts w:asciiTheme="majorBidi" w:hAnsiTheme="majorBidi" w:cstheme="majorBidi"/>
          <w:sz w:val="24"/>
          <w:szCs w:val="24"/>
          <w:lang w:val="en-US"/>
        </w:rPr>
        <w:t xml:space="preserve">cigarettes and lighters (1990: 1) </w:t>
      </w:r>
      <w:r w:rsidR="00557265" w:rsidRPr="000F57D8">
        <w:rPr>
          <w:rFonts w:asciiTheme="majorBidi" w:hAnsiTheme="majorBidi" w:cstheme="majorBidi"/>
          <w:sz w:val="24"/>
          <w:szCs w:val="24"/>
          <w:lang w:val="en-US"/>
        </w:rPr>
        <w:t xml:space="preserve">all </w:t>
      </w:r>
      <w:r w:rsidR="00706496" w:rsidRPr="000F57D8">
        <w:rPr>
          <w:rFonts w:asciiTheme="majorBidi" w:hAnsiTheme="majorBidi" w:cstheme="majorBidi"/>
          <w:sz w:val="24"/>
          <w:szCs w:val="24"/>
          <w:lang w:val="en-US"/>
        </w:rPr>
        <w:t xml:space="preserve">become grist for the narrator’s gritty tale of war. </w:t>
      </w:r>
      <w:r w:rsidR="0014310E" w:rsidRPr="000F57D8">
        <w:rPr>
          <w:rFonts w:asciiTheme="majorBidi" w:hAnsiTheme="majorBidi" w:cstheme="majorBidi"/>
          <w:sz w:val="24"/>
          <w:szCs w:val="24"/>
          <w:lang w:val="en-US"/>
        </w:rPr>
        <w:t>As the narrative continues</w:t>
      </w:r>
      <w:r w:rsidR="00706496" w:rsidRPr="000F57D8">
        <w:rPr>
          <w:rFonts w:asciiTheme="majorBidi" w:hAnsiTheme="majorBidi" w:cstheme="majorBidi"/>
          <w:sz w:val="24"/>
          <w:szCs w:val="24"/>
          <w:lang w:val="en-US"/>
        </w:rPr>
        <w:t xml:space="preserve"> however</w:t>
      </w:r>
      <w:r w:rsidR="0014310E" w:rsidRPr="000F57D8">
        <w:rPr>
          <w:rFonts w:asciiTheme="majorBidi" w:hAnsiTheme="majorBidi" w:cstheme="majorBidi"/>
          <w:sz w:val="24"/>
          <w:szCs w:val="24"/>
          <w:lang w:val="en-US"/>
        </w:rPr>
        <w:t xml:space="preserve"> it becomes apparent that soldiers carry other things into and out of combat</w:t>
      </w:r>
      <w:r w:rsidR="00706496" w:rsidRPr="000F57D8">
        <w:rPr>
          <w:rFonts w:asciiTheme="majorBidi" w:hAnsiTheme="majorBidi" w:cstheme="majorBidi"/>
          <w:sz w:val="24"/>
          <w:szCs w:val="24"/>
          <w:lang w:val="en-US"/>
        </w:rPr>
        <w:t xml:space="preserve"> </w:t>
      </w:r>
      <w:r w:rsidR="0014310E" w:rsidRPr="000F57D8">
        <w:rPr>
          <w:rFonts w:asciiTheme="majorBidi" w:hAnsiTheme="majorBidi" w:cstheme="majorBidi"/>
          <w:sz w:val="24"/>
          <w:szCs w:val="24"/>
          <w:lang w:val="en-US"/>
        </w:rPr>
        <w:t xml:space="preserve">that are more ephemeral, yet just as weighty.  </w:t>
      </w:r>
      <w:r w:rsidR="00024F7E" w:rsidRPr="000F57D8">
        <w:rPr>
          <w:rFonts w:asciiTheme="majorBidi" w:hAnsiTheme="majorBidi" w:cstheme="majorBidi"/>
          <w:sz w:val="24"/>
          <w:szCs w:val="24"/>
          <w:lang w:val="en-US"/>
        </w:rPr>
        <w:t xml:space="preserve">Stories of fear, pain and loss resonate through the physical accoutrements of war. </w:t>
      </w:r>
    </w:p>
    <w:p w14:paraId="728B56D0" w14:textId="3FD68BEB" w:rsidR="00D24D84" w:rsidRPr="000F57D8" w:rsidRDefault="009C6F31" w:rsidP="0020206E">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This article mobilizes </w:t>
      </w:r>
      <w:r w:rsidR="00CD0EAF" w:rsidRPr="000F57D8">
        <w:rPr>
          <w:rFonts w:asciiTheme="majorBidi" w:hAnsiTheme="majorBidi" w:cstheme="majorBidi"/>
          <w:sz w:val="24"/>
          <w:szCs w:val="24"/>
          <w:lang w:val="en-US"/>
        </w:rPr>
        <w:t>a similar kind of</w:t>
      </w:r>
      <w:r w:rsidRPr="000F57D8">
        <w:rPr>
          <w:rFonts w:asciiTheme="majorBidi" w:hAnsiTheme="majorBidi" w:cstheme="majorBidi"/>
          <w:sz w:val="24"/>
          <w:szCs w:val="24"/>
          <w:lang w:val="en-US"/>
        </w:rPr>
        <w:t xml:space="preserve"> narrative overlap between the corporeal and the ephemeral </w:t>
      </w:r>
      <w:proofErr w:type="gramStart"/>
      <w:r w:rsidR="00FE5360" w:rsidRPr="000F57D8">
        <w:rPr>
          <w:rFonts w:asciiTheme="majorBidi" w:hAnsiTheme="majorBidi" w:cstheme="majorBidi"/>
          <w:sz w:val="24"/>
          <w:szCs w:val="24"/>
          <w:lang w:val="en-US"/>
        </w:rPr>
        <w:t>as a way to</w:t>
      </w:r>
      <w:proofErr w:type="gramEnd"/>
      <w:r w:rsidR="00FE5360" w:rsidRPr="000F57D8">
        <w:rPr>
          <w:rFonts w:asciiTheme="majorBidi" w:hAnsiTheme="majorBidi" w:cstheme="majorBidi"/>
          <w:sz w:val="24"/>
          <w:szCs w:val="24"/>
          <w:lang w:val="en-US"/>
        </w:rPr>
        <w:t xml:space="preserve"> ethnographically</w:t>
      </w:r>
      <w:r w:rsidRPr="000F57D8">
        <w:rPr>
          <w:rFonts w:asciiTheme="majorBidi" w:hAnsiTheme="majorBidi" w:cstheme="majorBidi"/>
          <w:sz w:val="24"/>
          <w:szCs w:val="24"/>
          <w:lang w:val="en-US"/>
        </w:rPr>
        <w:t xml:space="preserve"> explore the experience of ‘time’ within one reserve combat unit of the Israel Defense Forces</w:t>
      </w:r>
      <w:bookmarkStart w:id="1" w:name="_Hlk99268194"/>
      <w:r w:rsidRPr="000F57D8">
        <w:rPr>
          <w:rFonts w:asciiTheme="majorBidi" w:hAnsiTheme="majorBidi" w:cstheme="majorBidi"/>
          <w:sz w:val="24"/>
          <w:szCs w:val="24"/>
          <w:lang w:val="en-US"/>
        </w:rPr>
        <w:t>.</w:t>
      </w:r>
      <w:r w:rsidR="00DD436C" w:rsidRPr="000F57D8">
        <w:rPr>
          <w:rFonts w:asciiTheme="majorBidi" w:hAnsiTheme="majorBidi" w:cstheme="majorBidi"/>
          <w:sz w:val="24"/>
          <w:szCs w:val="24"/>
          <w:lang w:val="en-US"/>
        </w:rPr>
        <w:t xml:space="preserve"> </w:t>
      </w:r>
      <w:r w:rsidR="00FE5360" w:rsidRPr="000F57D8">
        <w:rPr>
          <w:rFonts w:asciiTheme="majorBidi" w:hAnsiTheme="majorBidi" w:cstheme="majorBidi"/>
          <w:sz w:val="24"/>
          <w:szCs w:val="24"/>
          <w:lang w:val="en-US"/>
        </w:rPr>
        <w:t xml:space="preserve">I argue for a reconsideration of how the concept of time itself is understood within the extant anthropological canon.  Most ethnographic studies of </w:t>
      </w:r>
      <w:r w:rsidR="006B18B6" w:rsidRPr="000F57D8">
        <w:rPr>
          <w:rFonts w:asciiTheme="majorBidi" w:hAnsiTheme="majorBidi" w:cstheme="majorBidi"/>
          <w:sz w:val="24"/>
          <w:szCs w:val="24"/>
          <w:lang w:val="en-US"/>
        </w:rPr>
        <w:t xml:space="preserve">temporality </w:t>
      </w:r>
      <w:r w:rsidR="00FE5360" w:rsidRPr="000F57D8">
        <w:rPr>
          <w:rFonts w:asciiTheme="majorBidi" w:hAnsiTheme="majorBidi" w:cstheme="majorBidi"/>
          <w:sz w:val="24"/>
          <w:szCs w:val="24"/>
          <w:lang w:val="en-US"/>
        </w:rPr>
        <w:t xml:space="preserve">as a social experience tend to focus on how time’s ‘passage’ is measured or ‘reckoned’ within varying cultural contexts. </w:t>
      </w:r>
      <w:r w:rsidR="00526B4F" w:rsidRPr="000F57D8">
        <w:rPr>
          <w:rFonts w:asciiTheme="majorBidi" w:hAnsiTheme="majorBidi" w:cstheme="majorBidi"/>
          <w:sz w:val="24"/>
          <w:szCs w:val="24"/>
          <w:rtl/>
          <w:lang w:val="en-US"/>
        </w:rPr>
        <w:t xml:space="preserve"> </w:t>
      </w:r>
      <w:r w:rsidR="0001538D" w:rsidRPr="000F57D8">
        <w:rPr>
          <w:rFonts w:asciiTheme="majorBidi" w:hAnsiTheme="majorBidi" w:cstheme="majorBidi"/>
          <w:sz w:val="24"/>
          <w:szCs w:val="24"/>
          <w:lang w:val="en-US"/>
        </w:rPr>
        <w:t>Following Barbara Adam’s notion of a ‘</w:t>
      </w:r>
      <w:proofErr w:type="spellStart"/>
      <w:r w:rsidR="0001538D" w:rsidRPr="000F57D8">
        <w:rPr>
          <w:rFonts w:asciiTheme="majorBidi" w:hAnsiTheme="majorBidi" w:cstheme="majorBidi"/>
          <w:sz w:val="24"/>
          <w:szCs w:val="24"/>
          <w:lang w:val="en-US"/>
        </w:rPr>
        <w:t>timescape</w:t>
      </w:r>
      <w:proofErr w:type="spellEnd"/>
      <w:r w:rsidR="0001538D" w:rsidRPr="000F57D8">
        <w:rPr>
          <w:rFonts w:asciiTheme="majorBidi" w:hAnsiTheme="majorBidi" w:cstheme="majorBidi"/>
          <w:sz w:val="24"/>
          <w:szCs w:val="24"/>
          <w:lang w:val="en-US"/>
        </w:rPr>
        <w:t xml:space="preserve">’, or “the embodiment of practiced approaches to time” (1998: 10), </w:t>
      </w:r>
      <w:r w:rsidR="00526B4F" w:rsidRPr="000F57D8">
        <w:rPr>
          <w:rFonts w:asciiTheme="majorBidi" w:hAnsiTheme="majorBidi" w:cstheme="majorBidi"/>
          <w:sz w:val="24"/>
          <w:szCs w:val="24"/>
          <w:lang w:val="en-US"/>
        </w:rPr>
        <w:t>this article looks to the</w:t>
      </w:r>
      <w:r w:rsidR="00967F66" w:rsidRPr="000F57D8">
        <w:rPr>
          <w:rFonts w:asciiTheme="majorBidi" w:hAnsiTheme="majorBidi" w:cstheme="majorBidi"/>
          <w:sz w:val="24"/>
          <w:szCs w:val="24"/>
          <w:rtl/>
          <w:lang w:val="en-US"/>
        </w:rPr>
        <w:t xml:space="preserve"> </w:t>
      </w:r>
      <w:r w:rsidR="00967F66" w:rsidRPr="000F57D8">
        <w:rPr>
          <w:rFonts w:asciiTheme="majorBidi" w:hAnsiTheme="majorBidi" w:cstheme="majorBidi"/>
          <w:sz w:val="24"/>
          <w:szCs w:val="24"/>
          <w:lang w:val="en-US"/>
        </w:rPr>
        <w:t>more corporeal and</w:t>
      </w:r>
      <w:r w:rsidR="00526B4F" w:rsidRPr="000F57D8">
        <w:rPr>
          <w:rFonts w:asciiTheme="majorBidi" w:hAnsiTheme="majorBidi" w:cstheme="majorBidi"/>
          <w:sz w:val="24"/>
          <w:szCs w:val="24"/>
          <w:lang w:val="en-US"/>
        </w:rPr>
        <w:t xml:space="preserve"> embodied aspects </w:t>
      </w:r>
      <w:r w:rsidR="00967F66" w:rsidRPr="000F57D8">
        <w:rPr>
          <w:rFonts w:asciiTheme="majorBidi" w:hAnsiTheme="majorBidi" w:cstheme="majorBidi"/>
          <w:sz w:val="24"/>
          <w:szCs w:val="24"/>
          <w:lang w:val="en-US"/>
        </w:rPr>
        <w:t xml:space="preserve">of the human encounter with time. </w:t>
      </w:r>
      <w:bookmarkStart w:id="2" w:name="_Hlk107747449"/>
      <w:r w:rsidR="00967F66" w:rsidRPr="000F57D8">
        <w:rPr>
          <w:rFonts w:asciiTheme="majorBidi" w:hAnsiTheme="majorBidi" w:cstheme="majorBidi"/>
          <w:sz w:val="24"/>
          <w:szCs w:val="24"/>
          <w:lang w:val="en-US"/>
        </w:rPr>
        <w:t>It</w:t>
      </w:r>
      <w:r w:rsidR="00526B4F" w:rsidRPr="000F57D8">
        <w:rPr>
          <w:rFonts w:asciiTheme="majorBidi" w:hAnsiTheme="majorBidi" w:cstheme="majorBidi"/>
          <w:sz w:val="24"/>
          <w:szCs w:val="24"/>
          <w:lang w:val="en-US"/>
        </w:rPr>
        <w:t xml:space="preserve"> argues that within Israeli military </w:t>
      </w:r>
      <w:r w:rsidR="00B3152B" w:rsidRPr="000F57D8">
        <w:rPr>
          <w:rFonts w:asciiTheme="majorBidi" w:hAnsiTheme="majorBidi" w:cstheme="majorBidi"/>
          <w:sz w:val="24"/>
          <w:szCs w:val="24"/>
          <w:lang w:val="en-US"/>
        </w:rPr>
        <w:t xml:space="preserve">contexts </w:t>
      </w:r>
      <w:r w:rsidR="00526B4F" w:rsidRPr="000F57D8">
        <w:rPr>
          <w:rFonts w:asciiTheme="majorBidi" w:hAnsiTheme="majorBidi" w:cstheme="majorBidi"/>
          <w:sz w:val="24"/>
          <w:szCs w:val="24"/>
          <w:lang w:val="en-US"/>
        </w:rPr>
        <w:t xml:space="preserve">time is experienced as a near material-like substance that imposes itself – in a very physical way – upon the bodies of combat servicemen.  </w:t>
      </w:r>
      <w:bookmarkEnd w:id="2"/>
      <w:r w:rsidR="00876846" w:rsidRPr="000F57D8">
        <w:rPr>
          <w:rFonts w:asciiTheme="majorBidi" w:hAnsiTheme="majorBidi" w:cstheme="majorBidi"/>
          <w:sz w:val="24"/>
          <w:szCs w:val="24"/>
          <w:lang w:val="en-US"/>
        </w:rPr>
        <w:t xml:space="preserve">For combat reservists, time becomes corporeal and embodied precisely because it bears its own kind of material 'weight'. </w:t>
      </w:r>
      <w:r w:rsidR="00F44AC0" w:rsidRPr="000F57D8">
        <w:rPr>
          <w:rFonts w:asciiTheme="majorBidi" w:hAnsiTheme="majorBidi" w:cstheme="majorBidi"/>
          <w:sz w:val="24"/>
          <w:szCs w:val="24"/>
          <w:lang w:val="en-US"/>
        </w:rPr>
        <w:t xml:space="preserve">In this ‘military </w:t>
      </w:r>
      <w:proofErr w:type="spellStart"/>
      <w:r w:rsidR="00F44AC0" w:rsidRPr="000F57D8">
        <w:rPr>
          <w:rFonts w:asciiTheme="majorBidi" w:hAnsiTheme="majorBidi" w:cstheme="majorBidi"/>
          <w:sz w:val="24"/>
          <w:szCs w:val="24"/>
          <w:lang w:val="en-US"/>
        </w:rPr>
        <w:t>timescape</w:t>
      </w:r>
      <w:proofErr w:type="spellEnd"/>
      <w:r w:rsidR="00F44AC0" w:rsidRPr="000F57D8">
        <w:rPr>
          <w:rFonts w:asciiTheme="majorBidi" w:hAnsiTheme="majorBidi" w:cstheme="majorBidi"/>
          <w:sz w:val="24"/>
          <w:szCs w:val="24"/>
          <w:lang w:val="en-US"/>
        </w:rPr>
        <w:t>’</w:t>
      </w:r>
      <w:r w:rsidR="00967F66" w:rsidRPr="000F57D8">
        <w:rPr>
          <w:rFonts w:asciiTheme="majorBidi" w:hAnsiTheme="majorBidi" w:cstheme="majorBidi"/>
          <w:sz w:val="24"/>
          <w:szCs w:val="24"/>
          <w:lang w:val="en-US"/>
        </w:rPr>
        <w:t>, just as a soldier carries a weapon, a pack, and water, he or she also carries ‘time’ in ways that are distinctly material in nature</w:t>
      </w:r>
      <w:r w:rsidR="009B548E" w:rsidRPr="000F57D8">
        <w:rPr>
          <w:rFonts w:asciiTheme="majorBidi" w:hAnsiTheme="majorBidi" w:cstheme="majorBidi"/>
          <w:sz w:val="24"/>
          <w:szCs w:val="24"/>
          <w:lang w:val="en-US"/>
        </w:rPr>
        <w:t>,</w:t>
      </w:r>
      <w:r w:rsidR="00DD1C74" w:rsidRPr="000F57D8">
        <w:rPr>
          <w:rFonts w:asciiTheme="majorBidi" w:hAnsiTheme="majorBidi" w:cstheme="majorBidi"/>
          <w:sz w:val="24"/>
          <w:szCs w:val="24"/>
          <w:lang w:val="en-US"/>
        </w:rPr>
        <w:t xml:space="preserve"> and</w:t>
      </w:r>
      <w:r w:rsidR="0020206E" w:rsidRPr="000F57D8">
        <w:rPr>
          <w:rFonts w:asciiTheme="majorBidi" w:hAnsiTheme="majorBidi" w:cstheme="majorBidi"/>
          <w:sz w:val="24"/>
          <w:szCs w:val="24"/>
          <w:lang w:val="en-US"/>
        </w:rPr>
        <w:t xml:space="preserve"> that elicit unique kinds of physical experiences.</w:t>
      </w:r>
      <w:r w:rsidR="00967F66" w:rsidRPr="000F57D8">
        <w:rPr>
          <w:rFonts w:asciiTheme="majorBidi" w:hAnsiTheme="majorBidi" w:cstheme="majorBidi"/>
          <w:sz w:val="24"/>
          <w:szCs w:val="24"/>
          <w:lang w:val="en-US"/>
        </w:rPr>
        <w:t xml:space="preserve"> </w:t>
      </w:r>
      <w:bookmarkEnd w:id="1"/>
    </w:p>
    <w:p w14:paraId="3740930F" w14:textId="7CA8595F" w:rsidR="00A372A2" w:rsidRPr="000F57D8" w:rsidRDefault="00C70044" w:rsidP="00D30624">
      <w:pPr>
        <w:spacing w:line="480" w:lineRule="auto"/>
        <w:ind w:firstLine="720"/>
        <w:rPr>
          <w:rFonts w:asciiTheme="majorBidi" w:hAnsiTheme="majorBidi" w:cstheme="majorBidi"/>
          <w:sz w:val="24"/>
          <w:szCs w:val="24"/>
          <w:lang w:val="en-US"/>
        </w:rPr>
      </w:pPr>
      <w:bookmarkStart w:id="3" w:name="_Hlk99268933"/>
      <w:r w:rsidRPr="000F57D8">
        <w:rPr>
          <w:rFonts w:asciiTheme="majorBidi" w:hAnsiTheme="majorBidi" w:cstheme="majorBidi"/>
          <w:sz w:val="24"/>
          <w:szCs w:val="24"/>
          <w:lang w:val="en-US"/>
        </w:rPr>
        <w:lastRenderedPageBreak/>
        <w:t>This ethnographic and theoretical argument concerning ‘time’ can also be used to shed light on the nature of military reserve service itself. Social scientific studies of the military have generally approached the experience of reserve service through a ‘spatial’ metaphor that focuses on the phenomena of foreign temporary labor</w:t>
      </w:r>
      <w:r w:rsidR="003348F3" w:rsidRPr="000F57D8">
        <w:rPr>
          <w:rFonts w:asciiTheme="majorBidi" w:hAnsiTheme="majorBidi" w:cstheme="majorBidi"/>
          <w:sz w:val="24"/>
          <w:szCs w:val="24"/>
          <w:lang w:val="en-US"/>
        </w:rPr>
        <w:t xml:space="preserve"> (Gazit, </w:t>
      </w:r>
      <w:proofErr w:type="spellStart"/>
      <w:r w:rsidR="003348F3" w:rsidRPr="000F57D8">
        <w:rPr>
          <w:rFonts w:asciiTheme="majorBidi" w:hAnsiTheme="majorBidi" w:cstheme="majorBidi"/>
          <w:sz w:val="24"/>
          <w:szCs w:val="24"/>
          <w:lang w:val="en-US"/>
        </w:rPr>
        <w:t>Lomsky</w:t>
      </w:r>
      <w:proofErr w:type="spellEnd"/>
      <w:r w:rsidR="003348F3" w:rsidRPr="000F57D8">
        <w:rPr>
          <w:rFonts w:asciiTheme="majorBidi" w:hAnsiTheme="majorBidi" w:cstheme="majorBidi"/>
          <w:sz w:val="24"/>
          <w:szCs w:val="24"/>
          <w:lang w:val="en-US"/>
        </w:rPr>
        <w:t xml:space="preserve"> Feder, and Ben-Ari. 2021, </w:t>
      </w:r>
      <w:proofErr w:type="spellStart"/>
      <w:r w:rsidR="003348F3" w:rsidRPr="000F57D8">
        <w:rPr>
          <w:rFonts w:asciiTheme="majorBidi" w:hAnsiTheme="majorBidi" w:cstheme="majorBidi"/>
          <w:sz w:val="24"/>
          <w:szCs w:val="24"/>
          <w:lang w:val="en-US"/>
        </w:rPr>
        <w:t>Lomsky</w:t>
      </w:r>
      <w:proofErr w:type="spellEnd"/>
      <w:r w:rsidR="003348F3" w:rsidRPr="000F57D8">
        <w:rPr>
          <w:rFonts w:asciiTheme="majorBidi" w:hAnsiTheme="majorBidi" w:cstheme="majorBidi"/>
          <w:sz w:val="24"/>
          <w:szCs w:val="24"/>
          <w:lang w:val="en-US"/>
        </w:rPr>
        <w:t xml:space="preserve"> Feder, Gazit, and Ben Ari. 2008, Walker. 1992)</w:t>
      </w:r>
      <w:r w:rsidRPr="000F57D8">
        <w:rPr>
          <w:rFonts w:asciiTheme="majorBidi" w:hAnsiTheme="majorBidi" w:cstheme="majorBidi"/>
          <w:sz w:val="24"/>
          <w:szCs w:val="24"/>
          <w:lang w:val="en-US"/>
        </w:rPr>
        <w:t xml:space="preserve">. </w:t>
      </w:r>
      <w:r w:rsidR="00DD1C74" w:rsidRPr="000F57D8">
        <w:rPr>
          <w:rFonts w:asciiTheme="majorBidi" w:hAnsiTheme="majorBidi" w:cstheme="majorBidi"/>
          <w:sz w:val="24"/>
          <w:szCs w:val="24"/>
          <w:lang w:val="en-US"/>
        </w:rPr>
        <w:t>This literature</w:t>
      </w:r>
      <w:r w:rsidRPr="000F57D8">
        <w:rPr>
          <w:rFonts w:asciiTheme="majorBidi" w:hAnsiTheme="majorBidi" w:cstheme="majorBidi"/>
          <w:sz w:val="24"/>
          <w:szCs w:val="24"/>
          <w:lang w:val="en-US"/>
        </w:rPr>
        <w:t xml:space="preserve"> sees civilians </w:t>
      </w:r>
      <w:proofErr w:type="gramStart"/>
      <w:r w:rsidRPr="000F57D8">
        <w:rPr>
          <w:rFonts w:asciiTheme="majorBidi" w:hAnsiTheme="majorBidi" w:cstheme="majorBidi"/>
          <w:sz w:val="24"/>
          <w:szCs w:val="24"/>
          <w:lang w:val="en-US"/>
        </w:rPr>
        <w:t>entering into</w:t>
      </w:r>
      <w:proofErr w:type="gramEnd"/>
      <w:r w:rsidRPr="000F57D8">
        <w:rPr>
          <w:rFonts w:asciiTheme="majorBidi" w:hAnsiTheme="majorBidi" w:cstheme="majorBidi"/>
          <w:sz w:val="24"/>
          <w:szCs w:val="24"/>
          <w:lang w:val="en-US"/>
        </w:rPr>
        <w:t xml:space="preserve"> a military framework for a defined yet relatively brief period of time, to perform a series of specific (military) tasks. While this framework is radically different from their home civilian environments, </w:t>
      </w:r>
      <w:r w:rsidR="00BD6EEE" w:rsidRPr="000F57D8">
        <w:rPr>
          <w:rFonts w:asciiTheme="majorBidi" w:hAnsiTheme="majorBidi" w:cstheme="majorBidi"/>
          <w:sz w:val="24"/>
          <w:szCs w:val="24"/>
          <w:lang w:val="en-US"/>
        </w:rPr>
        <w:t>it is only temporary in nature, and soldiers eventually return to their original cultural environments. By contrast, this article observes in the corporeal experience of time a more salient metaphor for anthropologically engaging with military reserve service.</w:t>
      </w:r>
      <w:r w:rsidR="00460CD8" w:rsidRPr="000F57D8">
        <w:rPr>
          <w:rFonts w:asciiTheme="majorBidi" w:hAnsiTheme="majorBidi" w:cstheme="majorBidi"/>
          <w:sz w:val="24"/>
          <w:szCs w:val="24"/>
          <w:lang w:val="en-US"/>
        </w:rPr>
        <w:t xml:space="preserve"> </w:t>
      </w:r>
      <w:bookmarkStart w:id="4" w:name="_Hlk107748330"/>
      <w:r w:rsidR="00460CD8" w:rsidRPr="000F57D8">
        <w:rPr>
          <w:rFonts w:asciiTheme="majorBidi" w:hAnsiTheme="majorBidi" w:cstheme="majorBidi"/>
          <w:sz w:val="24"/>
          <w:szCs w:val="24"/>
          <w:lang w:val="en-US"/>
        </w:rPr>
        <w:t xml:space="preserve">In this sense time is </w:t>
      </w:r>
      <w:r w:rsidR="00C6188E" w:rsidRPr="000F57D8">
        <w:rPr>
          <w:rFonts w:asciiTheme="majorBidi" w:hAnsiTheme="majorBidi" w:cstheme="majorBidi"/>
          <w:sz w:val="24"/>
          <w:szCs w:val="24"/>
          <w:lang w:val="en-US"/>
        </w:rPr>
        <w:t>experience</w:t>
      </w:r>
      <w:r w:rsidR="00967CB9" w:rsidRPr="000F57D8">
        <w:rPr>
          <w:rFonts w:asciiTheme="majorBidi" w:hAnsiTheme="majorBidi" w:cstheme="majorBidi"/>
          <w:sz w:val="24"/>
          <w:szCs w:val="24"/>
          <w:lang w:val="en-US"/>
        </w:rPr>
        <w:t>d as</w:t>
      </w:r>
      <w:r w:rsidR="00460CD8" w:rsidRPr="000F57D8">
        <w:rPr>
          <w:rFonts w:asciiTheme="majorBidi" w:hAnsiTheme="majorBidi" w:cstheme="majorBidi"/>
          <w:sz w:val="24"/>
          <w:szCs w:val="24"/>
          <w:lang w:val="en-US"/>
        </w:rPr>
        <w:t xml:space="preserve"> something</w:t>
      </w:r>
      <w:r w:rsidR="00C6188E" w:rsidRPr="000F57D8">
        <w:rPr>
          <w:rFonts w:asciiTheme="majorBidi" w:hAnsiTheme="majorBidi" w:cstheme="majorBidi"/>
          <w:sz w:val="24"/>
          <w:szCs w:val="24"/>
          <w:lang w:val="en-US"/>
        </w:rPr>
        <w:t xml:space="preserve"> that not just passes one by, </w:t>
      </w:r>
      <w:r w:rsidR="00967CB9" w:rsidRPr="000F57D8">
        <w:rPr>
          <w:rFonts w:asciiTheme="majorBidi" w:hAnsiTheme="majorBidi" w:cstheme="majorBidi"/>
          <w:sz w:val="24"/>
          <w:szCs w:val="24"/>
          <w:lang w:val="en-US"/>
        </w:rPr>
        <w:t>but also as a malleable</w:t>
      </w:r>
      <w:r w:rsidR="00460CD8" w:rsidRPr="000F57D8">
        <w:rPr>
          <w:rFonts w:asciiTheme="majorBidi" w:hAnsiTheme="majorBidi" w:cstheme="majorBidi"/>
          <w:sz w:val="24"/>
          <w:szCs w:val="24"/>
          <w:lang w:val="en-US"/>
        </w:rPr>
        <w:t xml:space="preserve"> substance</w:t>
      </w:r>
      <w:r w:rsidR="00967CB9" w:rsidRPr="000F57D8">
        <w:rPr>
          <w:rFonts w:asciiTheme="majorBidi" w:hAnsiTheme="majorBidi" w:cstheme="majorBidi"/>
          <w:sz w:val="24"/>
          <w:szCs w:val="24"/>
          <w:lang w:val="en-US"/>
        </w:rPr>
        <w:t xml:space="preserve"> whose physicality can </w:t>
      </w:r>
      <w:r w:rsidR="00460CD8" w:rsidRPr="000F57D8">
        <w:rPr>
          <w:rFonts w:asciiTheme="majorBidi" w:hAnsiTheme="majorBidi" w:cstheme="majorBidi"/>
          <w:sz w:val="24"/>
          <w:szCs w:val="24"/>
          <w:lang w:val="en-US"/>
        </w:rPr>
        <w:t xml:space="preserve">transcend, </w:t>
      </w:r>
      <w:proofErr w:type="gramStart"/>
      <w:r w:rsidR="00460CD8" w:rsidRPr="000F57D8">
        <w:rPr>
          <w:rFonts w:asciiTheme="majorBidi" w:hAnsiTheme="majorBidi" w:cstheme="majorBidi"/>
          <w:sz w:val="24"/>
          <w:szCs w:val="24"/>
          <w:lang w:val="en-US"/>
        </w:rPr>
        <w:t>alter</w:t>
      </w:r>
      <w:proofErr w:type="gramEnd"/>
      <w:r w:rsidR="00460CD8" w:rsidRPr="000F57D8">
        <w:rPr>
          <w:rFonts w:asciiTheme="majorBidi" w:hAnsiTheme="majorBidi" w:cstheme="majorBidi"/>
          <w:sz w:val="24"/>
          <w:szCs w:val="24"/>
          <w:lang w:val="en-US"/>
        </w:rPr>
        <w:t xml:space="preserve"> and refract</w:t>
      </w:r>
      <w:r w:rsidR="00967CB9" w:rsidRPr="000F57D8">
        <w:rPr>
          <w:rFonts w:asciiTheme="majorBidi" w:hAnsiTheme="majorBidi" w:cstheme="majorBidi"/>
          <w:sz w:val="24"/>
          <w:szCs w:val="24"/>
          <w:lang w:val="en-US"/>
        </w:rPr>
        <w:t xml:space="preserve"> everyday military experiences</w:t>
      </w:r>
      <w:r w:rsidR="00460CD8" w:rsidRPr="000F57D8">
        <w:rPr>
          <w:rFonts w:asciiTheme="majorBidi" w:hAnsiTheme="majorBidi" w:cstheme="majorBidi"/>
          <w:sz w:val="24"/>
          <w:szCs w:val="24"/>
          <w:lang w:val="en-US"/>
        </w:rPr>
        <w:t xml:space="preserve">. </w:t>
      </w:r>
      <w:bookmarkStart w:id="5" w:name="_Hlk124954471"/>
      <w:bookmarkEnd w:id="4"/>
      <w:r w:rsidR="00967CB9" w:rsidRPr="000F57D8">
        <w:rPr>
          <w:rFonts w:asciiTheme="majorBidi" w:hAnsiTheme="majorBidi" w:cstheme="majorBidi"/>
          <w:sz w:val="24"/>
          <w:szCs w:val="24"/>
          <w:lang w:val="en-US"/>
        </w:rPr>
        <w:t>This article demonstrates this</w:t>
      </w:r>
      <w:r w:rsidR="0048536E" w:rsidRPr="000F57D8">
        <w:rPr>
          <w:rFonts w:asciiTheme="majorBidi" w:hAnsiTheme="majorBidi" w:cstheme="majorBidi"/>
          <w:sz w:val="24"/>
          <w:szCs w:val="24"/>
          <w:lang w:val="en-US"/>
        </w:rPr>
        <w:t xml:space="preserve"> everyday</w:t>
      </w:r>
      <w:r w:rsidR="00967CB9" w:rsidRPr="000F57D8">
        <w:rPr>
          <w:rFonts w:asciiTheme="majorBidi" w:hAnsiTheme="majorBidi" w:cstheme="majorBidi"/>
          <w:sz w:val="24"/>
          <w:szCs w:val="24"/>
          <w:lang w:val="en-US"/>
        </w:rPr>
        <w:t xml:space="preserve"> physicality in the language used to describe time,</w:t>
      </w:r>
      <w:r w:rsidR="0048536E" w:rsidRPr="000F57D8">
        <w:rPr>
          <w:rFonts w:asciiTheme="majorBidi" w:hAnsiTheme="majorBidi" w:cstheme="majorBidi"/>
          <w:sz w:val="24"/>
          <w:szCs w:val="24"/>
          <w:lang w:val="en-US"/>
        </w:rPr>
        <w:t xml:space="preserve"> in the ways in which soldiers experience temporal flow their service,</w:t>
      </w:r>
      <w:r w:rsidR="00967CB9" w:rsidRPr="000F57D8">
        <w:rPr>
          <w:rFonts w:asciiTheme="majorBidi" w:hAnsiTheme="majorBidi" w:cstheme="majorBidi"/>
          <w:sz w:val="24"/>
          <w:szCs w:val="24"/>
          <w:lang w:val="en-US"/>
        </w:rPr>
        <w:t xml:space="preserve"> in the physical experience </w:t>
      </w:r>
      <w:r w:rsidR="0048536E" w:rsidRPr="000F57D8">
        <w:rPr>
          <w:rFonts w:asciiTheme="majorBidi" w:hAnsiTheme="majorBidi" w:cstheme="majorBidi"/>
          <w:sz w:val="24"/>
          <w:szCs w:val="24"/>
          <w:lang w:val="en-US"/>
        </w:rPr>
        <w:t>of operational duty, as well as in the ways in which trauma and memory become intertwined with time</w:t>
      </w:r>
      <w:bookmarkEnd w:id="5"/>
      <w:r w:rsidR="0048536E" w:rsidRPr="000F57D8">
        <w:rPr>
          <w:rFonts w:asciiTheme="majorBidi" w:hAnsiTheme="majorBidi" w:cstheme="majorBidi"/>
          <w:sz w:val="24"/>
          <w:szCs w:val="24"/>
          <w:lang w:val="en-US"/>
        </w:rPr>
        <w:t>.</w:t>
      </w:r>
      <w:r w:rsidR="00BD6EEE" w:rsidRPr="000F57D8">
        <w:rPr>
          <w:rFonts w:asciiTheme="majorBidi" w:hAnsiTheme="majorBidi" w:cstheme="majorBidi"/>
          <w:sz w:val="24"/>
          <w:szCs w:val="24"/>
          <w:lang w:val="en-US"/>
        </w:rPr>
        <w:t xml:space="preserve"> </w:t>
      </w:r>
      <w:r w:rsidR="0048536E" w:rsidRPr="000F57D8">
        <w:rPr>
          <w:rFonts w:asciiTheme="majorBidi" w:hAnsiTheme="majorBidi" w:cstheme="majorBidi"/>
          <w:sz w:val="24"/>
          <w:szCs w:val="24"/>
          <w:lang w:val="en-US"/>
        </w:rPr>
        <w:t>Ultimately,</w:t>
      </w:r>
      <w:r w:rsidR="00AD366A" w:rsidRPr="000F57D8">
        <w:rPr>
          <w:rFonts w:asciiTheme="majorBidi" w:hAnsiTheme="majorBidi" w:cstheme="majorBidi"/>
          <w:sz w:val="24"/>
          <w:szCs w:val="24"/>
          <w:lang w:val="en-US"/>
        </w:rPr>
        <w:t xml:space="preserve"> </w:t>
      </w:r>
      <w:r w:rsidR="0048536E" w:rsidRPr="000F57D8">
        <w:rPr>
          <w:rFonts w:asciiTheme="majorBidi" w:hAnsiTheme="majorBidi" w:cstheme="majorBidi"/>
          <w:sz w:val="24"/>
          <w:szCs w:val="24"/>
          <w:lang w:val="en-US"/>
        </w:rPr>
        <w:t>I</w:t>
      </w:r>
      <w:r w:rsidR="00AD366A" w:rsidRPr="000F57D8">
        <w:rPr>
          <w:rFonts w:asciiTheme="majorBidi" w:hAnsiTheme="majorBidi" w:cstheme="majorBidi"/>
          <w:sz w:val="24"/>
          <w:szCs w:val="24"/>
          <w:lang w:val="en-US"/>
        </w:rPr>
        <w:t xml:space="preserve"> argue that a unitary focus on time's reckoned 'passage' has served to blind scholars to the corporeal and embodied ways in which temporality is experienced by social practitioners</w:t>
      </w:r>
      <w:r w:rsidR="00A372A2" w:rsidRPr="000F57D8">
        <w:rPr>
          <w:rFonts w:asciiTheme="majorBidi" w:hAnsiTheme="majorBidi" w:cstheme="majorBidi"/>
          <w:sz w:val="24"/>
          <w:szCs w:val="24"/>
          <w:lang w:val="en-US"/>
        </w:rPr>
        <w:t xml:space="preserve">. </w:t>
      </w:r>
    </w:p>
    <w:bookmarkEnd w:id="3"/>
    <w:p w14:paraId="2BFCDEBB" w14:textId="77777777" w:rsidR="009F7B01" w:rsidRPr="000F57D8" w:rsidRDefault="002162A9"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This ethnographic</w:t>
      </w:r>
      <w:r w:rsidR="00AB795C" w:rsidRPr="000F57D8">
        <w:rPr>
          <w:rFonts w:asciiTheme="majorBidi" w:hAnsiTheme="majorBidi" w:cstheme="majorBidi"/>
          <w:sz w:val="24"/>
          <w:szCs w:val="24"/>
          <w:lang w:val="en-US"/>
        </w:rPr>
        <w:t xml:space="preserve"> analysis is based on over a decade of active reserve service within an IDF combat infantry unit. </w:t>
      </w:r>
      <w:r w:rsidR="00280087" w:rsidRPr="000F57D8">
        <w:rPr>
          <w:rFonts w:asciiTheme="majorBidi" w:hAnsiTheme="majorBidi" w:cstheme="majorBidi"/>
          <w:sz w:val="24"/>
          <w:szCs w:val="24"/>
          <w:lang w:val="en-US"/>
        </w:rPr>
        <w:t xml:space="preserve">Following in the tradition of other Israeli </w:t>
      </w:r>
      <w:r w:rsidR="005C6E0E" w:rsidRPr="000F57D8">
        <w:rPr>
          <w:rFonts w:asciiTheme="majorBidi" w:hAnsiTheme="majorBidi" w:cstheme="majorBidi"/>
          <w:sz w:val="24"/>
          <w:szCs w:val="24"/>
          <w:lang w:val="en-US"/>
        </w:rPr>
        <w:t>anthropologists of the military (Ben-Ari,</w:t>
      </w:r>
      <w:r w:rsidR="00ED6D27" w:rsidRPr="000F57D8">
        <w:rPr>
          <w:rFonts w:asciiTheme="majorBidi" w:hAnsiTheme="majorBidi" w:cstheme="majorBidi"/>
          <w:sz w:val="24"/>
          <w:szCs w:val="24"/>
          <w:lang w:val="en-US"/>
        </w:rPr>
        <w:t xml:space="preserve"> 1989</w:t>
      </w:r>
      <w:r w:rsidR="00FC2F14" w:rsidRPr="000F57D8">
        <w:rPr>
          <w:rFonts w:asciiTheme="majorBidi" w:hAnsiTheme="majorBidi" w:cstheme="majorBidi"/>
          <w:sz w:val="24"/>
          <w:szCs w:val="24"/>
          <w:lang w:val="en-US"/>
        </w:rPr>
        <w:t>,</w:t>
      </w:r>
      <w:r w:rsidR="005C6E0E" w:rsidRPr="000F57D8">
        <w:rPr>
          <w:rFonts w:asciiTheme="majorBidi" w:hAnsiTheme="majorBidi" w:cstheme="majorBidi"/>
          <w:sz w:val="24"/>
          <w:szCs w:val="24"/>
          <w:lang w:val="en-US"/>
        </w:rPr>
        <w:t xml:space="preserve"> </w:t>
      </w:r>
      <w:proofErr w:type="spellStart"/>
      <w:r w:rsidR="005C6E0E" w:rsidRPr="000F57D8">
        <w:rPr>
          <w:rFonts w:asciiTheme="majorBidi" w:hAnsiTheme="majorBidi" w:cstheme="majorBidi"/>
          <w:sz w:val="24"/>
          <w:szCs w:val="24"/>
          <w:lang w:val="en-US"/>
        </w:rPr>
        <w:t>Feige</w:t>
      </w:r>
      <w:proofErr w:type="spellEnd"/>
      <w:r w:rsidR="00ED6D27" w:rsidRPr="000F57D8">
        <w:rPr>
          <w:rFonts w:asciiTheme="majorBidi" w:hAnsiTheme="majorBidi" w:cstheme="majorBidi"/>
          <w:sz w:val="24"/>
          <w:szCs w:val="24"/>
          <w:lang w:val="en-US"/>
        </w:rPr>
        <w:t xml:space="preserve"> and </w:t>
      </w:r>
      <w:r w:rsidR="00B8306F" w:rsidRPr="000F57D8">
        <w:rPr>
          <w:rFonts w:asciiTheme="majorBidi" w:hAnsiTheme="majorBidi" w:cstheme="majorBidi"/>
          <w:sz w:val="24"/>
          <w:szCs w:val="24"/>
          <w:lang w:val="en-US"/>
        </w:rPr>
        <w:t>B</w:t>
      </w:r>
      <w:r w:rsidR="00ED6D27" w:rsidRPr="000F57D8">
        <w:rPr>
          <w:rFonts w:asciiTheme="majorBidi" w:hAnsiTheme="majorBidi" w:cstheme="majorBidi"/>
          <w:sz w:val="24"/>
          <w:szCs w:val="24"/>
          <w:lang w:val="en-US"/>
        </w:rPr>
        <w:t>en Ari</w:t>
      </w:r>
      <w:r w:rsidR="005C6E0E" w:rsidRPr="000F57D8">
        <w:rPr>
          <w:rFonts w:asciiTheme="majorBidi" w:hAnsiTheme="majorBidi" w:cstheme="majorBidi"/>
          <w:sz w:val="24"/>
          <w:szCs w:val="24"/>
          <w:lang w:val="en-US"/>
        </w:rPr>
        <w:t>,</w:t>
      </w:r>
      <w:r w:rsidR="00ED6D27" w:rsidRPr="000F57D8">
        <w:rPr>
          <w:rFonts w:asciiTheme="majorBidi" w:hAnsiTheme="majorBidi" w:cstheme="majorBidi"/>
          <w:sz w:val="24"/>
          <w:szCs w:val="24"/>
          <w:lang w:val="en-US"/>
        </w:rPr>
        <w:t xml:space="preserve"> 1991,</w:t>
      </w:r>
      <w:r w:rsidR="005C6E0E" w:rsidRPr="000F57D8">
        <w:rPr>
          <w:rFonts w:asciiTheme="majorBidi" w:hAnsiTheme="majorBidi" w:cstheme="majorBidi"/>
          <w:sz w:val="24"/>
          <w:szCs w:val="24"/>
          <w:lang w:val="en-US"/>
        </w:rPr>
        <w:t xml:space="preserve"> Gazit</w:t>
      </w:r>
      <w:r w:rsidR="00ED6D27" w:rsidRPr="000F57D8">
        <w:rPr>
          <w:rFonts w:asciiTheme="majorBidi" w:hAnsiTheme="majorBidi" w:cstheme="majorBidi"/>
          <w:sz w:val="24"/>
          <w:szCs w:val="24"/>
          <w:lang w:val="en-US"/>
        </w:rPr>
        <w:t>.20</w:t>
      </w:r>
      <w:r w:rsidR="005A6B51" w:rsidRPr="000F57D8">
        <w:rPr>
          <w:rFonts w:asciiTheme="majorBidi" w:hAnsiTheme="majorBidi" w:cstheme="majorBidi"/>
          <w:sz w:val="24"/>
          <w:szCs w:val="24"/>
          <w:lang w:val="en-US"/>
        </w:rPr>
        <w:t>19</w:t>
      </w:r>
      <w:r w:rsidR="005C6E0E" w:rsidRPr="000F57D8">
        <w:rPr>
          <w:rFonts w:asciiTheme="majorBidi" w:hAnsiTheme="majorBidi" w:cstheme="majorBidi"/>
          <w:sz w:val="24"/>
          <w:szCs w:val="24"/>
          <w:lang w:val="en-US"/>
        </w:rPr>
        <w:t>, Aran</w:t>
      </w:r>
      <w:r w:rsidR="00ED6D27" w:rsidRPr="000F57D8">
        <w:rPr>
          <w:rFonts w:asciiTheme="majorBidi" w:hAnsiTheme="majorBidi" w:cstheme="majorBidi"/>
          <w:sz w:val="24"/>
          <w:szCs w:val="24"/>
          <w:lang w:val="en-US"/>
        </w:rPr>
        <w:t>. 1974</w:t>
      </w:r>
      <w:r w:rsidR="005C6E0E" w:rsidRPr="000F57D8">
        <w:rPr>
          <w:rFonts w:asciiTheme="majorBidi" w:hAnsiTheme="majorBidi" w:cstheme="majorBidi"/>
          <w:sz w:val="24"/>
          <w:szCs w:val="24"/>
          <w:lang w:val="en-US"/>
        </w:rPr>
        <w:t>)</w:t>
      </w:r>
      <w:r w:rsidR="00EF3A57" w:rsidRPr="000F57D8">
        <w:rPr>
          <w:rFonts w:asciiTheme="majorBidi" w:hAnsiTheme="majorBidi" w:cstheme="majorBidi"/>
          <w:sz w:val="24"/>
          <w:szCs w:val="24"/>
          <w:lang w:val="en-US"/>
        </w:rPr>
        <w:t>,</w:t>
      </w:r>
      <w:r w:rsidR="00280087" w:rsidRPr="000F57D8">
        <w:rPr>
          <w:rFonts w:asciiTheme="majorBidi" w:hAnsiTheme="majorBidi" w:cstheme="majorBidi"/>
          <w:sz w:val="24"/>
          <w:szCs w:val="24"/>
          <w:lang w:val="en-US"/>
        </w:rPr>
        <w:t xml:space="preserve"> I have used this experience</w:t>
      </w:r>
      <w:r w:rsidR="005C6E0E" w:rsidRPr="000F57D8">
        <w:rPr>
          <w:rFonts w:asciiTheme="majorBidi" w:hAnsiTheme="majorBidi" w:cstheme="majorBidi"/>
          <w:sz w:val="24"/>
          <w:szCs w:val="24"/>
          <w:lang w:val="en-US"/>
        </w:rPr>
        <w:t xml:space="preserve"> as a</w:t>
      </w:r>
      <w:r w:rsidR="00E53970" w:rsidRPr="000F57D8">
        <w:rPr>
          <w:rFonts w:asciiTheme="majorBidi" w:hAnsiTheme="majorBidi" w:cstheme="majorBidi"/>
          <w:sz w:val="24"/>
          <w:szCs w:val="24"/>
          <w:lang w:val="en-US"/>
        </w:rPr>
        <w:t xml:space="preserve">n </w:t>
      </w:r>
      <w:r w:rsidR="005C6E0E" w:rsidRPr="000F57D8">
        <w:rPr>
          <w:rFonts w:asciiTheme="majorBidi" w:hAnsiTheme="majorBidi" w:cstheme="majorBidi"/>
          <w:sz w:val="24"/>
          <w:szCs w:val="24"/>
          <w:lang w:val="en-US"/>
        </w:rPr>
        <w:t xml:space="preserve">opportunity to gather ethnographic observations and </w:t>
      </w:r>
      <w:r w:rsidR="00473CBD" w:rsidRPr="000F57D8">
        <w:rPr>
          <w:rFonts w:asciiTheme="majorBidi" w:hAnsiTheme="majorBidi" w:cstheme="majorBidi"/>
          <w:sz w:val="24"/>
          <w:szCs w:val="24"/>
          <w:lang w:val="en-US"/>
        </w:rPr>
        <w:t xml:space="preserve">discursive </w:t>
      </w:r>
      <w:r w:rsidR="005C6E0E" w:rsidRPr="000F57D8">
        <w:rPr>
          <w:rFonts w:asciiTheme="majorBidi" w:hAnsiTheme="majorBidi" w:cstheme="majorBidi"/>
          <w:sz w:val="24"/>
          <w:szCs w:val="24"/>
          <w:lang w:val="en-US"/>
        </w:rPr>
        <w:t>material.</w:t>
      </w:r>
      <w:r w:rsidR="00903C46" w:rsidRPr="000F57D8">
        <w:rPr>
          <w:rFonts w:asciiTheme="majorBidi" w:hAnsiTheme="majorBidi" w:cstheme="majorBidi"/>
          <w:sz w:val="24"/>
          <w:szCs w:val="24"/>
          <w:lang w:val="en-US"/>
        </w:rPr>
        <w:t xml:space="preserve"> </w:t>
      </w:r>
      <w:proofErr w:type="gramStart"/>
      <w:r w:rsidR="000C0948" w:rsidRPr="000F57D8">
        <w:rPr>
          <w:rFonts w:asciiTheme="majorBidi" w:hAnsiTheme="majorBidi" w:cstheme="majorBidi"/>
          <w:sz w:val="24"/>
          <w:szCs w:val="24"/>
          <w:lang w:val="en-US"/>
        </w:rPr>
        <w:t>The majority of</w:t>
      </w:r>
      <w:proofErr w:type="gramEnd"/>
      <w:r w:rsidR="000C0948" w:rsidRPr="000F57D8">
        <w:rPr>
          <w:rFonts w:asciiTheme="majorBidi" w:hAnsiTheme="majorBidi" w:cstheme="majorBidi"/>
          <w:sz w:val="24"/>
          <w:szCs w:val="24"/>
          <w:lang w:val="en-US"/>
        </w:rPr>
        <w:t xml:space="preserve"> this</w:t>
      </w:r>
      <w:r w:rsidR="00EF3A57" w:rsidRPr="000F57D8">
        <w:rPr>
          <w:rFonts w:asciiTheme="majorBidi" w:hAnsiTheme="majorBidi" w:cstheme="majorBidi"/>
          <w:sz w:val="24"/>
          <w:szCs w:val="24"/>
          <w:lang w:val="en-US"/>
        </w:rPr>
        <w:t xml:space="preserve"> social scientific</w:t>
      </w:r>
      <w:r w:rsidR="000C0948" w:rsidRPr="000F57D8">
        <w:rPr>
          <w:rFonts w:asciiTheme="majorBidi" w:hAnsiTheme="majorBidi" w:cstheme="majorBidi"/>
          <w:sz w:val="24"/>
          <w:szCs w:val="24"/>
          <w:lang w:val="en-US"/>
        </w:rPr>
        <w:t xml:space="preserve"> </w:t>
      </w:r>
      <w:r w:rsidR="00B910C9" w:rsidRPr="000F57D8">
        <w:rPr>
          <w:rFonts w:asciiTheme="majorBidi" w:hAnsiTheme="majorBidi" w:cstheme="majorBidi"/>
          <w:sz w:val="24"/>
          <w:szCs w:val="24"/>
          <w:lang w:val="en-US"/>
        </w:rPr>
        <w:t>literature,</w:t>
      </w:r>
      <w:r w:rsidR="000C0948" w:rsidRPr="000F57D8">
        <w:rPr>
          <w:rFonts w:asciiTheme="majorBidi" w:hAnsiTheme="majorBidi" w:cstheme="majorBidi"/>
          <w:sz w:val="24"/>
          <w:szCs w:val="24"/>
          <w:lang w:val="en-US"/>
        </w:rPr>
        <w:t xml:space="preserve"> however,</w:t>
      </w:r>
      <w:r w:rsidR="00903C46" w:rsidRPr="000F57D8">
        <w:rPr>
          <w:rFonts w:asciiTheme="majorBidi" w:hAnsiTheme="majorBidi" w:cstheme="majorBidi"/>
          <w:sz w:val="24"/>
          <w:szCs w:val="24"/>
          <w:lang w:val="en-US"/>
        </w:rPr>
        <w:t xml:space="preserve"> was written by officers in the reserves</w:t>
      </w:r>
      <w:r w:rsidR="000C0948" w:rsidRPr="000F57D8">
        <w:rPr>
          <w:rFonts w:asciiTheme="majorBidi" w:hAnsiTheme="majorBidi" w:cstheme="majorBidi"/>
          <w:sz w:val="24"/>
          <w:szCs w:val="24"/>
          <w:lang w:val="en-US"/>
        </w:rPr>
        <w:t>. By contrast,</w:t>
      </w:r>
      <w:r w:rsidR="00903C46" w:rsidRPr="000F57D8">
        <w:rPr>
          <w:rFonts w:asciiTheme="majorBidi" w:hAnsiTheme="majorBidi" w:cstheme="majorBidi"/>
          <w:sz w:val="24"/>
          <w:szCs w:val="24"/>
          <w:lang w:val="en-US"/>
        </w:rPr>
        <w:t xml:space="preserve"> </w:t>
      </w:r>
      <w:r w:rsidR="002D5B82" w:rsidRPr="000F57D8">
        <w:rPr>
          <w:rFonts w:asciiTheme="majorBidi" w:hAnsiTheme="majorBidi" w:cstheme="majorBidi"/>
          <w:sz w:val="24"/>
          <w:szCs w:val="24"/>
          <w:lang w:val="en-US"/>
        </w:rPr>
        <w:t>I am a low</w:t>
      </w:r>
      <w:r w:rsidR="000C0948" w:rsidRPr="000F57D8">
        <w:rPr>
          <w:rFonts w:asciiTheme="majorBidi" w:hAnsiTheme="majorBidi" w:cstheme="majorBidi"/>
          <w:sz w:val="24"/>
          <w:szCs w:val="24"/>
          <w:lang w:val="en-US"/>
        </w:rPr>
        <w:t>-</w:t>
      </w:r>
      <w:r w:rsidR="002D5B82" w:rsidRPr="000F57D8">
        <w:rPr>
          <w:rFonts w:asciiTheme="majorBidi" w:hAnsiTheme="majorBidi" w:cstheme="majorBidi"/>
          <w:sz w:val="24"/>
          <w:szCs w:val="24"/>
          <w:lang w:val="en-US"/>
        </w:rPr>
        <w:t>ranking infantryman</w:t>
      </w:r>
      <w:r w:rsidR="000C0948" w:rsidRPr="000F57D8">
        <w:rPr>
          <w:rFonts w:asciiTheme="majorBidi" w:hAnsiTheme="majorBidi" w:cstheme="majorBidi"/>
          <w:sz w:val="24"/>
          <w:szCs w:val="24"/>
          <w:lang w:val="en-US"/>
        </w:rPr>
        <w:t>, formally listed as</w:t>
      </w:r>
      <w:r w:rsidR="002D5B82" w:rsidRPr="000F57D8">
        <w:rPr>
          <w:rFonts w:asciiTheme="majorBidi" w:hAnsiTheme="majorBidi" w:cstheme="majorBidi"/>
          <w:sz w:val="24"/>
          <w:szCs w:val="24"/>
          <w:lang w:val="en-US"/>
        </w:rPr>
        <w:t xml:space="preserve"> a Chief Sergeant First Class</w:t>
      </w:r>
      <w:r w:rsidR="000C0948" w:rsidRPr="000F57D8">
        <w:rPr>
          <w:rFonts w:asciiTheme="majorBidi" w:hAnsiTheme="majorBidi" w:cstheme="majorBidi"/>
          <w:sz w:val="24"/>
          <w:szCs w:val="24"/>
          <w:lang w:val="en-US"/>
        </w:rPr>
        <w:t>, (although rank has little to no importance in the IDF reserves). I possess</w:t>
      </w:r>
      <w:r w:rsidR="002D5B82" w:rsidRPr="000F57D8">
        <w:rPr>
          <w:rFonts w:asciiTheme="majorBidi" w:hAnsiTheme="majorBidi" w:cstheme="majorBidi"/>
          <w:sz w:val="24"/>
          <w:szCs w:val="24"/>
          <w:lang w:val="en-US"/>
        </w:rPr>
        <w:t xml:space="preserve"> no </w:t>
      </w:r>
      <w:r w:rsidR="002D5B82" w:rsidRPr="000F57D8">
        <w:rPr>
          <w:rFonts w:asciiTheme="majorBidi" w:hAnsiTheme="majorBidi" w:cstheme="majorBidi"/>
          <w:sz w:val="24"/>
          <w:szCs w:val="24"/>
          <w:lang w:val="en-US"/>
        </w:rPr>
        <w:lastRenderedPageBreak/>
        <w:t>command duties or unique functions within the unit.</w:t>
      </w:r>
      <w:r w:rsidR="000C0948" w:rsidRPr="000F57D8">
        <w:rPr>
          <w:rFonts w:asciiTheme="majorBidi" w:hAnsiTheme="majorBidi" w:cstheme="majorBidi"/>
          <w:sz w:val="24"/>
          <w:szCs w:val="24"/>
          <w:lang w:val="en-US"/>
        </w:rPr>
        <w:t xml:space="preserve"> </w:t>
      </w:r>
      <w:r w:rsidR="002D5B82" w:rsidRPr="000F57D8">
        <w:rPr>
          <w:rFonts w:asciiTheme="majorBidi" w:hAnsiTheme="majorBidi" w:cstheme="majorBidi"/>
          <w:sz w:val="24"/>
          <w:szCs w:val="24"/>
          <w:lang w:val="en-US"/>
        </w:rPr>
        <w:t xml:space="preserve"> </w:t>
      </w:r>
      <w:r w:rsidR="00EE433E" w:rsidRPr="000F57D8">
        <w:rPr>
          <w:rFonts w:asciiTheme="majorBidi" w:hAnsiTheme="majorBidi" w:cstheme="majorBidi"/>
          <w:sz w:val="24"/>
          <w:szCs w:val="24"/>
          <w:lang w:val="en-US"/>
        </w:rPr>
        <w:t xml:space="preserve">As part of this </w:t>
      </w:r>
      <w:proofErr w:type="gramStart"/>
      <w:r w:rsidR="00EE433E" w:rsidRPr="000F57D8">
        <w:rPr>
          <w:rFonts w:asciiTheme="majorBidi" w:hAnsiTheme="majorBidi" w:cstheme="majorBidi"/>
          <w:sz w:val="24"/>
          <w:szCs w:val="24"/>
          <w:lang w:val="en-US"/>
        </w:rPr>
        <w:t>research</w:t>
      </w:r>
      <w:proofErr w:type="gramEnd"/>
      <w:r w:rsidR="00EE433E" w:rsidRPr="000F57D8">
        <w:rPr>
          <w:rFonts w:asciiTheme="majorBidi" w:hAnsiTheme="majorBidi" w:cstheme="majorBidi"/>
          <w:sz w:val="24"/>
          <w:szCs w:val="24"/>
          <w:lang w:val="en-US"/>
        </w:rPr>
        <w:t xml:space="preserve"> I found myself participating in the daily routines of military life with 30-40 (depending on the day) other reservists. Throughout each call up, I was careful to observe the everyday activities of my fellow soldiers and commanders, </w:t>
      </w:r>
      <w:r w:rsidR="0092279F" w:rsidRPr="000F57D8">
        <w:rPr>
          <w:rFonts w:asciiTheme="majorBidi" w:hAnsiTheme="majorBidi" w:cstheme="majorBidi"/>
          <w:sz w:val="24"/>
          <w:szCs w:val="24"/>
          <w:lang w:val="en-US"/>
        </w:rPr>
        <w:t xml:space="preserve">and to strategically position myself in </w:t>
      </w:r>
      <w:r w:rsidR="00CB454E" w:rsidRPr="000F57D8">
        <w:rPr>
          <w:rFonts w:asciiTheme="majorBidi" w:hAnsiTheme="majorBidi" w:cstheme="majorBidi"/>
          <w:sz w:val="24"/>
          <w:szCs w:val="24"/>
          <w:lang w:val="en-US"/>
        </w:rPr>
        <w:t xml:space="preserve">critical places and moments where important conversations or debates were being made. </w:t>
      </w:r>
      <w:r w:rsidR="00512A27" w:rsidRPr="000F57D8">
        <w:rPr>
          <w:rFonts w:asciiTheme="majorBidi" w:hAnsiTheme="majorBidi" w:cstheme="majorBidi"/>
          <w:sz w:val="24"/>
          <w:szCs w:val="24"/>
          <w:lang w:val="en-US"/>
        </w:rPr>
        <w:t xml:space="preserve">I also conducted informal and extended conversations with about half </w:t>
      </w:r>
      <w:r w:rsidR="00245866" w:rsidRPr="000F57D8">
        <w:rPr>
          <w:rFonts w:asciiTheme="majorBidi" w:hAnsiTheme="majorBidi" w:cstheme="majorBidi"/>
          <w:sz w:val="24"/>
          <w:szCs w:val="24"/>
          <w:lang w:val="en-US"/>
        </w:rPr>
        <w:t xml:space="preserve">of the </w:t>
      </w:r>
      <w:r w:rsidR="003D3AEF" w:rsidRPr="000F57D8">
        <w:rPr>
          <w:rFonts w:asciiTheme="majorBidi" w:hAnsiTheme="majorBidi" w:cstheme="majorBidi"/>
          <w:sz w:val="24"/>
          <w:szCs w:val="24"/>
          <w:lang w:val="en-US"/>
        </w:rPr>
        <w:t>soldiers</w:t>
      </w:r>
      <w:r w:rsidR="00245866" w:rsidRPr="000F57D8">
        <w:rPr>
          <w:rFonts w:asciiTheme="majorBidi" w:hAnsiTheme="majorBidi" w:cstheme="majorBidi"/>
          <w:sz w:val="24"/>
          <w:szCs w:val="24"/>
          <w:lang w:val="en-US"/>
        </w:rPr>
        <w:t xml:space="preserve"> </w:t>
      </w:r>
      <w:r w:rsidR="003D3AEF" w:rsidRPr="000F57D8">
        <w:rPr>
          <w:rFonts w:asciiTheme="majorBidi" w:hAnsiTheme="majorBidi" w:cstheme="majorBidi"/>
          <w:sz w:val="24"/>
          <w:szCs w:val="24"/>
          <w:lang w:val="en-US"/>
        </w:rPr>
        <w:t>in my immediate unit</w:t>
      </w:r>
      <w:r w:rsidR="00245866" w:rsidRPr="000F57D8">
        <w:rPr>
          <w:rFonts w:asciiTheme="majorBidi" w:hAnsiTheme="majorBidi" w:cstheme="majorBidi"/>
          <w:sz w:val="24"/>
          <w:szCs w:val="24"/>
          <w:lang w:val="en-US"/>
        </w:rPr>
        <w:t xml:space="preserve"> (15) during the long patrol shifts or on our off hours.</w:t>
      </w:r>
      <w:r w:rsidR="003D3AEF" w:rsidRPr="000F57D8">
        <w:rPr>
          <w:rFonts w:asciiTheme="majorBidi" w:hAnsiTheme="majorBidi" w:cstheme="majorBidi"/>
          <w:sz w:val="24"/>
          <w:szCs w:val="24"/>
          <w:lang w:val="en-US"/>
        </w:rPr>
        <w:t xml:space="preserve"> We discussed things such as home life, work, politics, and through all that issues of temporality naturally emerged.</w:t>
      </w:r>
      <w:r w:rsidR="00245866" w:rsidRPr="000F57D8">
        <w:rPr>
          <w:rFonts w:asciiTheme="majorBidi" w:hAnsiTheme="majorBidi" w:cstheme="majorBidi"/>
          <w:sz w:val="24"/>
          <w:szCs w:val="24"/>
          <w:lang w:val="en-US"/>
        </w:rPr>
        <w:t xml:space="preserve"> </w:t>
      </w:r>
      <w:r w:rsidR="00512A27" w:rsidRPr="000F57D8">
        <w:rPr>
          <w:rFonts w:asciiTheme="majorBidi" w:hAnsiTheme="majorBidi" w:cstheme="majorBidi"/>
          <w:sz w:val="24"/>
          <w:szCs w:val="24"/>
          <w:lang w:val="en-US"/>
        </w:rPr>
        <w:t xml:space="preserve"> </w:t>
      </w:r>
    </w:p>
    <w:p w14:paraId="119A9993" w14:textId="43A094C1" w:rsidR="00D14638" w:rsidRPr="000F57D8" w:rsidRDefault="00D86003" w:rsidP="00E23548">
      <w:pPr>
        <w:spacing w:line="480" w:lineRule="auto"/>
        <w:ind w:firstLine="720"/>
        <w:rPr>
          <w:rFonts w:asciiTheme="majorBidi" w:hAnsiTheme="majorBidi" w:cstheme="majorBidi"/>
          <w:sz w:val="24"/>
          <w:szCs w:val="24"/>
          <w:rtl/>
          <w:lang w:val="en-US"/>
        </w:rPr>
      </w:pPr>
      <w:r w:rsidRPr="000F57D8">
        <w:rPr>
          <w:rFonts w:asciiTheme="majorBidi" w:hAnsiTheme="majorBidi" w:cstheme="majorBidi"/>
          <w:sz w:val="24"/>
          <w:szCs w:val="24"/>
          <w:lang w:val="en-US"/>
        </w:rPr>
        <w:t xml:space="preserve">As a result, my observations and analysis represent the everyday experiences of a regular </w:t>
      </w:r>
      <w:r w:rsidR="00D8729C" w:rsidRPr="000F57D8">
        <w:rPr>
          <w:rFonts w:asciiTheme="majorBidi" w:hAnsiTheme="majorBidi" w:cstheme="majorBidi"/>
          <w:sz w:val="24"/>
          <w:szCs w:val="24"/>
          <w:lang w:val="en-US"/>
        </w:rPr>
        <w:t>combat reservist</w:t>
      </w:r>
      <w:r w:rsidRPr="000F57D8">
        <w:rPr>
          <w:rFonts w:asciiTheme="majorBidi" w:hAnsiTheme="majorBidi" w:cstheme="majorBidi"/>
          <w:sz w:val="24"/>
          <w:szCs w:val="24"/>
          <w:lang w:val="en-US"/>
        </w:rPr>
        <w:t xml:space="preserve"> and are the ethnographic equivalent of what Brown and Lutz (2007) have termed ‘Grunt Literature’ (Silliman. 2008: 239).</w:t>
      </w:r>
      <w:r w:rsidR="00BA2AA4" w:rsidRPr="000F57D8">
        <w:rPr>
          <w:rFonts w:asciiTheme="majorBidi" w:hAnsiTheme="majorBidi" w:cstheme="majorBidi"/>
          <w:sz w:val="24"/>
          <w:szCs w:val="24"/>
          <w:lang w:val="en-US"/>
        </w:rPr>
        <w:t xml:space="preserve"> Indeed, one methodological implication of this research on time is that the anthropology of the military ought to be far more attuned to the </w:t>
      </w:r>
      <w:r w:rsidR="00853B7F" w:rsidRPr="000F57D8">
        <w:rPr>
          <w:rFonts w:asciiTheme="majorBidi" w:hAnsiTheme="majorBidi" w:cstheme="majorBidi"/>
          <w:sz w:val="24"/>
          <w:szCs w:val="24"/>
          <w:lang w:val="en-US"/>
        </w:rPr>
        <w:t>"</w:t>
      </w:r>
      <w:r w:rsidR="00BA2AA4" w:rsidRPr="000F57D8">
        <w:rPr>
          <w:rFonts w:asciiTheme="majorBidi" w:hAnsiTheme="majorBidi" w:cstheme="majorBidi"/>
          <w:sz w:val="24"/>
          <w:szCs w:val="24"/>
          <w:lang w:val="en-US"/>
        </w:rPr>
        <w:t xml:space="preserve">imponderabilia of </w:t>
      </w:r>
      <w:r w:rsidR="00853B7F" w:rsidRPr="000F57D8">
        <w:rPr>
          <w:rFonts w:asciiTheme="majorBidi" w:hAnsiTheme="majorBidi" w:cstheme="majorBidi"/>
          <w:sz w:val="24"/>
          <w:szCs w:val="24"/>
          <w:lang w:val="en-US"/>
        </w:rPr>
        <w:t>actual</w:t>
      </w:r>
      <w:r w:rsidR="00BA2AA4" w:rsidRPr="000F57D8">
        <w:rPr>
          <w:rFonts w:asciiTheme="majorBidi" w:hAnsiTheme="majorBidi" w:cstheme="majorBidi"/>
          <w:sz w:val="24"/>
          <w:szCs w:val="24"/>
          <w:lang w:val="en-US"/>
        </w:rPr>
        <w:t xml:space="preserve"> </w:t>
      </w:r>
      <w:r w:rsidR="00853B7F" w:rsidRPr="000F57D8">
        <w:rPr>
          <w:rFonts w:asciiTheme="majorBidi" w:hAnsiTheme="majorBidi" w:cstheme="majorBidi"/>
          <w:sz w:val="24"/>
          <w:szCs w:val="24"/>
          <w:lang w:val="en-US"/>
        </w:rPr>
        <w:t>[</w:t>
      </w:r>
      <w:r w:rsidR="00BA2AA4" w:rsidRPr="000F57D8">
        <w:rPr>
          <w:rFonts w:asciiTheme="majorBidi" w:hAnsiTheme="majorBidi" w:cstheme="majorBidi"/>
          <w:sz w:val="24"/>
          <w:szCs w:val="24"/>
          <w:lang w:val="en-US"/>
        </w:rPr>
        <w:t>military</w:t>
      </w:r>
      <w:r w:rsidR="00853B7F" w:rsidRPr="000F57D8">
        <w:rPr>
          <w:rFonts w:asciiTheme="majorBidi" w:hAnsiTheme="majorBidi" w:cstheme="majorBidi"/>
          <w:sz w:val="24"/>
          <w:szCs w:val="24"/>
          <w:lang w:val="en-US"/>
        </w:rPr>
        <w:t>]</w:t>
      </w:r>
      <w:r w:rsidR="00BA2AA4" w:rsidRPr="000F57D8">
        <w:rPr>
          <w:rFonts w:asciiTheme="majorBidi" w:hAnsiTheme="majorBidi" w:cstheme="majorBidi"/>
          <w:sz w:val="24"/>
          <w:szCs w:val="24"/>
          <w:lang w:val="en-US"/>
        </w:rPr>
        <w:t xml:space="preserve"> life</w:t>
      </w:r>
      <w:r w:rsidR="00853B7F" w:rsidRPr="000F57D8">
        <w:rPr>
          <w:rFonts w:asciiTheme="majorBidi" w:hAnsiTheme="majorBidi" w:cstheme="majorBidi"/>
          <w:sz w:val="24"/>
          <w:szCs w:val="24"/>
          <w:lang w:val="en-US"/>
        </w:rPr>
        <w:t>" (Malinowski. 2002: 14)</w:t>
      </w:r>
      <w:r w:rsidR="00BA2AA4" w:rsidRPr="000F57D8">
        <w:rPr>
          <w:rFonts w:asciiTheme="majorBidi" w:hAnsiTheme="majorBidi" w:cstheme="majorBidi"/>
          <w:sz w:val="24"/>
          <w:szCs w:val="24"/>
          <w:lang w:val="en-US"/>
        </w:rPr>
        <w:t>. Details that to some might seem trivial</w:t>
      </w:r>
      <w:r w:rsidR="00853B7F" w:rsidRPr="000F57D8">
        <w:rPr>
          <w:rFonts w:asciiTheme="majorBidi" w:hAnsiTheme="majorBidi" w:cstheme="majorBidi"/>
          <w:sz w:val="24"/>
          <w:szCs w:val="24"/>
          <w:lang w:val="en-US"/>
        </w:rPr>
        <w:t xml:space="preserve"> - </w:t>
      </w:r>
      <w:r w:rsidR="00BA2AA4" w:rsidRPr="000F57D8">
        <w:rPr>
          <w:rFonts w:asciiTheme="majorBidi" w:hAnsiTheme="majorBidi" w:cstheme="majorBidi"/>
          <w:sz w:val="24"/>
          <w:szCs w:val="24"/>
          <w:lang w:val="en-US"/>
        </w:rPr>
        <w:t>such as the pain in one's feet, improperly fitted helmets,</w:t>
      </w:r>
      <w:r w:rsidR="009F7B01" w:rsidRPr="000F57D8">
        <w:rPr>
          <w:rFonts w:asciiTheme="majorBidi" w:hAnsiTheme="majorBidi" w:cstheme="majorBidi"/>
          <w:sz w:val="24"/>
          <w:szCs w:val="24"/>
          <w:lang w:val="en-US"/>
        </w:rPr>
        <w:t xml:space="preserve"> or the tight feel of a crowded jeep</w:t>
      </w:r>
      <w:r w:rsidR="00853B7F" w:rsidRPr="000F57D8">
        <w:rPr>
          <w:rFonts w:asciiTheme="majorBidi" w:hAnsiTheme="majorBidi" w:cstheme="majorBidi"/>
          <w:sz w:val="24"/>
          <w:szCs w:val="24"/>
          <w:lang w:val="en-US"/>
        </w:rPr>
        <w:t xml:space="preserve"> -</w:t>
      </w:r>
      <w:r w:rsidR="009F7B01" w:rsidRPr="000F57D8">
        <w:rPr>
          <w:rFonts w:asciiTheme="majorBidi" w:hAnsiTheme="majorBidi" w:cstheme="majorBidi"/>
          <w:sz w:val="24"/>
          <w:szCs w:val="24"/>
          <w:lang w:val="en-US"/>
        </w:rPr>
        <w:t xml:space="preserve"> are all </w:t>
      </w:r>
      <w:r w:rsidR="00853B7F" w:rsidRPr="000F57D8">
        <w:rPr>
          <w:rFonts w:asciiTheme="majorBidi" w:hAnsiTheme="majorBidi" w:cstheme="majorBidi"/>
          <w:sz w:val="24"/>
          <w:szCs w:val="24"/>
          <w:lang w:val="en-US"/>
        </w:rPr>
        <w:t>inescapable</w:t>
      </w:r>
      <w:r w:rsidR="009F7B01" w:rsidRPr="000F57D8">
        <w:rPr>
          <w:rFonts w:asciiTheme="majorBidi" w:hAnsiTheme="majorBidi" w:cstheme="majorBidi"/>
          <w:sz w:val="24"/>
          <w:szCs w:val="24"/>
          <w:lang w:val="en-US"/>
        </w:rPr>
        <w:t xml:space="preserve"> elements of the military experience</w:t>
      </w:r>
      <w:r w:rsidR="00853B7F" w:rsidRPr="000F57D8">
        <w:rPr>
          <w:rFonts w:asciiTheme="majorBidi" w:hAnsiTheme="majorBidi" w:cstheme="majorBidi"/>
          <w:sz w:val="24"/>
          <w:szCs w:val="24"/>
          <w:lang w:val="en-US"/>
        </w:rPr>
        <w:t xml:space="preserve">, and offer critical context for understanding the experience of time among military </w:t>
      </w:r>
      <w:proofErr w:type="gramStart"/>
      <w:r w:rsidR="00853B7F" w:rsidRPr="000F57D8">
        <w:rPr>
          <w:rFonts w:asciiTheme="majorBidi" w:hAnsiTheme="majorBidi" w:cstheme="majorBidi"/>
          <w:sz w:val="24"/>
          <w:szCs w:val="24"/>
          <w:lang w:val="en-US"/>
        </w:rPr>
        <w:t>reservist</w:t>
      </w:r>
      <w:proofErr w:type="gramEnd"/>
      <w:r w:rsidR="00BA2AA4" w:rsidRPr="000F57D8">
        <w:rPr>
          <w:rFonts w:asciiTheme="majorBidi" w:hAnsiTheme="majorBidi" w:cstheme="majorBidi"/>
          <w:sz w:val="24"/>
          <w:szCs w:val="24"/>
          <w:lang w:val="en-US"/>
        </w:rPr>
        <w:t xml:space="preserve">  </w:t>
      </w:r>
    </w:p>
    <w:p w14:paraId="3A0F7A4A" w14:textId="7A38E5B8" w:rsidR="00DC6CFC" w:rsidRPr="000F57D8" w:rsidRDefault="00186B90"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Current reserve service in the Israel Defense Forces is governed under </w:t>
      </w:r>
      <w:r w:rsidR="005C6E0E" w:rsidRPr="000F57D8">
        <w:rPr>
          <w:rFonts w:asciiTheme="majorBidi" w:hAnsiTheme="majorBidi" w:cstheme="majorBidi"/>
          <w:sz w:val="24"/>
          <w:szCs w:val="24"/>
          <w:lang w:val="en-US"/>
        </w:rPr>
        <w:t>the Reserve Service Law</w:t>
      </w:r>
      <w:r w:rsidRPr="000F57D8">
        <w:rPr>
          <w:rFonts w:asciiTheme="majorBidi" w:hAnsiTheme="majorBidi" w:cstheme="majorBidi"/>
          <w:sz w:val="24"/>
          <w:szCs w:val="24"/>
          <w:lang w:val="en-US"/>
        </w:rPr>
        <w:t xml:space="preserve"> of </w:t>
      </w:r>
      <w:r w:rsidR="005C6E0E" w:rsidRPr="000F57D8">
        <w:rPr>
          <w:rFonts w:asciiTheme="majorBidi" w:hAnsiTheme="majorBidi" w:cstheme="majorBidi"/>
          <w:sz w:val="24"/>
          <w:szCs w:val="24"/>
          <w:lang w:val="en-US"/>
        </w:rPr>
        <w:t>2008</w:t>
      </w:r>
      <w:r w:rsidRPr="000F57D8">
        <w:rPr>
          <w:rFonts w:asciiTheme="majorBidi" w:hAnsiTheme="majorBidi" w:cstheme="majorBidi"/>
          <w:sz w:val="24"/>
          <w:szCs w:val="24"/>
          <w:lang w:val="en-US"/>
        </w:rPr>
        <w:t>.</w:t>
      </w:r>
      <w:r w:rsidR="00912EE7" w:rsidRPr="000F57D8">
        <w:rPr>
          <w:rFonts w:asciiTheme="majorBidi" w:hAnsiTheme="majorBidi" w:cstheme="majorBidi"/>
          <w:sz w:val="24"/>
          <w:szCs w:val="24"/>
          <w:lang w:val="en-US"/>
        </w:rPr>
        <w:t xml:space="preserve"> </w:t>
      </w:r>
      <w:r w:rsidR="00E0029B" w:rsidRPr="000F57D8">
        <w:rPr>
          <w:rFonts w:asciiTheme="majorBidi" w:hAnsiTheme="majorBidi" w:cstheme="majorBidi"/>
          <w:sz w:val="24"/>
          <w:szCs w:val="24"/>
          <w:lang w:val="en-US"/>
        </w:rPr>
        <w:t>Accordingly. f</w:t>
      </w:r>
      <w:r w:rsidR="00912EE7" w:rsidRPr="000F57D8">
        <w:rPr>
          <w:rFonts w:asciiTheme="majorBidi" w:hAnsiTheme="majorBidi" w:cstheme="majorBidi"/>
          <w:sz w:val="24"/>
          <w:szCs w:val="24"/>
          <w:lang w:val="en-US"/>
        </w:rPr>
        <w:t>ollowing their mandatory period of service,</w:t>
      </w:r>
      <w:r w:rsidR="000F4522" w:rsidRPr="000F57D8">
        <w:rPr>
          <w:rFonts w:asciiTheme="majorBidi" w:hAnsiTheme="majorBidi" w:cstheme="majorBidi"/>
          <w:sz w:val="24"/>
          <w:szCs w:val="24"/>
          <w:lang w:val="en-US"/>
        </w:rPr>
        <w:t xml:space="preserve"> regular combat soldiers are inducted into the reserves twice every three years</w:t>
      </w:r>
      <w:r w:rsidR="000229CD" w:rsidRPr="000F57D8">
        <w:rPr>
          <w:rFonts w:asciiTheme="majorBidi" w:hAnsiTheme="majorBidi" w:cstheme="majorBidi"/>
          <w:sz w:val="24"/>
          <w:szCs w:val="24"/>
          <w:lang w:val="en-US"/>
        </w:rPr>
        <w:t xml:space="preserve">, where one month of that period is served </w:t>
      </w:r>
      <w:r w:rsidR="00094102" w:rsidRPr="000F57D8">
        <w:rPr>
          <w:rFonts w:asciiTheme="majorBidi" w:hAnsiTheme="majorBidi" w:cstheme="majorBidi"/>
          <w:sz w:val="24"/>
          <w:szCs w:val="24"/>
          <w:lang w:val="en-US"/>
        </w:rPr>
        <w:t>performing</w:t>
      </w:r>
      <w:r w:rsidR="000229CD" w:rsidRPr="000F57D8">
        <w:rPr>
          <w:rFonts w:asciiTheme="majorBidi" w:hAnsiTheme="majorBidi" w:cstheme="majorBidi"/>
          <w:sz w:val="24"/>
          <w:szCs w:val="24"/>
          <w:lang w:val="en-US"/>
        </w:rPr>
        <w:t xml:space="preserve"> what is termed </w:t>
      </w:r>
      <w:r w:rsidR="000229CD" w:rsidRPr="000F57D8">
        <w:rPr>
          <w:rFonts w:asciiTheme="majorBidi" w:hAnsiTheme="majorBidi" w:cstheme="majorBidi"/>
          <w:sz w:val="24"/>
          <w:szCs w:val="24"/>
          <w:lang w:val="en-GB"/>
        </w:rPr>
        <w:t>‘Operational Activity’</w:t>
      </w:r>
      <w:r w:rsidR="00DC0DF3" w:rsidRPr="000F57D8">
        <w:rPr>
          <w:rFonts w:asciiTheme="majorBidi" w:hAnsiTheme="majorBidi" w:cstheme="majorBidi"/>
          <w:sz w:val="24"/>
          <w:szCs w:val="24"/>
          <w:lang w:val="en-GB"/>
        </w:rPr>
        <w:t xml:space="preserve"> (</w:t>
      </w:r>
      <w:proofErr w:type="spellStart"/>
      <w:r w:rsidR="00DC0DF3" w:rsidRPr="000F57D8">
        <w:rPr>
          <w:rFonts w:asciiTheme="majorBidi" w:hAnsiTheme="majorBidi" w:cstheme="majorBidi"/>
          <w:i/>
          <w:iCs/>
          <w:sz w:val="24"/>
          <w:szCs w:val="24"/>
          <w:lang w:val="en-GB"/>
        </w:rPr>
        <w:t>Ta’asuka</w:t>
      </w:r>
      <w:proofErr w:type="spellEnd"/>
      <w:r w:rsidR="00DC0DF3" w:rsidRPr="000F57D8">
        <w:rPr>
          <w:rFonts w:asciiTheme="majorBidi" w:hAnsiTheme="majorBidi" w:cstheme="majorBidi"/>
          <w:i/>
          <w:iCs/>
          <w:sz w:val="24"/>
          <w:szCs w:val="24"/>
          <w:lang w:val="en-GB"/>
        </w:rPr>
        <w:t xml:space="preserve"> </w:t>
      </w:r>
      <w:proofErr w:type="spellStart"/>
      <w:r w:rsidR="00DC0DF3" w:rsidRPr="000F57D8">
        <w:rPr>
          <w:rFonts w:asciiTheme="majorBidi" w:hAnsiTheme="majorBidi" w:cstheme="majorBidi"/>
          <w:i/>
          <w:iCs/>
          <w:sz w:val="24"/>
          <w:szCs w:val="24"/>
          <w:lang w:val="en-GB"/>
        </w:rPr>
        <w:t>Mivtzait</w:t>
      </w:r>
      <w:proofErr w:type="spellEnd"/>
      <w:r w:rsidR="00DC0DF3" w:rsidRPr="000F57D8">
        <w:rPr>
          <w:rFonts w:asciiTheme="majorBidi" w:hAnsiTheme="majorBidi" w:cstheme="majorBidi"/>
          <w:sz w:val="24"/>
          <w:szCs w:val="24"/>
          <w:lang w:val="en-GB"/>
        </w:rPr>
        <w:t xml:space="preserve"> – Hebrew)</w:t>
      </w:r>
      <w:r w:rsidR="000229CD" w:rsidRPr="000F57D8">
        <w:rPr>
          <w:rFonts w:asciiTheme="majorBidi" w:hAnsiTheme="majorBidi" w:cstheme="majorBidi"/>
          <w:sz w:val="24"/>
          <w:szCs w:val="24"/>
          <w:lang w:val="en-GB"/>
        </w:rPr>
        <w:t xml:space="preserve">. </w:t>
      </w:r>
      <w:r w:rsidR="000F4522" w:rsidRPr="000F57D8">
        <w:rPr>
          <w:rFonts w:asciiTheme="majorBidi" w:hAnsiTheme="majorBidi" w:cstheme="majorBidi"/>
          <w:sz w:val="24"/>
          <w:szCs w:val="24"/>
          <w:lang w:val="en-US"/>
        </w:rPr>
        <w:t xml:space="preserve"> </w:t>
      </w:r>
      <w:r w:rsidR="00C208FE" w:rsidRPr="000F57D8">
        <w:rPr>
          <w:rFonts w:asciiTheme="majorBidi" w:hAnsiTheme="majorBidi" w:cstheme="majorBidi"/>
          <w:sz w:val="24"/>
          <w:szCs w:val="24"/>
          <w:lang w:val="en-US"/>
        </w:rPr>
        <w:t xml:space="preserve">In my </w:t>
      </w:r>
      <w:r w:rsidR="00C42E40" w:rsidRPr="000F57D8">
        <w:rPr>
          <w:rFonts w:asciiTheme="majorBidi" w:hAnsiTheme="majorBidi" w:cstheme="majorBidi"/>
          <w:sz w:val="24"/>
          <w:szCs w:val="24"/>
          <w:lang w:val="en-US"/>
        </w:rPr>
        <w:t>own infantry unit</w:t>
      </w:r>
      <w:r w:rsidR="00C208FE" w:rsidRPr="000F57D8">
        <w:rPr>
          <w:rFonts w:asciiTheme="majorBidi" w:hAnsiTheme="majorBidi" w:cstheme="majorBidi"/>
          <w:sz w:val="24"/>
          <w:szCs w:val="24"/>
          <w:lang w:val="en-US"/>
        </w:rPr>
        <w:t xml:space="preserve"> ‘Operational activities</w:t>
      </w:r>
      <w:r w:rsidR="00DC0DF3" w:rsidRPr="000F57D8">
        <w:rPr>
          <w:rFonts w:asciiTheme="majorBidi" w:hAnsiTheme="majorBidi" w:cstheme="majorBidi"/>
          <w:sz w:val="24"/>
          <w:szCs w:val="24"/>
          <w:lang w:val="en-US"/>
        </w:rPr>
        <w:t>’</w:t>
      </w:r>
      <w:r w:rsidR="00C208FE" w:rsidRPr="000F57D8">
        <w:rPr>
          <w:rFonts w:asciiTheme="majorBidi" w:hAnsiTheme="majorBidi" w:cstheme="majorBidi"/>
          <w:sz w:val="24"/>
          <w:szCs w:val="24"/>
          <w:lang w:val="en-US"/>
        </w:rPr>
        <w:t xml:space="preserve"> were usually conducted somewhere in the</w:t>
      </w:r>
      <w:r w:rsidR="00DC0DF3" w:rsidRPr="000F57D8">
        <w:rPr>
          <w:rFonts w:asciiTheme="majorBidi" w:hAnsiTheme="majorBidi" w:cstheme="majorBidi"/>
          <w:sz w:val="24"/>
          <w:szCs w:val="24"/>
          <w:lang w:val="en-US"/>
        </w:rPr>
        <w:t xml:space="preserve"> Occupied</w:t>
      </w:r>
      <w:r w:rsidR="00C208FE" w:rsidRPr="000F57D8">
        <w:rPr>
          <w:rFonts w:asciiTheme="majorBidi" w:hAnsiTheme="majorBidi" w:cstheme="majorBidi"/>
          <w:sz w:val="24"/>
          <w:szCs w:val="24"/>
          <w:lang w:val="en-US"/>
        </w:rPr>
        <w:t xml:space="preserve"> West Bank,</w:t>
      </w:r>
      <w:r w:rsidR="00DC0DF3" w:rsidRPr="000F57D8">
        <w:rPr>
          <w:rFonts w:asciiTheme="majorBidi" w:hAnsiTheme="majorBidi" w:cstheme="majorBidi"/>
          <w:sz w:val="24"/>
          <w:szCs w:val="24"/>
          <w:lang w:val="en-US"/>
        </w:rPr>
        <w:t xml:space="preserve"> performing such duties as;</w:t>
      </w:r>
      <w:r w:rsidR="00C208FE" w:rsidRPr="000F57D8">
        <w:rPr>
          <w:rFonts w:asciiTheme="majorBidi" w:hAnsiTheme="majorBidi" w:cstheme="majorBidi"/>
          <w:sz w:val="24"/>
          <w:szCs w:val="24"/>
          <w:lang w:val="en-US"/>
        </w:rPr>
        <w:t xml:space="preserve"> </w:t>
      </w:r>
      <w:r w:rsidR="00DC0DF3" w:rsidRPr="000F57D8">
        <w:rPr>
          <w:rFonts w:asciiTheme="majorBidi" w:hAnsiTheme="majorBidi" w:cstheme="majorBidi"/>
          <w:sz w:val="24"/>
          <w:szCs w:val="24"/>
          <w:lang w:val="en-US"/>
        </w:rPr>
        <w:t>routine patrols, surprise roadblocks/check-posts, guarding in forward bases and observational posts, along with conducting the occasional arrests of</w:t>
      </w:r>
      <w:r w:rsidR="00AC2BD7" w:rsidRPr="000F57D8">
        <w:rPr>
          <w:rFonts w:asciiTheme="majorBidi" w:hAnsiTheme="majorBidi" w:cstheme="majorBidi"/>
          <w:sz w:val="24"/>
          <w:szCs w:val="24"/>
          <w:lang w:val="en-US"/>
        </w:rPr>
        <w:t xml:space="preserve"> -what we were told were -</w:t>
      </w:r>
      <w:r w:rsidR="00DC0DF3" w:rsidRPr="000F57D8">
        <w:rPr>
          <w:rFonts w:asciiTheme="majorBidi" w:hAnsiTheme="majorBidi" w:cstheme="majorBidi"/>
          <w:sz w:val="24"/>
          <w:szCs w:val="24"/>
          <w:lang w:val="en-US"/>
        </w:rPr>
        <w:t xml:space="preserve"> Palestinian militants and terror suspects. </w:t>
      </w:r>
    </w:p>
    <w:p w14:paraId="60636C9A" w14:textId="5DE5F5E2" w:rsidR="00A372A2" w:rsidRPr="000F57D8" w:rsidRDefault="00693C40"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lastRenderedPageBreak/>
        <w:t>As other anthropologists have documented in conflict zones around the world (Charlton and Hertz. 1989,</w:t>
      </w:r>
      <w:r w:rsidR="00F45CDB" w:rsidRPr="000F57D8">
        <w:rPr>
          <w:rFonts w:asciiTheme="majorBidi" w:hAnsiTheme="majorBidi" w:cstheme="majorBidi"/>
          <w:sz w:val="24"/>
          <w:szCs w:val="24"/>
          <w:lang w:val="en-US"/>
        </w:rPr>
        <w:t xml:space="preserve"> </w:t>
      </w:r>
      <w:proofErr w:type="spellStart"/>
      <w:r w:rsidR="00F45CDB" w:rsidRPr="000F57D8">
        <w:rPr>
          <w:rFonts w:asciiTheme="majorBidi" w:hAnsiTheme="majorBidi" w:cstheme="majorBidi"/>
          <w:sz w:val="24"/>
          <w:szCs w:val="24"/>
          <w:lang w:val="en-US"/>
        </w:rPr>
        <w:t>Maeland</w:t>
      </w:r>
      <w:proofErr w:type="spellEnd"/>
      <w:r w:rsidR="00F45CDB" w:rsidRPr="000F57D8">
        <w:rPr>
          <w:rFonts w:asciiTheme="majorBidi" w:hAnsiTheme="majorBidi" w:cstheme="majorBidi"/>
          <w:sz w:val="24"/>
          <w:szCs w:val="24"/>
          <w:lang w:val="en-US"/>
        </w:rPr>
        <w:t xml:space="preserve"> and </w:t>
      </w:r>
      <w:proofErr w:type="spellStart"/>
      <w:r w:rsidR="00F45CDB" w:rsidRPr="000F57D8">
        <w:rPr>
          <w:rFonts w:asciiTheme="majorBidi" w:hAnsiTheme="majorBidi" w:cstheme="majorBidi"/>
          <w:sz w:val="24"/>
          <w:szCs w:val="24"/>
          <w:lang w:val="en-US"/>
        </w:rPr>
        <w:t>Brunstad</w:t>
      </w:r>
      <w:proofErr w:type="spellEnd"/>
      <w:r w:rsidR="00F45CDB" w:rsidRPr="000F57D8">
        <w:rPr>
          <w:rFonts w:asciiTheme="majorBidi" w:hAnsiTheme="majorBidi" w:cstheme="majorBidi"/>
          <w:sz w:val="24"/>
          <w:szCs w:val="24"/>
          <w:lang w:val="en-US"/>
        </w:rPr>
        <w:t>. 2009,</w:t>
      </w:r>
      <w:r w:rsidRPr="000F57D8">
        <w:rPr>
          <w:rFonts w:asciiTheme="majorBidi" w:hAnsiTheme="majorBidi" w:cstheme="majorBidi"/>
          <w:sz w:val="24"/>
          <w:szCs w:val="24"/>
          <w:lang w:val="en-US"/>
        </w:rPr>
        <w:t xml:space="preserve"> Basham. 2015</w:t>
      </w:r>
      <w:r w:rsidR="00F45CDB" w:rsidRPr="000F57D8">
        <w:rPr>
          <w:rFonts w:asciiTheme="majorBidi" w:hAnsiTheme="majorBidi" w:cstheme="majorBidi"/>
          <w:sz w:val="24"/>
          <w:szCs w:val="24"/>
          <w:lang w:val="en-US"/>
        </w:rPr>
        <w:t>)</w:t>
      </w:r>
      <w:r w:rsidRPr="000F57D8">
        <w:rPr>
          <w:rFonts w:asciiTheme="majorBidi" w:hAnsiTheme="majorBidi" w:cstheme="majorBidi"/>
          <w:sz w:val="24"/>
          <w:szCs w:val="24"/>
          <w:lang w:val="en-US"/>
        </w:rPr>
        <w:t>, m</w:t>
      </w:r>
      <w:r w:rsidR="00052923" w:rsidRPr="000F57D8">
        <w:rPr>
          <w:rFonts w:asciiTheme="majorBidi" w:hAnsiTheme="majorBidi" w:cstheme="majorBidi"/>
          <w:sz w:val="24"/>
          <w:szCs w:val="24"/>
          <w:lang w:val="en-US"/>
        </w:rPr>
        <w:t>y fellow soldiers and I considered much</w:t>
      </w:r>
      <w:r w:rsidR="005544D8" w:rsidRPr="000F57D8">
        <w:rPr>
          <w:rFonts w:asciiTheme="majorBidi" w:hAnsiTheme="majorBidi" w:cstheme="majorBidi"/>
          <w:sz w:val="24"/>
          <w:szCs w:val="24"/>
          <w:lang w:val="en-US"/>
        </w:rPr>
        <w:t xml:space="preserve"> of this service </w:t>
      </w:r>
      <w:r w:rsidR="00052923" w:rsidRPr="000F57D8">
        <w:rPr>
          <w:rFonts w:asciiTheme="majorBidi" w:hAnsiTheme="majorBidi" w:cstheme="majorBidi"/>
          <w:sz w:val="24"/>
          <w:szCs w:val="24"/>
          <w:lang w:val="en-US"/>
        </w:rPr>
        <w:t>to be</w:t>
      </w:r>
      <w:r w:rsidR="005544D8" w:rsidRPr="000F57D8">
        <w:rPr>
          <w:rFonts w:asciiTheme="majorBidi" w:hAnsiTheme="majorBidi" w:cstheme="majorBidi"/>
          <w:sz w:val="24"/>
          <w:szCs w:val="24"/>
          <w:lang w:val="en-US"/>
        </w:rPr>
        <w:t xml:space="preserve"> terribly boring </w:t>
      </w:r>
      <w:r w:rsidR="007B2428" w:rsidRPr="000F57D8">
        <w:rPr>
          <w:rFonts w:asciiTheme="majorBidi" w:hAnsiTheme="majorBidi" w:cstheme="majorBidi"/>
          <w:sz w:val="24"/>
          <w:szCs w:val="24"/>
          <w:lang w:val="en-US"/>
        </w:rPr>
        <w:t xml:space="preserve">with our time split between hiking along </w:t>
      </w:r>
      <w:r w:rsidR="000C0948" w:rsidRPr="000F57D8">
        <w:rPr>
          <w:rFonts w:asciiTheme="majorBidi" w:hAnsiTheme="majorBidi" w:cstheme="majorBidi"/>
          <w:sz w:val="24"/>
          <w:szCs w:val="24"/>
          <w:lang w:val="en-US"/>
        </w:rPr>
        <w:t xml:space="preserve">the </w:t>
      </w:r>
      <w:r w:rsidR="000B709E" w:rsidRPr="000F57D8">
        <w:rPr>
          <w:rFonts w:asciiTheme="majorBidi" w:hAnsiTheme="majorBidi" w:cstheme="majorBidi"/>
          <w:sz w:val="24"/>
          <w:szCs w:val="24"/>
          <w:lang w:val="en-US"/>
        </w:rPr>
        <w:t xml:space="preserve">West Bank’s rough agricultural </w:t>
      </w:r>
      <w:r w:rsidR="00D252CB" w:rsidRPr="000F57D8">
        <w:rPr>
          <w:rFonts w:asciiTheme="majorBidi" w:hAnsiTheme="majorBidi" w:cstheme="majorBidi"/>
          <w:sz w:val="24"/>
          <w:szCs w:val="24"/>
          <w:lang w:val="en-US"/>
        </w:rPr>
        <w:t>terraces and</w:t>
      </w:r>
      <w:r w:rsidR="007B2428" w:rsidRPr="000F57D8">
        <w:rPr>
          <w:rFonts w:asciiTheme="majorBidi" w:hAnsiTheme="majorBidi" w:cstheme="majorBidi"/>
          <w:sz w:val="24"/>
          <w:szCs w:val="24"/>
          <w:lang w:val="en-US"/>
        </w:rPr>
        <w:t xml:space="preserve"> </w:t>
      </w:r>
      <w:r w:rsidR="00D252CB" w:rsidRPr="000F57D8">
        <w:rPr>
          <w:rFonts w:asciiTheme="majorBidi" w:hAnsiTheme="majorBidi" w:cstheme="majorBidi"/>
          <w:sz w:val="24"/>
          <w:szCs w:val="24"/>
          <w:lang w:val="en-US"/>
        </w:rPr>
        <w:t xml:space="preserve">guarding </w:t>
      </w:r>
      <w:r w:rsidR="007B2428" w:rsidRPr="000F57D8">
        <w:rPr>
          <w:rFonts w:asciiTheme="majorBidi" w:hAnsiTheme="majorBidi" w:cstheme="majorBidi"/>
          <w:sz w:val="24"/>
          <w:szCs w:val="24"/>
          <w:lang w:val="en-US"/>
        </w:rPr>
        <w:t>empty roads and gates</w:t>
      </w:r>
      <w:r w:rsidR="00D252CB" w:rsidRPr="000F57D8">
        <w:rPr>
          <w:rFonts w:asciiTheme="majorBidi" w:hAnsiTheme="majorBidi" w:cstheme="majorBidi"/>
          <w:sz w:val="24"/>
          <w:szCs w:val="24"/>
          <w:lang w:val="en-US"/>
        </w:rPr>
        <w:t>. These duties were interspersed with what seemed like inordinate amounts of ‘down time’, where one would simply wait around</w:t>
      </w:r>
      <w:r w:rsidR="00C959E4" w:rsidRPr="000F57D8">
        <w:rPr>
          <w:rFonts w:asciiTheme="majorBidi" w:hAnsiTheme="majorBidi" w:cstheme="majorBidi"/>
          <w:sz w:val="24"/>
          <w:szCs w:val="24"/>
          <w:lang w:val="en-US"/>
        </w:rPr>
        <w:t xml:space="preserve"> for </w:t>
      </w:r>
      <w:r w:rsidR="000E0DB4" w:rsidRPr="000F57D8">
        <w:rPr>
          <w:rFonts w:asciiTheme="majorBidi" w:hAnsiTheme="majorBidi" w:cstheme="majorBidi"/>
          <w:sz w:val="24"/>
          <w:szCs w:val="24"/>
          <w:lang w:val="en-US"/>
        </w:rPr>
        <w:t xml:space="preserve">briefings to start, </w:t>
      </w:r>
      <w:r w:rsidR="00C959E4" w:rsidRPr="000F57D8">
        <w:rPr>
          <w:rFonts w:asciiTheme="majorBidi" w:hAnsiTheme="majorBidi" w:cstheme="majorBidi"/>
          <w:sz w:val="24"/>
          <w:szCs w:val="24"/>
          <w:lang w:val="en-US"/>
        </w:rPr>
        <w:t>vehicles to be made ready, and for one’s shift to begin.</w:t>
      </w:r>
      <w:r w:rsidR="007B2428" w:rsidRPr="000F57D8">
        <w:rPr>
          <w:rFonts w:asciiTheme="majorBidi" w:hAnsiTheme="majorBidi" w:cstheme="majorBidi"/>
          <w:sz w:val="24"/>
          <w:szCs w:val="24"/>
          <w:lang w:val="en-US"/>
        </w:rPr>
        <w:t xml:space="preserve"> </w:t>
      </w:r>
      <w:r w:rsidR="00FD3552" w:rsidRPr="000F57D8">
        <w:rPr>
          <w:rFonts w:asciiTheme="majorBidi" w:hAnsiTheme="majorBidi" w:cstheme="majorBidi"/>
          <w:sz w:val="24"/>
          <w:szCs w:val="24"/>
          <w:lang w:val="en-US"/>
        </w:rPr>
        <w:t>Th</w:t>
      </w:r>
      <w:r w:rsidR="00DC6CFC" w:rsidRPr="000F57D8">
        <w:rPr>
          <w:rFonts w:asciiTheme="majorBidi" w:hAnsiTheme="majorBidi" w:cstheme="majorBidi"/>
          <w:sz w:val="24"/>
          <w:szCs w:val="24"/>
          <w:lang w:val="en-US"/>
        </w:rPr>
        <w:t>is</w:t>
      </w:r>
      <w:r w:rsidR="00FD3552" w:rsidRPr="000F57D8">
        <w:rPr>
          <w:rFonts w:asciiTheme="majorBidi" w:hAnsiTheme="majorBidi" w:cstheme="majorBidi"/>
          <w:sz w:val="24"/>
          <w:szCs w:val="24"/>
          <w:lang w:val="en-US"/>
        </w:rPr>
        <w:t xml:space="preserve"> </w:t>
      </w:r>
      <w:r w:rsidR="006B30C4" w:rsidRPr="000F57D8">
        <w:rPr>
          <w:rFonts w:asciiTheme="majorBidi" w:hAnsiTheme="majorBidi" w:cstheme="majorBidi"/>
          <w:sz w:val="24"/>
          <w:szCs w:val="24"/>
          <w:lang w:val="en-US"/>
        </w:rPr>
        <w:t xml:space="preserve">tempo of military </w:t>
      </w:r>
      <w:r w:rsidR="004D71C2" w:rsidRPr="000F57D8">
        <w:rPr>
          <w:rFonts w:asciiTheme="majorBidi" w:hAnsiTheme="majorBidi" w:cstheme="majorBidi"/>
          <w:sz w:val="24"/>
          <w:szCs w:val="24"/>
          <w:lang w:val="en-US"/>
        </w:rPr>
        <w:t>life</w:t>
      </w:r>
      <w:r w:rsidR="006B30C4" w:rsidRPr="000F57D8">
        <w:rPr>
          <w:rFonts w:asciiTheme="majorBidi" w:hAnsiTheme="majorBidi" w:cstheme="majorBidi"/>
          <w:sz w:val="24"/>
          <w:szCs w:val="24"/>
          <w:lang w:val="en-US"/>
        </w:rPr>
        <w:t xml:space="preserve"> served as the</w:t>
      </w:r>
      <w:r w:rsidR="000E0DB4" w:rsidRPr="000F57D8">
        <w:rPr>
          <w:rFonts w:asciiTheme="majorBidi" w:hAnsiTheme="majorBidi" w:cstheme="majorBidi"/>
          <w:sz w:val="24"/>
          <w:szCs w:val="24"/>
          <w:lang w:val="en-US"/>
        </w:rPr>
        <w:t xml:space="preserve"> everyday</w:t>
      </w:r>
      <w:r w:rsidR="006B30C4" w:rsidRPr="000F57D8">
        <w:rPr>
          <w:rFonts w:asciiTheme="majorBidi" w:hAnsiTheme="majorBidi" w:cstheme="majorBidi"/>
          <w:sz w:val="24"/>
          <w:szCs w:val="24"/>
          <w:lang w:val="en-US"/>
        </w:rPr>
        <w:t xml:space="preserve"> framework through which </w:t>
      </w:r>
      <w:r w:rsidR="004D71C2" w:rsidRPr="000F57D8">
        <w:rPr>
          <w:rFonts w:asciiTheme="majorBidi" w:hAnsiTheme="majorBidi" w:cstheme="majorBidi"/>
          <w:sz w:val="24"/>
          <w:szCs w:val="24"/>
          <w:lang w:val="en-US"/>
        </w:rPr>
        <w:t xml:space="preserve">reserve </w:t>
      </w:r>
      <w:r w:rsidR="006B30C4" w:rsidRPr="000F57D8">
        <w:rPr>
          <w:rFonts w:asciiTheme="majorBidi" w:hAnsiTheme="majorBidi" w:cstheme="majorBidi"/>
          <w:sz w:val="24"/>
          <w:szCs w:val="24"/>
          <w:lang w:val="en-US"/>
        </w:rPr>
        <w:t xml:space="preserve">service was experienced in very corporeal ways. </w:t>
      </w:r>
      <w:r w:rsidR="00FD3552" w:rsidRPr="000F57D8">
        <w:rPr>
          <w:rFonts w:asciiTheme="majorBidi" w:hAnsiTheme="majorBidi" w:cstheme="majorBidi"/>
          <w:sz w:val="24"/>
          <w:szCs w:val="24"/>
          <w:lang w:val="en-US"/>
        </w:rPr>
        <w:t>As an anthropologist I used that temporal routine</w:t>
      </w:r>
      <w:r w:rsidR="007D2FAC" w:rsidRPr="000F57D8">
        <w:rPr>
          <w:rFonts w:asciiTheme="majorBidi" w:hAnsiTheme="majorBidi" w:cstheme="majorBidi"/>
          <w:sz w:val="24"/>
          <w:szCs w:val="24"/>
          <w:lang w:val="en-US"/>
        </w:rPr>
        <w:t xml:space="preserve"> in a discursive manner</w:t>
      </w:r>
      <w:r w:rsidR="00FD3552" w:rsidRPr="000F57D8">
        <w:rPr>
          <w:rFonts w:asciiTheme="majorBidi" w:hAnsiTheme="majorBidi" w:cstheme="majorBidi"/>
          <w:sz w:val="24"/>
          <w:szCs w:val="24"/>
          <w:lang w:val="en-US"/>
        </w:rPr>
        <w:t xml:space="preserve"> to quickly jot down notes on a small </w:t>
      </w:r>
      <w:r w:rsidR="000D38ED" w:rsidRPr="000F57D8">
        <w:rPr>
          <w:rFonts w:asciiTheme="majorBidi" w:hAnsiTheme="majorBidi" w:cstheme="majorBidi"/>
          <w:sz w:val="24"/>
          <w:szCs w:val="24"/>
          <w:lang w:val="en-US"/>
        </w:rPr>
        <w:t>waterproof</w:t>
      </w:r>
      <w:r w:rsidR="00FD3552" w:rsidRPr="000F57D8">
        <w:rPr>
          <w:rFonts w:asciiTheme="majorBidi" w:hAnsiTheme="majorBidi" w:cstheme="majorBidi"/>
          <w:sz w:val="24"/>
          <w:szCs w:val="24"/>
          <w:lang w:val="en-US"/>
        </w:rPr>
        <w:t xml:space="preserve"> notepad I purchased, which I would late</w:t>
      </w:r>
      <w:r w:rsidR="00EA2143" w:rsidRPr="000F57D8">
        <w:rPr>
          <w:rFonts w:asciiTheme="majorBidi" w:hAnsiTheme="majorBidi" w:cstheme="majorBidi"/>
          <w:sz w:val="24"/>
          <w:szCs w:val="24"/>
          <w:lang w:val="en-US"/>
        </w:rPr>
        <w:t>r</w:t>
      </w:r>
      <w:r w:rsidR="00FD3552" w:rsidRPr="000F57D8">
        <w:rPr>
          <w:rFonts w:asciiTheme="majorBidi" w:hAnsiTheme="majorBidi" w:cstheme="majorBidi"/>
          <w:sz w:val="24"/>
          <w:szCs w:val="24"/>
          <w:lang w:val="en-US"/>
        </w:rPr>
        <w:t xml:space="preserve"> transfer</w:t>
      </w:r>
      <w:r w:rsidR="000D38ED" w:rsidRPr="000F57D8">
        <w:rPr>
          <w:rFonts w:asciiTheme="majorBidi" w:hAnsiTheme="majorBidi" w:cstheme="majorBidi"/>
          <w:sz w:val="24"/>
          <w:szCs w:val="24"/>
          <w:lang w:val="en-US"/>
        </w:rPr>
        <w:t xml:space="preserve"> to a larger notebook, and finally onto a laptop. </w:t>
      </w:r>
      <w:r w:rsidR="00FD3552" w:rsidRPr="000F57D8">
        <w:rPr>
          <w:rFonts w:asciiTheme="majorBidi" w:hAnsiTheme="majorBidi" w:cstheme="majorBidi"/>
          <w:sz w:val="24"/>
          <w:szCs w:val="24"/>
          <w:lang w:val="en-US"/>
        </w:rPr>
        <w:t xml:space="preserve"> </w:t>
      </w:r>
    </w:p>
    <w:p w14:paraId="449F98C5" w14:textId="3E9B375A" w:rsidR="004D3B69" w:rsidRPr="000F57D8" w:rsidRDefault="004D3B69" w:rsidP="00E23548">
      <w:pPr>
        <w:spacing w:line="480" w:lineRule="auto"/>
        <w:ind w:firstLine="720"/>
        <w:rPr>
          <w:rFonts w:asciiTheme="majorBidi" w:hAnsiTheme="majorBidi" w:cstheme="majorBidi"/>
          <w:b/>
          <w:bCs/>
          <w:sz w:val="24"/>
          <w:szCs w:val="24"/>
          <w:rtl/>
          <w:lang w:val="en-US"/>
        </w:rPr>
      </w:pPr>
      <w:r w:rsidRPr="000F57D8">
        <w:rPr>
          <w:rFonts w:asciiTheme="majorBidi" w:hAnsiTheme="majorBidi" w:cstheme="majorBidi"/>
          <w:b/>
          <w:bCs/>
          <w:sz w:val="24"/>
          <w:szCs w:val="24"/>
          <w:lang w:val="en-US"/>
        </w:rPr>
        <w:t>Reckoning Time and the Anthropology of Temporality</w:t>
      </w:r>
    </w:p>
    <w:p w14:paraId="7EF54A56" w14:textId="664662AB" w:rsidR="004E766D" w:rsidRPr="000F57D8" w:rsidRDefault="00A56E3A"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Anthropologists have long been interested in how cultural context can impact the experience of time </w:t>
      </w:r>
      <w:r w:rsidR="00FF76A0" w:rsidRPr="000F57D8">
        <w:rPr>
          <w:rFonts w:asciiTheme="majorBidi" w:hAnsiTheme="majorBidi" w:cstheme="majorBidi"/>
          <w:sz w:val="24"/>
          <w:szCs w:val="24"/>
          <w:lang w:val="en-US"/>
        </w:rPr>
        <w:t>with</w:t>
      </w:r>
      <w:r w:rsidRPr="000F57D8">
        <w:rPr>
          <w:rFonts w:asciiTheme="majorBidi" w:hAnsiTheme="majorBidi" w:cstheme="majorBidi"/>
          <w:sz w:val="24"/>
          <w:szCs w:val="24"/>
          <w:lang w:val="en-US"/>
        </w:rPr>
        <w:t>in differing social settings.</w:t>
      </w:r>
      <w:r w:rsidR="000B6FED" w:rsidRPr="000F57D8">
        <w:rPr>
          <w:rFonts w:asciiTheme="majorBidi" w:hAnsiTheme="majorBidi" w:cstheme="majorBidi"/>
          <w:sz w:val="24"/>
          <w:szCs w:val="24"/>
          <w:lang w:val="en-US"/>
        </w:rPr>
        <w:t xml:space="preserve"> </w:t>
      </w:r>
      <w:r w:rsidR="005962F7" w:rsidRPr="000F57D8">
        <w:rPr>
          <w:rFonts w:asciiTheme="majorBidi" w:hAnsiTheme="majorBidi" w:cstheme="majorBidi"/>
          <w:sz w:val="24"/>
          <w:szCs w:val="24"/>
          <w:lang w:val="en-US"/>
        </w:rPr>
        <w:t>Rather than being an embodied phenomenon, this</w:t>
      </w:r>
      <w:r w:rsidR="000B6FED" w:rsidRPr="000F57D8">
        <w:rPr>
          <w:rFonts w:asciiTheme="majorBidi" w:hAnsiTheme="majorBidi" w:cstheme="majorBidi"/>
          <w:sz w:val="24"/>
          <w:szCs w:val="24"/>
          <w:lang w:val="en-US"/>
        </w:rPr>
        <w:t xml:space="preserve"> corpus has generally seen temporality as an ephemeral </w:t>
      </w:r>
      <w:r w:rsidR="005962F7" w:rsidRPr="000F57D8">
        <w:rPr>
          <w:rFonts w:asciiTheme="majorBidi" w:hAnsiTheme="majorBidi" w:cstheme="majorBidi"/>
          <w:sz w:val="24"/>
          <w:szCs w:val="24"/>
          <w:lang w:val="en-US"/>
        </w:rPr>
        <w:t>concept</w:t>
      </w:r>
      <w:r w:rsidR="000B6FED" w:rsidRPr="000F57D8">
        <w:rPr>
          <w:rFonts w:asciiTheme="majorBidi" w:hAnsiTheme="majorBidi" w:cstheme="majorBidi"/>
          <w:sz w:val="24"/>
          <w:szCs w:val="24"/>
          <w:lang w:val="en-US"/>
        </w:rPr>
        <w:t xml:space="preserve"> that </w:t>
      </w:r>
      <w:r w:rsidR="005E028C" w:rsidRPr="000F57D8">
        <w:rPr>
          <w:rFonts w:asciiTheme="majorBidi" w:hAnsiTheme="majorBidi" w:cstheme="majorBidi"/>
          <w:sz w:val="24"/>
          <w:szCs w:val="24"/>
          <w:lang w:val="en-US"/>
        </w:rPr>
        <w:t>conditions</w:t>
      </w:r>
      <w:r w:rsidR="005962F7" w:rsidRPr="000F57D8">
        <w:rPr>
          <w:rFonts w:asciiTheme="majorBidi" w:hAnsiTheme="majorBidi" w:cstheme="majorBidi"/>
          <w:sz w:val="24"/>
          <w:szCs w:val="24"/>
          <w:lang w:val="en-US"/>
        </w:rPr>
        <w:t xml:space="preserve"> how</w:t>
      </w:r>
      <w:r w:rsidR="000B6FED" w:rsidRPr="000F57D8">
        <w:rPr>
          <w:rFonts w:asciiTheme="majorBidi" w:hAnsiTheme="majorBidi" w:cstheme="majorBidi"/>
          <w:sz w:val="24"/>
          <w:szCs w:val="24"/>
          <w:lang w:val="en-US"/>
        </w:rPr>
        <w:t xml:space="preserve"> humans think about</w:t>
      </w:r>
      <w:r w:rsidR="005962F7" w:rsidRPr="000F57D8">
        <w:rPr>
          <w:rFonts w:asciiTheme="majorBidi" w:hAnsiTheme="majorBidi" w:cstheme="majorBidi"/>
          <w:sz w:val="24"/>
          <w:szCs w:val="24"/>
          <w:lang w:val="en-US"/>
        </w:rPr>
        <w:t xml:space="preserve"> </w:t>
      </w:r>
      <w:r w:rsidR="000B6FED" w:rsidRPr="000F57D8">
        <w:rPr>
          <w:rFonts w:asciiTheme="majorBidi" w:hAnsiTheme="majorBidi" w:cstheme="majorBidi"/>
          <w:sz w:val="24"/>
          <w:szCs w:val="24"/>
          <w:lang w:val="en-US"/>
        </w:rPr>
        <w:t xml:space="preserve">the world around them. </w:t>
      </w:r>
      <w:r w:rsidRPr="000F57D8">
        <w:rPr>
          <w:rFonts w:asciiTheme="majorBidi" w:hAnsiTheme="majorBidi" w:cstheme="majorBidi"/>
          <w:sz w:val="24"/>
          <w:szCs w:val="24"/>
          <w:lang w:val="en-US"/>
        </w:rPr>
        <w:t xml:space="preserve"> </w:t>
      </w:r>
      <w:proofErr w:type="gramStart"/>
      <w:r w:rsidR="004E766D" w:rsidRPr="000F57D8">
        <w:rPr>
          <w:rFonts w:asciiTheme="majorBidi" w:hAnsiTheme="majorBidi" w:cstheme="majorBidi"/>
          <w:sz w:val="24"/>
          <w:szCs w:val="24"/>
          <w:lang w:val="en-US"/>
        </w:rPr>
        <w:t>That is to say, anthropologists</w:t>
      </w:r>
      <w:proofErr w:type="gramEnd"/>
      <w:r w:rsidR="004E766D" w:rsidRPr="000F57D8">
        <w:rPr>
          <w:rFonts w:asciiTheme="majorBidi" w:hAnsiTheme="majorBidi" w:cstheme="majorBidi"/>
          <w:sz w:val="24"/>
          <w:szCs w:val="24"/>
          <w:lang w:val="en-US"/>
        </w:rPr>
        <w:t xml:space="preserve"> have focused on </w:t>
      </w:r>
      <w:r w:rsidR="005E028C" w:rsidRPr="000F57D8">
        <w:rPr>
          <w:rFonts w:asciiTheme="majorBidi" w:hAnsiTheme="majorBidi" w:cstheme="majorBidi"/>
          <w:sz w:val="24"/>
          <w:szCs w:val="24"/>
          <w:lang w:val="en-US"/>
        </w:rPr>
        <w:t>the ways in which</w:t>
      </w:r>
      <w:r w:rsidR="004E766D" w:rsidRPr="000F57D8">
        <w:rPr>
          <w:rFonts w:asciiTheme="majorBidi" w:hAnsiTheme="majorBidi" w:cstheme="majorBidi"/>
          <w:sz w:val="24"/>
          <w:szCs w:val="24"/>
          <w:lang w:val="en-US"/>
        </w:rPr>
        <w:t xml:space="preserve"> time’s ephemeral passage impacts social experience</w:t>
      </w:r>
      <w:r w:rsidR="005E028C" w:rsidRPr="000F57D8">
        <w:rPr>
          <w:rFonts w:asciiTheme="majorBidi" w:hAnsiTheme="majorBidi" w:cstheme="majorBidi"/>
          <w:sz w:val="24"/>
          <w:szCs w:val="24"/>
          <w:lang w:val="en-US"/>
        </w:rPr>
        <w:t>,</w:t>
      </w:r>
      <w:r w:rsidR="004E766D" w:rsidRPr="000F57D8">
        <w:rPr>
          <w:rFonts w:asciiTheme="majorBidi" w:hAnsiTheme="majorBidi" w:cstheme="majorBidi"/>
          <w:sz w:val="24"/>
          <w:szCs w:val="24"/>
          <w:lang w:val="en-US"/>
        </w:rPr>
        <w:t xml:space="preserve"> to the exclusion of other</w:t>
      </w:r>
      <w:r w:rsidR="005E028C" w:rsidRPr="000F57D8">
        <w:rPr>
          <w:rFonts w:asciiTheme="majorBidi" w:hAnsiTheme="majorBidi" w:cstheme="majorBidi"/>
          <w:sz w:val="24"/>
          <w:szCs w:val="24"/>
          <w:lang w:val="en-US"/>
        </w:rPr>
        <w:t xml:space="preserve"> more</w:t>
      </w:r>
      <w:r w:rsidR="004E766D" w:rsidRPr="000F57D8">
        <w:rPr>
          <w:rFonts w:asciiTheme="majorBidi" w:hAnsiTheme="majorBidi" w:cstheme="majorBidi"/>
          <w:sz w:val="24"/>
          <w:szCs w:val="24"/>
          <w:lang w:val="en-US"/>
        </w:rPr>
        <w:t xml:space="preserve"> embodied or corporeal encounters with temporality.</w:t>
      </w:r>
    </w:p>
    <w:p w14:paraId="13A4BB78" w14:textId="4B605D30" w:rsidR="00800AD8" w:rsidRPr="000F57D8" w:rsidRDefault="004E766D"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 </w:t>
      </w:r>
      <w:r w:rsidR="00F75A34" w:rsidRPr="000F57D8">
        <w:rPr>
          <w:rFonts w:asciiTheme="majorBidi" w:hAnsiTheme="majorBidi" w:cstheme="majorBidi"/>
          <w:sz w:val="24"/>
          <w:szCs w:val="24"/>
          <w:lang w:val="en-US"/>
        </w:rPr>
        <w:t>Although lacking some theoretical sophistication</w:t>
      </w:r>
      <w:r w:rsidR="00A96A38" w:rsidRPr="000F57D8">
        <w:rPr>
          <w:rFonts w:asciiTheme="majorBidi" w:hAnsiTheme="majorBidi" w:cstheme="majorBidi"/>
          <w:sz w:val="24"/>
          <w:szCs w:val="24"/>
          <w:lang w:val="en-US"/>
        </w:rPr>
        <w:t>,</w:t>
      </w:r>
      <w:r w:rsidR="00F75A34" w:rsidRPr="000F57D8">
        <w:rPr>
          <w:rFonts w:asciiTheme="majorBidi" w:hAnsiTheme="majorBidi" w:cstheme="majorBidi"/>
          <w:sz w:val="24"/>
          <w:szCs w:val="24"/>
          <w:lang w:val="en-US"/>
        </w:rPr>
        <w:t xml:space="preserve"> functional and symbolic anthropologists</w:t>
      </w:r>
      <w:r w:rsidR="00996257" w:rsidRPr="000F57D8">
        <w:rPr>
          <w:rFonts w:asciiTheme="majorBidi" w:hAnsiTheme="majorBidi" w:cstheme="majorBidi"/>
          <w:sz w:val="24"/>
          <w:szCs w:val="24"/>
          <w:lang w:val="en-US"/>
        </w:rPr>
        <w:t xml:space="preserve"> in the first part of the 20</w:t>
      </w:r>
      <w:r w:rsidR="00996257" w:rsidRPr="000F57D8">
        <w:rPr>
          <w:rFonts w:asciiTheme="majorBidi" w:hAnsiTheme="majorBidi" w:cstheme="majorBidi"/>
          <w:sz w:val="24"/>
          <w:szCs w:val="24"/>
          <w:vertAlign w:val="superscript"/>
          <w:lang w:val="en-US"/>
        </w:rPr>
        <w:t>th</w:t>
      </w:r>
      <w:r w:rsidR="00996257" w:rsidRPr="000F57D8">
        <w:rPr>
          <w:rFonts w:asciiTheme="majorBidi" w:hAnsiTheme="majorBidi" w:cstheme="majorBidi"/>
          <w:sz w:val="24"/>
          <w:szCs w:val="24"/>
          <w:lang w:val="en-US"/>
        </w:rPr>
        <w:t xml:space="preserve"> century (Hodges. 2008: 400</w:t>
      </w:r>
      <w:r w:rsidR="00A96A38" w:rsidRPr="000F57D8">
        <w:rPr>
          <w:rFonts w:asciiTheme="majorBidi" w:hAnsiTheme="majorBidi" w:cstheme="majorBidi"/>
          <w:sz w:val="24"/>
          <w:szCs w:val="24"/>
          <w:lang w:val="en-US"/>
        </w:rPr>
        <w:t>)</w:t>
      </w:r>
      <w:r w:rsidR="00F75A34" w:rsidRPr="000F57D8">
        <w:rPr>
          <w:rFonts w:asciiTheme="majorBidi" w:hAnsiTheme="majorBidi" w:cstheme="majorBidi"/>
          <w:sz w:val="24"/>
          <w:szCs w:val="24"/>
          <w:lang w:val="en-US"/>
        </w:rPr>
        <w:t xml:space="preserve"> were keenly aware of how conceptions of time molded social experience. </w:t>
      </w:r>
      <w:r w:rsidR="00A96A38" w:rsidRPr="000F57D8">
        <w:rPr>
          <w:rFonts w:asciiTheme="majorBidi" w:hAnsiTheme="majorBidi" w:cstheme="majorBidi"/>
          <w:sz w:val="24"/>
          <w:szCs w:val="24"/>
          <w:lang w:val="en-US"/>
        </w:rPr>
        <w:t xml:space="preserve">Following Durkheim’s </w:t>
      </w:r>
      <w:r w:rsidR="001C4D53" w:rsidRPr="000F57D8">
        <w:rPr>
          <w:rFonts w:asciiTheme="majorBidi" w:hAnsiTheme="majorBidi" w:cstheme="majorBidi"/>
          <w:sz w:val="24"/>
          <w:szCs w:val="24"/>
          <w:lang w:val="en-US"/>
        </w:rPr>
        <w:t>differentiation between “personal time” and “social time</w:t>
      </w:r>
      <w:r w:rsidR="00BE1754" w:rsidRPr="000F57D8">
        <w:rPr>
          <w:rFonts w:asciiTheme="majorBidi" w:hAnsiTheme="majorBidi" w:cstheme="majorBidi"/>
          <w:sz w:val="24"/>
          <w:szCs w:val="24"/>
          <w:lang w:val="en-US"/>
        </w:rPr>
        <w:t>”, wherein</w:t>
      </w:r>
      <w:r w:rsidR="0046411C" w:rsidRPr="000F57D8">
        <w:rPr>
          <w:rFonts w:asciiTheme="majorBidi" w:hAnsiTheme="majorBidi" w:cstheme="majorBidi"/>
          <w:sz w:val="24"/>
          <w:szCs w:val="24"/>
          <w:lang w:val="en-US"/>
        </w:rPr>
        <w:t xml:space="preserve"> a subject</w:t>
      </w:r>
      <w:r w:rsidR="001A3929" w:rsidRPr="000F57D8">
        <w:rPr>
          <w:rFonts w:asciiTheme="majorBidi" w:hAnsiTheme="majorBidi" w:cstheme="majorBidi"/>
          <w:sz w:val="24"/>
          <w:szCs w:val="24"/>
          <w:lang w:val="en-US"/>
        </w:rPr>
        <w:t>ive</w:t>
      </w:r>
      <w:r w:rsidR="0046411C" w:rsidRPr="000F57D8">
        <w:rPr>
          <w:rFonts w:asciiTheme="majorBidi" w:hAnsiTheme="majorBidi" w:cstheme="majorBidi"/>
          <w:sz w:val="24"/>
          <w:szCs w:val="24"/>
          <w:lang w:val="en-US"/>
        </w:rPr>
        <w:t xml:space="preserve"> experience of temporal flow is transformed into </w:t>
      </w:r>
      <w:r w:rsidR="001A3929" w:rsidRPr="000F57D8">
        <w:rPr>
          <w:rFonts w:asciiTheme="majorBidi" w:hAnsiTheme="majorBidi" w:cstheme="majorBidi"/>
          <w:sz w:val="24"/>
          <w:szCs w:val="24"/>
          <w:lang w:val="en-US"/>
        </w:rPr>
        <w:t xml:space="preserve">distinct, </w:t>
      </w:r>
      <w:proofErr w:type="gramStart"/>
      <w:r w:rsidR="001A3929" w:rsidRPr="000F57D8">
        <w:rPr>
          <w:rFonts w:asciiTheme="majorBidi" w:hAnsiTheme="majorBidi" w:cstheme="majorBidi"/>
          <w:sz w:val="24"/>
          <w:szCs w:val="24"/>
          <w:lang w:val="en-US"/>
        </w:rPr>
        <w:t>differentiated</w:t>
      </w:r>
      <w:proofErr w:type="gramEnd"/>
      <w:r w:rsidR="0046411C" w:rsidRPr="000F57D8">
        <w:rPr>
          <w:rFonts w:asciiTheme="majorBidi" w:hAnsiTheme="majorBidi" w:cstheme="majorBidi"/>
          <w:sz w:val="24"/>
          <w:szCs w:val="24"/>
          <w:lang w:val="en-US"/>
        </w:rPr>
        <w:t xml:space="preserve"> and cognizant units of time (Munn, 1992: 95, </w:t>
      </w:r>
      <w:r w:rsidR="00997879" w:rsidRPr="000F57D8">
        <w:rPr>
          <w:rFonts w:asciiTheme="majorBidi" w:hAnsiTheme="majorBidi" w:cstheme="majorBidi"/>
          <w:sz w:val="24"/>
          <w:szCs w:val="24"/>
          <w:lang w:val="en-US"/>
        </w:rPr>
        <w:t>Durkheim</w:t>
      </w:r>
      <w:r w:rsidR="0046411C" w:rsidRPr="000F57D8">
        <w:rPr>
          <w:rFonts w:asciiTheme="majorBidi" w:hAnsiTheme="majorBidi" w:cstheme="majorBidi"/>
          <w:sz w:val="24"/>
          <w:szCs w:val="24"/>
          <w:lang w:val="en-US"/>
        </w:rPr>
        <w:t xml:space="preserve">. 1915 [1912]: </w:t>
      </w:r>
      <w:r w:rsidR="001A3929" w:rsidRPr="000F57D8">
        <w:rPr>
          <w:rFonts w:asciiTheme="majorBidi" w:hAnsiTheme="majorBidi" w:cstheme="majorBidi"/>
          <w:sz w:val="24"/>
          <w:szCs w:val="24"/>
          <w:lang w:val="en-US"/>
        </w:rPr>
        <w:t xml:space="preserve">11, </w:t>
      </w:r>
      <w:r w:rsidR="0046411C" w:rsidRPr="000F57D8">
        <w:rPr>
          <w:rFonts w:asciiTheme="majorBidi" w:hAnsiTheme="majorBidi" w:cstheme="majorBidi"/>
          <w:sz w:val="24"/>
          <w:szCs w:val="24"/>
          <w:lang w:val="en-US"/>
        </w:rPr>
        <w:t xml:space="preserve">441), </w:t>
      </w:r>
      <w:r w:rsidR="00F843AE" w:rsidRPr="000F57D8">
        <w:rPr>
          <w:rFonts w:asciiTheme="majorBidi" w:hAnsiTheme="majorBidi" w:cstheme="majorBidi"/>
          <w:sz w:val="24"/>
          <w:szCs w:val="24"/>
          <w:lang w:val="en-US"/>
        </w:rPr>
        <w:t>early anthropologists turned to what they termed as “time-</w:t>
      </w:r>
      <w:r w:rsidR="00F843AE" w:rsidRPr="000F57D8">
        <w:rPr>
          <w:rFonts w:asciiTheme="majorBidi" w:hAnsiTheme="majorBidi" w:cstheme="majorBidi"/>
          <w:sz w:val="24"/>
          <w:szCs w:val="24"/>
          <w:lang w:val="en-US"/>
        </w:rPr>
        <w:lastRenderedPageBreak/>
        <w:t xml:space="preserve">reckoning”. </w:t>
      </w:r>
      <w:r w:rsidR="00224D0D" w:rsidRPr="000F57D8">
        <w:rPr>
          <w:rFonts w:asciiTheme="majorBidi" w:hAnsiTheme="majorBidi" w:cstheme="majorBidi"/>
          <w:sz w:val="24"/>
          <w:szCs w:val="24"/>
          <w:lang w:val="en-US"/>
        </w:rPr>
        <w:t>Malinowski for</w:t>
      </w:r>
      <w:r w:rsidR="00F843AE" w:rsidRPr="000F57D8">
        <w:rPr>
          <w:rFonts w:asciiTheme="majorBidi" w:hAnsiTheme="majorBidi" w:cstheme="majorBidi"/>
          <w:sz w:val="24"/>
          <w:szCs w:val="24"/>
          <w:lang w:val="en-US"/>
        </w:rPr>
        <w:t xml:space="preserve"> </w:t>
      </w:r>
      <w:r w:rsidR="00CF6447" w:rsidRPr="000F57D8">
        <w:rPr>
          <w:rFonts w:asciiTheme="majorBidi" w:hAnsiTheme="majorBidi" w:cstheme="majorBidi"/>
          <w:sz w:val="24"/>
          <w:szCs w:val="24"/>
          <w:lang w:val="en-US"/>
        </w:rPr>
        <w:t>example, looked</w:t>
      </w:r>
      <w:r w:rsidR="00925364" w:rsidRPr="000F57D8">
        <w:rPr>
          <w:rFonts w:asciiTheme="majorBidi" w:hAnsiTheme="majorBidi" w:cstheme="majorBidi"/>
          <w:sz w:val="24"/>
          <w:szCs w:val="24"/>
          <w:lang w:val="en-US"/>
        </w:rPr>
        <w:t xml:space="preserve"> at how the measurement of time functions to</w:t>
      </w:r>
      <w:r w:rsidR="000F06A6" w:rsidRPr="000F57D8">
        <w:rPr>
          <w:rFonts w:asciiTheme="majorBidi" w:hAnsiTheme="majorBidi" w:cstheme="majorBidi"/>
          <w:sz w:val="24"/>
          <w:szCs w:val="24"/>
          <w:lang w:val="en-US"/>
        </w:rPr>
        <w:t xml:space="preserve"> better</w:t>
      </w:r>
      <w:r w:rsidR="00925364" w:rsidRPr="000F57D8">
        <w:rPr>
          <w:rFonts w:asciiTheme="majorBidi" w:hAnsiTheme="majorBidi" w:cstheme="majorBidi"/>
          <w:sz w:val="24"/>
          <w:szCs w:val="24"/>
          <w:lang w:val="en-US"/>
        </w:rPr>
        <w:t xml:space="preserve"> </w:t>
      </w:r>
      <w:r w:rsidR="00224D0D" w:rsidRPr="000F57D8">
        <w:rPr>
          <w:rFonts w:asciiTheme="majorBidi" w:hAnsiTheme="majorBidi" w:cstheme="majorBidi"/>
          <w:sz w:val="24"/>
          <w:szCs w:val="24"/>
          <w:lang w:val="en-US"/>
        </w:rPr>
        <w:t>organize</w:t>
      </w:r>
      <w:r w:rsidR="00925364" w:rsidRPr="000F57D8">
        <w:rPr>
          <w:rFonts w:asciiTheme="majorBidi" w:hAnsiTheme="majorBidi" w:cstheme="majorBidi"/>
          <w:sz w:val="24"/>
          <w:szCs w:val="24"/>
          <w:lang w:val="en-US"/>
        </w:rPr>
        <w:t xml:space="preserve"> activities between peoples and groups.</w:t>
      </w:r>
      <w:r w:rsidR="00224D0D" w:rsidRPr="000F57D8">
        <w:rPr>
          <w:rFonts w:asciiTheme="majorBidi" w:hAnsiTheme="majorBidi" w:cstheme="majorBidi"/>
          <w:sz w:val="24"/>
          <w:szCs w:val="24"/>
          <w:lang w:val="en-US"/>
        </w:rPr>
        <w:t xml:space="preserve"> As he </w:t>
      </w:r>
      <w:proofErr w:type="gramStart"/>
      <w:r w:rsidR="00224D0D" w:rsidRPr="000F57D8">
        <w:rPr>
          <w:rFonts w:asciiTheme="majorBidi" w:hAnsiTheme="majorBidi" w:cstheme="majorBidi"/>
          <w:sz w:val="24"/>
          <w:szCs w:val="24"/>
          <w:lang w:val="en-US"/>
        </w:rPr>
        <w:t>noted,  “</w:t>
      </w:r>
      <w:proofErr w:type="gramEnd"/>
      <w:r w:rsidR="00224D0D" w:rsidRPr="000F57D8">
        <w:rPr>
          <w:rFonts w:asciiTheme="majorBidi" w:hAnsiTheme="majorBidi" w:cstheme="majorBidi"/>
          <w:sz w:val="24"/>
          <w:szCs w:val="24"/>
          <w:lang w:val="en-US"/>
        </w:rPr>
        <w:t xml:space="preserve">When the soil is to be tilled, or a long fishing or hunting expedition undertaken, dates have to be fixed by reference to some recurrent natural phenomena which can be foreseen and defined” (Malinowski 1927:203).   </w:t>
      </w:r>
    </w:p>
    <w:p w14:paraId="6EBE05F0" w14:textId="366CEA3E" w:rsidR="00FB4D80" w:rsidRPr="000F57D8" w:rsidRDefault="001A1061" w:rsidP="00BC6E9E">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For his part Evans Pritchard complicated this functional view of time by differentiating what </w:t>
      </w:r>
      <w:r w:rsidR="00CF6447" w:rsidRPr="000F57D8">
        <w:rPr>
          <w:rFonts w:asciiTheme="majorBidi" w:hAnsiTheme="majorBidi" w:cstheme="majorBidi"/>
          <w:sz w:val="24"/>
          <w:szCs w:val="24"/>
          <w:lang w:val="en-US"/>
        </w:rPr>
        <w:t>he termed</w:t>
      </w:r>
      <w:r w:rsidRPr="000F57D8">
        <w:rPr>
          <w:rFonts w:asciiTheme="majorBidi" w:hAnsiTheme="majorBidi" w:cstheme="majorBidi"/>
          <w:sz w:val="24"/>
          <w:szCs w:val="24"/>
          <w:lang w:val="en-US"/>
        </w:rPr>
        <w:t xml:space="preserve"> to be ‘</w:t>
      </w:r>
      <w:proofErr w:type="spellStart"/>
      <w:r w:rsidRPr="000F57D8">
        <w:rPr>
          <w:rFonts w:asciiTheme="majorBidi" w:hAnsiTheme="majorBidi" w:cstheme="majorBidi"/>
          <w:sz w:val="24"/>
          <w:szCs w:val="24"/>
          <w:lang w:val="en-US"/>
        </w:rPr>
        <w:t>oeceological</w:t>
      </w:r>
      <w:proofErr w:type="spellEnd"/>
      <w:r w:rsidRPr="000F57D8">
        <w:rPr>
          <w:rFonts w:asciiTheme="majorBidi" w:hAnsiTheme="majorBidi" w:cstheme="majorBidi"/>
          <w:sz w:val="24"/>
          <w:szCs w:val="24"/>
          <w:lang w:val="en-US"/>
        </w:rPr>
        <w:t xml:space="preserve"> time’ which reflect man’s relationship to environment, from ‘structural time’, which reflect man’s relationship to one another (Evans Pritchard. 1939: 189). </w:t>
      </w:r>
      <w:r w:rsidR="0008162E" w:rsidRPr="000F57D8">
        <w:rPr>
          <w:rFonts w:asciiTheme="majorBidi" w:hAnsiTheme="majorBidi" w:cstheme="majorBidi"/>
          <w:sz w:val="24"/>
          <w:szCs w:val="24"/>
          <w:lang w:val="en-US"/>
        </w:rPr>
        <w:t xml:space="preserve">The former views time as an annual repeatable cycle, while the latter is progressive, enabling changes in individual and social status over time. </w:t>
      </w:r>
      <w:r w:rsidR="00925364" w:rsidRPr="000F57D8">
        <w:rPr>
          <w:rFonts w:asciiTheme="majorBidi" w:hAnsiTheme="majorBidi" w:cstheme="majorBidi"/>
          <w:sz w:val="24"/>
          <w:szCs w:val="24"/>
          <w:lang w:val="en-US"/>
        </w:rPr>
        <w:t xml:space="preserve"> </w:t>
      </w:r>
      <w:r w:rsidR="00800AD8" w:rsidRPr="000F57D8">
        <w:rPr>
          <w:rFonts w:asciiTheme="majorBidi" w:hAnsiTheme="majorBidi" w:cstheme="majorBidi"/>
          <w:sz w:val="24"/>
          <w:szCs w:val="24"/>
          <w:lang w:val="en-US"/>
        </w:rPr>
        <w:t xml:space="preserve">For Evan’s Pritchard, the relational nature of structural </w:t>
      </w:r>
      <w:proofErr w:type="gramStart"/>
      <w:r w:rsidR="00800AD8" w:rsidRPr="000F57D8">
        <w:rPr>
          <w:rFonts w:asciiTheme="majorBidi" w:hAnsiTheme="majorBidi" w:cstheme="majorBidi"/>
          <w:sz w:val="24"/>
          <w:szCs w:val="24"/>
          <w:lang w:val="en-US"/>
        </w:rPr>
        <w:t>time  -</w:t>
      </w:r>
      <w:proofErr w:type="gramEnd"/>
      <w:r w:rsidR="00800AD8" w:rsidRPr="000F57D8">
        <w:rPr>
          <w:rFonts w:asciiTheme="majorBidi" w:hAnsiTheme="majorBidi" w:cstheme="majorBidi"/>
          <w:sz w:val="24"/>
          <w:szCs w:val="24"/>
          <w:lang w:val="en-US"/>
        </w:rPr>
        <w:t xml:space="preserve">existing between two persons situated within separate spatial and temporal contexts -  impacts the experience of other social institutions, </w:t>
      </w:r>
      <w:r w:rsidR="000170B2" w:rsidRPr="000F57D8">
        <w:rPr>
          <w:rFonts w:asciiTheme="majorBidi" w:hAnsiTheme="majorBidi" w:cstheme="majorBidi"/>
          <w:sz w:val="24"/>
          <w:szCs w:val="24"/>
          <w:lang w:val="en-US"/>
        </w:rPr>
        <w:t>for example</w:t>
      </w:r>
      <w:r w:rsidR="00800AD8" w:rsidRPr="000F57D8">
        <w:rPr>
          <w:rFonts w:asciiTheme="majorBidi" w:hAnsiTheme="majorBidi" w:cstheme="majorBidi"/>
          <w:sz w:val="24"/>
          <w:szCs w:val="24"/>
          <w:lang w:val="en-US"/>
        </w:rPr>
        <w:t xml:space="preserve"> notably the calculation of kinship relations across lineages</w:t>
      </w:r>
      <w:r w:rsidR="000170B2" w:rsidRPr="000F57D8">
        <w:rPr>
          <w:rFonts w:asciiTheme="majorBidi" w:hAnsiTheme="majorBidi" w:cstheme="majorBidi"/>
          <w:sz w:val="24"/>
          <w:szCs w:val="24"/>
          <w:lang w:val="en-US"/>
        </w:rPr>
        <w:t xml:space="preserve"> among the Nuer</w:t>
      </w:r>
      <w:r w:rsidR="00800AD8" w:rsidRPr="000F57D8">
        <w:rPr>
          <w:rFonts w:asciiTheme="majorBidi" w:hAnsiTheme="majorBidi" w:cstheme="majorBidi"/>
          <w:sz w:val="24"/>
          <w:szCs w:val="24"/>
          <w:lang w:val="en-US"/>
        </w:rPr>
        <w:t xml:space="preserve"> (Ibid: 215-216).</w:t>
      </w:r>
      <w:r w:rsidR="000170B2" w:rsidRPr="000F57D8">
        <w:rPr>
          <w:rFonts w:asciiTheme="majorBidi" w:hAnsiTheme="majorBidi" w:cstheme="majorBidi"/>
          <w:sz w:val="24"/>
          <w:szCs w:val="24"/>
          <w:lang w:val="en-US"/>
        </w:rPr>
        <w:t xml:space="preserve"> </w:t>
      </w:r>
      <w:r w:rsidR="000E4C7E" w:rsidRPr="000F57D8">
        <w:rPr>
          <w:rFonts w:asciiTheme="majorBidi" w:hAnsiTheme="majorBidi" w:cstheme="majorBidi"/>
          <w:sz w:val="24"/>
          <w:szCs w:val="24"/>
          <w:lang w:val="en-US"/>
        </w:rPr>
        <w:t>Following</w:t>
      </w:r>
      <w:r w:rsidR="0012752D" w:rsidRPr="000F57D8">
        <w:rPr>
          <w:rFonts w:asciiTheme="majorBidi" w:hAnsiTheme="majorBidi" w:cstheme="majorBidi"/>
          <w:sz w:val="24"/>
          <w:szCs w:val="24"/>
          <w:lang w:val="en-US"/>
        </w:rPr>
        <w:t xml:space="preserve"> Evan’s Pritchard seminal </w:t>
      </w:r>
      <w:r w:rsidR="001B0918" w:rsidRPr="000F57D8">
        <w:rPr>
          <w:rFonts w:asciiTheme="majorBidi" w:hAnsiTheme="majorBidi" w:cstheme="majorBidi"/>
          <w:sz w:val="24"/>
          <w:szCs w:val="24"/>
          <w:lang w:val="en-US"/>
        </w:rPr>
        <w:t>analysis</w:t>
      </w:r>
      <w:r w:rsidR="000E4C7E" w:rsidRPr="000F57D8">
        <w:rPr>
          <w:rFonts w:asciiTheme="majorBidi" w:hAnsiTheme="majorBidi" w:cstheme="majorBidi"/>
          <w:sz w:val="24"/>
          <w:szCs w:val="24"/>
          <w:lang w:val="en-US"/>
        </w:rPr>
        <w:t xml:space="preserve">, a </w:t>
      </w:r>
      <w:r w:rsidR="007972B2" w:rsidRPr="000F57D8">
        <w:rPr>
          <w:rFonts w:asciiTheme="majorBidi" w:hAnsiTheme="majorBidi" w:cstheme="majorBidi"/>
          <w:sz w:val="24"/>
          <w:szCs w:val="24"/>
          <w:lang w:val="en-US"/>
        </w:rPr>
        <w:t>range</w:t>
      </w:r>
      <w:r w:rsidR="000E4C7E" w:rsidRPr="000F57D8">
        <w:rPr>
          <w:rFonts w:asciiTheme="majorBidi" w:hAnsiTheme="majorBidi" w:cstheme="majorBidi"/>
          <w:sz w:val="24"/>
          <w:szCs w:val="24"/>
          <w:lang w:val="en-US"/>
        </w:rPr>
        <w:t xml:space="preserve"> of </w:t>
      </w:r>
      <w:r w:rsidR="003963B5" w:rsidRPr="000F57D8">
        <w:rPr>
          <w:rFonts w:asciiTheme="majorBidi" w:hAnsiTheme="majorBidi" w:cstheme="majorBidi"/>
          <w:sz w:val="24"/>
          <w:szCs w:val="24"/>
          <w:lang w:val="en-US"/>
        </w:rPr>
        <w:t>ethnographic</w:t>
      </w:r>
      <w:r w:rsidR="000E4C7E" w:rsidRPr="000F57D8">
        <w:rPr>
          <w:rFonts w:asciiTheme="majorBidi" w:hAnsiTheme="majorBidi" w:cstheme="majorBidi"/>
          <w:sz w:val="24"/>
          <w:szCs w:val="24"/>
          <w:lang w:val="en-US"/>
        </w:rPr>
        <w:t xml:space="preserve"> studies comparing </w:t>
      </w:r>
      <w:proofErr w:type="spellStart"/>
      <w:r w:rsidR="000E4C7E" w:rsidRPr="000F57D8">
        <w:rPr>
          <w:rFonts w:asciiTheme="majorBidi" w:hAnsiTheme="majorBidi" w:cstheme="majorBidi"/>
          <w:sz w:val="24"/>
          <w:szCs w:val="24"/>
          <w:lang w:val="en-US"/>
        </w:rPr>
        <w:t>oecological</w:t>
      </w:r>
      <w:proofErr w:type="spellEnd"/>
      <w:r w:rsidR="000E4C7E" w:rsidRPr="000F57D8">
        <w:rPr>
          <w:rFonts w:asciiTheme="majorBidi" w:hAnsiTheme="majorBidi" w:cstheme="majorBidi"/>
          <w:sz w:val="24"/>
          <w:szCs w:val="24"/>
          <w:lang w:val="en-US"/>
        </w:rPr>
        <w:t xml:space="preserve"> to structural time were conducted </w:t>
      </w:r>
      <w:r w:rsidR="003963B5" w:rsidRPr="000F57D8">
        <w:rPr>
          <w:rFonts w:asciiTheme="majorBidi" w:hAnsiTheme="majorBidi" w:cstheme="majorBidi"/>
          <w:sz w:val="24"/>
          <w:szCs w:val="24"/>
          <w:lang w:val="en-US"/>
        </w:rPr>
        <w:t xml:space="preserve">all demonstrating the Durkheimian link between what Dale </w:t>
      </w:r>
      <w:proofErr w:type="spellStart"/>
      <w:r w:rsidR="003963B5" w:rsidRPr="000F57D8">
        <w:rPr>
          <w:rFonts w:asciiTheme="majorBidi" w:hAnsiTheme="majorBidi" w:cstheme="majorBidi"/>
          <w:sz w:val="24"/>
          <w:szCs w:val="24"/>
          <w:lang w:val="en-US"/>
        </w:rPr>
        <w:t>Eickelman</w:t>
      </w:r>
      <w:proofErr w:type="spellEnd"/>
      <w:r w:rsidR="003963B5" w:rsidRPr="000F57D8">
        <w:rPr>
          <w:rFonts w:asciiTheme="majorBidi" w:hAnsiTheme="majorBidi" w:cstheme="majorBidi"/>
          <w:sz w:val="24"/>
          <w:szCs w:val="24"/>
          <w:lang w:val="en-US"/>
        </w:rPr>
        <w:t xml:space="preserve"> (1977: 39) has described as the individual perception of reality on the one hand and the everyday “rhythms of social life” on the other (</w:t>
      </w:r>
      <w:r w:rsidR="0071232B" w:rsidRPr="000F57D8">
        <w:rPr>
          <w:rFonts w:asciiTheme="majorBidi" w:hAnsiTheme="majorBidi" w:cstheme="majorBidi"/>
          <w:sz w:val="24"/>
          <w:szCs w:val="24"/>
          <w:lang w:val="en-US"/>
        </w:rPr>
        <w:t xml:space="preserve">Bohannon. 1953, </w:t>
      </w:r>
      <w:proofErr w:type="spellStart"/>
      <w:r w:rsidR="00987031" w:rsidRPr="000F57D8">
        <w:rPr>
          <w:rFonts w:asciiTheme="majorBidi" w:hAnsiTheme="majorBidi" w:cstheme="majorBidi"/>
          <w:sz w:val="24"/>
          <w:szCs w:val="24"/>
          <w:lang w:val="en-US"/>
        </w:rPr>
        <w:t>Beidelman</w:t>
      </w:r>
      <w:proofErr w:type="spellEnd"/>
      <w:r w:rsidR="00987031" w:rsidRPr="000F57D8">
        <w:rPr>
          <w:rFonts w:asciiTheme="majorBidi" w:hAnsiTheme="majorBidi" w:cstheme="majorBidi"/>
          <w:sz w:val="24"/>
          <w:szCs w:val="24"/>
          <w:lang w:val="en-US"/>
        </w:rPr>
        <w:t>. 1963,</w:t>
      </w:r>
      <w:r w:rsidR="0071232B" w:rsidRPr="000F57D8">
        <w:rPr>
          <w:rFonts w:asciiTheme="majorBidi" w:hAnsiTheme="majorBidi" w:cstheme="majorBidi"/>
          <w:sz w:val="24"/>
          <w:szCs w:val="24"/>
          <w:lang w:val="en-US"/>
        </w:rPr>
        <w:t xml:space="preserve"> </w:t>
      </w:r>
      <w:proofErr w:type="spellStart"/>
      <w:r w:rsidR="0071232B" w:rsidRPr="000F57D8">
        <w:rPr>
          <w:rFonts w:asciiTheme="majorBidi" w:hAnsiTheme="majorBidi" w:cstheme="majorBidi"/>
          <w:sz w:val="24"/>
          <w:szCs w:val="24"/>
          <w:lang w:val="en-US"/>
        </w:rPr>
        <w:t>Panoff</w:t>
      </w:r>
      <w:proofErr w:type="spellEnd"/>
      <w:r w:rsidR="0071232B" w:rsidRPr="000F57D8">
        <w:rPr>
          <w:rFonts w:asciiTheme="majorBidi" w:hAnsiTheme="majorBidi" w:cstheme="majorBidi"/>
          <w:sz w:val="24"/>
          <w:szCs w:val="24"/>
          <w:lang w:val="en-US"/>
        </w:rPr>
        <w:t>. 1969,</w:t>
      </w:r>
      <w:r w:rsidR="00987031" w:rsidRPr="000F57D8">
        <w:rPr>
          <w:rFonts w:asciiTheme="majorBidi" w:hAnsiTheme="majorBidi" w:cstheme="majorBidi"/>
          <w:sz w:val="24"/>
          <w:szCs w:val="24"/>
          <w:lang w:val="en-US"/>
        </w:rPr>
        <w:t xml:space="preserve"> Morey. 1971</w:t>
      </w:r>
      <w:r w:rsidR="0071232B" w:rsidRPr="000F57D8">
        <w:rPr>
          <w:rFonts w:asciiTheme="majorBidi" w:hAnsiTheme="majorBidi" w:cstheme="majorBidi"/>
          <w:sz w:val="24"/>
          <w:szCs w:val="24"/>
          <w:lang w:val="en-US"/>
        </w:rPr>
        <w:t xml:space="preserve">). </w:t>
      </w:r>
      <w:r w:rsidR="008E3683" w:rsidRPr="000F57D8">
        <w:rPr>
          <w:rFonts w:asciiTheme="majorBidi" w:hAnsiTheme="majorBidi" w:cstheme="majorBidi"/>
          <w:sz w:val="24"/>
          <w:szCs w:val="24"/>
          <w:lang w:val="en-US"/>
        </w:rPr>
        <w:t>Later</w:t>
      </w:r>
      <w:r w:rsidR="009E69B3" w:rsidRPr="000F57D8">
        <w:rPr>
          <w:rFonts w:asciiTheme="majorBidi" w:hAnsiTheme="majorBidi" w:cstheme="majorBidi"/>
          <w:sz w:val="24"/>
          <w:szCs w:val="24"/>
          <w:lang w:val="en-US"/>
        </w:rPr>
        <w:t xml:space="preserve"> theoretical and ethnographic </w:t>
      </w:r>
      <w:r w:rsidR="00F24D4D" w:rsidRPr="000F57D8">
        <w:rPr>
          <w:rFonts w:asciiTheme="majorBidi" w:hAnsiTheme="majorBidi" w:cstheme="majorBidi"/>
          <w:sz w:val="24"/>
          <w:szCs w:val="24"/>
          <w:lang w:val="en-US"/>
        </w:rPr>
        <w:t>works</w:t>
      </w:r>
      <w:r w:rsidR="009E69B3" w:rsidRPr="000F57D8">
        <w:rPr>
          <w:rFonts w:asciiTheme="majorBidi" w:hAnsiTheme="majorBidi" w:cstheme="majorBidi"/>
          <w:sz w:val="24"/>
          <w:szCs w:val="24"/>
          <w:lang w:val="en-US"/>
        </w:rPr>
        <w:t xml:space="preserve"> have </w:t>
      </w:r>
      <w:r w:rsidR="007F54F4" w:rsidRPr="000F57D8">
        <w:rPr>
          <w:rFonts w:asciiTheme="majorBidi" w:hAnsiTheme="majorBidi" w:cstheme="majorBidi"/>
          <w:sz w:val="24"/>
          <w:szCs w:val="24"/>
          <w:lang w:val="en-US"/>
        </w:rPr>
        <w:t xml:space="preserve">followed this focus on the social contexts through which temporality is </w:t>
      </w:r>
      <w:r w:rsidR="005962F7" w:rsidRPr="000F57D8">
        <w:rPr>
          <w:rFonts w:asciiTheme="majorBidi" w:hAnsiTheme="majorBidi" w:cstheme="majorBidi"/>
          <w:sz w:val="24"/>
          <w:szCs w:val="24"/>
          <w:lang w:val="en-US"/>
        </w:rPr>
        <w:t>perceived</w:t>
      </w:r>
      <w:r w:rsidR="007F54F4" w:rsidRPr="000F57D8">
        <w:rPr>
          <w:rFonts w:asciiTheme="majorBidi" w:hAnsiTheme="majorBidi" w:cstheme="majorBidi"/>
          <w:sz w:val="24"/>
          <w:szCs w:val="24"/>
          <w:lang w:val="en-US"/>
        </w:rPr>
        <w:t xml:space="preserve"> and made meaningful in the lives of informants</w:t>
      </w:r>
      <w:r w:rsidR="00AF4861" w:rsidRPr="000F57D8">
        <w:rPr>
          <w:rFonts w:asciiTheme="majorBidi" w:hAnsiTheme="majorBidi" w:cstheme="majorBidi"/>
          <w:sz w:val="24"/>
          <w:szCs w:val="24"/>
          <w:lang w:val="en-US"/>
        </w:rPr>
        <w:t>.</w:t>
      </w:r>
      <w:r w:rsidR="005E3D0E" w:rsidRPr="000F57D8">
        <w:rPr>
          <w:rFonts w:asciiTheme="majorBidi" w:hAnsiTheme="majorBidi" w:cstheme="majorBidi"/>
          <w:sz w:val="24"/>
          <w:szCs w:val="24"/>
          <w:lang w:val="en-US"/>
        </w:rPr>
        <w:t xml:space="preserve"> </w:t>
      </w:r>
      <w:r w:rsidR="00864964" w:rsidRPr="000F57D8">
        <w:rPr>
          <w:rFonts w:asciiTheme="majorBidi" w:hAnsiTheme="majorBidi" w:cstheme="majorBidi"/>
          <w:sz w:val="24"/>
          <w:szCs w:val="24"/>
          <w:lang w:val="en-US"/>
        </w:rPr>
        <w:t>Munn</w:t>
      </w:r>
      <w:r w:rsidR="008C639C" w:rsidRPr="000F57D8">
        <w:rPr>
          <w:rFonts w:asciiTheme="majorBidi" w:hAnsiTheme="majorBidi" w:cstheme="majorBidi"/>
          <w:sz w:val="24"/>
          <w:szCs w:val="24"/>
          <w:lang w:val="en-US"/>
        </w:rPr>
        <w:t xml:space="preserve"> for example</w:t>
      </w:r>
      <w:r w:rsidR="00864964" w:rsidRPr="000F57D8">
        <w:rPr>
          <w:rFonts w:asciiTheme="majorBidi" w:hAnsiTheme="majorBidi" w:cstheme="majorBidi"/>
          <w:sz w:val="24"/>
          <w:szCs w:val="24"/>
          <w:lang w:val="en-US"/>
        </w:rPr>
        <w:t xml:space="preserve"> sees time as a “symbolic process continually being produced in everyday practices” (1992: 116). </w:t>
      </w:r>
      <w:r w:rsidR="00B73DAC" w:rsidRPr="000F57D8">
        <w:rPr>
          <w:rFonts w:asciiTheme="majorBidi" w:hAnsiTheme="majorBidi" w:cstheme="majorBidi"/>
          <w:sz w:val="24"/>
          <w:szCs w:val="24"/>
          <w:lang w:val="en-US"/>
        </w:rPr>
        <w:t>In this way people weave themselves in and out of different dimensions of</w:t>
      </w:r>
      <w:r w:rsidR="008C639C" w:rsidRPr="000F57D8">
        <w:rPr>
          <w:rFonts w:asciiTheme="majorBidi" w:hAnsiTheme="majorBidi" w:cstheme="majorBidi"/>
          <w:sz w:val="24"/>
          <w:szCs w:val="24"/>
          <w:lang w:val="en-US"/>
        </w:rPr>
        <w:t xml:space="preserve"> what she terms</w:t>
      </w:r>
      <w:r w:rsidR="00B73DAC" w:rsidRPr="000F57D8">
        <w:rPr>
          <w:rFonts w:asciiTheme="majorBidi" w:hAnsiTheme="majorBidi" w:cstheme="majorBidi"/>
          <w:sz w:val="24"/>
          <w:szCs w:val="24"/>
          <w:lang w:val="en-US"/>
        </w:rPr>
        <w:t xml:space="preserve"> </w:t>
      </w:r>
      <w:r w:rsidR="008C639C" w:rsidRPr="000F57D8">
        <w:rPr>
          <w:rFonts w:asciiTheme="majorBidi" w:hAnsiTheme="majorBidi" w:cstheme="majorBidi"/>
          <w:sz w:val="24"/>
          <w:szCs w:val="24"/>
          <w:lang w:val="en-US"/>
        </w:rPr>
        <w:t>‘</w:t>
      </w:r>
      <w:r w:rsidR="00B73DAC" w:rsidRPr="000F57D8">
        <w:rPr>
          <w:rFonts w:asciiTheme="majorBidi" w:hAnsiTheme="majorBidi" w:cstheme="majorBidi"/>
          <w:sz w:val="24"/>
          <w:szCs w:val="24"/>
          <w:lang w:val="en-US"/>
        </w:rPr>
        <w:t>socio-cultural time</w:t>
      </w:r>
      <w:r w:rsidR="008C639C" w:rsidRPr="000F57D8">
        <w:rPr>
          <w:rFonts w:asciiTheme="majorBidi" w:hAnsiTheme="majorBidi" w:cstheme="majorBidi"/>
          <w:sz w:val="24"/>
          <w:szCs w:val="24"/>
          <w:lang w:val="en-US"/>
        </w:rPr>
        <w:t>’ (Ibid)</w:t>
      </w:r>
      <w:r w:rsidR="004972A7" w:rsidRPr="000F57D8">
        <w:rPr>
          <w:rFonts w:asciiTheme="majorBidi" w:hAnsiTheme="majorBidi" w:cstheme="majorBidi"/>
          <w:sz w:val="24"/>
          <w:szCs w:val="24"/>
          <w:lang w:val="en-US"/>
        </w:rPr>
        <w:t xml:space="preserve">. </w:t>
      </w:r>
    </w:p>
    <w:p w14:paraId="407AD24B" w14:textId="1BB6BDE6" w:rsidR="00DB09D9" w:rsidRPr="000F57D8" w:rsidRDefault="00DD48A6"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From an ethnographic perspective</w:t>
      </w:r>
      <w:r w:rsidR="00F657B8" w:rsidRPr="000F57D8">
        <w:rPr>
          <w:rFonts w:asciiTheme="majorBidi" w:hAnsiTheme="majorBidi" w:cstheme="majorBidi"/>
          <w:sz w:val="24"/>
          <w:szCs w:val="24"/>
          <w:lang w:val="en-US"/>
        </w:rPr>
        <w:t>,</w:t>
      </w:r>
      <w:r w:rsidRPr="000F57D8">
        <w:rPr>
          <w:rFonts w:asciiTheme="majorBidi" w:hAnsiTheme="majorBidi" w:cstheme="majorBidi"/>
          <w:sz w:val="24"/>
          <w:szCs w:val="24"/>
          <w:lang w:val="en-US"/>
        </w:rPr>
        <w:t xml:space="preserve"> anthropologists have</w:t>
      </w:r>
      <w:r w:rsidR="007D2FAC" w:rsidRPr="000F57D8">
        <w:rPr>
          <w:rFonts w:asciiTheme="majorBidi" w:hAnsiTheme="majorBidi" w:cstheme="majorBidi"/>
          <w:sz w:val="24"/>
          <w:szCs w:val="24"/>
          <w:lang w:val="en-US"/>
        </w:rPr>
        <w:t xml:space="preserve"> also</w:t>
      </w:r>
      <w:r w:rsidRPr="000F57D8">
        <w:rPr>
          <w:rFonts w:asciiTheme="majorBidi" w:hAnsiTheme="majorBidi" w:cstheme="majorBidi"/>
          <w:sz w:val="24"/>
          <w:szCs w:val="24"/>
          <w:lang w:val="en-US"/>
        </w:rPr>
        <w:t xml:space="preserve"> been interested </w:t>
      </w:r>
      <w:r w:rsidR="00633BBA" w:rsidRPr="000F57D8">
        <w:rPr>
          <w:rFonts w:asciiTheme="majorBidi" w:hAnsiTheme="majorBidi" w:cstheme="majorBidi"/>
          <w:sz w:val="24"/>
          <w:szCs w:val="24"/>
          <w:lang w:val="en-US"/>
        </w:rPr>
        <w:t xml:space="preserve">in the ways in which conceptions of time have </w:t>
      </w:r>
      <w:r w:rsidR="002676B0" w:rsidRPr="000F57D8">
        <w:rPr>
          <w:rFonts w:asciiTheme="majorBidi" w:hAnsiTheme="majorBidi" w:cstheme="majorBidi"/>
          <w:sz w:val="24"/>
          <w:szCs w:val="24"/>
          <w:lang w:val="en-US"/>
        </w:rPr>
        <w:t>contributed to the</w:t>
      </w:r>
      <w:r w:rsidR="00633BBA" w:rsidRPr="000F57D8">
        <w:rPr>
          <w:rFonts w:asciiTheme="majorBidi" w:hAnsiTheme="majorBidi" w:cstheme="majorBidi"/>
          <w:sz w:val="24"/>
          <w:szCs w:val="24"/>
          <w:lang w:val="en-US"/>
        </w:rPr>
        <w:t xml:space="preserve"> cultivati</w:t>
      </w:r>
      <w:r w:rsidR="002676B0" w:rsidRPr="000F57D8">
        <w:rPr>
          <w:rFonts w:asciiTheme="majorBidi" w:hAnsiTheme="majorBidi" w:cstheme="majorBidi"/>
          <w:sz w:val="24"/>
          <w:szCs w:val="24"/>
          <w:lang w:val="en-US"/>
        </w:rPr>
        <w:t>on of</w:t>
      </w:r>
      <w:r w:rsidR="00633BBA" w:rsidRPr="000F57D8">
        <w:rPr>
          <w:rFonts w:asciiTheme="majorBidi" w:hAnsiTheme="majorBidi" w:cstheme="majorBidi"/>
          <w:sz w:val="24"/>
          <w:szCs w:val="24"/>
          <w:lang w:val="en-US"/>
        </w:rPr>
        <w:t xml:space="preserve"> transcendent aspects </w:t>
      </w:r>
      <w:r w:rsidR="00633BBA" w:rsidRPr="000F57D8">
        <w:rPr>
          <w:rFonts w:asciiTheme="majorBidi" w:hAnsiTheme="majorBidi" w:cstheme="majorBidi"/>
          <w:sz w:val="24"/>
          <w:szCs w:val="24"/>
          <w:lang w:val="en-US"/>
        </w:rPr>
        <w:lastRenderedPageBreak/>
        <w:t>of community and ideology (Ramble. 2002</w:t>
      </w:r>
      <w:r w:rsidR="00FB4D80" w:rsidRPr="000F57D8">
        <w:rPr>
          <w:rFonts w:asciiTheme="majorBidi" w:hAnsiTheme="majorBidi" w:cstheme="majorBidi"/>
          <w:sz w:val="24"/>
          <w:szCs w:val="24"/>
          <w:lang w:val="en-US"/>
        </w:rPr>
        <w:t>)</w:t>
      </w:r>
      <w:r w:rsidR="00633BBA" w:rsidRPr="000F57D8">
        <w:rPr>
          <w:rFonts w:asciiTheme="majorBidi" w:hAnsiTheme="majorBidi" w:cstheme="majorBidi"/>
          <w:sz w:val="24"/>
          <w:szCs w:val="24"/>
          <w:lang w:val="en-US"/>
        </w:rPr>
        <w:t>.</w:t>
      </w:r>
      <w:r w:rsidR="00BF7848" w:rsidRPr="000F57D8">
        <w:rPr>
          <w:rFonts w:asciiTheme="majorBidi" w:hAnsiTheme="majorBidi" w:cstheme="majorBidi"/>
          <w:sz w:val="24"/>
          <w:szCs w:val="24"/>
          <w:lang w:val="en-US"/>
        </w:rPr>
        <w:t xml:space="preserve"> </w:t>
      </w:r>
      <w:r w:rsidR="00003005" w:rsidRPr="000F57D8">
        <w:rPr>
          <w:rFonts w:asciiTheme="majorBidi" w:hAnsiTheme="majorBidi" w:cstheme="majorBidi"/>
          <w:sz w:val="24"/>
          <w:szCs w:val="24"/>
          <w:lang w:val="en-US"/>
        </w:rPr>
        <w:t>A</w:t>
      </w:r>
      <w:r w:rsidR="00B55F1B" w:rsidRPr="000F57D8">
        <w:rPr>
          <w:rFonts w:asciiTheme="majorBidi" w:hAnsiTheme="majorBidi" w:cstheme="majorBidi"/>
          <w:sz w:val="24"/>
          <w:szCs w:val="24"/>
          <w:lang w:val="en-US"/>
        </w:rPr>
        <w:t>t stake in this process are the broader</w:t>
      </w:r>
      <w:r w:rsidR="00F657B8" w:rsidRPr="000F57D8">
        <w:rPr>
          <w:rFonts w:asciiTheme="majorBidi" w:hAnsiTheme="majorBidi" w:cstheme="majorBidi"/>
          <w:sz w:val="24"/>
          <w:szCs w:val="24"/>
          <w:lang w:val="en-US"/>
        </w:rPr>
        <w:t xml:space="preserve"> </w:t>
      </w:r>
      <w:r w:rsidR="00B55F1B" w:rsidRPr="000F57D8">
        <w:rPr>
          <w:rFonts w:asciiTheme="majorBidi" w:hAnsiTheme="majorBidi" w:cstheme="majorBidi"/>
          <w:sz w:val="24"/>
          <w:szCs w:val="24"/>
          <w:lang w:val="en-US"/>
        </w:rPr>
        <w:t>eschatological, redemptive, and otherworldly promises of religion itself</w:t>
      </w:r>
      <w:r w:rsidR="00003005" w:rsidRPr="000F57D8">
        <w:rPr>
          <w:rFonts w:asciiTheme="majorBidi" w:hAnsiTheme="majorBidi" w:cstheme="majorBidi"/>
          <w:sz w:val="24"/>
          <w:szCs w:val="24"/>
          <w:lang w:val="en-US"/>
        </w:rPr>
        <w:t xml:space="preserve">. </w:t>
      </w:r>
      <w:r w:rsidR="00BB1DD3" w:rsidRPr="000F57D8">
        <w:rPr>
          <w:rFonts w:asciiTheme="majorBidi" w:hAnsiTheme="majorBidi" w:cstheme="majorBidi"/>
          <w:sz w:val="24"/>
          <w:szCs w:val="24"/>
          <w:lang w:val="en-US"/>
        </w:rPr>
        <w:t>A</w:t>
      </w:r>
      <w:r w:rsidR="00003005" w:rsidRPr="000F57D8">
        <w:rPr>
          <w:rFonts w:asciiTheme="majorBidi" w:hAnsiTheme="majorBidi" w:cstheme="majorBidi"/>
          <w:sz w:val="24"/>
          <w:szCs w:val="24"/>
          <w:lang w:val="en-US"/>
        </w:rPr>
        <w:t xml:space="preserve">nthropologists have shown interest in millenarian and messianic movements that promise both an end-of-time experience, as well as a removal of the individual from the boundaries of time itself (Robbins and Palmer. </w:t>
      </w:r>
      <w:r w:rsidR="00503704" w:rsidRPr="000F57D8">
        <w:rPr>
          <w:rFonts w:asciiTheme="majorBidi" w:hAnsiTheme="majorBidi" w:cstheme="majorBidi"/>
          <w:sz w:val="24"/>
          <w:szCs w:val="24"/>
          <w:lang w:val="en-US"/>
        </w:rPr>
        <w:t>2013</w:t>
      </w:r>
      <w:r w:rsidR="00003005" w:rsidRPr="000F57D8">
        <w:rPr>
          <w:rFonts w:asciiTheme="majorBidi" w:hAnsiTheme="majorBidi" w:cstheme="majorBidi"/>
          <w:sz w:val="24"/>
          <w:szCs w:val="24"/>
          <w:lang w:val="en-US"/>
        </w:rPr>
        <w:t xml:space="preserve">, </w:t>
      </w:r>
      <w:proofErr w:type="spellStart"/>
      <w:r w:rsidR="00003005" w:rsidRPr="000F57D8">
        <w:rPr>
          <w:rFonts w:asciiTheme="majorBidi" w:hAnsiTheme="majorBidi" w:cstheme="majorBidi"/>
          <w:sz w:val="24"/>
          <w:szCs w:val="24"/>
          <w:lang w:val="en-US"/>
        </w:rPr>
        <w:t>Tuminia</w:t>
      </w:r>
      <w:proofErr w:type="spellEnd"/>
      <w:r w:rsidR="00003005" w:rsidRPr="000F57D8">
        <w:rPr>
          <w:rFonts w:asciiTheme="majorBidi" w:hAnsiTheme="majorBidi" w:cstheme="majorBidi"/>
          <w:sz w:val="24"/>
          <w:szCs w:val="24"/>
          <w:lang w:val="en-US"/>
        </w:rPr>
        <w:t xml:space="preserve">. 1998, </w:t>
      </w:r>
      <w:proofErr w:type="spellStart"/>
      <w:r w:rsidR="00003005" w:rsidRPr="000F57D8">
        <w:rPr>
          <w:rFonts w:asciiTheme="majorBidi" w:hAnsiTheme="majorBidi" w:cstheme="majorBidi"/>
          <w:sz w:val="24"/>
          <w:szCs w:val="24"/>
          <w:lang w:val="en-US"/>
        </w:rPr>
        <w:t>Kravel</w:t>
      </w:r>
      <w:proofErr w:type="spellEnd"/>
      <w:r w:rsidR="00003005" w:rsidRPr="000F57D8">
        <w:rPr>
          <w:rFonts w:asciiTheme="majorBidi" w:hAnsiTheme="majorBidi" w:cstheme="majorBidi"/>
          <w:sz w:val="24"/>
          <w:szCs w:val="24"/>
          <w:lang w:val="en-US"/>
        </w:rPr>
        <w:t xml:space="preserve"> </w:t>
      </w:r>
      <w:proofErr w:type="spellStart"/>
      <w:r w:rsidR="00003005" w:rsidRPr="000F57D8">
        <w:rPr>
          <w:rFonts w:asciiTheme="majorBidi" w:hAnsiTheme="majorBidi" w:cstheme="majorBidi"/>
          <w:sz w:val="24"/>
          <w:szCs w:val="24"/>
          <w:lang w:val="en-US"/>
        </w:rPr>
        <w:t>Tovi</w:t>
      </w:r>
      <w:proofErr w:type="spellEnd"/>
      <w:r w:rsidR="00003005" w:rsidRPr="000F57D8">
        <w:rPr>
          <w:rFonts w:asciiTheme="majorBidi" w:hAnsiTheme="majorBidi" w:cstheme="majorBidi"/>
          <w:sz w:val="24"/>
          <w:szCs w:val="24"/>
          <w:lang w:val="en-US"/>
        </w:rPr>
        <w:t xml:space="preserve"> and </w:t>
      </w:r>
      <w:proofErr w:type="spellStart"/>
      <w:r w:rsidR="00003005" w:rsidRPr="000F57D8">
        <w:rPr>
          <w:rFonts w:asciiTheme="majorBidi" w:hAnsiTheme="majorBidi" w:cstheme="majorBidi"/>
          <w:sz w:val="24"/>
          <w:szCs w:val="24"/>
          <w:lang w:val="en-US"/>
        </w:rPr>
        <w:t>Bilu</w:t>
      </w:r>
      <w:proofErr w:type="spellEnd"/>
      <w:r w:rsidR="00003005" w:rsidRPr="000F57D8">
        <w:rPr>
          <w:rFonts w:asciiTheme="majorBidi" w:hAnsiTheme="majorBidi" w:cstheme="majorBidi"/>
          <w:sz w:val="24"/>
          <w:szCs w:val="24"/>
          <w:lang w:val="en-US"/>
        </w:rPr>
        <w:t xml:space="preserve">. 2008).  </w:t>
      </w:r>
      <w:r w:rsidR="00381BB0" w:rsidRPr="000F57D8">
        <w:rPr>
          <w:rFonts w:asciiTheme="majorBidi" w:hAnsiTheme="majorBidi" w:cstheme="majorBidi"/>
          <w:sz w:val="24"/>
          <w:szCs w:val="24"/>
          <w:lang w:val="en-US"/>
        </w:rPr>
        <w:t xml:space="preserve"> </w:t>
      </w:r>
      <w:r w:rsidR="00BF7848" w:rsidRPr="000F57D8">
        <w:rPr>
          <w:rFonts w:asciiTheme="majorBidi" w:hAnsiTheme="majorBidi" w:cstheme="majorBidi"/>
          <w:sz w:val="24"/>
          <w:szCs w:val="24"/>
          <w:lang w:val="en-US"/>
        </w:rPr>
        <w:t xml:space="preserve"> </w:t>
      </w:r>
    </w:p>
    <w:p w14:paraId="7BF49C30" w14:textId="0154273D" w:rsidR="00CC2418" w:rsidRPr="000F57D8" w:rsidRDefault="004C1FAE" w:rsidP="000F4C49">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From Durkheim’s view of ‘social time’, to Malinowski’s ‘Time-reckoning’, and the more current interest in millenarianism, </w:t>
      </w:r>
      <w:r w:rsidR="005B21BF" w:rsidRPr="000F57D8">
        <w:rPr>
          <w:rFonts w:asciiTheme="majorBidi" w:hAnsiTheme="majorBidi" w:cstheme="majorBidi"/>
          <w:sz w:val="24"/>
          <w:szCs w:val="24"/>
          <w:lang w:val="en-US"/>
        </w:rPr>
        <w:t>temporality</w:t>
      </w:r>
      <w:r w:rsidRPr="000F57D8">
        <w:rPr>
          <w:rFonts w:asciiTheme="majorBidi" w:hAnsiTheme="majorBidi" w:cstheme="majorBidi"/>
          <w:sz w:val="24"/>
          <w:szCs w:val="24"/>
          <w:lang w:val="en-US"/>
        </w:rPr>
        <w:t xml:space="preserve"> </w:t>
      </w:r>
      <w:r w:rsidR="005B21BF" w:rsidRPr="000F57D8">
        <w:rPr>
          <w:rFonts w:asciiTheme="majorBidi" w:hAnsiTheme="majorBidi" w:cstheme="majorBidi"/>
          <w:sz w:val="24"/>
          <w:szCs w:val="24"/>
          <w:lang w:val="en-US"/>
        </w:rPr>
        <w:t>has nearly always been</w:t>
      </w:r>
      <w:r w:rsidRPr="000F57D8">
        <w:rPr>
          <w:rFonts w:asciiTheme="majorBidi" w:hAnsiTheme="majorBidi" w:cstheme="majorBidi"/>
          <w:sz w:val="24"/>
          <w:szCs w:val="24"/>
          <w:lang w:val="en-US"/>
        </w:rPr>
        <w:t xml:space="preserve"> viewed as an ephemeral experience that exists solely in the minds and emotions of social actors. </w:t>
      </w:r>
      <w:r w:rsidR="001B61A7" w:rsidRPr="000F57D8">
        <w:rPr>
          <w:rFonts w:asciiTheme="majorBidi" w:hAnsiTheme="majorBidi" w:cstheme="majorBidi"/>
          <w:sz w:val="24"/>
          <w:szCs w:val="24"/>
          <w:lang w:val="en-US"/>
        </w:rPr>
        <w:t xml:space="preserve">This </w:t>
      </w:r>
      <w:r w:rsidRPr="000F57D8">
        <w:rPr>
          <w:rFonts w:asciiTheme="majorBidi" w:hAnsiTheme="majorBidi" w:cstheme="majorBidi"/>
          <w:sz w:val="24"/>
          <w:szCs w:val="24"/>
          <w:lang w:val="en-US"/>
        </w:rPr>
        <w:t>theoretical focus</w:t>
      </w:r>
      <w:r w:rsidR="00DB09D9" w:rsidRPr="000F57D8">
        <w:rPr>
          <w:rFonts w:asciiTheme="majorBidi" w:hAnsiTheme="majorBidi" w:cstheme="majorBidi"/>
          <w:sz w:val="24"/>
          <w:szCs w:val="24"/>
          <w:lang w:val="en-US"/>
        </w:rPr>
        <w:t xml:space="preserve"> has added </w:t>
      </w:r>
      <w:r w:rsidR="001B61A7" w:rsidRPr="000F57D8">
        <w:rPr>
          <w:rFonts w:asciiTheme="majorBidi" w:hAnsiTheme="majorBidi" w:cstheme="majorBidi"/>
          <w:sz w:val="24"/>
          <w:szCs w:val="24"/>
          <w:lang w:val="en-US"/>
        </w:rPr>
        <w:t xml:space="preserve">both </w:t>
      </w:r>
      <w:r w:rsidR="00DB09D9" w:rsidRPr="000F57D8">
        <w:rPr>
          <w:rFonts w:asciiTheme="majorBidi" w:hAnsiTheme="majorBidi" w:cstheme="majorBidi"/>
          <w:sz w:val="24"/>
          <w:szCs w:val="24"/>
          <w:lang w:val="en-US"/>
        </w:rPr>
        <w:t xml:space="preserve">depth and ethnographic insight to the study of </w:t>
      </w:r>
      <w:r w:rsidR="00AE22C0" w:rsidRPr="000F57D8">
        <w:rPr>
          <w:rFonts w:asciiTheme="majorBidi" w:hAnsiTheme="majorBidi" w:cstheme="majorBidi"/>
          <w:sz w:val="24"/>
          <w:szCs w:val="24"/>
          <w:lang w:val="en-US"/>
        </w:rPr>
        <w:t>temporality</w:t>
      </w:r>
      <w:r w:rsidR="00DB09D9" w:rsidRPr="000F57D8">
        <w:rPr>
          <w:rFonts w:asciiTheme="majorBidi" w:hAnsiTheme="majorBidi" w:cstheme="majorBidi"/>
          <w:sz w:val="24"/>
          <w:szCs w:val="24"/>
          <w:lang w:val="en-US"/>
        </w:rPr>
        <w:t xml:space="preserve"> in social contexts</w:t>
      </w:r>
      <w:r w:rsidR="001B61A7" w:rsidRPr="000F57D8">
        <w:rPr>
          <w:rFonts w:asciiTheme="majorBidi" w:hAnsiTheme="majorBidi" w:cstheme="majorBidi"/>
          <w:sz w:val="24"/>
          <w:szCs w:val="24"/>
          <w:lang w:val="en-US"/>
        </w:rPr>
        <w:t xml:space="preserve">. </w:t>
      </w:r>
      <w:r w:rsidR="00FD2AB1" w:rsidRPr="000F57D8">
        <w:rPr>
          <w:rFonts w:asciiTheme="majorBidi" w:hAnsiTheme="majorBidi" w:cstheme="majorBidi"/>
          <w:sz w:val="24"/>
          <w:szCs w:val="24"/>
          <w:lang w:val="en-US"/>
        </w:rPr>
        <w:t>At the same time, it’s</w:t>
      </w:r>
      <w:r w:rsidR="001B61A7" w:rsidRPr="000F57D8">
        <w:rPr>
          <w:rFonts w:asciiTheme="majorBidi" w:hAnsiTheme="majorBidi" w:cstheme="majorBidi"/>
          <w:sz w:val="24"/>
          <w:szCs w:val="24"/>
          <w:lang w:val="en-US"/>
        </w:rPr>
        <w:t xml:space="preserve"> nearly monolithic focus</w:t>
      </w:r>
      <w:r w:rsidR="00A741BD" w:rsidRPr="000F57D8">
        <w:rPr>
          <w:rFonts w:asciiTheme="majorBidi" w:hAnsiTheme="majorBidi" w:cstheme="majorBidi"/>
          <w:sz w:val="24"/>
          <w:szCs w:val="24"/>
          <w:lang w:val="en-US"/>
        </w:rPr>
        <w:t xml:space="preserve"> </w:t>
      </w:r>
      <w:r w:rsidR="00FD2AB1" w:rsidRPr="000F57D8">
        <w:rPr>
          <w:rFonts w:asciiTheme="majorBidi" w:hAnsiTheme="majorBidi" w:cstheme="majorBidi"/>
          <w:sz w:val="24"/>
          <w:szCs w:val="24"/>
          <w:lang w:val="en-US"/>
        </w:rPr>
        <w:t>on ephemerality</w:t>
      </w:r>
      <w:r w:rsidR="001B61A7" w:rsidRPr="000F57D8">
        <w:rPr>
          <w:rFonts w:asciiTheme="majorBidi" w:hAnsiTheme="majorBidi" w:cstheme="majorBidi"/>
          <w:sz w:val="24"/>
          <w:szCs w:val="24"/>
          <w:lang w:val="en-US"/>
        </w:rPr>
        <w:t xml:space="preserve"> has elided other</w:t>
      </w:r>
      <w:r w:rsidR="00FD2AB1" w:rsidRPr="000F57D8">
        <w:rPr>
          <w:rFonts w:asciiTheme="majorBidi" w:hAnsiTheme="majorBidi" w:cstheme="majorBidi"/>
          <w:sz w:val="24"/>
          <w:szCs w:val="24"/>
          <w:lang w:val="en-US"/>
        </w:rPr>
        <w:t xml:space="preserve"> – more corporeal -</w:t>
      </w:r>
      <w:r w:rsidR="001B61A7" w:rsidRPr="000F57D8">
        <w:rPr>
          <w:rFonts w:asciiTheme="majorBidi" w:hAnsiTheme="majorBidi" w:cstheme="majorBidi"/>
          <w:sz w:val="24"/>
          <w:szCs w:val="24"/>
          <w:lang w:val="en-US"/>
        </w:rPr>
        <w:t xml:space="preserve"> dimensions through which individuals and communities may </w:t>
      </w:r>
      <w:r w:rsidR="00F30CDE" w:rsidRPr="000F57D8">
        <w:rPr>
          <w:rFonts w:asciiTheme="majorBidi" w:hAnsiTheme="majorBidi" w:cstheme="majorBidi"/>
          <w:sz w:val="24"/>
          <w:szCs w:val="24"/>
          <w:lang w:val="en-US"/>
        </w:rPr>
        <w:t>encounter</w:t>
      </w:r>
      <w:r w:rsidR="001B61A7" w:rsidRPr="000F57D8">
        <w:rPr>
          <w:rFonts w:asciiTheme="majorBidi" w:hAnsiTheme="majorBidi" w:cstheme="majorBidi"/>
          <w:sz w:val="24"/>
          <w:szCs w:val="24"/>
          <w:lang w:val="en-US"/>
        </w:rPr>
        <w:t xml:space="preserve"> </w:t>
      </w:r>
      <w:r w:rsidR="00FD2AB1" w:rsidRPr="000F57D8">
        <w:rPr>
          <w:rFonts w:asciiTheme="majorBidi" w:hAnsiTheme="majorBidi" w:cstheme="majorBidi"/>
          <w:sz w:val="24"/>
          <w:szCs w:val="24"/>
          <w:lang w:val="en-US"/>
        </w:rPr>
        <w:t>time</w:t>
      </w:r>
      <w:r w:rsidR="001B61A7" w:rsidRPr="000F57D8">
        <w:rPr>
          <w:rFonts w:asciiTheme="majorBidi" w:hAnsiTheme="majorBidi" w:cstheme="majorBidi"/>
          <w:sz w:val="24"/>
          <w:szCs w:val="24"/>
          <w:lang w:val="en-US"/>
        </w:rPr>
        <w:t xml:space="preserve">. </w:t>
      </w:r>
    </w:p>
    <w:p w14:paraId="2D9D921C" w14:textId="70C41B3D" w:rsidR="008D45AC" w:rsidRPr="000F57D8" w:rsidRDefault="007B7491" w:rsidP="00AA5065">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Indeed,</w:t>
      </w:r>
      <w:r w:rsidR="002E397A" w:rsidRPr="000F57D8">
        <w:rPr>
          <w:rFonts w:asciiTheme="majorBidi" w:hAnsiTheme="majorBidi" w:cstheme="majorBidi"/>
          <w:sz w:val="24"/>
          <w:szCs w:val="24"/>
          <w:lang w:val="en-US"/>
        </w:rPr>
        <w:t xml:space="preserve"> </w:t>
      </w:r>
      <w:r w:rsidR="00962FE8" w:rsidRPr="000F57D8">
        <w:rPr>
          <w:rFonts w:asciiTheme="majorBidi" w:hAnsiTheme="majorBidi" w:cstheme="majorBidi"/>
          <w:sz w:val="24"/>
          <w:szCs w:val="24"/>
          <w:lang w:val="en-US"/>
        </w:rPr>
        <w:t xml:space="preserve">some </w:t>
      </w:r>
      <w:r w:rsidR="00793351" w:rsidRPr="000F57D8">
        <w:rPr>
          <w:rFonts w:asciiTheme="majorBidi" w:hAnsiTheme="majorBidi" w:cstheme="majorBidi"/>
          <w:sz w:val="24"/>
          <w:szCs w:val="24"/>
          <w:lang w:val="en-US"/>
        </w:rPr>
        <w:t>scholars</w:t>
      </w:r>
      <w:r w:rsidR="00962FE8" w:rsidRPr="000F57D8">
        <w:rPr>
          <w:rFonts w:asciiTheme="majorBidi" w:hAnsiTheme="majorBidi" w:cstheme="majorBidi"/>
          <w:sz w:val="24"/>
          <w:szCs w:val="24"/>
          <w:lang w:val="en-US"/>
        </w:rPr>
        <w:t xml:space="preserve"> have </w:t>
      </w:r>
      <w:r w:rsidR="00AA5065" w:rsidRPr="000F57D8">
        <w:rPr>
          <w:rFonts w:asciiTheme="majorBidi" w:hAnsiTheme="majorBidi" w:cstheme="majorBidi"/>
          <w:sz w:val="24"/>
          <w:szCs w:val="24"/>
          <w:lang w:val="en-US"/>
        </w:rPr>
        <w:t>ethnographically hinted at</w:t>
      </w:r>
      <w:r w:rsidR="00962FE8" w:rsidRPr="000F57D8">
        <w:rPr>
          <w:rFonts w:asciiTheme="majorBidi" w:hAnsiTheme="majorBidi" w:cstheme="majorBidi"/>
          <w:sz w:val="24"/>
          <w:szCs w:val="24"/>
          <w:lang w:val="en-US"/>
        </w:rPr>
        <w:t xml:space="preserve"> </w:t>
      </w:r>
      <w:r w:rsidR="00793351" w:rsidRPr="000F57D8">
        <w:rPr>
          <w:rFonts w:asciiTheme="majorBidi" w:hAnsiTheme="majorBidi" w:cstheme="majorBidi"/>
          <w:sz w:val="24"/>
          <w:szCs w:val="24"/>
          <w:lang w:val="en-US"/>
        </w:rPr>
        <w:t>how</w:t>
      </w:r>
      <w:r w:rsidR="00962FE8" w:rsidRPr="000F57D8">
        <w:rPr>
          <w:rFonts w:asciiTheme="majorBidi" w:hAnsiTheme="majorBidi" w:cstheme="majorBidi"/>
          <w:sz w:val="24"/>
          <w:szCs w:val="24"/>
          <w:lang w:val="en-US"/>
        </w:rPr>
        <w:t xml:space="preserve"> notions of embodiment and temporality</w:t>
      </w:r>
      <w:r w:rsidR="00793351" w:rsidRPr="000F57D8">
        <w:rPr>
          <w:rFonts w:asciiTheme="majorBidi" w:hAnsiTheme="majorBidi" w:cstheme="majorBidi"/>
          <w:sz w:val="24"/>
          <w:szCs w:val="24"/>
          <w:lang w:val="en-US"/>
        </w:rPr>
        <w:t xml:space="preserve"> tend to complement each other in </w:t>
      </w:r>
      <w:r w:rsidR="00AA5065" w:rsidRPr="000F57D8">
        <w:rPr>
          <w:rFonts w:asciiTheme="majorBidi" w:hAnsiTheme="majorBidi" w:cstheme="majorBidi"/>
          <w:sz w:val="24"/>
          <w:szCs w:val="24"/>
          <w:lang w:val="en-US"/>
        </w:rPr>
        <w:t>social</w:t>
      </w:r>
      <w:r w:rsidR="00793351" w:rsidRPr="000F57D8">
        <w:rPr>
          <w:rFonts w:asciiTheme="majorBidi" w:hAnsiTheme="majorBidi" w:cstheme="majorBidi"/>
          <w:sz w:val="24"/>
          <w:szCs w:val="24"/>
          <w:lang w:val="en-US"/>
        </w:rPr>
        <w:t xml:space="preserve"> contexts</w:t>
      </w:r>
      <w:r w:rsidR="00AA5065" w:rsidRPr="000F57D8">
        <w:rPr>
          <w:rFonts w:asciiTheme="majorBidi" w:hAnsiTheme="majorBidi" w:cstheme="majorBidi"/>
          <w:sz w:val="24"/>
          <w:szCs w:val="24"/>
          <w:lang w:val="en-US"/>
        </w:rPr>
        <w:t>.</w:t>
      </w:r>
      <w:r w:rsidR="0001517F" w:rsidRPr="000F57D8">
        <w:rPr>
          <w:rFonts w:asciiTheme="majorBidi" w:hAnsiTheme="majorBidi" w:cstheme="majorBidi"/>
          <w:sz w:val="24"/>
          <w:szCs w:val="24"/>
          <w:lang w:val="en-US"/>
        </w:rPr>
        <w:t xml:space="preserve"> </w:t>
      </w:r>
      <w:r w:rsidR="00293102" w:rsidRPr="000F57D8">
        <w:rPr>
          <w:rFonts w:asciiTheme="majorBidi" w:hAnsiTheme="majorBidi" w:cstheme="majorBidi"/>
          <w:sz w:val="24"/>
          <w:szCs w:val="24"/>
          <w:lang w:val="en-US"/>
        </w:rPr>
        <w:t>Haim Hazan</w:t>
      </w:r>
      <w:r w:rsidR="00AA5065" w:rsidRPr="000F57D8">
        <w:rPr>
          <w:rFonts w:asciiTheme="majorBidi" w:hAnsiTheme="majorBidi" w:cstheme="majorBidi"/>
          <w:sz w:val="24"/>
          <w:szCs w:val="24"/>
          <w:lang w:val="en-US"/>
        </w:rPr>
        <w:t xml:space="preserve"> for example</w:t>
      </w:r>
      <w:r w:rsidR="00293102" w:rsidRPr="000F57D8">
        <w:rPr>
          <w:rFonts w:asciiTheme="majorBidi" w:hAnsiTheme="majorBidi" w:cstheme="majorBidi"/>
          <w:sz w:val="24"/>
          <w:szCs w:val="24"/>
          <w:lang w:val="en-US"/>
        </w:rPr>
        <w:t xml:space="preserve"> </w:t>
      </w:r>
      <w:r w:rsidR="00BF7C21" w:rsidRPr="000F57D8">
        <w:rPr>
          <w:rFonts w:asciiTheme="majorBidi" w:hAnsiTheme="majorBidi" w:cstheme="majorBidi"/>
          <w:sz w:val="24"/>
          <w:szCs w:val="24"/>
          <w:lang w:val="en-US"/>
        </w:rPr>
        <w:t>pointed towards</w:t>
      </w:r>
      <w:r w:rsidR="00293102" w:rsidRPr="000F57D8">
        <w:rPr>
          <w:rFonts w:asciiTheme="majorBidi" w:hAnsiTheme="majorBidi" w:cstheme="majorBidi"/>
          <w:sz w:val="24"/>
          <w:szCs w:val="24"/>
          <w:lang w:val="en-US"/>
        </w:rPr>
        <w:t xml:space="preserve"> </w:t>
      </w:r>
      <w:r w:rsidR="000D3BCF" w:rsidRPr="000F57D8">
        <w:rPr>
          <w:rFonts w:asciiTheme="majorBidi" w:hAnsiTheme="majorBidi" w:cstheme="majorBidi"/>
          <w:sz w:val="24"/>
          <w:szCs w:val="24"/>
          <w:lang w:val="en-US"/>
        </w:rPr>
        <w:t>certain</w:t>
      </w:r>
      <w:r w:rsidR="00293102" w:rsidRPr="000F57D8">
        <w:rPr>
          <w:rFonts w:asciiTheme="majorBidi" w:hAnsiTheme="majorBidi" w:cstheme="majorBidi"/>
          <w:sz w:val="24"/>
          <w:szCs w:val="24"/>
          <w:lang w:val="en-US"/>
        </w:rPr>
        <w:t xml:space="preserve"> extra-ephemeral dimensions of temporality in his 1984 study of an elder care home in Northeast London. </w:t>
      </w:r>
      <w:r w:rsidR="00CC2418" w:rsidRPr="000F57D8">
        <w:rPr>
          <w:rFonts w:asciiTheme="majorBidi" w:hAnsiTheme="majorBidi" w:cstheme="majorBidi"/>
          <w:sz w:val="24"/>
          <w:szCs w:val="24"/>
          <w:lang w:val="en-US"/>
        </w:rPr>
        <w:t xml:space="preserve">For Hazan, changes in the perception of time among the elderly were “linked </w:t>
      </w:r>
      <w:r w:rsidR="00655DB6" w:rsidRPr="000F57D8">
        <w:rPr>
          <w:rFonts w:asciiTheme="majorBidi" w:hAnsiTheme="majorBidi" w:cstheme="majorBidi"/>
          <w:sz w:val="24"/>
          <w:szCs w:val="24"/>
          <w:lang w:val="en-US"/>
        </w:rPr>
        <w:t>t</w:t>
      </w:r>
      <w:r w:rsidR="00CC2418" w:rsidRPr="000F57D8">
        <w:rPr>
          <w:rFonts w:asciiTheme="majorBidi" w:hAnsiTheme="majorBidi" w:cstheme="majorBidi"/>
          <w:sz w:val="24"/>
          <w:szCs w:val="24"/>
          <w:lang w:val="en-US"/>
        </w:rPr>
        <w:t xml:space="preserve">o changes in external and internal social boundaries” (Hazan. 1984: 574-575). </w:t>
      </w:r>
      <w:proofErr w:type="gramStart"/>
      <w:r w:rsidR="00253973" w:rsidRPr="000F57D8">
        <w:rPr>
          <w:rFonts w:asciiTheme="majorBidi" w:hAnsiTheme="majorBidi" w:cstheme="majorBidi"/>
          <w:sz w:val="24"/>
          <w:szCs w:val="24"/>
          <w:lang w:val="en-US"/>
        </w:rPr>
        <w:t>That is to say,</w:t>
      </w:r>
      <w:r w:rsidR="001D3058" w:rsidRPr="000F57D8">
        <w:rPr>
          <w:rFonts w:asciiTheme="majorBidi" w:hAnsiTheme="majorBidi" w:cstheme="majorBidi"/>
          <w:sz w:val="24"/>
          <w:szCs w:val="24"/>
          <w:lang w:val="en-US"/>
        </w:rPr>
        <w:t xml:space="preserve"> </w:t>
      </w:r>
      <w:r w:rsidR="00A50DCC" w:rsidRPr="000F57D8">
        <w:rPr>
          <w:rFonts w:asciiTheme="majorBidi" w:hAnsiTheme="majorBidi" w:cstheme="majorBidi"/>
          <w:sz w:val="24"/>
          <w:szCs w:val="24"/>
          <w:lang w:val="en-US"/>
        </w:rPr>
        <w:t>time</w:t>
      </w:r>
      <w:proofErr w:type="gramEnd"/>
      <w:r w:rsidR="000D3BCF" w:rsidRPr="000F57D8">
        <w:rPr>
          <w:rFonts w:asciiTheme="majorBidi" w:hAnsiTheme="majorBidi" w:cstheme="majorBidi"/>
          <w:sz w:val="24"/>
          <w:szCs w:val="24"/>
          <w:lang w:val="en-US"/>
        </w:rPr>
        <w:t xml:space="preserve"> should not merely</w:t>
      </w:r>
      <w:r w:rsidR="00E134EE" w:rsidRPr="000F57D8">
        <w:rPr>
          <w:rFonts w:asciiTheme="majorBidi" w:hAnsiTheme="majorBidi" w:cstheme="majorBidi"/>
          <w:sz w:val="24"/>
          <w:szCs w:val="24"/>
          <w:lang w:val="en-US"/>
        </w:rPr>
        <w:t xml:space="preserve"> be</w:t>
      </w:r>
      <w:r w:rsidR="00A50DCC" w:rsidRPr="000F57D8">
        <w:rPr>
          <w:rFonts w:asciiTheme="majorBidi" w:hAnsiTheme="majorBidi" w:cstheme="majorBidi"/>
          <w:sz w:val="24"/>
          <w:szCs w:val="24"/>
          <w:lang w:val="en-US"/>
        </w:rPr>
        <w:t xml:space="preserve"> </w:t>
      </w:r>
      <w:r w:rsidR="00F30CDE" w:rsidRPr="000F57D8">
        <w:rPr>
          <w:rFonts w:asciiTheme="majorBidi" w:hAnsiTheme="majorBidi" w:cstheme="majorBidi"/>
          <w:sz w:val="24"/>
          <w:szCs w:val="24"/>
          <w:lang w:val="en-US"/>
        </w:rPr>
        <w:t>understood</w:t>
      </w:r>
      <w:r w:rsidR="00A50DCC" w:rsidRPr="000F57D8">
        <w:rPr>
          <w:rFonts w:asciiTheme="majorBidi" w:hAnsiTheme="majorBidi" w:cstheme="majorBidi"/>
          <w:sz w:val="24"/>
          <w:szCs w:val="24"/>
          <w:lang w:val="en-US"/>
        </w:rPr>
        <w:t xml:space="preserve"> as a mental construct </w:t>
      </w:r>
      <w:r w:rsidR="000D3BCF" w:rsidRPr="000F57D8">
        <w:rPr>
          <w:rFonts w:asciiTheme="majorBidi" w:hAnsiTheme="majorBidi" w:cstheme="majorBidi"/>
          <w:sz w:val="24"/>
          <w:szCs w:val="24"/>
          <w:lang w:val="en-US"/>
        </w:rPr>
        <w:t xml:space="preserve">that reflects a distinct social reality, but rather as a phenomenon that </w:t>
      </w:r>
      <w:r w:rsidRPr="000F57D8">
        <w:rPr>
          <w:rFonts w:asciiTheme="majorBidi" w:hAnsiTheme="majorBidi" w:cstheme="majorBidi"/>
          <w:sz w:val="24"/>
          <w:szCs w:val="24"/>
          <w:lang w:val="en-US"/>
        </w:rPr>
        <w:t>is constitutive of</w:t>
      </w:r>
      <w:r w:rsidR="000D3BCF" w:rsidRPr="000F57D8">
        <w:rPr>
          <w:rFonts w:asciiTheme="majorBidi" w:hAnsiTheme="majorBidi" w:cstheme="majorBidi"/>
          <w:sz w:val="24"/>
          <w:szCs w:val="24"/>
          <w:lang w:val="en-US"/>
        </w:rPr>
        <w:t xml:space="preserve"> reality itself. </w:t>
      </w:r>
      <w:r w:rsidRPr="000F57D8">
        <w:rPr>
          <w:rFonts w:asciiTheme="majorBidi" w:hAnsiTheme="majorBidi" w:cstheme="majorBidi"/>
          <w:sz w:val="24"/>
          <w:szCs w:val="24"/>
          <w:lang w:val="en-US"/>
        </w:rPr>
        <w:t xml:space="preserve">Although he falls just short of saying it, Hazan’s argument </w:t>
      </w:r>
      <w:r w:rsidR="00223A2F" w:rsidRPr="000F57D8">
        <w:rPr>
          <w:rFonts w:asciiTheme="majorBidi" w:hAnsiTheme="majorBidi" w:cstheme="majorBidi"/>
          <w:sz w:val="24"/>
          <w:szCs w:val="24"/>
          <w:lang w:val="en-US"/>
        </w:rPr>
        <w:t>int</w:t>
      </w:r>
      <w:r w:rsidR="008D45AC" w:rsidRPr="000F57D8">
        <w:rPr>
          <w:rFonts w:asciiTheme="majorBidi" w:hAnsiTheme="majorBidi" w:cstheme="majorBidi"/>
          <w:sz w:val="24"/>
          <w:szCs w:val="24"/>
          <w:lang w:val="en-US"/>
        </w:rPr>
        <w:t>i</w:t>
      </w:r>
      <w:r w:rsidR="00223A2F" w:rsidRPr="000F57D8">
        <w:rPr>
          <w:rFonts w:asciiTheme="majorBidi" w:hAnsiTheme="majorBidi" w:cstheme="majorBidi"/>
          <w:sz w:val="24"/>
          <w:szCs w:val="24"/>
          <w:lang w:val="en-US"/>
        </w:rPr>
        <w:t>mates at a</w:t>
      </w:r>
      <w:r w:rsidR="008D45AC" w:rsidRPr="000F57D8">
        <w:rPr>
          <w:rFonts w:asciiTheme="majorBidi" w:hAnsiTheme="majorBidi" w:cstheme="majorBidi"/>
          <w:sz w:val="24"/>
          <w:szCs w:val="24"/>
          <w:lang w:val="en-US"/>
        </w:rPr>
        <w:t xml:space="preserve"> unique</w:t>
      </w:r>
      <w:r w:rsidR="00223A2F" w:rsidRPr="000F57D8">
        <w:rPr>
          <w:rFonts w:asciiTheme="majorBidi" w:hAnsiTheme="majorBidi" w:cstheme="majorBidi"/>
          <w:sz w:val="24"/>
          <w:szCs w:val="24"/>
          <w:lang w:val="en-US"/>
        </w:rPr>
        <w:t xml:space="preserve"> physical dimension to temporality.</w:t>
      </w:r>
      <w:r w:rsidRPr="000F57D8">
        <w:rPr>
          <w:rFonts w:asciiTheme="majorBidi" w:hAnsiTheme="majorBidi" w:cstheme="majorBidi"/>
          <w:sz w:val="24"/>
          <w:szCs w:val="24"/>
          <w:lang w:val="en-US"/>
        </w:rPr>
        <w:t xml:space="preserve"> </w:t>
      </w:r>
      <w:r w:rsidR="00154249" w:rsidRPr="000F57D8">
        <w:rPr>
          <w:rFonts w:asciiTheme="majorBidi" w:hAnsiTheme="majorBidi" w:cstheme="majorBidi"/>
          <w:sz w:val="24"/>
          <w:szCs w:val="24"/>
          <w:lang w:val="en-US"/>
        </w:rPr>
        <w:t xml:space="preserve">As Markus </w:t>
      </w:r>
      <w:proofErr w:type="spellStart"/>
      <w:r w:rsidR="00154249" w:rsidRPr="000F57D8">
        <w:rPr>
          <w:rFonts w:asciiTheme="majorBidi" w:hAnsiTheme="majorBidi" w:cstheme="majorBidi"/>
          <w:sz w:val="24"/>
          <w:szCs w:val="24"/>
          <w:lang w:val="en-US"/>
        </w:rPr>
        <w:t>Balkenhol</w:t>
      </w:r>
      <w:proofErr w:type="spellEnd"/>
      <w:r w:rsidR="00154249" w:rsidRPr="000F57D8">
        <w:rPr>
          <w:rFonts w:asciiTheme="majorBidi" w:hAnsiTheme="majorBidi" w:cstheme="majorBidi"/>
          <w:sz w:val="24"/>
          <w:szCs w:val="24"/>
          <w:lang w:val="en-US"/>
        </w:rPr>
        <w:t xml:space="preserve"> has suggested three decades later, "people's experience of time…depends to a large extent on the material forms through which time is represented and made palpable" (</w:t>
      </w:r>
      <w:proofErr w:type="spellStart"/>
      <w:r w:rsidR="00154249" w:rsidRPr="000F57D8">
        <w:rPr>
          <w:rFonts w:asciiTheme="majorBidi" w:hAnsiTheme="majorBidi" w:cstheme="majorBidi"/>
          <w:sz w:val="24"/>
          <w:szCs w:val="24"/>
          <w:lang w:val="en-US"/>
        </w:rPr>
        <w:t>Balkenhol</w:t>
      </w:r>
      <w:proofErr w:type="spellEnd"/>
      <w:r w:rsidR="00154249" w:rsidRPr="000F57D8">
        <w:rPr>
          <w:rFonts w:asciiTheme="majorBidi" w:hAnsiTheme="majorBidi" w:cstheme="majorBidi"/>
          <w:sz w:val="24"/>
          <w:szCs w:val="24"/>
          <w:lang w:val="en-US"/>
        </w:rPr>
        <w:t>. 2012: 8).</w:t>
      </w:r>
      <w:r w:rsidRPr="000F57D8">
        <w:rPr>
          <w:rFonts w:asciiTheme="majorBidi" w:hAnsiTheme="majorBidi" w:cstheme="majorBidi"/>
          <w:sz w:val="24"/>
          <w:szCs w:val="24"/>
          <w:lang w:val="en-US"/>
        </w:rPr>
        <w:t xml:space="preserve"> </w:t>
      </w:r>
      <w:r w:rsidR="000D3BCF" w:rsidRPr="000F57D8">
        <w:rPr>
          <w:rFonts w:asciiTheme="majorBidi" w:hAnsiTheme="majorBidi" w:cstheme="majorBidi"/>
          <w:sz w:val="24"/>
          <w:szCs w:val="24"/>
          <w:lang w:val="en-US"/>
        </w:rPr>
        <w:t xml:space="preserve"> </w:t>
      </w:r>
    </w:p>
    <w:p w14:paraId="1982048A" w14:textId="5ECA6B8A" w:rsidR="00DB09D9" w:rsidRPr="000F57D8" w:rsidRDefault="00154249" w:rsidP="000C1157">
      <w:pPr>
        <w:spacing w:line="480" w:lineRule="auto"/>
        <w:ind w:firstLine="720"/>
        <w:rPr>
          <w:rFonts w:asciiTheme="majorBidi" w:hAnsiTheme="majorBidi" w:cstheme="majorBidi"/>
          <w:sz w:val="24"/>
          <w:szCs w:val="24"/>
          <w:lang w:val="en-US"/>
        </w:rPr>
      </w:pPr>
      <w:proofErr w:type="spellStart"/>
      <w:r w:rsidRPr="000F57D8">
        <w:rPr>
          <w:rFonts w:asciiTheme="majorBidi" w:hAnsiTheme="majorBidi" w:cstheme="majorBidi"/>
          <w:sz w:val="24"/>
          <w:szCs w:val="24"/>
          <w:lang w:val="en-US"/>
        </w:rPr>
        <w:lastRenderedPageBreak/>
        <w:t>Limor</w:t>
      </w:r>
      <w:proofErr w:type="spellEnd"/>
      <w:r w:rsidR="00830F00" w:rsidRPr="000F57D8">
        <w:rPr>
          <w:rFonts w:asciiTheme="majorBidi" w:hAnsiTheme="majorBidi" w:cstheme="majorBidi"/>
          <w:sz w:val="24"/>
          <w:szCs w:val="24"/>
          <w:lang w:val="en-US"/>
        </w:rPr>
        <w:t xml:space="preserve"> </w:t>
      </w:r>
      <w:proofErr w:type="spellStart"/>
      <w:r w:rsidR="008D45AC" w:rsidRPr="000F57D8">
        <w:rPr>
          <w:rFonts w:asciiTheme="majorBidi" w:hAnsiTheme="majorBidi" w:cstheme="majorBidi"/>
          <w:sz w:val="24"/>
          <w:szCs w:val="24"/>
          <w:lang w:val="en-US"/>
        </w:rPr>
        <w:t>Samimian-Darash</w:t>
      </w:r>
      <w:proofErr w:type="spellEnd"/>
      <w:r w:rsidR="008D45AC" w:rsidRPr="000F57D8">
        <w:rPr>
          <w:rFonts w:asciiTheme="majorBidi" w:hAnsiTheme="majorBidi" w:cstheme="majorBidi"/>
          <w:sz w:val="24"/>
          <w:szCs w:val="24"/>
          <w:lang w:val="en-US"/>
        </w:rPr>
        <w:t xml:space="preserve"> (2012)</w:t>
      </w:r>
      <w:r w:rsidRPr="000F57D8">
        <w:rPr>
          <w:rFonts w:asciiTheme="majorBidi" w:hAnsiTheme="majorBidi" w:cstheme="majorBidi"/>
          <w:sz w:val="24"/>
          <w:szCs w:val="24"/>
          <w:lang w:val="en-US"/>
        </w:rPr>
        <w:t xml:space="preserve"> focused on just this kind of palpability in her work on IDF counter terror training, when she</w:t>
      </w:r>
      <w:r w:rsidR="007F6DED" w:rsidRPr="000F57D8">
        <w:rPr>
          <w:rFonts w:asciiTheme="majorBidi" w:hAnsiTheme="majorBidi" w:cstheme="majorBidi"/>
          <w:sz w:val="24"/>
          <w:szCs w:val="24"/>
          <w:lang w:val="en-US"/>
        </w:rPr>
        <w:t xml:space="preserve"> highlighted how the conditioning of a soldier’s body transforms the potential for violence into something </w:t>
      </w:r>
      <w:r w:rsidR="005E12FA" w:rsidRPr="000F57D8">
        <w:rPr>
          <w:rFonts w:asciiTheme="majorBidi" w:hAnsiTheme="majorBidi" w:cstheme="majorBidi"/>
          <w:sz w:val="24"/>
          <w:szCs w:val="24"/>
          <w:lang w:val="en-US"/>
        </w:rPr>
        <w:t>that is second nature.</w:t>
      </w:r>
      <w:r w:rsidR="00655DB6" w:rsidRPr="000F57D8">
        <w:rPr>
          <w:rFonts w:asciiTheme="majorBidi" w:hAnsiTheme="majorBidi" w:cstheme="majorBidi"/>
          <w:sz w:val="24"/>
          <w:szCs w:val="24"/>
          <w:lang w:val="en-US"/>
        </w:rPr>
        <w:t xml:space="preserve"> </w:t>
      </w:r>
      <w:r w:rsidR="00931CDB" w:rsidRPr="000F57D8">
        <w:rPr>
          <w:rFonts w:asciiTheme="majorBidi" w:hAnsiTheme="majorBidi" w:cstheme="majorBidi"/>
          <w:sz w:val="24"/>
          <w:szCs w:val="24"/>
          <w:lang w:val="en-US"/>
        </w:rPr>
        <w:t xml:space="preserve">Reminiscent of Marcel </w:t>
      </w:r>
      <w:proofErr w:type="spellStart"/>
      <w:r w:rsidR="00931CDB" w:rsidRPr="000F57D8">
        <w:rPr>
          <w:rFonts w:asciiTheme="majorBidi" w:hAnsiTheme="majorBidi" w:cstheme="majorBidi"/>
          <w:sz w:val="24"/>
          <w:szCs w:val="24"/>
          <w:lang w:val="en-US"/>
        </w:rPr>
        <w:t>Mauss</w:t>
      </w:r>
      <w:proofErr w:type="spellEnd"/>
      <w:r w:rsidR="00931CDB" w:rsidRPr="000F57D8">
        <w:rPr>
          <w:rFonts w:asciiTheme="majorBidi" w:hAnsiTheme="majorBidi" w:cstheme="majorBidi"/>
          <w:sz w:val="24"/>
          <w:szCs w:val="24"/>
          <w:lang w:val="en-US"/>
        </w:rPr>
        <w:t xml:space="preserve"> (1973: 73) who noted how forms of bodily movement develop over time,</w:t>
      </w:r>
      <w:r w:rsidR="00655DB6" w:rsidRPr="000F57D8">
        <w:rPr>
          <w:rFonts w:asciiTheme="majorBidi" w:hAnsiTheme="majorBidi" w:cstheme="majorBidi"/>
          <w:sz w:val="24"/>
          <w:szCs w:val="24"/>
          <w:lang w:val="en-US"/>
        </w:rPr>
        <w:t xml:space="preserve"> </w:t>
      </w:r>
      <w:proofErr w:type="spellStart"/>
      <w:r w:rsidR="003904BE" w:rsidRPr="000F57D8">
        <w:rPr>
          <w:rFonts w:asciiTheme="majorBidi" w:hAnsiTheme="majorBidi" w:cstheme="majorBidi"/>
          <w:sz w:val="24"/>
          <w:szCs w:val="24"/>
          <w:lang w:val="en-US"/>
        </w:rPr>
        <w:t>Samimian</w:t>
      </w:r>
      <w:proofErr w:type="spellEnd"/>
      <w:r w:rsidR="003904BE" w:rsidRPr="000F57D8">
        <w:rPr>
          <w:rFonts w:asciiTheme="majorBidi" w:hAnsiTheme="majorBidi" w:cstheme="majorBidi"/>
          <w:sz w:val="24"/>
          <w:szCs w:val="24"/>
          <w:lang w:val="en-US"/>
        </w:rPr>
        <w:t xml:space="preserve"> </w:t>
      </w:r>
      <w:proofErr w:type="spellStart"/>
      <w:r w:rsidR="003904BE" w:rsidRPr="000F57D8">
        <w:rPr>
          <w:rFonts w:asciiTheme="majorBidi" w:hAnsiTheme="majorBidi" w:cstheme="majorBidi"/>
          <w:sz w:val="24"/>
          <w:szCs w:val="24"/>
          <w:lang w:val="en-US"/>
        </w:rPr>
        <w:t>Darash</w:t>
      </w:r>
      <w:proofErr w:type="spellEnd"/>
      <w:r w:rsidR="003904BE" w:rsidRPr="000F57D8">
        <w:rPr>
          <w:rFonts w:asciiTheme="majorBidi" w:hAnsiTheme="majorBidi" w:cstheme="majorBidi"/>
          <w:sz w:val="24"/>
          <w:szCs w:val="24"/>
          <w:lang w:val="en-US"/>
        </w:rPr>
        <w:t xml:space="preserve"> ethnographically </w:t>
      </w:r>
      <w:r w:rsidR="00B066CB" w:rsidRPr="000F57D8">
        <w:rPr>
          <w:rFonts w:asciiTheme="majorBidi" w:hAnsiTheme="majorBidi" w:cstheme="majorBidi"/>
          <w:sz w:val="24"/>
          <w:szCs w:val="24"/>
          <w:lang w:val="en-US"/>
        </w:rPr>
        <w:t>alludes</w:t>
      </w:r>
      <w:r w:rsidR="003904BE" w:rsidRPr="000F57D8">
        <w:rPr>
          <w:rFonts w:asciiTheme="majorBidi" w:hAnsiTheme="majorBidi" w:cstheme="majorBidi"/>
          <w:sz w:val="24"/>
          <w:szCs w:val="24"/>
          <w:lang w:val="en-US"/>
        </w:rPr>
        <w:t xml:space="preserve"> </w:t>
      </w:r>
      <w:r w:rsidR="00B066CB" w:rsidRPr="000F57D8">
        <w:rPr>
          <w:rFonts w:asciiTheme="majorBidi" w:hAnsiTheme="majorBidi" w:cstheme="majorBidi"/>
          <w:sz w:val="24"/>
          <w:szCs w:val="24"/>
          <w:lang w:val="en-US"/>
        </w:rPr>
        <w:t>to</w:t>
      </w:r>
      <w:r w:rsidR="003904BE" w:rsidRPr="000F57D8">
        <w:rPr>
          <w:rFonts w:asciiTheme="majorBidi" w:hAnsiTheme="majorBidi" w:cstheme="majorBidi"/>
          <w:sz w:val="24"/>
          <w:szCs w:val="24"/>
          <w:lang w:val="en-US"/>
        </w:rPr>
        <w:t xml:space="preserve"> the temporal dimensions of muscle memory, when she highlights how, “</w:t>
      </w:r>
      <w:r w:rsidR="003904BE" w:rsidRPr="000F57D8">
        <w:rPr>
          <w:rFonts w:asciiTheme="majorBidi" w:hAnsiTheme="majorBidi" w:cstheme="majorBidi"/>
          <w:sz w:val="24"/>
          <w:szCs w:val="24"/>
        </w:rPr>
        <w:t>the bodily</w:t>
      </w:r>
      <w:r w:rsidR="003904BE" w:rsidRPr="000F57D8">
        <w:rPr>
          <w:rFonts w:asciiTheme="majorBidi" w:hAnsiTheme="majorBidi" w:cstheme="majorBidi"/>
          <w:sz w:val="24"/>
          <w:szCs w:val="24"/>
          <w:lang w:val="en-US"/>
        </w:rPr>
        <w:t xml:space="preserve"> </w:t>
      </w:r>
      <w:r w:rsidR="003904BE" w:rsidRPr="000F57D8">
        <w:rPr>
          <w:rFonts w:asciiTheme="majorBidi" w:hAnsiTheme="majorBidi" w:cstheme="majorBidi"/>
          <w:sz w:val="24"/>
          <w:szCs w:val="24"/>
        </w:rPr>
        <w:t xml:space="preserve">and emotional changes resulting from </w:t>
      </w:r>
      <w:r w:rsidR="003904BE" w:rsidRPr="000F57D8">
        <w:rPr>
          <w:rFonts w:asciiTheme="majorBidi" w:hAnsiTheme="majorBidi" w:cstheme="majorBidi"/>
          <w:i/>
          <w:iCs/>
          <w:sz w:val="24"/>
          <w:szCs w:val="24"/>
        </w:rPr>
        <w:t>only a month</w:t>
      </w:r>
      <w:r w:rsidR="003904BE" w:rsidRPr="000F57D8">
        <w:rPr>
          <w:rFonts w:asciiTheme="majorBidi" w:hAnsiTheme="majorBidi" w:cstheme="majorBidi"/>
          <w:sz w:val="24"/>
          <w:szCs w:val="24"/>
        </w:rPr>
        <w:t xml:space="preserve"> and a half of military training</w:t>
      </w:r>
      <w:r w:rsidR="003904BE" w:rsidRPr="000F57D8">
        <w:rPr>
          <w:rFonts w:asciiTheme="majorBidi" w:hAnsiTheme="majorBidi" w:cstheme="majorBidi"/>
          <w:sz w:val="24"/>
          <w:szCs w:val="24"/>
          <w:lang w:val="en-US"/>
        </w:rPr>
        <w:t xml:space="preserve"> </w:t>
      </w:r>
      <w:r w:rsidR="003904BE" w:rsidRPr="000F57D8">
        <w:rPr>
          <w:rFonts w:asciiTheme="majorBidi" w:hAnsiTheme="majorBidi" w:cstheme="majorBidi"/>
          <w:sz w:val="24"/>
          <w:szCs w:val="24"/>
        </w:rPr>
        <w:t>are still embedded within him</w:t>
      </w:r>
      <w:r w:rsidR="003904BE" w:rsidRPr="000F57D8">
        <w:rPr>
          <w:rFonts w:asciiTheme="majorBidi" w:hAnsiTheme="majorBidi" w:cstheme="majorBidi"/>
          <w:sz w:val="24"/>
          <w:szCs w:val="24"/>
          <w:lang w:val="en-US"/>
        </w:rPr>
        <w:t xml:space="preserve"> [the informant]</w:t>
      </w:r>
      <w:r w:rsidR="003904BE" w:rsidRPr="000F57D8">
        <w:rPr>
          <w:rFonts w:asciiTheme="majorBidi" w:hAnsiTheme="majorBidi" w:cstheme="majorBidi"/>
          <w:sz w:val="24"/>
          <w:szCs w:val="24"/>
        </w:rPr>
        <w:t>, even after his discharge</w:t>
      </w:r>
      <w:r w:rsidR="003904BE" w:rsidRPr="000F57D8">
        <w:rPr>
          <w:rFonts w:asciiTheme="majorBidi" w:hAnsiTheme="majorBidi" w:cstheme="majorBidi"/>
          <w:sz w:val="24"/>
          <w:szCs w:val="24"/>
          <w:lang w:val="en-US"/>
        </w:rPr>
        <w:t>” (</w:t>
      </w:r>
      <w:proofErr w:type="spellStart"/>
      <w:r w:rsidR="003904BE" w:rsidRPr="000F57D8">
        <w:rPr>
          <w:rFonts w:asciiTheme="majorBidi" w:hAnsiTheme="majorBidi" w:cstheme="majorBidi"/>
          <w:sz w:val="24"/>
          <w:szCs w:val="24"/>
          <w:lang w:val="en-US"/>
        </w:rPr>
        <w:t>Samimian</w:t>
      </w:r>
      <w:proofErr w:type="spellEnd"/>
      <w:r w:rsidR="003904BE" w:rsidRPr="000F57D8">
        <w:rPr>
          <w:rFonts w:asciiTheme="majorBidi" w:hAnsiTheme="majorBidi" w:cstheme="majorBidi"/>
          <w:sz w:val="24"/>
          <w:szCs w:val="24"/>
          <w:lang w:val="en-US"/>
        </w:rPr>
        <w:t xml:space="preserve"> </w:t>
      </w:r>
      <w:proofErr w:type="spellStart"/>
      <w:r w:rsidR="003904BE" w:rsidRPr="000F57D8">
        <w:rPr>
          <w:rFonts w:asciiTheme="majorBidi" w:hAnsiTheme="majorBidi" w:cstheme="majorBidi"/>
          <w:sz w:val="24"/>
          <w:szCs w:val="24"/>
          <w:lang w:val="en-US"/>
        </w:rPr>
        <w:t>Darash</w:t>
      </w:r>
      <w:proofErr w:type="spellEnd"/>
      <w:r w:rsidR="003904BE" w:rsidRPr="000F57D8">
        <w:rPr>
          <w:rFonts w:asciiTheme="majorBidi" w:hAnsiTheme="majorBidi" w:cstheme="majorBidi"/>
          <w:sz w:val="24"/>
          <w:szCs w:val="24"/>
          <w:lang w:val="en-US"/>
        </w:rPr>
        <w:t xml:space="preserve">. 2012: 47 Emphasis added). </w:t>
      </w:r>
      <w:r w:rsidR="000D3BCF" w:rsidRPr="000F57D8">
        <w:rPr>
          <w:rFonts w:asciiTheme="majorBidi" w:hAnsiTheme="majorBidi" w:cstheme="majorBidi"/>
          <w:sz w:val="24"/>
          <w:szCs w:val="24"/>
          <w:lang w:val="en-US"/>
        </w:rPr>
        <w:t xml:space="preserve">This article </w:t>
      </w:r>
      <w:r w:rsidR="00273698" w:rsidRPr="000F57D8">
        <w:rPr>
          <w:rFonts w:asciiTheme="majorBidi" w:hAnsiTheme="majorBidi" w:cstheme="majorBidi"/>
          <w:sz w:val="24"/>
          <w:szCs w:val="24"/>
          <w:lang w:val="en-US"/>
        </w:rPr>
        <w:t>adds further ethnographic weight behind</w:t>
      </w:r>
      <w:r w:rsidR="00B066CB" w:rsidRPr="000F57D8">
        <w:rPr>
          <w:rFonts w:asciiTheme="majorBidi" w:hAnsiTheme="majorBidi" w:cstheme="majorBidi"/>
          <w:sz w:val="24"/>
          <w:szCs w:val="24"/>
          <w:lang w:val="en-US"/>
        </w:rPr>
        <w:t xml:space="preserve"> Hazan and </w:t>
      </w:r>
      <w:proofErr w:type="spellStart"/>
      <w:r w:rsidR="00B066CB" w:rsidRPr="000F57D8">
        <w:rPr>
          <w:rFonts w:asciiTheme="majorBidi" w:hAnsiTheme="majorBidi" w:cstheme="majorBidi"/>
          <w:sz w:val="24"/>
          <w:szCs w:val="24"/>
          <w:lang w:val="en-US"/>
        </w:rPr>
        <w:t>Samimian</w:t>
      </w:r>
      <w:proofErr w:type="spellEnd"/>
      <w:r w:rsidR="00B066CB" w:rsidRPr="000F57D8">
        <w:rPr>
          <w:rFonts w:asciiTheme="majorBidi" w:hAnsiTheme="majorBidi" w:cstheme="majorBidi"/>
          <w:sz w:val="24"/>
          <w:szCs w:val="24"/>
          <w:lang w:val="en-US"/>
        </w:rPr>
        <w:t xml:space="preserve"> </w:t>
      </w:r>
      <w:proofErr w:type="spellStart"/>
      <w:r w:rsidR="00B066CB" w:rsidRPr="000F57D8">
        <w:rPr>
          <w:rFonts w:asciiTheme="majorBidi" w:hAnsiTheme="majorBidi" w:cstheme="majorBidi"/>
          <w:sz w:val="24"/>
          <w:szCs w:val="24"/>
          <w:lang w:val="en-US"/>
        </w:rPr>
        <w:t>Darash’s</w:t>
      </w:r>
      <w:proofErr w:type="spellEnd"/>
      <w:r w:rsidR="00B066CB" w:rsidRPr="000F57D8">
        <w:rPr>
          <w:rFonts w:asciiTheme="majorBidi" w:hAnsiTheme="majorBidi" w:cstheme="majorBidi"/>
          <w:sz w:val="24"/>
          <w:szCs w:val="24"/>
          <w:lang w:val="en-US"/>
        </w:rPr>
        <w:t xml:space="preserve"> arguments by</w:t>
      </w:r>
      <w:r w:rsidR="000D3BCF" w:rsidRPr="000F57D8">
        <w:rPr>
          <w:rFonts w:asciiTheme="majorBidi" w:hAnsiTheme="majorBidi" w:cstheme="majorBidi"/>
          <w:sz w:val="24"/>
          <w:szCs w:val="24"/>
          <w:lang w:val="en-US"/>
        </w:rPr>
        <w:t xml:space="preserve"> </w:t>
      </w:r>
      <w:r w:rsidR="00273698" w:rsidRPr="000F57D8">
        <w:rPr>
          <w:rFonts w:asciiTheme="majorBidi" w:hAnsiTheme="majorBidi" w:cstheme="majorBidi"/>
          <w:sz w:val="24"/>
          <w:szCs w:val="24"/>
          <w:lang w:val="en-US"/>
        </w:rPr>
        <w:t>empirically</w:t>
      </w:r>
      <w:r w:rsidR="000D3BCF" w:rsidRPr="000F57D8">
        <w:rPr>
          <w:rFonts w:asciiTheme="majorBidi" w:hAnsiTheme="majorBidi" w:cstheme="majorBidi"/>
          <w:sz w:val="24"/>
          <w:szCs w:val="24"/>
          <w:lang w:val="en-US"/>
        </w:rPr>
        <w:t xml:space="preserve"> </w:t>
      </w:r>
      <w:r w:rsidR="00B066CB" w:rsidRPr="000F57D8">
        <w:rPr>
          <w:rFonts w:asciiTheme="majorBidi" w:hAnsiTheme="majorBidi" w:cstheme="majorBidi"/>
          <w:sz w:val="24"/>
          <w:szCs w:val="24"/>
          <w:lang w:val="en-US"/>
        </w:rPr>
        <w:t>documenting the</w:t>
      </w:r>
      <w:r w:rsidR="00273698" w:rsidRPr="000F57D8">
        <w:rPr>
          <w:rFonts w:asciiTheme="majorBidi" w:hAnsiTheme="majorBidi" w:cstheme="majorBidi"/>
          <w:sz w:val="24"/>
          <w:szCs w:val="24"/>
          <w:lang w:val="en-US"/>
        </w:rPr>
        <w:t xml:space="preserve"> </w:t>
      </w:r>
      <w:r w:rsidR="00B066CB" w:rsidRPr="000F57D8">
        <w:rPr>
          <w:rFonts w:asciiTheme="majorBidi" w:hAnsiTheme="majorBidi" w:cstheme="majorBidi"/>
          <w:sz w:val="24"/>
          <w:szCs w:val="24"/>
          <w:lang w:val="en-US"/>
        </w:rPr>
        <w:t xml:space="preserve">variety of </w:t>
      </w:r>
      <w:r w:rsidR="00273698" w:rsidRPr="000F57D8">
        <w:rPr>
          <w:rFonts w:asciiTheme="majorBidi" w:hAnsiTheme="majorBidi" w:cstheme="majorBidi"/>
          <w:sz w:val="24"/>
          <w:szCs w:val="24"/>
          <w:lang w:val="en-US"/>
        </w:rPr>
        <w:t>dimensions</w:t>
      </w:r>
      <w:r w:rsidR="00B066CB" w:rsidRPr="000F57D8">
        <w:rPr>
          <w:rFonts w:asciiTheme="majorBidi" w:hAnsiTheme="majorBidi" w:cstheme="majorBidi"/>
          <w:sz w:val="24"/>
          <w:szCs w:val="24"/>
          <w:lang w:val="en-US"/>
        </w:rPr>
        <w:t xml:space="preserve"> </w:t>
      </w:r>
      <w:r w:rsidR="00273698" w:rsidRPr="000F57D8">
        <w:rPr>
          <w:rFonts w:asciiTheme="majorBidi" w:hAnsiTheme="majorBidi" w:cstheme="majorBidi"/>
          <w:sz w:val="24"/>
          <w:szCs w:val="24"/>
          <w:lang w:val="en-US"/>
        </w:rPr>
        <w:t>through</w:t>
      </w:r>
      <w:r w:rsidR="00B066CB" w:rsidRPr="000F57D8">
        <w:rPr>
          <w:rFonts w:asciiTheme="majorBidi" w:hAnsiTheme="majorBidi" w:cstheme="majorBidi"/>
          <w:sz w:val="24"/>
          <w:szCs w:val="24"/>
          <w:lang w:val="en-US"/>
        </w:rPr>
        <w:t xml:space="preserve"> which</w:t>
      </w:r>
      <w:r w:rsidR="000D3BCF" w:rsidRPr="000F57D8">
        <w:rPr>
          <w:rFonts w:asciiTheme="majorBidi" w:hAnsiTheme="majorBidi" w:cstheme="majorBidi"/>
          <w:sz w:val="24"/>
          <w:szCs w:val="24"/>
          <w:lang w:val="en-US"/>
        </w:rPr>
        <w:t xml:space="preserve"> temporality </w:t>
      </w:r>
      <w:r w:rsidR="0094351D" w:rsidRPr="000F57D8">
        <w:rPr>
          <w:rFonts w:asciiTheme="majorBidi" w:hAnsiTheme="majorBidi" w:cstheme="majorBidi"/>
          <w:sz w:val="24"/>
          <w:szCs w:val="24"/>
          <w:lang w:val="en-US"/>
        </w:rPr>
        <w:t>can</w:t>
      </w:r>
      <w:r w:rsidR="000D3BCF" w:rsidRPr="000F57D8">
        <w:rPr>
          <w:rFonts w:asciiTheme="majorBidi" w:hAnsiTheme="majorBidi" w:cstheme="majorBidi"/>
          <w:sz w:val="24"/>
          <w:szCs w:val="24"/>
          <w:lang w:val="en-US"/>
        </w:rPr>
        <w:t xml:space="preserve"> also </w:t>
      </w:r>
      <w:r w:rsidR="0094351D" w:rsidRPr="000F57D8">
        <w:rPr>
          <w:rFonts w:asciiTheme="majorBidi" w:hAnsiTheme="majorBidi" w:cstheme="majorBidi"/>
          <w:sz w:val="24"/>
          <w:szCs w:val="24"/>
          <w:lang w:val="en-US"/>
        </w:rPr>
        <w:t xml:space="preserve">be </w:t>
      </w:r>
      <w:r w:rsidR="000D3BCF" w:rsidRPr="000F57D8">
        <w:rPr>
          <w:rFonts w:asciiTheme="majorBidi" w:hAnsiTheme="majorBidi" w:cstheme="majorBidi"/>
          <w:sz w:val="24"/>
          <w:szCs w:val="24"/>
          <w:lang w:val="en-US"/>
        </w:rPr>
        <w:t xml:space="preserve">intertwined in corporeal </w:t>
      </w:r>
      <w:r w:rsidR="00F30CDE" w:rsidRPr="000F57D8">
        <w:rPr>
          <w:rFonts w:asciiTheme="majorBidi" w:hAnsiTheme="majorBidi" w:cstheme="majorBidi"/>
          <w:sz w:val="24"/>
          <w:szCs w:val="24"/>
          <w:lang w:val="en-US"/>
        </w:rPr>
        <w:t xml:space="preserve">experience </w:t>
      </w:r>
      <w:r w:rsidR="00273698" w:rsidRPr="000F57D8">
        <w:rPr>
          <w:rFonts w:asciiTheme="majorBidi" w:hAnsiTheme="majorBidi" w:cstheme="majorBidi"/>
          <w:sz w:val="24"/>
          <w:szCs w:val="24"/>
          <w:lang w:val="en-US"/>
        </w:rPr>
        <w:t>in ways</w:t>
      </w:r>
      <w:r w:rsidR="001D3058" w:rsidRPr="000F57D8">
        <w:rPr>
          <w:rFonts w:asciiTheme="majorBidi" w:hAnsiTheme="majorBidi" w:cstheme="majorBidi"/>
          <w:sz w:val="24"/>
          <w:szCs w:val="24"/>
          <w:lang w:val="en-US"/>
        </w:rPr>
        <w:t xml:space="preserve"> that act on the bodies of</w:t>
      </w:r>
      <w:r w:rsidR="00F30CDE" w:rsidRPr="000F57D8">
        <w:rPr>
          <w:rFonts w:asciiTheme="majorBidi" w:hAnsiTheme="majorBidi" w:cstheme="majorBidi"/>
          <w:sz w:val="24"/>
          <w:szCs w:val="24"/>
          <w:lang w:val="en-US"/>
        </w:rPr>
        <w:t xml:space="preserve"> </w:t>
      </w:r>
      <w:r w:rsidR="000C1157" w:rsidRPr="000F57D8">
        <w:rPr>
          <w:rFonts w:asciiTheme="majorBidi" w:hAnsiTheme="majorBidi" w:cstheme="majorBidi"/>
          <w:sz w:val="24"/>
          <w:szCs w:val="24"/>
          <w:lang w:val="en-US"/>
        </w:rPr>
        <w:t xml:space="preserve">(military) </w:t>
      </w:r>
      <w:r w:rsidR="00A2738F" w:rsidRPr="000F57D8">
        <w:rPr>
          <w:rFonts w:asciiTheme="majorBidi" w:hAnsiTheme="majorBidi" w:cstheme="majorBidi"/>
          <w:sz w:val="24"/>
          <w:szCs w:val="24"/>
          <w:lang w:val="en-US"/>
        </w:rPr>
        <w:t xml:space="preserve">social actors </w:t>
      </w:r>
      <w:r w:rsidR="00F30CDE" w:rsidRPr="000F57D8">
        <w:rPr>
          <w:rFonts w:asciiTheme="majorBidi" w:hAnsiTheme="majorBidi" w:cstheme="majorBidi"/>
          <w:sz w:val="24"/>
          <w:szCs w:val="24"/>
          <w:lang w:val="en-US"/>
        </w:rPr>
        <w:t>in distinct</w:t>
      </w:r>
      <w:r w:rsidR="00A2738F" w:rsidRPr="000F57D8">
        <w:rPr>
          <w:rFonts w:asciiTheme="majorBidi" w:hAnsiTheme="majorBidi" w:cstheme="majorBidi"/>
          <w:sz w:val="24"/>
          <w:szCs w:val="24"/>
          <w:lang w:val="en-US"/>
        </w:rPr>
        <w:t>ive</w:t>
      </w:r>
      <w:r w:rsidR="00F30CDE" w:rsidRPr="000F57D8">
        <w:rPr>
          <w:rFonts w:asciiTheme="majorBidi" w:hAnsiTheme="majorBidi" w:cstheme="majorBidi"/>
          <w:sz w:val="24"/>
          <w:szCs w:val="24"/>
          <w:lang w:val="en-US"/>
        </w:rPr>
        <w:t xml:space="preserve"> ways. </w:t>
      </w:r>
    </w:p>
    <w:p w14:paraId="12D06B17" w14:textId="3E27A339" w:rsidR="00C02AC3" w:rsidRPr="000F57D8" w:rsidRDefault="00E636AB"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This focus on ‘corpor</w:t>
      </w:r>
      <w:r w:rsidR="008E4723" w:rsidRPr="000F57D8">
        <w:rPr>
          <w:rFonts w:asciiTheme="majorBidi" w:hAnsiTheme="majorBidi" w:cstheme="majorBidi"/>
          <w:sz w:val="24"/>
          <w:szCs w:val="24"/>
          <w:lang w:val="en-US"/>
        </w:rPr>
        <w:t>e</w:t>
      </w:r>
      <w:r w:rsidRPr="000F57D8">
        <w:rPr>
          <w:rFonts w:asciiTheme="majorBidi" w:hAnsiTheme="majorBidi" w:cstheme="majorBidi"/>
          <w:sz w:val="24"/>
          <w:szCs w:val="24"/>
          <w:lang w:val="en-US"/>
        </w:rPr>
        <w:t>al time’ (as opposed to the Durkheimian</w:t>
      </w:r>
      <w:r w:rsidR="00153EF2" w:rsidRPr="000F57D8">
        <w:rPr>
          <w:rFonts w:asciiTheme="majorBidi" w:hAnsiTheme="majorBidi" w:cstheme="majorBidi"/>
          <w:sz w:val="24"/>
          <w:szCs w:val="24"/>
          <w:lang w:val="en-US"/>
        </w:rPr>
        <w:t xml:space="preserve"> and more ephemeral</w:t>
      </w:r>
      <w:r w:rsidRPr="000F57D8">
        <w:rPr>
          <w:rFonts w:asciiTheme="majorBidi" w:hAnsiTheme="majorBidi" w:cstheme="majorBidi"/>
          <w:sz w:val="24"/>
          <w:szCs w:val="24"/>
          <w:lang w:val="en-US"/>
        </w:rPr>
        <w:t xml:space="preserve"> ‘social time’)</w:t>
      </w:r>
      <w:r w:rsidR="00F36096" w:rsidRPr="000F57D8">
        <w:rPr>
          <w:rFonts w:asciiTheme="majorBidi" w:hAnsiTheme="majorBidi" w:cstheme="majorBidi"/>
          <w:sz w:val="24"/>
          <w:szCs w:val="24"/>
          <w:lang w:val="en-US"/>
        </w:rPr>
        <w:t xml:space="preserve"> also speaks to current debates within the anthropology of the military and militarism</w:t>
      </w:r>
      <w:r w:rsidR="0027755E" w:rsidRPr="000F57D8">
        <w:rPr>
          <w:rFonts w:asciiTheme="majorBidi" w:hAnsiTheme="majorBidi" w:cstheme="majorBidi"/>
          <w:sz w:val="24"/>
          <w:szCs w:val="24"/>
          <w:lang w:val="en-US"/>
        </w:rPr>
        <w:t xml:space="preserve">. </w:t>
      </w:r>
      <w:r w:rsidR="00AC0E64" w:rsidRPr="000F57D8">
        <w:rPr>
          <w:rFonts w:asciiTheme="majorBidi" w:hAnsiTheme="majorBidi" w:cstheme="majorBidi"/>
          <w:sz w:val="24"/>
          <w:szCs w:val="24"/>
          <w:lang w:val="en-US"/>
        </w:rPr>
        <w:t xml:space="preserve">Over the past decade </w:t>
      </w:r>
      <w:r w:rsidR="0076463C" w:rsidRPr="000F57D8">
        <w:rPr>
          <w:rFonts w:asciiTheme="majorBidi" w:hAnsiTheme="majorBidi" w:cstheme="majorBidi"/>
          <w:sz w:val="24"/>
          <w:szCs w:val="24"/>
          <w:lang w:val="en-US"/>
        </w:rPr>
        <w:t>social scientists</w:t>
      </w:r>
      <w:r w:rsidR="00AC0E64" w:rsidRPr="000F57D8">
        <w:rPr>
          <w:rFonts w:asciiTheme="majorBidi" w:hAnsiTheme="majorBidi" w:cstheme="majorBidi"/>
          <w:sz w:val="24"/>
          <w:szCs w:val="24"/>
          <w:lang w:val="en-US"/>
        </w:rPr>
        <w:t xml:space="preserve"> have considered</w:t>
      </w:r>
      <w:r w:rsidR="0076463C" w:rsidRPr="000F57D8">
        <w:rPr>
          <w:rFonts w:asciiTheme="majorBidi" w:hAnsiTheme="majorBidi" w:cstheme="majorBidi"/>
          <w:sz w:val="24"/>
          <w:szCs w:val="24"/>
          <w:lang w:val="en-US"/>
        </w:rPr>
        <w:t xml:space="preserve"> various paradigms</w:t>
      </w:r>
      <w:r w:rsidR="00AC0E64" w:rsidRPr="000F57D8">
        <w:rPr>
          <w:rFonts w:asciiTheme="majorBidi" w:hAnsiTheme="majorBidi" w:cstheme="majorBidi"/>
          <w:sz w:val="24"/>
          <w:szCs w:val="24"/>
          <w:lang w:val="en-US"/>
        </w:rPr>
        <w:t xml:space="preserve"> through which to better understand the unique cultural contexts of periodic reserve military service. </w:t>
      </w:r>
      <w:r w:rsidR="0077547F" w:rsidRPr="000F57D8">
        <w:rPr>
          <w:rFonts w:asciiTheme="majorBidi" w:hAnsiTheme="majorBidi" w:cstheme="majorBidi"/>
          <w:sz w:val="24"/>
          <w:szCs w:val="24"/>
          <w:lang w:val="en-US"/>
        </w:rPr>
        <w:t xml:space="preserve">In the 1980s </w:t>
      </w:r>
      <w:r w:rsidR="0076463C" w:rsidRPr="000F57D8">
        <w:rPr>
          <w:rFonts w:asciiTheme="majorBidi" w:hAnsiTheme="majorBidi" w:cstheme="majorBidi"/>
          <w:sz w:val="24"/>
          <w:szCs w:val="24"/>
          <w:lang w:val="en-US"/>
        </w:rPr>
        <w:t xml:space="preserve">political scientists such as </w:t>
      </w:r>
      <w:r w:rsidR="0077547F" w:rsidRPr="000F57D8">
        <w:rPr>
          <w:rFonts w:asciiTheme="majorBidi" w:hAnsiTheme="majorBidi" w:cstheme="majorBidi"/>
          <w:sz w:val="24"/>
          <w:szCs w:val="24"/>
          <w:lang w:val="en-US"/>
        </w:rPr>
        <w:t xml:space="preserve">for </w:t>
      </w:r>
      <w:proofErr w:type="spellStart"/>
      <w:r w:rsidR="0077547F" w:rsidRPr="000F57D8">
        <w:rPr>
          <w:rFonts w:asciiTheme="majorBidi" w:hAnsiTheme="majorBidi" w:cstheme="majorBidi"/>
          <w:sz w:val="24"/>
          <w:szCs w:val="24"/>
          <w:lang w:val="en-US"/>
        </w:rPr>
        <w:t>Lissak</w:t>
      </w:r>
      <w:proofErr w:type="spellEnd"/>
      <w:r w:rsidR="0077547F" w:rsidRPr="000F57D8">
        <w:rPr>
          <w:rFonts w:asciiTheme="majorBidi" w:hAnsiTheme="majorBidi" w:cstheme="majorBidi"/>
          <w:sz w:val="24"/>
          <w:szCs w:val="24"/>
          <w:lang w:val="en-US"/>
        </w:rPr>
        <w:t xml:space="preserve"> and Horowitz used </w:t>
      </w:r>
      <w:r w:rsidR="0076463C" w:rsidRPr="000F57D8">
        <w:rPr>
          <w:rFonts w:asciiTheme="majorBidi" w:hAnsiTheme="majorBidi" w:cstheme="majorBidi"/>
          <w:sz w:val="24"/>
          <w:szCs w:val="24"/>
          <w:lang w:val="en-US"/>
        </w:rPr>
        <w:t>a</w:t>
      </w:r>
      <w:r w:rsidR="002F66AE" w:rsidRPr="000F57D8">
        <w:rPr>
          <w:rFonts w:asciiTheme="majorBidi" w:hAnsiTheme="majorBidi" w:cstheme="majorBidi"/>
          <w:sz w:val="24"/>
          <w:szCs w:val="24"/>
          <w:lang w:val="en-US"/>
        </w:rPr>
        <w:t xml:space="preserve"> territorial</w:t>
      </w:r>
      <w:r w:rsidR="0077547F" w:rsidRPr="000F57D8">
        <w:rPr>
          <w:rFonts w:asciiTheme="majorBidi" w:hAnsiTheme="majorBidi" w:cstheme="majorBidi"/>
          <w:sz w:val="24"/>
          <w:szCs w:val="24"/>
          <w:lang w:val="en-US"/>
        </w:rPr>
        <w:t xml:space="preserve"> metaphor of “permeable boundaries” to conceptualize </w:t>
      </w:r>
      <w:r w:rsidR="00AE2C30" w:rsidRPr="000F57D8">
        <w:rPr>
          <w:rFonts w:asciiTheme="majorBidi" w:hAnsiTheme="majorBidi" w:cstheme="majorBidi"/>
          <w:sz w:val="24"/>
          <w:szCs w:val="24"/>
          <w:lang w:val="en-US"/>
        </w:rPr>
        <w:t>the close and interactive relationships that exist between</w:t>
      </w:r>
      <w:r w:rsidR="0077547F" w:rsidRPr="000F57D8">
        <w:rPr>
          <w:rFonts w:asciiTheme="majorBidi" w:hAnsiTheme="majorBidi" w:cstheme="majorBidi"/>
          <w:sz w:val="24"/>
          <w:szCs w:val="24"/>
          <w:lang w:val="en-US"/>
        </w:rPr>
        <w:t xml:space="preserve"> reserve forces </w:t>
      </w:r>
      <w:r w:rsidR="00AE2C30" w:rsidRPr="000F57D8">
        <w:rPr>
          <w:rFonts w:asciiTheme="majorBidi" w:hAnsiTheme="majorBidi" w:cstheme="majorBidi"/>
          <w:sz w:val="24"/>
          <w:szCs w:val="24"/>
          <w:lang w:val="en-US"/>
        </w:rPr>
        <w:t xml:space="preserve">and </w:t>
      </w:r>
      <w:r w:rsidR="0077547F" w:rsidRPr="000F57D8">
        <w:rPr>
          <w:rFonts w:asciiTheme="majorBidi" w:hAnsiTheme="majorBidi" w:cstheme="majorBidi"/>
          <w:sz w:val="24"/>
          <w:szCs w:val="24"/>
          <w:lang w:val="en-US"/>
        </w:rPr>
        <w:t>the civilian structure that mobilizes them</w:t>
      </w:r>
      <w:r w:rsidR="00404958" w:rsidRPr="000F57D8">
        <w:rPr>
          <w:rFonts w:asciiTheme="majorBidi" w:hAnsiTheme="majorBidi" w:cstheme="majorBidi"/>
          <w:sz w:val="24"/>
          <w:szCs w:val="24"/>
          <w:lang w:val="en-US"/>
        </w:rPr>
        <w:t xml:space="preserve"> (</w:t>
      </w:r>
      <w:proofErr w:type="spellStart"/>
      <w:r w:rsidR="00404958" w:rsidRPr="000F57D8">
        <w:rPr>
          <w:rFonts w:asciiTheme="majorBidi" w:hAnsiTheme="majorBidi" w:cstheme="majorBidi"/>
          <w:sz w:val="24"/>
          <w:szCs w:val="24"/>
          <w:lang w:val="en-US"/>
        </w:rPr>
        <w:t>Lissak</w:t>
      </w:r>
      <w:proofErr w:type="spellEnd"/>
      <w:r w:rsidR="00404958" w:rsidRPr="000F57D8">
        <w:rPr>
          <w:rFonts w:asciiTheme="majorBidi" w:hAnsiTheme="majorBidi" w:cstheme="majorBidi"/>
          <w:sz w:val="24"/>
          <w:szCs w:val="24"/>
          <w:lang w:val="en-US"/>
        </w:rPr>
        <w:t xml:space="preserve"> and Horowitz. 1989: 204)</w:t>
      </w:r>
      <w:r w:rsidR="0077547F" w:rsidRPr="000F57D8">
        <w:rPr>
          <w:rFonts w:asciiTheme="majorBidi" w:hAnsiTheme="majorBidi" w:cstheme="majorBidi"/>
          <w:sz w:val="24"/>
          <w:szCs w:val="24"/>
          <w:lang w:val="en-US"/>
        </w:rPr>
        <w:t xml:space="preserve">.  </w:t>
      </w:r>
      <w:proofErr w:type="gramStart"/>
      <w:r w:rsidR="005828F8" w:rsidRPr="000F57D8">
        <w:rPr>
          <w:rFonts w:asciiTheme="majorBidi" w:hAnsiTheme="majorBidi" w:cstheme="majorBidi"/>
          <w:sz w:val="24"/>
          <w:szCs w:val="24"/>
          <w:lang w:val="en-US"/>
        </w:rPr>
        <w:t>Likewise</w:t>
      </w:r>
      <w:proofErr w:type="gramEnd"/>
      <w:r w:rsidR="005828F8" w:rsidRPr="000F57D8">
        <w:rPr>
          <w:rFonts w:asciiTheme="majorBidi" w:hAnsiTheme="majorBidi" w:cstheme="majorBidi"/>
          <w:sz w:val="24"/>
          <w:szCs w:val="24"/>
          <w:lang w:val="en-US"/>
        </w:rPr>
        <w:t xml:space="preserve"> </w:t>
      </w:r>
      <w:r w:rsidR="001B18FF" w:rsidRPr="000F57D8">
        <w:rPr>
          <w:rFonts w:asciiTheme="majorBidi" w:hAnsiTheme="majorBidi" w:cstheme="majorBidi"/>
          <w:sz w:val="24"/>
          <w:szCs w:val="24"/>
          <w:lang w:val="en-US"/>
        </w:rPr>
        <w:t>Walker</w:t>
      </w:r>
      <w:r w:rsidR="004345E5" w:rsidRPr="000F57D8">
        <w:rPr>
          <w:rFonts w:asciiTheme="majorBidi" w:hAnsiTheme="majorBidi" w:cstheme="majorBidi"/>
          <w:sz w:val="24"/>
          <w:szCs w:val="24"/>
          <w:lang w:val="en-US"/>
        </w:rPr>
        <w:t xml:space="preserve"> (1992: 308)</w:t>
      </w:r>
      <w:r w:rsidR="001B18FF" w:rsidRPr="000F57D8">
        <w:rPr>
          <w:rFonts w:asciiTheme="majorBidi" w:hAnsiTheme="majorBidi" w:cstheme="majorBidi"/>
          <w:sz w:val="24"/>
          <w:szCs w:val="24"/>
          <w:lang w:val="en-US"/>
        </w:rPr>
        <w:t xml:space="preserve"> </w:t>
      </w:r>
      <w:r w:rsidR="00EA327D" w:rsidRPr="000F57D8">
        <w:rPr>
          <w:rFonts w:asciiTheme="majorBidi" w:hAnsiTheme="majorBidi" w:cstheme="majorBidi"/>
          <w:sz w:val="24"/>
          <w:szCs w:val="24"/>
          <w:lang w:val="en-US"/>
        </w:rPr>
        <w:t>observed</w:t>
      </w:r>
      <w:r w:rsidR="001B18FF" w:rsidRPr="000F57D8">
        <w:rPr>
          <w:rFonts w:asciiTheme="majorBidi" w:hAnsiTheme="majorBidi" w:cstheme="majorBidi"/>
          <w:sz w:val="24"/>
          <w:szCs w:val="24"/>
          <w:lang w:val="en-US"/>
        </w:rPr>
        <w:t xml:space="preserve"> this permeable relationship </w:t>
      </w:r>
      <w:r w:rsidR="004345E5" w:rsidRPr="000F57D8">
        <w:rPr>
          <w:rFonts w:asciiTheme="majorBidi" w:hAnsiTheme="majorBidi" w:cstheme="majorBidi"/>
          <w:sz w:val="24"/>
          <w:szCs w:val="24"/>
          <w:lang w:val="en-US"/>
        </w:rPr>
        <w:t>in</w:t>
      </w:r>
      <w:r w:rsidR="00EA327D" w:rsidRPr="000F57D8">
        <w:rPr>
          <w:rFonts w:asciiTheme="majorBidi" w:hAnsiTheme="majorBidi" w:cstheme="majorBidi"/>
          <w:sz w:val="24"/>
          <w:szCs w:val="24"/>
          <w:lang w:val="en-US"/>
        </w:rPr>
        <w:t xml:space="preserve"> noting how</w:t>
      </w:r>
      <w:r w:rsidR="004345E5" w:rsidRPr="000F57D8">
        <w:rPr>
          <w:rFonts w:asciiTheme="majorBidi" w:hAnsiTheme="majorBidi" w:cstheme="majorBidi"/>
          <w:sz w:val="24"/>
          <w:szCs w:val="24"/>
          <w:lang w:val="en-US"/>
        </w:rPr>
        <w:t xml:space="preserve"> reserve forces </w:t>
      </w:r>
      <w:r w:rsidR="00CA2FE9" w:rsidRPr="000F57D8">
        <w:rPr>
          <w:rFonts w:asciiTheme="majorBidi" w:hAnsiTheme="majorBidi" w:cstheme="majorBidi"/>
          <w:sz w:val="24"/>
          <w:szCs w:val="24"/>
          <w:lang w:val="en-US"/>
        </w:rPr>
        <w:t xml:space="preserve">tend to serve </w:t>
      </w:r>
      <w:r w:rsidR="004345E5" w:rsidRPr="000F57D8">
        <w:rPr>
          <w:rFonts w:asciiTheme="majorBidi" w:hAnsiTheme="majorBidi" w:cstheme="majorBidi"/>
          <w:sz w:val="24"/>
          <w:szCs w:val="24"/>
          <w:lang w:val="en-US"/>
        </w:rPr>
        <w:t>as the main point of contact between</w:t>
      </w:r>
      <w:r w:rsidR="00EA327D" w:rsidRPr="000F57D8">
        <w:rPr>
          <w:rFonts w:asciiTheme="majorBidi" w:hAnsiTheme="majorBidi" w:cstheme="majorBidi"/>
          <w:sz w:val="24"/>
          <w:szCs w:val="24"/>
          <w:lang w:val="en-US"/>
        </w:rPr>
        <w:t xml:space="preserve"> most American</w:t>
      </w:r>
      <w:r w:rsidR="004345E5" w:rsidRPr="000F57D8">
        <w:rPr>
          <w:rFonts w:asciiTheme="majorBidi" w:hAnsiTheme="majorBidi" w:cstheme="majorBidi"/>
          <w:sz w:val="24"/>
          <w:szCs w:val="24"/>
          <w:lang w:val="en-US"/>
        </w:rPr>
        <w:t xml:space="preserve"> civilians and the</w:t>
      </w:r>
      <w:r w:rsidR="00CA2FE9" w:rsidRPr="000F57D8">
        <w:rPr>
          <w:rFonts w:asciiTheme="majorBidi" w:hAnsiTheme="majorBidi" w:cstheme="majorBidi"/>
          <w:sz w:val="24"/>
          <w:szCs w:val="24"/>
          <w:lang w:val="en-US"/>
        </w:rPr>
        <w:t xml:space="preserve"> broader</w:t>
      </w:r>
      <w:r w:rsidR="004345E5" w:rsidRPr="000F57D8">
        <w:rPr>
          <w:rFonts w:asciiTheme="majorBidi" w:hAnsiTheme="majorBidi" w:cstheme="majorBidi"/>
          <w:sz w:val="24"/>
          <w:szCs w:val="24"/>
          <w:lang w:val="en-US"/>
        </w:rPr>
        <w:t xml:space="preserve"> military apparatus.</w:t>
      </w:r>
      <w:r w:rsidR="00DF0C92" w:rsidRPr="000F57D8">
        <w:rPr>
          <w:rFonts w:asciiTheme="majorBidi" w:hAnsiTheme="majorBidi" w:cstheme="majorBidi"/>
          <w:sz w:val="24"/>
          <w:szCs w:val="24"/>
          <w:lang w:val="en-US"/>
        </w:rPr>
        <w:t xml:space="preserve"> More recently, Israeli anthropologists have developed this perspective of “permeable boundaries” into a distinctly spatial metaphor. </w:t>
      </w:r>
      <w:r w:rsidR="00E9163A" w:rsidRPr="000F57D8">
        <w:rPr>
          <w:rFonts w:asciiTheme="majorBidi" w:hAnsiTheme="majorBidi" w:cstheme="majorBidi"/>
          <w:sz w:val="24"/>
          <w:szCs w:val="24"/>
          <w:lang w:val="en-US"/>
        </w:rPr>
        <w:t>Specifically</w:t>
      </w:r>
      <w:r w:rsidR="001D5F44" w:rsidRPr="000F57D8">
        <w:rPr>
          <w:rFonts w:asciiTheme="majorBidi" w:hAnsiTheme="majorBidi" w:cstheme="majorBidi"/>
          <w:sz w:val="24"/>
          <w:szCs w:val="24"/>
          <w:lang w:val="en-US"/>
        </w:rPr>
        <w:t>,</w:t>
      </w:r>
      <w:r w:rsidR="004345E5" w:rsidRPr="000F57D8">
        <w:rPr>
          <w:rFonts w:asciiTheme="majorBidi" w:hAnsiTheme="majorBidi" w:cstheme="majorBidi"/>
          <w:sz w:val="24"/>
          <w:szCs w:val="24"/>
          <w:lang w:val="en-US"/>
        </w:rPr>
        <w:t xml:space="preserve"> </w:t>
      </w:r>
      <w:proofErr w:type="spellStart"/>
      <w:r w:rsidR="00DF0C92" w:rsidRPr="000F57D8">
        <w:rPr>
          <w:rFonts w:asciiTheme="majorBidi" w:hAnsiTheme="majorBidi" w:cstheme="majorBidi"/>
          <w:sz w:val="24"/>
          <w:szCs w:val="24"/>
          <w:lang w:val="en-US"/>
        </w:rPr>
        <w:t>Lomsky</w:t>
      </w:r>
      <w:proofErr w:type="spellEnd"/>
      <w:r w:rsidR="00DF0C92" w:rsidRPr="000F57D8">
        <w:rPr>
          <w:rFonts w:asciiTheme="majorBidi" w:hAnsiTheme="majorBidi" w:cstheme="majorBidi"/>
          <w:sz w:val="24"/>
          <w:szCs w:val="24"/>
          <w:lang w:val="en-US"/>
        </w:rPr>
        <w:t>-Feder,</w:t>
      </w:r>
      <w:r w:rsidR="001D5F44" w:rsidRPr="000F57D8">
        <w:rPr>
          <w:rFonts w:asciiTheme="majorBidi" w:hAnsiTheme="majorBidi" w:cstheme="majorBidi"/>
          <w:sz w:val="24"/>
          <w:szCs w:val="24"/>
          <w:lang w:val="en-US"/>
        </w:rPr>
        <w:t xml:space="preserve"> Gazit</w:t>
      </w:r>
      <w:r w:rsidR="00DF0C92" w:rsidRPr="000F57D8">
        <w:rPr>
          <w:rFonts w:asciiTheme="majorBidi" w:hAnsiTheme="majorBidi" w:cstheme="majorBidi"/>
          <w:sz w:val="24"/>
          <w:szCs w:val="24"/>
          <w:lang w:val="en-US"/>
        </w:rPr>
        <w:t xml:space="preserve"> and </w:t>
      </w:r>
      <w:r w:rsidR="001D5F44" w:rsidRPr="000F57D8">
        <w:rPr>
          <w:rFonts w:asciiTheme="majorBidi" w:hAnsiTheme="majorBidi" w:cstheme="majorBidi"/>
          <w:sz w:val="24"/>
          <w:szCs w:val="24"/>
          <w:lang w:val="en-US"/>
        </w:rPr>
        <w:t xml:space="preserve">Ben-Ari (2008; Gazit, </w:t>
      </w:r>
      <w:proofErr w:type="spellStart"/>
      <w:r w:rsidR="001D5F44" w:rsidRPr="000F57D8">
        <w:rPr>
          <w:rFonts w:asciiTheme="majorBidi" w:hAnsiTheme="majorBidi" w:cstheme="majorBidi"/>
          <w:sz w:val="24"/>
          <w:szCs w:val="24"/>
          <w:lang w:val="en-US"/>
        </w:rPr>
        <w:t>Lomsky</w:t>
      </w:r>
      <w:proofErr w:type="spellEnd"/>
      <w:r w:rsidR="001D5F44" w:rsidRPr="000F57D8">
        <w:rPr>
          <w:rFonts w:asciiTheme="majorBidi" w:hAnsiTheme="majorBidi" w:cstheme="majorBidi"/>
          <w:sz w:val="24"/>
          <w:szCs w:val="24"/>
          <w:lang w:val="en-US"/>
        </w:rPr>
        <w:t>-Feder and Ben-Ari.  2021)</w:t>
      </w:r>
      <w:r w:rsidR="00BD6A2E" w:rsidRPr="000F57D8">
        <w:rPr>
          <w:rFonts w:asciiTheme="majorBidi" w:hAnsiTheme="majorBidi" w:cstheme="majorBidi"/>
          <w:sz w:val="24"/>
          <w:szCs w:val="24"/>
          <w:lang w:val="en-US"/>
        </w:rPr>
        <w:t xml:space="preserve"> h</w:t>
      </w:r>
      <w:r w:rsidR="003846A4" w:rsidRPr="000F57D8">
        <w:rPr>
          <w:rFonts w:asciiTheme="majorBidi" w:hAnsiTheme="majorBidi" w:cstheme="majorBidi"/>
          <w:sz w:val="24"/>
          <w:szCs w:val="24"/>
          <w:lang w:val="en-US"/>
        </w:rPr>
        <w:t xml:space="preserve">ave argued that IDF reservist soldiers ought to be viewed through the prism of </w:t>
      </w:r>
      <w:r w:rsidR="003846A4" w:rsidRPr="000F57D8">
        <w:rPr>
          <w:rFonts w:asciiTheme="majorBidi" w:hAnsiTheme="majorBidi" w:cstheme="majorBidi"/>
          <w:sz w:val="24"/>
          <w:szCs w:val="24"/>
          <w:lang w:val="en-US"/>
        </w:rPr>
        <w:lastRenderedPageBreak/>
        <w:t xml:space="preserve">transmigration. </w:t>
      </w:r>
      <w:proofErr w:type="gramStart"/>
      <w:r w:rsidR="003846A4" w:rsidRPr="000F57D8">
        <w:rPr>
          <w:rFonts w:asciiTheme="majorBidi" w:hAnsiTheme="majorBidi" w:cstheme="majorBidi"/>
          <w:sz w:val="24"/>
          <w:szCs w:val="24"/>
          <w:lang w:val="en-US"/>
        </w:rPr>
        <w:t xml:space="preserve">That is to say, </w:t>
      </w:r>
      <w:r w:rsidR="0083582B" w:rsidRPr="000F57D8">
        <w:rPr>
          <w:rFonts w:asciiTheme="majorBidi" w:hAnsiTheme="majorBidi" w:cstheme="majorBidi"/>
          <w:sz w:val="24"/>
          <w:szCs w:val="24"/>
          <w:lang w:val="en-US"/>
        </w:rPr>
        <w:t>much</w:t>
      </w:r>
      <w:proofErr w:type="gramEnd"/>
      <w:r w:rsidR="0083582B" w:rsidRPr="000F57D8">
        <w:rPr>
          <w:rFonts w:asciiTheme="majorBidi" w:hAnsiTheme="majorBidi" w:cstheme="majorBidi"/>
          <w:sz w:val="24"/>
          <w:szCs w:val="24"/>
          <w:lang w:val="en-US"/>
        </w:rPr>
        <w:t xml:space="preserve"> like migrant foreign workers, reserve soldiers temporarily travel to a different cultural context for a set period, only to return </w:t>
      </w:r>
      <w:r w:rsidR="001560F9" w:rsidRPr="000F57D8">
        <w:rPr>
          <w:rFonts w:asciiTheme="majorBidi" w:hAnsiTheme="majorBidi" w:cstheme="majorBidi"/>
          <w:sz w:val="24"/>
          <w:szCs w:val="24"/>
          <w:lang w:val="en-US"/>
        </w:rPr>
        <w:t xml:space="preserve">to their original homes and families. </w:t>
      </w:r>
      <w:r w:rsidR="00E9163A" w:rsidRPr="000F57D8">
        <w:rPr>
          <w:rFonts w:asciiTheme="majorBidi" w:hAnsiTheme="majorBidi" w:cstheme="majorBidi"/>
          <w:sz w:val="24"/>
          <w:szCs w:val="24"/>
          <w:lang w:val="en-US"/>
        </w:rPr>
        <w:t xml:space="preserve">In an argument somewhat </w:t>
      </w:r>
      <w:r w:rsidR="003526FE" w:rsidRPr="000F57D8">
        <w:rPr>
          <w:rFonts w:asciiTheme="majorBidi" w:hAnsiTheme="majorBidi" w:cstheme="majorBidi"/>
          <w:sz w:val="24"/>
          <w:szCs w:val="24"/>
          <w:lang w:val="en-US"/>
        </w:rPr>
        <w:t>reminiscent</w:t>
      </w:r>
      <w:r w:rsidR="00E9163A" w:rsidRPr="000F57D8">
        <w:rPr>
          <w:rFonts w:asciiTheme="majorBidi" w:hAnsiTheme="majorBidi" w:cstheme="majorBidi"/>
          <w:sz w:val="24"/>
          <w:szCs w:val="24"/>
          <w:lang w:val="en-US"/>
        </w:rPr>
        <w:t xml:space="preserve"> of Malinowski’s Kula ring</w:t>
      </w:r>
      <w:r w:rsidR="00BE78A4" w:rsidRPr="000F57D8">
        <w:rPr>
          <w:rFonts w:asciiTheme="majorBidi" w:hAnsiTheme="majorBidi" w:cstheme="majorBidi"/>
          <w:sz w:val="24"/>
          <w:szCs w:val="24"/>
          <w:lang w:val="en-US"/>
        </w:rPr>
        <w:t xml:space="preserve"> (Malinowski. 2002: 77)</w:t>
      </w:r>
      <w:r w:rsidR="00E9163A" w:rsidRPr="000F57D8">
        <w:rPr>
          <w:rFonts w:asciiTheme="majorBidi" w:hAnsiTheme="majorBidi" w:cstheme="majorBidi"/>
          <w:sz w:val="24"/>
          <w:szCs w:val="24"/>
          <w:lang w:val="en-US"/>
        </w:rPr>
        <w:t xml:space="preserve">, </w:t>
      </w:r>
      <w:r w:rsidR="003526FE" w:rsidRPr="000F57D8">
        <w:rPr>
          <w:rFonts w:asciiTheme="majorBidi" w:hAnsiTheme="majorBidi" w:cstheme="majorBidi"/>
          <w:sz w:val="24"/>
          <w:szCs w:val="24"/>
          <w:lang w:val="en-US"/>
        </w:rPr>
        <w:t xml:space="preserve">IDF reservists as they travel </w:t>
      </w:r>
      <w:r w:rsidR="00E9163A" w:rsidRPr="000F57D8">
        <w:rPr>
          <w:rFonts w:asciiTheme="majorBidi" w:hAnsiTheme="majorBidi" w:cstheme="majorBidi"/>
          <w:sz w:val="24"/>
          <w:szCs w:val="24"/>
          <w:lang w:val="en-US"/>
        </w:rPr>
        <w:t>between spaces, “</w:t>
      </w:r>
      <w:r w:rsidR="00064091" w:rsidRPr="000F57D8">
        <w:rPr>
          <w:rFonts w:asciiTheme="majorBidi" w:hAnsiTheme="majorBidi" w:cstheme="majorBidi"/>
          <w:sz w:val="24"/>
          <w:szCs w:val="24"/>
          <w:lang w:val="en-US"/>
        </w:rPr>
        <w:t>mediate, and sometimes create critical perspectives between the army and wider civilian society</w:t>
      </w:r>
      <w:r w:rsidR="003526FE" w:rsidRPr="000F57D8">
        <w:rPr>
          <w:rFonts w:asciiTheme="majorBidi" w:hAnsiTheme="majorBidi" w:cstheme="majorBidi"/>
          <w:sz w:val="24"/>
          <w:szCs w:val="24"/>
          <w:lang w:val="en-US"/>
        </w:rPr>
        <w:t>” (</w:t>
      </w:r>
      <w:proofErr w:type="spellStart"/>
      <w:r w:rsidR="003526FE" w:rsidRPr="000F57D8">
        <w:rPr>
          <w:rFonts w:asciiTheme="majorBidi" w:hAnsiTheme="majorBidi" w:cstheme="majorBidi"/>
          <w:sz w:val="24"/>
          <w:szCs w:val="24"/>
          <w:lang w:val="en-US"/>
        </w:rPr>
        <w:t>Lomsky</w:t>
      </w:r>
      <w:proofErr w:type="spellEnd"/>
      <w:r w:rsidR="003526FE" w:rsidRPr="000F57D8">
        <w:rPr>
          <w:rFonts w:asciiTheme="majorBidi" w:hAnsiTheme="majorBidi" w:cstheme="majorBidi"/>
          <w:sz w:val="24"/>
          <w:szCs w:val="24"/>
          <w:lang w:val="en-US"/>
        </w:rPr>
        <w:t xml:space="preserve">-Feder, Gazit and Ben-Ari. 2008: 594). </w:t>
      </w:r>
    </w:p>
    <w:p w14:paraId="4490E099" w14:textId="794971C4" w:rsidR="00373635" w:rsidRPr="000F57D8" w:rsidRDefault="00F24903"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While not denying the importance of this theoretical position, one should note that it has little to say</w:t>
      </w:r>
      <w:r w:rsidR="00084CD8" w:rsidRPr="000F57D8">
        <w:rPr>
          <w:rFonts w:asciiTheme="majorBidi" w:hAnsiTheme="majorBidi" w:cstheme="majorBidi"/>
          <w:sz w:val="24"/>
          <w:szCs w:val="24"/>
          <w:lang w:val="en-US"/>
        </w:rPr>
        <w:t xml:space="preserve"> regarding the emic experiences of reservists themselves.</w:t>
      </w:r>
      <w:r w:rsidR="006C05E9" w:rsidRPr="000F57D8">
        <w:rPr>
          <w:rFonts w:asciiTheme="majorBidi" w:hAnsiTheme="majorBidi" w:cstheme="majorBidi"/>
          <w:sz w:val="24"/>
          <w:szCs w:val="24"/>
          <w:lang w:val="en-US"/>
        </w:rPr>
        <w:t xml:space="preserve"> How is limited and periodic military service understood for these individuals?</w:t>
      </w:r>
      <w:r w:rsidR="00084CD8" w:rsidRPr="000F57D8">
        <w:rPr>
          <w:rFonts w:asciiTheme="majorBidi" w:hAnsiTheme="majorBidi" w:cstheme="majorBidi"/>
          <w:sz w:val="24"/>
          <w:szCs w:val="24"/>
          <w:lang w:val="en-US"/>
        </w:rPr>
        <w:t xml:space="preserve"> </w:t>
      </w:r>
      <w:r w:rsidR="00F26587" w:rsidRPr="000F57D8">
        <w:rPr>
          <w:rFonts w:asciiTheme="majorBidi" w:hAnsiTheme="majorBidi" w:cstheme="majorBidi"/>
          <w:sz w:val="24"/>
          <w:szCs w:val="24"/>
          <w:lang w:val="en-US"/>
        </w:rPr>
        <w:t xml:space="preserve"> </w:t>
      </w:r>
      <w:r w:rsidR="00373635" w:rsidRPr="000F57D8">
        <w:rPr>
          <w:rFonts w:asciiTheme="majorBidi" w:hAnsiTheme="majorBidi" w:cstheme="majorBidi"/>
          <w:sz w:val="24"/>
          <w:szCs w:val="24"/>
          <w:lang w:val="en-US"/>
        </w:rPr>
        <w:t>Interestingly, the anthropological record has noted how notions of time and space interlap and are often influenced by one another specifically within hunter-gatherer societies.</w:t>
      </w:r>
      <w:r w:rsidR="00035E7E" w:rsidRPr="000F57D8">
        <w:rPr>
          <w:rFonts w:asciiTheme="majorBidi" w:hAnsiTheme="majorBidi" w:cstheme="majorBidi"/>
          <w:sz w:val="24"/>
          <w:szCs w:val="24"/>
          <w:lang w:val="en-US"/>
        </w:rPr>
        <w:t xml:space="preserve"> Napoleon </w:t>
      </w:r>
      <w:proofErr w:type="spellStart"/>
      <w:r w:rsidR="00035E7E" w:rsidRPr="000F57D8">
        <w:rPr>
          <w:rFonts w:asciiTheme="majorBidi" w:hAnsiTheme="majorBidi" w:cstheme="majorBidi"/>
          <w:sz w:val="24"/>
          <w:szCs w:val="24"/>
          <w:lang w:val="en-US"/>
        </w:rPr>
        <w:t>C</w:t>
      </w:r>
      <w:r w:rsidR="00BF254F" w:rsidRPr="000F57D8">
        <w:rPr>
          <w:rFonts w:asciiTheme="majorBidi" w:hAnsiTheme="majorBidi" w:cstheme="majorBidi"/>
          <w:sz w:val="24"/>
          <w:szCs w:val="24"/>
          <w:lang w:val="en-US"/>
        </w:rPr>
        <w:t>h</w:t>
      </w:r>
      <w:r w:rsidR="00035E7E" w:rsidRPr="000F57D8">
        <w:rPr>
          <w:rFonts w:asciiTheme="majorBidi" w:hAnsiTheme="majorBidi" w:cstheme="majorBidi"/>
          <w:sz w:val="24"/>
          <w:szCs w:val="24"/>
          <w:lang w:val="en-US"/>
        </w:rPr>
        <w:t>agnon</w:t>
      </w:r>
      <w:proofErr w:type="spellEnd"/>
      <w:r w:rsidR="002963F3" w:rsidRPr="000F57D8">
        <w:rPr>
          <w:rFonts w:asciiTheme="majorBidi" w:hAnsiTheme="majorBidi" w:cstheme="majorBidi"/>
          <w:sz w:val="24"/>
          <w:szCs w:val="24"/>
          <w:lang w:val="en-US"/>
        </w:rPr>
        <w:t xml:space="preserve"> (2013)</w:t>
      </w:r>
      <w:r w:rsidR="00035E7E" w:rsidRPr="000F57D8">
        <w:rPr>
          <w:rFonts w:asciiTheme="majorBidi" w:hAnsiTheme="majorBidi" w:cstheme="majorBidi"/>
          <w:sz w:val="24"/>
          <w:szCs w:val="24"/>
          <w:lang w:val="en-US"/>
        </w:rPr>
        <w:t xml:space="preserve"> noted for example how the Yanomamo Indians utilize geography in referencing notable past events. </w:t>
      </w:r>
      <w:proofErr w:type="gramStart"/>
      <w:r w:rsidR="00080A7A" w:rsidRPr="000F57D8">
        <w:rPr>
          <w:rFonts w:asciiTheme="majorBidi" w:hAnsiTheme="majorBidi" w:cstheme="majorBidi"/>
          <w:sz w:val="24"/>
          <w:szCs w:val="24"/>
          <w:lang w:val="en-US"/>
        </w:rPr>
        <w:t>Likewise</w:t>
      </w:r>
      <w:proofErr w:type="gramEnd"/>
      <w:r w:rsidR="00080A7A" w:rsidRPr="000F57D8">
        <w:rPr>
          <w:rFonts w:asciiTheme="majorBidi" w:hAnsiTheme="majorBidi" w:cstheme="majorBidi"/>
          <w:sz w:val="24"/>
          <w:szCs w:val="24"/>
          <w:lang w:val="en-US"/>
        </w:rPr>
        <w:t xml:space="preserve"> distance – or the amount of time it would take to travel between two points in the jungle – was measured using </w:t>
      </w:r>
      <w:r w:rsidR="004C3E5B" w:rsidRPr="000F57D8">
        <w:rPr>
          <w:rFonts w:asciiTheme="majorBidi" w:hAnsiTheme="majorBidi" w:cstheme="majorBidi"/>
          <w:sz w:val="24"/>
          <w:szCs w:val="24"/>
          <w:lang w:val="en-US"/>
        </w:rPr>
        <w:t>the experience</w:t>
      </w:r>
      <w:r w:rsidR="00080A7A" w:rsidRPr="000F57D8">
        <w:rPr>
          <w:rFonts w:asciiTheme="majorBidi" w:hAnsiTheme="majorBidi" w:cstheme="majorBidi"/>
          <w:sz w:val="24"/>
          <w:szCs w:val="24"/>
          <w:lang w:val="en-US"/>
        </w:rPr>
        <w:t xml:space="preserve"> of sleep</w:t>
      </w:r>
      <w:r w:rsidR="002963F3" w:rsidRPr="000F57D8">
        <w:rPr>
          <w:rFonts w:asciiTheme="majorBidi" w:hAnsiTheme="majorBidi" w:cstheme="majorBidi"/>
          <w:sz w:val="24"/>
          <w:szCs w:val="24"/>
          <w:lang w:val="en-US"/>
        </w:rPr>
        <w:t xml:space="preserve"> (</w:t>
      </w:r>
      <w:proofErr w:type="spellStart"/>
      <w:r w:rsidR="002963F3" w:rsidRPr="000F57D8">
        <w:rPr>
          <w:rFonts w:asciiTheme="majorBidi" w:hAnsiTheme="majorBidi" w:cstheme="majorBidi"/>
          <w:sz w:val="24"/>
          <w:szCs w:val="24"/>
          <w:lang w:val="en-US"/>
        </w:rPr>
        <w:t>Chagnon</w:t>
      </w:r>
      <w:proofErr w:type="spellEnd"/>
      <w:r w:rsidR="002963F3" w:rsidRPr="000F57D8">
        <w:rPr>
          <w:rFonts w:asciiTheme="majorBidi" w:hAnsiTheme="majorBidi" w:cstheme="majorBidi"/>
          <w:sz w:val="24"/>
          <w:szCs w:val="24"/>
          <w:lang w:val="en-US"/>
        </w:rPr>
        <w:t>. 2013: 181-182)</w:t>
      </w:r>
      <w:r w:rsidR="00080A7A" w:rsidRPr="000F57D8">
        <w:rPr>
          <w:rFonts w:asciiTheme="majorBidi" w:hAnsiTheme="majorBidi" w:cstheme="majorBidi"/>
          <w:sz w:val="24"/>
          <w:szCs w:val="24"/>
          <w:lang w:val="en-US"/>
        </w:rPr>
        <w:t>.</w:t>
      </w:r>
      <w:r w:rsidR="004C3E5B" w:rsidRPr="000F57D8">
        <w:rPr>
          <w:rFonts w:asciiTheme="majorBidi" w:hAnsiTheme="majorBidi" w:cstheme="majorBidi"/>
          <w:sz w:val="24"/>
          <w:szCs w:val="24"/>
          <w:lang w:val="en-US"/>
        </w:rPr>
        <w:t xml:space="preserve"> These measurements might be subjective, but they were very much</w:t>
      </w:r>
      <w:r w:rsidR="00254EFD" w:rsidRPr="000F57D8">
        <w:rPr>
          <w:rFonts w:asciiTheme="majorBidi" w:hAnsiTheme="majorBidi" w:cstheme="majorBidi"/>
          <w:sz w:val="24"/>
          <w:szCs w:val="24"/>
          <w:lang w:val="en-US"/>
        </w:rPr>
        <w:t xml:space="preserve"> enmeshed in the</w:t>
      </w:r>
      <w:r w:rsidR="004C3E5B" w:rsidRPr="000F57D8">
        <w:rPr>
          <w:rFonts w:asciiTheme="majorBidi" w:hAnsiTheme="majorBidi" w:cstheme="majorBidi"/>
          <w:sz w:val="24"/>
          <w:szCs w:val="24"/>
          <w:lang w:val="en-US"/>
        </w:rPr>
        <w:t xml:space="preserve"> embodied</w:t>
      </w:r>
      <w:r w:rsidR="00254EFD" w:rsidRPr="000F57D8">
        <w:rPr>
          <w:rFonts w:asciiTheme="majorBidi" w:hAnsiTheme="majorBidi" w:cstheme="majorBidi"/>
          <w:sz w:val="24"/>
          <w:szCs w:val="24"/>
          <w:lang w:val="en-US"/>
        </w:rPr>
        <w:t xml:space="preserve"> of jungle life</w:t>
      </w:r>
      <w:r w:rsidR="004C3E5B" w:rsidRPr="000F57D8">
        <w:rPr>
          <w:rFonts w:asciiTheme="majorBidi" w:hAnsiTheme="majorBidi" w:cstheme="majorBidi"/>
          <w:sz w:val="24"/>
          <w:szCs w:val="24"/>
          <w:lang w:val="en-US"/>
        </w:rPr>
        <w:t xml:space="preserve">. </w:t>
      </w:r>
    </w:p>
    <w:p w14:paraId="240EA08B" w14:textId="6E272B85" w:rsidR="00906B15" w:rsidRPr="000F57D8" w:rsidRDefault="00254EFD"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Borrowing from</w:t>
      </w:r>
      <w:r w:rsidR="00BF254F" w:rsidRPr="000F57D8">
        <w:rPr>
          <w:rFonts w:asciiTheme="majorBidi" w:hAnsiTheme="majorBidi" w:cstheme="majorBidi"/>
          <w:sz w:val="24"/>
          <w:szCs w:val="24"/>
          <w:lang w:val="en-US"/>
        </w:rPr>
        <w:t xml:space="preserve"> this overlap between the spatial and the temporal, t</w:t>
      </w:r>
      <w:r w:rsidR="00F66717" w:rsidRPr="000F57D8">
        <w:rPr>
          <w:rFonts w:asciiTheme="majorBidi" w:hAnsiTheme="majorBidi" w:cstheme="majorBidi"/>
          <w:sz w:val="24"/>
          <w:szCs w:val="24"/>
          <w:lang w:val="en-US"/>
        </w:rPr>
        <w:t>his</w:t>
      </w:r>
      <w:r w:rsidR="00B36E21" w:rsidRPr="000F57D8">
        <w:rPr>
          <w:rFonts w:asciiTheme="majorBidi" w:hAnsiTheme="majorBidi" w:cstheme="majorBidi"/>
          <w:sz w:val="24"/>
          <w:szCs w:val="24"/>
          <w:lang w:val="en-US"/>
        </w:rPr>
        <w:t xml:space="preserve"> article ethnographically highlights how</w:t>
      </w:r>
      <w:r w:rsidR="007816A0" w:rsidRPr="000F57D8">
        <w:rPr>
          <w:rFonts w:asciiTheme="majorBidi" w:hAnsiTheme="majorBidi" w:cstheme="majorBidi"/>
          <w:sz w:val="24"/>
          <w:szCs w:val="24"/>
          <w:lang w:val="en-US"/>
        </w:rPr>
        <w:t xml:space="preserve">, reservists mobilize time’s corporeal characteristics to in essence </w:t>
      </w:r>
      <w:r w:rsidR="00100180" w:rsidRPr="000F57D8">
        <w:rPr>
          <w:rFonts w:asciiTheme="majorBidi" w:hAnsiTheme="majorBidi" w:cstheme="majorBidi"/>
          <w:sz w:val="24"/>
          <w:szCs w:val="24"/>
          <w:lang w:val="en-US"/>
        </w:rPr>
        <w:t>revert</w:t>
      </w:r>
      <w:r w:rsidR="007816A0" w:rsidRPr="000F57D8">
        <w:rPr>
          <w:rFonts w:asciiTheme="majorBidi" w:hAnsiTheme="majorBidi" w:cstheme="majorBidi"/>
          <w:sz w:val="24"/>
          <w:szCs w:val="24"/>
          <w:lang w:val="en-US"/>
        </w:rPr>
        <w:t xml:space="preserve"> to their mandatory service in their late teens and early 20s.</w:t>
      </w:r>
      <w:r w:rsidR="003745F1" w:rsidRPr="000F57D8">
        <w:rPr>
          <w:rFonts w:asciiTheme="majorBidi" w:hAnsiTheme="majorBidi" w:cstheme="majorBidi"/>
          <w:sz w:val="24"/>
          <w:szCs w:val="24"/>
          <w:lang w:val="en-US"/>
        </w:rPr>
        <w:t xml:space="preserve"> </w:t>
      </w:r>
      <w:r w:rsidR="007816A0" w:rsidRPr="000F57D8">
        <w:rPr>
          <w:rFonts w:asciiTheme="majorBidi" w:hAnsiTheme="majorBidi" w:cstheme="majorBidi"/>
          <w:sz w:val="24"/>
          <w:szCs w:val="24"/>
          <w:lang w:val="en-US"/>
        </w:rPr>
        <w:t>In this way,</w:t>
      </w:r>
      <w:r w:rsidR="009B75AC" w:rsidRPr="000F57D8">
        <w:rPr>
          <w:rFonts w:asciiTheme="majorBidi" w:hAnsiTheme="majorBidi" w:cstheme="majorBidi"/>
          <w:sz w:val="24"/>
          <w:szCs w:val="24"/>
          <w:lang w:val="en-US"/>
        </w:rPr>
        <w:t xml:space="preserve"> I argue,</w:t>
      </w:r>
      <w:r w:rsidR="007816A0" w:rsidRPr="000F57D8">
        <w:rPr>
          <w:rFonts w:asciiTheme="majorBidi" w:hAnsiTheme="majorBidi" w:cstheme="majorBidi"/>
          <w:sz w:val="24"/>
          <w:szCs w:val="24"/>
          <w:lang w:val="en-US"/>
        </w:rPr>
        <w:t xml:space="preserve"> temporality – </w:t>
      </w:r>
      <w:r w:rsidR="00BF254F" w:rsidRPr="000F57D8">
        <w:rPr>
          <w:rFonts w:asciiTheme="majorBidi" w:hAnsiTheme="majorBidi" w:cstheme="majorBidi"/>
          <w:sz w:val="24"/>
          <w:szCs w:val="24"/>
          <w:lang w:val="en-US"/>
        </w:rPr>
        <w:t>alongside</w:t>
      </w:r>
      <w:r w:rsidR="007816A0" w:rsidRPr="000F57D8">
        <w:rPr>
          <w:rFonts w:asciiTheme="majorBidi" w:hAnsiTheme="majorBidi" w:cstheme="majorBidi"/>
          <w:sz w:val="24"/>
          <w:szCs w:val="24"/>
          <w:lang w:val="en-US"/>
        </w:rPr>
        <w:t xml:space="preserve"> spatiality -</w:t>
      </w:r>
      <w:r w:rsidR="00B36E21" w:rsidRPr="000F57D8">
        <w:rPr>
          <w:rFonts w:asciiTheme="majorBidi" w:hAnsiTheme="majorBidi" w:cstheme="majorBidi"/>
          <w:sz w:val="24"/>
          <w:szCs w:val="24"/>
          <w:lang w:val="en-US"/>
        </w:rPr>
        <w:t xml:space="preserve"> becomes the primary means through</w:t>
      </w:r>
      <w:r w:rsidR="00541848" w:rsidRPr="000F57D8">
        <w:rPr>
          <w:rFonts w:asciiTheme="majorBidi" w:hAnsiTheme="majorBidi" w:cstheme="majorBidi"/>
          <w:sz w:val="24"/>
          <w:szCs w:val="24"/>
          <w:lang w:val="en-US"/>
        </w:rPr>
        <w:t xml:space="preserve"> which</w:t>
      </w:r>
      <w:r w:rsidR="00B36E21" w:rsidRPr="000F57D8">
        <w:rPr>
          <w:rFonts w:asciiTheme="majorBidi" w:hAnsiTheme="majorBidi" w:cstheme="majorBidi"/>
          <w:sz w:val="24"/>
          <w:szCs w:val="24"/>
          <w:lang w:val="en-US"/>
        </w:rPr>
        <w:t xml:space="preserve"> </w:t>
      </w:r>
      <w:r w:rsidR="00F66717" w:rsidRPr="000F57D8">
        <w:rPr>
          <w:rFonts w:asciiTheme="majorBidi" w:hAnsiTheme="majorBidi" w:cstheme="majorBidi"/>
          <w:sz w:val="24"/>
          <w:szCs w:val="24"/>
          <w:lang w:val="en-US"/>
        </w:rPr>
        <w:t>IDF</w:t>
      </w:r>
      <w:r w:rsidR="00B36E21" w:rsidRPr="000F57D8">
        <w:rPr>
          <w:rFonts w:asciiTheme="majorBidi" w:hAnsiTheme="majorBidi" w:cstheme="majorBidi"/>
          <w:sz w:val="24"/>
          <w:szCs w:val="24"/>
          <w:lang w:val="en-US"/>
        </w:rPr>
        <w:t xml:space="preserve"> soldiers</w:t>
      </w:r>
      <w:r w:rsidR="009B75AC" w:rsidRPr="000F57D8">
        <w:rPr>
          <w:rFonts w:asciiTheme="majorBidi" w:hAnsiTheme="majorBidi" w:cstheme="majorBidi"/>
          <w:sz w:val="24"/>
          <w:szCs w:val="24"/>
          <w:lang w:val="en-US"/>
        </w:rPr>
        <w:t xml:space="preserve"> experience their reserve military service</w:t>
      </w:r>
      <w:r w:rsidR="00B36E21" w:rsidRPr="000F57D8">
        <w:rPr>
          <w:rFonts w:asciiTheme="majorBidi" w:hAnsiTheme="majorBidi" w:cstheme="majorBidi"/>
          <w:sz w:val="24"/>
          <w:szCs w:val="24"/>
          <w:lang w:val="en-US"/>
        </w:rPr>
        <w:t>.</w:t>
      </w:r>
      <w:r w:rsidR="00704D25" w:rsidRPr="000F57D8">
        <w:rPr>
          <w:rFonts w:asciiTheme="majorBidi" w:hAnsiTheme="majorBidi" w:cstheme="majorBidi"/>
          <w:sz w:val="24"/>
          <w:szCs w:val="24"/>
          <w:lang w:val="en-US"/>
        </w:rPr>
        <w:t xml:space="preserve"> </w:t>
      </w:r>
    </w:p>
    <w:p w14:paraId="79E5D0C2" w14:textId="6A0F7592" w:rsidR="007756E6" w:rsidRPr="000F57D8" w:rsidRDefault="00704D25"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Ben Ari and Sion have </w:t>
      </w:r>
      <w:r w:rsidR="00F87AB5" w:rsidRPr="000F57D8">
        <w:rPr>
          <w:rFonts w:asciiTheme="majorBidi" w:hAnsiTheme="majorBidi" w:cstheme="majorBidi"/>
          <w:sz w:val="24"/>
          <w:szCs w:val="24"/>
          <w:lang w:val="en-US"/>
        </w:rPr>
        <w:t>taken careful note of the “special character of reserve service”</w:t>
      </w:r>
      <w:r w:rsidR="00F94EFA" w:rsidRPr="000F57D8">
        <w:rPr>
          <w:rFonts w:asciiTheme="majorBidi" w:hAnsiTheme="majorBidi" w:cstheme="majorBidi"/>
          <w:sz w:val="24"/>
          <w:szCs w:val="24"/>
          <w:lang w:val="en-US"/>
        </w:rPr>
        <w:t xml:space="preserve"> (2005:656)</w:t>
      </w:r>
      <w:r w:rsidR="00F87AB5" w:rsidRPr="000F57D8">
        <w:rPr>
          <w:rFonts w:asciiTheme="majorBidi" w:hAnsiTheme="majorBidi" w:cstheme="majorBidi"/>
          <w:sz w:val="24"/>
          <w:szCs w:val="24"/>
          <w:lang w:val="en-US"/>
        </w:rPr>
        <w:t>.</w:t>
      </w:r>
      <w:r w:rsidR="00F94EFA" w:rsidRPr="000F57D8">
        <w:rPr>
          <w:rFonts w:asciiTheme="majorBidi" w:hAnsiTheme="majorBidi" w:cstheme="majorBidi"/>
          <w:sz w:val="24"/>
          <w:szCs w:val="24"/>
          <w:lang w:val="en-US"/>
        </w:rPr>
        <w:t xml:space="preserve"> </w:t>
      </w:r>
      <w:r w:rsidR="00906B15" w:rsidRPr="000F57D8">
        <w:rPr>
          <w:rFonts w:asciiTheme="majorBidi" w:hAnsiTheme="majorBidi" w:cstheme="majorBidi"/>
          <w:sz w:val="24"/>
          <w:szCs w:val="24"/>
          <w:lang w:val="en-US"/>
        </w:rPr>
        <w:t>Indeed,</w:t>
      </w:r>
      <w:r w:rsidR="00F94EFA" w:rsidRPr="000F57D8">
        <w:rPr>
          <w:rFonts w:asciiTheme="majorBidi" w:hAnsiTheme="majorBidi" w:cstheme="majorBidi"/>
          <w:sz w:val="24"/>
          <w:szCs w:val="24"/>
          <w:lang w:val="en-US"/>
        </w:rPr>
        <w:t xml:space="preserve"> IDF reserve service is special within Israeli social life. In my unit, young students regularly complained how</w:t>
      </w:r>
      <w:r w:rsidR="00A83E11" w:rsidRPr="000F57D8">
        <w:rPr>
          <w:rFonts w:asciiTheme="majorBidi" w:hAnsiTheme="majorBidi" w:cstheme="majorBidi"/>
          <w:sz w:val="24"/>
          <w:szCs w:val="24"/>
          <w:lang w:val="en-US"/>
        </w:rPr>
        <w:t xml:space="preserve"> </w:t>
      </w:r>
      <w:r w:rsidR="00906B15" w:rsidRPr="000F57D8">
        <w:rPr>
          <w:rFonts w:asciiTheme="majorBidi" w:hAnsiTheme="majorBidi" w:cstheme="majorBidi"/>
          <w:sz w:val="24"/>
          <w:szCs w:val="24"/>
          <w:lang w:val="en-US"/>
        </w:rPr>
        <w:t>month-long</w:t>
      </w:r>
      <w:r w:rsidR="00A83E11" w:rsidRPr="000F57D8">
        <w:rPr>
          <w:rFonts w:asciiTheme="majorBidi" w:hAnsiTheme="majorBidi" w:cstheme="majorBidi"/>
          <w:sz w:val="24"/>
          <w:szCs w:val="24"/>
          <w:lang w:val="en-US"/>
        </w:rPr>
        <w:t xml:space="preserve"> service stints</w:t>
      </w:r>
      <w:r w:rsidR="00F94EFA" w:rsidRPr="000F57D8">
        <w:rPr>
          <w:rFonts w:asciiTheme="majorBidi" w:hAnsiTheme="majorBidi" w:cstheme="majorBidi"/>
          <w:sz w:val="24"/>
          <w:szCs w:val="24"/>
          <w:lang w:val="en-US"/>
        </w:rPr>
        <w:t xml:space="preserve"> force</w:t>
      </w:r>
      <w:r w:rsidR="00A83E11" w:rsidRPr="000F57D8">
        <w:rPr>
          <w:rFonts w:asciiTheme="majorBidi" w:hAnsiTheme="majorBidi" w:cstheme="majorBidi"/>
          <w:sz w:val="24"/>
          <w:szCs w:val="24"/>
          <w:lang w:val="en-US"/>
        </w:rPr>
        <w:t>d</w:t>
      </w:r>
      <w:r w:rsidR="00F94EFA" w:rsidRPr="000F57D8">
        <w:rPr>
          <w:rFonts w:asciiTheme="majorBidi" w:hAnsiTheme="majorBidi" w:cstheme="majorBidi"/>
          <w:sz w:val="24"/>
          <w:szCs w:val="24"/>
          <w:lang w:val="en-US"/>
        </w:rPr>
        <w:t xml:space="preserve"> them to </w:t>
      </w:r>
      <w:r w:rsidR="00403F06" w:rsidRPr="000F57D8">
        <w:rPr>
          <w:rFonts w:asciiTheme="majorBidi" w:hAnsiTheme="majorBidi" w:cstheme="majorBidi"/>
          <w:sz w:val="24"/>
          <w:szCs w:val="24"/>
          <w:lang w:val="en-US"/>
        </w:rPr>
        <w:t>drop</w:t>
      </w:r>
      <w:r w:rsidR="00F94EFA" w:rsidRPr="000F57D8">
        <w:rPr>
          <w:rFonts w:asciiTheme="majorBidi" w:hAnsiTheme="majorBidi" w:cstheme="majorBidi"/>
          <w:sz w:val="24"/>
          <w:szCs w:val="24"/>
          <w:lang w:val="en-US"/>
        </w:rPr>
        <w:t xml:space="preserve"> important </w:t>
      </w:r>
      <w:r w:rsidR="00F94EFA" w:rsidRPr="000F57D8">
        <w:rPr>
          <w:rFonts w:asciiTheme="majorBidi" w:hAnsiTheme="majorBidi" w:cstheme="majorBidi"/>
          <w:sz w:val="24"/>
          <w:szCs w:val="24"/>
          <w:lang w:val="en-US"/>
        </w:rPr>
        <w:lastRenderedPageBreak/>
        <w:t>tests and assignment, sometimes</w:t>
      </w:r>
      <w:r w:rsidR="00A83E11" w:rsidRPr="000F57D8">
        <w:rPr>
          <w:rFonts w:asciiTheme="majorBidi" w:hAnsiTheme="majorBidi" w:cstheme="majorBidi"/>
          <w:sz w:val="24"/>
          <w:szCs w:val="24"/>
          <w:lang w:val="en-US"/>
        </w:rPr>
        <w:t xml:space="preserve"> even pushing back graduation. </w:t>
      </w:r>
      <w:r w:rsidR="00403F06" w:rsidRPr="000F57D8">
        <w:rPr>
          <w:rFonts w:asciiTheme="majorBidi" w:hAnsiTheme="majorBidi" w:cstheme="majorBidi"/>
          <w:sz w:val="24"/>
          <w:szCs w:val="24"/>
          <w:lang w:val="en-US"/>
        </w:rPr>
        <w:t>Likewise, f</w:t>
      </w:r>
      <w:r w:rsidR="00A83E11" w:rsidRPr="000F57D8">
        <w:rPr>
          <w:rFonts w:asciiTheme="majorBidi" w:hAnsiTheme="majorBidi" w:cstheme="majorBidi"/>
          <w:sz w:val="24"/>
          <w:szCs w:val="24"/>
          <w:lang w:val="en-US"/>
        </w:rPr>
        <w:t xml:space="preserve">athers complained about missing their spouses and children. </w:t>
      </w:r>
      <w:r w:rsidR="00906B15" w:rsidRPr="000F57D8">
        <w:rPr>
          <w:rFonts w:asciiTheme="majorBidi" w:hAnsiTheme="majorBidi" w:cstheme="majorBidi"/>
          <w:sz w:val="24"/>
          <w:szCs w:val="24"/>
          <w:lang w:val="en-US"/>
        </w:rPr>
        <w:t>As one friend of mine</w:t>
      </w:r>
      <w:r w:rsidR="00A83E11" w:rsidRPr="000F57D8">
        <w:rPr>
          <w:rFonts w:asciiTheme="majorBidi" w:hAnsiTheme="majorBidi" w:cstheme="majorBidi"/>
          <w:sz w:val="24"/>
          <w:szCs w:val="24"/>
          <w:lang w:val="en-US"/>
        </w:rPr>
        <w:t xml:space="preserve"> noted </w:t>
      </w:r>
      <w:r w:rsidR="00906B15" w:rsidRPr="000F57D8">
        <w:rPr>
          <w:rFonts w:asciiTheme="majorBidi" w:hAnsiTheme="majorBidi" w:cstheme="majorBidi"/>
          <w:sz w:val="24"/>
          <w:szCs w:val="24"/>
          <w:lang w:val="en-US"/>
        </w:rPr>
        <w:t>“</w:t>
      </w:r>
      <w:r w:rsidR="00A83E11" w:rsidRPr="000F57D8">
        <w:rPr>
          <w:rFonts w:asciiTheme="majorBidi" w:hAnsiTheme="majorBidi" w:cstheme="majorBidi"/>
          <w:sz w:val="24"/>
          <w:szCs w:val="24"/>
          <w:lang w:val="en-US"/>
        </w:rPr>
        <w:t>the real reserve service is performed by</w:t>
      </w:r>
      <w:r w:rsidR="00906B15" w:rsidRPr="000F57D8">
        <w:rPr>
          <w:rFonts w:asciiTheme="majorBidi" w:hAnsiTheme="majorBidi" w:cstheme="majorBidi"/>
          <w:sz w:val="24"/>
          <w:szCs w:val="24"/>
          <w:lang w:val="en-US"/>
        </w:rPr>
        <w:t xml:space="preserve"> my</w:t>
      </w:r>
      <w:r w:rsidR="00A83E11" w:rsidRPr="000F57D8">
        <w:rPr>
          <w:rFonts w:asciiTheme="majorBidi" w:hAnsiTheme="majorBidi" w:cstheme="majorBidi"/>
          <w:sz w:val="24"/>
          <w:szCs w:val="24"/>
          <w:lang w:val="en-US"/>
        </w:rPr>
        <w:t xml:space="preserve"> wi</w:t>
      </w:r>
      <w:r w:rsidR="00906B15" w:rsidRPr="000F57D8">
        <w:rPr>
          <w:rFonts w:asciiTheme="majorBidi" w:hAnsiTheme="majorBidi" w:cstheme="majorBidi"/>
          <w:sz w:val="24"/>
          <w:szCs w:val="24"/>
          <w:lang w:val="en-US"/>
        </w:rPr>
        <w:t>f</w:t>
      </w:r>
      <w:r w:rsidR="00A83E11" w:rsidRPr="000F57D8">
        <w:rPr>
          <w:rFonts w:asciiTheme="majorBidi" w:hAnsiTheme="majorBidi" w:cstheme="majorBidi"/>
          <w:sz w:val="24"/>
          <w:szCs w:val="24"/>
          <w:lang w:val="en-US"/>
        </w:rPr>
        <w:t>e</w:t>
      </w:r>
      <w:r w:rsidR="00906B15" w:rsidRPr="000F57D8">
        <w:rPr>
          <w:rFonts w:asciiTheme="majorBidi" w:hAnsiTheme="majorBidi" w:cstheme="majorBidi"/>
          <w:sz w:val="24"/>
          <w:szCs w:val="24"/>
          <w:lang w:val="en-US"/>
        </w:rPr>
        <w:t>,</w:t>
      </w:r>
      <w:r w:rsidR="00A83E11" w:rsidRPr="000F57D8">
        <w:rPr>
          <w:rFonts w:asciiTheme="majorBidi" w:hAnsiTheme="majorBidi" w:cstheme="majorBidi"/>
          <w:sz w:val="24"/>
          <w:szCs w:val="24"/>
          <w:lang w:val="en-US"/>
        </w:rPr>
        <w:t xml:space="preserve"> </w:t>
      </w:r>
      <w:r w:rsidR="00906B15" w:rsidRPr="000F57D8">
        <w:rPr>
          <w:rFonts w:asciiTheme="majorBidi" w:hAnsiTheme="majorBidi" w:cstheme="majorBidi"/>
          <w:sz w:val="24"/>
          <w:szCs w:val="24"/>
          <w:lang w:val="en-US"/>
        </w:rPr>
        <w:t>she’s alone with the kids”</w:t>
      </w:r>
      <w:r w:rsidR="00A83E11" w:rsidRPr="000F57D8">
        <w:rPr>
          <w:rFonts w:asciiTheme="majorBidi" w:hAnsiTheme="majorBidi" w:cstheme="majorBidi"/>
          <w:sz w:val="24"/>
          <w:szCs w:val="24"/>
          <w:lang w:val="en-US"/>
        </w:rPr>
        <w:t>. Yet with all this they joined the ranks in service to a state whose political goals they may or may not identify with.</w:t>
      </w:r>
      <w:r w:rsidR="00403AEF" w:rsidRPr="000F57D8">
        <w:rPr>
          <w:rFonts w:asciiTheme="majorBidi" w:hAnsiTheme="majorBidi" w:cstheme="majorBidi"/>
          <w:sz w:val="24"/>
          <w:szCs w:val="24"/>
          <w:lang w:val="en-US"/>
        </w:rPr>
        <w:t xml:space="preserve"> </w:t>
      </w:r>
      <w:r w:rsidR="00113963" w:rsidRPr="000F57D8">
        <w:rPr>
          <w:rFonts w:asciiTheme="majorBidi" w:hAnsiTheme="majorBidi" w:cstheme="majorBidi"/>
          <w:sz w:val="24"/>
          <w:szCs w:val="24"/>
          <w:lang w:val="en-US"/>
        </w:rPr>
        <w:t>On the other hand</w:t>
      </w:r>
      <w:r w:rsidR="00403AEF" w:rsidRPr="000F57D8">
        <w:rPr>
          <w:rFonts w:asciiTheme="majorBidi" w:hAnsiTheme="majorBidi" w:cstheme="majorBidi"/>
          <w:sz w:val="24"/>
          <w:szCs w:val="24"/>
          <w:lang w:val="en-US"/>
        </w:rPr>
        <w:t xml:space="preserve">, the academic literature has often elided </w:t>
      </w:r>
      <w:r w:rsidR="00113963" w:rsidRPr="000F57D8">
        <w:rPr>
          <w:rFonts w:asciiTheme="majorBidi" w:hAnsiTheme="majorBidi" w:cstheme="majorBidi"/>
          <w:sz w:val="24"/>
          <w:szCs w:val="24"/>
          <w:lang w:val="en-US"/>
        </w:rPr>
        <w:t xml:space="preserve">how </w:t>
      </w:r>
      <w:r w:rsidR="00403AEF" w:rsidRPr="000F57D8">
        <w:rPr>
          <w:rFonts w:asciiTheme="majorBidi" w:hAnsiTheme="majorBidi" w:cstheme="majorBidi"/>
          <w:sz w:val="24"/>
          <w:szCs w:val="24"/>
          <w:lang w:val="en-US"/>
        </w:rPr>
        <w:t xml:space="preserve">the actual behavioral patterns of reservists in the </w:t>
      </w:r>
      <w:r w:rsidR="00113963" w:rsidRPr="000F57D8">
        <w:rPr>
          <w:rFonts w:asciiTheme="majorBidi" w:hAnsiTheme="majorBidi" w:cstheme="majorBidi"/>
          <w:sz w:val="24"/>
          <w:szCs w:val="24"/>
          <w:lang w:val="en-US"/>
        </w:rPr>
        <w:t>military, are</w:t>
      </w:r>
      <w:r w:rsidR="002B67AC" w:rsidRPr="000F57D8">
        <w:rPr>
          <w:rFonts w:asciiTheme="majorBidi" w:hAnsiTheme="majorBidi" w:cstheme="majorBidi"/>
          <w:sz w:val="24"/>
          <w:szCs w:val="24"/>
          <w:lang w:val="en-US"/>
        </w:rPr>
        <w:t xml:space="preserve"> also</w:t>
      </w:r>
      <w:r w:rsidR="00113963" w:rsidRPr="000F57D8">
        <w:rPr>
          <w:rFonts w:asciiTheme="majorBidi" w:hAnsiTheme="majorBidi" w:cstheme="majorBidi"/>
          <w:sz w:val="24"/>
          <w:szCs w:val="24"/>
          <w:lang w:val="en-US"/>
        </w:rPr>
        <w:t xml:space="preserve"> deeply </w:t>
      </w:r>
      <w:r w:rsidR="000A1DB3" w:rsidRPr="000F57D8">
        <w:rPr>
          <w:rFonts w:asciiTheme="majorBidi" w:hAnsiTheme="majorBidi" w:cstheme="majorBidi"/>
          <w:sz w:val="24"/>
          <w:szCs w:val="24"/>
          <w:lang w:val="en-US"/>
        </w:rPr>
        <w:t>intertwined</w:t>
      </w:r>
      <w:r w:rsidR="00113963" w:rsidRPr="000F57D8">
        <w:rPr>
          <w:rFonts w:asciiTheme="majorBidi" w:hAnsiTheme="majorBidi" w:cstheme="majorBidi"/>
          <w:sz w:val="24"/>
          <w:szCs w:val="24"/>
          <w:lang w:val="en-US"/>
        </w:rPr>
        <w:t xml:space="preserve"> </w:t>
      </w:r>
      <w:r w:rsidR="000A1DB3" w:rsidRPr="000F57D8">
        <w:rPr>
          <w:rFonts w:asciiTheme="majorBidi" w:hAnsiTheme="majorBidi" w:cstheme="majorBidi"/>
          <w:sz w:val="24"/>
          <w:szCs w:val="24"/>
          <w:lang w:val="en-US"/>
        </w:rPr>
        <w:t>with the military culture that has developed in and around mandatory service</w:t>
      </w:r>
      <w:r w:rsidR="00F3063C" w:rsidRPr="000F57D8">
        <w:rPr>
          <w:rFonts w:asciiTheme="majorBidi" w:hAnsiTheme="majorBidi" w:cstheme="majorBidi"/>
          <w:sz w:val="24"/>
          <w:szCs w:val="24"/>
          <w:lang w:val="en-US"/>
        </w:rPr>
        <w:t>.</w:t>
      </w:r>
      <w:r w:rsidR="00C667FE" w:rsidRPr="000F57D8">
        <w:rPr>
          <w:rFonts w:asciiTheme="majorBidi" w:hAnsiTheme="majorBidi" w:cstheme="majorBidi"/>
          <w:sz w:val="24"/>
          <w:szCs w:val="24"/>
          <w:lang w:val="en-US"/>
        </w:rPr>
        <w:t xml:space="preserve"> In those years young men and women learned to endure discomfort, to enjoy simple camaraderie, and to set aside their own individual (and often ethical) desires in service to a state. </w:t>
      </w:r>
      <w:r w:rsidR="002B67AC" w:rsidRPr="000F57D8">
        <w:rPr>
          <w:rFonts w:asciiTheme="majorBidi" w:hAnsiTheme="majorBidi" w:cstheme="majorBidi"/>
          <w:sz w:val="24"/>
          <w:szCs w:val="24"/>
          <w:lang w:val="en-US"/>
        </w:rPr>
        <w:t>This article is sensitive to how these military experiences overlap with one another and begins</w:t>
      </w:r>
      <w:r w:rsidR="000A1DB3" w:rsidRPr="000F57D8">
        <w:rPr>
          <w:rFonts w:asciiTheme="majorBidi" w:hAnsiTheme="majorBidi" w:cstheme="majorBidi"/>
          <w:sz w:val="24"/>
          <w:szCs w:val="24"/>
          <w:lang w:val="en-US"/>
        </w:rPr>
        <w:t xml:space="preserve"> </w:t>
      </w:r>
      <w:r w:rsidR="00541848" w:rsidRPr="000F57D8">
        <w:rPr>
          <w:rFonts w:asciiTheme="majorBidi" w:hAnsiTheme="majorBidi" w:cstheme="majorBidi"/>
          <w:sz w:val="24"/>
          <w:szCs w:val="24"/>
          <w:lang w:val="en-US"/>
        </w:rPr>
        <w:t xml:space="preserve">with an overview of the </w:t>
      </w:r>
      <w:proofErr w:type="gramStart"/>
      <w:r w:rsidR="007E6286" w:rsidRPr="000F57D8">
        <w:rPr>
          <w:rFonts w:asciiTheme="majorBidi" w:hAnsiTheme="majorBidi" w:cstheme="majorBidi"/>
          <w:sz w:val="24"/>
          <w:szCs w:val="24"/>
          <w:lang w:val="en-US"/>
        </w:rPr>
        <w:t>manner in which</w:t>
      </w:r>
      <w:proofErr w:type="gramEnd"/>
      <w:r w:rsidR="007E6286" w:rsidRPr="000F57D8">
        <w:rPr>
          <w:rFonts w:asciiTheme="majorBidi" w:hAnsiTheme="majorBidi" w:cstheme="majorBidi"/>
          <w:sz w:val="24"/>
          <w:szCs w:val="24"/>
          <w:lang w:val="en-US"/>
        </w:rPr>
        <w:t xml:space="preserve"> soldiers</w:t>
      </w:r>
      <w:r w:rsidR="002B67AC" w:rsidRPr="000F57D8">
        <w:rPr>
          <w:rFonts w:asciiTheme="majorBidi" w:hAnsiTheme="majorBidi" w:cstheme="majorBidi"/>
          <w:sz w:val="24"/>
          <w:szCs w:val="24"/>
          <w:lang w:val="en-US"/>
        </w:rPr>
        <w:t xml:space="preserve"> in general</w:t>
      </w:r>
      <w:r w:rsidR="007E6286" w:rsidRPr="000F57D8">
        <w:rPr>
          <w:rFonts w:asciiTheme="majorBidi" w:hAnsiTheme="majorBidi" w:cstheme="majorBidi"/>
          <w:sz w:val="24"/>
          <w:szCs w:val="24"/>
          <w:lang w:val="en-US"/>
        </w:rPr>
        <w:t xml:space="preserve"> </w:t>
      </w:r>
      <w:r w:rsidR="008B3E01" w:rsidRPr="000F57D8">
        <w:rPr>
          <w:rFonts w:asciiTheme="majorBidi" w:hAnsiTheme="majorBidi" w:cstheme="majorBidi"/>
          <w:sz w:val="24"/>
          <w:szCs w:val="24"/>
          <w:lang w:val="en-US"/>
        </w:rPr>
        <w:t>linguistically relate to</w:t>
      </w:r>
      <w:r w:rsidR="007E6286" w:rsidRPr="000F57D8">
        <w:rPr>
          <w:rFonts w:asciiTheme="majorBidi" w:hAnsiTheme="majorBidi" w:cstheme="majorBidi"/>
          <w:sz w:val="24"/>
          <w:szCs w:val="24"/>
          <w:lang w:val="en-US"/>
        </w:rPr>
        <w:t xml:space="preserve"> and imagine the experience of time. </w:t>
      </w:r>
      <w:r w:rsidR="00B52B9E" w:rsidRPr="000F57D8">
        <w:rPr>
          <w:rFonts w:asciiTheme="majorBidi" w:hAnsiTheme="majorBidi" w:cstheme="majorBidi"/>
          <w:sz w:val="24"/>
          <w:szCs w:val="24"/>
          <w:lang w:val="en-US"/>
        </w:rPr>
        <w:t xml:space="preserve"> </w:t>
      </w:r>
      <w:r w:rsidR="00864621" w:rsidRPr="000F57D8">
        <w:rPr>
          <w:rFonts w:asciiTheme="majorBidi" w:hAnsiTheme="majorBidi" w:cstheme="majorBidi"/>
          <w:sz w:val="24"/>
          <w:szCs w:val="24"/>
          <w:lang w:val="en-US"/>
        </w:rPr>
        <w:t>It will go on to</w:t>
      </w:r>
      <w:r w:rsidR="00914F91" w:rsidRPr="000F57D8">
        <w:rPr>
          <w:rFonts w:asciiTheme="majorBidi" w:hAnsiTheme="majorBidi" w:cstheme="majorBidi"/>
          <w:sz w:val="24"/>
          <w:szCs w:val="24"/>
          <w:lang w:val="en-US"/>
        </w:rPr>
        <w:t xml:space="preserve"> explore how the Israeli military experience itself is bounded by distinct corporeal engagements with time</w:t>
      </w:r>
      <w:r w:rsidR="00B56E23" w:rsidRPr="000F57D8">
        <w:rPr>
          <w:rFonts w:asciiTheme="majorBidi" w:hAnsiTheme="majorBidi" w:cstheme="majorBidi"/>
          <w:sz w:val="24"/>
          <w:szCs w:val="24"/>
          <w:lang w:val="en-US"/>
        </w:rPr>
        <w:t>. The article will then turn to some of the</w:t>
      </w:r>
      <w:r w:rsidR="00100A5A" w:rsidRPr="000F57D8">
        <w:rPr>
          <w:rFonts w:asciiTheme="majorBidi" w:hAnsiTheme="majorBidi" w:cstheme="majorBidi"/>
          <w:sz w:val="24"/>
          <w:szCs w:val="24"/>
          <w:lang w:val="en-US"/>
        </w:rPr>
        <w:t xml:space="preserve"> embodied modes through which</w:t>
      </w:r>
      <w:r w:rsidR="00B56E23" w:rsidRPr="000F57D8">
        <w:rPr>
          <w:rFonts w:asciiTheme="majorBidi" w:hAnsiTheme="majorBidi" w:cstheme="majorBidi"/>
          <w:sz w:val="24"/>
          <w:szCs w:val="24"/>
          <w:lang w:val="en-US"/>
        </w:rPr>
        <w:t xml:space="preserve"> individual</w:t>
      </w:r>
      <w:r w:rsidR="00100A5A" w:rsidRPr="000F57D8">
        <w:rPr>
          <w:rFonts w:asciiTheme="majorBidi" w:hAnsiTheme="majorBidi" w:cstheme="majorBidi"/>
          <w:sz w:val="24"/>
          <w:szCs w:val="24"/>
          <w:lang w:val="en-US"/>
        </w:rPr>
        <w:t xml:space="preserve"> soldiers experience temporality.</w:t>
      </w:r>
    </w:p>
    <w:p w14:paraId="4CE3E2BE" w14:textId="5C669EA3" w:rsidR="004E2944" w:rsidRPr="000F57D8" w:rsidRDefault="004E2944" w:rsidP="00E23548">
      <w:pPr>
        <w:spacing w:line="480" w:lineRule="auto"/>
        <w:rPr>
          <w:rFonts w:asciiTheme="majorBidi" w:hAnsiTheme="majorBidi" w:cstheme="majorBidi"/>
          <w:b/>
          <w:bCs/>
          <w:sz w:val="24"/>
          <w:szCs w:val="24"/>
          <w:lang w:val="en-US"/>
        </w:rPr>
      </w:pPr>
      <w:r w:rsidRPr="000F57D8">
        <w:rPr>
          <w:rFonts w:asciiTheme="majorBidi" w:hAnsiTheme="majorBidi" w:cstheme="majorBidi"/>
          <w:b/>
          <w:bCs/>
          <w:sz w:val="24"/>
          <w:szCs w:val="24"/>
          <w:lang w:val="en-US"/>
        </w:rPr>
        <w:t>The Military Language of Corporeal Time</w:t>
      </w:r>
    </w:p>
    <w:p w14:paraId="5D7E613F" w14:textId="53DE6545" w:rsidR="004E2944" w:rsidRPr="000F57D8" w:rsidRDefault="004E2944"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Israeli soldiers utilize a variety of linguistic terms to express not just the ephemeral passage of time but it’s corporal experience as well. Some of these terms refer to specific military activities while others </w:t>
      </w:r>
      <w:r w:rsidR="00C66370" w:rsidRPr="000F57D8">
        <w:rPr>
          <w:rFonts w:asciiTheme="majorBidi" w:hAnsiTheme="majorBidi" w:cstheme="majorBidi"/>
          <w:sz w:val="24"/>
          <w:szCs w:val="24"/>
          <w:lang w:val="en-US"/>
        </w:rPr>
        <w:t>highlight</w:t>
      </w:r>
      <w:r w:rsidRPr="000F57D8">
        <w:rPr>
          <w:rFonts w:asciiTheme="majorBidi" w:hAnsiTheme="majorBidi" w:cstheme="majorBidi"/>
          <w:sz w:val="24"/>
          <w:szCs w:val="24"/>
          <w:lang w:val="en-US"/>
        </w:rPr>
        <w:t xml:space="preserve"> the broader </w:t>
      </w:r>
      <w:r w:rsidR="00D72959" w:rsidRPr="000F57D8">
        <w:rPr>
          <w:rFonts w:asciiTheme="majorBidi" w:hAnsiTheme="majorBidi" w:cstheme="majorBidi"/>
          <w:sz w:val="24"/>
          <w:szCs w:val="24"/>
          <w:lang w:val="en-US"/>
        </w:rPr>
        <w:t>flow</w:t>
      </w:r>
      <w:r w:rsidRPr="000F57D8">
        <w:rPr>
          <w:rFonts w:asciiTheme="majorBidi" w:hAnsiTheme="majorBidi" w:cstheme="majorBidi"/>
          <w:sz w:val="24"/>
          <w:szCs w:val="24"/>
          <w:lang w:val="en-US"/>
        </w:rPr>
        <w:t xml:space="preserve"> of military life. </w:t>
      </w:r>
      <w:proofErr w:type="spellStart"/>
      <w:r w:rsidR="00592892" w:rsidRPr="000F57D8">
        <w:rPr>
          <w:rFonts w:asciiTheme="majorBidi" w:hAnsiTheme="majorBidi" w:cstheme="majorBidi"/>
          <w:sz w:val="24"/>
          <w:szCs w:val="24"/>
          <w:lang w:val="en-US"/>
        </w:rPr>
        <w:t>Eyal</w:t>
      </w:r>
      <w:proofErr w:type="spellEnd"/>
      <w:r w:rsidR="00592892" w:rsidRPr="000F57D8">
        <w:rPr>
          <w:rFonts w:asciiTheme="majorBidi" w:hAnsiTheme="majorBidi" w:cstheme="majorBidi"/>
          <w:sz w:val="24"/>
          <w:szCs w:val="24"/>
          <w:lang w:val="en-US"/>
        </w:rPr>
        <w:t xml:space="preserve"> </w:t>
      </w:r>
      <w:r w:rsidRPr="000F57D8">
        <w:rPr>
          <w:rFonts w:asciiTheme="majorBidi" w:hAnsiTheme="majorBidi" w:cstheme="majorBidi"/>
          <w:sz w:val="24"/>
          <w:szCs w:val="24"/>
          <w:lang w:val="en-US"/>
        </w:rPr>
        <w:t xml:space="preserve">Ben </w:t>
      </w:r>
      <w:proofErr w:type="gramStart"/>
      <w:r w:rsidRPr="000F57D8">
        <w:rPr>
          <w:rFonts w:asciiTheme="majorBidi" w:hAnsiTheme="majorBidi" w:cstheme="majorBidi"/>
          <w:sz w:val="24"/>
          <w:szCs w:val="24"/>
          <w:lang w:val="en-US"/>
        </w:rPr>
        <w:t>Ari  has</w:t>
      </w:r>
      <w:proofErr w:type="gramEnd"/>
      <w:r w:rsidRPr="000F57D8">
        <w:rPr>
          <w:rFonts w:asciiTheme="majorBidi" w:hAnsiTheme="majorBidi" w:cstheme="majorBidi"/>
          <w:sz w:val="24"/>
          <w:szCs w:val="24"/>
          <w:lang w:val="en-US"/>
        </w:rPr>
        <w:t xml:space="preserve"> noted how the language of military service can often index certain professional tasks. During the first Intifada for example he </w:t>
      </w:r>
      <w:r w:rsidR="00592892" w:rsidRPr="000F57D8">
        <w:rPr>
          <w:rFonts w:asciiTheme="majorBidi" w:hAnsiTheme="majorBidi" w:cstheme="majorBidi"/>
          <w:sz w:val="24"/>
          <w:szCs w:val="24"/>
          <w:lang w:val="en-US"/>
        </w:rPr>
        <w:t>observed</w:t>
      </w:r>
      <w:r w:rsidRPr="000F57D8">
        <w:rPr>
          <w:rFonts w:asciiTheme="majorBidi" w:hAnsiTheme="majorBidi" w:cstheme="majorBidi"/>
          <w:sz w:val="24"/>
          <w:szCs w:val="24"/>
          <w:lang w:val="en-US"/>
        </w:rPr>
        <w:t xml:space="preserve"> how policing terms used in military briefings signified a shift in how the Israeli military contextualized the process of occupation (Ben Ari 1998: 375-6).</w:t>
      </w:r>
      <w:r w:rsidR="003233FA" w:rsidRPr="000F57D8">
        <w:rPr>
          <w:rFonts w:asciiTheme="majorBidi" w:hAnsiTheme="majorBidi" w:cstheme="majorBidi"/>
          <w:sz w:val="24"/>
          <w:szCs w:val="24"/>
          <w:lang w:val="en-US"/>
        </w:rPr>
        <w:t xml:space="preserve"> For Ben Ari, these terms helped to condition how regular reservists experienced the unique kind of violence they were expected to engage in.</w:t>
      </w:r>
      <w:r w:rsidRPr="000F57D8">
        <w:rPr>
          <w:rFonts w:asciiTheme="majorBidi" w:hAnsiTheme="majorBidi" w:cstheme="majorBidi"/>
          <w:sz w:val="24"/>
          <w:szCs w:val="24"/>
          <w:lang w:val="en-US"/>
        </w:rPr>
        <w:t xml:space="preserve"> While these policing terms emerge</w:t>
      </w:r>
      <w:r w:rsidR="003233FA" w:rsidRPr="000F57D8">
        <w:rPr>
          <w:rFonts w:asciiTheme="majorBidi" w:hAnsiTheme="majorBidi" w:cstheme="majorBidi"/>
          <w:sz w:val="24"/>
          <w:szCs w:val="24"/>
          <w:lang w:val="en-US"/>
        </w:rPr>
        <w:t>d</w:t>
      </w:r>
      <w:r w:rsidRPr="000F57D8">
        <w:rPr>
          <w:rFonts w:asciiTheme="majorBidi" w:hAnsiTheme="majorBidi" w:cstheme="majorBidi"/>
          <w:sz w:val="24"/>
          <w:szCs w:val="24"/>
          <w:lang w:val="en-US"/>
        </w:rPr>
        <w:t xml:space="preserve"> from the formal command level (top-down), terms that military </w:t>
      </w:r>
      <w:r w:rsidRPr="000F57D8">
        <w:rPr>
          <w:rFonts w:asciiTheme="majorBidi" w:hAnsiTheme="majorBidi" w:cstheme="majorBidi"/>
          <w:sz w:val="24"/>
          <w:szCs w:val="24"/>
          <w:lang w:val="en-US"/>
        </w:rPr>
        <w:lastRenderedPageBreak/>
        <w:t xml:space="preserve">personnel use to express their engagement with temporality have more informal origins (bottom-up). </w:t>
      </w:r>
    </w:p>
    <w:p w14:paraId="5E7338FA" w14:textId="77777777" w:rsidR="00BB027D" w:rsidRPr="000F57D8" w:rsidRDefault="004E2944" w:rsidP="00E23548">
      <w:pPr>
        <w:spacing w:line="480" w:lineRule="auto"/>
        <w:ind w:firstLine="720"/>
        <w:rPr>
          <w:rFonts w:asciiTheme="majorBidi" w:hAnsiTheme="majorBidi" w:cstheme="majorBidi"/>
          <w:sz w:val="24"/>
          <w:szCs w:val="24"/>
          <w:lang w:val="en-US"/>
        </w:rPr>
      </w:pPr>
      <w:proofErr w:type="spellStart"/>
      <w:r w:rsidRPr="000F57D8">
        <w:rPr>
          <w:rFonts w:asciiTheme="majorBidi" w:hAnsiTheme="majorBidi" w:cstheme="majorBidi"/>
          <w:i/>
          <w:iCs/>
          <w:sz w:val="24"/>
          <w:szCs w:val="24"/>
          <w:lang w:val="en-US"/>
        </w:rPr>
        <w:t>Li’tchon</w:t>
      </w:r>
      <w:proofErr w:type="spellEnd"/>
      <w:r w:rsidRPr="000F57D8">
        <w:rPr>
          <w:rFonts w:asciiTheme="majorBidi" w:hAnsiTheme="majorBidi" w:cstheme="majorBidi"/>
          <w:sz w:val="24"/>
          <w:szCs w:val="24"/>
          <w:lang w:val="en-US"/>
        </w:rPr>
        <w:t xml:space="preserve"> (to grind) for example is the contemporary Hebrew slang phrase </w:t>
      </w:r>
      <w:r w:rsidR="009449E1" w:rsidRPr="000F57D8">
        <w:rPr>
          <w:rFonts w:asciiTheme="majorBidi" w:hAnsiTheme="majorBidi" w:cstheme="majorBidi"/>
          <w:sz w:val="24"/>
          <w:szCs w:val="24"/>
          <w:lang w:val="en-US"/>
        </w:rPr>
        <w:t>which</w:t>
      </w:r>
      <w:r w:rsidRPr="000F57D8">
        <w:rPr>
          <w:rFonts w:asciiTheme="majorBidi" w:hAnsiTheme="majorBidi" w:cstheme="majorBidi"/>
          <w:sz w:val="24"/>
          <w:szCs w:val="24"/>
          <w:lang w:val="en-US"/>
        </w:rPr>
        <w:t xml:space="preserve"> soldiers use to describe extended periods of operational duty. </w:t>
      </w:r>
      <w:proofErr w:type="gramStart"/>
      <w:r w:rsidR="004C2361" w:rsidRPr="000F57D8">
        <w:rPr>
          <w:rFonts w:asciiTheme="majorBidi" w:hAnsiTheme="majorBidi" w:cstheme="majorBidi"/>
          <w:sz w:val="24"/>
          <w:szCs w:val="24"/>
          <w:lang w:val="en-US"/>
        </w:rPr>
        <w:t>L</w:t>
      </w:r>
      <w:r w:rsidRPr="000F57D8">
        <w:rPr>
          <w:rFonts w:asciiTheme="majorBidi" w:hAnsiTheme="majorBidi" w:cstheme="majorBidi"/>
          <w:sz w:val="24"/>
          <w:szCs w:val="24"/>
          <w:lang w:val="en-US"/>
        </w:rPr>
        <w:t>ikewise</w:t>
      </w:r>
      <w:proofErr w:type="gramEnd"/>
      <w:r w:rsidRPr="000F57D8">
        <w:rPr>
          <w:rFonts w:asciiTheme="majorBidi" w:hAnsiTheme="majorBidi" w:cstheme="majorBidi"/>
          <w:sz w:val="24"/>
          <w:szCs w:val="24"/>
          <w:lang w:val="en-US"/>
        </w:rPr>
        <w:t xml:space="preserve"> </w:t>
      </w:r>
      <w:r w:rsidR="004C2361" w:rsidRPr="000F57D8">
        <w:rPr>
          <w:rFonts w:asciiTheme="majorBidi" w:hAnsiTheme="majorBidi" w:cstheme="majorBidi"/>
          <w:sz w:val="24"/>
          <w:szCs w:val="24"/>
          <w:lang w:val="en-US"/>
        </w:rPr>
        <w:t xml:space="preserve">it </w:t>
      </w:r>
      <w:r w:rsidRPr="000F57D8">
        <w:rPr>
          <w:rFonts w:asciiTheme="majorBidi" w:hAnsiTheme="majorBidi" w:cstheme="majorBidi"/>
          <w:sz w:val="24"/>
          <w:szCs w:val="24"/>
          <w:lang w:val="en-US"/>
        </w:rPr>
        <w:t xml:space="preserve">denotes being late switching someone on </w:t>
      </w:r>
      <w:r w:rsidR="00D545C6" w:rsidRPr="000F57D8">
        <w:rPr>
          <w:rFonts w:asciiTheme="majorBidi" w:hAnsiTheme="majorBidi" w:cstheme="majorBidi"/>
          <w:sz w:val="24"/>
          <w:szCs w:val="24"/>
          <w:lang w:val="en-US"/>
        </w:rPr>
        <w:t xml:space="preserve">operational </w:t>
      </w:r>
      <w:r w:rsidRPr="000F57D8">
        <w:rPr>
          <w:rFonts w:asciiTheme="majorBidi" w:hAnsiTheme="majorBidi" w:cstheme="majorBidi"/>
          <w:sz w:val="24"/>
          <w:szCs w:val="24"/>
          <w:lang w:val="en-US"/>
        </w:rPr>
        <w:t xml:space="preserve">duty. The term is reminiscent of the popular </w:t>
      </w:r>
      <w:r w:rsidR="00752B06" w:rsidRPr="000F57D8">
        <w:rPr>
          <w:rFonts w:asciiTheme="majorBidi" w:hAnsiTheme="majorBidi" w:cstheme="majorBidi"/>
          <w:sz w:val="24"/>
          <w:szCs w:val="24"/>
          <w:lang w:val="en-US"/>
        </w:rPr>
        <w:t>culinary</w:t>
      </w:r>
      <w:r w:rsidRPr="000F57D8">
        <w:rPr>
          <w:rFonts w:asciiTheme="majorBidi" w:hAnsiTheme="majorBidi" w:cstheme="majorBidi"/>
          <w:sz w:val="24"/>
          <w:szCs w:val="24"/>
          <w:lang w:val="en-US"/>
        </w:rPr>
        <w:t xml:space="preserve"> dip “</w:t>
      </w:r>
      <w:proofErr w:type="spellStart"/>
      <w:r w:rsidRPr="000F57D8">
        <w:rPr>
          <w:rFonts w:asciiTheme="majorBidi" w:hAnsiTheme="majorBidi" w:cstheme="majorBidi"/>
          <w:sz w:val="24"/>
          <w:szCs w:val="24"/>
          <w:lang w:val="en-US"/>
        </w:rPr>
        <w:t>techina</w:t>
      </w:r>
      <w:proofErr w:type="spellEnd"/>
      <w:r w:rsidRPr="000F57D8">
        <w:rPr>
          <w:rFonts w:asciiTheme="majorBidi" w:hAnsiTheme="majorBidi" w:cstheme="majorBidi"/>
          <w:sz w:val="24"/>
          <w:szCs w:val="24"/>
          <w:lang w:val="en-US"/>
        </w:rPr>
        <w:t>” (</w:t>
      </w:r>
      <w:r w:rsidR="00A3373E" w:rsidRPr="000F57D8">
        <w:rPr>
          <w:rFonts w:asciiTheme="majorBidi" w:hAnsiTheme="majorBidi" w:cstheme="majorBidi"/>
          <w:sz w:val="24"/>
          <w:szCs w:val="24"/>
          <w:lang w:val="en-US"/>
        </w:rPr>
        <w:t>produced</w:t>
      </w:r>
      <w:r w:rsidRPr="000F57D8">
        <w:rPr>
          <w:rFonts w:asciiTheme="majorBidi" w:hAnsiTheme="majorBidi" w:cstheme="majorBidi"/>
          <w:sz w:val="24"/>
          <w:szCs w:val="24"/>
          <w:lang w:val="en-US"/>
        </w:rPr>
        <w:t xml:space="preserve"> from ground sesame seeds) and evokes images of an individual being “ground down” by endless hours of (mostly boring) duty while wearing heavy gear in all kinds of weather.  </w:t>
      </w:r>
    </w:p>
    <w:p w14:paraId="5465A000" w14:textId="553F1408" w:rsidR="004E2944" w:rsidRPr="000F57D8" w:rsidRDefault="004E2944"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During an infantry soldier</w:t>
      </w:r>
      <w:r w:rsidR="00BB027D" w:rsidRPr="000F57D8">
        <w:rPr>
          <w:rFonts w:asciiTheme="majorBidi" w:hAnsiTheme="majorBidi" w:cstheme="majorBidi"/>
          <w:sz w:val="24"/>
          <w:szCs w:val="24"/>
          <w:lang w:val="en-US"/>
        </w:rPr>
        <w:t>’</w:t>
      </w:r>
      <w:r w:rsidRPr="000F57D8">
        <w:rPr>
          <w:rFonts w:asciiTheme="majorBidi" w:hAnsiTheme="majorBidi" w:cstheme="majorBidi"/>
          <w:sz w:val="24"/>
          <w:szCs w:val="24"/>
          <w:lang w:val="en-US"/>
        </w:rPr>
        <w:t>s mandatory service</w:t>
      </w:r>
      <w:r w:rsidR="00BB027D" w:rsidRPr="000F57D8">
        <w:rPr>
          <w:rFonts w:asciiTheme="majorBidi" w:hAnsiTheme="majorBidi" w:cstheme="majorBidi"/>
          <w:sz w:val="24"/>
          <w:szCs w:val="24"/>
          <w:lang w:val="en-US"/>
        </w:rPr>
        <w:t>,</w:t>
      </w:r>
      <w:r w:rsidRPr="000F57D8">
        <w:rPr>
          <w:rFonts w:asciiTheme="majorBidi" w:hAnsiTheme="majorBidi" w:cstheme="majorBidi"/>
          <w:sz w:val="24"/>
          <w:szCs w:val="24"/>
          <w:lang w:val="en-US"/>
        </w:rPr>
        <w:t xml:space="preserve"> the r</w:t>
      </w:r>
      <w:r w:rsidR="00BB027D" w:rsidRPr="000F57D8">
        <w:rPr>
          <w:rFonts w:asciiTheme="majorBidi" w:hAnsiTheme="majorBidi" w:cstheme="majorBidi"/>
          <w:sz w:val="24"/>
          <w:szCs w:val="24"/>
          <w:lang w:val="en-US"/>
        </w:rPr>
        <w:t>egulations</w:t>
      </w:r>
      <w:r w:rsidRPr="000F57D8">
        <w:rPr>
          <w:rFonts w:asciiTheme="majorBidi" w:hAnsiTheme="majorBidi" w:cstheme="majorBidi"/>
          <w:sz w:val="24"/>
          <w:szCs w:val="24"/>
          <w:lang w:val="en-US"/>
        </w:rPr>
        <w:t xml:space="preserve"> around guard duty are </w:t>
      </w:r>
      <w:proofErr w:type="gramStart"/>
      <w:r w:rsidRPr="000F57D8">
        <w:rPr>
          <w:rFonts w:asciiTheme="majorBidi" w:hAnsiTheme="majorBidi" w:cstheme="majorBidi"/>
          <w:sz w:val="24"/>
          <w:szCs w:val="24"/>
          <w:lang w:val="en-US"/>
        </w:rPr>
        <w:t>fairly strict</w:t>
      </w:r>
      <w:proofErr w:type="gramEnd"/>
      <w:r w:rsidRPr="000F57D8">
        <w:rPr>
          <w:rFonts w:asciiTheme="majorBidi" w:hAnsiTheme="majorBidi" w:cstheme="majorBidi"/>
          <w:sz w:val="24"/>
          <w:szCs w:val="24"/>
          <w:lang w:val="en-US"/>
        </w:rPr>
        <w:t xml:space="preserve">. Soldiers are generally forbidden from eating while on duty and are limited to the water carried in their camelback sacks or canteens. Soldiers in fixed positions are also mandated to stand during most of their shift. While these rules are rarely followed strictly -and certainly not in the reserves where discipline is far more relaxed - they do set the tenor of the kinds of standards expected from soldiers during </w:t>
      </w:r>
      <w:r w:rsidR="008E3EDA" w:rsidRPr="000F57D8">
        <w:rPr>
          <w:rFonts w:asciiTheme="majorBidi" w:hAnsiTheme="majorBidi" w:cstheme="majorBidi"/>
          <w:sz w:val="24"/>
          <w:szCs w:val="24"/>
          <w:lang w:val="en-US"/>
        </w:rPr>
        <w:t>operational duty</w:t>
      </w:r>
      <w:r w:rsidRPr="000F57D8">
        <w:rPr>
          <w:rFonts w:asciiTheme="majorBidi" w:hAnsiTheme="majorBidi" w:cstheme="majorBidi"/>
          <w:sz w:val="24"/>
          <w:szCs w:val="24"/>
          <w:lang w:val="en-US"/>
        </w:rPr>
        <w:t xml:space="preserve">. As one former squad commander noted half-jokingly during an interview, “my soldiers were told to stand for 8 hours in one </w:t>
      </w:r>
      <w:r w:rsidR="00114160" w:rsidRPr="000F57D8">
        <w:rPr>
          <w:rFonts w:asciiTheme="majorBidi" w:hAnsiTheme="majorBidi" w:cstheme="majorBidi"/>
          <w:sz w:val="24"/>
          <w:szCs w:val="24"/>
          <w:lang w:val="en-US"/>
        </w:rPr>
        <w:t>armored position</w:t>
      </w:r>
      <w:r w:rsidRPr="000F57D8">
        <w:rPr>
          <w:rFonts w:asciiTheme="majorBidi" w:hAnsiTheme="majorBidi" w:cstheme="majorBidi"/>
          <w:sz w:val="24"/>
          <w:szCs w:val="24"/>
          <w:lang w:val="en-US"/>
        </w:rPr>
        <w:t xml:space="preserve">. I asked the company commander if they could at least put on some music during their shifts. He told me, “I’ll allow soldiers to do two things during their shift: </w:t>
      </w:r>
      <w:proofErr w:type="gramStart"/>
      <w:r w:rsidRPr="000F57D8">
        <w:rPr>
          <w:rFonts w:asciiTheme="majorBidi" w:hAnsiTheme="majorBidi" w:cstheme="majorBidi"/>
          <w:sz w:val="24"/>
          <w:szCs w:val="24"/>
          <w:lang w:val="en-US"/>
        </w:rPr>
        <w:t>guard, and</w:t>
      </w:r>
      <w:proofErr w:type="gramEnd"/>
      <w:r w:rsidRPr="000F57D8">
        <w:rPr>
          <w:rFonts w:asciiTheme="majorBidi" w:hAnsiTheme="majorBidi" w:cstheme="majorBidi"/>
          <w:sz w:val="24"/>
          <w:szCs w:val="24"/>
          <w:lang w:val="en-US"/>
        </w:rPr>
        <w:t xml:space="preserve"> die””. For soldiers, time spent on operational duties whether as a sentry, or on patrol possesses a “grinding” materiality that takes on an almost physical quality. As that same commander noted to me during an informal conversation while on reserve patrol, “you know if someone is late [switching you on guard duty], every minute feels like an hour, but if someone is early, wow that feels like heaven”.</w:t>
      </w:r>
      <w:r w:rsidR="008D72ED" w:rsidRPr="000F57D8">
        <w:rPr>
          <w:rFonts w:asciiTheme="majorBidi" w:hAnsiTheme="majorBidi" w:cstheme="majorBidi"/>
          <w:sz w:val="24"/>
          <w:szCs w:val="24"/>
          <w:lang w:val="en-US"/>
        </w:rPr>
        <w:t xml:space="preserve"> Gazit and </w:t>
      </w:r>
      <w:proofErr w:type="spellStart"/>
      <w:r w:rsidR="008D72ED" w:rsidRPr="000F57D8">
        <w:rPr>
          <w:rFonts w:asciiTheme="majorBidi" w:hAnsiTheme="majorBidi" w:cstheme="majorBidi"/>
          <w:sz w:val="24"/>
          <w:szCs w:val="24"/>
          <w:lang w:val="en-US"/>
        </w:rPr>
        <w:t>Grassiani</w:t>
      </w:r>
      <w:proofErr w:type="spellEnd"/>
      <w:r w:rsidR="008D72ED" w:rsidRPr="000F57D8">
        <w:rPr>
          <w:rFonts w:asciiTheme="majorBidi" w:hAnsiTheme="majorBidi" w:cstheme="majorBidi"/>
          <w:sz w:val="24"/>
          <w:szCs w:val="24"/>
          <w:lang w:val="en-US"/>
        </w:rPr>
        <w:t xml:space="preserve"> (2021) have theorized that these long hours of mainly static policing and observational duties on the part of military personnel who have been trained for kinetic combat operations, may bear its own kind of corporeal and violent consequences for Palestinian civilians.   </w:t>
      </w:r>
    </w:p>
    <w:p w14:paraId="34F77040" w14:textId="0B8CF011" w:rsidR="00FA747E" w:rsidRPr="000F57D8" w:rsidRDefault="004E2944"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lastRenderedPageBreak/>
        <w:t xml:space="preserve">One aspect of this ‘grinding’ experience are the messages that soldiers indirectly take in from the </w:t>
      </w:r>
      <w:r w:rsidR="00265744" w:rsidRPr="000F57D8">
        <w:rPr>
          <w:rFonts w:asciiTheme="majorBidi" w:hAnsiTheme="majorBidi" w:cstheme="majorBidi"/>
          <w:sz w:val="24"/>
          <w:szCs w:val="24"/>
          <w:lang w:val="en-US"/>
        </w:rPr>
        <w:t xml:space="preserve">graffiti situated on the </w:t>
      </w:r>
      <w:r w:rsidR="00FE6D42" w:rsidRPr="000F57D8">
        <w:rPr>
          <w:rFonts w:asciiTheme="majorBidi" w:hAnsiTheme="majorBidi" w:cstheme="majorBidi"/>
          <w:sz w:val="24"/>
          <w:szCs w:val="24"/>
          <w:lang w:val="en-US"/>
        </w:rPr>
        <w:t xml:space="preserve">built </w:t>
      </w:r>
      <w:r w:rsidRPr="000F57D8">
        <w:rPr>
          <w:rFonts w:asciiTheme="majorBidi" w:hAnsiTheme="majorBidi" w:cstheme="majorBidi"/>
          <w:sz w:val="24"/>
          <w:szCs w:val="24"/>
          <w:lang w:val="en-US"/>
        </w:rPr>
        <w:t xml:space="preserve">environment around them. </w:t>
      </w:r>
      <w:r w:rsidR="00265744" w:rsidRPr="000F57D8">
        <w:rPr>
          <w:rFonts w:asciiTheme="majorBidi" w:hAnsiTheme="majorBidi" w:cstheme="majorBidi"/>
          <w:sz w:val="24"/>
          <w:szCs w:val="24"/>
          <w:lang w:val="en-US"/>
        </w:rPr>
        <w:t xml:space="preserve">Anthropologists such as Julie </w:t>
      </w:r>
      <w:proofErr w:type="spellStart"/>
      <w:r w:rsidR="00265744" w:rsidRPr="000F57D8">
        <w:rPr>
          <w:rFonts w:asciiTheme="majorBidi" w:hAnsiTheme="majorBidi" w:cstheme="majorBidi"/>
          <w:sz w:val="24"/>
          <w:szCs w:val="24"/>
          <w:lang w:val="en-US"/>
        </w:rPr>
        <w:t>Peteet</w:t>
      </w:r>
      <w:proofErr w:type="spellEnd"/>
      <w:r w:rsidR="00265744" w:rsidRPr="000F57D8">
        <w:rPr>
          <w:rFonts w:asciiTheme="majorBidi" w:hAnsiTheme="majorBidi" w:cstheme="majorBidi"/>
          <w:sz w:val="24"/>
          <w:szCs w:val="24"/>
          <w:lang w:val="en-US"/>
        </w:rPr>
        <w:t xml:space="preserve"> (1996), Jean-Klein</w:t>
      </w:r>
      <w:r w:rsidR="00592892" w:rsidRPr="000F57D8">
        <w:rPr>
          <w:rFonts w:asciiTheme="majorBidi" w:hAnsiTheme="majorBidi" w:cstheme="majorBidi"/>
          <w:sz w:val="24"/>
          <w:szCs w:val="24"/>
          <w:lang w:val="en-US"/>
        </w:rPr>
        <w:t xml:space="preserve"> </w:t>
      </w:r>
      <w:r w:rsidR="00265744" w:rsidRPr="000F57D8">
        <w:rPr>
          <w:rFonts w:asciiTheme="majorBidi" w:hAnsiTheme="majorBidi" w:cstheme="majorBidi"/>
          <w:sz w:val="24"/>
          <w:szCs w:val="24"/>
          <w:lang w:val="en-US"/>
        </w:rPr>
        <w:t>(2001), and Allen (2008)</w:t>
      </w:r>
      <w:r w:rsidR="005B4850" w:rsidRPr="000F57D8">
        <w:rPr>
          <w:rFonts w:asciiTheme="majorBidi" w:hAnsiTheme="majorBidi" w:cstheme="majorBidi"/>
          <w:sz w:val="24"/>
          <w:szCs w:val="24"/>
          <w:lang w:val="en-US"/>
        </w:rPr>
        <w:t xml:space="preserve"> have turned to popular graffiti to understand modes of Palestinian </w:t>
      </w:r>
      <w:r w:rsidR="00362DDD" w:rsidRPr="000F57D8">
        <w:rPr>
          <w:rFonts w:asciiTheme="majorBidi" w:hAnsiTheme="majorBidi" w:cstheme="majorBidi"/>
          <w:sz w:val="24"/>
          <w:szCs w:val="24"/>
          <w:lang w:val="en-US"/>
        </w:rPr>
        <w:t xml:space="preserve">resistance to Israeli military occupation of the West Bank. Yet the graffiti of the Israeli-Palestinian conflict manifests itself on both sides of the political divide.  For soldiers in the IDF, and those on combat duties in the West Bank, </w:t>
      </w:r>
      <w:r w:rsidR="005B59B0" w:rsidRPr="000F57D8">
        <w:rPr>
          <w:rFonts w:asciiTheme="majorBidi" w:hAnsiTheme="majorBidi" w:cstheme="majorBidi"/>
          <w:sz w:val="24"/>
          <w:szCs w:val="24"/>
          <w:lang w:val="en-US"/>
        </w:rPr>
        <w:t>t</w:t>
      </w:r>
      <w:r w:rsidR="00E33BAE" w:rsidRPr="000F57D8">
        <w:rPr>
          <w:rFonts w:asciiTheme="majorBidi" w:hAnsiTheme="majorBidi" w:cstheme="majorBidi"/>
          <w:sz w:val="24"/>
          <w:szCs w:val="24"/>
          <w:lang w:val="en-US"/>
        </w:rPr>
        <w:t>he graffiti found on nearly every military post re</w:t>
      </w:r>
      <w:r w:rsidR="00FA747E" w:rsidRPr="000F57D8">
        <w:rPr>
          <w:rFonts w:asciiTheme="majorBidi" w:hAnsiTheme="majorBidi" w:cstheme="majorBidi"/>
          <w:sz w:val="24"/>
          <w:szCs w:val="24"/>
          <w:lang w:val="en-US"/>
        </w:rPr>
        <w:t>ferences the experience of temporality.</w:t>
      </w:r>
      <w:r w:rsidR="00E33BAE" w:rsidRPr="000F57D8">
        <w:rPr>
          <w:rFonts w:asciiTheme="majorBidi" w:hAnsiTheme="majorBidi" w:cstheme="majorBidi"/>
          <w:sz w:val="24"/>
          <w:szCs w:val="24"/>
          <w:lang w:val="en-US"/>
        </w:rPr>
        <w:t xml:space="preserve"> </w:t>
      </w:r>
    </w:p>
    <w:p w14:paraId="59B81257" w14:textId="12EF8EC7" w:rsidR="004E2944" w:rsidRPr="000F57D8" w:rsidRDefault="004E2944" w:rsidP="00E23548">
      <w:pPr>
        <w:spacing w:line="480" w:lineRule="auto"/>
        <w:ind w:firstLine="720"/>
        <w:rPr>
          <w:rFonts w:asciiTheme="majorBidi" w:hAnsiTheme="majorBidi" w:cstheme="majorBidi"/>
          <w:sz w:val="24"/>
          <w:szCs w:val="24"/>
          <w:rtl/>
          <w:lang w:val="en-US"/>
        </w:rPr>
      </w:pPr>
      <w:r w:rsidRPr="000F57D8">
        <w:rPr>
          <w:rFonts w:asciiTheme="majorBidi" w:hAnsiTheme="majorBidi" w:cstheme="majorBidi"/>
          <w:sz w:val="24"/>
          <w:szCs w:val="24"/>
          <w:lang w:val="en-US"/>
        </w:rPr>
        <w:t>Time’s passage is noted by soldiers with the term “Ad Matai”, meaning in English,</w:t>
      </w:r>
      <w:r w:rsidR="00AF7FB7" w:rsidRPr="000F57D8">
        <w:rPr>
          <w:rFonts w:asciiTheme="majorBidi" w:hAnsiTheme="majorBidi" w:cstheme="majorBidi"/>
          <w:sz w:val="24"/>
          <w:szCs w:val="24"/>
          <w:lang w:val="en-US"/>
        </w:rPr>
        <w:t xml:space="preserve"> </w:t>
      </w:r>
      <w:r w:rsidRPr="000F57D8">
        <w:rPr>
          <w:rFonts w:asciiTheme="majorBidi" w:hAnsiTheme="majorBidi" w:cstheme="majorBidi"/>
          <w:sz w:val="24"/>
          <w:szCs w:val="24"/>
          <w:lang w:val="en-US"/>
        </w:rPr>
        <w:t xml:space="preserve">“Until When”? For soldiers in mandatory service the term Ad Matai is usually joined with the month and year of one’s induction </w:t>
      </w:r>
      <w:proofErr w:type="gramStart"/>
      <w:r w:rsidRPr="000F57D8">
        <w:rPr>
          <w:rFonts w:asciiTheme="majorBidi" w:hAnsiTheme="majorBidi" w:cstheme="majorBidi"/>
          <w:sz w:val="24"/>
          <w:szCs w:val="24"/>
          <w:lang w:val="en-US"/>
        </w:rPr>
        <w:t>date, and</w:t>
      </w:r>
      <w:proofErr w:type="gramEnd"/>
      <w:r w:rsidRPr="000F57D8">
        <w:rPr>
          <w:rFonts w:asciiTheme="majorBidi" w:hAnsiTheme="majorBidi" w:cstheme="majorBidi"/>
          <w:sz w:val="24"/>
          <w:szCs w:val="24"/>
          <w:lang w:val="en-US"/>
        </w:rPr>
        <w:t xml:space="preserve"> signifies a desire to be released from service.   For </w:t>
      </w:r>
      <w:proofErr w:type="gramStart"/>
      <w:r w:rsidRPr="000F57D8">
        <w:rPr>
          <w:rFonts w:asciiTheme="majorBidi" w:hAnsiTheme="majorBidi" w:cstheme="majorBidi"/>
          <w:sz w:val="24"/>
          <w:szCs w:val="24"/>
          <w:lang w:val="en-US"/>
        </w:rPr>
        <w:t>example</w:t>
      </w:r>
      <w:proofErr w:type="gramEnd"/>
      <w:r w:rsidRPr="000F57D8">
        <w:rPr>
          <w:rFonts w:asciiTheme="majorBidi" w:hAnsiTheme="majorBidi" w:cstheme="majorBidi"/>
          <w:sz w:val="24"/>
          <w:szCs w:val="24"/>
          <w:lang w:val="en-US"/>
        </w:rPr>
        <w:t xml:space="preserve"> “Ad Matai [Until When] August ‘19”, would refer to a soldier who is set to be released sometime in 2021. Graffiti with this phrase from a variety of years can be found etched into almost every guard post, and position in nearly every military base [Figure</w:t>
      </w:r>
      <w:r w:rsidR="00265744" w:rsidRPr="000F57D8">
        <w:rPr>
          <w:rFonts w:asciiTheme="majorBidi" w:hAnsiTheme="majorBidi" w:cstheme="majorBidi"/>
          <w:sz w:val="24"/>
          <w:szCs w:val="24"/>
          <w:lang w:val="en-US"/>
        </w:rPr>
        <w:t>].</w:t>
      </w:r>
      <w:r w:rsidR="007F32F2" w:rsidRPr="000F57D8">
        <w:rPr>
          <w:rFonts w:asciiTheme="majorBidi" w:hAnsiTheme="majorBidi" w:cstheme="majorBidi"/>
          <w:sz w:val="24"/>
          <w:szCs w:val="24"/>
          <w:lang w:val="en-US"/>
        </w:rPr>
        <w:t xml:space="preserve"> </w:t>
      </w:r>
      <w:r w:rsidRPr="000F57D8">
        <w:rPr>
          <w:rFonts w:asciiTheme="majorBidi" w:hAnsiTheme="majorBidi" w:cstheme="majorBidi"/>
          <w:sz w:val="24"/>
          <w:szCs w:val="24"/>
          <w:lang w:val="en-US"/>
        </w:rPr>
        <w:t xml:space="preserve">As one reservist noted in an interview, “it’s like everywhere you go you are surrounded by physical signs that people don’t want to be there, just waiting for their time to be up. That’s also part of the grinding feeling”.    </w:t>
      </w:r>
    </w:p>
    <w:p w14:paraId="05A4747E" w14:textId="0D2A0E4C" w:rsidR="004E2944" w:rsidRPr="000F57D8" w:rsidRDefault="004E2944"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Another term describes</w:t>
      </w:r>
      <w:r w:rsidR="004F0FB5" w:rsidRPr="000F57D8">
        <w:rPr>
          <w:rFonts w:asciiTheme="majorBidi" w:hAnsiTheme="majorBidi" w:cstheme="majorBidi"/>
          <w:sz w:val="24"/>
          <w:szCs w:val="24"/>
          <w:lang w:val="en-US"/>
        </w:rPr>
        <w:t xml:space="preserve"> an</w:t>
      </w:r>
      <w:r w:rsidRPr="000F57D8">
        <w:rPr>
          <w:rFonts w:asciiTheme="majorBidi" w:hAnsiTheme="majorBidi" w:cstheme="majorBidi"/>
          <w:sz w:val="24"/>
          <w:szCs w:val="24"/>
          <w:lang w:val="en-US"/>
        </w:rPr>
        <w:t xml:space="preserve"> equally visceral</w:t>
      </w:r>
      <w:r w:rsidR="004F0FB5" w:rsidRPr="000F57D8">
        <w:rPr>
          <w:rFonts w:asciiTheme="majorBidi" w:hAnsiTheme="majorBidi" w:cstheme="majorBidi"/>
          <w:sz w:val="24"/>
          <w:szCs w:val="24"/>
          <w:lang w:val="en-US"/>
        </w:rPr>
        <w:t xml:space="preserve"> experience of temporality</w:t>
      </w:r>
      <w:r w:rsidRPr="000F57D8">
        <w:rPr>
          <w:rFonts w:asciiTheme="majorBidi" w:hAnsiTheme="majorBidi" w:cstheme="majorBidi"/>
          <w:sz w:val="24"/>
          <w:szCs w:val="24"/>
          <w:lang w:val="en-US"/>
        </w:rPr>
        <w:t>.</w:t>
      </w:r>
      <w:r w:rsidR="009145C4" w:rsidRPr="000F57D8">
        <w:rPr>
          <w:rFonts w:asciiTheme="majorBidi" w:hAnsiTheme="majorBidi" w:cstheme="majorBidi"/>
          <w:sz w:val="24"/>
          <w:szCs w:val="24"/>
          <w:lang w:val="en-US"/>
        </w:rPr>
        <w:t xml:space="preserve"> The </w:t>
      </w:r>
      <w:r w:rsidR="005E70D1" w:rsidRPr="000F57D8">
        <w:rPr>
          <w:rFonts w:asciiTheme="majorBidi" w:hAnsiTheme="majorBidi" w:cstheme="majorBidi"/>
          <w:sz w:val="24"/>
          <w:szCs w:val="24"/>
          <w:lang w:val="en-US"/>
        </w:rPr>
        <w:t>term</w:t>
      </w:r>
      <w:r w:rsidRPr="000F57D8">
        <w:rPr>
          <w:rFonts w:asciiTheme="majorBidi" w:hAnsiTheme="majorBidi" w:cstheme="majorBidi"/>
          <w:sz w:val="24"/>
          <w:szCs w:val="24"/>
          <w:lang w:val="en-US"/>
        </w:rPr>
        <w:t xml:space="preserve"> </w:t>
      </w:r>
      <w:proofErr w:type="spellStart"/>
      <w:r w:rsidRPr="000F57D8">
        <w:rPr>
          <w:rFonts w:asciiTheme="majorBidi" w:hAnsiTheme="majorBidi" w:cstheme="majorBidi"/>
          <w:i/>
          <w:iCs/>
          <w:sz w:val="24"/>
          <w:szCs w:val="24"/>
          <w:lang w:val="en-US"/>
        </w:rPr>
        <w:t>Shavuz</w:t>
      </w:r>
      <w:proofErr w:type="spellEnd"/>
      <w:r w:rsidRPr="000F57D8">
        <w:rPr>
          <w:rFonts w:asciiTheme="majorBidi" w:hAnsiTheme="majorBidi" w:cstheme="majorBidi"/>
          <w:sz w:val="24"/>
          <w:szCs w:val="24"/>
          <w:lang w:val="en-US"/>
        </w:rPr>
        <w:t xml:space="preserve">, is an acronym of the Hebrew phrase </w:t>
      </w:r>
      <w:proofErr w:type="spellStart"/>
      <w:r w:rsidRPr="000F57D8">
        <w:rPr>
          <w:rFonts w:asciiTheme="majorBidi" w:hAnsiTheme="majorBidi" w:cstheme="majorBidi"/>
          <w:i/>
          <w:iCs/>
          <w:sz w:val="24"/>
          <w:szCs w:val="24"/>
          <w:lang w:val="en-US"/>
        </w:rPr>
        <w:t>Shibur</w:t>
      </w:r>
      <w:proofErr w:type="spellEnd"/>
      <w:r w:rsidRPr="000F57D8">
        <w:rPr>
          <w:rFonts w:asciiTheme="majorBidi" w:hAnsiTheme="majorBidi" w:cstheme="majorBidi"/>
          <w:i/>
          <w:iCs/>
          <w:sz w:val="24"/>
          <w:szCs w:val="24"/>
          <w:lang w:val="en-US"/>
        </w:rPr>
        <w:t xml:space="preserve"> Zayin</w:t>
      </w:r>
      <w:r w:rsidRPr="000F57D8">
        <w:rPr>
          <w:rFonts w:asciiTheme="majorBidi" w:hAnsiTheme="majorBidi" w:cstheme="majorBidi"/>
          <w:sz w:val="24"/>
          <w:szCs w:val="24"/>
          <w:lang w:val="en-US"/>
        </w:rPr>
        <w:t>, and</w:t>
      </w:r>
      <w:r w:rsidR="009145C4" w:rsidRPr="000F57D8">
        <w:rPr>
          <w:rFonts w:asciiTheme="majorBidi" w:hAnsiTheme="majorBidi" w:cstheme="majorBidi"/>
          <w:sz w:val="24"/>
          <w:szCs w:val="24"/>
          <w:lang w:val="en-US"/>
        </w:rPr>
        <w:t xml:space="preserve"> literally</w:t>
      </w:r>
      <w:r w:rsidRPr="000F57D8">
        <w:rPr>
          <w:rFonts w:asciiTheme="majorBidi" w:hAnsiTheme="majorBidi" w:cstheme="majorBidi"/>
          <w:sz w:val="24"/>
          <w:szCs w:val="24"/>
          <w:lang w:val="en-US"/>
        </w:rPr>
        <w:t xml:space="preserve"> means “</w:t>
      </w:r>
      <w:r w:rsidRPr="000F57D8">
        <w:rPr>
          <w:rFonts w:asciiTheme="majorBidi" w:hAnsiTheme="majorBidi" w:cstheme="majorBidi"/>
          <w:i/>
          <w:iCs/>
          <w:sz w:val="24"/>
          <w:szCs w:val="24"/>
          <w:lang w:val="en-US"/>
        </w:rPr>
        <w:t>Broken Penis”</w:t>
      </w:r>
      <w:r w:rsidRPr="000F57D8">
        <w:rPr>
          <w:rFonts w:asciiTheme="majorBidi" w:hAnsiTheme="majorBidi" w:cstheme="majorBidi"/>
          <w:sz w:val="24"/>
          <w:szCs w:val="24"/>
          <w:lang w:val="en-US"/>
        </w:rPr>
        <w:t xml:space="preserve"> in English.</w:t>
      </w:r>
      <w:r w:rsidR="009145C4" w:rsidRPr="000F57D8">
        <w:rPr>
          <w:rFonts w:asciiTheme="majorBidi" w:hAnsiTheme="majorBidi" w:cstheme="majorBidi"/>
          <w:sz w:val="24"/>
          <w:szCs w:val="24"/>
          <w:lang w:val="en-US"/>
        </w:rPr>
        <w:t xml:space="preserve"> Soldier’s often</w:t>
      </w:r>
      <w:r w:rsidR="00B366FD" w:rsidRPr="000F57D8">
        <w:rPr>
          <w:rFonts w:asciiTheme="majorBidi" w:hAnsiTheme="majorBidi" w:cstheme="majorBidi"/>
          <w:sz w:val="24"/>
          <w:szCs w:val="24"/>
          <w:lang w:val="en-US"/>
        </w:rPr>
        <w:t xml:space="preserve"> transform</w:t>
      </w:r>
      <w:r w:rsidR="00FB072F" w:rsidRPr="000F57D8">
        <w:rPr>
          <w:rFonts w:asciiTheme="majorBidi" w:hAnsiTheme="majorBidi" w:cstheme="majorBidi"/>
          <w:sz w:val="24"/>
          <w:szCs w:val="24"/>
          <w:lang w:val="en-US"/>
        </w:rPr>
        <w:t xml:space="preserve"> the</w:t>
      </w:r>
      <w:r w:rsidR="00B366FD" w:rsidRPr="000F57D8">
        <w:rPr>
          <w:rFonts w:asciiTheme="majorBidi" w:hAnsiTheme="majorBidi" w:cstheme="majorBidi"/>
          <w:sz w:val="24"/>
          <w:szCs w:val="24"/>
          <w:lang w:val="en-US"/>
        </w:rPr>
        <w:t xml:space="preserve"> descriptive</w:t>
      </w:r>
      <w:r w:rsidR="009145C4" w:rsidRPr="000F57D8">
        <w:rPr>
          <w:rFonts w:asciiTheme="majorBidi" w:hAnsiTheme="majorBidi" w:cstheme="majorBidi"/>
          <w:sz w:val="24"/>
          <w:szCs w:val="24"/>
          <w:lang w:val="en-US"/>
        </w:rPr>
        <w:t xml:space="preserve"> term into </w:t>
      </w:r>
      <w:r w:rsidR="00B366FD" w:rsidRPr="000F57D8">
        <w:rPr>
          <w:rFonts w:asciiTheme="majorBidi" w:hAnsiTheme="majorBidi" w:cstheme="majorBidi"/>
          <w:sz w:val="24"/>
          <w:szCs w:val="24"/>
          <w:lang w:val="en-US"/>
        </w:rPr>
        <w:t>the</w:t>
      </w:r>
      <w:r w:rsidR="009145C4" w:rsidRPr="000F57D8">
        <w:rPr>
          <w:rFonts w:asciiTheme="majorBidi" w:hAnsiTheme="majorBidi" w:cstheme="majorBidi"/>
          <w:sz w:val="24"/>
          <w:szCs w:val="24"/>
          <w:lang w:val="en-US"/>
        </w:rPr>
        <w:t xml:space="preserve"> Hebrew </w:t>
      </w:r>
      <w:r w:rsidR="00FB072F" w:rsidRPr="000F57D8">
        <w:rPr>
          <w:rFonts w:asciiTheme="majorBidi" w:hAnsiTheme="majorBidi" w:cstheme="majorBidi"/>
          <w:sz w:val="24"/>
          <w:szCs w:val="24"/>
          <w:lang w:val="en-US"/>
        </w:rPr>
        <w:t>adjective</w:t>
      </w:r>
      <w:r w:rsidR="009145C4" w:rsidRPr="000F57D8">
        <w:rPr>
          <w:rFonts w:asciiTheme="majorBidi" w:hAnsiTheme="majorBidi" w:cstheme="majorBidi"/>
          <w:sz w:val="24"/>
          <w:szCs w:val="24"/>
          <w:lang w:val="en-US"/>
        </w:rPr>
        <w:t xml:space="preserve">, </w:t>
      </w:r>
      <w:proofErr w:type="spellStart"/>
      <w:r w:rsidR="009145C4" w:rsidRPr="000F57D8">
        <w:rPr>
          <w:rFonts w:asciiTheme="majorBidi" w:hAnsiTheme="majorBidi" w:cstheme="majorBidi"/>
          <w:i/>
          <w:iCs/>
          <w:sz w:val="24"/>
          <w:szCs w:val="24"/>
          <w:lang w:val="en-US"/>
        </w:rPr>
        <w:t>Shvizut</w:t>
      </w:r>
      <w:proofErr w:type="spellEnd"/>
      <w:r w:rsidR="009145C4" w:rsidRPr="000F57D8">
        <w:rPr>
          <w:rFonts w:asciiTheme="majorBidi" w:hAnsiTheme="majorBidi" w:cstheme="majorBidi"/>
          <w:sz w:val="24"/>
          <w:szCs w:val="24"/>
          <w:lang w:val="en-US"/>
        </w:rPr>
        <w:t xml:space="preserve">, loosely translated as ‘broken </w:t>
      </w:r>
      <w:proofErr w:type="spellStart"/>
      <w:r w:rsidR="009145C4" w:rsidRPr="000F57D8">
        <w:rPr>
          <w:rFonts w:asciiTheme="majorBidi" w:hAnsiTheme="majorBidi" w:cstheme="majorBidi"/>
          <w:sz w:val="24"/>
          <w:szCs w:val="24"/>
          <w:lang w:val="en-US"/>
        </w:rPr>
        <w:t>dickness</w:t>
      </w:r>
      <w:proofErr w:type="spellEnd"/>
      <w:r w:rsidR="009145C4" w:rsidRPr="000F57D8">
        <w:rPr>
          <w:rFonts w:asciiTheme="majorBidi" w:hAnsiTheme="majorBidi" w:cstheme="majorBidi"/>
          <w:sz w:val="24"/>
          <w:szCs w:val="24"/>
          <w:lang w:val="en-US"/>
        </w:rPr>
        <w:t>’.</w:t>
      </w:r>
      <w:r w:rsidRPr="000F57D8">
        <w:rPr>
          <w:rFonts w:asciiTheme="majorBidi" w:hAnsiTheme="majorBidi" w:cstheme="majorBidi"/>
          <w:sz w:val="24"/>
          <w:szCs w:val="24"/>
          <w:lang w:val="en-GB"/>
        </w:rPr>
        <w:t xml:space="preserve"> While Sion and Ben Ari (2009) have noted how sexual and sexualizing </w:t>
      </w:r>
      <w:proofErr w:type="spellStart"/>
      <w:r w:rsidRPr="000F57D8">
        <w:rPr>
          <w:rFonts w:asciiTheme="majorBidi" w:hAnsiTheme="majorBidi" w:cstheme="majorBidi"/>
          <w:sz w:val="24"/>
          <w:szCs w:val="24"/>
          <w:lang w:val="en-GB"/>
        </w:rPr>
        <w:t>humor</w:t>
      </w:r>
      <w:proofErr w:type="spellEnd"/>
      <w:r w:rsidRPr="000F57D8">
        <w:rPr>
          <w:rFonts w:asciiTheme="majorBidi" w:hAnsiTheme="majorBidi" w:cstheme="majorBidi"/>
          <w:sz w:val="24"/>
          <w:szCs w:val="24"/>
          <w:lang w:val="en-GB"/>
        </w:rPr>
        <w:t xml:space="preserve"> in the reserves (and perhaps the military more generally) a sense of </w:t>
      </w:r>
      <w:r w:rsidRPr="000F57D8">
        <w:rPr>
          <w:rFonts w:asciiTheme="majorBidi" w:hAnsiTheme="majorBidi" w:cstheme="majorBidi"/>
          <w:sz w:val="24"/>
          <w:szCs w:val="24"/>
          <w:lang w:val="en-US"/>
        </w:rPr>
        <w:t xml:space="preserve">military masculinity, the literal meaning of the term </w:t>
      </w:r>
      <w:proofErr w:type="spellStart"/>
      <w:r w:rsidRPr="000F57D8">
        <w:rPr>
          <w:rFonts w:asciiTheme="majorBidi" w:hAnsiTheme="majorBidi" w:cstheme="majorBidi"/>
          <w:sz w:val="24"/>
          <w:szCs w:val="24"/>
          <w:lang w:val="en-US"/>
        </w:rPr>
        <w:t>Shavuz</w:t>
      </w:r>
      <w:proofErr w:type="spellEnd"/>
      <w:r w:rsidRPr="000F57D8">
        <w:rPr>
          <w:rFonts w:asciiTheme="majorBidi" w:hAnsiTheme="majorBidi" w:cstheme="majorBidi"/>
          <w:sz w:val="24"/>
          <w:szCs w:val="24"/>
          <w:lang w:val="en-US"/>
        </w:rPr>
        <w:t xml:space="preserve"> seems to lack any overt sexual connotation. It refers instead to overwhelming feelings of fatigue or depression that tends to emerge after long periods of round the clock military duties. </w:t>
      </w:r>
    </w:p>
    <w:p w14:paraId="1115B3EF" w14:textId="34C0B375" w:rsidR="004E2944" w:rsidRPr="000F57D8" w:rsidRDefault="004E2944" w:rsidP="00E23548">
      <w:pPr>
        <w:spacing w:line="480" w:lineRule="auto"/>
        <w:ind w:firstLine="720"/>
        <w:rPr>
          <w:rFonts w:asciiTheme="majorBidi" w:hAnsiTheme="majorBidi" w:cstheme="majorBidi"/>
          <w:sz w:val="24"/>
          <w:szCs w:val="24"/>
          <w:rtl/>
          <w:lang w:val="en-US"/>
        </w:rPr>
      </w:pPr>
      <w:r w:rsidRPr="000F57D8">
        <w:rPr>
          <w:rFonts w:asciiTheme="majorBidi" w:hAnsiTheme="majorBidi" w:cstheme="majorBidi"/>
          <w:sz w:val="24"/>
          <w:szCs w:val="24"/>
          <w:lang w:val="en-US"/>
        </w:rPr>
        <w:lastRenderedPageBreak/>
        <w:t>While the term is more often used in the regular enlisted army, one can still hear it in the reserves. For example,</w:t>
      </w:r>
      <w:r w:rsidR="003566E1" w:rsidRPr="000F57D8">
        <w:rPr>
          <w:rFonts w:asciiTheme="majorBidi" w:hAnsiTheme="majorBidi" w:cstheme="majorBidi"/>
          <w:sz w:val="24"/>
          <w:szCs w:val="24"/>
          <w:lang w:val="en-US"/>
        </w:rPr>
        <w:t xml:space="preserve"> </w:t>
      </w:r>
      <w:proofErr w:type="gramStart"/>
      <w:r w:rsidR="003566E1" w:rsidRPr="000F57D8">
        <w:rPr>
          <w:rFonts w:asciiTheme="majorBidi" w:hAnsiTheme="majorBidi" w:cstheme="majorBidi"/>
          <w:sz w:val="24"/>
          <w:szCs w:val="24"/>
          <w:lang w:val="en-US"/>
        </w:rPr>
        <w:t>in an effort to</w:t>
      </w:r>
      <w:proofErr w:type="gramEnd"/>
      <w:r w:rsidR="003566E1" w:rsidRPr="000F57D8">
        <w:rPr>
          <w:rFonts w:asciiTheme="majorBidi" w:hAnsiTheme="majorBidi" w:cstheme="majorBidi"/>
          <w:sz w:val="24"/>
          <w:szCs w:val="24"/>
          <w:lang w:val="en-US"/>
        </w:rPr>
        <w:t xml:space="preserve"> avoid kitchen duty, and wanting a slightly more interesting reserve experience, I had asked Dani, in charge of the duty roster, to specifically place me in the morning and evening foot patrols. “</w:t>
      </w:r>
      <w:proofErr w:type="spellStart"/>
      <w:r w:rsidR="003566E1" w:rsidRPr="000F57D8">
        <w:rPr>
          <w:rFonts w:asciiTheme="majorBidi" w:hAnsiTheme="majorBidi" w:cstheme="majorBidi"/>
          <w:sz w:val="24"/>
          <w:szCs w:val="24"/>
          <w:lang w:val="en-US"/>
        </w:rPr>
        <w:t>Titchan</w:t>
      </w:r>
      <w:proofErr w:type="spellEnd"/>
      <w:r w:rsidR="003566E1" w:rsidRPr="000F57D8">
        <w:rPr>
          <w:rFonts w:asciiTheme="majorBidi" w:hAnsiTheme="majorBidi" w:cstheme="majorBidi"/>
          <w:sz w:val="24"/>
          <w:szCs w:val="24"/>
          <w:lang w:val="en-US"/>
        </w:rPr>
        <w:t xml:space="preserve"> </w:t>
      </w:r>
      <w:proofErr w:type="spellStart"/>
      <w:r w:rsidR="003566E1" w:rsidRPr="000F57D8">
        <w:rPr>
          <w:rFonts w:asciiTheme="majorBidi" w:hAnsiTheme="majorBidi" w:cstheme="majorBidi"/>
          <w:sz w:val="24"/>
          <w:szCs w:val="24"/>
          <w:lang w:val="en-US"/>
        </w:rPr>
        <w:t>oti</w:t>
      </w:r>
      <w:proofErr w:type="spellEnd"/>
      <w:r w:rsidR="003566E1" w:rsidRPr="000F57D8">
        <w:rPr>
          <w:rFonts w:asciiTheme="majorBidi" w:hAnsiTheme="majorBidi" w:cstheme="majorBidi"/>
          <w:sz w:val="24"/>
          <w:szCs w:val="24"/>
          <w:lang w:val="en-US"/>
        </w:rPr>
        <w:t xml:space="preserve"> [Grind me]", I told him, and placing me on daily foot patrols, grind me is exactly what Dani did.   Yet as the </w:t>
      </w:r>
      <w:r w:rsidR="007641D7" w:rsidRPr="000F57D8">
        <w:rPr>
          <w:rFonts w:asciiTheme="majorBidi" w:hAnsiTheme="majorBidi" w:cstheme="majorBidi"/>
          <w:sz w:val="24"/>
          <w:szCs w:val="24"/>
          <w:lang w:val="en-US"/>
        </w:rPr>
        <w:t>days</w:t>
      </w:r>
      <w:r w:rsidR="003566E1" w:rsidRPr="000F57D8">
        <w:rPr>
          <w:rFonts w:asciiTheme="majorBidi" w:hAnsiTheme="majorBidi" w:cstheme="majorBidi"/>
          <w:sz w:val="24"/>
          <w:szCs w:val="24"/>
          <w:lang w:val="en-US"/>
        </w:rPr>
        <w:t xml:space="preserve"> stretched on, these treks across the rocky hills of the northern West Bank </w:t>
      </w:r>
      <w:r w:rsidR="007641D7" w:rsidRPr="000F57D8">
        <w:rPr>
          <w:rFonts w:asciiTheme="majorBidi" w:hAnsiTheme="majorBidi" w:cstheme="majorBidi"/>
          <w:sz w:val="24"/>
          <w:szCs w:val="24"/>
          <w:lang w:val="en-US"/>
        </w:rPr>
        <w:t>became</w:t>
      </w:r>
      <w:r w:rsidR="003566E1" w:rsidRPr="000F57D8">
        <w:rPr>
          <w:rFonts w:asciiTheme="majorBidi" w:hAnsiTheme="majorBidi" w:cstheme="majorBidi"/>
          <w:sz w:val="24"/>
          <w:szCs w:val="24"/>
          <w:lang w:val="en-US"/>
        </w:rPr>
        <w:t xml:space="preserve"> far more physically challenging</w:t>
      </w:r>
      <w:r w:rsidR="007641D7" w:rsidRPr="000F57D8">
        <w:rPr>
          <w:rFonts w:asciiTheme="majorBidi" w:hAnsiTheme="majorBidi" w:cstheme="majorBidi"/>
          <w:sz w:val="24"/>
          <w:szCs w:val="24"/>
          <w:lang w:val="en-US"/>
        </w:rPr>
        <w:t xml:space="preserve"> then I had expected</w:t>
      </w:r>
      <w:r w:rsidR="003566E1" w:rsidRPr="000F57D8">
        <w:rPr>
          <w:rFonts w:asciiTheme="majorBidi" w:hAnsiTheme="majorBidi" w:cstheme="majorBidi"/>
          <w:sz w:val="24"/>
          <w:szCs w:val="24"/>
          <w:lang w:val="en-US"/>
        </w:rPr>
        <w:t xml:space="preserve">. At the time I was a 39-year-old academic </w:t>
      </w:r>
      <w:r w:rsidR="007641D7" w:rsidRPr="000F57D8">
        <w:rPr>
          <w:rFonts w:asciiTheme="majorBidi" w:hAnsiTheme="majorBidi" w:cstheme="majorBidi"/>
          <w:sz w:val="24"/>
          <w:szCs w:val="24"/>
          <w:lang w:val="en-US"/>
        </w:rPr>
        <w:t>and hiking across boulder filled agricultural terraces</w:t>
      </w:r>
      <w:r w:rsidR="003566E1" w:rsidRPr="000F57D8">
        <w:rPr>
          <w:rFonts w:asciiTheme="majorBidi" w:hAnsiTheme="majorBidi" w:cstheme="majorBidi"/>
          <w:sz w:val="24"/>
          <w:szCs w:val="24"/>
          <w:lang w:val="en-US"/>
        </w:rPr>
        <w:t xml:space="preserve">, </w:t>
      </w:r>
      <w:r w:rsidRPr="000F57D8">
        <w:rPr>
          <w:rFonts w:asciiTheme="majorBidi" w:hAnsiTheme="majorBidi" w:cstheme="majorBidi"/>
          <w:sz w:val="24"/>
          <w:szCs w:val="24"/>
          <w:lang w:val="en-US"/>
        </w:rPr>
        <w:t>with a heavy ammunition vest</w:t>
      </w:r>
      <w:r w:rsidR="007641D7" w:rsidRPr="000F57D8">
        <w:rPr>
          <w:rFonts w:asciiTheme="majorBidi" w:hAnsiTheme="majorBidi" w:cstheme="majorBidi"/>
          <w:sz w:val="24"/>
          <w:szCs w:val="24"/>
          <w:lang w:val="en-US"/>
        </w:rPr>
        <w:t xml:space="preserve"> and three liters of water,</w:t>
      </w:r>
      <w:r w:rsidRPr="000F57D8">
        <w:rPr>
          <w:rFonts w:asciiTheme="majorBidi" w:hAnsiTheme="majorBidi" w:cstheme="majorBidi"/>
          <w:sz w:val="24"/>
          <w:szCs w:val="24"/>
          <w:lang w:val="en-US"/>
        </w:rPr>
        <w:t xml:space="preserve"> was beginning to get a little </w:t>
      </w:r>
      <w:r w:rsidR="007641D7" w:rsidRPr="000F57D8">
        <w:rPr>
          <w:rFonts w:asciiTheme="majorBidi" w:hAnsiTheme="majorBidi" w:cstheme="majorBidi"/>
          <w:sz w:val="24"/>
          <w:szCs w:val="24"/>
          <w:lang w:val="en-US"/>
        </w:rPr>
        <w:t>irksome</w:t>
      </w:r>
      <w:r w:rsidRPr="000F57D8">
        <w:rPr>
          <w:rFonts w:asciiTheme="majorBidi" w:hAnsiTheme="majorBidi" w:cstheme="majorBidi"/>
          <w:sz w:val="24"/>
          <w:szCs w:val="24"/>
          <w:lang w:val="en-US"/>
        </w:rPr>
        <w:t xml:space="preserve">. Dani, noticing </w:t>
      </w:r>
      <w:r w:rsidR="007641D7" w:rsidRPr="000F57D8">
        <w:rPr>
          <w:rFonts w:asciiTheme="majorBidi" w:hAnsiTheme="majorBidi" w:cstheme="majorBidi"/>
          <w:sz w:val="24"/>
          <w:szCs w:val="24"/>
          <w:lang w:val="en-US"/>
        </w:rPr>
        <w:t>how I was becoming somewhat withdrawn and depressed,</w:t>
      </w:r>
      <w:r w:rsidRPr="000F57D8">
        <w:rPr>
          <w:rFonts w:asciiTheme="majorBidi" w:hAnsiTheme="majorBidi" w:cstheme="majorBidi"/>
          <w:sz w:val="24"/>
          <w:szCs w:val="24"/>
          <w:lang w:val="en-US"/>
        </w:rPr>
        <w:t xml:space="preserve"> asked half-jokingly, but with unmistakable concern, “you ask to be put in all these patrols, and you’re walking around here all </w:t>
      </w:r>
      <w:proofErr w:type="spellStart"/>
      <w:r w:rsidRPr="000F57D8">
        <w:rPr>
          <w:rFonts w:asciiTheme="majorBidi" w:hAnsiTheme="majorBidi" w:cstheme="majorBidi"/>
          <w:i/>
          <w:iCs/>
          <w:sz w:val="24"/>
          <w:szCs w:val="24"/>
          <w:lang w:val="en-US"/>
        </w:rPr>
        <w:t>Shavuz</w:t>
      </w:r>
      <w:proofErr w:type="spellEnd"/>
      <w:r w:rsidRPr="000F57D8">
        <w:rPr>
          <w:rFonts w:asciiTheme="majorBidi" w:hAnsiTheme="majorBidi" w:cstheme="majorBidi"/>
          <w:sz w:val="24"/>
          <w:szCs w:val="24"/>
          <w:lang w:val="en-US"/>
        </w:rPr>
        <w:t xml:space="preserve">”. </w:t>
      </w:r>
      <w:r w:rsidR="00233DCD" w:rsidRPr="000F57D8">
        <w:rPr>
          <w:rFonts w:asciiTheme="majorBidi" w:hAnsiTheme="majorBidi" w:cstheme="majorBidi"/>
          <w:sz w:val="24"/>
          <w:szCs w:val="24"/>
          <w:lang w:val="en-US"/>
        </w:rPr>
        <w:t xml:space="preserve">Here, a language of physical discomfort </w:t>
      </w:r>
      <w:r w:rsidR="000D5721" w:rsidRPr="000F57D8">
        <w:rPr>
          <w:rFonts w:asciiTheme="majorBidi" w:hAnsiTheme="majorBidi" w:cstheme="majorBidi"/>
          <w:sz w:val="24"/>
          <w:szCs w:val="24"/>
          <w:lang w:val="en-US"/>
        </w:rPr>
        <w:t>appeared</w:t>
      </w:r>
      <w:r w:rsidR="00233DCD" w:rsidRPr="000F57D8">
        <w:rPr>
          <w:rFonts w:asciiTheme="majorBidi" w:hAnsiTheme="majorBidi" w:cstheme="majorBidi"/>
          <w:sz w:val="24"/>
          <w:szCs w:val="24"/>
          <w:lang w:val="en-US"/>
        </w:rPr>
        <w:t xml:space="preserve"> to seamlessly melt into an experience of temporality. </w:t>
      </w:r>
    </w:p>
    <w:p w14:paraId="3BF8A522" w14:textId="5E7F497A" w:rsidR="004E2944" w:rsidRPr="000F57D8" w:rsidRDefault="00233DCD" w:rsidP="00E23548">
      <w:pPr>
        <w:spacing w:line="480" w:lineRule="auto"/>
        <w:ind w:firstLine="720"/>
        <w:rPr>
          <w:rFonts w:asciiTheme="majorBidi" w:hAnsiTheme="majorBidi" w:cstheme="majorBidi"/>
          <w:sz w:val="24"/>
          <w:szCs w:val="24"/>
          <w:rtl/>
          <w:lang w:val="en-US"/>
        </w:rPr>
      </w:pPr>
      <w:r w:rsidRPr="000F57D8">
        <w:rPr>
          <w:rFonts w:asciiTheme="majorBidi" w:hAnsiTheme="majorBidi" w:cstheme="majorBidi"/>
          <w:sz w:val="24"/>
          <w:szCs w:val="24"/>
          <w:lang w:val="en-US"/>
        </w:rPr>
        <w:t xml:space="preserve">This </w:t>
      </w:r>
      <w:r w:rsidR="00BB7404" w:rsidRPr="000F57D8">
        <w:rPr>
          <w:rFonts w:asciiTheme="majorBidi" w:hAnsiTheme="majorBidi" w:cstheme="majorBidi"/>
          <w:sz w:val="24"/>
          <w:szCs w:val="24"/>
          <w:lang w:val="en-US"/>
        </w:rPr>
        <w:t xml:space="preserve">kind of </w:t>
      </w:r>
      <w:r w:rsidRPr="000F57D8">
        <w:rPr>
          <w:rFonts w:asciiTheme="majorBidi" w:hAnsiTheme="majorBidi" w:cstheme="majorBidi"/>
          <w:sz w:val="24"/>
          <w:szCs w:val="24"/>
          <w:lang w:val="en-US"/>
        </w:rPr>
        <w:t>language</w:t>
      </w:r>
      <w:r w:rsidR="004E2944" w:rsidRPr="000F57D8">
        <w:rPr>
          <w:rFonts w:asciiTheme="majorBidi" w:hAnsiTheme="majorBidi" w:cstheme="majorBidi"/>
          <w:sz w:val="24"/>
          <w:szCs w:val="24"/>
          <w:lang w:val="en-US"/>
        </w:rPr>
        <w:t xml:space="preserve"> does not merely reflect a dry accounting or reckoning of the passage of time. Far from pointing to an ephemeral experience of temporal flow, these terms point to the more physical</w:t>
      </w:r>
      <w:r w:rsidR="002B003B" w:rsidRPr="000F57D8">
        <w:rPr>
          <w:rFonts w:asciiTheme="majorBidi" w:hAnsiTheme="majorBidi" w:cstheme="majorBidi"/>
          <w:sz w:val="24"/>
          <w:szCs w:val="24"/>
          <w:lang w:val="en-US"/>
        </w:rPr>
        <w:t>,</w:t>
      </w:r>
      <w:r w:rsidR="004E2944" w:rsidRPr="000F57D8">
        <w:rPr>
          <w:rFonts w:asciiTheme="majorBidi" w:hAnsiTheme="majorBidi" w:cstheme="majorBidi"/>
          <w:sz w:val="24"/>
          <w:szCs w:val="24"/>
          <w:lang w:val="en-US"/>
        </w:rPr>
        <w:t xml:space="preserve"> corporal, and embodied ways in which soldiers engage with time.</w:t>
      </w:r>
      <w:r w:rsidR="003A2FD6" w:rsidRPr="000F57D8">
        <w:rPr>
          <w:rFonts w:asciiTheme="majorBidi" w:hAnsiTheme="majorBidi" w:cstheme="majorBidi"/>
          <w:sz w:val="24"/>
          <w:szCs w:val="24"/>
          <w:lang w:val="en-US"/>
        </w:rPr>
        <w:t xml:space="preserve"> As soldiers complain about the long 'grinding' hours of </w:t>
      </w:r>
      <w:proofErr w:type="gramStart"/>
      <w:r w:rsidR="003A2FD6" w:rsidRPr="000F57D8">
        <w:rPr>
          <w:rFonts w:asciiTheme="majorBidi" w:hAnsiTheme="majorBidi" w:cstheme="majorBidi"/>
          <w:sz w:val="24"/>
          <w:szCs w:val="24"/>
          <w:lang w:val="en-US"/>
        </w:rPr>
        <w:t>service, or</w:t>
      </w:r>
      <w:proofErr w:type="gramEnd"/>
      <w:r w:rsidR="003A2FD6" w:rsidRPr="000F57D8">
        <w:rPr>
          <w:rFonts w:asciiTheme="majorBidi" w:hAnsiTheme="majorBidi" w:cstheme="majorBidi"/>
          <w:sz w:val="24"/>
          <w:szCs w:val="24"/>
          <w:lang w:val="en-US"/>
        </w:rPr>
        <w:t xml:space="preserve"> express these frustrations in the graffiti that surrounds their operational positions, they are experiencing not just the ephemeral reckoning of time, but rather the very embodied and corporeal experience of the temporal flow itself.  </w:t>
      </w:r>
      <w:r w:rsidR="009145C4" w:rsidRPr="000F57D8">
        <w:rPr>
          <w:rFonts w:asciiTheme="majorBidi" w:hAnsiTheme="majorBidi" w:cstheme="majorBidi"/>
          <w:sz w:val="24"/>
          <w:szCs w:val="24"/>
          <w:lang w:val="en-US"/>
        </w:rPr>
        <w:t xml:space="preserve">While the experiences of </w:t>
      </w:r>
      <w:proofErr w:type="spellStart"/>
      <w:r w:rsidR="009145C4" w:rsidRPr="000F57D8">
        <w:rPr>
          <w:rFonts w:asciiTheme="majorBidi" w:hAnsiTheme="majorBidi" w:cstheme="majorBidi"/>
          <w:sz w:val="24"/>
          <w:szCs w:val="24"/>
          <w:lang w:val="en-US"/>
        </w:rPr>
        <w:t>Shvizut</w:t>
      </w:r>
      <w:proofErr w:type="spellEnd"/>
      <w:r w:rsidR="009145C4" w:rsidRPr="000F57D8">
        <w:rPr>
          <w:rFonts w:asciiTheme="majorBidi" w:hAnsiTheme="majorBidi" w:cstheme="majorBidi"/>
          <w:sz w:val="24"/>
          <w:szCs w:val="24"/>
          <w:lang w:val="en-US"/>
        </w:rPr>
        <w:t xml:space="preserve"> and </w:t>
      </w:r>
      <w:proofErr w:type="spellStart"/>
      <w:r w:rsidR="009145C4" w:rsidRPr="000F57D8">
        <w:rPr>
          <w:rFonts w:asciiTheme="majorBidi" w:hAnsiTheme="majorBidi" w:cstheme="majorBidi"/>
          <w:sz w:val="24"/>
          <w:szCs w:val="24"/>
          <w:lang w:val="en-US"/>
        </w:rPr>
        <w:t>T’china</w:t>
      </w:r>
      <w:proofErr w:type="spellEnd"/>
      <w:r w:rsidR="009145C4" w:rsidRPr="000F57D8">
        <w:rPr>
          <w:rFonts w:asciiTheme="majorBidi" w:hAnsiTheme="majorBidi" w:cstheme="majorBidi"/>
          <w:sz w:val="24"/>
          <w:szCs w:val="24"/>
          <w:lang w:val="en-US"/>
        </w:rPr>
        <w:t xml:space="preserve"> happen on a micro- level, the reservist </w:t>
      </w:r>
      <w:r w:rsidR="008774A9" w:rsidRPr="000F57D8">
        <w:rPr>
          <w:rFonts w:asciiTheme="majorBidi" w:hAnsiTheme="majorBidi" w:cstheme="majorBidi"/>
          <w:sz w:val="24"/>
          <w:szCs w:val="24"/>
          <w:lang w:val="en-US"/>
        </w:rPr>
        <w:t>engagement</w:t>
      </w:r>
      <w:r w:rsidR="009145C4" w:rsidRPr="000F57D8">
        <w:rPr>
          <w:rFonts w:asciiTheme="majorBidi" w:hAnsiTheme="majorBidi" w:cstheme="majorBidi"/>
          <w:sz w:val="24"/>
          <w:szCs w:val="24"/>
          <w:lang w:val="en-US"/>
        </w:rPr>
        <w:t xml:space="preserve"> </w:t>
      </w:r>
      <w:r w:rsidR="008774A9" w:rsidRPr="000F57D8">
        <w:rPr>
          <w:rFonts w:asciiTheme="majorBidi" w:hAnsiTheme="majorBidi" w:cstheme="majorBidi"/>
          <w:sz w:val="24"/>
          <w:szCs w:val="24"/>
          <w:lang w:val="en-US"/>
        </w:rPr>
        <w:t>with</w:t>
      </w:r>
      <w:r w:rsidR="009145C4" w:rsidRPr="000F57D8">
        <w:rPr>
          <w:rFonts w:asciiTheme="majorBidi" w:hAnsiTheme="majorBidi" w:cstheme="majorBidi"/>
          <w:sz w:val="24"/>
          <w:szCs w:val="24"/>
          <w:lang w:val="en-US"/>
        </w:rPr>
        <w:t xml:space="preserve"> </w:t>
      </w:r>
      <w:r w:rsidR="008774A9" w:rsidRPr="000F57D8">
        <w:rPr>
          <w:rFonts w:asciiTheme="majorBidi" w:hAnsiTheme="majorBidi" w:cstheme="majorBidi"/>
          <w:sz w:val="24"/>
          <w:szCs w:val="24"/>
          <w:lang w:val="en-US"/>
        </w:rPr>
        <w:t xml:space="preserve">temporality occurs within a much wider framework as well.  </w:t>
      </w:r>
    </w:p>
    <w:p w14:paraId="489D1910" w14:textId="09326091" w:rsidR="007756E6" w:rsidRPr="000F57D8" w:rsidRDefault="00255841" w:rsidP="00BB1DD3">
      <w:pPr>
        <w:rPr>
          <w:rFonts w:asciiTheme="majorBidi" w:hAnsiTheme="majorBidi" w:cstheme="majorBidi"/>
          <w:b/>
          <w:bCs/>
          <w:sz w:val="24"/>
          <w:szCs w:val="24"/>
          <w:rtl/>
          <w:lang w:val="en-US"/>
        </w:rPr>
      </w:pPr>
      <w:r w:rsidRPr="000F57D8">
        <w:rPr>
          <w:rFonts w:asciiTheme="majorBidi" w:hAnsiTheme="majorBidi" w:cstheme="majorBidi"/>
          <w:b/>
          <w:bCs/>
          <w:sz w:val="24"/>
          <w:szCs w:val="24"/>
          <w:lang w:val="en-US"/>
        </w:rPr>
        <w:t xml:space="preserve">The Long </w:t>
      </w:r>
      <w:r w:rsidR="009E57E3" w:rsidRPr="000F57D8">
        <w:rPr>
          <w:rFonts w:asciiTheme="majorBidi" w:hAnsiTheme="majorBidi" w:cstheme="majorBidi"/>
          <w:b/>
          <w:bCs/>
          <w:sz w:val="24"/>
          <w:szCs w:val="24"/>
          <w:lang w:val="en-US"/>
        </w:rPr>
        <w:t>Durée</w:t>
      </w:r>
      <w:r w:rsidRPr="000F57D8">
        <w:rPr>
          <w:rFonts w:asciiTheme="majorBidi" w:hAnsiTheme="majorBidi" w:cstheme="majorBidi"/>
          <w:b/>
          <w:bCs/>
          <w:sz w:val="24"/>
          <w:szCs w:val="24"/>
          <w:lang w:val="en-US"/>
        </w:rPr>
        <w:t xml:space="preserve"> of Reserve Service: From Induction to Release</w:t>
      </w:r>
    </w:p>
    <w:p w14:paraId="34E7FE6E" w14:textId="198F06A3" w:rsidR="004713DA" w:rsidRPr="000F57D8" w:rsidRDefault="004713DA" w:rsidP="00E23548">
      <w:pPr>
        <w:spacing w:line="480" w:lineRule="auto"/>
        <w:ind w:firstLine="720"/>
        <w:rPr>
          <w:rFonts w:asciiTheme="majorBidi" w:hAnsiTheme="majorBidi" w:cstheme="majorBidi"/>
          <w:sz w:val="24"/>
          <w:szCs w:val="24"/>
          <w:lang w:val="en-US"/>
        </w:rPr>
      </w:pPr>
      <w:proofErr w:type="spellStart"/>
      <w:r w:rsidRPr="000F57D8">
        <w:rPr>
          <w:rFonts w:asciiTheme="majorBidi" w:hAnsiTheme="majorBidi" w:cstheme="majorBidi"/>
          <w:sz w:val="24"/>
          <w:szCs w:val="24"/>
          <w:lang w:val="en-US"/>
        </w:rPr>
        <w:t>Meitar</w:t>
      </w:r>
      <w:proofErr w:type="spellEnd"/>
      <w:r w:rsidRPr="000F57D8">
        <w:rPr>
          <w:rFonts w:asciiTheme="majorBidi" w:hAnsiTheme="majorBidi" w:cstheme="majorBidi"/>
          <w:sz w:val="24"/>
          <w:szCs w:val="24"/>
          <w:lang w:val="en-US"/>
        </w:rPr>
        <w:t xml:space="preserve"> -a </w:t>
      </w:r>
      <w:proofErr w:type="gramStart"/>
      <w:r w:rsidRPr="000F57D8">
        <w:rPr>
          <w:rFonts w:asciiTheme="majorBidi" w:hAnsiTheme="majorBidi" w:cstheme="majorBidi"/>
          <w:sz w:val="24"/>
          <w:szCs w:val="24"/>
          <w:lang w:val="en-US"/>
        </w:rPr>
        <w:t>32 year old</w:t>
      </w:r>
      <w:proofErr w:type="gramEnd"/>
      <w:r w:rsidRPr="000F57D8">
        <w:rPr>
          <w:rFonts w:asciiTheme="majorBidi" w:hAnsiTheme="majorBidi" w:cstheme="majorBidi"/>
          <w:sz w:val="24"/>
          <w:szCs w:val="24"/>
          <w:lang w:val="en-US"/>
        </w:rPr>
        <w:t xml:space="preserve"> reservist - entered our caravan one evening in the middle of our month</w:t>
      </w:r>
      <w:r w:rsidR="002B003B" w:rsidRPr="000F57D8">
        <w:rPr>
          <w:rFonts w:asciiTheme="majorBidi" w:hAnsiTheme="majorBidi" w:cstheme="majorBidi"/>
          <w:sz w:val="24"/>
          <w:szCs w:val="24"/>
          <w:lang w:val="en-US"/>
        </w:rPr>
        <w:t>-</w:t>
      </w:r>
      <w:r w:rsidRPr="000F57D8">
        <w:rPr>
          <w:rFonts w:asciiTheme="majorBidi" w:hAnsiTheme="majorBidi" w:cstheme="majorBidi"/>
          <w:sz w:val="24"/>
          <w:szCs w:val="24"/>
          <w:lang w:val="en-US"/>
        </w:rPr>
        <w:t xml:space="preserve">long tour of duty in the West Bank and noted the empty cot next to him. Up to that </w:t>
      </w:r>
      <w:r w:rsidRPr="000F57D8">
        <w:rPr>
          <w:rFonts w:asciiTheme="majorBidi" w:hAnsiTheme="majorBidi" w:cstheme="majorBidi"/>
          <w:sz w:val="24"/>
          <w:szCs w:val="24"/>
          <w:lang w:val="en-US"/>
        </w:rPr>
        <w:lastRenderedPageBreak/>
        <w:t xml:space="preserve">point the cot was occupied by Tom, both soldiers knew each other well having served together in the same infantry platoon during their years of mandatory service. </w:t>
      </w:r>
    </w:p>
    <w:p w14:paraId="1E2726CD" w14:textId="01377EBF" w:rsidR="004713DA" w:rsidRPr="000F57D8" w:rsidRDefault="004713DA" w:rsidP="00F4219F">
      <w:pPr>
        <w:spacing w:line="24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“What happened to Tom”, </w:t>
      </w:r>
      <w:proofErr w:type="spellStart"/>
      <w:r w:rsidRPr="000F57D8">
        <w:rPr>
          <w:rFonts w:asciiTheme="majorBidi" w:hAnsiTheme="majorBidi" w:cstheme="majorBidi"/>
          <w:sz w:val="24"/>
          <w:szCs w:val="24"/>
          <w:lang w:val="en-US"/>
        </w:rPr>
        <w:t>Meitar</w:t>
      </w:r>
      <w:proofErr w:type="spellEnd"/>
      <w:r w:rsidRPr="000F57D8">
        <w:rPr>
          <w:rFonts w:asciiTheme="majorBidi" w:hAnsiTheme="majorBidi" w:cstheme="majorBidi"/>
          <w:sz w:val="24"/>
          <w:szCs w:val="24"/>
          <w:lang w:val="en-US"/>
        </w:rPr>
        <w:t xml:space="preserve"> asked?</w:t>
      </w:r>
    </w:p>
    <w:p w14:paraId="49061112" w14:textId="2672EA0D" w:rsidR="004713DA" w:rsidRPr="000F57D8" w:rsidRDefault="004713DA" w:rsidP="00F4219F">
      <w:pPr>
        <w:spacing w:line="24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“I think he left, that’s what I was told”, I answered.</w:t>
      </w:r>
    </w:p>
    <w:p w14:paraId="2189C160" w14:textId="30E65566" w:rsidR="004713DA" w:rsidRPr="000F57D8" w:rsidRDefault="004713DA" w:rsidP="00F4219F">
      <w:pPr>
        <w:spacing w:line="24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“Really? That’s it? He didn’t even say goodbye?”, </w:t>
      </w:r>
      <w:proofErr w:type="spellStart"/>
      <w:r w:rsidRPr="000F57D8">
        <w:rPr>
          <w:rFonts w:asciiTheme="majorBidi" w:hAnsiTheme="majorBidi" w:cstheme="majorBidi"/>
          <w:sz w:val="24"/>
          <w:szCs w:val="24"/>
          <w:lang w:val="en-US"/>
        </w:rPr>
        <w:t>Meitar</w:t>
      </w:r>
      <w:proofErr w:type="spellEnd"/>
      <w:r w:rsidRPr="000F57D8">
        <w:rPr>
          <w:rFonts w:asciiTheme="majorBidi" w:hAnsiTheme="majorBidi" w:cstheme="majorBidi"/>
          <w:sz w:val="24"/>
          <w:szCs w:val="24"/>
          <w:lang w:val="en-US"/>
        </w:rPr>
        <w:t xml:space="preserve"> said sound</w:t>
      </w:r>
      <w:r w:rsidR="002B003B" w:rsidRPr="000F57D8">
        <w:rPr>
          <w:rFonts w:asciiTheme="majorBidi" w:hAnsiTheme="majorBidi" w:cstheme="majorBidi"/>
          <w:sz w:val="24"/>
          <w:szCs w:val="24"/>
          <w:lang w:val="en-US"/>
        </w:rPr>
        <w:t>ing</w:t>
      </w:r>
      <w:r w:rsidRPr="000F57D8">
        <w:rPr>
          <w:rFonts w:asciiTheme="majorBidi" w:hAnsiTheme="majorBidi" w:cstheme="majorBidi"/>
          <w:sz w:val="24"/>
          <w:szCs w:val="24"/>
          <w:lang w:val="en-US"/>
        </w:rPr>
        <w:t xml:space="preserve"> </w:t>
      </w:r>
      <w:r w:rsidR="00816156" w:rsidRPr="000F57D8">
        <w:rPr>
          <w:rFonts w:asciiTheme="majorBidi" w:hAnsiTheme="majorBidi" w:cstheme="majorBidi"/>
          <w:sz w:val="24"/>
          <w:szCs w:val="24"/>
          <w:lang w:val="en-US"/>
        </w:rPr>
        <w:t>upset</w:t>
      </w:r>
      <w:r w:rsidRPr="000F57D8">
        <w:rPr>
          <w:rFonts w:asciiTheme="majorBidi" w:hAnsiTheme="majorBidi" w:cstheme="majorBidi"/>
          <w:sz w:val="24"/>
          <w:szCs w:val="24"/>
          <w:lang w:val="en-US"/>
        </w:rPr>
        <w:t>.</w:t>
      </w:r>
    </w:p>
    <w:p w14:paraId="1793D9FA" w14:textId="01F9C275" w:rsidR="00334276" w:rsidRPr="000F57D8" w:rsidRDefault="004713DA" w:rsidP="00F4219F">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Unsure if he was joking</w:t>
      </w:r>
      <w:r w:rsidR="00334276" w:rsidRPr="000F57D8">
        <w:rPr>
          <w:rFonts w:asciiTheme="majorBidi" w:hAnsiTheme="majorBidi" w:cstheme="majorBidi"/>
          <w:sz w:val="24"/>
          <w:szCs w:val="24"/>
          <w:lang w:val="en-US"/>
        </w:rPr>
        <w:t xml:space="preserve">, and not wanting to offend my roommate who I would have live with for two more weeks, I </w:t>
      </w:r>
      <w:r w:rsidR="00816156" w:rsidRPr="000F57D8">
        <w:rPr>
          <w:rFonts w:asciiTheme="majorBidi" w:hAnsiTheme="majorBidi" w:cstheme="majorBidi"/>
          <w:sz w:val="24"/>
          <w:szCs w:val="24"/>
          <w:lang w:val="en-US"/>
        </w:rPr>
        <w:t>put</w:t>
      </w:r>
      <w:r w:rsidR="00334276" w:rsidRPr="000F57D8">
        <w:rPr>
          <w:rFonts w:asciiTheme="majorBidi" w:hAnsiTheme="majorBidi" w:cstheme="majorBidi"/>
          <w:sz w:val="24"/>
          <w:szCs w:val="24"/>
          <w:lang w:val="en-US"/>
        </w:rPr>
        <w:t xml:space="preserve"> on a half jovial tone</w:t>
      </w:r>
      <w:r w:rsidR="00816156" w:rsidRPr="000F57D8">
        <w:rPr>
          <w:rFonts w:asciiTheme="majorBidi" w:hAnsiTheme="majorBidi" w:cstheme="majorBidi"/>
          <w:sz w:val="24"/>
          <w:szCs w:val="24"/>
          <w:lang w:val="en-US"/>
        </w:rPr>
        <w:t xml:space="preserve"> and quipped</w:t>
      </w:r>
      <w:r w:rsidR="00334276" w:rsidRPr="000F57D8">
        <w:rPr>
          <w:rFonts w:asciiTheme="majorBidi" w:hAnsiTheme="majorBidi" w:cstheme="majorBidi"/>
          <w:sz w:val="24"/>
          <w:szCs w:val="24"/>
          <w:lang w:val="en-US"/>
        </w:rPr>
        <w:t>, “yeah are you surprised? Offended”?</w:t>
      </w:r>
    </w:p>
    <w:p w14:paraId="08E16AAD" w14:textId="27E15C28" w:rsidR="009214DB" w:rsidRPr="000F57D8" w:rsidRDefault="00334276" w:rsidP="00F4219F">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w:t>
      </w:r>
      <w:r w:rsidR="00BB1DD3" w:rsidRPr="000F57D8">
        <w:rPr>
          <w:rFonts w:asciiTheme="majorBidi" w:hAnsiTheme="majorBidi" w:cstheme="majorBidi"/>
          <w:sz w:val="24"/>
          <w:szCs w:val="24"/>
          <w:lang w:val="en-US"/>
        </w:rPr>
        <w:t>A</w:t>
      </w:r>
      <w:r w:rsidRPr="000F57D8">
        <w:rPr>
          <w:rFonts w:asciiTheme="majorBidi" w:hAnsiTheme="majorBidi" w:cstheme="majorBidi"/>
          <w:sz w:val="24"/>
          <w:szCs w:val="24"/>
          <w:lang w:val="en-US"/>
        </w:rPr>
        <w:t xml:space="preserve"> little”, </w:t>
      </w:r>
      <w:proofErr w:type="spellStart"/>
      <w:r w:rsidRPr="000F57D8">
        <w:rPr>
          <w:rFonts w:asciiTheme="majorBidi" w:hAnsiTheme="majorBidi" w:cstheme="majorBidi"/>
          <w:sz w:val="24"/>
          <w:szCs w:val="24"/>
          <w:lang w:val="en-US"/>
        </w:rPr>
        <w:t>Meitar</w:t>
      </w:r>
      <w:proofErr w:type="spellEnd"/>
      <w:r w:rsidRPr="000F57D8">
        <w:rPr>
          <w:rFonts w:asciiTheme="majorBidi" w:hAnsiTheme="majorBidi" w:cstheme="majorBidi"/>
          <w:sz w:val="24"/>
          <w:szCs w:val="24"/>
          <w:lang w:val="en-US"/>
        </w:rPr>
        <w:t xml:space="preserve"> answered, I thought he would say something”. </w:t>
      </w:r>
    </w:p>
    <w:p w14:paraId="151CE68F" w14:textId="77777777" w:rsidR="00F4219F" w:rsidRPr="000F57D8" w:rsidRDefault="00F4219F" w:rsidP="00E23548">
      <w:pPr>
        <w:spacing w:line="480" w:lineRule="auto"/>
        <w:rPr>
          <w:rFonts w:asciiTheme="majorBidi" w:hAnsiTheme="majorBidi" w:cstheme="majorBidi"/>
          <w:sz w:val="24"/>
          <w:szCs w:val="24"/>
          <w:lang w:val="en-US"/>
        </w:rPr>
      </w:pPr>
    </w:p>
    <w:p w14:paraId="577DADBE" w14:textId="41DED7C5" w:rsidR="00AF5E61" w:rsidRPr="000F57D8" w:rsidRDefault="009214DB" w:rsidP="00E23548">
      <w:pPr>
        <w:spacing w:line="480" w:lineRule="auto"/>
        <w:rPr>
          <w:rFonts w:asciiTheme="majorBidi" w:hAnsiTheme="majorBidi" w:cstheme="majorBidi"/>
          <w:sz w:val="24"/>
          <w:szCs w:val="24"/>
          <w:lang w:val="en-US"/>
        </w:rPr>
      </w:pPr>
      <w:r w:rsidRPr="000F57D8">
        <w:rPr>
          <w:rFonts w:asciiTheme="majorBidi" w:hAnsiTheme="majorBidi" w:cstheme="majorBidi"/>
          <w:sz w:val="24"/>
          <w:szCs w:val="24"/>
          <w:lang w:val="en-US"/>
        </w:rPr>
        <w:t xml:space="preserve">With that he dropped his rifle on the floor, hopped onto </w:t>
      </w:r>
      <w:r w:rsidR="0068600B" w:rsidRPr="000F57D8">
        <w:rPr>
          <w:rFonts w:asciiTheme="majorBidi" w:hAnsiTheme="majorBidi" w:cstheme="majorBidi"/>
          <w:sz w:val="24"/>
          <w:szCs w:val="24"/>
          <w:lang w:val="en-US"/>
        </w:rPr>
        <w:t>the</w:t>
      </w:r>
      <w:r w:rsidRPr="000F57D8">
        <w:rPr>
          <w:rFonts w:asciiTheme="majorBidi" w:hAnsiTheme="majorBidi" w:cstheme="majorBidi"/>
          <w:sz w:val="24"/>
          <w:szCs w:val="24"/>
          <w:lang w:val="en-US"/>
        </w:rPr>
        <w:t xml:space="preserve"> upper bunk above me and began listening to what sounded like the evening news.</w:t>
      </w:r>
      <w:r w:rsidR="009E2DEF" w:rsidRPr="000F57D8">
        <w:rPr>
          <w:rFonts w:asciiTheme="majorBidi" w:hAnsiTheme="majorBidi" w:cstheme="majorBidi"/>
          <w:sz w:val="24"/>
          <w:szCs w:val="24"/>
          <w:lang w:val="en-US"/>
        </w:rPr>
        <w:t xml:space="preserve"> </w:t>
      </w:r>
      <w:proofErr w:type="spellStart"/>
      <w:r w:rsidR="009E2DEF" w:rsidRPr="000F57D8">
        <w:rPr>
          <w:rFonts w:asciiTheme="majorBidi" w:hAnsiTheme="majorBidi" w:cstheme="majorBidi"/>
          <w:sz w:val="24"/>
          <w:szCs w:val="24"/>
          <w:lang w:val="en-US"/>
        </w:rPr>
        <w:t>Meitar</w:t>
      </w:r>
      <w:proofErr w:type="spellEnd"/>
      <w:r w:rsidR="009E2DEF" w:rsidRPr="000F57D8">
        <w:rPr>
          <w:rFonts w:asciiTheme="majorBidi" w:hAnsiTheme="majorBidi" w:cstheme="majorBidi"/>
          <w:sz w:val="24"/>
          <w:szCs w:val="24"/>
          <w:lang w:val="en-US"/>
        </w:rPr>
        <w:t xml:space="preserve"> had served with Tom in their mandatory service. Although they were not best friends outside of the military, throughout the years a kind of easy familiarity had grown between them. </w:t>
      </w:r>
      <w:proofErr w:type="spellStart"/>
      <w:r w:rsidR="009E2DEF" w:rsidRPr="000F57D8">
        <w:rPr>
          <w:rFonts w:asciiTheme="majorBidi" w:hAnsiTheme="majorBidi" w:cstheme="majorBidi"/>
          <w:sz w:val="24"/>
          <w:szCs w:val="24"/>
          <w:lang w:val="en-US"/>
        </w:rPr>
        <w:t>Meitar</w:t>
      </w:r>
      <w:proofErr w:type="spellEnd"/>
      <w:r w:rsidR="009E2DEF" w:rsidRPr="000F57D8">
        <w:rPr>
          <w:rFonts w:asciiTheme="majorBidi" w:hAnsiTheme="majorBidi" w:cstheme="majorBidi"/>
          <w:sz w:val="24"/>
          <w:szCs w:val="24"/>
          <w:lang w:val="en-US"/>
        </w:rPr>
        <w:t xml:space="preserve"> was offended that Tom simply didn't bother to say goodbye. </w:t>
      </w:r>
      <w:r w:rsidRPr="000F57D8">
        <w:rPr>
          <w:rFonts w:asciiTheme="majorBidi" w:hAnsiTheme="majorBidi" w:cstheme="majorBidi"/>
          <w:sz w:val="24"/>
          <w:szCs w:val="24"/>
          <w:lang w:val="en-US"/>
        </w:rPr>
        <w:t xml:space="preserve"> </w:t>
      </w:r>
      <w:r w:rsidR="0068600B" w:rsidRPr="000F57D8">
        <w:rPr>
          <w:rFonts w:asciiTheme="majorBidi" w:hAnsiTheme="majorBidi" w:cstheme="majorBidi"/>
          <w:sz w:val="24"/>
          <w:szCs w:val="24"/>
          <w:lang w:val="en-US"/>
        </w:rPr>
        <w:t xml:space="preserve">Buried within this somewhat banal encounter </w:t>
      </w:r>
      <w:r w:rsidR="00252427" w:rsidRPr="000F57D8">
        <w:rPr>
          <w:rFonts w:asciiTheme="majorBidi" w:hAnsiTheme="majorBidi" w:cstheme="majorBidi"/>
          <w:sz w:val="24"/>
          <w:szCs w:val="24"/>
          <w:lang w:val="en-US"/>
        </w:rPr>
        <w:t xml:space="preserve">are the ways in which </w:t>
      </w:r>
      <w:r w:rsidR="007B5EE6" w:rsidRPr="000F57D8">
        <w:rPr>
          <w:rFonts w:asciiTheme="majorBidi" w:hAnsiTheme="majorBidi" w:cstheme="majorBidi"/>
          <w:sz w:val="24"/>
          <w:szCs w:val="24"/>
          <w:lang w:val="en-US"/>
        </w:rPr>
        <w:t>a sense of military time</w:t>
      </w:r>
      <w:r w:rsidR="00252427" w:rsidRPr="000F57D8">
        <w:rPr>
          <w:rFonts w:asciiTheme="majorBidi" w:hAnsiTheme="majorBidi" w:cstheme="majorBidi"/>
          <w:sz w:val="24"/>
          <w:szCs w:val="24"/>
          <w:lang w:val="en-US"/>
        </w:rPr>
        <w:t xml:space="preserve"> impinges upon </w:t>
      </w:r>
      <w:r w:rsidR="009C622C" w:rsidRPr="000F57D8">
        <w:rPr>
          <w:rFonts w:asciiTheme="majorBidi" w:hAnsiTheme="majorBidi" w:cstheme="majorBidi"/>
          <w:sz w:val="24"/>
          <w:szCs w:val="24"/>
          <w:lang w:val="en-US"/>
        </w:rPr>
        <w:t xml:space="preserve">the </w:t>
      </w:r>
      <w:r w:rsidR="00252427" w:rsidRPr="000F57D8">
        <w:rPr>
          <w:rFonts w:asciiTheme="majorBidi" w:hAnsiTheme="majorBidi" w:cstheme="majorBidi"/>
          <w:sz w:val="24"/>
          <w:szCs w:val="24"/>
          <w:lang w:val="en-US"/>
        </w:rPr>
        <w:t xml:space="preserve">experience </w:t>
      </w:r>
      <w:r w:rsidR="009C622C" w:rsidRPr="000F57D8">
        <w:rPr>
          <w:rFonts w:asciiTheme="majorBidi" w:hAnsiTheme="majorBidi" w:cstheme="majorBidi"/>
          <w:sz w:val="24"/>
          <w:szCs w:val="24"/>
          <w:lang w:val="en-US"/>
        </w:rPr>
        <w:t>of</w:t>
      </w:r>
      <w:r w:rsidR="00252427" w:rsidRPr="000F57D8">
        <w:rPr>
          <w:rFonts w:asciiTheme="majorBidi" w:hAnsiTheme="majorBidi" w:cstheme="majorBidi"/>
          <w:sz w:val="24"/>
          <w:szCs w:val="24"/>
          <w:lang w:val="en-US"/>
        </w:rPr>
        <w:t xml:space="preserve"> comradeship</w:t>
      </w:r>
      <w:r w:rsidR="007B5EE6" w:rsidRPr="000F57D8">
        <w:rPr>
          <w:rFonts w:asciiTheme="majorBidi" w:hAnsiTheme="majorBidi" w:cstheme="majorBidi"/>
          <w:sz w:val="24"/>
          <w:szCs w:val="24"/>
          <w:lang w:val="en-US"/>
        </w:rPr>
        <w:t xml:space="preserve"> within military units</w:t>
      </w:r>
      <w:r w:rsidR="00252427" w:rsidRPr="000F57D8">
        <w:rPr>
          <w:rFonts w:asciiTheme="majorBidi" w:hAnsiTheme="majorBidi" w:cstheme="majorBidi"/>
          <w:sz w:val="24"/>
          <w:szCs w:val="24"/>
          <w:lang w:val="en-US"/>
        </w:rPr>
        <w:t xml:space="preserve">. </w:t>
      </w:r>
    </w:p>
    <w:p w14:paraId="6AEEB92D" w14:textId="0D8E13FA" w:rsidR="00C40A7C" w:rsidRPr="000F57D8" w:rsidRDefault="00AF5E61" w:rsidP="00BB1DD3">
      <w:pPr>
        <w:spacing w:line="480" w:lineRule="auto"/>
        <w:ind w:firstLine="720"/>
        <w:rPr>
          <w:rFonts w:asciiTheme="majorBidi" w:eastAsia="Times New Roman" w:hAnsiTheme="majorBidi" w:cstheme="majorBidi"/>
          <w:sz w:val="24"/>
          <w:szCs w:val="24"/>
        </w:rPr>
      </w:pPr>
      <w:r w:rsidRPr="000F57D8">
        <w:rPr>
          <w:rFonts w:asciiTheme="majorBidi" w:hAnsiTheme="majorBidi" w:cstheme="majorBidi"/>
          <w:sz w:val="24"/>
          <w:szCs w:val="24"/>
          <w:lang w:val="en-US"/>
        </w:rPr>
        <w:t>C</w:t>
      </w:r>
      <w:r w:rsidR="009C622C" w:rsidRPr="000F57D8">
        <w:rPr>
          <w:rFonts w:asciiTheme="majorBidi" w:hAnsiTheme="majorBidi" w:cstheme="majorBidi"/>
          <w:sz w:val="24"/>
          <w:szCs w:val="24"/>
          <w:lang w:val="en-US"/>
        </w:rPr>
        <w:t xml:space="preserve">omradeship </w:t>
      </w:r>
      <w:r w:rsidR="00014EAF" w:rsidRPr="000F57D8">
        <w:rPr>
          <w:rFonts w:asciiTheme="majorBidi" w:hAnsiTheme="majorBidi" w:cstheme="majorBidi"/>
          <w:sz w:val="24"/>
          <w:szCs w:val="24"/>
          <w:lang w:val="en-US"/>
        </w:rPr>
        <w:t xml:space="preserve">is one of the central </w:t>
      </w:r>
      <w:r w:rsidR="00730D44" w:rsidRPr="000F57D8">
        <w:rPr>
          <w:rFonts w:asciiTheme="majorBidi" w:hAnsiTheme="majorBidi" w:cstheme="majorBidi"/>
          <w:sz w:val="24"/>
          <w:szCs w:val="24"/>
          <w:lang w:val="en-US"/>
        </w:rPr>
        <w:t>tenets</w:t>
      </w:r>
      <w:r w:rsidR="00014EAF" w:rsidRPr="000F57D8">
        <w:rPr>
          <w:rFonts w:asciiTheme="majorBidi" w:hAnsiTheme="majorBidi" w:cstheme="majorBidi"/>
          <w:sz w:val="24"/>
          <w:szCs w:val="24"/>
          <w:lang w:val="en-US"/>
        </w:rPr>
        <w:t xml:space="preserve"> of the </w:t>
      </w:r>
      <w:r w:rsidRPr="000F57D8">
        <w:rPr>
          <w:rFonts w:asciiTheme="majorBidi" w:hAnsiTheme="majorBidi" w:cstheme="majorBidi"/>
          <w:sz w:val="24"/>
          <w:szCs w:val="24"/>
          <w:lang w:val="en-US"/>
        </w:rPr>
        <w:t>Israel Defense Forces</w:t>
      </w:r>
      <w:r w:rsidR="00014EAF" w:rsidRPr="000F57D8">
        <w:rPr>
          <w:rFonts w:asciiTheme="majorBidi" w:hAnsiTheme="majorBidi" w:cstheme="majorBidi"/>
          <w:sz w:val="24"/>
          <w:szCs w:val="24"/>
          <w:lang w:val="en-US"/>
        </w:rPr>
        <w:t xml:space="preserve"> (as it is in many militar</w:t>
      </w:r>
      <w:r w:rsidRPr="000F57D8">
        <w:rPr>
          <w:rFonts w:asciiTheme="majorBidi" w:hAnsiTheme="majorBidi" w:cstheme="majorBidi"/>
          <w:sz w:val="24"/>
          <w:szCs w:val="24"/>
          <w:lang w:val="en-US"/>
        </w:rPr>
        <w:t>y organizations</w:t>
      </w:r>
      <w:r w:rsidR="00014EAF" w:rsidRPr="000F57D8">
        <w:rPr>
          <w:rFonts w:asciiTheme="majorBidi" w:hAnsiTheme="majorBidi" w:cstheme="majorBidi"/>
          <w:sz w:val="24"/>
          <w:szCs w:val="24"/>
          <w:lang w:val="en-US"/>
        </w:rPr>
        <w:t>).</w:t>
      </w:r>
      <w:r w:rsidR="00730D44" w:rsidRPr="000F57D8">
        <w:rPr>
          <w:rFonts w:asciiTheme="majorBidi" w:hAnsiTheme="majorBidi" w:cstheme="majorBidi"/>
          <w:sz w:val="24"/>
          <w:szCs w:val="24"/>
          <w:lang w:val="en-US"/>
        </w:rPr>
        <w:t xml:space="preserve"> There is a </w:t>
      </w:r>
      <w:r w:rsidR="003665B7" w:rsidRPr="000F57D8">
        <w:rPr>
          <w:rFonts w:asciiTheme="majorBidi" w:hAnsiTheme="majorBidi" w:cstheme="majorBidi"/>
          <w:sz w:val="24"/>
          <w:szCs w:val="24"/>
          <w:lang w:val="en-US"/>
        </w:rPr>
        <w:t>physical</w:t>
      </w:r>
      <w:r w:rsidR="00730D44" w:rsidRPr="000F57D8">
        <w:rPr>
          <w:rFonts w:asciiTheme="majorBidi" w:hAnsiTheme="majorBidi" w:cstheme="majorBidi"/>
          <w:sz w:val="24"/>
          <w:szCs w:val="24"/>
          <w:lang w:val="en-US"/>
        </w:rPr>
        <w:t xml:space="preserve"> habitus to</w:t>
      </w:r>
      <w:r w:rsidR="003665B7" w:rsidRPr="000F57D8">
        <w:rPr>
          <w:rFonts w:asciiTheme="majorBidi" w:hAnsiTheme="majorBidi" w:cstheme="majorBidi"/>
          <w:sz w:val="24"/>
          <w:szCs w:val="24"/>
          <w:lang w:val="en-US"/>
        </w:rPr>
        <w:t xml:space="preserve"> this kind of</w:t>
      </w:r>
      <w:r w:rsidR="00730D44" w:rsidRPr="000F57D8">
        <w:rPr>
          <w:rFonts w:asciiTheme="majorBidi" w:hAnsiTheme="majorBidi" w:cstheme="majorBidi"/>
          <w:sz w:val="24"/>
          <w:szCs w:val="24"/>
          <w:lang w:val="en-US"/>
        </w:rPr>
        <w:t xml:space="preserve"> comradeship that incorporates </w:t>
      </w:r>
      <w:r w:rsidR="003665B7" w:rsidRPr="000F57D8">
        <w:rPr>
          <w:rFonts w:asciiTheme="majorBidi" w:hAnsiTheme="majorBidi" w:cstheme="majorBidi"/>
          <w:sz w:val="24"/>
          <w:szCs w:val="24"/>
          <w:lang w:val="en-US"/>
        </w:rPr>
        <w:t>within it an almost</w:t>
      </w:r>
      <w:r w:rsidR="00AD05C1" w:rsidRPr="000F57D8">
        <w:rPr>
          <w:rFonts w:asciiTheme="majorBidi" w:hAnsiTheme="majorBidi" w:cstheme="majorBidi"/>
          <w:sz w:val="24"/>
          <w:szCs w:val="24"/>
          <w:lang w:val="en-US"/>
        </w:rPr>
        <w:t xml:space="preserve"> intimate kind of “brotherhood” coupled with a physical willingness to risk one’s own life. Yet in combat units this brotherhood exists in some tension with the</w:t>
      </w:r>
      <w:r w:rsidR="009E010E" w:rsidRPr="000F57D8">
        <w:rPr>
          <w:rFonts w:asciiTheme="majorBidi" w:hAnsiTheme="majorBidi" w:cstheme="majorBidi"/>
          <w:sz w:val="24"/>
          <w:szCs w:val="24"/>
          <w:lang w:val="en-US"/>
        </w:rPr>
        <w:t xml:space="preserve"> broad</w:t>
      </w:r>
      <w:r w:rsidR="00AD05C1" w:rsidRPr="000F57D8">
        <w:rPr>
          <w:rFonts w:asciiTheme="majorBidi" w:hAnsiTheme="majorBidi" w:cstheme="majorBidi"/>
          <w:sz w:val="24"/>
          <w:szCs w:val="24"/>
          <w:lang w:val="en-US"/>
        </w:rPr>
        <w:t xml:space="preserve"> experience of temporality. </w:t>
      </w:r>
    </w:p>
    <w:p w14:paraId="5A07D735" w14:textId="7094A6BF" w:rsidR="00C35528" w:rsidRPr="000F57D8" w:rsidRDefault="00DB0C0B"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In 1975 </w:t>
      </w:r>
      <w:r w:rsidR="00870A92" w:rsidRPr="000F57D8">
        <w:rPr>
          <w:rFonts w:asciiTheme="majorBidi" w:hAnsiTheme="majorBidi" w:cstheme="majorBidi"/>
          <w:sz w:val="24"/>
          <w:szCs w:val="24"/>
          <w:lang w:val="en-US"/>
        </w:rPr>
        <w:t xml:space="preserve">military sociologist </w:t>
      </w:r>
      <w:r w:rsidRPr="000F57D8">
        <w:rPr>
          <w:rFonts w:asciiTheme="majorBidi" w:hAnsiTheme="majorBidi" w:cstheme="majorBidi"/>
          <w:sz w:val="24"/>
          <w:szCs w:val="24"/>
          <w:lang w:val="en-US"/>
        </w:rPr>
        <w:t xml:space="preserve">Charles </w:t>
      </w:r>
      <w:proofErr w:type="spellStart"/>
      <w:r w:rsidRPr="000F57D8">
        <w:rPr>
          <w:rFonts w:asciiTheme="majorBidi" w:hAnsiTheme="majorBidi" w:cstheme="majorBidi"/>
          <w:sz w:val="24"/>
          <w:szCs w:val="24"/>
          <w:lang w:val="en-US"/>
        </w:rPr>
        <w:t>Moskos</w:t>
      </w:r>
      <w:proofErr w:type="spellEnd"/>
      <w:r w:rsidRPr="000F57D8">
        <w:rPr>
          <w:rFonts w:asciiTheme="majorBidi" w:hAnsiTheme="majorBidi" w:cstheme="majorBidi"/>
          <w:sz w:val="24"/>
          <w:szCs w:val="24"/>
          <w:lang w:val="en-US"/>
        </w:rPr>
        <w:t xml:space="preserve"> observed how </w:t>
      </w:r>
      <w:r w:rsidR="00A150AE" w:rsidRPr="000F57D8">
        <w:rPr>
          <w:rFonts w:asciiTheme="majorBidi" w:hAnsiTheme="majorBidi" w:cstheme="majorBidi"/>
          <w:sz w:val="24"/>
          <w:szCs w:val="24"/>
          <w:lang w:val="en-US"/>
        </w:rPr>
        <w:t>the 12</w:t>
      </w:r>
      <w:r w:rsidR="002B003B" w:rsidRPr="000F57D8">
        <w:rPr>
          <w:rFonts w:asciiTheme="majorBidi" w:hAnsiTheme="majorBidi" w:cstheme="majorBidi"/>
          <w:sz w:val="24"/>
          <w:szCs w:val="24"/>
          <w:lang w:val="en-US"/>
        </w:rPr>
        <w:t>-</w:t>
      </w:r>
      <w:r w:rsidR="00A150AE" w:rsidRPr="000F57D8">
        <w:rPr>
          <w:rFonts w:asciiTheme="majorBidi" w:hAnsiTheme="majorBidi" w:cstheme="majorBidi"/>
          <w:sz w:val="24"/>
          <w:szCs w:val="24"/>
          <w:lang w:val="en-US"/>
        </w:rPr>
        <w:t xml:space="preserve">month rotation cycle epitomized the combat experience for most frontline infantry soldiers in Vietnam. </w:t>
      </w:r>
    </w:p>
    <w:p w14:paraId="6D1B5BF0" w14:textId="0B9A9343" w:rsidR="00C35528" w:rsidRPr="000F57D8" w:rsidRDefault="00C35528" w:rsidP="004D5BD3">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Barring his being killed or severely wounded every soldier knew his exact departure date from </w:t>
      </w:r>
      <w:proofErr w:type="spellStart"/>
      <w:proofErr w:type="gramStart"/>
      <w:r w:rsidRPr="000F57D8">
        <w:rPr>
          <w:rFonts w:asciiTheme="majorBidi" w:hAnsiTheme="majorBidi" w:cstheme="majorBidi"/>
          <w:sz w:val="24"/>
          <w:szCs w:val="24"/>
          <w:lang w:val="en-US"/>
        </w:rPr>
        <w:t>Vietnam</w:t>
      </w:r>
      <w:r w:rsidR="001651D0" w:rsidRPr="000F57D8">
        <w:rPr>
          <w:rFonts w:asciiTheme="majorBidi" w:hAnsiTheme="majorBidi" w:cstheme="majorBidi"/>
          <w:sz w:val="24"/>
          <w:szCs w:val="24"/>
          <w:lang w:val="en-US"/>
        </w:rPr>
        <w:t>.</w:t>
      </w:r>
      <w:r w:rsidRPr="000F57D8">
        <w:rPr>
          <w:rFonts w:asciiTheme="majorBidi" w:hAnsiTheme="majorBidi" w:cstheme="majorBidi"/>
          <w:sz w:val="24"/>
          <w:szCs w:val="24"/>
          <w:lang w:val="en-US"/>
        </w:rPr>
        <w:t>.</w:t>
      </w:r>
      <w:proofErr w:type="gramEnd"/>
      <w:r w:rsidRPr="000F57D8">
        <w:rPr>
          <w:rFonts w:asciiTheme="majorBidi" w:hAnsiTheme="majorBidi" w:cstheme="majorBidi"/>
          <w:sz w:val="24"/>
          <w:szCs w:val="24"/>
          <w:lang w:val="en-US"/>
        </w:rPr>
        <w:t>It</w:t>
      </w:r>
      <w:proofErr w:type="spellEnd"/>
      <w:r w:rsidRPr="000F57D8">
        <w:rPr>
          <w:rFonts w:asciiTheme="majorBidi" w:hAnsiTheme="majorBidi" w:cstheme="majorBidi"/>
          <w:sz w:val="24"/>
          <w:szCs w:val="24"/>
          <w:lang w:val="en-US"/>
        </w:rPr>
        <w:t xml:space="preserve"> would be hard to overstate the soldier’s constant concern with </w:t>
      </w:r>
      <w:r w:rsidRPr="000F57D8">
        <w:rPr>
          <w:rFonts w:asciiTheme="majorBidi" w:hAnsiTheme="majorBidi" w:cstheme="majorBidi"/>
          <w:sz w:val="24"/>
          <w:szCs w:val="24"/>
          <w:lang w:val="en-US"/>
        </w:rPr>
        <w:lastRenderedPageBreak/>
        <w:t>how much more time – down to the day – he had remaining in Vietnam (</w:t>
      </w:r>
      <w:proofErr w:type="spellStart"/>
      <w:r w:rsidRPr="000F57D8">
        <w:rPr>
          <w:rFonts w:asciiTheme="majorBidi" w:hAnsiTheme="majorBidi" w:cstheme="majorBidi"/>
          <w:sz w:val="24"/>
          <w:szCs w:val="24"/>
          <w:lang w:val="en-US"/>
        </w:rPr>
        <w:t>Moskos</w:t>
      </w:r>
      <w:proofErr w:type="spellEnd"/>
      <w:r w:rsidRPr="000F57D8">
        <w:rPr>
          <w:rFonts w:asciiTheme="majorBidi" w:hAnsiTheme="majorBidi" w:cstheme="majorBidi"/>
          <w:sz w:val="24"/>
          <w:szCs w:val="24"/>
          <w:lang w:val="en-US"/>
        </w:rPr>
        <w:t>. 1975: 30).</w:t>
      </w:r>
    </w:p>
    <w:p w14:paraId="7A6A74DC" w14:textId="77777777" w:rsidR="004D5BD3" w:rsidRPr="000F57D8" w:rsidRDefault="004D5BD3" w:rsidP="00E23548">
      <w:pPr>
        <w:spacing w:line="480" w:lineRule="auto"/>
        <w:rPr>
          <w:rFonts w:asciiTheme="majorBidi" w:hAnsiTheme="majorBidi" w:cstheme="majorBidi"/>
          <w:sz w:val="24"/>
          <w:szCs w:val="24"/>
          <w:lang w:val="en-US"/>
        </w:rPr>
      </w:pPr>
    </w:p>
    <w:p w14:paraId="60516DE8" w14:textId="3AA8D7C5" w:rsidR="00B910F8" w:rsidRPr="000F57D8" w:rsidRDefault="00C40A7C" w:rsidP="00E23548">
      <w:pPr>
        <w:spacing w:line="480" w:lineRule="auto"/>
        <w:rPr>
          <w:rFonts w:asciiTheme="majorBidi" w:hAnsiTheme="majorBidi" w:cstheme="majorBidi"/>
          <w:sz w:val="24"/>
          <w:szCs w:val="24"/>
          <w:lang w:val="en-US"/>
        </w:rPr>
      </w:pPr>
      <w:r w:rsidRPr="000F57D8">
        <w:rPr>
          <w:rFonts w:asciiTheme="majorBidi" w:hAnsiTheme="majorBidi" w:cstheme="majorBidi"/>
          <w:sz w:val="24"/>
          <w:szCs w:val="24"/>
          <w:lang w:val="en-US"/>
        </w:rPr>
        <w:t>In Vietnam</w:t>
      </w:r>
      <w:r w:rsidR="00C35528" w:rsidRPr="000F57D8">
        <w:rPr>
          <w:rFonts w:asciiTheme="majorBidi" w:hAnsiTheme="majorBidi" w:cstheme="majorBidi"/>
          <w:sz w:val="24"/>
          <w:szCs w:val="24"/>
          <w:lang w:val="en-US"/>
        </w:rPr>
        <w:t xml:space="preserve"> </w:t>
      </w:r>
      <w:r w:rsidR="003E7CF9" w:rsidRPr="000F57D8">
        <w:rPr>
          <w:rFonts w:asciiTheme="majorBidi" w:hAnsiTheme="majorBidi" w:cstheme="majorBidi"/>
          <w:sz w:val="24"/>
          <w:szCs w:val="24"/>
          <w:lang w:val="en-US"/>
        </w:rPr>
        <w:t xml:space="preserve">the sensitivity soldiers had to the temporal pace of rotation into and out of the combat theater deeply impacted </w:t>
      </w:r>
      <w:r w:rsidR="00B910F8" w:rsidRPr="000F57D8">
        <w:rPr>
          <w:rFonts w:asciiTheme="majorBidi" w:hAnsiTheme="majorBidi" w:cstheme="majorBidi"/>
          <w:sz w:val="24"/>
          <w:szCs w:val="24"/>
          <w:lang w:val="en-US"/>
        </w:rPr>
        <w:t xml:space="preserve">their relations with their comrades. As </w:t>
      </w:r>
      <w:proofErr w:type="spellStart"/>
      <w:r w:rsidRPr="000F57D8">
        <w:rPr>
          <w:rFonts w:asciiTheme="majorBidi" w:hAnsiTheme="majorBidi" w:cstheme="majorBidi"/>
          <w:sz w:val="24"/>
          <w:szCs w:val="24"/>
          <w:lang w:val="en-US"/>
        </w:rPr>
        <w:t>Moskos</w:t>
      </w:r>
      <w:proofErr w:type="spellEnd"/>
      <w:r w:rsidR="00B910F8" w:rsidRPr="000F57D8">
        <w:rPr>
          <w:rFonts w:asciiTheme="majorBidi" w:hAnsiTheme="majorBidi" w:cstheme="majorBidi"/>
          <w:sz w:val="24"/>
          <w:szCs w:val="24"/>
          <w:lang w:val="en-US"/>
        </w:rPr>
        <w:t xml:space="preserve"> </w:t>
      </w:r>
      <w:r w:rsidRPr="000F57D8">
        <w:rPr>
          <w:rFonts w:asciiTheme="majorBidi" w:hAnsiTheme="majorBidi" w:cstheme="majorBidi"/>
          <w:sz w:val="24"/>
          <w:szCs w:val="24"/>
          <w:lang w:val="en-US"/>
        </w:rPr>
        <w:t>further</w:t>
      </w:r>
      <w:r w:rsidR="00B910F8" w:rsidRPr="000F57D8">
        <w:rPr>
          <w:rFonts w:asciiTheme="majorBidi" w:hAnsiTheme="majorBidi" w:cstheme="majorBidi"/>
          <w:sz w:val="24"/>
          <w:szCs w:val="24"/>
          <w:lang w:val="en-US"/>
        </w:rPr>
        <w:t xml:space="preserve"> noted, </w:t>
      </w:r>
    </w:p>
    <w:p w14:paraId="53610121" w14:textId="0576ECD1" w:rsidR="00DB0C0B" w:rsidRPr="000F57D8" w:rsidRDefault="00B910F8" w:rsidP="00BC1A03">
      <w:pPr>
        <w:spacing w:line="240" w:lineRule="auto"/>
        <w:ind w:left="720"/>
        <w:rPr>
          <w:rFonts w:asciiTheme="majorBidi" w:hAnsiTheme="majorBidi" w:cstheme="majorBidi"/>
          <w:sz w:val="24"/>
          <w:szCs w:val="24"/>
          <w:rtl/>
          <w:lang w:val="en-US"/>
        </w:rPr>
      </w:pPr>
      <w:r w:rsidRPr="000F57D8">
        <w:rPr>
          <w:rFonts w:asciiTheme="majorBidi" w:hAnsiTheme="majorBidi" w:cstheme="majorBidi"/>
          <w:sz w:val="24"/>
          <w:szCs w:val="24"/>
          <w:lang w:val="en-US"/>
        </w:rPr>
        <w:t xml:space="preserve">Squad members who have returned to the United </w:t>
      </w:r>
      <w:r w:rsidR="00C40A7C" w:rsidRPr="000F57D8">
        <w:rPr>
          <w:rFonts w:asciiTheme="majorBidi" w:hAnsiTheme="majorBidi" w:cstheme="majorBidi"/>
          <w:sz w:val="24"/>
          <w:szCs w:val="24"/>
          <w:lang w:val="en-US"/>
        </w:rPr>
        <w:t>States</w:t>
      </w:r>
      <w:r w:rsidRPr="000F57D8">
        <w:rPr>
          <w:rFonts w:asciiTheme="majorBidi" w:hAnsiTheme="majorBidi" w:cstheme="majorBidi"/>
          <w:sz w:val="24"/>
          <w:szCs w:val="24"/>
          <w:lang w:val="en-US"/>
        </w:rPr>
        <w:t xml:space="preserve"> seldom write to those remaining behind…The rupture of communication is mutual despite protestations of lifelong friendship during the shared combat experience (Ibid. 29). </w:t>
      </w:r>
      <w:r w:rsidR="00C35528" w:rsidRPr="000F57D8">
        <w:rPr>
          <w:rFonts w:asciiTheme="majorBidi" w:hAnsiTheme="majorBidi" w:cstheme="majorBidi"/>
          <w:sz w:val="24"/>
          <w:szCs w:val="24"/>
          <w:lang w:val="en-US"/>
        </w:rPr>
        <w:t xml:space="preserve"> </w:t>
      </w:r>
      <w:r w:rsidR="00A150AE" w:rsidRPr="000F57D8">
        <w:rPr>
          <w:rFonts w:asciiTheme="majorBidi" w:hAnsiTheme="majorBidi" w:cstheme="majorBidi"/>
          <w:sz w:val="24"/>
          <w:szCs w:val="24"/>
          <w:lang w:val="en-US"/>
        </w:rPr>
        <w:t xml:space="preserve"> </w:t>
      </w:r>
    </w:p>
    <w:p w14:paraId="59BA7D96" w14:textId="77777777" w:rsidR="007756E6" w:rsidRPr="000F57D8" w:rsidRDefault="007756E6" w:rsidP="00E23548">
      <w:pPr>
        <w:spacing w:line="480" w:lineRule="auto"/>
        <w:rPr>
          <w:rFonts w:asciiTheme="majorBidi" w:hAnsiTheme="majorBidi" w:cstheme="majorBidi"/>
          <w:sz w:val="24"/>
          <w:szCs w:val="24"/>
          <w:lang w:val="en-US"/>
        </w:rPr>
      </w:pPr>
    </w:p>
    <w:p w14:paraId="42AEA96A" w14:textId="6F4E9285" w:rsidR="00433F30" w:rsidRPr="000F57D8" w:rsidRDefault="0000395E"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The</w:t>
      </w:r>
      <w:r w:rsidR="00BA1DF8" w:rsidRPr="000F57D8">
        <w:rPr>
          <w:rFonts w:asciiTheme="majorBidi" w:hAnsiTheme="majorBidi" w:cstheme="majorBidi"/>
          <w:sz w:val="24"/>
          <w:szCs w:val="24"/>
          <w:lang w:val="en-US"/>
        </w:rPr>
        <w:t xml:space="preserve"> social implications</w:t>
      </w:r>
      <w:r w:rsidRPr="000F57D8">
        <w:rPr>
          <w:rFonts w:asciiTheme="majorBidi" w:hAnsiTheme="majorBidi" w:cstheme="majorBidi"/>
          <w:sz w:val="24"/>
          <w:szCs w:val="24"/>
          <w:lang w:val="en-US"/>
        </w:rPr>
        <w:t xml:space="preserve"> of military rotation within Vietnam</w:t>
      </w:r>
      <w:r w:rsidR="00BA1DF8" w:rsidRPr="000F57D8">
        <w:rPr>
          <w:rFonts w:asciiTheme="majorBidi" w:hAnsiTheme="majorBidi" w:cstheme="majorBidi"/>
          <w:sz w:val="24"/>
          <w:szCs w:val="24"/>
          <w:lang w:val="en-US"/>
        </w:rPr>
        <w:t xml:space="preserve"> operates in similar ways within Israeli military units</w:t>
      </w:r>
      <w:r w:rsidR="00190000" w:rsidRPr="000F57D8">
        <w:rPr>
          <w:rFonts w:asciiTheme="majorBidi" w:hAnsiTheme="majorBidi" w:cstheme="majorBidi"/>
          <w:sz w:val="24"/>
          <w:szCs w:val="24"/>
          <w:lang w:val="en-US"/>
        </w:rPr>
        <w:t xml:space="preserve">. </w:t>
      </w:r>
      <w:r w:rsidR="005C4A4F" w:rsidRPr="000F57D8">
        <w:rPr>
          <w:rFonts w:asciiTheme="majorBidi" w:hAnsiTheme="majorBidi" w:cstheme="majorBidi"/>
          <w:sz w:val="24"/>
          <w:szCs w:val="24"/>
          <w:lang w:val="en-US"/>
        </w:rPr>
        <w:t xml:space="preserve">As is classically known, most </w:t>
      </w:r>
      <w:r w:rsidR="007E2C26" w:rsidRPr="000F57D8">
        <w:rPr>
          <w:rFonts w:asciiTheme="majorBidi" w:hAnsiTheme="majorBidi" w:cstheme="majorBidi"/>
          <w:sz w:val="24"/>
          <w:szCs w:val="24"/>
          <w:lang w:val="en-US"/>
        </w:rPr>
        <w:t>I</w:t>
      </w:r>
      <w:r w:rsidR="005C4A4F" w:rsidRPr="000F57D8">
        <w:rPr>
          <w:rFonts w:asciiTheme="majorBidi" w:hAnsiTheme="majorBidi" w:cstheme="majorBidi"/>
          <w:sz w:val="24"/>
          <w:szCs w:val="24"/>
          <w:lang w:val="en-US"/>
        </w:rPr>
        <w:t xml:space="preserve">DF servicemen and women </w:t>
      </w:r>
      <w:r w:rsidR="00202830" w:rsidRPr="000F57D8">
        <w:rPr>
          <w:rFonts w:asciiTheme="majorBidi" w:hAnsiTheme="majorBidi" w:cstheme="majorBidi"/>
          <w:sz w:val="24"/>
          <w:szCs w:val="24"/>
          <w:lang w:val="en-US"/>
        </w:rPr>
        <w:t>are inducted</w:t>
      </w:r>
      <w:r w:rsidR="005C4A4F" w:rsidRPr="000F57D8">
        <w:rPr>
          <w:rFonts w:asciiTheme="majorBidi" w:hAnsiTheme="majorBidi" w:cstheme="majorBidi"/>
          <w:sz w:val="24"/>
          <w:szCs w:val="24"/>
          <w:lang w:val="en-US"/>
        </w:rPr>
        <w:t xml:space="preserve"> for set periods of time</w:t>
      </w:r>
      <w:r w:rsidR="00202830" w:rsidRPr="000F57D8">
        <w:rPr>
          <w:rFonts w:asciiTheme="majorBidi" w:hAnsiTheme="majorBidi" w:cstheme="majorBidi"/>
          <w:sz w:val="24"/>
          <w:szCs w:val="24"/>
          <w:lang w:val="en-US"/>
        </w:rPr>
        <w:t xml:space="preserve"> into mandatory service</w:t>
      </w:r>
      <w:r w:rsidR="005C4A4F" w:rsidRPr="000F57D8">
        <w:rPr>
          <w:rFonts w:asciiTheme="majorBidi" w:hAnsiTheme="majorBidi" w:cstheme="majorBidi"/>
          <w:sz w:val="24"/>
          <w:szCs w:val="24"/>
          <w:lang w:val="en-US"/>
        </w:rPr>
        <w:t xml:space="preserve">. This includes </w:t>
      </w:r>
      <w:r w:rsidR="007E2C26" w:rsidRPr="000F57D8">
        <w:rPr>
          <w:rFonts w:asciiTheme="majorBidi" w:hAnsiTheme="majorBidi" w:cstheme="majorBidi"/>
          <w:sz w:val="24"/>
          <w:szCs w:val="24"/>
          <w:rtl/>
          <w:lang w:val="en-US"/>
        </w:rPr>
        <w:t>32</w:t>
      </w:r>
      <w:r w:rsidR="005C4A4F" w:rsidRPr="000F57D8">
        <w:rPr>
          <w:rFonts w:asciiTheme="majorBidi" w:hAnsiTheme="majorBidi" w:cstheme="majorBidi"/>
          <w:sz w:val="24"/>
          <w:szCs w:val="24"/>
          <w:lang w:val="en-US"/>
        </w:rPr>
        <w:t xml:space="preserve"> months for men and </w:t>
      </w:r>
      <w:r w:rsidR="007E2C26" w:rsidRPr="000F57D8">
        <w:rPr>
          <w:rFonts w:asciiTheme="majorBidi" w:hAnsiTheme="majorBidi" w:cstheme="majorBidi"/>
          <w:sz w:val="24"/>
          <w:szCs w:val="24"/>
          <w:rtl/>
          <w:lang w:val="en-US"/>
        </w:rPr>
        <w:t>24</w:t>
      </w:r>
      <w:r w:rsidR="005C4A4F" w:rsidRPr="000F57D8">
        <w:rPr>
          <w:rFonts w:asciiTheme="majorBidi" w:hAnsiTheme="majorBidi" w:cstheme="majorBidi"/>
          <w:sz w:val="24"/>
          <w:szCs w:val="24"/>
          <w:lang w:val="en-US"/>
        </w:rPr>
        <w:t xml:space="preserve"> months for women. </w:t>
      </w:r>
      <w:r w:rsidR="00810EF3" w:rsidRPr="000F57D8">
        <w:rPr>
          <w:rFonts w:asciiTheme="majorBidi" w:hAnsiTheme="majorBidi" w:cstheme="majorBidi"/>
          <w:sz w:val="24"/>
          <w:szCs w:val="24"/>
          <w:lang w:val="en-US"/>
        </w:rPr>
        <w:t xml:space="preserve"> A whole series of informal cultural signs, mark the passage of time </w:t>
      </w:r>
      <w:r w:rsidR="009E3BDA" w:rsidRPr="000F57D8">
        <w:rPr>
          <w:rFonts w:asciiTheme="majorBidi" w:hAnsiTheme="majorBidi" w:cstheme="majorBidi"/>
          <w:sz w:val="24"/>
          <w:szCs w:val="24"/>
          <w:lang w:val="en-US"/>
        </w:rPr>
        <w:t xml:space="preserve">leading </w:t>
      </w:r>
      <w:r w:rsidR="00810EF3" w:rsidRPr="000F57D8">
        <w:rPr>
          <w:rFonts w:asciiTheme="majorBidi" w:hAnsiTheme="majorBidi" w:cstheme="majorBidi"/>
          <w:sz w:val="24"/>
          <w:szCs w:val="24"/>
          <w:lang w:val="en-US"/>
        </w:rPr>
        <w:t>to one’s release from mandatory service. For example, a soldier 4 months away from his release date is called a “mem aleph</w:t>
      </w:r>
      <w:r w:rsidR="0042270F" w:rsidRPr="000F57D8">
        <w:rPr>
          <w:rFonts w:asciiTheme="majorBidi" w:hAnsiTheme="majorBidi" w:cstheme="majorBidi"/>
          <w:sz w:val="24"/>
          <w:szCs w:val="24"/>
          <w:lang w:val="en-US"/>
        </w:rPr>
        <w:t>”</w:t>
      </w:r>
      <w:r w:rsidR="00810EF3" w:rsidRPr="000F57D8">
        <w:rPr>
          <w:rFonts w:asciiTheme="majorBidi" w:hAnsiTheme="majorBidi" w:cstheme="majorBidi"/>
          <w:sz w:val="24"/>
          <w:szCs w:val="24"/>
          <w:lang w:val="en-US"/>
        </w:rPr>
        <w:t xml:space="preserve"> (an acronym in Hebrew for Machzor </w:t>
      </w:r>
      <w:proofErr w:type="spellStart"/>
      <w:r w:rsidR="00810EF3" w:rsidRPr="000F57D8">
        <w:rPr>
          <w:rFonts w:asciiTheme="majorBidi" w:hAnsiTheme="majorBidi" w:cstheme="majorBidi"/>
          <w:sz w:val="24"/>
          <w:szCs w:val="24"/>
          <w:lang w:val="en-US"/>
        </w:rPr>
        <w:t>Acharon</w:t>
      </w:r>
      <w:proofErr w:type="spellEnd"/>
      <w:r w:rsidR="00810EF3" w:rsidRPr="000F57D8">
        <w:rPr>
          <w:rFonts w:asciiTheme="majorBidi" w:hAnsiTheme="majorBidi" w:cstheme="majorBidi"/>
          <w:sz w:val="24"/>
          <w:szCs w:val="24"/>
          <w:lang w:val="en-US"/>
        </w:rPr>
        <w:t xml:space="preserve"> or last</w:t>
      </w:r>
      <w:r w:rsidR="0042270F" w:rsidRPr="000F57D8">
        <w:rPr>
          <w:rFonts w:asciiTheme="majorBidi" w:hAnsiTheme="majorBidi" w:cstheme="majorBidi"/>
          <w:sz w:val="24"/>
          <w:szCs w:val="24"/>
          <w:lang w:val="en-US"/>
        </w:rPr>
        <w:t xml:space="preserve"> cycle).</w:t>
      </w:r>
      <w:r w:rsidR="0042270F" w:rsidRPr="000F57D8">
        <w:rPr>
          <w:rStyle w:val="EndnoteReference"/>
          <w:rFonts w:asciiTheme="majorBidi" w:hAnsiTheme="majorBidi" w:cstheme="majorBidi"/>
          <w:sz w:val="24"/>
          <w:szCs w:val="24"/>
          <w:lang w:val="en-US"/>
        </w:rPr>
        <w:endnoteReference w:id="1"/>
      </w:r>
      <w:r w:rsidR="00810EF3" w:rsidRPr="000F57D8">
        <w:rPr>
          <w:rFonts w:asciiTheme="majorBidi" w:hAnsiTheme="majorBidi" w:cstheme="majorBidi"/>
          <w:sz w:val="24"/>
          <w:szCs w:val="24"/>
          <w:lang w:val="en-US"/>
        </w:rPr>
        <w:t xml:space="preserve"> </w:t>
      </w:r>
      <w:r w:rsidR="005C4A4F" w:rsidRPr="000F57D8">
        <w:rPr>
          <w:rFonts w:asciiTheme="majorBidi" w:hAnsiTheme="majorBidi" w:cstheme="majorBidi"/>
          <w:sz w:val="24"/>
          <w:szCs w:val="24"/>
          <w:lang w:val="en-US"/>
        </w:rPr>
        <w:t xml:space="preserve"> </w:t>
      </w:r>
      <w:r w:rsidR="00035955" w:rsidRPr="000F57D8">
        <w:rPr>
          <w:rFonts w:asciiTheme="majorBidi" w:hAnsiTheme="majorBidi" w:cstheme="majorBidi"/>
          <w:sz w:val="24"/>
          <w:szCs w:val="24"/>
          <w:lang w:val="en-US"/>
        </w:rPr>
        <w:t>S</w:t>
      </w:r>
      <w:r w:rsidR="005167A0" w:rsidRPr="000F57D8">
        <w:rPr>
          <w:rFonts w:asciiTheme="majorBidi" w:hAnsiTheme="majorBidi" w:cstheme="majorBidi"/>
          <w:sz w:val="24"/>
          <w:szCs w:val="24"/>
          <w:lang w:val="en-US"/>
        </w:rPr>
        <w:t>oldiers</w:t>
      </w:r>
      <w:r w:rsidR="00035955" w:rsidRPr="000F57D8">
        <w:rPr>
          <w:rFonts w:asciiTheme="majorBidi" w:hAnsiTheme="majorBidi" w:cstheme="majorBidi"/>
          <w:sz w:val="24"/>
          <w:szCs w:val="24"/>
          <w:lang w:val="en-US"/>
        </w:rPr>
        <w:t xml:space="preserve"> closer to their release date</w:t>
      </w:r>
      <w:r w:rsidR="005167A0" w:rsidRPr="000F57D8">
        <w:rPr>
          <w:rFonts w:asciiTheme="majorBidi" w:hAnsiTheme="majorBidi" w:cstheme="majorBidi"/>
          <w:sz w:val="24"/>
          <w:szCs w:val="24"/>
          <w:lang w:val="en-US"/>
        </w:rPr>
        <w:t xml:space="preserve"> are given </w:t>
      </w:r>
      <w:r w:rsidR="00433F30" w:rsidRPr="000F57D8">
        <w:rPr>
          <w:rFonts w:asciiTheme="majorBidi" w:hAnsiTheme="majorBidi" w:cstheme="majorBidi"/>
          <w:sz w:val="24"/>
          <w:szCs w:val="24"/>
          <w:lang w:val="en-US"/>
        </w:rPr>
        <w:t>fewer</w:t>
      </w:r>
      <w:r w:rsidR="005167A0" w:rsidRPr="000F57D8">
        <w:rPr>
          <w:rFonts w:asciiTheme="majorBidi" w:hAnsiTheme="majorBidi" w:cstheme="majorBidi"/>
          <w:sz w:val="24"/>
          <w:szCs w:val="24"/>
          <w:lang w:val="en-US"/>
        </w:rPr>
        <w:t xml:space="preserve"> military responsibilities, such as less guard duty, or a blanket release from kitchen duty. </w:t>
      </w:r>
      <w:r w:rsidR="00433F30" w:rsidRPr="000F57D8">
        <w:rPr>
          <w:rFonts w:asciiTheme="majorBidi" w:hAnsiTheme="majorBidi" w:cstheme="majorBidi"/>
          <w:sz w:val="24"/>
          <w:szCs w:val="24"/>
          <w:lang w:val="en-US"/>
        </w:rPr>
        <w:t xml:space="preserve">They may also be afforded other kinds of ‘respect’ within their individual companies, such as “permission” to wear certain military accoutrements such as leather rifle straps or leather rifle magazine covers. </w:t>
      </w:r>
    </w:p>
    <w:p w14:paraId="262F62F3" w14:textId="295A41AA" w:rsidR="00F614AD" w:rsidRPr="000F57D8" w:rsidRDefault="00433F30" w:rsidP="00E23548">
      <w:pPr>
        <w:spacing w:line="480" w:lineRule="auto"/>
        <w:ind w:firstLine="720"/>
        <w:rPr>
          <w:rFonts w:asciiTheme="majorBidi" w:hAnsiTheme="majorBidi" w:cstheme="majorBidi"/>
          <w:sz w:val="24"/>
          <w:szCs w:val="24"/>
          <w:lang w:val="en-GB"/>
        </w:rPr>
      </w:pPr>
      <w:r w:rsidRPr="000F57D8">
        <w:rPr>
          <w:rFonts w:asciiTheme="majorBidi" w:hAnsiTheme="majorBidi" w:cstheme="majorBidi"/>
          <w:sz w:val="24"/>
          <w:szCs w:val="24"/>
          <w:lang w:val="en-US"/>
        </w:rPr>
        <w:t xml:space="preserve">While reserve service lacks a similar kind of sensitivity to </w:t>
      </w:r>
      <w:r w:rsidR="006F3090" w:rsidRPr="000F57D8">
        <w:rPr>
          <w:rFonts w:asciiTheme="majorBidi" w:hAnsiTheme="majorBidi" w:cstheme="majorBidi"/>
          <w:sz w:val="24"/>
          <w:szCs w:val="24"/>
          <w:lang w:val="en-US"/>
        </w:rPr>
        <w:t xml:space="preserve">forms of social respect given to </w:t>
      </w:r>
      <w:r w:rsidR="00AA0067" w:rsidRPr="000F57D8">
        <w:rPr>
          <w:rFonts w:asciiTheme="majorBidi" w:hAnsiTheme="majorBidi" w:cstheme="majorBidi"/>
          <w:sz w:val="24"/>
          <w:szCs w:val="24"/>
          <w:lang w:val="en-US"/>
        </w:rPr>
        <w:t>soldiers</w:t>
      </w:r>
      <w:r w:rsidR="006F3090" w:rsidRPr="000F57D8">
        <w:rPr>
          <w:rFonts w:asciiTheme="majorBidi" w:hAnsiTheme="majorBidi" w:cstheme="majorBidi"/>
          <w:sz w:val="24"/>
          <w:szCs w:val="24"/>
          <w:lang w:val="en-US"/>
        </w:rPr>
        <w:t xml:space="preserve"> </w:t>
      </w:r>
      <w:r w:rsidR="00B541F7" w:rsidRPr="000F57D8">
        <w:rPr>
          <w:rFonts w:asciiTheme="majorBidi" w:hAnsiTheme="majorBidi" w:cstheme="majorBidi"/>
          <w:sz w:val="24"/>
          <w:szCs w:val="24"/>
          <w:lang w:val="en-US"/>
        </w:rPr>
        <w:t>in</w:t>
      </w:r>
      <w:r w:rsidR="006F3090" w:rsidRPr="000F57D8">
        <w:rPr>
          <w:rFonts w:asciiTheme="majorBidi" w:hAnsiTheme="majorBidi" w:cstheme="majorBidi"/>
          <w:sz w:val="24"/>
          <w:szCs w:val="24"/>
          <w:lang w:val="en-US"/>
        </w:rPr>
        <w:t xml:space="preserve"> mandatory service,</w:t>
      </w:r>
      <w:r w:rsidR="00B541F7" w:rsidRPr="000F57D8">
        <w:rPr>
          <w:rFonts w:asciiTheme="majorBidi" w:hAnsiTheme="majorBidi" w:cstheme="majorBidi"/>
          <w:sz w:val="24"/>
          <w:szCs w:val="24"/>
          <w:lang w:val="en-US"/>
        </w:rPr>
        <w:t xml:space="preserve"> the temporal pace of </w:t>
      </w:r>
      <w:r w:rsidR="00D203B4" w:rsidRPr="000F57D8">
        <w:rPr>
          <w:rFonts w:asciiTheme="majorBidi" w:hAnsiTheme="majorBidi" w:cstheme="majorBidi"/>
          <w:sz w:val="24"/>
          <w:szCs w:val="24"/>
          <w:lang w:val="en-US"/>
        </w:rPr>
        <w:t>one’s</w:t>
      </w:r>
      <w:r w:rsidR="00B541F7" w:rsidRPr="000F57D8">
        <w:rPr>
          <w:rFonts w:asciiTheme="majorBidi" w:hAnsiTheme="majorBidi" w:cstheme="majorBidi"/>
          <w:sz w:val="24"/>
          <w:szCs w:val="24"/>
          <w:lang w:val="en-US"/>
        </w:rPr>
        <w:t xml:space="preserve"> call</w:t>
      </w:r>
      <w:r w:rsidR="00F124D7" w:rsidRPr="000F57D8">
        <w:rPr>
          <w:rFonts w:asciiTheme="majorBidi" w:hAnsiTheme="majorBidi" w:cstheme="majorBidi"/>
          <w:sz w:val="24"/>
          <w:szCs w:val="24"/>
          <w:lang w:val="en-US"/>
        </w:rPr>
        <w:t>-</w:t>
      </w:r>
      <w:r w:rsidR="00B541F7" w:rsidRPr="000F57D8">
        <w:rPr>
          <w:rFonts w:asciiTheme="majorBidi" w:hAnsiTheme="majorBidi" w:cstheme="majorBidi"/>
          <w:sz w:val="24"/>
          <w:szCs w:val="24"/>
          <w:lang w:val="en-US"/>
        </w:rPr>
        <w:t xml:space="preserve">up into the reserves is still acutely felt. </w:t>
      </w:r>
      <w:r w:rsidR="00A21918" w:rsidRPr="000F57D8">
        <w:rPr>
          <w:rFonts w:asciiTheme="majorBidi" w:hAnsiTheme="majorBidi" w:cstheme="majorBidi"/>
          <w:sz w:val="24"/>
          <w:szCs w:val="24"/>
          <w:lang w:val="en-US"/>
        </w:rPr>
        <w:t>One</w:t>
      </w:r>
      <w:r w:rsidR="00D203B4" w:rsidRPr="000F57D8">
        <w:rPr>
          <w:rFonts w:asciiTheme="majorBidi" w:hAnsiTheme="majorBidi" w:cstheme="majorBidi"/>
          <w:sz w:val="24"/>
          <w:szCs w:val="24"/>
          <w:lang w:val="en-US"/>
        </w:rPr>
        <w:t xml:space="preserve"> usually</w:t>
      </w:r>
      <w:r w:rsidR="00A21918" w:rsidRPr="000F57D8">
        <w:rPr>
          <w:rFonts w:asciiTheme="majorBidi" w:hAnsiTheme="majorBidi" w:cstheme="majorBidi"/>
          <w:sz w:val="24"/>
          <w:szCs w:val="24"/>
          <w:lang w:val="en-US"/>
        </w:rPr>
        <w:t xml:space="preserve"> first receives word of </w:t>
      </w:r>
      <w:r w:rsidR="00D036B0" w:rsidRPr="000F57D8">
        <w:rPr>
          <w:rFonts w:asciiTheme="majorBidi" w:hAnsiTheme="majorBidi" w:cstheme="majorBidi"/>
          <w:sz w:val="24"/>
          <w:szCs w:val="24"/>
          <w:lang w:val="en-US"/>
        </w:rPr>
        <w:t xml:space="preserve">an impending </w:t>
      </w:r>
      <w:r w:rsidR="00892A41" w:rsidRPr="000F57D8">
        <w:rPr>
          <w:rFonts w:asciiTheme="majorBidi" w:hAnsiTheme="majorBidi" w:cstheme="majorBidi"/>
          <w:sz w:val="24"/>
          <w:szCs w:val="24"/>
          <w:lang w:val="en-US"/>
        </w:rPr>
        <w:t>month-long</w:t>
      </w:r>
      <w:r w:rsidR="00D036B0" w:rsidRPr="000F57D8">
        <w:rPr>
          <w:rFonts w:asciiTheme="majorBidi" w:hAnsiTheme="majorBidi" w:cstheme="majorBidi"/>
          <w:sz w:val="24"/>
          <w:szCs w:val="24"/>
          <w:lang w:val="en-US"/>
        </w:rPr>
        <w:t xml:space="preserve"> period of reserve service through the unit’s unofficial </w:t>
      </w:r>
      <w:r w:rsidR="006069CE" w:rsidRPr="000F57D8">
        <w:rPr>
          <w:rFonts w:asciiTheme="majorBidi" w:hAnsiTheme="majorBidi" w:cstheme="majorBidi"/>
          <w:sz w:val="24"/>
          <w:szCs w:val="24"/>
          <w:lang w:val="en-US"/>
        </w:rPr>
        <w:t>WhatsApp</w:t>
      </w:r>
      <w:r w:rsidR="00D036B0" w:rsidRPr="000F57D8">
        <w:rPr>
          <w:rFonts w:asciiTheme="majorBidi" w:hAnsiTheme="majorBidi" w:cstheme="majorBidi"/>
          <w:sz w:val="24"/>
          <w:szCs w:val="24"/>
          <w:lang w:val="en-US"/>
        </w:rPr>
        <w:t xml:space="preserve"> group. </w:t>
      </w:r>
      <w:r w:rsidR="006069CE" w:rsidRPr="000F57D8">
        <w:rPr>
          <w:rFonts w:asciiTheme="majorBidi" w:hAnsiTheme="majorBidi" w:cstheme="majorBidi"/>
          <w:sz w:val="24"/>
          <w:szCs w:val="24"/>
          <w:lang w:val="en-US"/>
        </w:rPr>
        <w:t xml:space="preserve">In my case, the group is moderated by the company commander who sent out a message about </w:t>
      </w:r>
      <w:r w:rsidR="00487360" w:rsidRPr="000F57D8">
        <w:rPr>
          <w:rFonts w:asciiTheme="majorBidi" w:hAnsiTheme="majorBidi" w:cstheme="majorBidi"/>
          <w:sz w:val="24"/>
          <w:szCs w:val="24"/>
          <w:lang w:val="en-US"/>
        </w:rPr>
        <w:t>three</w:t>
      </w:r>
      <w:r w:rsidR="006069CE" w:rsidRPr="000F57D8">
        <w:rPr>
          <w:rFonts w:asciiTheme="majorBidi" w:hAnsiTheme="majorBidi" w:cstheme="majorBidi"/>
          <w:sz w:val="24"/>
          <w:szCs w:val="24"/>
          <w:lang w:val="en-US"/>
        </w:rPr>
        <w:t xml:space="preserve"> months before the official induction</w:t>
      </w:r>
      <w:r w:rsidR="00487360" w:rsidRPr="000F57D8">
        <w:rPr>
          <w:rFonts w:asciiTheme="majorBidi" w:hAnsiTheme="majorBidi" w:cstheme="majorBidi"/>
          <w:sz w:val="24"/>
          <w:szCs w:val="24"/>
          <w:lang w:val="en-US"/>
        </w:rPr>
        <w:t xml:space="preserve"> date</w:t>
      </w:r>
      <w:r w:rsidR="006069CE" w:rsidRPr="000F57D8">
        <w:rPr>
          <w:rFonts w:asciiTheme="majorBidi" w:hAnsiTheme="majorBidi" w:cstheme="majorBidi"/>
          <w:sz w:val="24"/>
          <w:szCs w:val="24"/>
          <w:lang w:val="en-US"/>
        </w:rPr>
        <w:t xml:space="preserve">. </w:t>
      </w:r>
      <w:r w:rsidR="00892A41" w:rsidRPr="000F57D8">
        <w:rPr>
          <w:rFonts w:asciiTheme="majorBidi" w:hAnsiTheme="majorBidi" w:cstheme="majorBidi"/>
          <w:sz w:val="24"/>
          <w:szCs w:val="24"/>
          <w:lang w:val="en-US"/>
        </w:rPr>
        <w:t>Soldiers are given time to prepare their families or place</w:t>
      </w:r>
      <w:r w:rsidR="007814F7" w:rsidRPr="000F57D8">
        <w:rPr>
          <w:rFonts w:asciiTheme="majorBidi" w:hAnsiTheme="majorBidi" w:cstheme="majorBidi"/>
          <w:sz w:val="24"/>
          <w:szCs w:val="24"/>
          <w:lang w:val="en-US"/>
        </w:rPr>
        <w:t>s</w:t>
      </w:r>
      <w:r w:rsidR="00892A41" w:rsidRPr="000F57D8">
        <w:rPr>
          <w:rFonts w:asciiTheme="majorBidi" w:hAnsiTheme="majorBidi" w:cstheme="majorBidi"/>
          <w:sz w:val="24"/>
          <w:szCs w:val="24"/>
          <w:lang w:val="en-US"/>
        </w:rPr>
        <w:t xml:space="preserve"> of employment for their impending extended absence. </w:t>
      </w:r>
      <w:r w:rsidR="006F3090" w:rsidRPr="000F57D8">
        <w:rPr>
          <w:rFonts w:asciiTheme="majorBidi" w:hAnsiTheme="majorBidi" w:cstheme="majorBidi"/>
          <w:sz w:val="24"/>
          <w:szCs w:val="24"/>
          <w:lang w:val="en-US"/>
        </w:rPr>
        <w:t xml:space="preserve"> </w:t>
      </w:r>
    </w:p>
    <w:p w14:paraId="05DBBD36" w14:textId="22994055" w:rsidR="00D504FB" w:rsidRPr="000F57D8" w:rsidRDefault="004C7A32"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lastRenderedPageBreak/>
        <w:t xml:space="preserve">After receiving the official summons </w:t>
      </w:r>
      <w:r w:rsidR="00F124D7" w:rsidRPr="000F57D8">
        <w:rPr>
          <w:rFonts w:asciiTheme="majorBidi" w:hAnsiTheme="majorBidi" w:cstheme="majorBidi"/>
          <w:sz w:val="24"/>
          <w:szCs w:val="24"/>
          <w:lang w:val="en-US"/>
        </w:rPr>
        <w:t>through</w:t>
      </w:r>
      <w:r w:rsidRPr="000F57D8">
        <w:rPr>
          <w:rFonts w:asciiTheme="majorBidi" w:hAnsiTheme="majorBidi" w:cstheme="majorBidi"/>
          <w:sz w:val="24"/>
          <w:szCs w:val="24"/>
          <w:lang w:val="en-US"/>
        </w:rPr>
        <w:t xml:space="preserve"> the IDFs reserve service website, </w:t>
      </w:r>
      <w:r w:rsidRPr="000F57D8">
        <w:rPr>
          <w:rFonts w:asciiTheme="majorBidi" w:hAnsiTheme="majorBidi" w:cstheme="majorBidi"/>
          <w:sz w:val="24"/>
          <w:szCs w:val="24"/>
          <w:lang w:val="en-GB"/>
        </w:rPr>
        <w:t>s</w:t>
      </w:r>
      <w:r w:rsidR="00F614AD" w:rsidRPr="000F57D8">
        <w:rPr>
          <w:rFonts w:asciiTheme="majorBidi" w:hAnsiTheme="majorBidi" w:cstheme="majorBidi"/>
          <w:sz w:val="24"/>
          <w:szCs w:val="24"/>
          <w:lang w:val="en-GB"/>
        </w:rPr>
        <w:t>old</w:t>
      </w:r>
      <w:r w:rsidR="00786527" w:rsidRPr="000F57D8">
        <w:rPr>
          <w:rFonts w:asciiTheme="majorBidi" w:hAnsiTheme="majorBidi" w:cstheme="majorBidi"/>
          <w:sz w:val="24"/>
          <w:szCs w:val="24"/>
          <w:lang w:val="en-GB"/>
        </w:rPr>
        <w:t>i</w:t>
      </w:r>
      <w:r w:rsidR="00F614AD" w:rsidRPr="000F57D8">
        <w:rPr>
          <w:rFonts w:asciiTheme="majorBidi" w:hAnsiTheme="majorBidi" w:cstheme="majorBidi"/>
          <w:sz w:val="24"/>
          <w:szCs w:val="24"/>
          <w:lang w:val="en-GB"/>
        </w:rPr>
        <w:t>ers are ordered to arrive at</w:t>
      </w:r>
      <w:r w:rsidR="00D203B4" w:rsidRPr="000F57D8">
        <w:rPr>
          <w:rFonts w:asciiTheme="majorBidi" w:hAnsiTheme="majorBidi" w:cstheme="majorBidi"/>
          <w:sz w:val="24"/>
          <w:szCs w:val="24"/>
          <w:lang w:val="en-GB"/>
        </w:rPr>
        <w:t xml:space="preserve"> the initial the initial training base at</w:t>
      </w:r>
      <w:r w:rsidR="00F614AD" w:rsidRPr="000F57D8">
        <w:rPr>
          <w:rFonts w:asciiTheme="majorBidi" w:hAnsiTheme="majorBidi" w:cstheme="majorBidi"/>
          <w:sz w:val="24"/>
          <w:szCs w:val="24"/>
          <w:lang w:val="en-GB"/>
        </w:rPr>
        <w:t xml:space="preserve"> </w:t>
      </w:r>
      <w:r w:rsidR="00D203B4" w:rsidRPr="000F57D8">
        <w:rPr>
          <w:rFonts w:asciiTheme="majorBidi" w:hAnsiTheme="majorBidi" w:cstheme="majorBidi"/>
          <w:sz w:val="24"/>
          <w:szCs w:val="24"/>
          <w:lang w:val="en-GB"/>
        </w:rPr>
        <w:t>eight</w:t>
      </w:r>
      <w:r w:rsidR="00F614AD" w:rsidRPr="000F57D8">
        <w:rPr>
          <w:rFonts w:asciiTheme="majorBidi" w:hAnsiTheme="majorBidi" w:cstheme="majorBidi"/>
          <w:sz w:val="24"/>
          <w:szCs w:val="24"/>
          <w:lang w:val="en-GB"/>
        </w:rPr>
        <w:t xml:space="preserve"> in the morning on the day of induction itself. Few however are able (or desire) to </w:t>
      </w:r>
      <w:r w:rsidRPr="000F57D8">
        <w:rPr>
          <w:rFonts w:asciiTheme="majorBidi" w:hAnsiTheme="majorBidi" w:cstheme="majorBidi"/>
          <w:sz w:val="24"/>
          <w:szCs w:val="24"/>
          <w:lang w:val="en-GB"/>
        </w:rPr>
        <w:t>come</w:t>
      </w:r>
      <w:r w:rsidR="00F614AD" w:rsidRPr="000F57D8">
        <w:rPr>
          <w:rFonts w:asciiTheme="majorBidi" w:hAnsiTheme="majorBidi" w:cstheme="majorBidi"/>
          <w:sz w:val="24"/>
          <w:szCs w:val="24"/>
          <w:lang w:val="en-GB"/>
        </w:rPr>
        <w:t xml:space="preserve"> that early with most</w:t>
      </w:r>
      <w:r w:rsidRPr="000F57D8">
        <w:rPr>
          <w:rFonts w:asciiTheme="majorBidi" w:hAnsiTheme="majorBidi" w:cstheme="majorBidi"/>
          <w:sz w:val="24"/>
          <w:szCs w:val="24"/>
          <w:lang w:val="en-GB"/>
        </w:rPr>
        <w:t xml:space="preserve"> arriving </w:t>
      </w:r>
      <w:r w:rsidR="00502B69" w:rsidRPr="000F57D8">
        <w:rPr>
          <w:rFonts w:asciiTheme="majorBidi" w:hAnsiTheme="majorBidi" w:cstheme="majorBidi"/>
          <w:sz w:val="24"/>
          <w:szCs w:val="24"/>
          <w:lang w:val="en-US"/>
        </w:rPr>
        <w:t xml:space="preserve">between </w:t>
      </w:r>
      <w:r w:rsidR="00D203B4" w:rsidRPr="000F57D8">
        <w:rPr>
          <w:rFonts w:asciiTheme="majorBidi" w:hAnsiTheme="majorBidi" w:cstheme="majorBidi"/>
          <w:sz w:val="24"/>
          <w:szCs w:val="24"/>
          <w:lang w:val="en-US"/>
        </w:rPr>
        <w:t>ten or eleven in the morning</w:t>
      </w:r>
      <w:r w:rsidR="00502B69" w:rsidRPr="000F57D8">
        <w:rPr>
          <w:rFonts w:asciiTheme="majorBidi" w:hAnsiTheme="majorBidi" w:cstheme="majorBidi"/>
          <w:sz w:val="24"/>
          <w:szCs w:val="24"/>
          <w:lang w:val="en-US"/>
        </w:rPr>
        <w:t>.</w:t>
      </w:r>
      <w:r w:rsidR="00F614AD" w:rsidRPr="000F57D8">
        <w:rPr>
          <w:rFonts w:asciiTheme="majorBidi" w:hAnsiTheme="majorBidi" w:cstheme="majorBidi"/>
          <w:sz w:val="24"/>
          <w:szCs w:val="24"/>
          <w:lang w:val="en-GB"/>
        </w:rPr>
        <w:t xml:space="preserve"> </w:t>
      </w:r>
      <w:r w:rsidR="00CE1424" w:rsidRPr="000F57D8">
        <w:rPr>
          <w:rFonts w:asciiTheme="majorBidi" w:hAnsiTheme="majorBidi" w:cstheme="majorBidi"/>
          <w:sz w:val="24"/>
          <w:szCs w:val="24"/>
          <w:lang w:val="en-GB"/>
        </w:rPr>
        <w:t>For the officers and commanders</w:t>
      </w:r>
      <w:r w:rsidR="00224510" w:rsidRPr="000F57D8">
        <w:rPr>
          <w:rFonts w:asciiTheme="majorBidi" w:hAnsiTheme="majorBidi" w:cstheme="majorBidi"/>
          <w:sz w:val="24"/>
          <w:szCs w:val="24"/>
          <w:lang w:val="en-GB"/>
        </w:rPr>
        <w:t xml:space="preserve"> in my </w:t>
      </w:r>
      <w:proofErr w:type="spellStart"/>
      <w:r w:rsidR="00224510" w:rsidRPr="000F57D8">
        <w:rPr>
          <w:rFonts w:asciiTheme="majorBidi" w:hAnsiTheme="majorBidi" w:cstheme="majorBidi"/>
          <w:sz w:val="24"/>
          <w:szCs w:val="24"/>
          <w:lang w:val="en-GB"/>
        </w:rPr>
        <w:t>resrve</w:t>
      </w:r>
      <w:proofErr w:type="spellEnd"/>
      <w:r w:rsidR="00224510" w:rsidRPr="000F57D8">
        <w:rPr>
          <w:rFonts w:asciiTheme="majorBidi" w:hAnsiTheme="majorBidi" w:cstheme="majorBidi"/>
          <w:sz w:val="24"/>
          <w:szCs w:val="24"/>
          <w:lang w:val="en-GB"/>
        </w:rPr>
        <w:t xml:space="preserve"> unit</w:t>
      </w:r>
      <w:r w:rsidR="00CE1424" w:rsidRPr="000F57D8">
        <w:rPr>
          <w:rFonts w:asciiTheme="majorBidi" w:hAnsiTheme="majorBidi" w:cstheme="majorBidi"/>
          <w:sz w:val="24"/>
          <w:szCs w:val="24"/>
          <w:lang w:val="en-GB"/>
        </w:rPr>
        <w:t xml:space="preserve"> this tardiness </w:t>
      </w:r>
      <w:r w:rsidR="00D2316D" w:rsidRPr="000F57D8">
        <w:rPr>
          <w:rFonts w:asciiTheme="majorBidi" w:hAnsiTheme="majorBidi" w:cstheme="majorBidi"/>
          <w:sz w:val="24"/>
          <w:szCs w:val="24"/>
          <w:lang w:val="en-GB"/>
        </w:rPr>
        <w:t>seemed to be</w:t>
      </w:r>
      <w:r w:rsidR="00CE1424" w:rsidRPr="000F57D8">
        <w:rPr>
          <w:rFonts w:asciiTheme="majorBidi" w:hAnsiTheme="majorBidi" w:cstheme="majorBidi"/>
          <w:sz w:val="24"/>
          <w:szCs w:val="24"/>
          <w:lang w:val="en-GB"/>
        </w:rPr>
        <w:t xml:space="preserve"> a source of a good deal of consternation. </w:t>
      </w:r>
      <w:r w:rsidR="00547C9A" w:rsidRPr="000F57D8">
        <w:rPr>
          <w:rFonts w:asciiTheme="majorBidi" w:hAnsiTheme="majorBidi" w:cstheme="majorBidi"/>
          <w:sz w:val="24"/>
          <w:szCs w:val="24"/>
          <w:lang w:val="en-GB"/>
        </w:rPr>
        <w:t xml:space="preserve">The company commander expressed his displeasure towards the latecomers in </w:t>
      </w:r>
      <w:r w:rsidR="00496DDB" w:rsidRPr="000F57D8">
        <w:rPr>
          <w:rFonts w:asciiTheme="majorBidi" w:hAnsiTheme="majorBidi" w:cstheme="majorBidi"/>
          <w:sz w:val="24"/>
          <w:szCs w:val="24"/>
          <w:lang w:val="en-GB"/>
        </w:rPr>
        <w:t>his introductory</w:t>
      </w:r>
      <w:r w:rsidR="00547C9A" w:rsidRPr="000F57D8">
        <w:rPr>
          <w:rFonts w:asciiTheme="majorBidi" w:hAnsiTheme="majorBidi" w:cstheme="majorBidi"/>
          <w:sz w:val="24"/>
          <w:szCs w:val="24"/>
          <w:lang w:val="en-GB"/>
        </w:rPr>
        <w:t xml:space="preserve"> briefing on the first day,</w:t>
      </w:r>
    </w:p>
    <w:p w14:paraId="43BAF698" w14:textId="489F2D9C" w:rsidR="00547C9A" w:rsidRPr="000F57D8" w:rsidRDefault="00D504FB" w:rsidP="00BC1A03">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Most people came way after they were supposed to show up. </w:t>
      </w:r>
      <w:r w:rsidR="00496DDB" w:rsidRPr="000F57D8">
        <w:rPr>
          <w:rFonts w:asciiTheme="majorBidi" w:hAnsiTheme="majorBidi" w:cstheme="majorBidi"/>
          <w:sz w:val="24"/>
          <w:szCs w:val="24"/>
          <w:lang w:val="en-US"/>
        </w:rPr>
        <w:t>T</w:t>
      </w:r>
      <w:r w:rsidR="00547C9A" w:rsidRPr="000F57D8">
        <w:rPr>
          <w:rFonts w:asciiTheme="majorBidi" w:hAnsiTheme="majorBidi" w:cstheme="majorBidi"/>
          <w:sz w:val="24"/>
          <w:szCs w:val="24"/>
          <w:lang w:val="en-US"/>
        </w:rPr>
        <w:t>hat might be fine</w:t>
      </w:r>
      <w:r w:rsidR="00496DDB" w:rsidRPr="000F57D8">
        <w:rPr>
          <w:rFonts w:asciiTheme="majorBidi" w:hAnsiTheme="majorBidi" w:cstheme="majorBidi"/>
          <w:sz w:val="24"/>
          <w:szCs w:val="24"/>
          <w:lang w:val="en-US"/>
        </w:rPr>
        <w:t xml:space="preserve"> now</w:t>
      </w:r>
      <w:r w:rsidR="00547C9A" w:rsidRPr="000F57D8">
        <w:rPr>
          <w:rFonts w:asciiTheme="majorBidi" w:hAnsiTheme="majorBidi" w:cstheme="majorBidi"/>
          <w:sz w:val="24"/>
          <w:szCs w:val="24"/>
          <w:lang w:val="en-US"/>
        </w:rPr>
        <w:t>, but when we begin operational duties it’s extremely important that patrols leave on time, that guard shifts are switched on time.</w:t>
      </w:r>
    </w:p>
    <w:p w14:paraId="65C06D9C" w14:textId="77777777" w:rsidR="00BC1A03" w:rsidRPr="000F57D8" w:rsidRDefault="00BC1A03" w:rsidP="00E23548">
      <w:pPr>
        <w:spacing w:line="480" w:lineRule="auto"/>
        <w:rPr>
          <w:rFonts w:asciiTheme="majorBidi" w:hAnsiTheme="majorBidi" w:cstheme="majorBidi"/>
          <w:sz w:val="24"/>
          <w:szCs w:val="24"/>
          <w:lang w:val="en-US"/>
        </w:rPr>
      </w:pPr>
    </w:p>
    <w:p w14:paraId="7692ED99" w14:textId="2AF4EED5" w:rsidR="00547C9A" w:rsidRPr="000F57D8" w:rsidRDefault="00547C9A" w:rsidP="00E23548">
      <w:pPr>
        <w:spacing w:line="480" w:lineRule="auto"/>
        <w:rPr>
          <w:rFonts w:asciiTheme="majorBidi" w:hAnsiTheme="majorBidi" w:cstheme="majorBidi"/>
          <w:sz w:val="24"/>
          <w:szCs w:val="24"/>
          <w:lang w:val="en-US"/>
        </w:rPr>
      </w:pPr>
      <w:r w:rsidRPr="000F57D8">
        <w:rPr>
          <w:rFonts w:asciiTheme="majorBidi" w:hAnsiTheme="majorBidi" w:cstheme="majorBidi"/>
          <w:sz w:val="24"/>
          <w:szCs w:val="24"/>
          <w:lang w:val="en-US"/>
        </w:rPr>
        <w:t xml:space="preserve">Dani the individual designated to organize the </w:t>
      </w:r>
      <w:r w:rsidR="00E909DA" w:rsidRPr="000F57D8">
        <w:rPr>
          <w:rFonts w:asciiTheme="majorBidi" w:hAnsiTheme="majorBidi" w:cstheme="majorBidi"/>
          <w:sz w:val="24"/>
          <w:szCs w:val="24"/>
          <w:lang w:val="en-US"/>
        </w:rPr>
        <w:t>duty roster</w:t>
      </w:r>
      <w:r w:rsidRPr="000F57D8">
        <w:rPr>
          <w:rFonts w:asciiTheme="majorBidi" w:hAnsiTheme="majorBidi" w:cstheme="majorBidi"/>
          <w:sz w:val="24"/>
          <w:szCs w:val="24"/>
          <w:lang w:val="en-US"/>
        </w:rPr>
        <w:t xml:space="preserve"> and home leave schedule, </w:t>
      </w:r>
      <w:r w:rsidR="00E008F7" w:rsidRPr="000F57D8">
        <w:rPr>
          <w:rFonts w:asciiTheme="majorBidi" w:hAnsiTheme="majorBidi" w:cstheme="majorBidi"/>
          <w:sz w:val="24"/>
          <w:szCs w:val="24"/>
          <w:lang w:val="en-US"/>
        </w:rPr>
        <w:t xml:space="preserve">stood up and politely </w:t>
      </w:r>
      <w:r w:rsidRPr="000F57D8">
        <w:rPr>
          <w:rFonts w:asciiTheme="majorBidi" w:hAnsiTheme="majorBidi" w:cstheme="majorBidi"/>
          <w:sz w:val="24"/>
          <w:szCs w:val="24"/>
          <w:lang w:val="en-US"/>
        </w:rPr>
        <w:t>interrupted the company commander with a thinly veiled threat</w:t>
      </w:r>
      <w:r w:rsidR="00323D3F" w:rsidRPr="000F57D8">
        <w:rPr>
          <w:rFonts w:asciiTheme="majorBidi" w:hAnsiTheme="majorBidi" w:cstheme="majorBidi"/>
          <w:sz w:val="24"/>
          <w:szCs w:val="24"/>
          <w:lang w:val="en-US"/>
        </w:rPr>
        <w:t xml:space="preserve"> towards the reservists present</w:t>
      </w:r>
      <w:r w:rsidRPr="000F57D8">
        <w:rPr>
          <w:rFonts w:asciiTheme="majorBidi" w:hAnsiTheme="majorBidi" w:cstheme="majorBidi"/>
          <w:sz w:val="24"/>
          <w:szCs w:val="24"/>
          <w:lang w:val="en-US"/>
        </w:rPr>
        <w:t xml:space="preserve">, </w:t>
      </w:r>
    </w:p>
    <w:p w14:paraId="1D33677B" w14:textId="54C2C3B5" w:rsidR="00E008F7" w:rsidRPr="000F57D8" w:rsidRDefault="00E008F7" w:rsidP="00F8153D">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Those who aren’t straight with us, who are late to all sorts of things will notice that we also won’t be straight with you. </w:t>
      </w:r>
      <w:r w:rsidR="00062145" w:rsidRPr="000F57D8">
        <w:rPr>
          <w:rFonts w:asciiTheme="majorBidi" w:hAnsiTheme="majorBidi" w:cstheme="majorBidi"/>
          <w:sz w:val="24"/>
          <w:szCs w:val="24"/>
          <w:lang w:val="en-US"/>
        </w:rPr>
        <w:t xml:space="preserve">When you ask for </w:t>
      </w:r>
      <w:proofErr w:type="gramStart"/>
      <w:r w:rsidR="00062145" w:rsidRPr="000F57D8">
        <w:rPr>
          <w:rFonts w:asciiTheme="majorBidi" w:hAnsiTheme="majorBidi" w:cstheme="majorBidi"/>
          <w:sz w:val="24"/>
          <w:szCs w:val="24"/>
          <w:lang w:val="en-US"/>
        </w:rPr>
        <w:t>leave</w:t>
      </w:r>
      <w:proofErr w:type="gramEnd"/>
      <w:r w:rsidR="00062145" w:rsidRPr="000F57D8">
        <w:rPr>
          <w:rFonts w:asciiTheme="majorBidi" w:hAnsiTheme="majorBidi" w:cstheme="majorBidi"/>
          <w:sz w:val="24"/>
          <w:szCs w:val="24"/>
          <w:lang w:val="en-US"/>
        </w:rPr>
        <w:t xml:space="preserve"> we may not want to give it, if we can’t trust you to be on time</w:t>
      </w:r>
      <w:r w:rsidR="007E32E1" w:rsidRPr="000F57D8">
        <w:rPr>
          <w:rFonts w:asciiTheme="majorBidi" w:hAnsiTheme="majorBidi" w:cstheme="majorBidi"/>
          <w:sz w:val="24"/>
          <w:szCs w:val="24"/>
          <w:lang w:val="en-US"/>
        </w:rPr>
        <w:t>, you might not be able to trust us to give you the time you need</w:t>
      </w:r>
      <w:r w:rsidR="00062145" w:rsidRPr="000F57D8">
        <w:rPr>
          <w:rFonts w:asciiTheme="majorBidi" w:hAnsiTheme="majorBidi" w:cstheme="majorBidi"/>
          <w:sz w:val="24"/>
          <w:szCs w:val="24"/>
          <w:lang w:val="en-US"/>
        </w:rPr>
        <w:t>.</w:t>
      </w:r>
    </w:p>
    <w:p w14:paraId="17459AF4" w14:textId="77777777" w:rsidR="00F8153D" w:rsidRPr="000F57D8" w:rsidRDefault="00F8153D" w:rsidP="00E23548">
      <w:pPr>
        <w:spacing w:line="480" w:lineRule="auto"/>
        <w:rPr>
          <w:rFonts w:asciiTheme="majorBidi" w:hAnsiTheme="majorBidi" w:cstheme="majorBidi"/>
          <w:sz w:val="24"/>
          <w:szCs w:val="24"/>
          <w:lang w:val="en-US"/>
        </w:rPr>
      </w:pPr>
    </w:p>
    <w:p w14:paraId="62B899F6" w14:textId="0C90F33E" w:rsidR="00777223" w:rsidRPr="000F57D8" w:rsidRDefault="00062145" w:rsidP="00E23548">
      <w:pPr>
        <w:spacing w:line="480" w:lineRule="auto"/>
        <w:rPr>
          <w:rFonts w:asciiTheme="majorBidi" w:hAnsiTheme="majorBidi" w:cstheme="majorBidi"/>
          <w:sz w:val="24"/>
          <w:szCs w:val="24"/>
          <w:lang w:val="en-US"/>
        </w:rPr>
      </w:pPr>
      <w:r w:rsidRPr="000F57D8">
        <w:rPr>
          <w:rFonts w:asciiTheme="majorBidi" w:hAnsiTheme="majorBidi" w:cstheme="majorBidi"/>
          <w:sz w:val="24"/>
          <w:szCs w:val="24"/>
          <w:lang w:val="en-US"/>
        </w:rPr>
        <w:t>Although</w:t>
      </w:r>
      <w:r w:rsidR="007E32E1" w:rsidRPr="000F57D8">
        <w:rPr>
          <w:rFonts w:asciiTheme="majorBidi" w:hAnsiTheme="majorBidi" w:cstheme="majorBidi"/>
          <w:sz w:val="24"/>
          <w:szCs w:val="24"/>
          <w:lang w:val="en-US"/>
        </w:rPr>
        <w:t xml:space="preserve"> from experience</w:t>
      </w:r>
      <w:r w:rsidRPr="000F57D8">
        <w:rPr>
          <w:rFonts w:asciiTheme="majorBidi" w:hAnsiTheme="majorBidi" w:cstheme="majorBidi"/>
          <w:sz w:val="24"/>
          <w:szCs w:val="24"/>
          <w:lang w:val="en-US"/>
        </w:rPr>
        <w:t xml:space="preserve"> everyone knew </w:t>
      </w:r>
      <w:r w:rsidR="00432AFB" w:rsidRPr="000F57D8">
        <w:rPr>
          <w:rFonts w:asciiTheme="majorBidi" w:hAnsiTheme="majorBidi" w:cstheme="majorBidi"/>
          <w:sz w:val="24"/>
          <w:szCs w:val="24"/>
          <w:lang w:val="en-US"/>
        </w:rPr>
        <w:t>commanders usually ‘pretend’ to be stricter on th</w:t>
      </w:r>
      <w:r w:rsidR="007E32E1" w:rsidRPr="000F57D8">
        <w:rPr>
          <w:rFonts w:asciiTheme="majorBidi" w:hAnsiTheme="majorBidi" w:cstheme="majorBidi"/>
          <w:sz w:val="24"/>
          <w:szCs w:val="24"/>
          <w:lang w:val="en-US"/>
        </w:rPr>
        <w:t>e</w:t>
      </w:r>
      <w:r w:rsidR="00432AFB" w:rsidRPr="000F57D8">
        <w:rPr>
          <w:rFonts w:asciiTheme="majorBidi" w:hAnsiTheme="majorBidi" w:cstheme="majorBidi"/>
          <w:sz w:val="24"/>
          <w:szCs w:val="24"/>
          <w:lang w:val="en-US"/>
        </w:rPr>
        <w:t xml:space="preserve"> first few days of reserve service, </w:t>
      </w:r>
      <w:r w:rsidR="00E06F0A" w:rsidRPr="000F57D8">
        <w:rPr>
          <w:rFonts w:asciiTheme="majorBidi" w:hAnsiTheme="majorBidi" w:cstheme="majorBidi"/>
          <w:sz w:val="24"/>
          <w:szCs w:val="24"/>
          <w:lang w:val="en-US"/>
        </w:rPr>
        <w:t>the threatened impact to one’s home-leave</w:t>
      </w:r>
      <w:r w:rsidR="00432AFB" w:rsidRPr="000F57D8">
        <w:rPr>
          <w:rFonts w:asciiTheme="majorBidi" w:hAnsiTheme="majorBidi" w:cstheme="majorBidi"/>
          <w:sz w:val="24"/>
          <w:szCs w:val="24"/>
          <w:lang w:val="en-US"/>
        </w:rPr>
        <w:t xml:space="preserve"> certainly raised the tension in the room.</w:t>
      </w:r>
      <w:r w:rsidR="00E06F0A" w:rsidRPr="000F57D8">
        <w:rPr>
          <w:rFonts w:asciiTheme="majorBidi" w:hAnsiTheme="majorBidi" w:cstheme="majorBidi"/>
          <w:sz w:val="24"/>
          <w:szCs w:val="24"/>
          <w:lang w:val="en-US"/>
        </w:rPr>
        <w:t xml:space="preserve"> The home-leave schedule, or the amount of time one spends in the army and at home, is of </w:t>
      </w:r>
      <w:r w:rsidR="00B020AB" w:rsidRPr="000F57D8">
        <w:rPr>
          <w:rFonts w:asciiTheme="majorBidi" w:hAnsiTheme="majorBidi" w:cstheme="majorBidi"/>
          <w:sz w:val="24"/>
          <w:szCs w:val="24"/>
          <w:lang w:val="en-US"/>
        </w:rPr>
        <w:t>critical</w:t>
      </w:r>
      <w:r w:rsidR="00E06F0A" w:rsidRPr="000F57D8">
        <w:rPr>
          <w:rFonts w:asciiTheme="majorBidi" w:hAnsiTheme="majorBidi" w:cstheme="majorBidi"/>
          <w:sz w:val="24"/>
          <w:szCs w:val="24"/>
          <w:lang w:val="en-US"/>
        </w:rPr>
        <w:t xml:space="preserve"> importance, and concern for</w:t>
      </w:r>
      <w:r w:rsidR="00B020AB" w:rsidRPr="000F57D8">
        <w:rPr>
          <w:rFonts w:asciiTheme="majorBidi" w:hAnsiTheme="majorBidi" w:cstheme="majorBidi"/>
          <w:sz w:val="24"/>
          <w:szCs w:val="24"/>
          <w:lang w:val="en-US"/>
        </w:rPr>
        <w:t xml:space="preserve"> reservists who abandon busy civilian schedules to spend weeks in military service. Any change of the home leave </w:t>
      </w:r>
      <w:r w:rsidR="00EA2143" w:rsidRPr="000F57D8">
        <w:rPr>
          <w:rFonts w:asciiTheme="majorBidi" w:hAnsiTheme="majorBidi" w:cstheme="majorBidi"/>
          <w:sz w:val="24"/>
          <w:szCs w:val="24"/>
          <w:lang w:val="en-US"/>
        </w:rPr>
        <w:t>s</w:t>
      </w:r>
      <w:r w:rsidR="00B020AB" w:rsidRPr="000F57D8">
        <w:rPr>
          <w:rFonts w:asciiTheme="majorBidi" w:hAnsiTheme="majorBidi" w:cstheme="majorBidi"/>
          <w:sz w:val="24"/>
          <w:szCs w:val="24"/>
          <w:lang w:val="en-US"/>
        </w:rPr>
        <w:t xml:space="preserve">chedule is thus </w:t>
      </w:r>
      <w:r w:rsidR="00E06F0A" w:rsidRPr="000F57D8">
        <w:rPr>
          <w:rFonts w:asciiTheme="majorBidi" w:hAnsiTheme="majorBidi" w:cstheme="majorBidi"/>
          <w:sz w:val="24"/>
          <w:szCs w:val="24"/>
          <w:lang w:val="en-US"/>
        </w:rPr>
        <w:t xml:space="preserve">viscerally felt by most reservists. </w:t>
      </w:r>
      <w:r w:rsidR="007E32E1" w:rsidRPr="000F57D8">
        <w:rPr>
          <w:rFonts w:asciiTheme="majorBidi" w:hAnsiTheme="majorBidi" w:cstheme="majorBidi"/>
          <w:sz w:val="24"/>
          <w:szCs w:val="24"/>
          <w:lang w:val="en-US"/>
        </w:rPr>
        <w:t xml:space="preserve">All reservists are given anywhere between 3-5 leave days paid for entirely the military. In this way when soldiers </w:t>
      </w:r>
      <w:r w:rsidR="00EC1593" w:rsidRPr="000F57D8">
        <w:rPr>
          <w:rFonts w:asciiTheme="majorBidi" w:hAnsiTheme="majorBidi" w:cstheme="majorBidi"/>
          <w:sz w:val="24"/>
          <w:szCs w:val="24"/>
          <w:lang w:val="en-US"/>
        </w:rPr>
        <w:t>are granted leave</w:t>
      </w:r>
      <w:r w:rsidR="007E32E1" w:rsidRPr="000F57D8">
        <w:rPr>
          <w:rFonts w:asciiTheme="majorBidi" w:hAnsiTheme="majorBidi" w:cstheme="majorBidi"/>
          <w:sz w:val="24"/>
          <w:szCs w:val="24"/>
          <w:lang w:val="en-US"/>
        </w:rPr>
        <w:t xml:space="preserve"> in the middle </w:t>
      </w:r>
      <w:r w:rsidR="007E32E1" w:rsidRPr="000F57D8">
        <w:rPr>
          <w:rFonts w:asciiTheme="majorBidi" w:hAnsiTheme="majorBidi" w:cstheme="majorBidi"/>
          <w:sz w:val="24"/>
          <w:szCs w:val="24"/>
          <w:lang w:val="en-US"/>
        </w:rPr>
        <w:lastRenderedPageBreak/>
        <w:t>of their month-long stint of service</w:t>
      </w:r>
      <w:r w:rsidR="00EC1593" w:rsidRPr="000F57D8">
        <w:rPr>
          <w:rFonts w:asciiTheme="majorBidi" w:hAnsiTheme="majorBidi" w:cstheme="majorBidi"/>
          <w:sz w:val="24"/>
          <w:szCs w:val="24"/>
          <w:lang w:val="en-US"/>
        </w:rPr>
        <w:t>,</w:t>
      </w:r>
      <w:r w:rsidR="007E32E1" w:rsidRPr="000F57D8">
        <w:rPr>
          <w:rFonts w:asciiTheme="majorBidi" w:hAnsiTheme="majorBidi" w:cstheme="majorBidi"/>
          <w:sz w:val="24"/>
          <w:szCs w:val="24"/>
          <w:lang w:val="en-US"/>
        </w:rPr>
        <w:t xml:space="preserve"> they do not have to go to work and</w:t>
      </w:r>
      <w:r w:rsidR="00877482" w:rsidRPr="000F57D8">
        <w:rPr>
          <w:rFonts w:asciiTheme="majorBidi" w:hAnsiTheme="majorBidi" w:cstheme="majorBidi"/>
          <w:sz w:val="24"/>
          <w:szCs w:val="24"/>
          <w:lang w:val="en-US"/>
        </w:rPr>
        <w:t xml:space="preserve"> instead</w:t>
      </w:r>
      <w:r w:rsidR="007E32E1" w:rsidRPr="000F57D8">
        <w:rPr>
          <w:rFonts w:asciiTheme="majorBidi" w:hAnsiTheme="majorBidi" w:cstheme="majorBidi"/>
          <w:sz w:val="24"/>
          <w:szCs w:val="24"/>
          <w:lang w:val="en-US"/>
        </w:rPr>
        <w:t xml:space="preserve"> can spend time with their families. </w:t>
      </w:r>
      <w:r w:rsidR="00432AFB" w:rsidRPr="000F57D8">
        <w:rPr>
          <w:rFonts w:asciiTheme="majorBidi" w:hAnsiTheme="majorBidi" w:cstheme="majorBidi"/>
          <w:sz w:val="24"/>
          <w:szCs w:val="24"/>
          <w:lang w:val="en-US"/>
        </w:rPr>
        <w:t xml:space="preserve"> </w:t>
      </w:r>
    </w:p>
    <w:p w14:paraId="48F68BA8" w14:textId="37ACD3C3" w:rsidR="002D373E" w:rsidRPr="000F57D8" w:rsidRDefault="00D62B67" w:rsidP="000810EB">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For very practical considerations however there are very good reasons to arrive </w:t>
      </w:r>
      <w:r w:rsidR="003D28C0" w:rsidRPr="000F57D8">
        <w:rPr>
          <w:rFonts w:asciiTheme="majorBidi" w:hAnsiTheme="majorBidi" w:cstheme="majorBidi"/>
          <w:sz w:val="24"/>
          <w:szCs w:val="24"/>
          <w:lang w:val="en-US"/>
        </w:rPr>
        <w:t xml:space="preserve">early </w:t>
      </w:r>
      <w:r w:rsidRPr="000F57D8">
        <w:rPr>
          <w:rFonts w:asciiTheme="majorBidi" w:hAnsiTheme="majorBidi" w:cstheme="majorBidi"/>
          <w:sz w:val="24"/>
          <w:szCs w:val="24"/>
          <w:lang w:val="en-US"/>
        </w:rPr>
        <w:t xml:space="preserve">to reserve service. </w:t>
      </w:r>
      <w:r w:rsidR="00481923" w:rsidRPr="000F57D8">
        <w:rPr>
          <w:rFonts w:asciiTheme="majorBidi" w:hAnsiTheme="majorBidi" w:cstheme="majorBidi"/>
          <w:sz w:val="24"/>
          <w:szCs w:val="24"/>
          <w:lang w:val="en-US"/>
        </w:rPr>
        <w:t>On one call-up for a few days of training I had hitched a ride with a few other soldiers</w:t>
      </w:r>
      <w:r w:rsidR="003D28C0" w:rsidRPr="000F57D8">
        <w:rPr>
          <w:rFonts w:asciiTheme="majorBidi" w:hAnsiTheme="majorBidi" w:cstheme="majorBidi"/>
          <w:sz w:val="24"/>
          <w:szCs w:val="24"/>
          <w:lang w:val="en-US"/>
        </w:rPr>
        <w:t xml:space="preserve">. As is traditional, we arrived many </w:t>
      </w:r>
      <w:proofErr w:type="gramStart"/>
      <w:r w:rsidR="003D28C0" w:rsidRPr="000F57D8">
        <w:rPr>
          <w:rFonts w:asciiTheme="majorBidi" w:hAnsiTheme="majorBidi" w:cstheme="majorBidi"/>
          <w:sz w:val="24"/>
          <w:szCs w:val="24"/>
          <w:lang w:val="en-US"/>
        </w:rPr>
        <w:t>hour</w:t>
      </w:r>
      <w:proofErr w:type="gramEnd"/>
      <w:r w:rsidR="003D28C0" w:rsidRPr="000F57D8">
        <w:rPr>
          <w:rFonts w:asciiTheme="majorBidi" w:hAnsiTheme="majorBidi" w:cstheme="majorBidi"/>
          <w:sz w:val="24"/>
          <w:szCs w:val="24"/>
          <w:lang w:val="en-US"/>
        </w:rPr>
        <w:t xml:space="preserve"> late, and immediately began signing out equipment from the quartermaster. </w:t>
      </w:r>
      <w:r w:rsidR="0074719D" w:rsidRPr="000F57D8">
        <w:rPr>
          <w:rFonts w:asciiTheme="majorBidi" w:hAnsiTheme="majorBidi" w:cstheme="majorBidi"/>
          <w:sz w:val="24"/>
          <w:szCs w:val="24"/>
          <w:lang w:val="en-US"/>
        </w:rPr>
        <w:t xml:space="preserve">Nissim a fellow soldier complained how he could not find a helmet and ammunition vest that fit him. </w:t>
      </w:r>
      <w:r w:rsidR="009F3923" w:rsidRPr="000F57D8">
        <w:rPr>
          <w:rFonts w:asciiTheme="majorBidi" w:hAnsiTheme="majorBidi" w:cstheme="majorBidi"/>
          <w:sz w:val="24"/>
          <w:szCs w:val="24"/>
          <w:lang w:val="en-US"/>
        </w:rPr>
        <w:t>The platoon commander immediately replied,</w:t>
      </w:r>
    </w:p>
    <w:p w14:paraId="52A3CE6A" w14:textId="749DD247" w:rsidR="009F3923" w:rsidRPr="000F57D8" w:rsidRDefault="00A76064" w:rsidP="00EE7252">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Well,</w:t>
      </w:r>
      <w:r w:rsidR="009F3923" w:rsidRPr="000F57D8">
        <w:rPr>
          <w:rFonts w:asciiTheme="majorBidi" w:hAnsiTheme="majorBidi" w:cstheme="majorBidi"/>
          <w:sz w:val="24"/>
          <w:szCs w:val="24"/>
          <w:lang w:val="en-US"/>
        </w:rPr>
        <w:t xml:space="preserve"> what do you expect? You come hour</w:t>
      </w:r>
      <w:r w:rsidRPr="000F57D8">
        <w:rPr>
          <w:rFonts w:asciiTheme="majorBidi" w:hAnsiTheme="majorBidi" w:cstheme="majorBidi"/>
          <w:sz w:val="24"/>
          <w:szCs w:val="24"/>
          <w:lang w:val="en-US"/>
        </w:rPr>
        <w:t>s</w:t>
      </w:r>
      <w:r w:rsidR="009F3923" w:rsidRPr="000F57D8">
        <w:rPr>
          <w:rFonts w:asciiTheme="majorBidi" w:hAnsiTheme="majorBidi" w:cstheme="majorBidi"/>
          <w:sz w:val="24"/>
          <w:szCs w:val="24"/>
          <w:lang w:val="en-US"/>
        </w:rPr>
        <w:t xml:space="preserve"> late and the only equipment that’s left</w:t>
      </w:r>
      <w:r w:rsidRPr="000F57D8">
        <w:rPr>
          <w:rFonts w:asciiTheme="majorBidi" w:hAnsiTheme="majorBidi" w:cstheme="majorBidi"/>
          <w:sz w:val="24"/>
          <w:szCs w:val="24"/>
          <w:lang w:val="en-US"/>
        </w:rPr>
        <w:t xml:space="preserve"> are broken down helmets and vests. </w:t>
      </w:r>
      <w:r w:rsidR="009F3923" w:rsidRPr="000F57D8">
        <w:rPr>
          <w:rFonts w:asciiTheme="majorBidi" w:hAnsiTheme="majorBidi" w:cstheme="majorBidi"/>
          <w:sz w:val="24"/>
          <w:szCs w:val="24"/>
          <w:lang w:val="en-US"/>
        </w:rPr>
        <w:t xml:space="preserve"> </w:t>
      </w:r>
    </w:p>
    <w:p w14:paraId="56C9E4C2" w14:textId="77777777" w:rsidR="00EE7252" w:rsidRPr="000F57D8" w:rsidRDefault="00EE7252" w:rsidP="00E23548">
      <w:pPr>
        <w:spacing w:line="480" w:lineRule="auto"/>
        <w:rPr>
          <w:rFonts w:asciiTheme="majorBidi" w:hAnsiTheme="majorBidi" w:cstheme="majorBidi"/>
          <w:sz w:val="24"/>
          <w:szCs w:val="24"/>
          <w:lang w:val="en-US"/>
        </w:rPr>
      </w:pPr>
    </w:p>
    <w:p w14:paraId="6598E407" w14:textId="6B55F754" w:rsidR="00A76064" w:rsidRPr="000F57D8" w:rsidRDefault="00011574" w:rsidP="00E23548">
      <w:pPr>
        <w:spacing w:line="480" w:lineRule="auto"/>
        <w:rPr>
          <w:rFonts w:asciiTheme="majorBidi" w:hAnsiTheme="majorBidi" w:cstheme="majorBidi"/>
          <w:sz w:val="24"/>
          <w:szCs w:val="24"/>
          <w:lang w:val="en-US"/>
        </w:rPr>
      </w:pPr>
      <w:r w:rsidRPr="000F57D8">
        <w:rPr>
          <w:rFonts w:asciiTheme="majorBidi" w:hAnsiTheme="majorBidi" w:cstheme="majorBidi"/>
          <w:sz w:val="24"/>
          <w:szCs w:val="24"/>
          <w:lang w:val="en-US"/>
        </w:rPr>
        <w:t xml:space="preserve">While in the field, soldiers practically live in their equipment. As one commander noted, “your vest is your house, it has to fit you, </w:t>
      </w:r>
      <w:r w:rsidR="00034F28" w:rsidRPr="000F57D8">
        <w:rPr>
          <w:rFonts w:asciiTheme="majorBidi" w:hAnsiTheme="majorBidi" w:cstheme="majorBidi"/>
          <w:sz w:val="24"/>
          <w:szCs w:val="24"/>
          <w:lang w:val="en-US"/>
        </w:rPr>
        <w:t xml:space="preserve">it has to hold the essentials what </w:t>
      </w:r>
      <w:r w:rsidRPr="000F57D8">
        <w:rPr>
          <w:rFonts w:asciiTheme="majorBidi" w:hAnsiTheme="majorBidi" w:cstheme="majorBidi"/>
          <w:sz w:val="24"/>
          <w:szCs w:val="24"/>
          <w:lang w:val="en-US"/>
        </w:rPr>
        <w:t xml:space="preserve">you might need”. </w:t>
      </w:r>
      <w:r w:rsidR="007967AB" w:rsidRPr="000F57D8">
        <w:rPr>
          <w:rFonts w:asciiTheme="majorBidi" w:hAnsiTheme="majorBidi" w:cstheme="majorBidi"/>
          <w:sz w:val="24"/>
          <w:szCs w:val="24"/>
          <w:lang w:val="en-US"/>
        </w:rPr>
        <w:t xml:space="preserve">A vest that </w:t>
      </w:r>
      <w:r w:rsidR="00034F28" w:rsidRPr="000F57D8">
        <w:rPr>
          <w:rFonts w:asciiTheme="majorBidi" w:hAnsiTheme="majorBidi" w:cstheme="majorBidi"/>
          <w:sz w:val="24"/>
          <w:szCs w:val="24"/>
          <w:lang w:val="en-US"/>
        </w:rPr>
        <w:t>is not</w:t>
      </w:r>
      <w:r w:rsidR="007967AB" w:rsidRPr="000F57D8">
        <w:rPr>
          <w:rFonts w:asciiTheme="majorBidi" w:hAnsiTheme="majorBidi" w:cstheme="majorBidi"/>
          <w:sz w:val="24"/>
          <w:szCs w:val="24"/>
          <w:lang w:val="en-US"/>
        </w:rPr>
        <w:t xml:space="preserve"> sized correctly, or a helmet with broken straps is not just an annoyance, or unprofessional, but is also physically painful. </w:t>
      </w:r>
      <w:r w:rsidR="007C4D56" w:rsidRPr="000F57D8">
        <w:rPr>
          <w:rFonts w:asciiTheme="majorBidi" w:hAnsiTheme="majorBidi" w:cstheme="majorBidi"/>
          <w:sz w:val="24"/>
          <w:szCs w:val="24"/>
          <w:lang w:val="en-US"/>
        </w:rPr>
        <w:t xml:space="preserve">Here temporality </w:t>
      </w:r>
      <w:r w:rsidR="00034F28" w:rsidRPr="000F57D8">
        <w:rPr>
          <w:rFonts w:asciiTheme="majorBidi" w:hAnsiTheme="majorBidi" w:cstheme="majorBidi"/>
          <w:sz w:val="24"/>
          <w:szCs w:val="24"/>
          <w:lang w:val="en-US"/>
        </w:rPr>
        <w:t>does not</w:t>
      </w:r>
      <w:r w:rsidR="007C4D56" w:rsidRPr="000F57D8">
        <w:rPr>
          <w:rFonts w:asciiTheme="majorBidi" w:hAnsiTheme="majorBidi" w:cstheme="majorBidi"/>
          <w:sz w:val="24"/>
          <w:szCs w:val="24"/>
          <w:lang w:val="en-US"/>
        </w:rPr>
        <w:t xml:space="preserve"> just have </w:t>
      </w:r>
      <w:r w:rsidR="00A36B8A" w:rsidRPr="000F57D8">
        <w:rPr>
          <w:rFonts w:asciiTheme="majorBidi" w:hAnsiTheme="majorBidi" w:cstheme="majorBidi"/>
          <w:sz w:val="24"/>
          <w:szCs w:val="24"/>
          <w:lang w:val="en-US"/>
        </w:rPr>
        <w:t>disciplinary consequences, but very physical ones as well</w:t>
      </w:r>
      <w:r w:rsidR="002C1352" w:rsidRPr="000F57D8">
        <w:rPr>
          <w:rFonts w:asciiTheme="majorBidi" w:hAnsiTheme="majorBidi" w:cstheme="majorBidi"/>
          <w:sz w:val="24"/>
          <w:szCs w:val="24"/>
          <w:lang w:val="en-US"/>
        </w:rPr>
        <w:t xml:space="preserve"> that are felt in the everyday lives of combat reservists.</w:t>
      </w:r>
      <w:r w:rsidR="009C2305" w:rsidRPr="000F57D8">
        <w:rPr>
          <w:rFonts w:asciiTheme="majorBidi" w:hAnsiTheme="majorBidi" w:cstheme="majorBidi"/>
          <w:sz w:val="24"/>
          <w:szCs w:val="24"/>
          <w:lang w:val="en-US"/>
        </w:rPr>
        <w:t xml:space="preserve"> </w:t>
      </w:r>
    </w:p>
    <w:p w14:paraId="3785954D" w14:textId="471A1AA3" w:rsidR="009B6D0D" w:rsidRPr="000F57D8" w:rsidRDefault="002D550F"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Just as temporality is a central factor upon arriving to reserve</w:t>
      </w:r>
      <w:r w:rsidR="00176CE6" w:rsidRPr="000F57D8">
        <w:rPr>
          <w:rFonts w:asciiTheme="majorBidi" w:hAnsiTheme="majorBidi" w:cstheme="majorBidi"/>
          <w:sz w:val="24"/>
          <w:szCs w:val="24"/>
          <w:lang w:val="en-US"/>
        </w:rPr>
        <w:t>s,</w:t>
      </w:r>
      <w:r w:rsidRPr="000F57D8">
        <w:rPr>
          <w:rFonts w:asciiTheme="majorBidi" w:hAnsiTheme="majorBidi" w:cstheme="majorBidi"/>
          <w:sz w:val="24"/>
          <w:szCs w:val="24"/>
          <w:lang w:val="en-US"/>
        </w:rPr>
        <w:t xml:space="preserve"> it </w:t>
      </w:r>
      <w:r w:rsidR="002C1EA9" w:rsidRPr="000F57D8">
        <w:rPr>
          <w:rFonts w:asciiTheme="majorBidi" w:hAnsiTheme="majorBidi" w:cstheme="majorBidi"/>
          <w:sz w:val="24"/>
          <w:szCs w:val="24"/>
          <w:lang w:val="en-US"/>
        </w:rPr>
        <w:t xml:space="preserve">is equally as important for its summation. </w:t>
      </w:r>
      <w:r w:rsidR="00A315F8" w:rsidRPr="000F57D8">
        <w:rPr>
          <w:rFonts w:asciiTheme="majorBidi" w:hAnsiTheme="majorBidi" w:cstheme="majorBidi"/>
          <w:sz w:val="24"/>
          <w:szCs w:val="24"/>
          <w:lang w:val="en-US"/>
        </w:rPr>
        <w:t>Many s</w:t>
      </w:r>
      <w:r w:rsidR="00AC1B3C" w:rsidRPr="000F57D8">
        <w:rPr>
          <w:rFonts w:asciiTheme="majorBidi" w:hAnsiTheme="majorBidi" w:cstheme="majorBidi"/>
          <w:sz w:val="24"/>
          <w:szCs w:val="24"/>
          <w:lang w:val="en-US"/>
        </w:rPr>
        <w:t xml:space="preserve">oldiers </w:t>
      </w:r>
      <w:r w:rsidR="009C2305" w:rsidRPr="000F57D8">
        <w:rPr>
          <w:rFonts w:asciiTheme="majorBidi" w:hAnsiTheme="majorBidi" w:cstheme="majorBidi"/>
          <w:sz w:val="24"/>
          <w:szCs w:val="24"/>
          <w:lang w:val="en-US"/>
        </w:rPr>
        <w:t>carefully track</w:t>
      </w:r>
      <w:r w:rsidR="00AC1B3C" w:rsidRPr="000F57D8">
        <w:rPr>
          <w:rFonts w:asciiTheme="majorBidi" w:hAnsiTheme="majorBidi" w:cstheme="majorBidi"/>
          <w:sz w:val="24"/>
          <w:szCs w:val="24"/>
          <w:lang w:val="en-US"/>
        </w:rPr>
        <w:t xml:space="preserve"> the </w:t>
      </w:r>
      <w:r w:rsidR="008324CC" w:rsidRPr="000F57D8">
        <w:rPr>
          <w:rFonts w:asciiTheme="majorBidi" w:hAnsiTheme="majorBidi" w:cstheme="majorBidi"/>
          <w:sz w:val="24"/>
          <w:szCs w:val="24"/>
          <w:lang w:val="en-US"/>
        </w:rPr>
        <w:t>number</w:t>
      </w:r>
      <w:r w:rsidR="00AC1B3C" w:rsidRPr="000F57D8">
        <w:rPr>
          <w:rFonts w:asciiTheme="majorBidi" w:hAnsiTheme="majorBidi" w:cstheme="majorBidi"/>
          <w:sz w:val="24"/>
          <w:szCs w:val="24"/>
          <w:lang w:val="en-US"/>
        </w:rPr>
        <w:t xml:space="preserve"> of days they have left </w:t>
      </w:r>
      <w:r w:rsidR="00176CE6" w:rsidRPr="000F57D8">
        <w:rPr>
          <w:rFonts w:asciiTheme="majorBidi" w:hAnsiTheme="majorBidi" w:cstheme="majorBidi"/>
          <w:sz w:val="24"/>
          <w:szCs w:val="24"/>
          <w:lang w:val="en-US"/>
        </w:rPr>
        <w:t>to their reserve service</w:t>
      </w:r>
      <w:r w:rsidR="00AC1B3C" w:rsidRPr="000F57D8">
        <w:rPr>
          <w:rFonts w:asciiTheme="majorBidi" w:hAnsiTheme="majorBidi" w:cstheme="majorBidi"/>
          <w:sz w:val="24"/>
          <w:szCs w:val="24"/>
          <w:lang w:val="en-US"/>
        </w:rPr>
        <w:t xml:space="preserve">. </w:t>
      </w:r>
      <w:r w:rsidR="00A315F8" w:rsidRPr="000F57D8">
        <w:rPr>
          <w:rFonts w:asciiTheme="majorBidi" w:hAnsiTheme="majorBidi" w:cstheme="majorBidi"/>
          <w:sz w:val="24"/>
          <w:szCs w:val="24"/>
          <w:lang w:val="en-US"/>
        </w:rPr>
        <w:t xml:space="preserve"> Yet, this </w:t>
      </w:r>
      <w:r w:rsidR="009861A9" w:rsidRPr="000F57D8">
        <w:rPr>
          <w:rFonts w:asciiTheme="majorBidi" w:hAnsiTheme="majorBidi" w:cstheme="majorBidi"/>
          <w:sz w:val="24"/>
          <w:szCs w:val="24"/>
          <w:lang w:val="en-US"/>
        </w:rPr>
        <w:t>“reckoning” is</w:t>
      </w:r>
      <w:r w:rsidR="00A315F8" w:rsidRPr="000F57D8">
        <w:rPr>
          <w:rFonts w:asciiTheme="majorBidi" w:hAnsiTheme="majorBidi" w:cstheme="majorBidi"/>
          <w:sz w:val="24"/>
          <w:szCs w:val="24"/>
          <w:lang w:val="en-US"/>
        </w:rPr>
        <w:t xml:space="preserve"> not merely marking the passage of time until civilian life resumes. </w:t>
      </w:r>
      <w:r w:rsidR="00E36883" w:rsidRPr="000F57D8">
        <w:rPr>
          <w:rFonts w:asciiTheme="majorBidi" w:hAnsiTheme="majorBidi" w:cstheme="majorBidi"/>
          <w:sz w:val="24"/>
          <w:szCs w:val="24"/>
          <w:lang w:val="en-US"/>
        </w:rPr>
        <w:t xml:space="preserve">There is a </w:t>
      </w:r>
      <w:r w:rsidR="002A5831" w:rsidRPr="000F57D8">
        <w:rPr>
          <w:rFonts w:asciiTheme="majorBidi" w:hAnsiTheme="majorBidi" w:cstheme="majorBidi"/>
          <w:sz w:val="24"/>
          <w:szCs w:val="24"/>
          <w:lang w:val="en-US"/>
        </w:rPr>
        <w:t xml:space="preserve">certain felt anxiety surrounding this release date. </w:t>
      </w:r>
      <w:r w:rsidR="009861A9" w:rsidRPr="000F57D8">
        <w:rPr>
          <w:rFonts w:asciiTheme="majorBidi" w:hAnsiTheme="majorBidi" w:cstheme="majorBidi"/>
          <w:sz w:val="24"/>
          <w:szCs w:val="24"/>
          <w:lang w:val="en-US"/>
        </w:rPr>
        <w:t>This anxiety</w:t>
      </w:r>
      <w:r w:rsidR="002A5831" w:rsidRPr="000F57D8">
        <w:rPr>
          <w:rFonts w:asciiTheme="majorBidi" w:hAnsiTheme="majorBidi" w:cstheme="majorBidi"/>
          <w:sz w:val="24"/>
          <w:szCs w:val="24"/>
          <w:lang w:val="en-US"/>
        </w:rPr>
        <w:t xml:space="preserve"> is termed in Hebrew </w:t>
      </w:r>
      <w:proofErr w:type="spellStart"/>
      <w:r w:rsidR="002A5831" w:rsidRPr="000F57D8">
        <w:rPr>
          <w:rFonts w:asciiTheme="majorBidi" w:hAnsiTheme="majorBidi" w:cstheme="majorBidi"/>
          <w:i/>
          <w:iCs/>
          <w:sz w:val="24"/>
          <w:szCs w:val="24"/>
          <w:lang w:val="en-US"/>
        </w:rPr>
        <w:t>Lachatz</w:t>
      </w:r>
      <w:proofErr w:type="spellEnd"/>
      <w:r w:rsidR="002A5831" w:rsidRPr="000F57D8">
        <w:rPr>
          <w:rFonts w:asciiTheme="majorBidi" w:hAnsiTheme="majorBidi" w:cstheme="majorBidi"/>
          <w:i/>
          <w:iCs/>
          <w:sz w:val="24"/>
          <w:szCs w:val="24"/>
          <w:lang w:val="en-US"/>
        </w:rPr>
        <w:t xml:space="preserve"> Bayit</w:t>
      </w:r>
      <w:r w:rsidR="002A5831" w:rsidRPr="000F57D8">
        <w:rPr>
          <w:rFonts w:asciiTheme="majorBidi" w:hAnsiTheme="majorBidi" w:cstheme="majorBidi"/>
          <w:sz w:val="24"/>
          <w:szCs w:val="24"/>
          <w:lang w:val="en-US"/>
        </w:rPr>
        <w:t xml:space="preserve"> (Home Pressure). </w:t>
      </w:r>
      <w:r w:rsidR="00BC1250" w:rsidRPr="000F57D8">
        <w:rPr>
          <w:rFonts w:asciiTheme="majorBidi" w:hAnsiTheme="majorBidi" w:cstheme="majorBidi"/>
          <w:sz w:val="24"/>
          <w:szCs w:val="24"/>
          <w:lang w:val="en-US"/>
        </w:rPr>
        <w:t xml:space="preserve">Soldiers can react quite </w:t>
      </w:r>
      <w:r w:rsidR="00B714B1" w:rsidRPr="000F57D8">
        <w:rPr>
          <w:rFonts w:asciiTheme="majorBidi" w:hAnsiTheme="majorBidi" w:cstheme="majorBidi"/>
          <w:sz w:val="24"/>
          <w:szCs w:val="24"/>
          <w:lang w:val="en-US"/>
        </w:rPr>
        <w:t>viscerally</w:t>
      </w:r>
      <w:r w:rsidR="00BC1250" w:rsidRPr="000F57D8">
        <w:rPr>
          <w:rFonts w:asciiTheme="majorBidi" w:hAnsiTheme="majorBidi" w:cstheme="majorBidi"/>
          <w:sz w:val="24"/>
          <w:szCs w:val="24"/>
          <w:lang w:val="en-US"/>
        </w:rPr>
        <w:t xml:space="preserve"> to this pressure. </w:t>
      </w:r>
      <w:r w:rsidR="00A60B74" w:rsidRPr="000F57D8">
        <w:rPr>
          <w:rFonts w:asciiTheme="majorBidi" w:hAnsiTheme="majorBidi" w:cstheme="majorBidi"/>
          <w:sz w:val="24"/>
          <w:szCs w:val="24"/>
          <w:lang w:val="en-US"/>
        </w:rPr>
        <w:t>For example, t</w:t>
      </w:r>
      <w:r w:rsidR="00BC1250" w:rsidRPr="000F57D8">
        <w:rPr>
          <w:rFonts w:asciiTheme="majorBidi" w:hAnsiTheme="majorBidi" w:cstheme="majorBidi"/>
          <w:sz w:val="24"/>
          <w:szCs w:val="24"/>
          <w:lang w:val="en-US"/>
        </w:rPr>
        <w:t xml:space="preserve">owards the end of one month of reserve service I once </w:t>
      </w:r>
      <w:r w:rsidR="0088184D" w:rsidRPr="000F57D8">
        <w:rPr>
          <w:rFonts w:asciiTheme="majorBidi" w:hAnsiTheme="majorBidi" w:cstheme="majorBidi"/>
          <w:sz w:val="24"/>
          <w:szCs w:val="24"/>
          <w:lang w:val="en-US"/>
        </w:rPr>
        <w:t>observed</w:t>
      </w:r>
      <w:r w:rsidR="00BC1250" w:rsidRPr="000F57D8">
        <w:rPr>
          <w:rFonts w:asciiTheme="majorBidi" w:hAnsiTheme="majorBidi" w:cstheme="majorBidi"/>
          <w:sz w:val="24"/>
          <w:szCs w:val="24"/>
          <w:lang w:val="en-US"/>
        </w:rPr>
        <w:t xml:space="preserve"> a soldier at a checkpoint walk into the middle of the (empty) roa</w:t>
      </w:r>
      <w:r w:rsidR="00822C78" w:rsidRPr="000F57D8">
        <w:rPr>
          <w:rFonts w:asciiTheme="majorBidi" w:hAnsiTheme="majorBidi" w:cstheme="majorBidi"/>
          <w:sz w:val="24"/>
          <w:szCs w:val="24"/>
          <w:lang w:val="en-US"/>
        </w:rPr>
        <w:t>d</w:t>
      </w:r>
      <w:r w:rsidR="00BC1250" w:rsidRPr="000F57D8">
        <w:rPr>
          <w:rFonts w:asciiTheme="majorBidi" w:hAnsiTheme="majorBidi" w:cstheme="majorBidi"/>
          <w:sz w:val="24"/>
          <w:szCs w:val="24"/>
          <w:lang w:val="en-US"/>
        </w:rPr>
        <w:t xml:space="preserve">, stretch out his arms and scream “I want to go home!”. </w:t>
      </w:r>
      <w:r w:rsidR="000079CD" w:rsidRPr="000F57D8">
        <w:rPr>
          <w:rFonts w:asciiTheme="majorBidi" w:hAnsiTheme="majorBidi" w:cstheme="majorBidi"/>
          <w:sz w:val="24"/>
          <w:szCs w:val="24"/>
          <w:lang w:val="en-US"/>
        </w:rPr>
        <w:t xml:space="preserve"> </w:t>
      </w:r>
      <w:r w:rsidR="00B714B1" w:rsidRPr="000F57D8">
        <w:rPr>
          <w:rFonts w:asciiTheme="majorBidi" w:hAnsiTheme="majorBidi" w:cstheme="majorBidi"/>
          <w:sz w:val="24"/>
          <w:szCs w:val="24"/>
          <w:lang w:val="en-US"/>
        </w:rPr>
        <w:t xml:space="preserve">Here time is experienced as an almost weighted substance </w:t>
      </w:r>
      <w:r w:rsidR="00ED39D3" w:rsidRPr="000F57D8">
        <w:rPr>
          <w:rFonts w:asciiTheme="majorBidi" w:hAnsiTheme="majorBidi" w:cstheme="majorBidi"/>
          <w:sz w:val="24"/>
          <w:szCs w:val="24"/>
          <w:lang w:val="en-US"/>
        </w:rPr>
        <w:t xml:space="preserve">that produces its own forms of embodied </w:t>
      </w:r>
      <w:proofErr w:type="gramStart"/>
      <w:r w:rsidR="00ED39D3" w:rsidRPr="000F57D8">
        <w:rPr>
          <w:rFonts w:asciiTheme="majorBidi" w:hAnsiTheme="majorBidi" w:cstheme="majorBidi"/>
          <w:sz w:val="24"/>
          <w:szCs w:val="24"/>
          <w:lang w:val="en-US"/>
        </w:rPr>
        <w:t>anxiety</w:t>
      </w:r>
      <w:proofErr w:type="gramEnd"/>
    </w:p>
    <w:p w14:paraId="1A0ECF2C" w14:textId="2473FE01" w:rsidR="00B30B35" w:rsidRPr="000F57D8" w:rsidRDefault="009B6D0D"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lastRenderedPageBreak/>
        <w:t>On the day of a unit’s release from service, all rooms and</w:t>
      </w:r>
      <w:r w:rsidR="005B0FE9" w:rsidRPr="000F57D8">
        <w:rPr>
          <w:rFonts w:asciiTheme="majorBidi" w:hAnsiTheme="majorBidi" w:cstheme="majorBidi"/>
          <w:sz w:val="24"/>
          <w:szCs w:val="24"/>
          <w:lang w:val="en-US"/>
        </w:rPr>
        <w:t xml:space="preserve"> installations </w:t>
      </w:r>
      <w:proofErr w:type="gramStart"/>
      <w:r w:rsidR="005B0FE9" w:rsidRPr="000F57D8">
        <w:rPr>
          <w:rFonts w:asciiTheme="majorBidi" w:hAnsiTheme="majorBidi" w:cstheme="majorBidi"/>
          <w:sz w:val="24"/>
          <w:szCs w:val="24"/>
          <w:lang w:val="en-US"/>
        </w:rPr>
        <w:t>have to</w:t>
      </w:r>
      <w:proofErr w:type="gramEnd"/>
      <w:r w:rsidR="005B0FE9" w:rsidRPr="000F57D8">
        <w:rPr>
          <w:rFonts w:asciiTheme="majorBidi" w:hAnsiTheme="majorBidi" w:cstheme="majorBidi"/>
          <w:sz w:val="24"/>
          <w:szCs w:val="24"/>
          <w:lang w:val="en-US"/>
        </w:rPr>
        <w:t xml:space="preserve"> be cleaned, equipment needs to be counted, checked, and turned over to the next unit of reserves. </w:t>
      </w:r>
      <w:proofErr w:type="gramStart"/>
      <w:r w:rsidR="005B0FE9" w:rsidRPr="000F57D8">
        <w:rPr>
          <w:rFonts w:asciiTheme="majorBidi" w:hAnsiTheme="majorBidi" w:cstheme="majorBidi"/>
          <w:sz w:val="24"/>
          <w:szCs w:val="24"/>
          <w:lang w:val="en-US"/>
        </w:rPr>
        <w:t>Of course</w:t>
      </w:r>
      <w:proofErr w:type="gramEnd"/>
      <w:r w:rsidR="005B0FE9" w:rsidRPr="000F57D8">
        <w:rPr>
          <w:rFonts w:asciiTheme="majorBidi" w:hAnsiTheme="majorBidi" w:cstheme="majorBidi"/>
          <w:sz w:val="24"/>
          <w:szCs w:val="24"/>
          <w:lang w:val="en-US"/>
        </w:rPr>
        <w:t xml:space="preserve"> all of these procedures take time and my own unit quartermaster made sure to emphasize that no soldier would be released until everything was completed. </w:t>
      </w:r>
      <w:r w:rsidR="00CE58DD" w:rsidRPr="000F57D8">
        <w:rPr>
          <w:rFonts w:asciiTheme="majorBidi" w:hAnsiTheme="majorBidi" w:cstheme="majorBidi"/>
          <w:sz w:val="24"/>
          <w:szCs w:val="24"/>
          <w:lang w:val="en-US"/>
        </w:rPr>
        <w:t xml:space="preserve"> One could see the pressure in the soldier’s eyes as they rushed around the base looking for mops, buckets, and other cleaning supplies. </w:t>
      </w:r>
    </w:p>
    <w:p w14:paraId="171DC4A7" w14:textId="5668592C" w:rsidR="00D65D76" w:rsidRPr="000F57D8" w:rsidRDefault="00B30B35"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At the </w:t>
      </w:r>
      <w:r w:rsidR="002E66D5" w:rsidRPr="000F57D8">
        <w:rPr>
          <w:rFonts w:asciiTheme="majorBidi" w:hAnsiTheme="majorBidi" w:cstheme="majorBidi"/>
          <w:sz w:val="24"/>
          <w:szCs w:val="24"/>
          <w:lang w:val="en-US"/>
        </w:rPr>
        <w:t>time</w:t>
      </w:r>
      <w:r w:rsidRPr="000F57D8">
        <w:rPr>
          <w:rFonts w:asciiTheme="majorBidi" w:hAnsiTheme="majorBidi" w:cstheme="majorBidi"/>
          <w:sz w:val="24"/>
          <w:szCs w:val="24"/>
          <w:lang w:val="en-US"/>
        </w:rPr>
        <w:t xml:space="preserve"> of release soldiers must return </w:t>
      </w:r>
      <w:proofErr w:type="gramStart"/>
      <w:r w:rsidR="0024140C" w:rsidRPr="000F57D8">
        <w:rPr>
          <w:rFonts w:asciiTheme="majorBidi" w:hAnsiTheme="majorBidi" w:cstheme="majorBidi"/>
          <w:sz w:val="24"/>
          <w:szCs w:val="24"/>
          <w:lang w:val="en-US"/>
        </w:rPr>
        <w:t>all of</w:t>
      </w:r>
      <w:proofErr w:type="gramEnd"/>
      <w:r w:rsidR="0024140C" w:rsidRPr="000F57D8">
        <w:rPr>
          <w:rFonts w:asciiTheme="majorBidi" w:hAnsiTheme="majorBidi" w:cstheme="majorBidi"/>
          <w:sz w:val="24"/>
          <w:szCs w:val="24"/>
          <w:lang w:val="en-US"/>
        </w:rPr>
        <w:t xml:space="preserve"> their military equipment</w:t>
      </w:r>
      <w:r w:rsidR="0088184D" w:rsidRPr="000F57D8">
        <w:rPr>
          <w:rFonts w:asciiTheme="majorBidi" w:hAnsiTheme="majorBidi" w:cstheme="majorBidi"/>
          <w:sz w:val="24"/>
          <w:szCs w:val="24"/>
          <w:lang w:val="en-US"/>
        </w:rPr>
        <w:t xml:space="preserve"> to the quartermaster</w:t>
      </w:r>
      <w:r w:rsidR="0024140C" w:rsidRPr="000F57D8">
        <w:rPr>
          <w:rFonts w:asciiTheme="majorBidi" w:hAnsiTheme="majorBidi" w:cstheme="majorBidi"/>
          <w:sz w:val="24"/>
          <w:szCs w:val="24"/>
          <w:lang w:val="en-US"/>
        </w:rPr>
        <w:t xml:space="preserve">. </w:t>
      </w:r>
      <w:r w:rsidR="004164ED" w:rsidRPr="000F57D8">
        <w:rPr>
          <w:rFonts w:asciiTheme="majorBidi" w:hAnsiTheme="majorBidi" w:cstheme="majorBidi"/>
          <w:sz w:val="24"/>
          <w:szCs w:val="24"/>
          <w:lang w:val="en-US"/>
        </w:rPr>
        <w:t xml:space="preserve">This operation </w:t>
      </w:r>
      <w:r w:rsidR="008B3D15" w:rsidRPr="000F57D8">
        <w:rPr>
          <w:rFonts w:asciiTheme="majorBidi" w:hAnsiTheme="majorBidi" w:cstheme="majorBidi"/>
          <w:sz w:val="24"/>
          <w:szCs w:val="24"/>
          <w:lang w:val="en-US"/>
        </w:rPr>
        <w:t>which</w:t>
      </w:r>
      <w:r w:rsidR="004164ED" w:rsidRPr="000F57D8">
        <w:rPr>
          <w:rFonts w:asciiTheme="majorBidi" w:hAnsiTheme="majorBidi" w:cstheme="majorBidi"/>
          <w:sz w:val="24"/>
          <w:szCs w:val="24"/>
          <w:lang w:val="en-US"/>
        </w:rPr>
        <w:t xml:space="preserve"> usually takes place in a large open doors garage-like hall is a scene of controlled chaos. </w:t>
      </w:r>
      <w:r w:rsidR="00935FFD" w:rsidRPr="000F57D8">
        <w:rPr>
          <w:rFonts w:asciiTheme="majorBidi" w:hAnsiTheme="majorBidi" w:cstheme="majorBidi"/>
          <w:sz w:val="24"/>
          <w:szCs w:val="24"/>
          <w:lang w:val="en-US"/>
        </w:rPr>
        <w:t>A hundred or so s</w:t>
      </w:r>
      <w:r w:rsidR="0009569D" w:rsidRPr="000F57D8">
        <w:rPr>
          <w:rFonts w:asciiTheme="majorBidi" w:hAnsiTheme="majorBidi" w:cstheme="majorBidi"/>
          <w:sz w:val="24"/>
          <w:szCs w:val="24"/>
          <w:lang w:val="en-US"/>
        </w:rPr>
        <w:t xml:space="preserve">oldiers rush to empty ammunition </w:t>
      </w:r>
      <w:r w:rsidR="00935FFD" w:rsidRPr="000F57D8">
        <w:rPr>
          <w:rFonts w:asciiTheme="majorBidi" w:hAnsiTheme="majorBidi" w:cstheme="majorBidi"/>
          <w:sz w:val="24"/>
          <w:szCs w:val="24"/>
          <w:lang w:val="en-US"/>
        </w:rPr>
        <w:t>magazines and</w:t>
      </w:r>
      <w:r w:rsidR="0009569D" w:rsidRPr="000F57D8">
        <w:rPr>
          <w:rFonts w:asciiTheme="majorBidi" w:hAnsiTheme="majorBidi" w:cstheme="majorBidi"/>
          <w:sz w:val="24"/>
          <w:szCs w:val="24"/>
          <w:lang w:val="en-US"/>
        </w:rPr>
        <w:t xml:space="preserve"> push themselves into</w:t>
      </w:r>
      <w:r w:rsidR="008B3D15" w:rsidRPr="000F57D8">
        <w:rPr>
          <w:rFonts w:asciiTheme="majorBidi" w:hAnsiTheme="majorBidi" w:cstheme="majorBidi"/>
          <w:sz w:val="24"/>
          <w:szCs w:val="24"/>
          <w:lang w:val="en-US"/>
        </w:rPr>
        <w:t xml:space="preserve"> one</w:t>
      </w:r>
      <w:r w:rsidR="0009569D" w:rsidRPr="000F57D8">
        <w:rPr>
          <w:rFonts w:asciiTheme="majorBidi" w:hAnsiTheme="majorBidi" w:cstheme="majorBidi"/>
          <w:sz w:val="24"/>
          <w:szCs w:val="24"/>
          <w:lang w:val="en-US"/>
        </w:rPr>
        <w:t xml:space="preserve"> line to return their equipment</w:t>
      </w:r>
      <w:r w:rsidR="008B3D15" w:rsidRPr="000F57D8">
        <w:rPr>
          <w:rFonts w:asciiTheme="majorBidi" w:hAnsiTheme="majorBidi" w:cstheme="majorBidi"/>
          <w:sz w:val="24"/>
          <w:szCs w:val="24"/>
          <w:lang w:val="en-US"/>
        </w:rPr>
        <w:t>, and then onto another line to return their rifles</w:t>
      </w:r>
      <w:r w:rsidR="0009569D" w:rsidRPr="000F57D8">
        <w:rPr>
          <w:rFonts w:asciiTheme="majorBidi" w:hAnsiTheme="majorBidi" w:cstheme="majorBidi"/>
          <w:sz w:val="24"/>
          <w:szCs w:val="24"/>
          <w:lang w:val="en-US"/>
        </w:rPr>
        <w:t xml:space="preserve">. </w:t>
      </w:r>
      <w:r w:rsidR="00935FFD" w:rsidRPr="000F57D8">
        <w:rPr>
          <w:rFonts w:asciiTheme="majorBidi" w:hAnsiTheme="majorBidi" w:cstheme="majorBidi"/>
          <w:sz w:val="24"/>
          <w:szCs w:val="24"/>
          <w:lang w:val="en-US"/>
        </w:rPr>
        <w:t xml:space="preserve">Once at the front of the </w:t>
      </w:r>
      <w:r w:rsidR="00822C78" w:rsidRPr="000F57D8">
        <w:rPr>
          <w:rFonts w:asciiTheme="majorBidi" w:hAnsiTheme="majorBidi" w:cstheme="majorBidi"/>
          <w:sz w:val="24"/>
          <w:szCs w:val="24"/>
          <w:lang w:val="en-US"/>
        </w:rPr>
        <w:t>line one</w:t>
      </w:r>
      <w:r w:rsidR="00950B12" w:rsidRPr="000F57D8">
        <w:rPr>
          <w:rFonts w:asciiTheme="majorBidi" w:hAnsiTheme="majorBidi" w:cstheme="majorBidi"/>
          <w:sz w:val="24"/>
          <w:szCs w:val="24"/>
          <w:lang w:val="en-US"/>
        </w:rPr>
        <w:t xml:space="preserve"> is accosted by shouting quarter master representatives pushing individuals to remove items from their kit</w:t>
      </w:r>
      <w:r w:rsidR="004F040C" w:rsidRPr="000F57D8">
        <w:rPr>
          <w:rFonts w:asciiTheme="majorBidi" w:hAnsiTheme="majorBidi" w:cstheme="majorBidi"/>
          <w:sz w:val="24"/>
          <w:szCs w:val="24"/>
          <w:lang w:val="en-US"/>
        </w:rPr>
        <w:t xml:space="preserve"> </w:t>
      </w:r>
      <w:r w:rsidR="00950B12" w:rsidRPr="000F57D8">
        <w:rPr>
          <w:rFonts w:asciiTheme="majorBidi" w:hAnsiTheme="majorBidi" w:cstheme="majorBidi"/>
          <w:sz w:val="24"/>
          <w:szCs w:val="24"/>
          <w:lang w:val="en-US"/>
        </w:rPr>
        <w:t>bags faster.</w:t>
      </w:r>
      <w:r w:rsidR="004F040C" w:rsidRPr="000F57D8">
        <w:rPr>
          <w:rFonts w:asciiTheme="majorBidi" w:hAnsiTheme="majorBidi" w:cstheme="majorBidi"/>
          <w:sz w:val="24"/>
          <w:szCs w:val="24"/>
          <w:lang w:val="en-US"/>
        </w:rPr>
        <w:t xml:space="preserve"> The pressure however </w:t>
      </w:r>
      <w:r w:rsidR="00CB4B11" w:rsidRPr="000F57D8">
        <w:rPr>
          <w:rFonts w:asciiTheme="majorBidi" w:hAnsiTheme="majorBidi" w:cstheme="majorBidi"/>
          <w:sz w:val="24"/>
          <w:szCs w:val="24"/>
          <w:lang w:val="en-US"/>
        </w:rPr>
        <w:t>does</w:t>
      </w:r>
      <w:r w:rsidR="00E65407" w:rsidRPr="000F57D8">
        <w:rPr>
          <w:rFonts w:asciiTheme="majorBidi" w:hAnsiTheme="majorBidi" w:cstheme="majorBidi"/>
          <w:sz w:val="24"/>
          <w:szCs w:val="24"/>
          <w:lang w:val="en-US"/>
        </w:rPr>
        <w:t xml:space="preserve"> not</w:t>
      </w:r>
      <w:r w:rsidR="00CB4B11" w:rsidRPr="000F57D8">
        <w:rPr>
          <w:rFonts w:asciiTheme="majorBidi" w:hAnsiTheme="majorBidi" w:cstheme="majorBidi"/>
          <w:sz w:val="24"/>
          <w:szCs w:val="24"/>
          <w:lang w:val="en-US"/>
        </w:rPr>
        <w:t xml:space="preserve"> stem from a concern over</w:t>
      </w:r>
      <w:r w:rsidR="004F040C" w:rsidRPr="000F57D8">
        <w:rPr>
          <w:rFonts w:asciiTheme="majorBidi" w:hAnsiTheme="majorBidi" w:cstheme="majorBidi"/>
          <w:sz w:val="24"/>
          <w:szCs w:val="24"/>
          <w:lang w:val="en-US"/>
        </w:rPr>
        <w:t xml:space="preserve"> discipline, the shouting is not meant to instill any sense of order into the proceedings, rather it is simply meant to propel individuals to move faster and thus go home. </w:t>
      </w:r>
      <w:r w:rsidR="00950B12" w:rsidRPr="000F57D8">
        <w:rPr>
          <w:rFonts w:asciiTheme="majorBidi" w:hAnsiTheme="majorBidi" w:cstheme="majorBidi"/>
          <w:sz w:val="24"/>
          <w:szCs w:val="24"/>
          <w:lang w:val="en-US"/>
        </w:rPr>
        <w:t xml:space="preserve"> </w:t>
      </w:r>
    </w:p>
    <w:p w14:paraId="71475B93" w14:textId="3B5A7C7C" w:rsidR="00B009CC" w:rsidRPr="000F57D8" w:rsidRDefault="00822C78"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While the notion of temporality within the long </w:t>
      </w:r>
      <w:r w:rsidR="00912768" w:rsidRPr="000F57D8">
        <w:rPr>
          <w:rFonts w:asciiTheme="majorBidi" w:hAnsiTheme="majorBidi" w:cstheme="majorBidi"/>
          <w:sz w:val="24"/>
          <w:szCs w:val="24"/>
          <w:lang w:val="en-US"/>
        </w:rPr>
        <w:t>durée</w:t>
      </w:r>
      <w:r w:rsidRPr="000F57D8">
        <w:rPr>
          <w:rFonts w:asciiTheme="majorBidi" w:hAnsiTheme="majorBidi" w:cstheme="majorBidi"/>
          <w:sz w:val="24"/>
          <w:szCs w:val="24"/>
          <w:lang w:val="en-US"/>
        </w:rPr>
        <w:t xml:space="preserve"> of military service is certainly something to be “reckoned” it is also an </w:t>
      </w:r>
      <w:r w:rsidR="00D65D76" w:rsidRPr="000F57D8">
        <w:rPr>
          <w:rFonts w:asciiTheme="majorBidi" w:hAnsiTheme="majorBidi" w:cstheme="majorBidi"/>
          <w:sz w:val="24"/>
          <w:szCs w:val="24"/>
          <w:lang w:val="en-US"/>
        </w:rPr>
        <w:t>experience that</w:t>
      </w:r>
      <w:r w:rsidR="00912768" w:rsidRPr="000F57D8">
        <w:rPr>
          <w:rFonts w:asciiTheme="majorBidi" w:hAnsiTheme="majorBidi" w:cstheme="majorBidi"/>
          <w:sz w:val="24"/>
          <w:szCs w:val="24"/>
          <w:lang w:val="en-US"/>
        </w:rPr>
        <w:t xml:space="preserve"> </w:t>
      </w:r>
      <w:r w:rsidR="00D703BC" w:rsidRPr="000F57D8">
        <w:rPr>
          <w:rFonts w:asciiTheme="majorBidi" w:hAnsiTheme="majorBidi" w:cstheme="majorBidi"/>
          <w:sz w:val="24"/>
          <w:szCs w:val="24"/>
          <w:lang w:val="en-US"/>
        </w:rPr>
        <w:t xml:space="preserve">comes with unique physical qualities. As I heard one soldier exhale with relief upon returning his rifle, “finally, I feel so much lighter now”.  The soldier was not simply referring to the negligible weight of his M-16 Carbine </w:t>
      </w:r>
      <w:r w:rsidR="00313C22" w:rsidRPr="000F57D8">
        <w:rPr>
          <w:rFonts w:asciiTheme="majorBidi" w:hAnsiTheme="majorBidi" w:cstheme="majorBidi"/>
          <w:sz w:val="24"/>
          <w:szCs w:val="24"/>
          <w:lang w:val="en-US"/>
        </w:rPr>
        <w:t>(approximately a little over 5 pounds), but rather to the ‘weight’ of military service itself.</w:t>
      </w:r>
      <w:r w:rsidR="00EB3C8D" w:rsidRPr="000F57D8">
        <w:rPr>
          <w:rFonts w:asciiTheme="majorBidi" w:hAnsiTheme="majorBidi" w:cstheme="majorBidi"/>
          <w:sz w:val="24"/>
          <w:szCs w:val="24"/>
          <w:lang w:val="en-US"/>
        </w:rPr>
        <w:t xml:space="preserve"> </w:t>
      </w:r>
      <w:r w:rsidR="00313C22" w:rsidRPr="000F57D8">
        <w:rPr>
          <w:rFonts w:asciiTheme="majorBidi" w:hAnsiTheme="majorBidi" w:cstheme="majorBidi"/>
          <w:sz w:val="24"/>
          <w:szCs w:val="24"/>
          <w:lang w:val="en-US"/>
        </w:rPr>
        <w:t xml:space="preserve"> </w:t>
      </w:r>
      <w:r w:rsidR="004F01A5" w:rsidRPr="000F57D8">
        <w:rPr>
          <w:rFonts w:asciiTheme="majorBidi" w:hAnsiTheme="majorBidi" w:cstheme="majorBidi"/>
          <w:sz w:val="24"/>
          <w:szCs w:val="24"/>
          <w:lang w:val="en-US"/>
        </w:rPr>
        <w:t>Here, the passage of time towards one release</w:t>
      </w:r>
      <w:r w:rsidR="008B19DA" w:rsidRPr="000F57D8">
        <w:rPr>
          <w:rFonts w:asciiTheme="majorBidi" w:hAnsiTheme="majorBidi" w:cstheme="majorBidi"/>
          <w:sz w:val="24"/>
          <w:szCs w:val="24"/>
          <w:lang w:val="en-US"/>
        </w:rPr>
        <w:t xml:space="preserve"> and the broader context of </w:t>
      </w:r>
      <w:r w:rsidR="0042649B" w:rsidRPr="000F57D8">
        <w:rPr>
          <w:rFonts w:asciiTheme="majorBidi" w:hAnsiTheme="majorBidi" w:cstheme="majorBidi"/>
          <w:sz w:val="24"/>
          <w:szCs w:val="24"/>
          <w:lang w:val="en-US"/>
        </w:rPr>
        <w:t>what might be termed the</w:t>
      </w:r>
      <w:r w:rsidR="008B19DA" w:rsidRPr="000F57D8">
        <w:rPr>
          <w:rFonts w:asciiTheme="majorBidi" w:hAnsiTheme="majorBidi" w:cstheme="majorBidi"/>
          <w:sz w:val="24"/>
          <w:szCs w:val="24"/>
          <w:lang w:val="en-US"/>
        </w:rPr>
        <w:t xml:space="preserve"> military “</w:t>
      </w:r>
      <w:proofErr w:type="spellStart"/>
      <w:r w:rsidR="008B19DA" w:rsidRPr="000F57D8">
        <w:rPr>
          <w:rFonts w:asciiTheme="majorBidi" w:hAnsiTheme="majorBidi" w:cstheme="majorBidi"/>
          <w:sz w:val="24"/>
          <w:szCs w:val="24"/>
          <w:lang w:val="en-US"/>
        </w:rPr>
        <w:t>timescape</w:t>
      </w:r>
      <w:proofErr w:type="spellEnd"/>
      <w:r w:rsidR="008B19DA" w:rsidRPr="000F57D8">
        <w:rPr>
          <w:rFonts w:asciiTheme="majorBidi" w:hAnsiTheme="majorBidi" w:cstheme="majorBidi"/>
          <w:sz w:val="24"/>
          <w:szCs w:val="24"/>
          <w:lang w:val="en-US"/>
        </w:rPr>
        <w:t>”</w:t>
      </w:r>
      <w:r w:rsidR="0042649B" w:rsidRPr="000F57D8">
        <w:rPr>
          <w:rFonts w:asciiTheme="majorBidi" w:hAnsiTheme="majorBidi" w:cstheme="majorBidi"/>
          <w:sz w:val="24"/>
          <w:szCs w:val="24"/>
          <w:lang w:val="en-US"/>
        </w:rPr>
        <w:t xml:space="preserve"> (Adam. 1998) acts as a fundamental component through which military socialization </w:t>
      </w:r>
      <w:r w:rsidR="00B009CC" w:rsidRPr="000F57D8">
        <w:rPr>
          <w:rFonts w:asciiTheme="majorBidi" w:hAnsiTheme="majorBidi" w:cstheme="majorBidi"/>
          <w:sz w:val="24"/>
          <w:szCs w:val="24"/>
          <w:lang w:val="en-US"/>
        </w:rPr>
        <w:t>is both</w:t>
      </w:r>
      <w:r w:rsidR="002E041B" w:rsidRPr="000F57D8">
        <w:rPr>
          <w:rFonts w:asciiTheme="majorBidi" w:hAnsiTheme="majorBidi" w:cstheme="majorBidi"/>
          <w:sz w:val="24"/>
          <w:szCs w:val="24"/>
          <w:lang w:val="en-US"/>
        </w:rPr>
        <w:t xml:space="preserve"> </w:t>
      </w:r>
      <w:r w:rsidR="0042649B" w:rsidRPr="000F57D8">
        <w:rPr>
          <w:rFonts w:asciiTheme="majorBidi" w:hAnsiTheme="majorBidi" w:cstheme="majorBidi"/>
          <w:sz w:val="24"/>
          <w:szCs w:val="24"/>
          <w:lang w:val="en-US"/>
        </w:rPr>
        <w:t>actuated</w:t>
      </w:r>
      <w:r w:rsidR="002E041B" w:rsidRPr="000F57D8">
        <w:rPr>
          <w:rFonts w:asciiTheme="majorBidi" w:hAnsiTheme="majorBidi" w:cstheme="majorBidi"/>
          <w:sz w:val="24"/>
          <w:szCs w:val="24"/>
          <w:lang w:val="en-US"/>
        </w:rPr>
        <w:t xml:space="preserve"> and experienced</w:t>
      </w:r>
      <w:r w:rsidR="0042649B" w:rsidRPr="000F57D8">
        <w:rPr>
          <w:rFonts w:asciiTheme="majorBidi" w:hAnsiTheme="majorBidi" w:cstheme="majorBidi"/>
          <w:sz w:val="24"/>
          <w:szCs w:val="24"/>
          <w:lang w:val="en-US"/>
        </w:rPr>
        <w:t xml:space="preserve"> (Hockey. 2017: 83).</w:t>
      </w:r>
    </w:p>
    <w:p w14:paraId="0BEBEDFD" w14:textId="1990E09A" w:rsidR="005B58F2" w:rsidRPr="000F57D8" w:rsidRDefault="005B58F2"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lastRenderedPageBreak/>
        <w:t>Alongside the broader course of reserve military service– from induction to release – time’s ‘malleability’ is also an important aspect of a soldier’s experience of reserve service. In this sense, soldiers see their reserve service as a vehicle through which the passage of time can be manipulated alongside the distinctive behavioral patterns and attitudes that go along with it. For example, during one induction day at the start of a three-day stint of reserve training, I overheard our platoon commander note. “</w:t>
      </w:r>
      <w:proofErr w:type="gramStart"/>
      <w:r w:rsidRPr="000F57D8">
        <w:rPr>
          <w:rFonts w:asciiTheme="majorBidi" w:hAnsiTheme="majorBidi" w:cstheme="majorBidi"/>
          <w:sz w:val="24"/>
          <w:szCs w:val="24"/>
          <w:lang w:val="en-US"/>
        </w:rPr>
        <w:t>look</w:t>
      </w:r>
      <w:proofErr w:type="gramEnd"/>
      <w:r w:rsidRPr="000F57D8">
        <w:rPr>
          <w:rFonts w:asciiTheme="majorBidi" w:hAnsiTheme="majorBidi" w:cstheme="majorBidi"/>
          <w:sz w:val="24"/>
          <w:szCs w:val="24"/>
          <w:lang w:val="en-US"/>
        </w:rPr>
        <w:t xml:space="preserve"> around you, people put on that uniform and it’s like they turn eighteen again”. As I looked up from organizing my gear I noted how groups of teachers, university students, lawyers, and software engineers were joking, or cussing is if they were indeed once again teenagers. Likewise, one could not help but note how soldiers in their early to </w:t>
      </w:r>
      <w:r w:rsidR="00DA2F09" w:rsidRPr="000F57D8">
        <w:rPr>
          <w:rFonts w:asciiTheme="majorBidi" w:hAnsiTheme="majorBidi" w:cstheme="majorBidi"/>
          <w:sz w:val="24"/>
          <w:szCs w:val="24"/>
          <w:lang w:val="en-US"/>
        </w:rPr>
        <w:t>mid-thirties</w:t>
      </w:r>
      <w:r w:rsidRPr="000F57D8">
        <w:rPr>
          <w:rFonts w:asciiTheme="majorBidi" w:hAnsiTheme="majorBidi" w:cstheme="majorBidi"/>
          <w:sz w:val="24"/>
          <w:szCs w:val="24"/>
          <w:lang w:val="en-US"/>
        </w:rPr>
        <w:t xml:space="preserve"> would express very youthful behavior through longer periods of reserve service as well. Individual, who in their civilian lives would hold professional careers, and parents of young children, could be found sitting in the recreation room playing video games for hours on end. Others could spend hours on their smart phone’s watching movies or music videos. </w:t>
      </w:r>
    </w:p>
    <w:p w14:paraId="7515CAFD" w14:textId="77777777" w:rsidR="005B58F2" w:rsidRPr="000F57D8" w:rsidRDefault="005B58F2"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This youthful social atmosphere also impacted operational abilities.  During an informal interview Maj. Dan, our Company Commander expressed some frustration at the lackadaisical attitude expressed by many reservists towards the condition of their military gear. Giving me a ride home at the end of one month-long stint of reserves, Major Dan noted, “you go into reserves the way you leave mandatory service. If you left mandatory service with a lackadaisical attitude, not caring much about the missions or your gear, that’s exactly what you revert to in the reserves”. Major Dan was not so much criticizing his own soldiers as he was the lax professional standards that one can find in the mandatory ranks of the IDF’s various infantry brigades. In a wider sense though, he was also commenting on how that sense of professionalism becomes intertwined with notions of temporality.  </w:t>
      </w:r>
    </w:p>
    <w:p w14:paraId="3BF6F7CF" w14:textId="77777777" w:rsidR="0056100F" w:rsidRPr="000F57D8" w:rsidRDefault="005B58F2"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lastRenderedPageBreak/>
        <w:t xml:space="preserve">Indeed, the professional capabilities expressed during reserve service </w:t>
      </w:r>
      <w:r w:rsidR="0025333C" w:rsidRPr="000F57D8">
        <w:rPr>
          <w:rFonts w:asciiTheme="majorBidi" w:hAnsiTheme="majorBidi" w:cstheme="majorBidi"/>
          <w:sz w:val="24"/>
          <w:szCs w:val="24"/>
          <w:lang w:val="en-US"/>
        </w:rPr>
        <w:t>are</w:t>
      </w:r>
      <w:r w:rsidRPr="000F57D8">
        <w:rPr>
          <w:rFonts w:asciiTheme="majorBidi" w:hAnsiTheme="majorBidi" w:cstheme="majorBidi"/>
          <w:sz w:val="24"/>
          <w:szCs w:val="24"/>
          <w:lang w:val="en-US"/>
        </w:rPr>
        <w:t xml:space="preserve"> conditioned by one’s operational and training experiences in mandatory service. The learned habitus of gun handling for example that develop during one’s three years of mandatory service are hard to break. Shortly before my first period of reserve service the IDF changed their gun clearing techniques. Until the early 2010’s, upon coming </w:t>
      </w:r>
      <w:proofErr w:type="gramStart"/>
      <w:r w:rsidRPr="000F57D8">
        <w:rPr>
          <w:rFonts w:asciiTheme="majorBidi" w:hAnsiTheme="majorBidi" w:cstheme="majorBidi"/>
          <w:sz w:val="24"/>
          <w:szCs w:val="24"/>
          <w:lang w:val="en-US"/>
        </w:rPr>
        <w:t>off of</w:t>
      </w:r>
      <w:proofErr w:type="gramEnd"/>
      <w:r w:rsidRPr="000F57D8">
        <w:rPr>
          <w:rFonts w:asciiTheme="majorBidi" w:hAnsiTheme="majorBidi" w:cstheme="majorBidi"/>
          <w:sz w:val="24"/>
          <w:szCs w:val="24"/>
          <w:lang w:val="en-US"/>
        </w:rPr>
        <w:t xml:space="preserve"> duty, soldiers were instructed to vigorously open the actions of their rifles twice, check for an empty chamber, and then press the trigger, ensuring that a live bullet is not left within the rifle.  The military later changed this procedure to exclude depressing the trigger. During months of reserve service, I along with many others regularly depressed the triggers while clearing our rifles to the consternation of commanders and firearms instructors. Here the very physical components of muscle memory transcend the temporal flow of decades of subsequent reserve service. </w:t>
      </w:r>
    </w:p>
    <w:p w14:paraId="60194212" w14:textId="31CB99CB" w:rsidR="005B58F2" w:rsidRPr="000F57D8" w:rsidRDefault="000B2458"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While reservists entering the military for their mandated brief periods of service are certainly shifting the spatial context </w:t>
      </w:r>
      <w:r w:rsidR="000F16E0" w:rsidRPr="000F57D8">
        <w:rPr>
          <w:rFonts w:asciiTheme="majorBidi" w:hAnsiTheme="majorBidi" w:cstheme="majorBidi"/>
          <w:sz w:val="24"/>
          <w:szCs w:val="24"/>
          <w:lang w:val="en-US"/>
        </w:rPr>
        <w:t>o</w:t>
      </w:r>
      <w:r w:rsidRPr="000F57D8">
        <w:rPr>
          <w:rFonts w:asciiTheme="majorBidi" w:hAnsiTheme="majorBidi" w:cstheme="majorBidi"/>
          <w:sz w:val="24"/>
          <w:szCs w:val="24"/>
          <w:lang w:val="en-US"/>
        </w:rPr>
        <w:t>f their labor, they are also shifting their own temporal experiences.</w:t>
      </w:r>
      <w:r w:rsidR="00A27CB6" w:rsidRPr="000F57D8">
        <w:rPr>
          <w:rFonts w:asciiTheme="majorBidi" w:hAnsiTheme="majorBidi" w:cstheme="majorBidi"/>
          <w:sz w:val="24"/>
          <w:szCs w:val="24"/>
          <w:lang w:val="en-US"/>
        </w:rPr>
        <w:t xml:space="preserve"> </w:t>
      </w:r>
      <w:r w:rsidR="00C9162D" w:rsidRPr="000F57D8">
        <w:rPr>
          <w:rFonts w:asciiTheme="majorBidi" w:hAnsiTheme="majorBidi" w:cstheme="majorBidi"/>
          <w:sz w:val="24"/>
          <w:szCs w:val="24"/>
          <w:lang w:val="en-US"/>
        </w:rPr>
        <w:t>A</w:t>
      </w:r>
      <w:r w:rsidR="00A27CB6" w:rsidRPr="000F57D8">
        <w:rPr>
          <w:rFonts w:asciiTheme="majorBidi" w:hAnsiTheme="majorBidi" w:cstheme="majorBidi"/>
          <w:sz w:val="24"/>
          <w:szCs w:val="24"/>
          <w:lang w:val="en-US"/>
        </w:rPr>
        <w:t>nthropologists</w:t>
      </w:r>
      <w:r w:rsidR="00C9162D" w:rsidRPr="000F57D8">
        <w:rPr>
          <w:rFonts w:asciiTheme="majorBidi" w:hAnsiTheme="majorBidi" w:cstheme="majorBidi"/>
          <w:sz w:val="24"/>
          <w:szCs w:val="24"/>
          <w:lang w:val="en-US"/>
        </w:rPr>
        <w:t xml:space="preserve"> have been adept at documenting</w:t>
      </w:r>
      <w:r w:rsidR="000D4618" w:rsidRPr="000F57D8">
        <w:rPr>
          <w:rFonts w:asciiTheme="majorBidi" w:hAnsiTheme="majorBidi" w:cstheme="majorBidi"/>
          <w:sz w:val="24"/>
          <w:szCs w:val="24"/>
          <w:lang w:val="en-US"/>
        </w:rPr>
        <w:t xml:space="preserve"> different</w:t>
      </w:r>
      <w:r w:rsidR="00C9162D" w:rsidRPr="000F57D8">
        <w:rPr>
          <w:rFonts w:asciiTheme="majorBidi" w:hAnsiTheme="majorBidi" w:cstheme="majorBidi"/>
          <w:sz w:val="24"/>
          <w:szCs w:val="24"/>
          <w:lang w:val="en-US"/>
        </w:rPr>
        <w:t xml:space="preserve"> aspects of everyday life among military personnel. </w:t>
      </w:r>
      <w:r w:rsidR="000D4618" w:rsidRPr="000F57D8">
        <w:rPr>
          <w:rFonts w:asciiTheme="majorBidi" w:hAnsiTheme="majorBidi" w:cstheme="majorBidi"/>
          <w:sz w:val="24"/>
          <w:szCs w:val="24"/>
          <w:lang w:val="en-US"/>
        </w:rPr>
        <w:t>Anthropology has generally viewed experiences such as boredom</w:t>
      </w:r>
      <w:r w:rsidR="009B6DA3" w:rsidRPr="000F57D8">
        <w:rPr>
          <w:rFonts w:asciiTheme="majorBidi" w:hAnsiTheme="majorBidi" w:cstheme="majorBidi"/>
          <w:sz w:val="24"/>
          <w:szCs w:val="24"/>
          <w:lang w:val="en-US"/>
        </w:rPr>
        <w:t xml:space="preserve"> (Harris and Segal. 1985)</w:t>
      </w:r>
      <w:r w:rsidR="000D4618" w:rsidRPr="000F57D8">
        <w:rPr>
          <w:rFonts w:asciiTheme="majorBidi" w:hAnsiTheme="majorBidi" w:cstheme="majorBidi"/>
          <w:sz w:val="24"/>
          <w:szCs w:val="24"/>
          <w:lang w:val="en-US"/>
        </w:rPr>
        <w:t>,</w:t>
      </w:r>
      <w:r w:rsidR="00F1433C" w:rsidRPr="000F57D8">
        <w:rPr>
          <w:rFonts w:asciiTheme="majorBidi" w:hAnsiTheme="majorBidi" w:cstheme="majorBidi"/>
          <w:sz w:val="24"/>
          <w:szCs w:val="24"/>
          <w:lang w:val="en-US"/>
        </w:rPr>
        <w:t xml:space="preserve"> </w:t>
      </w:r>
      <w:r w:rsidR="000D4618" w:rsidRPr="000F57D8">
        <w:rPr>
          <w:rFonts w:asciiTheme="majorBidi" w:hAnsiTheme="majorBidi" w:cstheme="majorBidi"/>
          <w:sz w:val="24"/>
          <w:szCs w:val="24"/>
          <w:lang w:val="en-US"/>
        </w:rPr>
        <w:t>the use of</w:t>
      </w:r>
      <w:r w:rsidR="00F1433C" w:rsidRPr="000F57D8">
        <w:rPr>
          <w:rFonts w:asciiTheme="majorBidi" w:hAnsiTheme="majorBidi" w:cstheme="majorBidi"/>
          <w:sz w:val="24"/>
          <w:szCs w:val="24"/>
          <w:lang w:val="en-US"/>
        </w:rPr>
        <w:t xml:space="preserve"> bawdy language</w:t>
      </w:r>
      <w:r w:rsidR="009B6DA3" w:rsidRPr="000F57D8">
        <w:rPr>
          <w:rFonts w:asciiTheme="majorBidi" w:hAnsiTheme="majorBidi" w:cstheme="majorBidi"/>
          <w:sz w:val="24"/>
          <w:szCs w:val="24"/>
          <w:lang w:val="en-US"/>
        </w:rPr>
        <w:t xml:space="preserve"> (Ben Ari and Sion. 2005)</w:t>
      </w:r>
      <w:r w:rsidR="00F1433C" w:rsidRPr="000F57D8">
        <w:rPr>
          <w:rFonts w:asciiTheme="majorBidi" w:hAnsiTheme="majorBidi" w:cstheme="majorBidi"/>
          <w:sz w:val="24"/>
          <w:szCs w:val="24"/>
          <w:lang w:val="en-US"/>
        </w:rPr>
        <w:t>, or the fascination with violence both in training</w:t>
      </w:r>
      <w:r w:rsidR="009B6DA3" w:rsidRPr="000F57D8">
        <w:rPr>
          <w:rFonts w:asciiTheme="majorBidi" w:hAnsiTheme="majorBidi" w:cstheme="majorBidi"/>
          <w:sz w:val="24"/>
          <w:szCs w:val="24"/>
          <w:lang w:val="en-US"/>
        </w:rPr>
        <w:t xml:space="preserve"> (Ben Ari and </w:t>
      </w:r>
      <w:proofErr w:type="spellStart"/>
      <w:r w:rsidR="009B6DA3" w:rsidRPr="000F57D8">
        <w:rPr>
          <w:rFonts w:asciiTheme="majorBidi" w:hAnsiTheme="majorBidi" w:cstheme="majorBidi"/>
          <w:sz w:val="24"/>
          <w:szCs w:val="24"/>
          <w:lang w:val="en-US"/>
        </w:rPr>
        <w:t>Frühstück</w:t>
      </w:r>
      <w:proofErr w:type="spellEnd"/>
      <w:r w:rsidR="009B6DA3" w:rsidRPr="000F57D8">
        <w:rPr>
          <w:rFonts w:asciiTheme="majorBidi" w:hAnsiTheme="majorBidi" w:cstheme="majorBidi"/>
          <w:sz w:val="24"/>
          <w:szCs w:val="24"/>
          <w:lang w:val="en-US"/>
        </w:rPr>
        <w:t>. 2003)</w:t>
      </w:r>
      <w:r w:rsidR="00F1433C" w:rsidRPr="000F57D8">
        <w:rPr>
          <w:rFonts w:asciiTheme="majorBidi" w:hAnsiTheme="majorBidi" w:cstheme="majorBidi"/>
          <w:sz w:val="24"/>
          <w:szCs w:val="24"/>
          <w:lang w:val="en-US"/>
        </w:rPr>
        <w:t xml:space="preserve"> and in combat</w:t>
      </w:r>
      <w:r w:rsidR="009B6DA3" w:rsidRPr="000F57D8">
        <w:rPr>
          <w:rFonts w:asciiTheme="majorBidi" w:hAnsiTheme="majorBidi" w:cstheme="majorBidi"/>
          <w:sz w:val="24"/>
          <w:szCs w:val="24"/>
          <w:lang w:val="en-US"/>
        </w:rPr>
        <w:t xml:space="preserve"> (</w:t>
      </w:r>
      <w:proofErr w:type="spellStart"/>
      <w:r w:rsidR="009B6DA3" w:rsidRPr="000F57D8">
        <w:rPr>
          <w:rFonts w:asciiTheme="majorBidi" w:hAnsiTheme="majorBidi" w:cstheme="majorBidi"/>
          <w:sz w:val="24"/>
          <w:szCs w:val="24"/>
          <w:lang w:val="en-US"/>
        </w:rPr>
        <w:t>Hammami</w:t>
      </w:r>
      <w:proofErr w:type="spellEnd"/>
      <w:r w:rsidR="009B6DA3" w:rsidRPr="000F57D8">
        <w:rPr>
          <w:rFonts w:asciiTheme="majorBidi" w:hAnsiTheme="majorBidi" w:cstheme="majorBidi"/>
          <w:sz w:val="24"/>
          <w:szCs w:val="24"/>
          <w:lang w:val="en-US"/>
        </w:rPr>
        <w:t>. 2019: S95)</w:t>
      </w:r>
      <w:r w:rsidR="00F1433C" w:rsidRPr="000F57D8">
        <w:rPr>
          <w:rFonts w:asciiTheme="majorBidi" w:hAnsiTheme="majorBidi" w:cstheme="majorBidi"/>
          <w:sz w:val="24"/>
          <w:szCs w:val="24"/>
          <w:lang w:val="en-US"/>
        </w:rPr>
        <w:t xml:space="preserve">, </w:t>
      </w:r>
      <w:r w:rsidR="000D4618" w:rsidRPr="000F57D8">
        <w:rPr>
          <w:rFonts w:asciiTheme="majorBidi" w:hAnsiTheme="majorBidi" w:cstheme="majorBidi"/>
          <w:sz w:val="24"/>
          <w:szCs w:val="24"/>
          <w:lang w:val="en-US"/>
        </w:rPr>
        <w:t xml:space="preserve">as being distinctly influenced by spatial or geographical contexts. </w:t>
      </w:r>
      <w:proofErr w:type="gramStart"/>
      <w:r w:rsidR="000D4618" w:rsidRPr="000F57D8">
        <w:rPr>
          <w:rFonts w:asciiTheme="majorBidi" w:hAnsiTheme="majorBidi" w:cstheme="majorBidi"/>
          <w:sz w:val="24"/>
          <w:szCs w:val="24"/>
          <w:lang w:val="en-US"/>
        </w:rPr>
        <w:t>That is to say, military</w:t>
      </w:r>
      <w:proofErr w:type="gramEnd"/>
      <w:r w:rsidR="000D4618" w:rsidRPr="000F57D8">
        <w:rPr>
          <w:rFonts w:asciiTheme="majorBidi" w:hAnsiTheme="majorBidi" w:cstheme="majorBidi"/>
          <w:sz w:val="24"/>
          <w:szCs w:val="24"/>
          <w:lang w:val="en-US"/>
        </w:rPr>
        <w:t xml:space="preserve"> behavior is often seen as being prescribed by a particular mission, or within a particular spatial environment (the training field or the check post). This perspective though certainly descriptive, has also tended to elide, how these spatial contexts are deeply intertwined with perspective of temporality. </w:t>
      </w:r>
      <w:r w:rsidRPr="000F57D8">
        <w:rPr>
          <w:rFonts w:asciiTheme="majorBidi" w:hAnsiTheme="majorBidi" w:cstheme="majorBidi"/>
          <w:sz w:val="24"/>
          <w:szCs w:val="24"/>
          <w:lang w:val="en-US"/>
        </w:rPr>
        <w:t xml:space="preserve">  </w:t>
      </w:r>
      <w:r w:rsidR="005B58F2" w:rsidRPr="000F57D8">
        <w:rPr>
          <w:rFonts w:asciiTheme="majorBidi" w:hAnsiTheme="majorBidi" w:cstheme="majorBidi"/>
          <w:sz w:val="24"/>
          <w:szCs w:val="24"/>
          <w:lang w:val="en-US"/>
        </w:rPr>
        <w:t>As they return to military service</w:t>
      </w:r>
      <w:r w:rsidR="000D4618" w:rsidRPr="000F57D8">
        <w:rPr>
          <w:rFonts w:asciiTheme="majorBidi" w:hAnsiTheme="majorBidi" w:cstheme="majorBidi"/>
          <w:sz w:val="24"/>
          <w:szCs w:val="24"/>
          <w:lang w:val="en-US"/>
        </w:rPr>
        <w:t xml:space="preserve"> in a spatial sense</w:t>
      </w:r>
      <w:r w:rsidR="005B58F2" w:rsidRPr="000F57D8">
        <w:rPr>
          <w:rFonts w:asciiTheme="majorBidi" w:hAnsiTheme="majorBidi" w:cstheme="majorBidi"/>
          <w:sz w:val="24"/>
          <w:szCs w:val="24"/>
          <w:lang w:val="en-US"/>
        </w:rPr>
        <w:t xml:space="preserve">, soldiers </w:t>
      </w:r>
      <w:r w:rsidR="00FA325D" w:rsidRPr="000F57D8">
        <w:rPr>
          <w:rFonts w:asciiTheme="majorBidi" w:hAnsiTheme="majorBidi" w:cstheme="majorBidi"/>
          <w:sz w:val="24"/>
          <w:szCs w:val="24"/>
          <w:lang w:val="en-US"/>
        </w:rPr>
        <w:t>allow themselves to</w:t>
      </w:r>
      <w:r w:rsidR="005B58F2" w:rsidRPr="000F57D8">
        <w:rPr>
          <w:rFonts w:asciiTheme="majorBidi" w:hAnsiTheme="majorBidi" w:cstheme="majorBidi"/>
          <w:sz w:val="24"/>
          <w:szCs w:val="24"/>
          <w:lang w:val="en-US"/>
        </w:rPr>
        <w:t xml:space="preserve"> ‘go back in time’ to express not just the behavioral patterns of late adolescence but also the professional attitudes of mandatory service that they developed during their late teens and early twenties.</w:t>
      </w:r>
      <w:r w:rsidR="00592C0C" w:rsidRPr="000F57D8">
        <w:rPr>
          <w:rFonts w:asciiTheme="majorBidi" w:hAnsiTheme="majorBidi" w:cstheme="majorBidi"/>
          <w:sz w:val="24"/>
          <w:szCs w:val="24"/>
          <w:lang w:val="en-US"/>
        </w:rPr>
        <w:t xml:space="preserve"> </w:t>
      </w:r>
      <w:r w:rsidR="00DA2F09" w:rsidRPr="000F57D8">
        <w:rPr>
          <w:rFonts w:asciiTheme="majorBidi" w:hAnsiTheme="majorBidi" w:cstheme="majorBidi"/>
          <w:sz w:val="24"/>
          <w:szCs w:val="24"/>
          <w:lang w:val="en-US"/>
        </w:rPr>
        <w:t xml:space="preserve">Temporality in this military context is </w:t>
      </w:r>
      <w:r w:rsidR="00DA2F09" w:rsidRPr="000F57D8">
        <w:rPr>
          <w:rFonts w:asciiTheme="majorBidi" w:hAnsiTheme="majorBidi" w:cstheme="majorBidi"/>
          <w:sz w:val="24"/>
          <w:szCs w:val="24"/>
          <w:lang w:val="en-US"/>
        </w:rPr>
        <w:lastRenderedPageBreak/>
        <w:t xml:space="preserve">experienced as a malleable substance that the </w:t>
      </w:r>
      <w:r w:rsidR="00397369" w:rsidRPr="000F57D8">
        <w:rPr>
          <w:rFonts w:asciiTheme="majorBidi" w:hAnsiTheme="majorBidi" w:cstheme="majorBidi"/>
          <w:sz w:val="24"/>
          <w:szCs w:val="24"/>
          <w:lang w:val="en-US"/>
        </w:rPr>
        <w:t>material conditions of IDF service</w:t>
      </w:r>
      <w:r w:rsidR="00DA2F09" w:rsidRPr="000F57D8">
        <w:rPr>
          <w:rFonts w:asciiTheme="majorBidi" w:hAnsiTheme="majorBidi" w:cstheme="majorBidi"/>
          <w:sz w:val="24"/>
          <w:szCs w:val="24"/>
          <w:lang w:val="en-US"/>
        </w:rPr>
        <w:t xml:space="preserve"> can shape and transcend. </w:t>
      </w:r>
    </w:p>
    <w:p w14:paraId="6945CA09" w14:textId="59D6042F" w:rsidR="00B009CC" w:rsidRPr="000F57D8" w:rsidRDefault="00B009CC" w:rsidP="00E23548">
      <w:pPr>
        <w:spacing w:line="480" w:lineRule="auto"/>
        <w:rPr>
          <w:rFonts w:asciiTheme="majorBidi" w:hAnsiTheme="majorBidi" w:cstheme="majorBidi"/>
          <w:b/>
          <w:bCs/>
          <w:sz w:val="24"/>
          <w:szCs w:val="24"/>
          <w:lang w:val="en-US"/>
        </w:rPr>
      </w:pPr>
      <w:r w:rsidRPr="000F57D8">
        <w:rPr>
          <w:rFonts w:asciiTheme="majorBidi" w:hAnsiTheme="majorBidi" w:cstheme="majorBidi"/>
          <w:b/>
          <w:bCs/>
          <w:sz w:val="24"/>
          <w:szCs w:val="24"/>
          <w:lang w:val="en-US"/>
        </w:rPr>
        <w:t>Time, Boredom and Preparedness in Military Life</w:t>
      </w:r>
    </w:p>
    <w:p w14:paraId="2AB61747" w14:textId="3136CEDB" w:rsidR="00B009CC" w:rsidRPr="000F57D8" w:rsidRDefault="00F21A1C" w:rsidP="00E23548">
      <w:pPr>
        <w:spacing w:line="480" w:lineRule="auto"/>
        <w:rPr>
          <w:rFonts w:asciiTheme="majorBidi" w:hAnsiTheme="majorBidi" w:cstheme="majorBidi"/>
          <w:sz w:val="24"/>
          <w:szCs w:val="24"/>
          <w:lang w:val="en-US"/>
        </w:rPr>
      </w:pPr>
      <w:r w:rsidRPr="000F57D8">
        <w:rPr>
          <w:rFonts w:asciiTheme="majorBidi" w:hAnsiTheme="majorBidi" w:cstheme="majorBidi"/>
          <w:sz w:val="24"/>
          <w:szCs w:val="24"/>
          <w:lang w:val="en-US"/>
        </w:rPr>
        <w:t>T</w:t>
      </w:r>
      <w:r w:rsidR="00B009CC" w:rsidRPr="000F57D8">
        <w:rPr>
          <w:rFonts w:asciiTheme="majorBidi" w:hAnsiTheme="majorBidi" w:cstheme="majorBidi"/>
          <w:sz w:val="24"/>
          <w:szCs w:val="24"/>
          <w:lang w:val="en-US"/>
        </w:rPr>
        <w:t>he wa</w:t>
      </w:r>
      <w:r w:rsidRPr="000F57D8">
        <w:rPr>
          <w:rFonts w:asciiTheme="majorBidi" w:hAnsiTheme="majorBidi" w:cstheme="majorBidi"/>
          <w:sz w:val="24"/>
          <w:szCs w:val="24"/>
          <w:lang w:val="en-US"/>
        </w:rPr>
        <w:t>y</w:t>
      </w:r>
      <w:r w:rsidR="00B009CC" w:rsidRPr="000F57D8">
        <w:rPr>
          <w:rFonts w:asciiTheme="majorBidi" w:hAnsiTheme="majorBidi" w:cstheme="majorBidi"/>
          <w:sz w:val="24"/>
          <w:szCs w:val="24"/>
          <w:lang w:val="en-US"/>
        </w:rPr>
        <w:t xml:space="preserve">s in which individuals engage with temporality </w:t>
      </w:r>
      <w:r w:rsidRPr="000F57D8">
        <w:rPr>
          <w:rFonts w:asciiTheme="majorBidi" w:hAnsiTheme="majorBidi" w:cstheme="majorBidi"/>
          <w:sz w:val="24"/>
          <w:szCs w:val="24"/>
          <w:lang w:val="en-US"/>
        </w:rPr>
        <w:t xml:space="preserve">within the specific contexts of military duty </w:t>
      </w:r>
      <w:r w:rsidR="00F144BA" w:rsidRPr="000F57D8">
        <w:rPr>
          <w:rFonts w:asciiTheme="majorBidi" w:hAnsiTheme="majorBidi" w:cstheme="majorBidi"/>
          <w:sz w:val="24"/>
          <w:szCs w:val="24"/>
          <w:lang w:val="en-US"/>
        </w:rPr>
        <w:t>are also critical in understanding the larger</w:t>
      </w:r>
      <w:r w:rsidRPr="000F57D8">
        <w:rPr>
          <w:rFonts w:asciiTheme="majorBidi" w:hAnsiTheme="majorBidi" w:cstheme="majorBidi"/>
          <w:sz w:val="24"/>
          <w:szCs w:val="24"/>
          <w:lang w:val="en-US"/>
        </w:rPr>
        <w:t xml:space="preserve"> frameworks of military life. </w:t>
      </w:r>
      <w:r w:rsidR="004215AB" w:rsidRPr="000F57D8">
        <w:rPr>
          <w:rFonts w:asciiTheme="majorBidi" w:hAnsiTheme="majorBidi" w:cstheme="majorBidi"/>
          <w:sz w:val="24"/>
          <w:szCs w:val="24"/>
          <w:lang w:val="en-US"/>
        </w:rPr>
        <w:t xml:space="preserve">Following the unit’s release I hitched a ride home with the unit’s commander, a </w:t>
      </w:r>
      <w:r w:rsidR="003359AB" w:rsidRPr="000F57D8">
        <w:rPr>
          <w:rFonts w:asciiTheme="majorBidi" w:hAnsiTheme="majorBidi" w:cstheme="majorBidi"/>
          <w:sz w:val="24"/>
          <w:szCs w:val="24"/>
          <w:lang w:val="en-US"/>
        </w:rPr>
        <w:t>middle-aged</w:t>
      </w:r>
      <w:r w:rsidR="004215AB" w:rsidRPr="000F57D8">
        <w:rPr>
          <w:rFonts w:asciiTheme="majorBidi" w:hAnsiTheme="majorBidi" w:cstheme="majorBidi"/>
          <w:sz w:val="24"/>
          <w:szCs w:val="24"/>
          <w:lang w:val="en-US"/>
        </w:rPr>
        <w:t xml:space="preserve"> major, who was interested in some of my </w:t>
      </w:r>
      <w:r w:rsidR="00A772EA" w:rsidRPr="000F57D8">
        <w:rPr>
          <w:rFonts w:asciiTheme="majorBidi" w:hAnsiTheme="majorBidi" w:cstheme="majorBidi"/>
          <w:sz w:val="24"/>
          <w:szCs w:val="24"/>
          <w:lang w:val="en-US"/>
        </w:rPr>
        <w:t xml:space="preserve">ethnographic </w:t>
      </w:r>
      <w:r w:rsidR="004215AB" w:rsidRPr="000F57D8">
        <w:rPr>
          <w:rFonts w:asciiTheme="majorBidi" w:hAnsiTheme="majorBidi" w:cstheme="majorBidi"/>
          <w:sz w:val="24"/>
          <w:szCs w:val="24"/>
          <w:lang w:val="en-US"/>
        </w:rPr>
        <w:t>observations</w:t>
      </w:r>
      <w:r w:rsidR="00A772EA" w:rsidRPr="000F57D8">
        <w:rPr>
          <w:rFonts w:asciiTheme="majorBidi" w:hAnsiTheme="majorBidi" w:cstheme="majorBidi"/>
          <w:sz w:val="24"/>
          <w:szCs w:val="24"/>
          <w:lang w:val="en-US"/>
        </w:rPr>
        <w:t>. “Daily life is very mission oriented” he remarked</w:t>
      </w:r>
      <w:r w:rsidR="001C3A7A" w:rsidRPr="000F57D8">
        <w:rPr>
          <w:rFonts w:asciiTheme="majorBidi" w:hAnsiTheme="majorBidi" w:cstheme="majorBidi"/>
          <w:sz w:val="24"/>
          <w:szCs w:val="24"/>
          <w:lang w:val="en-US"/>
        </w:rPr>
        <w:t>,</w:t>
      </w:r>
      <w:r w:rsidR="00A772EA" w:rsidRPr="000F57D8">
        <w:rPr>
          <w:rFonts w:asciiTheme="majorBidi" w:hAnsiTheme="majorBidi" w:cstheme="majorBidi"/>
          <w:sz w:val="24"/>
          <w:szCs w:val="24"/>
          <w:lang w:val="en-US"/>
        </w:rPr>
        <w:t xml:space="preserve"> “</w:t>
      </w:r>
      <w:r w:rsidR="001C3A7A" w:rsidRPr="000F57D8">
        <w:rPr>
          <w:rFonts w:asciiTheme="majorBidi" w:hAnsiTheme="majorBidi" w:cstheme="majorBidi"/>
          <w:sz w:val="24"/>
          <w:szCs w:val="24"/>
          <w:lang w:val="en-US"/>
        </w:rPr>
        <w:t>You</w:t>
      </w:r>
      <w:r w:rsidR="00A772EA" w:rsidRPr="000F57D8">
        <w:rPr>
          <w:rFonts w:asciiTheme="majorBidi" w:hAnsiTheme="majorBidi" w:cstheme="majorBidi"/>
          <w:sz w:val="24"/>
          <w:szCs w:val="24"/>
          <w:lang w:val="en-US"/>
        </w:rPr>
        <w:t xml:space="preserve"> live your days in set blocks of time”. </w:t>
      </w:r>
      <w:r w:rsidR="003359AB" w:rsidRPr="000F57D8">
        <w:rPr>
          <w:rFonts w:asciiTheme="majorBidi" w:hAnsiTheme="majorBidi" w:cstheme="majorBidi"/>
          <w:sz w:val="24"/>
          <w:szCs w:val="24"/>
          <w:lang w:val="en-US"/>
        </w:rPr>
        <w:t xml:space="preserve">Israeli military units on operational duty “work” round the clock in four, eight, and at times even </w:t>
      </w:r>
      <w:r w:rsidR="001C3A7A" w:rsidRPr="000F57D8">
        <w:rPr>
          <w:rFonts w:asciiTheme="majorBidi" w:hAnsiTheme="majorBidi" w:cstheme="majorBidi"/>
          <w:sz w:val="24"/>
          <w:szCs w:val="24"/>
          <w:lang w:val="en-US"/>
        </w:rPr>
        <w:t>twelve-hour</w:t>
      </w:r>
      <w:r w:rsidR="003359AB" w:rsidRPr="000F57D8">
        <w:rPr>
          <w:rFonts w:asciiTheme="majorBidi" w:hAnsiTheme="majorBidi" w:cstheme="majorBidi"/>
          <w:sz w:val="24"/>
          <w:szCs w:val="24"/>
          <w:lang w:val="en-US"/>
        </w:rPr>
        <w:t xml:space="preserve"> shifts. </w:t>
      </w:r>
      <w:r w:rsidR="001C3A7A" w:rsidRPr="000F57D8">
        <w:rPr>
          <w:rFonts w:asciiTheme="majorBidi" w:hAnsiTheme="majorBidi" w:cstheme="majorBidi"/>
          <w:sz w:val="24"/>
          <w:szCs w:val="24"/>
          <w:lang w:val="en-US"/>
        </w:rPr>
        <w:t>These shifts usually rotate throughout the week, giving individuals an opportunity to experience a variety of military tasks.</w:t>
      </w:r>
      <w:r w:rsidR="006D5E71" w:rsidRPr="000F57D8">
        <w:rPr>
          <w:rFonts w:asciiTheme="majorBidi" w:hAnsiTheme="majorBidi" w:cstheme="majorBidi"/>
          <w:sz w:val="24"/>
          <w:szCs w:val="24"/>
          <w:lang w:val="en-US"/>
        </w:rPr>
        <w:t xml:space="preserve"> Between shifts soldiers are given periods of rest that usually equal or exceed the amount of time on duty.</w:t>
      </w:r>
      <w:r w:rsidR="001C3A7A" w:rsidRPr="000F57D8">
        <w:rPr>
          <w:rFonts w:asciiTheme="majorBidi" w:hAnsiTheme="majorBidi" w:cstheme="majorBidi"/>
          <w:sz w:val="24"/>
          <w:szCs w:val="24"/>
          <w:lang w:val="en-US"/>
        </w:rPr>
        <w:t xml:space="preserve"> </w:t>
      </w:r>
      <w:r w:rsidR="006D5E71" w:rsidRPr="000F57D8">
        <w:rPr>
          <w:rFonts w:asciiTheme="majorBidi" w:hAnsiTheme="majorBidi" w:cstheme="majorBidi"/>
          <w:sz w:val="24"/>
          <w:szCs w:val="24"/>
          <w:lang w:val="en-US"/>
        </w:rPr>
        <w:t xml:space="preserve">If an individual is on guard duty for eight hours, he is expected to be given at least an </w:t>
      </w:r>
      <w:r w:rsidR="00C363A1" w:rsidRPr="000F57D8">
        <w:rPr>
          <w:rFonts w:asciiTheme="majorBidi" w:hAnsiTheme="majorBidi" w:cstheme="majorBidi"/>
          <w:sz w:val="24"/>
          <w:szCs w:val="24"/>
          <w:lang w:val="en-US"/>
        </w:rPr>
        <w:t>eight-hour</w:t>
      </w:r>
      <w:r w:rsidR="006D5E71" w:rsidRPr="000F57D8">
        <w:rPr>
          <w:rFonts w:asciiTheme="majorBidi" w:hAnsiTheme="majorBidi" w:cstheme="majorBidi"/>
          <w:sz w:val="24"/>
          <w:szCs w:val="24"/>
          <w:lang w:val="en-US"/>
        </w:rPr>
        <w:t xml:space="preserve"> period of rest before the start of his next shift. </w:t>
      </w:r>
      <w:r w:rsidR="007F3E55" w:rsidRPr="000F57D8">
        <w:rPr>
          <w:rFonts w:asciiTheme="majorBidi" w:hAnsiTheme="majorBidi" w:cstheme="majorBidi"/>
          <w:sz w:val="24"/>
          <w:szCs w:val="24"/>
          <w:lang w:val="en-US"/>
        </w:rPr>
        <w:t>This</w:t>
      </w:r>
      <w:r w:rsidR="00C363A1" w:rsidRPr="000F57D8">
        <w:rPr>
          <w:rFonts w:asciiTheme="majorBidi" w:hAnsiTheme="majorBidi" w:cstheme="majorBidi"/>
          <w:sz w:val="24"/>
          <w:szCs w:val="24"/>
          <w:lang w:val="en-US"/>
        </w:rPr>
        <w:t xml:space="preserve"> schedule</w:t>
      </w:r>
      <w:r w:rsidR="007F3E55" w:rsidRPr="000F57D8">
        <w:rPr>
          <w:rFonts w:asciiTheme="majorBidi" w:hAnsiTheme="majorBidi" w:cstheme="majorBidi"/>
          <w:sz w:val="24"/>
          <w:szCs w:val="24"/>
          <w:lang w:val="en-US"/>
        </w:rPr>
        <w:t xml:space="preserve"> is particularly stressful over lengthy periods of time,</w:t>
      </w:r>
      <w:r w:rsidR="002D3C00" w:rsidRPr="000F57D8">
        <w:rPr>
          <w:rFonts w:asciiTheme="majorBidi" w:hAnsiTheme="majorBidi" w:cstheme="majorBidi"/>
          <w:sz w:val="24"/>
          <w:szCs w:val="24"/>
          <w:lang w:val="en-US"/>
        </w:rPr>
        <w:t xml:space="preserve"> and refrains of “they are grinding me down with these 8-8- shifts” can be commonly heard in combat units.</w:t>
      </w:r>
      <w:r w:rsidR="00A13BC3" w:rsidRPr="000F57D8">
        <w:rPr>
          <w:rFonts w:asciiTheme="majorBidi" w:hAnsiTheme="majorBidi" w:cstheme="majorBidi"/>
          <w:sz w:val="24"/>
          <w:szCs w:val="24"/>
          <w:lang w:val="en-US"/>
        </w:rPr>
        <w:t xml:space="preserve"> </w:t>
      </w:r>
      <w:r w:rsidR="002D3C00" w:rsidRPr="000F57D8">
        <w:rPr>
          <w:rFonts w:asciiTheme="majorBidi" w:hAnsiTheme="majorBidi" w:cstheme="majorBidi"/>
          <w:sz w:val="24"/>
          <w:szCs w:val="24"/>
          <w:lang w:val="en-US"/>
        </w:rPr>
        <w:t>Most</w:t>
      </w:r>
      <w:r w:rsidR="00A13BC3" w:rsidRPr="000F57D8">
        <w:rPr>
          <w:rFonts w:asciiTheme="majorBidi" w:hAnsiTheme="majorBidi" w:cstheme="majorBidi"/>
          <w:sz w:val="24"/>
          <w:szCs w:val="24"/>
          <w:lang w:val="en-US"/>
        </w:rPr>
        <w:t xml:space="preserve"> soldiers </w:t>
      </w:r>
      <w:r w:rsidR="002D3C00" w:rsidRPr="000F57D8">
        <w:rPr>
          <w:rFonts w:asciiTheme="majorBidi" w:hAnsiTheme="majorBidi" w:cstheme="majorBidi"/>
          <w:sz w:val="24"/>
          <w:szCs w:val="24"/>
          <w:lang w:val="en-US"/>
        </w:rPr>
        <w:t>much prefer</w:t>
      </w:r>
      <w:r w:rsidR="007F3E55" w:rsidRPr="000F57D8">
        <w:rPr>
          <w:rFonts w:asciiTheme="majorBidi" w:hAnsiTheme="majorBidi" w:cstheme="majorBidi"/>
          <w:sz w:val="24"/>
          <w:szCs w:val="24"/>
          <w:lang w:val="en-US"/>
        </w:rPr>
        <w:t xml:space="preserve"> </w:t>
      </w:r>
      <w:r w:rsidR="00C363A1" w:rsidRPr="000F57D8">
        <w:rPr>
          <w:rFonts w:asciiTheme="majorBidi" w:hAnsiTheme="majorBidi" w:cstheme="majorBidi"/>
          <w:sz w:val="24"/>
          <w:szCs w:val="24"/>
          <w:lang w:val="en-US"/>
        </w:rPr>
        <w:t>a more normative</w:t>
      </w:r>
      <w:r w:rsidR="002D3C00" w:rsidRPr="000F57D8">
        <w:rPr>
          <w:rFonts w:asciiTheme="majorBidi" w:hAnsiTheme="majorBidi" w:cstheme="majorBidi"/>
          <w:sz w:val="24"/>
          <w:szCs w:val="24"/>
          <w:lang w:val="en-US"/>
        </w:rPr>
        <w:t xml:space="preserve"> </w:t>
      </w:r>
      <w:proofErr w:type="gramStart"/>
      <w:r w:rsidR="002D3C00" w:rsidRPr="000F57D8">
        <w:rPr>
          <w:rFonts w:asciiTheme="majorBidi" w:hAnsiTheme="majorBidi" w:cstheme="majorBidi"/>
          <w:sz w:val="24"/>
          <w:szCs w:val="24"/>
          <w:lang w:val="en-US"/>
        </w:rPr>
        <w:t>8-</w:t>
      </w:r>
      <w:r w:rsidR="00C363A1" w:rsidRPr="000F57D8">
        <w:rPr>
          <w:rFonts w:asciiTheme="majorBidi" w:hAnsiTheme="majorBidi" w:cstheme="majorBidi"/>
          <w:sz w:val="24"/>
          <w:szCs w:val="24"/>
          <w:lang w:val="en-US"/>
        </w:rPr>
        <w:t xml:space="preserve">16 </w:t>
      </w:r>
      <w:r w:rsidR="00A13BC3" w:rsidRPr="000F57D8">
        <w:rPr>
          <w:rFonts w:asciiTheme="majorBidi" w:hAnsiTheme="majorBidi" w:cstheme="majorBidi"/>
          <w:sz w:val="24"/>
          <w:szCs w:val="24"/>
          <w:lang w:val="en-US"/>
        </w:rPr>
        <w:t>hour</w:t>
      </w:r>
      <w:proofErr w:type="gramEnd"/>
      <w:r w:rsidR="00A13BC3" w:rsidRPr="000F57D8">
        <w:rPr>
          <w:rFonts w:asciiTheme="majorBidi" w:hAnsiTheme="majorBidi" w:cstheme="majorBidi"/>
          <w:sz w:val="24"/>
          <w:szCs w:val="24"/>
          <w:lang w:val="en-US"/>
        </w:rPr>
        <w:t xml:space="preserve"> </w:t>
      </w:r>
      <w:r w:rsidR="002D3C00" w:rsidRPr="000F57D8">
        <w:rPr>
          <w:rFonts w:asciiTheme="majorBidi" w:hAnsiTheme="majorBidi" w:cstheme="majorBidi"/>
          <w:sz w:val="24"/>
          <w:szCs w:val="24"/>
          <w:lang w:val="en-US"/>
        </w:rPr>
        <w:t xml:space="preserve">cycle of duty which provides for enough time to sleep, and which more closely mimics the regular eight hour work day. </w:t>
      </w:r>
    </w:p>
    <w:p w14:paraId="3F54017A" w14:textId="77777777" w:rsidR="00787E35" w:rsidRPr="000F57D8" w:rsidRDefault="00250F1E" w:rsidP="00A702D7">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The major was referencing not just this general context of shift duty, but also the ways in which soldiers, take an interest in, and agonize over the shift schedule. </w:t>
      </w:r>
      <w:r w:rsidR="00434562" w:rsidRPr="000F57D8">
        <w:rPr>
          <w:rFonts w:asciiTheme="majorBidi" w:hAnsiTheme="majorBidi" w:cstheme="majorBidi"/>
          <w:sz w:val="24"/>
          <w:szCs w:val="24"/>
          <w:lang w:val="en-US"/>
        </w:rPr>
        <w:t xml:space="preserve">In my own unit </w:t>
      </w:r>
      <w:r w:rsidR="00374A9D" w:rsidRPr="000F57D8">
        <w:rPr>
          <w:rFonts w:asciiTheme="majorBidi" w:hAnsiTheme="majorBidi" w:cstheme="majorBidi"/>
          <w:sz w:val="24"/>
          <w:szCs w:val="24"/>
          <w:lang w:val="en-US"/>
        </w:rPr>
        <w:t xml:space="preserve">the shift </w:t>
      </w:r>
      <w:r w:rsidR="00434562" w:rsidRPr="000F57D8">
        <w:rPr>
          <w:rFonts w:asciiTheme="majorBidi" w:hAnsiTheme="majorBidi" w:cstheme="majorBidi"/>
          <w:sz w:val="24"/>
          <w:szCs w:val="24"/>
          <w:lang w:val="en-US"/>
        </w:rPr>
        <w:t xml:space="preserve">schedule was posted on the inner wall of the recreational room. </w:t>
      </w:r>
      <w:r w:rsidR="0007513A" w:rsidRPr="000F57D8">
        <w:rPr>
          <w:rFonts w:asciiTheme="majorBidi" w:hAnsiTheme="majorBidi" w:cstheme="majorBidi"/>
          <w:sz w:val="24"/>
          <w:szCs w:val="24"/>
          <w:lang w:val="en-US"/>
        </w:rPr>
        <w:t>It consisted of a</w:t>
      </w:r>
      <w:r w:rsidR="008D217E" w:rsidRPr="000F57D8">
        <w:rPr>
          <w:rFonts w:asciiTheme="majorBidi" w:hAnsiTheme="majorBidi" w:cstheme="majorBidi"/>
          <w:sz w:val="24"/>
          <w:szCs w:val="24"/>
          <w:lang w:val="en-US"/>
        </w:rPr>
        <w:t xml:space="preserve"> piece of regular sized</w:t>
      </w:r>
      <w:r w:rsidR="0007513A" w:rsidRPr="000F57D8">
        <w:rPr>
          <w:rFonts w:asciiTheme="majorBidi" w:hAnsiTheme="majorBidi" w:cstheme="majorBidi"/>
          <w:sz w:val="24"/>
          <w:szCs w:val="24"/>
          <w:lang w:val="en-US"/>
        </w:rPr>
        <w:t xml:space="preserve"> </w:t>
      </w:r>
      <w:r w:rsidR="008D217E" w:rsidRPr="000F57D8">
        <w:rPr>
          <w:rFonts w:asciiTheme="majorBidi" w:hAnsiTheme="majorBidi" w:cstheme="majorBidi"/>
          <w:sz w:val="24"/>
          <w:szCs w:val="24"/>
          <w:lang w:val="en-US"/>
        </w:rPr>
        <w:t>A</w:t>
      </w:r>
      <w:r w:rsidR="0007513A" w:rsidRPr="000F57D8">
        <w:rPr>
          <w:rFonts w:asciiTheme="majorBidi" w:hAnsiTheme="majorBidi" w:cstheme="majorBidi"/>
          <w:sz w:val="24"/>
          <w:szCs w:val="24"/>
          <w:lang w:val="en-US"/>
        </w:rPr>
        <w:t>4 paper with</w:t>
      </w:r>
      <w:r w:rsidR="00CE6031" w:rsidRPr="000F57D8">
        <w:rPr>
          <w:rFonts w:asciiTheme="majorBidi" w:hAnsiTheme="majorBidi" w:cstheme="majorBidi"/>
          <w:sz w:val="24"/>
          <w:szCs w:val="24"/>
          <w:lang w:val="en-US"/>
        </w:rPr>
        <w:t xml:space="preserve"> the names of soldiers and their shifts printed on it within</w:t>
      </w:r>
      <w:r w:rsidR="008D217E" w:rsidRPr="000F57D8">
        <w:rPr>
          <w:rFonts w:asciiTheme="majorBidi" w:hAnsiTheme="majorBidi" w:cstheme="majorBidi"/>
          <w:sz w:val="24"/>
          <w:szCs w:val="24"/>
          <w:lang w:val="en-US"/>
        </w:rPr>
        <w:t xml:space="preserve"> rectangular</w:t>
      </w:r>
      <w:r w:rsidR="0007513A" w:rsidRPr="000F57D8">
        <w:rPr>
          <w:rFonts w:asciiTheme="majorBidi" w:hAnsiTheme="majorBidi" w:cstheme="majorBidi"/>
          <w:sz w:val="24"/>
          <w:szCs w:val="24"/>
          <w:lang w:val="en-US"/>
        </w:rPr>
        <w:t xml:space="preserve"> blocks</w:t>
      </w:r>
      <w:r w:rsidR="00CE6031" w:rsidRPr="000F57D8">
        <w:rPr>
          <w:rFonts w:asciiTheme="majorBidi" w:hAnsiTheme="majorBidi" w:cstheme="majorBidi"/>
          <w:sz w:val="24"/>
          <w:szCs w:val="24"/>
          <w:lang w:val="en-US"/>
        </w:rPr>
        <w:t>. I</w:t>
      </w:r>
      <w:r w:rsidR="005F2125" w:rsidRPr="000F57D8">
        <w:rPr>
          <w:rFonts w:asciiTheme="majorBidi" w:hAnsiTheme="majorBidi" w:cstheme="majorBidi"/>
          <w:sz w:val="24"/>
          <w:szCs w:val="24"/>
          <w:lang w:val="en-US"/>
        </w:rPr>
        <w:t xml:space="preserve">n many ways </w:t>
      </w:r>
      <w:r w:rsidR="00CE6031" w:rsidRPr="000F57D8">
        <w:rPr>
          <w:rFonts w:asciiTheme="majorBidi" w:hAnsiTheme="majorBidi" w:cstheme="majorBidi"/>
          <w:sz w:val="24"/>
          <w:szCs w:val="24"/>
          <w:lang w:val="en-US"/>
        </w:rPr>
        <w:t xml:space="preserve">this shift schedule is the heart of the </w:t>
      </w:r>
      <w:r w:rsidR="005A733D" w:rsidRPr="000F57D8">
        <w:rPr>
          <w:rFonts w:asciiTheme="majorBidi" w:hAnsiTheme="majorBidi" w:cstheme="majorBidi"/>
          <w:sz w:val="24"/>
          <w:szCs w:val="24"/>
          <w:lang w:val="en-US"/>
        </w:rPr>
        <w:t>day-to-day</w:t>
      </w:r>
      <w:r w:rsidR="00CE6031" w:rsidRPr="000F57D8">
        <w:rPr>
          <w:rFonts w:asciiTheme="majorBidi" w:hAnsiTheme="majorBidi" w:cstheme="majorBidi"/>
          <w:sz w:val="24"/>
          <w:szCs w:val="24"/>
          <w:lang w:val="en-US"/>
        </w:rPr>
        <w:t xml:space="preserve"> course of life of military units. </w:t>
      </w:r>
      <w:r w:rsidR="000E1E5C" w:rsidRPr="000F57D8">
        <w:rPr>
          <w:rFonts w:asciiTheme="majorBidi" w:hAnsiTheme="majorBidi" w:cstheme="majorBidi"/>
          <w:sz w:val="24"/>
          <w:szCs w:val="24"/>
          <w:lang w:val="en-US"/>
        </w:rPr>
        <w:t>The schedule determines</w:t>
      </w:r>
      <w:r w:rsidR="004E5F39" w:rsidRPr="000F57D8">
        <w:rPr>
          <w:rFonts w:asciiTheme="majorBidi" w:hAnsiTheme="majorBidi" w:cstheme="majorBidi"/>
          <w:sz w:val="24"/>
          <w:szCs w:val="24"/>
          <w:lang w:val="en-US"/>
        </w:rPr>
        <w:t xml:space="preserve"> not just</w:t>
      </w:r>
      <w:r w:rsidR="000E1E5C" w:rsidRPr="000F57D8">
        <w:rPr>
          <w:rFonts w:asciiTheme="majorBidi" w:hAnsiTheme="majorBidi" w:cstheme="majorBidi"/>
          <w:sz w:val="24"/>
          <w:szCs w:val="24"/>
          <w:lang w:val="en-US"/>
        </w:rPr>
        <w:t xml:space="preserve"> the amount of time one sleeps</w:t>
      </w:r>
      <w:r w:rsidR="00AC6869" w:rsidRPr="000F57D8">
        <w:rPr>
          <w:rFonts w:asciiTheme="majorBidi" w:hAnsiTheme="majorBidi" w:cstheme="majorBidi"/>
          <w:sz w:val="24"/>
          <w:szCs w:val="24"/>
          <w:lang w:val="en-US"/>
        </w:rPr>
        <w:t>, or one’s leave from the military</w:t>
      </w:r>
      <w:r w:rsidR="000E1E5C" w:rsidRPr="000F57D8">
        <w:rPr>
          <w:rFonts w:asciiTheme="majorBidi" w:hAnsiTheme="majorBidi" w:cstheme="majorBidi"/>
          <w:sz w:val="24"/>
          <w:szCs w:val="24"/>
          <w:lang w:val="en-US"/>
        </w:rPr>
        <w:t>,</w:t>
      </w:r>
      <w:r w:rsidR="004E5F39" w:rsidRPr="000F57D8">
        <w:rPr>
          <w:rFonts w:asciiTheme="majorBidi" w:hAnsiTheme="majorBidi" w:cstheme="majorBidi"/>
          <w:sz w:val="24"/>
          <w:szCs w:val="24"/>
          <w:lang w:val="en-US"/>
        </w:rPr>
        <w:t xml:space="preserve"> but also things as diverse as</w:t>
      </w:r>
      <w:r w:rsidR="000E1E5C" w:rsidRPr="000F57D8">
        <w:rPr>
          <w:rFonts w:asciiTheme="majorBidi" w:hAnsiTheme="majorBidi" w:cstheme="majorBidi"/>
          <w:sz w:val="24"/>
          <w:szCs w:val="24"/>
          <w:lang w:val="en-US"/>
        </w:rPr>
        <w:t xml:space="preserve"> the quality and amount of food one </w:t>
      </w:r>
      <w:r w:rsidR="004E5F39" w:rsidRPr="000F57D8">
        <w:rPr>
          <w:rFonts w:asciiTheme="majorBidi" w:hAnsiTheme="majorBidi" w:cstheme="majorBidi"/>
          <w:sz w:val="24"/>
          <w:szCs w:val="24"/>
          <w:lang w:val="en-US"/>
        </w:rPr>
        <w:lastRenderedPageBreak/>
        <w:t>has access to</w:t>
      </w:r>
      <w:r w:rsidR="004E5F39" w:rsidRPr="000F57D8">
        <w:rPr>
          <w:rStyle w:val="EndnoteReference"/>
          <w:rFonts w:asciiTheme="majorBidi" w:hAnsiTheme="majorBidi" w:cstheme="majorBidi"/>
          <w:sz w:val="24"/>
          <w:szCs w:val="24"/>
          <w:lang w:val="en-US"/>
        </w:rPr>
        <w:endnoteReference w:id="2"/>
      </w:r>
      <w:r w:rsidR="004E5F39" w:rsidRPr="000F57D8">
        <w:rPr>
          <w:rFonts w:asciiTheme="majorBidi" w:hAnsiTheme="majorBidi" w:cstheme="majorBidi"/>
          <w:sz w:val="24"/>
          <w:szCs w:val="24"/>
          <w:lang w:val="en-US"/>
        </w:rPr>
        <w:t>, the friendships one can cultivate</w:t>
      </w:r>
      <w:r w:rsidR="004E5F39" w:rsidRPr="000F57D8">
        <w:rPr>
          <w:rStyle w:val="EndnoteReference"/>
          <w:rFonts w:asciiTheme="majorBidi" w:hAnsiTheme="majorBidi" w:cstheme="majorBidi"/>
          <w:sz w:val="24"/>
          <w:szCs w:val="24"/>
          <w:lang w:val="en-US"/>
        </w:rPr>
        <w:endnoteReference w:id="3"/>
      </w:r>
      <w:r w:rsidR="004E5F39" w:rsidRPr="000F57D8">
        <w:rPr>
          <w:rFonts w:asciiTheme="majorBidi" w:hAnsiTheme="majorBidi" w:cstheme="majorBidi"/>
          <w:sz w:val="24"/>
          <w:szCs w:val="24"/>
          <w:lang w:val="en-US"/>
        </w:rPr>
        <w:t xml:space="preserve">, </w:t>
      </w:r>
      <w:r w:rsidR="00AC6869" w:rsidRPr="000F57D8">
        <w:rPr>
          <w:rFonts w:asciiTheme="majorBidi" w:hAnsiTheme="majorBidi" w:cstheme="majorBidi"/>
          <w:sz w:val="24"/>
          <w:szCs w:val="24"/>
          <w:lang w:val="en-US"/>
        </w:rPr>
        <w:t>and even one’s</w:t>
      </w:r>
      <w:r w:rsidR="00F924EA" w:rsidRPr="000F57D8">
        <w:rPr>
          <w:rFonts w:asciiTheme="majorBidi" w:hAnsiTheme="majorBidi" w:cstheme="majorBidi"/>
          <w:sz w:val="24"/>
          <w:szCs w:val="24"/>
          <w:lang w:val="en-US"/>
        </w:rPr>
        <w:t xml:space="preserve"> identity.</w:t>
      </w:r>
      <w:r w:rsidR="00911733" w:rsidRPr="000F57D8">
        <w:rPr>
          <w:rFonts w:asciiTheme="majorBidi" w:hAnsiTheme="majorBidi" w:cstheme="majorBidi"/>
          <w:sz w:val="24"/>
          <w:szCs w:val="24"/>
          <w:lang w:val="en-US"/>
        </w:rPr>
        <w:t xml:space="preserve"> In the army one </w:t>
      </w:r>
      <w:proofErr w:type="gramStart"/>
      <w:r w:rsidR="00911733" w:rsidRPr="000F57D8">
        <w:rPr>
          <w:rFonts w:asciiTheme="majorBidi" w:hAnsiTheme="majorBidi" w:cstheme="majorBidi"/>
          <w:sz w:val="24"/>
          <w:szCs w:val="24"/>
          <w:lang w:val="en-US"/>
        </w:rPr>
        <w:t>can</w:t>
      </w:r>
      <w:proofErr w:type="gramEnd"/>
      <w:r w:rsidR="00911733" w:rsidRPr="000F57D8">
        <w:rPr>
          <w:rFonts w:asciiTheme="majorBidi" w:hAnsiTheme="majorBidi" w:cstheme="majorBidi"/>
          <w:sz w:val="24"/>
          <w:szCs w:val="24"/>
          <w:lang w:val="en-US"/>
        </w:rPr>
        <w:t xml:space="preserve"> be called by a variety of names and monikers.</w:t>
      </w:r>
      <w:r w:rsidR="00F924EA" w:rsidRPr="000F57D8">
        <w:rPr>
          <w:rFonts w:asciiTheme="majorBidi" w:hAnsiTheme="majorBidi" w:cstheme="majorBidi"/>
          <w:sz w:val="24"/>
          <w:szCs w:val="24"/>
          <w:lang w:val="en-US"/>
        </w:rPr>
        <w:t xml:space="preserve"> </w:t>
      </w:r>
      <w:r w:rsidR="000400B4" w:rsidRPr="000F57D8">
        <w:rPr>
          <w:rFonts w:asciiTheme="majorBidi" w:hAnsiTheme="majorBidi" w:cstheme="majorBidi"/>
          <w:sz w:val="24"/>
          <w:szCs w:val="24"/>
          <w:lang w:val="en-US"/>
        </w:rPr>
        <w:t>As a friend of mine noted in an informal conversation, “in the army you aren’t</w:t>
      </w:r>
      <w:r w:rsidR="006D1883" w:rsidRPr="000F57D8">
        <w:rPr>
          <w:rFonts w:asciiTheme="majorBidi" w:hAnsiTheme="majorBidi" w:cstheme="majorBidi"/>
          <w:sz w:val="24"/>
          <w:szCs w:val="24"/>
          <w:lang w:val="en-US"/>
        </w:rPr>
        <w:t xml:space="preserve"> really</w:t>
      </w:r>
      <w:r w:rsidR="000400B4" w:rsidRPr="000F57D8">
        <w:rPr>
          <w:rFonts w:asciiTheme="majorBidi" w:hAnsiTheme="majorBidi" w:cstheme="majorBidi"/>
          <w:sz w:val="24"/>
          <w:szCs w:val="24"/>
          <w:lang w:val="en-US"/>
        </w:rPr>
        <w:t xml:space="preserve"> known by your name, you are known by the name that is put on the shift schedule”. </w:t>
      </w:r>
    </w:p>
    <w:p w14:paraId="1EAA6DC5" w14:textId="005BE86D" w:rsidR="00250F1E" w:rsidRPr="000F57D8" w:rsidRDefault="00787E35" w:rsidP="00A702D7">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Soldiers look to the shift schedule with both dread and anticipation.</w:t>
      </w:r>
      <w:r w:rsidR="003D2365" w:rsidRPr="000F57D8">
        <w:rPr>
          <w:rFonts w:asciiTheme="majorBidi" w:hAnsiTheme="majorBidi" w:cstheme="majorBidi"/>
          <w:sz w:val="24"/>
          <w:szCs w:val="24"/>
          <w:lang w:val="en-US"/>
        </w:rPr>
        <w:t xml:space="preserve"> </w:t>
      </w:r>
      <w:r w:rsidRPr="000F57D8">
        <w:rPr>
          <w:rFonts w:asciiTheme="majorBidi" w:hAnsiTheme="majorBidi" w:cstheme="majorBidi"/>
          <w:sz w:val="24"/>
          <w:szCs w:val="24"/>
          <w:lang w:val="en-US"/>
        </w:rPr>
        <w:t xml:space="preserve"> </w:t>
      </w:r>
      <w:r w:rsidR="003D2365" w:rsidRPr="000F57D8">
        <w:rPr>
          <w:rFonts w:asciiTheme="majorBidi" w:hAnsiTheme="majorBidi" w:cstheme="majorBidi"/>
          <w:sz w:val="24"/>
          <w:szCs w:val="24"/>
          <w:lang w:val="en-US"/>
        </w:rPr>
        <w:t xml:space="preserve">One’s shift might include hours of boredom along in a guard post, or conversely it might mean long hours hiking across rocky hilltops with a heavy vest. </w:t>
      </w:r>
      <w:r w:rsidR="00592ADF" w:rsidRPr="000F57D8">
        <w:rPr>
          <w:rFonts w:asciiTheme="majorBidi" w:hAnsiTheme="majorBidi" w:cstheme="majorBidi"/>
          <w:sz w:val="24"/>
          <w:szCs w:val="24"/>
          <w:lang w:val="en-US"/>
        </w:rPr>
        <w:t>As I observed on one chilly evening when a soldier walked into the rec-room, turned towards the schedule and with a finger began to search for his name. “</w:t>
      </w:r>
      <w:proofErr w:type="gramStart"/>
      <w:r w:rsidR="00592ADF" w:rsidRPr="000F57D8">
        <w:rPr>
          <w:rFonts w:asciiTheme="majorBidi" w:hAnsiTheme="majorBidi" w:cstheme="majorBidi"/>
          <w:sz w:val="24"/>
          <w:szCs w:val="24"/>
          <w:lang w:val="en-US"/>
        </w:rPr>
        <w:t>another</w:t>
      </w:r>
      <w:proofErr w:type="gramEnd"/>
      <w:r w:rsidR="00592ADF" w:rsidRPr="000F57D8">
        <w:rPr>
          <w:rFonts w:asciiTheme="majorBidi" w:hAnsiTheme="majorBidi" w:cstheme="majorBidi"/>
          <w:sz w:val="24"/>
          <w:szCs w:val="24"/>
          <w:lang w:val="en-US"/>
        </w:rPr>
        <w:t xml:space="preserve"> eight hours of road reinforcement, I was just doing that, this never ends”. </w:t>
      </w:r>
      <w:r w:rsidR="00BE6F9E" w:rsidRPr="000F57D8">
        <w:rPr>
          <w:rFonts w:asciiTheme="majorBidi" w:hAnsiTheme="majorBidi" w:cstheme="majorBidi"/>
          <w:sz w:val="24"/>
          <w:szCs w:val="24"/>
          <w:lang w:val="en-US"/>
        </w:rPr>
        <w:t xml:space="preserve">“Road reinforcement” is a military practice wherein an infantry unit patrols a specific road in the west bank either by foot or in an armored vehicle. </w:t>
      </w:r>
      <w:r w:rsidR="0081581A" w:rsidRPr="000F57D8">
        <w:rPr>
          <w:rFonts w:asciiTheme="majorBidi" w:hAnsiTheme="majorBidi" w:cstheme="majorBidi"/>
          <w:sz w:val="24"/>
          <w:szCs w:val="24"/>
          <w:lang w:val="en-US"/>
        </w:rPr>
        <w:t xml:space="preserve">On this occasion, all road reinforcements were conducted on foot, and many times necessitated moving on foot along the </w:t>
      </w:r>
      <w:r w:rsidR="00397369" w:rsidRPr="000F57D8">
        <w:rPr>
          <w:rFonts w:asciiTheme="majorBidi" w:hAnsiTheme="majorBidi" w:cstheme="majorBidi"/>
          <w:sz w:val="24"/>
          <w:szCs w:val="24"/>
          <w:lang w:val="en-US"/>
        </w:rPr>
        <w:t>rocky</w:t>
      </w:r>
      <w:r w:rsidR="0081581A" w:rsidRPr="000F57D8">
        <w:rPr>
          <w:rFonts w:asciiTheme="majorBidi" w:hAnsiTheme="majorBidi" w:cstheme="majorBidi"/>
          <w:sz w:val="24"/>
          <w:szCs w:val="24"/>
          <w:lang w:val="en-US"/>
        </w:rPr>
        <w:t xml:space="preserve"> </w:t>
      </w:r>
      <w:r w:rsidR="00397369" w:rsidRPr="000F57D8">
        <w:rPr>
          <w:rFonts w:asciiTheme="majorBidi" w:hAnsiTheme="majorBidi" w:cstheme="majorBidi"/>
          <w:sz w:val="24"/>
          <w:szCs w:val="24"/>
          <w:lang w:val="en-US"/>
        </w:rPr>
        <w:t>terraces</w:t>
      </w:r>
      <w:r w:rsidR="0081581A" w:rsidRPr="000F57D8">
        <w:rPr>
          <w:rFonts w:asciiTheme="majorBidi" w:hAnsiTheme="majorBidi" w:cstheme="majorBidi"/>
          <w:sz w:val="24"/>
          <w:szCs w:val="24"/>
          <w:lang w:val="en-US"/>
        </w:rPr>
        <w:t xml:space="preserve"> </w:t>
      </w:r>
      <w:r w:rsidR="00397369" w:rsidRPr="000F57D8">
        <w:rPr>
          <w:rFonts w:asciiTheme="majorBidi" w:hAnsiTheme="majorBidi" w:cstheme="majorBidi"/>
          <w:sz w:val="24"/>
          <w:szCs w:val="24"/>
          <w:lang w:val="en-US"/>
        </w:rPr>
        <w:t>overlooking</w:t>
      </w:r>
      <w:r w:rsidR="0081581A" w:rsidRPr="000F57D8">
        <w:rPr>
          <w:rFonts w:asciiTheme="majorBidi" w:hAnsiTheme="majorBidi" w:cstheme="majorBidi"/>
          <w:sz w:val="24"/>
          <w:szCs w:val="24"/>
          <w:lang w:val="en-US"/>
        </w:rPr>
        <w:t xml:space="preserve"> a highway </w:t>
      </w:r>
      <w:proofErr w:type="gramStart"/>
      <w:r w:rsidR="0081581A" w:rsidRPr="000F57D8">
        <w:rPr>
          <w:rFonts w:asciiTheme="majorBidi" w:hAnsiTheme="majorBidi" w:cstheme="majorBidi"/>
          <w:sz w:val="24"/>
          <w:szCs w:val="24"/>
          <w:lang w:val="en-US"/>
        </w:rPr>
        <w:t>in an effort to</w:t>
      </w:r>
      <w:proofErr w:type="gramEnd"/>
      <w:r w:rsidR="0081581A" w:rsidRPr="000F57D8">
        <w:rPr>
          <w:rFonts w:asciiTheme="majorBidi" w:hAnsiTheme="majorBidi" w:cstheme="majorBidi"/>
          <w:sz w:val="24"/>
          <w:szCs w:val="24"/>
          <w:lang w:val="en-US"/>
        </w:rPr>
        <w:t xml:space="preserve"> prevent (or catch) rock throwers. </w:t>
      </w:r>
      <w:r w:rsidR="00592ADF" w:rsidRPr="000F57D8">
        <w:rPr>
          <w:rFonts w:asciiTheme="majorBidi" w:hAnsiTheme="majorBidi" w:cstheme="majorBidi"/>
          <w:sz w:val="24"/>
          <w:szCs w:val="24"/>
          <w:lang w:val="en-US"/>
        </w:rPr>
        <w:t xml:space="preserve"> </w:t>
      </w:r>
      <w:r w:rsidR="006461E3" w:rsidRPr="000F57D8">
        <w:rPr>
          <w:rFonts w:asciiTheme="majorBidi" w:hAnsiTheme="majorBidi" w:cstheme="majorBidi"/>
          <w:sz w:val="24"/>
          <w:szCs w:val="24"/>
          <w:lang w:val="en-US"/>
        </w:rPr>
        <w:t>“My feet are killing me”, another friend of mine noted when I remarked about his muddy boots. “</w:t>
      </w:r>
      <w:proofErr w:type="gramStart"/>
      <w:r w:rsidR="006461E3" w:rsidRPr="000F57D8">
        <w:rPr>
          <w:rFonts w:asciiTheme="majorBidi" w:hAnsiTheme="majorBidi" w:cstheme="majorBidi"/>
          <w:sz w:val="24"/>
          <w:szCs w:val="24"/>
          <w:lang w:val="en-US"/>
        </w:rPr>
        <w:t>we</w:t>
      </w:r>
      <w:proofErr w:type="gramEnd"/>
      <w:r w:rsidR="006461E3" w:rsidRPr="000F57D8">
        <w:rPr>
          <w:rFonts w:asciiTheme="majorBidi" w:hAnsiTheme="majorBidi" w:cstheme="majorBidi"/>
          <w:sz w:val="24"/>
          <w:szCs w:val="24"/>
          <w:lang w:val="en-US"/>
        </w:rPr>
        <w:t xml:space="preserve"> were out there for hours going back and forth”. </w:t>
      </w:r>
      <w:r w:rsidR="005648D9" w:rsidRPr="000F57D8">
        <w:rPr>
          <w:rFonts w:asciiTheme="majorBidi" w:hAnsiTheme="majorBidi" w:cstheme="majorBidi"/>
          <w:sz w:val="24"/>
          <w:szCs w:val="24"/>
          <w:lang w:val="en-US"/>
        </w:rPr>
        <w:t xml:space="preserve">The blocks of time represented within the shift schedule </w:t>
      </w:r>
      <w:r w:rsidR="00397369" w:rsidRPr="000F57D8">
        <w:rPr>
          <w:rFonts w:asciiTheme="majorBidi" w:hAnsiTheme="majorBidi" w:cstheme="majorBidi"/>
          <w:sz w:val="24"/>
          <w:szCs w:val="24"/>
          <w:lang w:val="en-US"/>
        </w:rPr>
        <w:t xml:space="preserve">are </w:t>
      </w:r>
      <w:r w:rsidR="000302BE" w:rsidRPr="000F57D8">
        <w:rPr>
          <w:rFonts w:asciiTheme="majorBidi" w:hAnsiTheme="majorBidi" w:cstheme="majorBidi"/>
          <w:sz w:val="24"/>
          <w:szCs w:val="24"/>
          <w:lang w:val="en-US"/>
        </w:rPr>
        <w:t>harbingers</w:t>
      </w:r>
      <w:r w:rsidR="00397369" w:rsidRPr="000F57D8">
        <w:rPr>
          <w:rFonts w:asciiTheme="majorBidi" w:hAnsiTheme="majorBidi" w:cstheme="majorBidi"/>
          <w:sz w:val="24"/>
          <w:szCs w:val="24"/>
          <w:lang w:val="en-US"/>
        </w:rPr>
        <w:t xml:space="preserve"> of visceral physical discomfort and </w:t>
      </w:r>
      <w:r w:rsidR="000302BE" w:rsidRPr="000F57D8">
        <w:rPr>
          <w:rFonts w:asciiTheme="majorBidi" w:hAnsiTheme="majorBidi" w:cstheme="majorBidi"/>
          <w:sz w:val="24"/>
          <w:szCs w:val="24"/>
          <w:lang w:val="en-US"/>
        </w:rPr>
        <w:t>this physicality is something that all must relate to. In this way, the shift schedule</w:t>
      </w:r>
      <w:r w:rsidR="005648D9" w:rsidRPr="000F57D8">
        <w:rPr>
          <w:rFonts w:asciiTheme="majorBidi" w:hAnsiTheme="majorBidi" w:cstheme="majorBidi"/>
          <w:sz w:val="24"/>
          <w:szCs w:val="24"/>
          <w:lang w:val="en-US"/>
        </w:rPr>
        <w:t xml:space="preserve"> serves</w:t>
      </w:r>
      <w:r w:rsidR="000C74E4" w:rsidRPr="000F57D8">
        <w:rPr>
          <w:rFonts w:asciiTheme="majorBidi" w:hAnsiTheme="majorBidi" w:cstheme="majorBidi"/>
          <w:sz w:val="24"/>
          <w:szCs w:val="24"/>
          <w:lang w:val="en-US"/>
        </w:rPr>
        <w:t xml:space="preserve"> not just as a means of measuring </w:t>
      </w:r>
      <w:r w:rsidR="00A91118" w:rsidRPr="000F57D8">
        <w:rPr>
          <w:rFonts w:asciiTheme="majorBidi" w:hAnsiTheme="majorBidi" w:cstheme="majorBidi"/>
          <w:sz w:val="24"/>
          <w:szCs w:val="24"/>
          <w:lang w:val="en-US"/>
        </w:rPr>
        <w:t>time</w:t>
      </w:r>
      <w:r w:rsidR="000C74E4" w:rsidRPr="000F57D8">
        <w:rPr>
          <w:rFonts w:asciiTheme="majorBidi" w:hAnsiTheme="majorBidi" w:cstheme="majorBidi"/>
          <w:sz w:val="24"/>
          <w:szCs w:val="24"/>
          <w:lang w:val="en-US"/>
        </w:rPr>
        <w:t xml:space="preserve"> but rather represents </w:t>
      </w:r>
      <w:r w:rsidR="00A91118" w:rsidRPr="000F57D8">
        <w:rPr>
          <w:rFonts w:asciiTheme="majorBidi" w:hAnsiTheme="majorBidi" w:cstheme="majorBidi"/>
          <w:sz w:val="24"/>
          <w:szCs w:val="24"/>
          <w:lang w:val="en-US"/>
        </w:rPr>
        <w:t xml:space="preserve">a certain corporeal confrontation with the rhythms of military life.  </w:t>
      </w:r>
    </w:p>
    <w:p w14:paraId="5D678080" w14:textId="48AEF106" w:rsidR="004C4120" w:rsidRPr="000F57D8" w:rsidRDefault="003C2F0C" w:rsidP="00A702D7">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The sense of boredom</w:t>
      </w:r>
      <w:r w:rsidR="00912019" w:rsidRPr="000F57D8">
        <w:rPr>
          <w:rFonts w:asciiTheme="majorBidi" w:hAnsiTheme="majorBidi" w:cstheme="majorBidi"/>
          <w:sz w:val="24"/>
          <w:szCs w:val="24"/>
          <w:lang w:val="en-US"/>
        </w:rPr>
        <w:t xml:space="preserve"> and fatigue</w:t>
      </w:r>
      <w:r w:rsidRPr="000F57D8">
        <w:rPr>
          <w:rFonts w:asciiTheme="majorBidi" w:hAnsiTheme="majorBidi" w:cstheme="majorBidi"/>
          <w:sz w:val="24"/>
          <w:szCs w:val="24"/>
          <w:lang w:val="en-US"/>
        </w:rPr>
        <w:t xml:space="preserve"> is</w:t>
      </w:r>
      <w:r w:rsidR="0094471D" w:rsidRPr="000F57D8">
        <w:rPr>
          <w:rFonts w:asciiTheme="majorBidi" w:hAnsiTheme="majorBidi" w:cstheme="majorBidi"/>
          <w:sz w:val="24"/>
          <w:szCs w:val="24"/>
          <w:lang w:val="en-US"/>
        </w:rPr>
        <w:t xml:space="preserve"> a</w:t>
      </w:r>
      <w:r w:rsidRPr="000F57D8">
        <w:rPr>
          <w:rFonts w:asciiTheme="majorBidi" w:hAnsiTheme="majorBidi" w:cstheme="majorBidi"/>
          <w:sz w:val="24"/>
          <w:szCs w:val="24"/>
          <w:lang w:val="en-US"/>
        </w:rPr>
        <w:t xml:space="preserve"> function of temporality that must also be dealt with on a routine basis. </w:t>
      </w:r>
      <w:r w:rsidR="001D1FDC" w:rsidRPr="000F57D8">
        <w:rPr>
          <w:rFonts w:asciiTheme="majorBidi" w:hAnsiTheme="majorBidi" w:cstheme="majorBidi"/>
          <w:sz w:val="24"/>
          <w:szCs w:val="24"/>
          <w:lang w:val="en-US"/>
        </w:rPr>
        <w:t xml:space="preserve">For </w:t>
      </w:r>
      <w:r w:rsidR="00243172" w:rsidRPr="000F57D8">
        <w:rPr>
          <w:rFonts w:asciiTheme="majorBidi" w:hAnsiTheme="majorBidi" w:cstheme="majorBidi"/>
          <w:sz w:val="24"/>
          <w:szCs w:val="24"/>
          <w:lang w:val="en-US"/>
        </w:rPr>
        <w:t>example,</w:t>
      </w:r>
      <w:r w:rsidR="001D1FDC" w:rsidRPr="000F57D8">
        <w:rPr>
          <w:rFonts w:asciiTheme="majorBidi" w:hAnsiTheme="majorBidi" w:cstheme="majorBidi"/>
          <w:sz w:val="24"/>
          <w:szCs w:val="24"/>
          <w:lang w:val="en-US"/>
        </w:rPr>
        <w:t xml:space="preserve"> on one month long stretch of reserve duty in 2012, all guard posts were manned for twelve hour stretches. </w:t>
      </w:r>
      <w:proofErr w:type="gramStart"/>
      <w:r w:rsidR="00BD08F9" w:rsidRPr="000F57D8">
        <w:rPr>
          <w:rFonts w:asciiTheme="majorBidi" w:hAnsiTheme="majorBidi" w:cstheme="majorBidi"/>
          <w:sz w:val="24"/>
          <w:szCs w:val="24"/>
          <w:lang w:val="en-US"/>
        </w:rPr>
        <w:t>During the course of</w:t>
      </w:r>
      <w:proofErr w:type="gramEnd"/>
      <w:r w:rsidR="00BD08F9" w:rsidRPr="000F57D8">
        <w:rPr>
          <w:rFonts w:asciiTheme="majorBidi" w:hAnsiTheme="majorBidi" w:cstheme="majorBidi"/>
          <w:sz w:val="24"/>
          <w:szCs w:val="24"/>
          <w:lang w:val="en-US"/>
        </w:rPr>
        <w:t xml:space="preserve"> every day the base commander would conduct what is termed an “outpost briefing” [</w:t>
      </w:r>
      <w:proofErr w:type="spellStart"/>
      <w:r w:rsidR="00BD08F9" w:rsidRPr="000F57D8">
        <w:rPr>
          <w:rFonts w:asciiTheme="majorBidi" w:hAnsiTheme="majorBidi" w:cstheme="majorBidi"/>
          <w:sz w:val="24"/>
          <w:szCs w:val="24"/>
          <w:lang w:val="en-US"/>
        </w:rPr>
        <w:t>tadrich</w:t>
      </w:r>
      <w:proofErr w:type="spellEnd"/>
      <w:r w:rsidR="00BD08F9" w:rsidRPr="000F57D8">
        <w:rPr>
          <w:rFonts w:asciiTheme="majorBidi" w:hAnsiTheme="majorBidi" w:cstheme="majorBidi"/>
          <w:sz w:val="24"/>
          <w:szCs w:val="24"/>
          <w:lang w:val="en-US"/>
        </w:rPr>
        <w:t xml:space="preserve"> </w:t>
      </w:r>
      <w:proofErr w:type="spellStart"/>
      <w:r w:rsidR="00BD08F9" w:rsidRPr="000F57D8">
        <w:rPr>
          <w:rFonts w:asciiTheme="majorBidi" w:hAnsiTheme="majorBidi" w:cstheme="majorBidi"/>
          <w:sz w:val="24"/>
          <w:szCs w:val="24"/>
          <w:lang w:val="en-US"/>
        </w:rPr>
        <w:t>mutzav</w:t>
      </w:r>
      <w:proofErr w:type="spellEnd"/>
      <w:r w:rsidR="00BD08F9" w:rsidRPr="000F57D8">
        <w:rPr>
          <w:rFonts w:asciiTheme="majorBidi" w:hAnsiTheme="majorBidi" w:cstheme="majorBidi"/>
          <w:sz w:val="24"/>
          <w:szCs w:val="24"/>
          <w:lang w:val="en-US"/>
        </w:rPr>
        <w:t xml:space="preserve"> – Hebrew]. The briefing would last about 20 minutes and one of the directives would be that soldiers on guard duty must wear their vests, though they were allowed to place their helmets o</w:t>
      </w:r>
      <w:r w:rsidR="00A149A9" w:rsidRPr="000F57D8">
        <w:rPr>
          <w:rFonts w:asciiTheme="majorBidi" w:hAnsiTheme="majorBidi" w:cstheme="majorBidi"/>
          <w:sz w:val="24"/>
          <w:szCs w:val="24"/>
          <w:lang w:val="en-US"/>
        </w:rPr>
        <w:t>ff to</w:t>
      </w:r>
      <w:r w:rsidR="00BD08F9" w:rsidRPr="000F57D8">
        <w:rPr>
          <w:rFonts w:asciiTheme="majorBidi" w:hAnsiTheme="majorBidi" w:cstheme="majorBidi"/>
          <w:sz w:val="24"/>
          <w:szCs w:val="24"/>
          <w:lang w:val="en-US"/>
        </w:rPr>
        <w:t xml:space="preserve"> the </w:t>
      </w:r>
      <w:r w:rsidR="00BD08F9" w:rsidRPr="000F57D8">
        <w:rPr>
          <w:rFonts w:asciiTheme="majorBidi" w:hAnsiTheme="majorBidi" w:cstheme="majorBidi"/>
          <w:sz w:val="24"/>
          <w:szCs w:val="24"/>
          <w:lang w:val="en-US"/>
        </w:rPr>
        <w:lastRenderedPageBreak/>
        <w:t>side.</w:t>
      </w:r>
      <w:r w:rsidR="00A90CAB" w:rsidRPr="000F57D8">
        <w:rPr>
          <w:rFonts w:asciiTheme="majorBidi" w:hAnsiTheme="majorBidi" w:cstheme="majorBidi"/>
          <w:sz w:val="24"/>
          <w:szCs w:val="24"/>
          <w:lang w:val="en-US"/>
        </w:rPr>
        <w:t xml:space="preserve"> Here a </w:t>
      </w:r>
      <w:proofErr w:type="gramStart"/>
      <w:r w:rsidR="00A90CAB" w:rsidRPr="000F57D8">
        <w:rPr>
          <w:rFonts w:asciiTheme="majorBidi" w:hAnsiTheme="majorBidi" w:cstheme="majorBidi"/>
          <w:sz w:val="24"/>
          <w:szCs w:val="24"/>
          <w:lang w:val="en-US"/>
        </w:rPr>
        <w:t>twelve hour</w:t>
      </w:r>
      <w:proofErr w:type="gramEnd"/>
      <w:r w:rsidR="00A90CAB" w:rsidRPr="000F57D8">
        <w:rPr>
          <w:rFonts w:asciiTheme="majorBidi" w:hAnsiTheme="majorBidi" w:cstheme="majorBidi"/>
          <w:sz w:val="24"/>
          <w:szCs w:val="24"/>
          <w:lang w:val="en-US"/>
        </w:rPr>
        <w:t xml:space="preserve"> period of guard duty is measured as a corporeal experience of discomfort.  </w:t>
      </w:r>
      <w:r w:rsidR="00BD08F9" w:rsidRPr="000F57D8">
        <w:rPr>
          <w:rFonts w:asciiTheme="majorBidi" w:hAnsiTheme="majorBidi" w:cstheme="majorBidi"/>
          <w:sz w:val="24"/>
          <w:szCs w:val="24"/>
          <w:lang w:val="en-US"/>
        </w:rPr>
        <w:t xml:space="preserve"> </w:t>
      </w:r>
      <w:r w:rsidR="00912019" w:rsidRPr="000F57D8">
        <w:rPr>
          <w:rFonts w:asciiTheme="majorBidi" w:hAnsiTheme="majorBidi" w:cstheme="majorBidi"/>
          <w:sz w:val="24"/>
          <w:szCs w:val="24"/>
          <w:lang w:val="en-US"/>
        </w:rPr>
        <w:t xml:space="preserve">Standing (or even sitting) with these vests for </w:t>
      </w:r>
      <w:r w:rsidR="00A90CAB" w:rsidRPr="000F57D8">
        <w:rPr>
          <w:rFonts w:asciiTheme="majorBidi" w:hAnsiTheme="majorBidi" w:cstheme="majorBidi"/>
          <w:sz w:val="24"/>
          <w:szCs w:val="24"/>
          <w:lang w:val="en-US"/>
        </w:rPr>
        <w:t>twelve-hour</w:t>
      </w:r>
      <w:r w:rsidR="00912019" w:rsidRPr="000F57D8">
        <w:rPr>
          <w:rFonts w:asciiTheme="majorBidi" w:hAnsiTheme="majorBidi" w:cstheme="majorBidi"/>
          <w:sz w:val="24"/>
          <w:szCs w:val="24"/>
          <w:lang w:val="en-US"/>
        </w:rPr>
        <w:t xml:space="preserve"> stretches is hot, tiring, and generally uncomfortable. </w:t>
      </w:r>
      <w:r w:rsidR="00EE6553" w:rsidRPr="000F57D8">
        <w:rPr>
          <w:rFonts w:asciiTheme="majorBidi" w:hAnsiTheme="majorBidi" w:cstheme="majorBidi"/>
          <w:sz w:val="24"/>
          <w:szCs w:val="24"/>
          <w:lang w:val="en-US"/>
        </w:rPr>
        <w:t xml:space="preserve">For the first few </w:t>
      </w:r>
      <w:proofErr w:type="gramStart"/>
      <w:r w:rsidR="00EE6553" w:rsidRPr="000F57D8">
        <w:rPr>
          <w:rFonts w:asciiTheme="majorBidi" w:hAnsiTheme="majorBidi" w:cstheme="majorBidi"/>
          <w:sz w:val="24"/>
          <w:szCs w:val="24"/>
          <w:lang w:val="en-US"/>
        </w:rPr>
        <w:t>days</w:t>
      </w:r>
      <w:proofErr w:type="gramEnd"/>
      <w:r w:rsidR="00EE6553" w:rsidRPr="000F57D8">
        <w:rPr>
          <w:rFonts w:asciiTheme="majorBidi" w:hAnsiTheme="majorBidi" w:cstheme="majorBidi"/>
          <w:sz w:val="24"/>
          <w:szCs w:val="24"/>
          <w:lang w:val="en-US"/>
        </w:rPr>
        <w:t xml:space="preserve"> soldiers would indeed stand wearing there vests. Invariably though the vests came off, </w:t>
      </w:r>
      <w:r w:rsidR="0020037E" w:rsidRPr="000F57D8">
        <w:rPr>
          <w:rFonts w:asciiTheme="majorBidi" w:hAnsiTheme="majorBidi" w:cstheme="majorBidi"/>
          <w:sz w:val="24"/>
          <w:szCs w:val="24"/>
          <w:lang w:val="en-US"/>
        </w:rPr>
        <w:t xml:space="preserve">and after a week or so I almost never replaced a guard who was indeed wearing his </w:t>
      </w:r>
      <w:r w:rsidR="00952F71" w:rsidRPr="000F57D8">
        <w:rPr>
          <w:rFonts w:asciiTheme="majorBidi" w:hAnsiTheme="majorBidi" w:cstheme="majorBidi"/>
          <w:sz w:val="24"/>
          <w:szCs w:val="24"/>
          <w:lang w:val="en-US"/>
        </w:rPr>
        <w:t xml:space="preserve">combat </w:t>
      </w:r>
      <w:r w:rsidR="0020037E" w:rsidRPr="000F57D8">
        <w:rPr>
          <w:rFonts w:asciiTheme="majorBidi" w:hAnsiTheme="majorBidi" w:cstheme="majorBidi"/>
          <w:sz w:val="24"/>
          <w:szCs w:val="24"/>
          <w:lang w:val="en-US"/>
        </w:rPr>
        <w:t xml:space="preserve">vest. </w:t>
      </w:r>
    </w:p>
    <w:p w14:paraId="1E9F4A11" w14:textId="07138966" w:rsidR="00C831A9" w:rsidRPr="000F57D8" w:rsidRDefault="003C07B4" w:rsidP="00A702D7">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How to occupy one’s time during long hours of operational duty was also a matter of </w:t>
      </w:r>
      <w:r w:rsidR="00952F71" w:rsidRPr="000F57D8">
        <w:rPr>
          <w:rFonts w:asciiTheme="majorBidi" w:hAnsiTheme="majorBidi" w:cstheme="majorBidi"/>
          <w:sz w:val="24"/>
          <w:szCs w:val="24"/>
          <w:lang w:val="en-US"/>
        </w:rPr>
        <w:t>concern</w:t>
      </w:r>
      <w:r w:rsidRPr="000F57D8">
        <w:rPr>
          <w:rFonts w:asciiTheme="majorBidi" w:hAnsiTheme="majorBidi" w:cstheme="majorBidi"/>
          <w:sz w:val="24"/>
          <w:szCs w:val="24"/>
          <w:lang w:val="en-US"/>
        </w:rPr>
        <w:t xml:space="preserve"> for the IDF reservists. </w:t>
      </w:r>
      <w:r w:rsidR="00952F71" w:rsidRPr="000F57D8">
        <w:rPr>
          <w:rFonts w:asciiTheme="majorBidi" w:hAnsiTheme="majorBidi" w:cstheme="majorBidi"/>
          <w:sz w:val="24"/>
          <w:szCs w:val="24"/>
          <w:lang w:val="en-US"/>
        </w:rPr>
        <w:t>All soldiers bring their personal smartphones with them on duty and spend nearly all their time checking the news, watching videos, or checking their various social digital networks.</w:t>
      </w:r>
      <w:r w:rsidR="00D03AE2" w:rsidRPr="000F57D8">
        <w:rPr>
          <w:rFonts w:asciiTheme="majorBidi" w:hAnsiTheme="majorBidi" w:cstheme="majorBidi"/>
          <w:sz w:val="24"/>
          <w:szCs w:val="24"/>
          <w:lang w:val="en-US"/>
        </w:rPr>
        <w:t xml:space="preserve"> Many soldiers enjoyed this time off from regular life. As one noted, “finally I get to sit here, no kids, no diapers, no messages from work, finally I can relax a little”. </w:t>
      </w:r>
      <w:r w:rsidR="00C831A9" w:rsidRPr="000F57D8">
        <w:rPr>
          <w:rFonts w:asciiTheme="majorBidi" w:hAnsiTheme="majorBidi" w:cstheme="majorBidi"/>
          <w:sz w:val="24"/>
          <w:szCs w:val="24"/>
          <w:lang w:val="en-US"/>
        </w:rPr>
        <w:t xml:space="preserve"> </w:t>
      </w:r>
      <w:r w:rsidR="00BD6EB1" w:rsidRPr="000F57D8">
        <w:rPr>
          <w:rFonts w:asciiTheme="majorBidi" w:hAnsiTheme="majorBidi" w:cstheme="majorBidi"/>
          <w:sz w:val="24"/>
          <w:szCs w:val="24"/>
          <w:lang w:val="en-US"/>
        </w:rPr>
        <w:t>Likewise,</w:t>
      </w:r>
      <w:r w:rsidR="00C831A9" w:rsidRPr="000F57D8">
        <w:rPr>
          <w:rFonts w:asciiTheme="majorBidi" w:hAnsiTheme="majorBidi" w:cstheme="majorBidi"/>
          <w:sz w:val="24"/>
          <w:szCs w:val="24"/>
          <w:lang w:val="en-US"/>
        </w:rPr>
        <w:t xml:space="preserve"> the quiet and long hours of guard duty </w:t>
      </w:r>
      <w:proofErr w:type="gramStart"/>
      <w:r w:rsidR="00C831A9" w:rsidRPr="000F57D8">
        <w:rPr>
          <w:rFonts w:asciiTheme="majorBidi" w:hAnsiTheme="majorBidi" w:cstheme="majorBidi"/>
          <w:sz w:val="24"/>
          <w:szCs w:val="24"/>
          <w:lang w:val="en-US"/>
        </w:rPr>
        <w:t>offers</w:t>
      </w:r>
      <w:proofErr w:type="gramEnd"/>
      <w:r w:rsidR="00C831A9" w:rsidRPr="000F57D8">
        <w:rPr>
          <w:rFonts w:asciiTheme="majorBidi" w:hAnsiTheme="majorBidi" w:cstheme="majorBidi"/>
          <w:sz w:val="24"/>
          <w:szCs w:val="24"/>
          <w:lang w:val="en-US"/>
        </w:rPr>
        <w:t xml:space="preserve"> reservist students the opportunity to</w:t>
      </w:r>
      <w:r w:rsidR="00BD6EB1" w:rsidRPr="000F57D8">
        <w:rPr>
          <w:rFonts w:asciiTheme="majorBidi" w:hAnsiTheme="majorBidi" w:cstheme="majorBidi"/>
          <w:sz w:val="24"/>
          <w:szCs w:val="24"/>
          <w:lang w:val="en-US"/>
        </w:rPr>
        <w:t xml:space="preserve"> complete</w:t>
      </w:r>
      <w:r w:rsidR="00C831A9" w:rsidRPr="000F57D8">
        <w:rPr>
          <w:rFonts w:asciiTheme="majorBidi" w:hAnsiTheme="majorBidi" w:cstheme="majorBidi"/>
          <w:sz w:val="24"/>
          <w:szCs w:val="24"/>
          <w:lang w:val="en-US"/>
        </w:rPr>
        <w:t xml:space="preserve"> assignments. </w:t>
      </w:r>
      <w:r w:rsidR="00F724DA" w:rsidRPr="000F57D8">
        <w:rPr>
          <w:rFonts w:asciiTheme="majorBidi" w:hAnsiTheme="majorBidi" w:cstheme="majorBidi"/>
          <w:sz w:val="24"/>
          <w:szCs w:val="24"/>
          <w:lang w:val="en-US"/>
        </w:rPr>
        <w:t>As</w:t>
      </w:r>
      <w:r w:rsidR="00BD6EB1" w:rsidRPr="000F57D8">
        <w:rPr>
          <w:rFonts w:asciiTheme="majorBidi" w:hAnsiTheme="majorBidi" w:cstheme="majorBidi"/>
          <w:sz w:val="24"/>
          <w:szCs w:val="24"/>
          <w:lang w:val="en-US"/>
        </w:rPr>
        <w:t xml:space="preserve"> another</w:t>
      </w:r>
      <w:r w:rsidR="00F724DA" w:rsidRPr="000F57D8">
        <w:rPr>
          <w:rFonts w:asciiTheme="majorBidi" w:hAnsiTheme="majorBidi" w:cstheme="majorBidi"/>
          <w:sz w:val="24"/>
          <w:szCs w:val="24"/>
          <w:lang w:val="en-US"/>
        </w:rPr>
        <w:t xml:space="preserve"> soldier</w:t>
      </w:r>
      <w:r w:rsidR="00BD6EB1" w:rsidRPr="000F57D8">
        <w:rPr>
          <w:rFonts w:asciiTheme="majorBidi" w:hAnsiTheme="majorBidi" w:cstheme="majorBidi"/>
          <w:sz w:val="24"/>
          <w:szCs w:val="24"/>
          <w:lang w:val="en-US"/>
        </w:rPr>
        <w:t xml:space="preserve"> asked his commander at a West Bank ‘Pill Box’, “do you mind putting me in the observation tower? I have an important paper I need to finish, and I </w:t>
      </w:r>
      <w:r w:rsidR="008864E4" w:rsidRPr="000F57D8">
        <w:rPr>
          <w:rFonts w:asciiTheme="majorBidi" w:hAnsiTheme="majorBidi" w:cstheme="majorBidi"/>
          <w:sz w:val="24"/>
          <w:szCs w:val="24"/>
          <w:lang w:val="en-US"/>
        </w:rPr>
        <w:t>just</w:t>
      </w:r>
      <w:r w:rsidR="00BD6EB1" w:rsidRPr="000F57D8">
        <w:rPr>
          <w:rFonts w:asciiTheme="majorBidi" w:hAnsiTheme="majorBidi" w:cstheme="majorBidi"/>
          <w:sz w:val="24"/>
          <w:szCs w:val="24"/>
          <w:lang w:val="en-US"/>
        </w:rPr>
        <w:t xml:space="preserve"> don’t have time to do it at home</w:t>
      </w:r>
      <w:r w:rsidR="003B1CE8" w:rsidRPr="000F57D8">
        <w:rPr>
          <w:rFonts w:asciiTheme="majorBidi" w:hAnsiTheme="majorBidi" w:cstheme="majorBidi"/>
          <w:sz w:val="24"/>
          <w:szCs w:val="24"/>
          <w:lang w:val="en-US"/>
        </w:rPr>
        <w:t>”</w:t>
      </w:r>
      <w:r w:rsidR="00BD6EB1" w:rsidRPr="000F57D8">
        <w:rPr>
          <w:rFonts w:asciiTheme="majorBidi" w:hAnsiTheme="majorBidi" w:cstheme="majorBidi"/>
          <w:sz w:val="24"/>
          <w:szCs w:val="24"/>
          <w:lang w:val="en-US"/>
        </w:rPr>
        <w:t xml:space="preserve">. </w:t>
      </w:r>
      <w:proofErr w:type="gramStart"/>
      <w:r w:rsidR="004B5575" w:rsidRPr="000F57D8">
        <w:rPr>
          <w:rFonts w:asciiTheme="majorBidi" w:hAnsiTheme="majorBidi" w:cstheme="majorBidi"/>
          <w:sz w:val="24"/>
          <w:szCs w:val="24"/>
          <w:lang w:val="en-US"/>
        </w:rPr>
        <w:t>Indeed</w:t>
      </w:r>
      <w:proofErr w:type="gramEnd"/>
      <w:r w:rsidR="004B5575" w:rsidRPr="000F57D8">
        <w:rPr>
          <w:rFonts w:asciiTheme="majorBidi" w:hAnsiTheme="majorBidi" w:cstheme="majorBidi"/>
          <w:sz w:val="24"/>
          <w:szCs w:val="24"/>
          <w:lang w:val="en-US"/>
        </w:rPr>
        <w:t xml:space="preserve"> switching him in the tower</w:t>
      </w:r>
      <w:r w:rsidR="008864E4" w:rsidRPr="000F57D8">
        <w:rPr>
          <w:rFonts w:asciiTheme="majorBidi" w:hAnsiTheme="majorBidi" w:cstheme="majorBidi"/>
          <w:sz w:val="24"/>
          <w:szCs w:val="24"/>
          <w:lang w:val="en-US"/>
        </w:rPr>
        <w:t>, I noticed his laptop and notes</w:t>
      </w:r>
      <w:r w:rsidR="003B1CE8" w:rsidRPr="000F57D8">
        <w:rPr>
          <w:rFonts w:asciiTheme="majorBidi" w:hAnsiTheme="majorBidi" w:cstheme="majorBidi"/>
          <w:sz w:val="24"/>
          <w:szCs w:val="24"/>
          <w:lang w:val="en-US"/>
        </w:rPr>
        <w:t xml:space="preserve"> resting on the concrete surface</w:t>
      </w:r>
      <w:r w:rsidR="008864E4" w:rsidRPr="000F57D8">
        <w:rPr>
          <w:rFonts w:asciiTheme="majorBidi" w:hAnsiTheme="majorBidi" w:cstheme="majorBidi"/>
          <w:sz w:val="24"/>
          <w:szCs w:val="24"/>
          <w:lang w:val="en-US"/>
        </w:rPr>
        <w:t xml:space="preserve"> alongside binoculars</w:t>
      </w:r>
      <w:r w:rsidR="003B1CE8" w:rsidRPr="000F57D8">
        <w:rPr>
          <w:rFonts w:asciiTheme="majorBidi" w:hAnsiTheme="majorBidi" w:cstheme="majorBidi"/>
          <w:sz w:val="24"/>
          <w:szCs w:val="24"/>
          <w:lang w:val="en-US"/>
        </w:rPr>
        <w:t xml:space="preserve"> and a rifle on the floor</w:t>
      </w:r>
      <w:r w:rsidR="008864E4" w:rsidRPr="000F57D8">
        <w:rPr>
          <w:rFonts w:asciiTheme="majorBidi" w:hAnsiTheme="majorBidi" w:cstheme="majorBidi"/>
          <w:sz w:val="24"/>
          <w:szCs w:val="24"/>
          <w:lang w:val="en-US"/>
        </w:rPr>
        <w:t>.</w:t>
      </w:r>
      <w:r w:rsidR="003B1CE8" w:rsidRPr="000F57D8">
        <w:rPr>
          <w:rFonts w:asciiTheme="majorBidi" w:hAnsiTheme="majorBidi" w:cstheme="majorBidi"/>
          <w:sz w:val="24"/>
          <w:szCs w:val="24"/>
          <w:lang w:val="en-US"/>
        </w:rPr>
        <w:t xml:space="preserve"> </w:t>
      </w:r>
      <w:r w:rsidR="008864E4" w:rsidRPr="000F57D8">
        <w:rPr>
          <w:rFonts w:asciiTheme="majorBidi" w:hAnsiTheme="majorBidi" w:cstheme="majorBidi"/>
          <w:sz w:val="24"/>
          <w:szCs w:val="24"/>
          <w:lang w:val="en-US"/>
        </w:rPr>
        <w:t xml:space="preserve"> </w:t>
      </w:r>
    </w:p>
    <w:p w14:paraId="6B995412" w14:textId="43C136B3" w:rsidR="0097600E" w:rsidRPr="000F57D8" w:rsidRDefault="009029A2" w:rsidP="00A702D7">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Others experienced this </w:t>
      </w:r>
      <w:r w:rsidR="009F6F10" w:rsidRPr="000F57D8">
        <w:rPr>
          <w:rFonts w:asciiTheme="majorBidi" w:hAnsiTheme="majorBidi" w:cstheme="majorBidi"/>
          <w:sz w:val="24"/>
          <w:szCs w:val="24"/>
          <w:lang w:val="en-US"/>
        </w:rPr>
        <w:t>“</w:t>
      </w:r>
      <w:r w:rsidRPr="000F57D8">
        <w:rPr>
          <w:rFonts w:asciiTheme="majorBidi" w:hAnsiTheme="majorBidi" w:cstheme="majorBidi"/>
          <w:sz w:val="24"/>
          <w:szCs w:val="24"/>
          <w:lang w:val="en-US"/>
        </w:rPr>
        <w:t>time off</w:t>
      </w:r>
      <w:r w:rsidR="009F6F10" w:rsidRPr="000F57D8">
        <w:rPr>
          <w:rFonts w:asciiTheme="majorBidi" w:hAnsiTheme="majorBidi" w:cstheme="majorBidi"/>
          <w:sz w:val="24"/>
          <w:szCs w:val="24"/>
          <w:lang w:val="en-US"/>
        </w:rPr>
        <w:t>”</w:t>
      </w:r>
      <w:r w:rsidRPr="000F57D8">
        <w:rPr>
          <w:rFonts w:asciiTheme="majorBidi" w:hAnsiTheme="majorBidi" w:cstheme="majorBidi"/>
          <w:sz w:val="24"/>
          <w:szCs w:val="24"/>
          <w:lang w:val="en-US"/>
        </w:rPr>
        <w:t xml:space="preserve"> with some frustration. </w:t>
      </w:r>
      <w:r w:rsidR="002B70F2" w:rsidRPr="000F57D8">
        <w:rPr>
          <w:rFonts w:asciiTheme="majorBidi" w:hAnsiTheme="majorBidi" w:cstheme="majorBidi"/>
          <w:sz w:val="24"/>
          <w:szCs w:val="24"/>
          <w:lang w:val="en-US"/>
        </w:rPr>
        <w:t xml:space="preserve">Through interviews with combat soldiers </w:t>
      </w:r>
      <w:proofErr w:type="spellStart"/>
      <w:r w:rsidR="006E476D" w:rsidRPr="000F57D8">
        <w:rPr>
          <w:rFonts w:asciiTheme="majorBidi" w:hAnsiTheme="majorBidi" w:cstheme="majorBidi"/>
          <w:sz w:val="24"/>
          <w:szCs w:val="24"/>
          <w:lang w:val="en-US"/>
        </w:rPr>
        <w:t>Erella</w:t>
      </w:r>
      <w:proofErr w:type="spellEnd"/>
      <w:r w:rsidR="006E476D" w:rsidRPr="000F57D8">
        <w:rPr>
          <w:rFonts w:asciiTheme="majorBidi" w:hAnsiTheme="majorBidi" w:cstheme="majorBidi"/>
          <w:sz w:val="24"/>
          <w:szCs w:val="24"/>
          <w:lang w:val="en-US"/>
        </w:rPr>
        <w:t xml:space="preserve"> </w:t>
      </w:r>
      <w:proofErr w:type="spellStart"/>
      <w:r w:rsidR="006E476D" w:rsidRPr="000F57D8">
        <w:rPr>
          <w:rFonts w:asciiTheme="majorBidi" w:hAnsiTheme="majorBidi" w:cstheme="majorBidi"/>
          <w:sz w:val="24"/>
          <w:szCs w:val="24"/>
        </w:rPr>
        <w:t>Grassiani</w:t>
      </w:r>
      <w:proofErr w:type="spellEnd"/>
      <w:r w:rsidR="006E2476" w:rsidRPr="000F57D8">
        <w:rPr>
          <w:rFonts w:asciiTheme="majorBidi" w:hAnsiTheme="majorBidi" w:cstheme="majorBidi"/>
          <w:sz w:val="24"/>
          <w:szCs w:val="24"/>
          <w:lang w:val="en-US"/>
        </w:rPr>
        <w:t xml:space="preserve"> (2013, 2015)</w:t>
      </w:r>
      <w:r w:rsidR="006E476D" w:rsidRPr="000F57D8">
        <w:rPr>
          <w:rFonts w:asciiTheme="majorBidi" w:hAnsiTheme="majorBidi" w:cstheme="majorBidi"/>
          <w:sz w:val="24"/>
          <w:szCs w:val="24"/>
          <w:lang w:val="en-US"/>
        </w:rPr>
        <w:t xml:space="preserve"> </w:t>
      </w:r>
      <w:r w:rsidR="009F6F10" w:rsidRPr="000F57D8">
        <w:rPr>
          <w:rFonts w:asciiTheme="majorBidi" w:hAnsiTheme="majorBidi" w:cstheme="majorBidi"/>
          <w:sz w:val="24"/>
          <w:szCs w:val="24"/>
          <w:lang w:val="en-US"/>
        </w:rPr>
        <w:t xml:space="preserve">has noted </w:t>
      </w:r>
      <w:r w:rsidR="00C81F10" w:rsidRPr="000F57D8">
        <w:rPr>
          <w:rFonts w:asciiTheme="majorBidi" w:hAnsiTheme="majorBidi" w:cstheme="majorBidi"/>
          <w:sz w:val="24"/>
          <w:szCs w:val="24"/>
          <w:lang w:val="en-US"/>
        </w:rPr>
        <w:t xml:space="preserve">how the physical conditions experienced by soldiers on operational duty tends to contribute to </w:t>
      </w:r>
      <w:r w:rsidR="00143473" w:rsidRPr="000F57D8">
        <w:rPr>
          <w:rFonts w:asciiTheme="majorBidi" w:hAnsiTheme="majorBidi" w:cstheme="majorBidi"/>
          <w:sz w:val="24"/>
          <w:szCs w:val="24"/>
          <w:lang w:val="en-US"/>
        </w:rPr>
        <w:t xml:space="preserve">the dehumanization of Palestinian civilians </w:t>
      </w:r>
      <w:r w:rsidR="006E2476" w:rsidRPr="000F57D8">
        <w:rPr>
          <w:rFonts w:asciiTheme="majorBidi" w:hAnsiTheme="majorBidi" w:cstheme="majorBidi"/>
          <w:sz w:val="24"/>
          <w:szCs w:val="24"/>
          <w:lang w:val="en-US"/>
        </w:rPr>
        <w:t xml:space="preserve">in their </w:t>
      </w:r>
      <w:r w:rsidR="002B70F2" w:rsidRPr="000F57D8">
        <w:rPr>
          <w:rFonts w:asciiTheme="majorBidi" w:hAnsiTheme="majorBidi" w:cstheme="majorBidi"/>
          <w:sz w:val="24"/>
          <w:szCs w:val="24"/>
          <w:lang w:val="en-US"/>
        </w:rPr>
        <w:t>daily</w:t>
      </w:r>
      <w:r w:rsidR="006E2476" w:rsidRPr="000F57D8">
        <w:rPr>
          <w:rFonts w:asciiTheme="majorBidi" w:hAnsiTheme="majorBidi" w:cstheme="majorBidi"/>
          <w:sz w:val="24"/>
          <w:szCs w:val="24"/>
          <w:lang w:val="en-US"/>
        </w:rPr>
        <w:t xml:space="preserve"> interactions with military </w:t>
      </w:r>
      <w:r w:rsidR="002B70F2" w:rsidRPr="000F57D8">
        <w:rPr>
          <w:rFonts w:asciiTheme="majorBidi" w:hAnsiTheme="majorBidi" w:cstheme="majorBidi"/>
          <w:sz w:val="24"/>
          <w:szCs w:val="24"/>
          <w:lang w:val="en-US"/>
        </w:rPr>
        <w:t>personnel</w:t>
      </w:r>
      <w:r w:rsidR="006E2476" w:rsidRPr="000F57D8">
        <w:rPr>
          <w:rFonts w:asciiTheme="majorBidi" w:hAnsiTheme="majorBidi" w:cstheme="majorBidi"/>
          <w:sz w:val="24"/>
          <w:szCs w:val="24"/>
          <w:lang w:val="en-US"/>
        </w:rPr>
        <w:t xml:space="preserve">. </w:t>
      </w:r>
      <w:r w:rsidR="002B70F2" w:rsidRPr="000F57D8">
        <w:rPr>
          <w:rFonts w:asciiTheme="majorBidi" w:hAnsiTheme="majorBidi" w:cstheme="majorBidi"/>
          <w:sz w:val="24"/>
          <w:szCs w:val="24"/>
          <w:lang w:val="en-US"/>
        </w:rPr>
        <w:t xml:space="preserve"> </w:t>
      </w:r>
      <w:r w:rsidR="00A51B0D" w:rsidRPr="000F57D8">
        <w:rPr>
          <w:rFonts w:asciiTheme="majorBidi" w:hAnsiTheme="majorBidi" w:cstheme="majorBidi"/>
          <w:sz w:val="24"/>
          <w:szCs w:val="24"/>
          <w:lang w:val="en-US"/>
        </w:rPr>
        <w:t xml:space="preserve">In making this argument </w:t>
      </w:r>
      <w:proofErr w:type="spellStart"/>
      <w:r w:rsidR="00A51B0D" w:rsidRPr="000F57D8">
        <w:rPr>
          <w:rFonts w:asciiTheme="majorBidi" w:hAnsiTheme="majorBidi" w:cstheme="majorBidi"/>
          <w:sz w:val="24"/>
          <w:szCs w:val="24"/>
          <w:lang w:val="en-US"/>
        </w:rPr>
        <w:t>Grassiani</w:t>
      </w:r>
      <w:proofErr w:type="spellEnd"/>
      <w:r w:rsidR="00A51B0D" w:rsidRPr="000F57D8">
        <w:rPr>
          <w:rFonts w:asciiTheme="majorBidi" w:hAnsiTheme="majorBidi" w:cstheme="majorBidi"/>
          <w:sz w:val="24"/>
          <w:szCs w:val="24"/>
          <w:lang w:val="en-US"/>
        </w:rPr>
        <w:t xml:space="preserve"> (2013: 379) conflates physical conditions, such as heat, cold, and dust, with an ephemeral experience of boredom. </w:t>
      </w:r>
      <w:r w:rsidR="0064113A" w:rsidRPr="000F57D8">
        <w:rPr>
          <w:rFonts w:asciiTheme="majorBidi" w:hAnsiTheme="majorBidi" w:cstheme="majorBidi"/>
          <w:sz w:val="24"/>
          <w:szCs w:val="24"/>
          <w:lang w:val="en-US"/>
        </w:rPr>
        <w:t>My own ethnographic observations indeed resonate</w:t>
      </w:r>
      <w:r w:rsidR="00A51B0D" w:rsidRPr="000F57D8">
        <w:rPr>
          <w:rFonts w:asciiTheme="majorBidi" w:hAnsiTheme="majorBidi" w:cstheme="majorBidi"/>
          <w:sz w:val="24"/>
          <w:szCs w:val="24"/>
          <w:lang w:val="en-US"/>
        </w:rPr>
        <w:t xml:space="preserve"> in part</w:t>
      </w:r>
      <w:r w:rsidR="0064113A" w:rsidRPr="000F57D8">
        <w:rPr>
          <w:rFonts w:asciiTheme="majorBidi" w:hAnsiTheme="majorBidi" w:cstheme="majorBidi"/>
          <w:sz w:val="24"/>
          <w:szCs w:val="24"/>
          <w:lang w:val="en-US"/>
        </w:rPr>
        <w:t xml:space="preserve"> with </w:t>
      </w:r>
      <w:proofErr w:type="spellStart"/>
      <w:r w:rsidR="0064113A" w:rsidRPr="000F57D8">
        <w:rPr>
          <w:rFonts w:asciiTheme="majorBidi" w:hAnsiTheme="majorBidi" w:cstheme="majorBidi"/>
          <w:sz w:val="24"/>
          <w:szCs w:val="24"/>
          <w:lang w:val="en-US"/>
        </w:rPr>
        <w:t>Grassiani’s</w:t>
      </w:r>
      <w:proofErr w:type="spellEnd"/>
      <w:r w:rsidR="0064113A" w:rsidRPr="000F57D8">
        <w:rPr>
          <w:rFonts w:asciiTheme="majorBidi" w:hAnsiTheme="majorBidi" w:cstheme="majorBidi"/>
          <w:sz w:val="24"/>
          <w:szCs w:val="24"/>
          <w:lang w:val="en-US"/>
        </w:rPr>
        <w:t xml:space="preserve"> interviews. </w:t>
      </w:r>
      <w:r w:rsidR="00C44EAC" w:rsidRPr="000F57D8">
        <w:rPr>
          <w:rFonts w:asciiTheme="majorBidi" w:hAnsiTheme="majorBidi" w:cstheme="majorBidi"/>
          <w:sz w:val="24"/>
          <w:szCs w:val="24"/>
          <w:lang w:val="en-US"/>
        </w:rPr>
        <w:t>On the one hand the physical conditions of operational duty</w:t>
      </w:r>
      <w:r w:rsidR="00A42476" w:rsidRPr="000F57D8">
        <w:rPr>
          <w:rFonts w:asciiTheme="majorBidi" w:hAnsiTheme="majorBidi" w:cstheme="majorBidi"/>
          <w:sz w:val="24"/>
          <w:szCs w:val="24"/>
          <w:lang w:val="en-US"/>
        </w:rPr>
        <w:t xml:space="preserve"> to include</w:t>
      </w:r>
      <w:r w:rsidR="00C44EAC" w:rsidRPr="000F57D8">
        <w:rPr>
          <w:rFonts w:asciiTheme="majorBidi" w:hAnsiTheme="majorBidi" w:cstheme="majorBidi"/>
          <w:sz w:val="24"/>
          <w:szCs w:val="24"/>
          <w:lang w:val="en-US"/>
        </w:rPr>
        <w:t xml:space="preserve"> heat, cold, rain and boredom</w:t>
      </w:r>
      <w:r w:rsidR="00BC4367" w:rsidRPr="000F57D8">
        <w:rPr>
          <w:rFonts w:asciiTheme="majorBidi" w:hAnsiTheme="majorBidi" w:cstheme="majorBidi"/>
          <w:sz w:val="24"/>
          <w:szCs w:val="24"/>
          <w:lang w:val="en-US"/>
        </w:rPr>
        <w:t xml:space="preserve"> were central factors shaping the</w:t>
      </w:r>
      <w:r w:rsidR="00056452" w:rsidRPr="000F57D8">
        <w:rPr>
          <w:rFonts w:asciiTheme="majorBidi" w:hAnsiTheme="majorBidi" w:cstheme="majorBidi"/>
          <w:sz w:val="24"/>
          <w:szCs w:val="24"/>
          <w:lang w:val="en-US"/>
        </w:rPr>
        <w:t xml:space="preserve"> </w:t>
      </w:r>
      <w:r w:rsidR="00BC4367" w:rsidRPr="000F57D8">
        <w:rPr>
          <w:rFonts w:asciiTheme="majorBidi" w:hAnsiTheme="majorBidi" w:cstheme="majorBidi"/>
          <w:sz w:val="24"/>
          <w:szCs w:val="24"/>
          <w:lang w:val="en-US"/>
        </w:rPr>
        <w:t>military experience</w:t>
      </w:r>
      <w:r w:rsidR="00056452" w:rsidRPr="000F57D8">
        <w:rPr>
          <w:rFonts w:asciiTheme="majorBidi" w:hAnsiTheme="majorBidi" w:cstheme="majorBidi"/>
          <w:sz w:val="24"/>
          <w:szCs w:val="24"/>
          <w:lang w:val="en-US"/>
        </w:rPr>
        <w:t>s of the reservists I observed</w:t>
      </w:r>
      <w:r w:rsidR="00A33EEC" w:rsidRPr="000F57D8">
        <w:rPr>
          <w:rFonts w:asciiTheme="majorBidi" w:hAnsiTheme="majorBidi" w:cstheme="majorBidi"/>
          <w:sz w:val="24"/>
          <w:szCs w:val="24"/>
          <w:lang w:val="en-US"/>
        </w:rPr>
        <w:t xml:space="preserve">. </w:t>
      </w:r>
      <w:r w:rsidR="00A42476" w:rsidRPr="000F57D8">
        <w:rPr>
          <w:rFonts w:asciiTheme="majorBidi" w:hAnsiTheme="majorBidi" w:cstheme="majorBidi"/>
          <w:sz w:val="24"/>
          <w:szCs w:val="24"/>
          <w:lang w:val="en-US"/>
        </w:rPr>
        <w:t>A</w:t>
      </w:r>
      <w:r w:rsidR="00BC4367" w:rsidRPr="000F57D8">
        <w:rPr>
          <w:rFonts w:asciiTheme="majorBidi" w:hAnsiTheme="majorBidi" w:cstheme="majorBidi"/>
          <w:sz w:val="24"/>
          <w:szCs w:val="24"/>
          <w:lang w:val="en-US"/>
        </w:rPr>
        <w:t>t</w:t>
      </w:r>
      <w:r w:rsidR="00A42476" w:rsidRPr="000F57D8">
        <w:rPr>
          <w:rFonts w:asciiTheme="majorBidi" w:hAnsiTheme="majorBidi" w:cstheme="majorBidi"/>
          <w:sz w:val="24"/>
          <w:szCs w:val="24"/>
          <w:lang w:val="en-US"/>
        </w:rPr>
        <w:t xml:space="preserve"> the same time </w:t>
      </w:r>
      <w:r w:rsidR="00B7085B" w:rsidRPr="000F57D8">
        <w:rPr>
          <w:rFonts w:asciiTheme="majorBidi" w:hAnsiTheme="majorBidi" w:cstheme="majorBidi"/>
          <w:sz w:val="24"/>
          <w:szCs w:val="24"/>
          <w:lang w:val="en-US"/>
        </w:rPr>
        <w:t>however,</w:t>
      </w:r>
      <w:r w:rsidR="00A42476" w:rsidRPr="000F57D8">
        <w:rPr>
          <w:rFonts w:asciiTheme="majorBidi" w:hAnsiTheme="majorBidi" w:cstheme="majorBidi"/>
          <w:sz w:val="24"/>
          <w:szCs w:val="24"/>
          <w:lang w:val="en-US"/>
        </w:rPr>
        <w:t xml:space="preserve"> </w:t>
      </w:r>
      <w:r w:rsidR="00056452" w:rsidRPr="000F57D8">
        <w:rPr>
          <w:rFonts w:asciiTheme="majorBidi" w:hAnsiTheme="majorBidi" w:cstheme="majorBidi"/>
          <w:sz w:val="24"/>
          <w:szCs w:val="24"/>
          <w:lang w:val="en-US"/>
        </w:rPr>
        <w:t>there were</w:t>
      </w:r>
      <w:r w:rsidR="00A42476" w:rsidRPr="000F57D8">
        <w:rPr>
          <w:rFonts w:asciiTheme="majorBidi" w:hAnsiTheme="majorBidi" w:cstheme="majorBidi"/>
          <w:sz w:val="24"/>
          <w:szCs w:val="24"/>
          <w:lang w:val="en-US"/>
        </w:rPr>
        <w:t xml:space="preserve"> </w:t>
      </w:r>
      <w:r w:rsidR="00A42476" w:rsidRPr="000F57D8">
        <w:rPr>
          <w:rFonts w:asciiTheme="majorBidi" w:hAnsiTheme="majorBidi" w:cstheme="majorBidi"/>
          <w:sz w:val="24"/>
          <w:szCs w:val="24"/>
          <w:lang w:val="en-US"/>
        </w:rPr>
        <w:lastRenderedPageBreak/>
        <w:t>soldiers (</w:t>
      </w:r>
      <w:proofErr w:type="gramStart"/>
      <w:r w:rsidR="00A42476" w:rsidRPr="000F57D8">
        <w:rPr>
          <w:rFonts w:asciiTheme="majorBidi" w:hAnsiTheme="majorBidi" w:cstheme="majorBidi"/>
          <w:sz w:val="24"/>
          <w:szCs w:val="24"/>
          <w:lang w:val="en-US"/>
        </w:rPr>
        <w:t>myself</w:t>
      </w:r>
      <w:proofErr w:type="gramEnd"/>
      <w:r w:rsidR="00A42476" w:rsidRPr="000F57D8">
        <w:rPr>
          <w:rFonts w:asciiTheme="majorBidi" w:hAnsiTheme="majorBidi" w:cstheme="majorBidi"/>
          <w:sz w:val="24"/>
          <w:szCs w:val="24"/>
          <w:lang w:val="en-US"/>
        </w:rPr>
        <w:t xml:space="preserve"> included) </w:t>
      </w:r>
      <w:r w:rsidR="00B7085B" w:rsidRPr="000F57D8">
        <w:rPr>
          <w:rFonts w:asciiTheme="majorBidi" w:hAnsiTheme="majorBidi" w:cstheme="majorBidi"/>
          <w:sz w:val="24"/>
          <w:szCs w:val="24"/>
          <w:lang w:val="en-US"/>
        </w:rPr>
        <w:t xml:space="preserve">who </w:t>
      </w:r>
      <w:r w:rsidR="00701693" w:rsidRPr="000F57D8">
        <w:rPr>
          <w:rFonts w:asciiTheme="majorBidi" w:hAnsiTheme="majorBidi" w:cstheme="majorBidi"/>
          <w:sz w:val="24"/>
          <w:szCs w:val="24"/>
          <w:lang w:val="en-US"/>
        </w:rPr>
        <w:t xml:space="preserve">much preferred spending long periods at roadside </w:t>
      </w:r>
      <w:proofErr w:type="spellStart"/>
      <w:r w:rsidR="00701693" w:rsidRPr="000F57D8">
        <w:rPr>
          <w:rFonts w:asciiTheme="majorBidi" w:hAnsiTheme="majorBidi" w:cstheme="majorBidi"/>
          <w:sz w:val="24"/>
          <w:szCs w:val="24"/>
          <w:lang w:val="en-US"/>
        </w:rPr>
        <w:t>checkposts</w:t>
      </w:r>
      <w:proofErr w:type="spellEnd"/>
      <w:r w:rsidR="00A42476" w:rsidRPr="000F57D8">
        <w:rPr>
          <w:rFonts w:asciiTheme="majorBidi" w:hAnsiTheme="majorBidi" w:cstheme="majorBidi"/>
          <w:sz w:val="24"/>
          <w:szCs w:val="24"/>
          <w:lang w:val="en-US"/>
        </w:rPr>
        <w:t xml:space="preserve"> in uncomfortable </w:t>
      </w:r>
      <w:r w:rsidR="00BC4367" w:rsidRPr="000F57D8">
        <w:rPr>
          <w:rFonts w:asciiTheme="majorBidi" w:hAnsiTheme="majorBidi" w:cstheme="majorBidi"/>
          <w:sz w:val="24"/>
          <w:szCs w:val="24"/>
          <w:lang w:val="en-US"/>
        </w:rPr>
        <w:t xml:space="preserve">and difficult </w:t>
      </w:r>
      <w:r w:rsidR="00A42476" w:rsidRPr="000F57D8">
        <w:rPr>
          <w:rFonts w:asciiTheme="majorBidi" w:hAnsiTheme="majorBidi" w:cstheme="majorBidi"/>
          <w:sz w:val="24"/>
          <w:szCs w:val="24"/>
          <w:lang w:val="en-US"/>
        </w:rPr>
        <w:t>conditions,</w:t>
      </w:r>
      <w:r w:rsidR="00701693" w:rsidRPr="000F57D8">
        <w:rPr>
          <w:rFonts w:asciiTheme="majorBidi" w:hAnsiTheme="majorBidi" w:cstheme="majorBidi"/>
          <w:sz w:val="24"/>
          <w:szCs w:val="24"/>
          <w:lang w:val="en-US"/>
        </w:rPr>
        <w:t xml:space="preserve"> th</w:t>
      </w:r>
      <w:r w:rsidR="00D837A5" w:rsidRPr="000F57D8">
        <w:rPr>
          <w:rFonts w:asciiTheme="majorBidi" w:hAnsiTheme="majorBidi" w:cstheme="majorBidi"/>
          <w:sz w:val="24"/>
          <w:szCs w:val="24"/>
          <w:lang w:val="en-US"/>
        </w:rPr>
        <w:t>a</w:t>
      </w:r>
      <w:r w:rsidR="00701693" w:rsidRPr="000F57D8">
        <w:rPr>
          <w:rFonts w:asciiTheme="majorBidi" w:hAnsiTheme="majorBidi" w:cstheme="majorBidi"/>
          <w:sz w:val="24"/>
          <w:szCs w:val="24"/>
          <w:lang w:val="en-US"/>
        </w:rPr>
        <w:t xml:space="preserve">n </w:t>
      </w:r>
      <w:r w:rsidR="00A42476" w:rsidRPr="000F57D8">
        <w:rPr>
          <w:rFonts w:asciiTheme="majorBidi" w:hAnsiTheme="majorBidi" w:cstheme="majorBidi"/>
          <w:sz w:val="24"/>
          <w:szCs w:val="24"/>
          <w:lang w:val="en-US"/>
        </w:rPr>
        <w:t>standing in</w:t>
      </w:r>
      <w:r w:rsidR="00701693" w:rsidRPr="000F57D8">
        <w:rPr>
          <w:rFonts w:asciiTheme="majorBidi" w:hAnsiTheme="majorBidi" w:cstheme="majorBidi"/>
          <w:sz w:val="24"/>
          <w:szCs w:val="24"/>
          <w:lang w:val="en-US"/>
        </w:rPr>
        <w:t xml:space="preserve"> empty</w:t>
      </w:r>
      <w:r w:rsidR="00A42476" w:rsidRPr="000F57D8">
        <w:rPr>
          <w:rFonts w:asciiTheme="majorBidi" w:hAnsiTheme="majorBidi" w:cstheme="majorBidi"/>
          <w:sz w:val="24"/>
          <w:szCs w:val="24"/>
          <w:lang w:val="en-US"/>
        </w:rPr>
        <w:t xml:space="preserve"> guard</w:t>
      </w:r>
      <w:r w:rsidR="00701693" w:rsidRPr="000F57D8">
        <w:rPr>
          <w:rFonts w:asciiTheme="majorBidi" w:hAnsiTheme="majorBidi" w:cstheme="majorBidi"/>
          <w:sz w:val="24"/>
          <w:szCs w:val="24"/>
          <w:lang w:val="en-US"/>
        </w:rPr>
        <w:t xml:space="preserve"> positions within the base</w:t>
      </w:r>
      <w:r w:rsidR="00A51B0D" w:rsidRPr="000F57D8">
        <w:rPr>
          <w:rFonts w:asciiTheme="majorBidi" w:hAnsiTheme="majorBidi" w:cstheme="majorBidi"/>
          <w:sz w:val="24"/>
          <w:szCs w:val="24"/>
          <w:lang w:val="en-US"/>
        </w:rPr>
        <w:t>.</w:t>
      </w:r>
      <w:r w:rsidR="005159B6" w:rsidRPr="000F57D8">
        <w:rPr>
          <w:rFonts w:asciiTheme="majorBidi" w:hAnsiTheme="majorBidi" w:cstheme="majorBidi"/>
          <w:sz w:val="24"/>
          <w:szCs w:val="24"/>
          <w:lang w:val="en-US"/>
        </w:rPr>
        <w:t xml:space="preserve"> </w:t>
      </w:r>
      <w:r w:rsidR="00A51B0D" w:rsidRPr="000F57D8">
        <w:rPr>
          <w:rFonts w:asciiTheme="majorBidi" w:hAnsiTheme="majorBidi" w:cstheme="majorBidi"/>
          <w:sz w:val="24"/>
          <w:szCs w:val="24"/>
          <w:lang w:val="en-US"/>
        </w:rPr>
        <w:t xml:space="preserve"> </w:t>
      </w:r>
      <w:r w:rsidR="001508C2" w:rsidRPr="000F57D8">
        <w:rPr>
          <w:rFonts w:asciiTheme="majorBidi" w:hAnsiTheme="majorBidi" w:cstheme="majorBidi"/>
          <w:sz w:val="24"/>
          <w:szCs w:val="24"/>
          <w:lang w:val="en-US"/>
        </w:rPr>
        <w:t xml:space="preserve">While the latter generated boredom and sense of uselessness, the </w:t>
      </w:r>
      <w:r w:rsidR="00581105" w:rsidRPr="000F57D8">
        <w:rPr>
          <w:rFonts w:asciiTheme="majorBidi" w:hAnsiTheme="majorBidi" w:cstheme="majorBidi"/>
          <w:sz w:val="24"/>
          <w:szCs w:val="24"/>
          <w:lang w:val="en-US"/>
        </w:rPr>
        <w:t>former</w:t>
      </w:r>
      <w:r w:rsidR="001508C2" w:rsidRPr="000F57D8">
        <w:rPr>
          <w:rFonts w:asciiTheme="majorBidi" w:hAnsiTheme="majorBidi" w:cstheme="majorBidi"/>
          <w:sz w:val="24"/>
          <w:szCs w:val="24"/>
          <w:lang w:val="en-US"/>
        </w:rPr>
        <w:t xml:space="preserve"> provided</w:t>
      </w:r>
      <w:r w:rsidR="00F36759" w:rsidRPr="000F57D8">
        <w:rPr>
          <w:rFonts w:asciiTheme="majorBidi" w:hAnsiTheme="majorBidi" w:cstheme="majorBidi"/>
          <w:sz w:val="24"/>
          <w:szCs w:val="24"/>
          <w:lang w:val="en-US"/>
        </w:rPr>
        <w:t xml:space="preserve"> more activity and more of an opportunity </w:t>
      </w:r>
      <w:r w:rsidR="00581105" w:rsidRPr="000F57D8">
        <w:rPr>
          <w:rFonts w:asciiTheme="majorBidi" w:hAnsiTheme="majorBidi" w:cstheme="majorBidi"/>
          <w:sz w:val="24"/>
          <w:szCs w:val="24"/>
          <w:lang w:val="en-US"/>
        </w:rPr>
        <w:t xml:space="preserve">to possibly experience some form of combat action. </w:t>
      </w:r>
      <w:r w:rsidR="00274EF3" w:rsidRPr="000F57D8">
        <w:rPr>
          <w:rFonts w:asciiTheme="majorBidi" w:hAnsiTheme="majorBidi" w:cstheme="majorBidi"/>
          <w:sz w:val="24"/>
          <w:szCs w:val="24"/>
          <w:lang w:val="en-US"/>
        </w:rPr>
        <w:t>For example, o</w:t>
      </w:r>
      <w:r w:rsidR="005D0DDC" w:rsidRPr="000F57D8">
        <w:rPr>
          <w:rFonts w:asciiTheme="majorBidi" w:hAnsiTheme="majorBidi" w:cstheme="majorBidi"/>
          <w:sz w:val="24"/>
          <w:szCs w:val="24"/>
          <w:lang w:val="en-US"/>
        </w:rPr>
        <w:t xml:space="preserve">ne group of reservists that I observed spent their time at the </w:t>
      </w:r>
      <w:proofErr w:type="spellStart"/>
      <w:r w:rsidR="005D0DDC" w:rsidRPr="000F57D8">
        <w:rPr>
          <w:rFonts w:asciiTheme="majorBidi" w:hAnsiTheme="majorBidi" w:cstheme="majorBidi"/>
          <w:sz w:val="24"/>
          <w:szCs w:val="24"/>
          <w:lang w:val="en-US"/>
        </w:rPr>
        <w:t>checkpost</w:t>
      </w:r>
      <w:proofErr w:type="spellEnd"/>
      <w:r w:rsidR="005D0DDC" w:rsidRPr="000F57D8">
        <w:rPr>
          <w:rFonts w:asciiTheme="majorBidi" w:hAnsiTheme="majorBidi" w:cstheme="majorBidi"/>
          <w:sz w:val="24"/>
          <w:szCs w:val="24"/>
          <w:lang w:val="en-US"/>
        </w:rPr>
        <w:t xml:space="preserve"> trying to learn Arabic</w:t>
      </w:r>
      <w:r w:rsidR="009430FE" w:rsidRPr="000F57D8">
        <w:rPr>
          <w:rFonts w:asciiTheme="majorBidi" w:hAnsiTheme="majorBidi" w:cstheme="majorBidi"/>
          <w:sz w:val="24"/>
          <w:szCs w:val="24"/>
          <w:lang w:val="en-US"/>
        </w:rPr>
        <w:t xml:space="preserve"> with passing Palestinian vehicles.</w:t>
      </w:r>
      <w:r w:rsidR="00BB051D" w:rsidRPr="000F57D8">
        <w:rPr>
          <w:rFonts w:asciiTheme="majorBidi" w:hAnsiTheme="majorBidi" w:cstheme="majorBidi"/>
          <w:sz w:val="24"/>
          <w:szCs w:val="24"/>
          <w:lang w:val="en-US"/>
        </w:rPr>
        <w:t xml:space="preserve"> There were also soldiers who engaged contact with Palestinian at </w:t>
      </w:r>
      <w:proofErr w:type="spellStart"/>
      <w:r w:rsidR="00BB051D" w:rsidRPr="000F57D8">
        <w:rPr>
          <w:rFonts w:asciiTheme="majorBidi" w:hAnsiTheme="majorBidi" w:cstheme="majorBidi"/>
          <w:sz w:val="24"/>
          <w:szCs w:val="24"/>
          <w:lang w:val="en-US"/>
        </w:rPr>
        <w:t>checkposts</w:t>
      </w:r>
      <w:proofErr w:type="spellEnd"/>
      <w:r w:rsidR="00BB051D" w:rsidRPr="000F57D8">
        <w:rPr>
          <w:rFonts w:asciiTheme="majorBidi" w:hAnsiTheme="majorBidi" w:cstheme="majorBidi"/>
          <w:sz w:val="24"/>
          <w:szCs w:val="24"/>
          <w:lang w:val="en-US"/>
        </w:rPr>
        <w:t>, or on patrols ostensibly to demonstrate Israeli military presence, but also as</w:t>
      </w:r>
      <w:r w:rsidR="0090119E" w:rsidRPr="000F57D8">
        <w:rPr>
          <w:rFonts w:asciiTheme="majorBidi" w:hAnsiTheme="majorBidi" w:cstheme="majorBidi"/>
          <w:sz w:val="24"/>
          <w:szCs w:val="24"/>
          <w:lang w:val="en-US"/>
        </w:rPr>
        <w:t xml:space="preserve"> a</w:t>
      </w:r>
      <w:r w:rsidR="00BB051D" w:rsidRPr="000F57D8">
        <w:rPr>
          <w:rFonts w:asciiTheme="majorBidi" w:hAnsiTheme="majorBidi" w:cstheme="majorBidi"/>
          <w:sz w:val="24"/>
          <w:szCs w:val="24"/>
          <w:lang w:val="en-US"/>
        </w:rPr>
        <w:t xml:space="preserve"> m</w:t>
      </w:r>
      <w:r w:rsidR="0090119E" w:rsidRPr="000F57D8">
        <w:rPr>
          <w:rFonts w:asciiTheme="majorBidi" w:hAnsiTheme="majorBidi" w:cstheme="majorBidi"/>
          <w:sz w:val="24"/>
          <w:szCs w:val="24"/>
          <w:lang w:val="en-US"/>
        </w:rPr>
        <w:t>e</w:t>
      </w:r>
      <w:r w:rsidR="00BB051D" w:rsidRPr="000F57D8">
        <w:rPr>
          <w:rFonts w:asciiTheme="majorBidi" w:hAnsiTheme="majorBidi" w:cstheme="majorBidi"/>
          <w:sz w:val="24"/>
          <w:szCs w:val="24"/>
          <w:lang w:val="en-US"/>
        </w:rPr>
        <w:t xml:space="preserve">ans of staving off boredom. Some soldiers were quite critical of this practice.  As one soldier I spoke with informally noted </w:t>
      </w:r>
      <w:r w:rsidR="0090119E" w:rsidRPr="000F57D8">
        <w:rPr>
          <w:rFonts w:asciiTheme="majorBidi" w:hAnsiTheme="majorBidi" w:cstheme="majorBidi"/>
          <w:sz w:val="24"/>
          <w:szCs w:val="24"/>
          <w:lang w:val="en-US"/>
        </w:rPr>
        <w:t>with some derision</w:t>
      </w:r>
      <w:r w:rsidR="00BB051D" w:rsidRPr="000F57D8">
        <w:rPr>
          <w:rFonts w:asciiTheme="majorBidi" w:hAnsiTheme="majorBidi" w:cstheme="majorBidi"/>
          <w:sz w:val="24"/>
          <w:szCs w:val="24"/>
          <w:lang w:val="en-US"/>
        </w:rPr>
        <w:t>, “what, they want to stop Palestinians because they are bored”?</w:t>
      </w:r>
      <w:r w:rsidR="0097600E" w:rsidRPr="000F57D8">
        <w:rPr>
          <w:rFonts w:asciiTheme="majorBidi" w:hAnsiTheme="majorBidi" w:cstheme="majorBidi"/>
          <w:sz w:val="24"/>
          <w:szCs w:val="24"/>
          <w:lang w:val="en-US"/>
        </w:rPr>
        <w:t xml:space="preserve"> </w:t>
      </w:r>
      <w:r w:rsidR="00551C25" w:rsidRPr="000F57D8">
        <w:rPr>
          <w:rFonts w:asciiTheme="majorBidi" w:hAnsiTheme="majorBidi" w:cstheme="majorBidi"/>
          <w:sz w:val="24"/>
          <w:szCs w:val="24"/>
          <w:lang w:val="en-US"/>
        </w:rPr>
        <w:t>(</w:t>
      </w:r>
      <w:proofErr w:type="spellStart"/>
      <w:r w:rsidR="00551C25" w:rsidRPr="000F57D8">
        <w:rPr>
          <w:rFonts w:asciiTheme="majorBidi" w:hAnsiTheme="majorBidi" w:cstheme="majorBidi"/>
          <w:sz w:val="24"/>
          <w:szCs w:val="24"/>
          <w:lang w:val="en-US"/>
        </w:rPr>
        <w:t>Manekin</w:t>
      </w:r>
      <w:proofErr w:type="spellEnd"/>
      <w:r w:rsidR="00551C25" w:rsidRPr="000F57D8">
        <w:rPr>
          <w:rFonts w:asciiTheme="majorBidi" w:hAnsiTheme="majorBidi" w:cstheme="majorBidi"/>
          <w:sz w:val="24"/>
          <w:szCs w:val="24"/>
          <w:lang w:val="en-US"/>
        </w:rPr>
        <w:t>. 2017</w:t>
      </w:r>
      <w:r w:rsidR="00727C25" w:rsidRPr="000F57D8">
        <w:rPr>
          <w:rFonts w:asciiTheme="majorBidi" w:hAnsiTheme="majorBidi" w:cstheme="majorBidi"/>
          <w:sz w:val="24"/>
          <w:szCs w:val="24"/>
          <w:lang w:val="en-US"/>
        </w:rPr>
        <w:t xml:space="preserve">, </w:t>
      </w:r>
      <w:proofErr w:type="spellStart"/>
      <w:r w:rsidR="00727C25" w:rsidRPr="000F57D8">
        <w:rPr>
          <w:rFonts w:asciiTheme="majorBidi" w:hAnsiTheme="majorBidi" w:cstheme="majorBidi"/>
          <w:sz w:val="24"/>
          <w:szCs w:val="24"/>
          <w:lang w:val="en-US"/>
        </w:rPr>
        <w:t>Hammami</w:t>
      </w:r>
      <w:proofErr w:type="spellEnd"/>
      <w:r w:rsidR="00727C25" w:rsidRPr="000F57D8">
        <w:rPr>
          <w:rFonts w:asciiTheme="majorBidi" w:hAnsiTheme="majorBidi" w:cstheme="majorBidi"/>
          <w:sz w:val="24"/>
          <w:szCs w:val="24"/>
          <w:lang w:val="en-US"/>
        </w:rPr>
        <w:t>. 2019</w:t>
      </w:r>
      <w:r w:rsidR="00551C25" w:rsidRPr="000F57D8">
        <w:rPr>
          <w:rFonts w:asciiTheme="majorBidi" w:hAnsiTheme="majorBidi" w:cstheme="majorBidi"/>
          <w:sz w:val="24"/>
          <w:szCs w:val="24"/>
          <w:lang w:val="en-US"/>
        </w:rPr>
        <w:t>)</w:t>
      </w:r>
      <w:r w:rsidR="00727C25" w:rsidRPr="000F57D8">
        <w:rPr>
          <w:rFonts w:asciiTheme="majorBidi" w:hAnsiTheme="majorBidi" w:cstheme="majorBidi"/>
          <w:sz w:val="24"/>
          <w:szCs w:val="24"/>
          <w:lang w:val="en-US"/>
        </w:rPr>
        <w:t>.</w:t>
      </w:r>
    </w:p>
    <w:p w14:paraId="7127DA60" w14:textId="0E939C20" w:rsidR="00F936B4" w:rsidRPr="000F57D8" w:rsidRDefault="0097600E" w:rsidP="00A702D7">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Echoing this sentiment other soldiers likewise expressed their distaste for service in the check</w:t>
      </w:r>
      <w:r w:rsidR="000239E1" w:rsidRPr="000F57D8">
        <w:rPr>
          <w:rFonts w:asciiTheme="majorBidi" w:hAnsiTheme="majorBidi" w:cstheme="majorBidi"/>
          <w:sz w:val="24"/>
          <w:szCs w:val="24"/>
          <w:lang w:val="en-US"/>
        </w:rPr>
        <w:t xml:space="preserve"> </w:t>
      </w:r>
      <w:r w:rsidRPr="000F57D8">
        <w:rPr>
          <w:rFonts w:asciiTheme="majorBidi" w:hAnsiTheme="majorBidi" w:cstheme="majorBidi"/>
          <w:sz w:val="24"/>
          <w:szCs w:val="24"/>
          <w:lang w:val="en-US"/>
        </w:rPr>
        <w:t xml:space="preserve">posts. In one stint of reserve duty </w:t>
      </w:r>
      <w:r w:rsidR="00304C26" w:rsidRPr="000F57D8">
        <w:rPr>
          <w:rFonts w:asciiTheme="majorBidi" w:hAnsiTheme="majorBidi" w:cstheme="majorBidi"/>
          <w:sz w:val="24"/>
          <w:szCs w:val="24"/>
          <w:lang w:val="en-US"/>
        </w:rPr>
        <w:t xml:space="preserve">our unit was called to set up a surprise and temporary </w:t>
      </w:r>
      <w:proofErr w:type="spellStart"/>
      <w:r w:rsidR="00304C26" w:rsidRPr="000F57D8">
        <w:rPr>
          <w:rFonts w:asciiTheme="majorBidi" w:hAnsiTheme="majorBidi" w:cstheme="majorBidi"/>
          <w:sz w:val="24"/>
          <w:szCs w:val="24"/>
          <w:lang w:val="en-US"/>
        </w:rPr>
        <w:t>checkpost</w:t>
      </w:r>
      <w:proofErr w:type="spellEnd"/>
      <w:r w:rsidR="00304C26" w:rsidRPr="000F57D8">
        <w:rPr>
          <w:rFonts w:asciiTheme="majorBidi" w:hAnsiTheme="majorBidi" w:cstheme="majorBidi"/>
          <w:sz w:val="24"/>
          <w:szCs w:val="24"/>
          <w:lang w:val="en-US"/>
        </w:rPr>
        <w:t xml:space="preserve"> outside of the</w:t>
      </w:r>
      <w:r w:rsidR="00BF65C6" w:rsidRPr="000F57D8">
        <w:rPr>
          <w:rFonts w:asciiTheme="majorBidi" w:hAnsiTheme="majorBidi" w:cstheme="majorBidi"/>
          <w:sz w:val="24"/>
          <w:szCs w:val="24"/>
          <w:lang w:val="en-US"/>
        </w:rPr>
        <w:t xml:space="preserve"> </w:t>
      </w:r>
      <w:r w:rsidR="00E37DFF" w:rsidRPr="000F57D8">
        <w:rPr>
          <w:rFonts w:asciiTheme="majorBidi" w:hAnsiTheme="majorBidi" w:cstheme="majorBidi"/>
          <w:sz w:val="24"/>
          <w:szCs w:val="24"/>
          <w:lang w:val="en-US"/>
        </w:rPr>
        <w:t>northern</w:t>
      </w:r>
      <w:r w:rsidR="00304C26" w:rsidRPr="000F57D8">
        <w:rPr>
          <w:rFonts w:asciiTheme="majorBidi" w:hAnsiTheme="majorBidi" w:cstheme="majorBidi"/>
          <w:sz w:val="24"/>
          <w:szCs w:val="24"/>
          <w:lang w:val="en-US"/>
        </w:rPr>
        <w:t xml:space="preserve"> Palestinian village of </w:t>
      </w:r>
      <w:proofErr w:type="spellStart"/>
      <w:r w:rsidR="00304C26" w:rsidRPr="000F57D8">
        <w:rPr>
          <w:rFonts w:asciiTheme="majorBidi" w:hAnsiTheme="majorBidi" w:cstheme="majorBidi"/>
          <w:sz w:val="24"/>
          <w:szCs w:val="24"/>
          <w:lang w:val="en-US"/>
        </w:rPr>
        <w:t>Azzun</w:t>
      </w:r>
      <w:proofErr w:type="spellEnd"/>
      <w:r w:rsidR="00304C26" w:rsidRPr="000F57D8">
        <w:rPr>
          <w:rFonts w:asciiTheme="majorBidi" w:hAnsiTheme="majorBidi" w:cstheme="majorBidi"/>
          <w:sz w:val="24"/>
          <w:szCs w:val="24"/>
          <w:lang w:val="en-US"/>
        </w:rPr>
        <w:t xml:space="preserve">. </w:t>
      </w:r>
      <w:r w:rsidR="002D6F98" w:rsidRPr="000F57D8">
        <w:rPr>
          <w:rFonts w:asciiTheme="majorBidi" w:hAnsiTheme="majorBidi" w:cstheme="majorBidi"/>
          <w:sz w:val="24"/>
          <w:szCs w:val="24"/>
          <w:lang w:val="en-US"/>
        </w:rPr>
        <w:t xml:space="preserve">Positioned relatively far away in an observation post along a highway I did not </w:t>
      </w:r>
      <w:r w:rsidR="00E53AC6" w:rsidRPr="000F57D8">
        <w:rPr>
          <w:rFonts w:asciiTheme="majorBidi" w:hAnsiTheme="majorBidi" w:cstheme="majorBidi"/>
          <w:sz w:val="24"/>
          <w:szCs w:val="24"/>
          <w:lang w:val="en-US"/>
        </w:rPr>
        <w:t xml:space="preserve">quite </w:t>
      </w:r>
      <w:r w:rsidR="002D6F98" w:rsidRPr="000F57D8">
        <w:rPr>
          <w:rFonts w:asciiTheme="majorBidi" w:hAnsiTheme="majorBidi" w:cstheme="majorBidi"/>
          <w:sz w:val="24"/>
          <w:szCs w:val="24"/>
          <w:lang w:val="en-US"/>
        </w:rPr>
        <w:t xml:space="preserve">see </w:t>
      </w:r>
      <w:r w:rsidR="00E53AC6" w:rsidRPr="000F57D8">
        <w:rPr>
          <w:rFonts w:asciiTheme="majorBidi" w:hAnsiTheme="majorBidi" w:cstheme="majorBidi"/>
          <w:sz w:val="24"/>
          <w:szCs w:val="24"/>
          <w:lang w:val="en-US"/>
        </w:rPr>
        <w:t>the activities below</w:t>
      </w:r>
      <w:r w:rsidR="004F6661" w:rsidRPr="000F57D8">
        <w:rPr>
          <w:rFonts w:asciiTheme="majorBidi" w:hAnsiTheme="majorBidi" w:cstheme="majorBidi"/>
          <w:sz w:val="24"/>
          <w:szCs w:val="24"/>
          <w:lang w:val="en-US"/>
        </w:rPr>
        <w:t xml:space="preserve"> and so</w:t>
      </w:r>
      <w:r w:rsidR="00C2323D" w:rsidRPr="000F57D8">
        <w:rPr>
          <w:rFonts w:asciiTheme="majorBidi" w:hAnsiTheme="majorBidi" w:cstheme="majorBidi"/>
          <w:sz w:val="24"/>
          <w:szCs w:val="24"/>
          <w:lang w:val="en-US"/>
        </w:rPr>
        <w:t xml:space="preserve"> an hour later</w:t>
      </w:r>
      <w:r w:rsidR="004F6661" w:rsidRPr="000F57D8">
        <w:rPr>
          <w:rFonts w:asciiTheme="majorBidi" w:hAnsiTheme="majorBidi" w:cstheme="majorBidi"/>
          <w:sz w:val="24"/>
          <w:szCs w:val="24"/>
          <w:lang w:val="en-US"/>
        </w:rPr>
        <w:t xml:space="preserve"> as</w:t>
      </w:r>
      <w:r w:rsidR="00C2323D" w:rsidRPr="000F57D8">
        <w:rPr>
          <w:rFonts w:asciiTheme="majorBidi" w:hAnsiTheme="majorBidi" w:cstheme="majorBidi"/>
          <w:sz w:val="24"/>
          <w:szCs w:val="24"/>
          <w:lang w:val="en-US"/>
        </w:rPr>
        <w:t xml:space="preserve"> we closed the check</w:t>
      </w:r>
      <w:r w:rsidR="007A32C3" w:rsidRPr="000F57D8">
        <w:rPr>
          <w:rFonts w:asciiTheme="majorBidi" w:hAnsiTheme="majorBidi" w:cstheme="majorBidi"/>
          <w:sz w:val="24"/>
          <w:szCs w:val="24"/>
          <w:lang w:val="en-US"/>
        </w:rPr>
        <w:t xml:space="preserve"> </w:t>
      </w:r>
      <w:r w:rsidR="00C2323D" w:rsidRPr="000F57D8">
        <w:rPr>
          <w:rFonts w:asciiTheme="majorBidi" w:hAnsiTheme="majorBidi" w:cstheme="majorBidi"/>
          <w:sz w:val="24"/>
          <w:szCs w:val="24"/>
          <w:lang w:val="en-US"/>
        </w:rPr>
        <w:t>post</w:t>
      </w:r>
      <w:r w:rsidR="006A4695" w:rsidRPr="000F57D8">
        <w:rPr>
          <w:rFonts w:asciiTheme="majorBidi" w:hAnsiTheme="majorBidi" w:cstheme="majorBidi"/>
          <w:sz w:val="24"/>
          <w:szCs w:val="24"/>
          <w:lang w:val="en-US"/>
        </w:rPr>
        <w:t xml:space="preserve"> and drove back to the base in a military jeep</w:t>
      </w:r>
      <w:r w:rsidR="00F936B4" w:rsidRPr="000F57D8">
        <w:rPr>
          <w:rFonts w:asciiTheme="majorBidi" w:hAnsiTheme="majorBidi" w:cstheme="majorBidi"/>
          <w:sz w:val="24"/>
          <w:szCs w:val="24"/>
          <w:lang w:val="en-US"/>
        </w:rPr>
        <w:t>,</w:t>
      </w:r>
      <w:r w:rsidR="00C2323D" w:rsidRPr="000F57D8">
        <w:rPr>
          <w:rFonts w:asciiTheme="majorBidi" w:hAnsiTheme="majorBidi" w:cstheme="majorBidi"/>
          <w:sz w:val="24"/>
          <w:szCs w:val="24"/>
          <w:lang w:val="en-US"/>
        </w:rPr>
        <w:t xml:space="preserve"> I </w:t>
      </w:r>
      <w:r w:rsidR="004F6661" w:rsidRPr="000F57D8">
        <w:rPr>
          <w:rFonts w:asciiTheme="majorBidi" w:hAnsiTheme="majorBidi" w:cstheme="majorBidi"/>
          <w:sz w:val="24"/>
          <w:szCs w:val="24"/>
          <w:lang w:val="en-US"/>
        </w:rPr>
        <w:t>took the</w:t>
      </w:r>
      <w:r w:rsidR="00C2323D" w:rsidRPr="000F57D8">
        <w:rPr>
          <w:rFonts w:asciiTheme="majorBidi" w:hAnsiTheme="majorBidi" w:cstheme="majorBidi"/>
          <w:sz w:val="24"/>
          <w:szCs w:val="24"/>
          <w:lang w:val="en-US"/>
        </w:rPr>
        <w:t xml:space="preserve"> opportunity to ask Ran, a senior </w:t>
      </w:r>
      <w:r w:rsidR="004F6661" w:rsidRPr="000F57D8">
        <w:rPr>
          <w:rFonts w:asciiTheme="majorBidi" w:hAnsiTheme="majorBidi" w:cstheme="majorBidi"/>
          <w:sz w:val="24"/>
          <w:szCs w:val="24"/>
          <w:lang w:val="en-US"/>
        </w:rPr>
        <w:t>sergeant</w:t>
      </w:r>
      <w:r w:rsidR="00C2323D" w:rsidRPr="000F57D8">
        <w:rPr>
          <w:rFonts w:asciiTheme="majorBidi" w:hAnsiTheme="majorBidi" w:cstheme="majorBidi"/>
          <w:sz w:val="24"/>
          <w:szCs w:val="24"/>
          <w:lang w:val="en-US"/>
        </w:rPr>
        <w:t xml:space="preserve"> present about his feelings</w:t>
      </w:r>
      <w:r w:rsidR="004F6661" w:rsidRPr="000F57D8">
        <w:rPr>
          <w:rFonts w:asciiTheme="majorBidi" w:hAnsiTheme="majorBidi" w:cstheme="majorBidi"/>
          <w:sz w:val="24"/>
          <w:szCs w:val="24"/>
          <w:lang w:val="en-US"/>
        </w:rPr>
        <w:t xml:space="preserve"> on the mission. </w:t>
      </w:r>
    </w:p>
    <w:p w14:paraId="6BA3D808" w14:textId="39CF6536" w:rsidR="00F936B4" w:rsidRPr="000F57D8" w:rsidRDefault="00F936B4" w:rsidP="00F87F8D">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“I hate it”, he said, looking at some point past me. “</w:t>
      </w:r>
      <w:r w:rsidR="00C655D8" w:rsidRPr="000F57D8">
        <w:rPr>
          <w:rFonts w:asciiTheme="majorBidi" w:hAnsiTheme="majorBidi" w:cstheme="majorBidi"/>
          <w:sz w:val="24"/>
          <w:szCs w:val="24"/>
          <w:lang w:val="en-US"/>
        </w:rPr>
        <w:t xml:space="preserve">A child came with his dad. </w:t>
      </w:r>
      <w:r w:rsidRPr="000F57D8">
        <w:rPr>
          <w:rFonts w:asciiTheme="majorBidi" w:hAnsiTheme="majorBidi" w:cstheme="majorBidi"/>
          <w:sz w:val="24"/>
          <w:szCs w:val="24"/>
          <w:lang w:val="en-US"/>
        </w:rPr>
        <w:t xml:space="preserve">The little kids are the worst, they look at you, and you just feel it. You feel awful”. </w:t>
      </w:r>
      <w:r w:rsidR="00C2323D" w:rsidRPr="000F57D8">
        <w:rPr>
          <w:rFonts w:asciiTheme="majorBidi" w:hAnsiTheme="majorBidi" w:cstheme="majorBidi"/>
          <w:sz w:val="24"/>
          <w:szCs w:val="24"/>
          <w:lang w:val="en-US"/>
        </w:rPr>
        <w:t xml:space="preserve"> </w:t>
      </w:r>
      <w:r w:rsidR="00E53AC6" w:rsidRPr="000F57D8">
        <w:rPr>
          <w:rFonts w:asciiTheme="majorBidi" w:hAnsiTheme="majorBidi" w:cstheme="majorBidi"/>
          <w:sz w:val="24"/>
          <w:szCs w:val="24"/>
          <w:lang w:val="en-US"/>
        </w:rPr>
        <w:t xml:space="preserve"> </w:t>
      </w:r>
    </w:p>
    <w:p w14:paraId="369BB177" w14:textId="191C3FFA" w:rsidR="00755AA7" w:rsidRPr="000F57D8" w:rsidRDefault="00F936B4" w:rsidP="00F87F8D">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“You know it used to be much worse”, </w:t>
      </w:r>
      <w:r w:rsidR="00AA00C0" w:rsidRPr="000F57D8">
        <w:rPr>
          <w:rFonts w:asciiTheme="majorBidi" w:hAnsiTheme="majorBidi" w:cstheme="majorBidi"/>
          <w:sz w:val="24"/>
          <w:szCs w:val="24"/>
          <w:lang w:val="en-US"/>
        </w:rPr>
        <w:t>another</w:t>
      </w:r>
      <w:r w:rsidR="00755AA7" w:rsidRPr="000F57D8">
        <w:rPr>
          <w:rFonts w:asciiTheme="majorBidi" w:hAnsiTheme="majorBidi" w:cstheme="majorBidi"/>
          <w:sz w:val="24"/>
          <w:szCs w:val="24"/>
          <w:lang w:val="en-US"/>
        </w:rPr>
        <w:t xml:space="preserve"> reservist broke in. “The </w:t>
      </w:r>
      <w:proofErr w:type="spellStart"/>
      <w:r w:rsidR="00755AA7" w:rsidRPr="000F57D8">
        <w:rPr>
          <w:rFonts w:asciiTheme="majorBidi" w:hAnsiTheme="majorBidi" w:cstheme="majorBidi"/>
          <w:sz w:val="24"/>
          <w:szCs w:val="24"/>
          <w:lang w:val="en-US"/>
        </w:rPr>
        <w:t>checkposts</w:t>
      </w:r>
      <w:proofErr w:type="spellEnd"/>
      <w:r w:rsidR="00755AA7" w:rsidRPr="000F57D8">
        <w:rPr>
          <w:rFonts w:asciiTheme="majorBidi" w:hAnsiTheme="majorBidi" w:cstheme="majorBidi"/>
          <w:sz w:val="24"/>
          <w:szCs w:val="24"/>
          <w:lang w:val="en-US"/>
        </w:rPr>
        <w:t xml:space="preserve"> used to be much tougher”. </w:t>
      </w:r>
    </w:p>
    <w:p w14:paraId="1010121F" w14:textId="32955576" w:rsidR="006A4695" w:rsidRPr="000F57D8" w:rsidRDefault="00755AA7" w:rsidP="00F87F8D">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“I know”, Ran responded.</w:t>
      </w:r>
      <w:r w:rsidR="00766F0D" w:rsidRPr="000F57D8">
        <w:rPr>
          <w:rFonts w:asciiTheme="majorBidi" w:hAnsiTheme="majorBidi" w:cstheme="majorBidi"/>
          <w:sz w:val="24"/>
          <w:szCs w:val="24"/>
          <w:lang w:val="en-US"/>
        </w:rPr>
        <w:t xml:space="preserve"> He then began to recount an incident that occurred nearly 15 years ago when an officer instructed him to shoot a tear gas canister into a Palestinian house. </w:t>
      </w:r>
      <w:r w:rsidR="00393CE6" w:rsidRPr="000F57D8">
        <w:rPr>
          <w:rFonts w:asciiTheme="majorBidi" w:hAnsiTheme="majorBidi" w:cstheme="majorBidi"/>
          <w:sz w:val="24"/>
          <w:szCs w:val="24"/>
          <w:lang w:val="en-US"/>
        </w:rPr>
        <w:t>“A baby died, he just got caught in the smoke</w:t>
      </w:r>
      <w:r w:rsidR="00247696" w:rsidRPr="000F57D8">
        <w:rPr>
          <w:rFonts w:asciiTheme="majorBidi" w:hAnsiTheme="majorBidi" w:cstheme="majorBidi"/>
          <w:sz w:val="24"/>
          <w:szCs w:val="24"/>
          <w:lang w:val="en-US"/>
        </w:rPr>
        <w:t>…I killed him,</w:t>
      </w:r>
      <w:r w:rsidR="00393CE6" w:rsidRPr="000F57D8">
        <w:rPr>
          <w:rFonts w:asciiTheme="majorBidi" w:hAnsiTheme="majorBidi" w:cstheme="majorBidi"/>
          <w:sz w:val="24"/>
          <w:szCs w:val="24"/>
          <w:lang w:val="en-US"/>
        </w:rPr>
        <w:t xml:space="preserve"> I didn’t know he was there”</w:t>
      </w:r>
      <w:r w:rsidR="006A4695" w:rsidRPr="000F57D8">
        <w:rPr>
          <w:rFonts w:asciiTheme="majorBidi" w:hAnsiTheme="majorBidi" w:cstheme="majorBidi"/>
          <w:sz w:val="24"/>
          <w:szCs w:val="24"/>
          <w:lang w:val="en-US"/>
        </w:rPr>
        <w:t xml:space="preserve">. </w:t>
      </w:r>
    </w:p>
    <w:p w14:paraId="187096FB" w14:textId="77777777" w:rsidR="006A4695" w:rsidRPr="000F57D8" w:rsidRDefault="006A4695" w:rsidP="00F87F8D">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The Jeep became silent. “Do you know what a child who chokes looks like”, Ran continued. </w:t>
      </w:r>
    </w:p>
    <w:p w14:paraId="6173FDE3" w14:textId="6DF8075A" w:rsidR="00C655D8" w:rsidRPr="000F57D8" w:rsidRDefault="006A4695" w:rsidP="00F87F8D">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“No, I don’t want to hear about it” I said</w:t>
      </w:r>
      <w:r w:rsidR="00C655D8" w:rsidRPr="000F57D8">
        <w:rPr>
          <w:rFonts w:asciiTheme="majorBidi" w:hAnsiTheme="majorBidi" w:cstheme="majorBidi"/>
          <w:sz w:val="24"/>
          <w:szCs w:val="24"/>
          <w:lang w:val="en-US"/>
        </w:rPr>
        <w:t xml:space="preserve">. But </w:t>
      </w:r>
      <w:proofErr w:type="gramStart"/>
      <w:r w:rsidR="00C655D8" w:rsidRPr="000F57D8">
        <w:rPr>
          <w:rFonts w:asciiTheme="majorBidi" w:hAnsiTheme="majorBidi" w:cstheme="majorBidi"/>
          <w:sz w:val="24"/>
          <w:szCs w:val="24"/>
          <w:lang w:val="en-US"/>
        </w:rPr>
        <w:t>Ran</w:t>
      </w:r>
      <w:proofErr w:type="gramEnd"/>
      <w:r w:rsidR="00C655D8" w:rsidRPr="000F57D8">
        <w:rPr>
          <w:rFonts w:asciiTheme="majorBidi" w:hAnsiTheme="majorBidi" w:cstheme="majorBidi"/>
          <w:sz w:val="24"/>
          <w:szCs w:val="24"/>
          <w:lang w:val="en-US"/>
        </w:rPr>
        <w:t xml:space="preserve"> seemed to be stuck in that</w:t>
      </w:r>
      <w:r w:rsidR="00247696" w:rsidRPr="000F57D8">
        <w:rPr>
          <w:rFonts w:asciiTheme="majorBidi" w:hAnsiTheme="majorBidi" w:cstheme="majorBidi"/>
          <w:sz w:val="24"/>
          <w:szCs w:val="24"/>
          <w:lang w:val="en-US"/>
        </w:rPr>
        <w:t xml:space="preserve"> traumatic</w:t>
      </w:r>
      <w:r w:rsidR="00C655D8" w:rsidRPr="000F57D8">
        <w:rPr>
          <w:rFonts w:asciiTheme="majorBidi" w:hAnsiTheme="majorBidi" w:cstheme="majorBidi"/>
          <w:sz w:val="24"/>
          <w:szCs w:val="24"/>
          <w:lang w:val="en-US"/>
        </w:rPr>
        <w:t xml:space="preserve"> moment 15 years ago that he tied into this latest incident</w:t>
      </w:r>
      <w:r w:rsidR="00247696" w:rsidRPr="000F57D8">
        <w:rPr>
          <w:rFonts w:asciiTheme="majorBidi" w:hAnsiTheme="majorBidi" w:cstheme="majorBidi"/>
          <w:sz w:val="24"/>
          <w:szCs w:val="24"/>
          <w:lang w:val="en-US"/>
        </w:rPr>
        <w:t xml:space="preserve"> during</w:t>
      </w:r>
      <w:r w:rsidR="00C655D8" w:rsidRPr="000F57D8">
        <w:rPr>
          <w:rFonts w:asciiTheme="majorBidi" w:hAnsiTheme="majorBidi" w:cstheme="majorBidi"/>
          <w:sz w:val="24"/>
          <w:szCs w:val="24"/>
          <w:lang w:val="en-US"/>
        </w:rPr>
        <w:t xml:space="preserve"> that brief check post.  </w:t>
      </w:r>
    </w:p>
    <w:p w14:paraId="5F3EF384" w14:textId="2A735A5A" w:rsidR="00247696" w:rsidRPr="000F57D8" w:rsidRDefault="00247696" w:rsidP="00F87F8D">
      <w:pPr>
        <w:spacing w:line="24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lastRenderedPageBreak/>
        <w:t xml:space="preserve">“He’s all blue and black”, he </w:t>
      </w:r>
      <w:proofErr w:type="gramStart"/>
      <w:r w:rsidRPr="000F57D8">
        <w:rPr>
          <w:rFonts w:asciiTheme="majorBidi" w:hAnsiTheme="majorBidi" w:cstheme="majorBidi"/>
          <w:sz w:val="24"/>
          <w:szCs w:val="24"/>
          <w:lang w:val="en-US"/>
        </w:rPr>
        <w:t>continued</w:t>
      </w:r>
      <w:proofErr w:type="gramEnd"/>
    </w:p>
    <w:p w14:paraId="06E628FD" w14:textId="63276AC9" w:rsidR="00247696" w:rsidRPr="000F57D8" w:rsidRDefault="00247696" w:rsidP="00F87F8D">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lang w:val="en-US"/>
        </w:rPr>
        <w:t>“That’s it, I don’t want to hear</w:t>
      </w:r>
      <w:r w:rsidR="0090610A" w:rsidRPr="000F57D8">
        <w:rPr>
          <w:rFonts w:asciiTheme="majorBidi" w:hAnsiTheme="majorBidi" w:cstheme="majorBidi"/>
          <w:sz w:val="24"/>
          <w:szCs w:val="24"/>
          <w:lang w:val="en-US"/>
        </w:rPr>
        <w:t xml:space="preserve"> it</w:t>
      </w:r>
      <w:r w:rsidRPr="000F57D8">
        <w:rPr>
          <w:rFonts w:asciiTheme="majorBidi" w:hAnsiTheme="majorBidi" w:cstheme="majorBidi"/>
          <w:sz w:val="24"/>
          <w:szCs w:val="24"/>
          <w:lang w:val="en-US"/>
        </w:rPr>
        <w:t>” I said more insistently. Trying to change the subject, I asked Ran if he ever sought therapy over the incident.</w:t>
      </w:r>
    </w:p>
    <w:p w14:paraId="69C67E67" w14:textId="77777777" w:rsidR="00BA3324" w:rsidRPr="000F57D8" w:rsidRDefault="00247696" w:rsidP="00F87F8D">
      <w:pPr>
        <w:spacing w:line="24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“Never”, he said</w:t>
      </w:r>
      <w:r w:rsidR="007F7927" w:rsidRPr="000F57D8">
        <w:rPr>
          <w:rFonts w:asciiTheme="majorBidi" w:hAnsiTheme="majorBidi" w:cstheme="majorBidi"/>
          <w:sz w:val="24"/>
          <w:szCs w:val="24"/>
          <w:lang w:val="en-US"/>
        </w:rPr>
        <w:t>, and we drove the rest of the way back to base in</w:t>
      </w:r>
      <w:r w:rsidR="00BA3324" w:rsidRPr="000F57D8">
        <w:rPr>
          <w:rFonts w:asciiTheme="majorBidi" w:hAnsiTheme="majorBidi" w:cstheme="majorBidi"/>
          <w:sz w:val="24"/>
          <w:szCs w:val="24"/>
          <w:lang w:val="en-US"/>
        </w:rPr>
        <w:t xml:space="preserve"> relative</w:t>
      </w:r>
      <w:r w:rsidR="007F7927" w:rsidRPr="000F57D8">
        <w:rPr>
          <w:rFonts w:asciiTheme="majorBidi" w:hAnsiTheme="majorBidi" w:cstheme="majorBidi"/>
          <w:sz w:val="24"/>
          <w:szCs w:val="24"/>
          <w:lang w:val="en-US"/>
        </w:rPr>
        <w:t xml:space="preserve"> silence.</w:t>
      </w:r>
    </w:p>
    <w:p w14:paraId="3D81CFCE" w14:textId="77777777" w:rsidR="005463B8" w:rsidRPr="000F57D8" w:rsidRDefault="005463B8" w:rsidP="00E23548">
      <w:pPr>
        <w:spacing w:line="480" w:lineRule="auto"/>
        <w:ind w:firstLine="720"/>
        <w:rPr>
          <w:rFonts w:asciiTheme="majorBidi" w:hAnsiTheme="majorBidi" w:cstheme="majorBidi"/>
          <w:sz w:val="24"/>
          <w:szCs w:val="24"/>
          <w:lang w:val="en-US"/>
        </w:rPr>
      </w:pPr>
    </w:p>
    <w:p w14:paraId="4718B192" w14:textId="11AA141D" w:rsidR="00A3031E" w:rsidRPr="000F57D8" w:rsidRDefault="008D4309"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Looking at</w:t>
      </w:r>
      <w:r w:rsidR="007D392A" w:rsidRPr="000F57D8">
        <w:rPr>
          <w:rFonts w:asciiTheme="majorBidi" w:hAnsiTheme="majorBidi" w:cstheme="majorBidi"/>
          <w:sz w:val="24"/>
          <w:szCs w:val="24"/>
          <w:lang w:val="en-US"/>
        </w:rPr>
        <w:t xml:space="preserve"> Ran</w:t>
      </w:r>
      <w:r w:rsidRPr="000F57D8">
        <w:rPr>
          <w:rFonts w:asciiTheme="majorBidi" w:hAnsiTheme="majorBidi" w:cstheme="majorBidi"/>
          <w:sz w:val="24"/>
          <w:szCs w:val="24"/>
          <w:lang w:val="en-US"/>
        </w:rPr>
        <w:t xml:space="preserve"> sitting in that jeep he</w:t>
      </w:r>
      <w:r w:rsidR="007D392A" w:rsidRPr="000F57D8">
        <w:rPr>
          <w:rFonts w:asciiTheme="majorBidi" w:hAnsiTheme="majorBidi" w:cstheme="majorBidi"/>
          <w:sz w:val="24"/>
          <w:szCs w:val="24"/>
          <w:lang w:val="en-US"/>
        </w:rPr>
        <w:t xml:space="preserve"> appeared to be physically transfixed by</w:t>
      </w:r>
      <w:r w:rsidR="00FA325D" w:rsidRPr="000F57D8">
        <w:rPr>
          <w:rFonts w:asciiTheme="majorBidi" w:hAnsiTheme="majorBidi" w:cstheme="majorBidi"/>
          <w:sz w:val="24"/>
          <w:szCs w:val="24"/>
          <w:lang w:val="en-US"/>
        </w:rPr>
        <w:t xml:space="preserve"> past</w:t>
      </w:r>
      <w:r w:rsidR="007D392A" w:rsidRPr="000F57D8">
        <w:rPr>
          <w:rFonts w:asciiTheme="majorBidi" w:hAnsiTheme="majorBidi" w:cstheme="majorBidi"/>
          <w:sz w:val="24"/>
          <w:szCs w:val="24"/>
          <w:lang w:val="en-US"/>
        </w:rPr>
        <w:t xml:space="preserve"> trauma, </w:t>
      </w:r>
      <w:r w:rsidR="00FA325D" w:rsidRPr="000F57D8">
        <w:rPr>
          <w:rFonts w:asciiTheme="majorBidi" w:hAnsiTheme="majorBidi" w:cstheme="majorBidi"/>
          <w:sz w:val="24"/>
          <w:szCs w:val="24"/>
          <w:lang w:val="en-US"/>
        </w:rPr>
        <w:t xml:space="preserve">and for him </w:t>
      </w:r>
      <w:r w:rsidR="007D392A" w:rsidRPr="000F57D8">
        <w:rPr>
          <w:rFonts w:asciiTheme="majorBidi" w:hAnsiTheme="majorBidi" w:cstheme="majorBidi"/>
          <w:sz w:val="24"/>
          <w:szCs w:val="24"/>
          <w:lang w:val="en-US"/>
        </w:rPr>
        <w:t xml:space="preserve">temporality seemed to transform into something quite corporeal as painful memories of past </w:t>
      </w:r>
      <w:proofErr w:type="spellStart"/>
      <w:r w:rsidR="007D392A" w:rsidRPr="000F57D8">
        <w:rPr>
          <w:rFonts w:asciiTheme="majorBidi" w:hAnsiTheme="majorBidi" w:cstheme="majorBidi"/>
          <w:sz w:val="24"/>
          <w:szCs w:val="24"/>
          <w:lang w:val="en-US"/>
        </w:rPr>
        <w:t>checkposts</w:t>
      </w:r>
      <w:proofErr w:type="spellEnd"/>
      <w:r w:rsidR="007D392A" w:rsidRPr="000F57D8">
        <w:rPr>
          <w:rFonts w:asciiTheme="majorBidi" w:hAnsiTheme="majorBidi" w:cstheme="majorBidi"/>
          <w:sz w:val="24"/>
          <w:szCs w:val="24"/>
          <w:lang w:val="en-US"/>
        </w:rPr>
        <w:t xml:space="preserve"> took on present significances.</w:t>
      </w:r>
      <w:r w:rsidRPr="000F57D8">
        <w:rPr>
          <w:rFonts w:asciiTheme="majorBidi" w:hAnsiTheme="majorBidi" w:cstheme="majorBidi"/>
          <w:sz w:val="24"/>
          <w:szCs w:val="24"/>
          <w:lang w:val="en-US"/>
        </w:rPr>
        <w:t xml:space="preserve"> </w:t>
      </w:r>
      <w:r w:rsidR="00A3031E" w:rsidRPr="000F57D8">
        <w:rPr>
          <w:rFonts w:asciiTheme="majorBidi" w:hAnsiTheme="majorBidi" w:cstheme="majorBidi"/>
          <w:sz w:val="24"/>
          <w:szCs w:val="24"/>
          <w:lang w:val="en-US"/>
        </w:rPr>
        <w:t xml:space="preserve">As his Vietnam War novel ‘The Things they Carried’ progresses Tim O’Brien </w:t>
      </w:r>
      <w:r w:rsidR="007F7953" w:rsidRPr="000F57D8">
        <w:rPr>
          <w:rFonts w:asciiTheme="majorBidi" w:hAnsiTheme="majorBidi" w:cstheme="majorBidi"/>
          <w:sz w:val="24"/>
          <w:szCs w:val="24"/>
          <w:lang w:val="en-US"/>
        </w:rPr>
        <w:t>meditates</w:t>
      </w:r>
      <w:r w:rsidR="00A3031E" w:rsidRPr="000F57D8">
        <w:rPr>
          <w:rFonts w:asciiTheme="majorBidi" w:hAnsiTheme="majorBidi" w:cstheme="majorBidi"/>
          <w:sz w:val="24"/>
          <w:szCs w:val="24"/>
          <w:lang w:val="en-US"/>
        </w:rPr>
        <w:t xml:space="preserve"> on the ways in which stories of </w:t>
      </w:r>
      <w:r w:rsidR="002B6F1B" w:rsidRPr="000F57D8">
        <w:rPr>
          <w:rFonts w:asciiTheme="majorBidi" w:hAnsiTheme="majorBidi" w:cstheme="majorBidi"/>
          <w:sz w:val="24"/>
          <w:szCs w:val="24"/>
          <w:lang w:val="en-US"/>
        </w:rPr>
        <w:t xml:space="preserve">military </w:t>
      </w:r>
      <w:r w:rsidR="005960E9" w:rsidRPr="000F57D8">
        <w:rPr>
          <w:rFonts w:asciiTheme="majorBidi" w:hAnsiTheme="majorBidi" w:cstheme="majorBidi"/>
          <w:sz w:val="24"/>
          <w:szCs w:val="24"/>
          <w:lang w:val="en-US"/>
        </w:rPr>
        <w:t>t</w:t>
      </w:r>
      <w:r w:rsidR="00A3031E" w:rsidRPr="000F57D8">
        <w:rPr>
          <w:rFonts w:asciiTheme="majorBidi" w:hAnsiTheme="majorBidi" w:cstheme="majorBidi"/>
          <w:sz w:val="24"/>
          <w:szCs w:val="24"/>
          <w:lang w:val="en-US"/>
        </w:rPr>
        <w:t xml:space="preserve">rauma work to contract the experience of time for veterans. </w:t>
      </w:r>
    </w:p>
    <w:p w14:paraId="4386A263" w14:textId="06CC3411" w:rsidR="00BB743F" w:rsidRPr="000F57D8" w:rsidRDefault="00BB743F" w:rsidP="000C43AF">
      <w:pPr>
        <w:spacing w:line="240" w:lineRule="auto"/>
        <w:ind w:left="720"/>
        <w:rPr>
          <w:rFonts w:asciiTheme="majorBidi" w:hAnsiTheme="majorBidi" w:cstheme="majorBidi"/>
          <w:sz w:val="24"/>
          <w:szCs w:val="24"/>
          <w:lang w:val="en-US"/>
        </w:rPr>
      </w:pPr>
      <w:r w:rsidRPr="000F57D8">
        <w:rPr>
          <w:rFonts w:asciiTheme="majorBidi" w:hAnsiTheme="majorBidi" w:cstheme="majorBidi"/>
          <w:sz w:val="24"/>
          <w:szCs w:val="24"/>
        </w:rPr>
        <w:t>Forty-three years old, and the war occurred half a lifetime ago, and yet</w:t>
      </w:r>
      <w:r w:rsidRPr="000F57D8">
        <w:rPr>
          <w:rFonts w:asciiTheme="majorBidi" w:hAnsiTheme="majorBidi" w:cstheme="majorBidi"/>
          <w:sz w:val="24"/>
          <w:szCs w:val="24"/>
          <w:lang w:val="en-US"/>
        </w:rPr>
        <w:t xml:space="preserve"> </w:t>
      </w:r>
      <w:r w:rsidRPr="000F57D8">
        <w:rPr>
          <w:rFonts w:asciiTheme="majorBidi" w:hAnsiTheme="majorBidi" w:cstheme="majorBidi"/>
          <w:sz w:val="24"/>
          <w:szCs w:val="24"/>
        </w:rPr>
        <w:t>the remembering makes it now. And sometimes remembering will lead</w:t>
      </w:r>
      <w:r w:rsidRPr="000F57D8">
        <w:rPr>
          <w:rFonts w:asciiTheme="majorBidi" w:hAnsiTheme="majorBidi" w:cstheme="majorBidi"/>
          <w:sz w:val="24"/>
          <w:szCs w:val="24"/>
          <w:lang w:val="en-US"/>
        </w:rPr>
        <w:t xml:space="preserve"> </w:t>
      </w:r>
      <w:r w:rsidRPr="000F57D8">
        <w:rPr>
          <w:rFonts w:asciiTheme="majorBidi" w:hAnsiTheme="majorBidi" w:cstheme="majorBidi"/>
          <w:sz w:val="24"/>
          <w:szCs w:val="24"/>
        </w:rPr>
        <w:t>to a story, which makes it forever. That</w:t>
      </w:r>
      <w:r w:rsidR="000C43AF" w:rsidRPr="000F57D8">
        <w:rPr>
          <w:rFonts w:asciiTheme="majorBidi" w:hAnsiTheme="majorBidi" w:cstheme="majorBidi"/>
          <w:sz w:val="24"/>
          <w:szCs w:val="24"/>
        </w:rPr>
        <w:t>’</w:t>
      </w:r>
      <w:r w:rsidRPr="000F57D8">
        <w:rPr>
          <w:rFonts w:asciiTheme="majorBidi" w:hAnsiTheme="majorBidi" w:cstheme="majorBidi"/>
          <w:sz w:val="24"/>
          <w:szCs w:val="24"/>
        </w:rPr>
        <w:t>s what stories are for. Stories are</w:t>
      </w:r>
      <w:r w:rsidRPr="000F57D8">
        <w:rPr>
          <w:rFonts w:asciiTheme="majorBidi" w:hAnsiTheme="majorBidi" w:cstheme="majorBidi"/>
          <w:sz w:val="24"/>
          <w:szCs w:val="24"/>
          <w:lang w:val="en-US"/>
        </w:rPr>
        <w:t xml:space="preserve"> </w:t>
      </w:r>
      <w:r w:rsidRPr="000F57D8">
        <w:rPr>
          <w:rFonts w:asciiTheme="majorBidi" w:hAnsiTheme="majorBidi" w:cstheme="majorBidi"/>
          <w:sz w:val="24"/>
          <w:szCs w:val="24"/>
        </w:rPr>
        <w:t>for joining the past to the future</w:t>
      </w:r>
      <w:r w:rsidRPr="000F57D8">
        <w:rPr>
          <w:rFonts w:asciiTheme="majorBidi" w:hAnsiTheme="majorBidi" w:cstheme="majorBidi"/>
          <w:sz w:val="24"/>
          <w:szCs w:val="24"/>
          <w:lang w:val="en-US"/>
        </w:rPr>
        <w:t xml:space="preserve"> (O’Brien. 2009: 36</w:t>
      </w:r>
      <w:proofErr w:type="gramStart"/>
      <w:r w:rsidRPr="000F57D8">
        <w:rPr>
          <w:rFonts w:asciiTheme="majorBidi" w:hAnsiTheme="majorBidi" w:cstheme="majorBidi"/>
          <w:sz w:val="24"/>
          <w:szCs w:val="24"/>
          <w:lang w:val="en-US"/>
        </w:rPr>
        <w:t xml:space="preserve">) </w:t>
      </w:r>
      <w:r w:rsidRPr="000F57D8">
        <w:rPr>
          <w:rFonts w:asciiTheme="majorBidi" w:hAnsiTheme="majorBidi" w:cstheme="majorBidi"/>
          <w:sz w:val="24"/>
          <w:szCs w:val="24"/>
        </w:rPr>
        <w:t>.</w:t>
      </w:r>
      <w:proofErr w:type="gramEnd"/>
    </w:p>
    <w:p w14:paraId="7F9D4632" w14:textId="77777777" w:rsidR="000C43AF" w:rsidRPr="000F57D8" w:rsidRDefault="000C43AF" w:rsidP="00E23548">
      <w:pPr>
        <w:spacing w:line="480" w:lineRule="auto"/>
        <w:ind w:firstLine="720"/>
        <w:rPr>
          <w:rFonts w:asciiTheme="majorBidi" w:hAnsiTheme="majorBidi" w:cstheme="majorBidi"/>
          <w:sz w:val="24"/>
          <w:szCs w:val="24"/>
          <w:lang w:val="en-US"/>
        </w:rPr>
      </w:pPr>
    </w:p>
    <w:p w14:paraId="174695B8" w14:textId="7673BA09" w:rsidR="00D05D27" w:rsidRPr="000F57D8" w:rsidRDefault="008D4309" w:rsidP="005463B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Crammed together in the jeep it became clear, that for Ran </w:t>
      </w:r>
      <w:r w:rsidR="00FA325D" w:rsidRPr="000F57D8">
        <w:rPr>
          <w:rFonts w:asciiTheme="majorBidi" w:hAnsiTheme="majorBidi" w:cstheme="majorBidi"/>
          <w:sz w:val="24"/>
          <w:szCs w:val="24"/>
          <w:lang w:val="en-US"/>
        </w:rPr>
        <w:t>this</w:t>
      </w:r>
      <w:r w:rsidRPr="000F57D8">
        <w:rPr>
          <w:rFonts w:asciiTheme="majorBidi" w:hAnsiTheme="majorBidi" w:cstheme="majorBidi"/>
          <w:sz w:val="24"/>
          <w:szCs w:val="24"/>
          <w:lang w:val="en-US"/>
        </w:rPr>
        <w:t xml:space="preserve"> contraction</w:t>
      </w:r>
      <w:r w:rsidR="00FA325D" w:rsidRPr="000F57D8">
        <w:rPr>
          <w:rFonts w:asciiTheme="majorBidi" w:hAnsiTheme="majorBidi" w:cstheme="majorBidi"/>
          <w:sz w:val="24"/>
          <w:szCs w:val="24"/>
          <w:lang w:val="en-US"/>
        </w:rPr>
        <w:t xml:space="preserve"> of time</w:t>
      </w:r>
      <w:r w:rsidRPr="000F57D8">
        <w:rPr>
          <w:rFonts w:asciiTheme="majorBidi" w:hAnsiTheme="majorBidi" w:cstheme="majorBidi"/>
          <w:sz w:val="24"/>
          <w:szCs w:val="24"/>
          <w:lang w:val="en-US"/>
        </w:rPr>
        <w:t xml:space="preserve"> was not </w:t>
      </w:r>
      <w:r w:rsidR="00FA325D" w:rsidRPr="000F57D8">
        <w:rPr>
          <w:rFonts w:asciiTheme="majorBidi" w:hAnsiTheme="majorBidi" w:cstheme="majorBidi"/>
          <w:sz w:val="24"/>
          <w:szCs w:val="24"/>
          <w:lang w:val="en-US"/>
        </w:rPr>
        <w:t>only an</w:t>
      </w:r>
      <w:r w:rsidRPr="000F57D8">
        <w:rPr>
          <w:rFonts w:asciiTheme="majorBidi" w:hAnsiTheme="majorBidi" w:cstheme="majorBidi"/>
          <w:sz w:val="24"/>
          <w:szCs w:val="24"/>
          <w:lang w:val="en-US"/>
        </w:rPr>
        <w:t xml:space="preserve"> ephemeral experience</w:t>
      </w:r>
      <w:r w:rsidR="00FA325D" w:rsidRPr="000F57D8">
        <w:rPr>
          <w:rFonts w:asciiTheme="majorBidi" w:hAnsiTheme="majorBidi" w:cstheme="majorBidi"/>
          <w:sz w:val="24"/>
          <w:szCs w:val="24"/>
          <w:lang w:val="en-US"/>
        </w:rPr>
        <w:t xml:space="preserve"> in the deep recesses of the mind</w:t>
      </w:r>
      <w:r w:rsidRPr="000F57D8">
        <w:rPr>
          <w:rFonts w:asciiTheme="majorBidi" w:hAnsiTheme="majorBidi" w:cstheme="majorBidi"/>
          <w:sz w:val="24"/>
          <w:szCs w:val="24"/>
          <w:lang w:val="en-US"/>
        </w:rPr>
        <w:t xml:space="preserve">, </w:t>
      </w:r>
      <w:proofErr w:type="gramStart"/>
      <w:r w:rsidRPr="000F57D8">
        <w:rPr>
          <w:rFonts w:asciiTheme="majorBidi" w:hAnsiTheme="majorBidi" w:cstheme="majorBidi"/>
          <w:sz w:val="24"/>
          <w:szCs w:val="24"/>
          <w:lang w:val="en-US"/>
        </w:rPr>
        <w:t>it was</w:t>
      </w:r>
      <w:proofErr w:type="gramEnd"/>
      <w:r w:rsidRPr="000F57D8">
        <w:rPr>
          <w:rFonts w:asciiTheme="majorBidi" w:hAnsiTheme="majorBidi" w:cstheme="majorBidi"/>
          <w:sz w:val="24"/>
          <w:szCs w:val="24"/>
          <w:lang w:val="en-US"/>
        </w:rPr>
        <w:t xml:space="preserve"> a physical one as well. </w:t>
      </w:r>
      <w:r w:rsidR="00BA3324" w:rsidRPr="000F57D8">
        <w:rPr>
          <w:rFonts w:asciiTheme="majorBidi" w:hAnsiTheme="majorBidi" w:cstheme="majorBidi"/>
          <w:sz w:val="24"/>
          <w:szCs w:val="24"/>
          <w:lang w:val="en-US"/>
        </w:rPr>
        <w:t xml:space="preserve">Ran, </w:t>
      </w:r>
      <w:r w:rsidR="008D36F7" w:rsidRPr="000F57D8">
        <w:rPr>
          <w:rFonts w:asciiTheme="majorBidi" w:hAnsiTheme="majorBidi" w:cstheme="majorBidi"/>
          <w:sz w:val="24"/>
          <w:szCs w:val="24"/>
          <w:lang w:val="en-US"/>
        </w:rPr>
        <w:t>(</w:t>
      </w:r>
      <w:r w:rsidR="00BA3324" w:rsidRPr="000F57D8">
        <w:rPr>
          <w:rFonts w:asciiTheme="majorBidi" w:hAnsiTheme="majorBidi" w:cstheme="majorBidi"/>
          <w:sz w:val="24"/>
          <w:szCs w:val="24"/>
          <w:lang w:val="en-US"/>
        </w:rPr>
        <w:t>along with all the rest of us reservists</w:t>
      </w:r>
      <w:r w:rsidR="008D36F7" w:rsidRPr="000F57D8">
        <w:rPr>
          <w:rFonts w:asciiTheme="majorBidi" w:hAnsiTheme="majorBidi" w:cstheme="majorBidi"/>
          <w:sz w:val="24"/>
          <w:szCs w:val="24"/>
          <w:lang w:val="en-US"/>
        </w:rPr>
        <w:t>)</w:t>
      </w:r>
      <w:r w:rsidR="00BA3324" w:rsidRPr="000F57D8">
        <w:rPr>
          <w:rFonts w:asciiTheme="majorBidi" w:hAnsiTheme="majorBidi" w:cstheme="majorBidi"/>
          <w:sz w:val="24"/>
          <w:szCs w:val="24"/>
          <w:lang w:val="en-US"/>
        </w:rPr>
        <w:t xml:space="preserve"> took part in </w:t>
      </w:r>
      <w:r w:rsidR="008D36F7" w:rsidRPr="000F57D8">
        <w:rPr>
          <w:rFonts w:asciiTheme="majorBidi" w:hAnsiTheme="majorBidi" w:cstheme="majorBidi"/>
          <w:sz w:val="24"/>
          <w:szCs w:val="24"/>
          <w:lang w:val="en-US"/>
        </w:rPr>
        <w:t>dozens</w:t>
      </w:r>
      <w:r w:rsidR="00BA3324" w:rsidRPr="000F57D8">
        <w:rPr>
          <w:rFonts w:asciiTheme="majorBidi" w:hAnsiTheme="majorBidi" w:cstheme="majorBidi"/>
          <w:sz w:val="24"/>
          <w:szCs w:val="24"/>
          <w:lang w:val="en-US"/>
        </w:rPr>
        <w:t xml:space="preserve"> and in some cases hundreds of </w:t>
      </w:r>
      <w:r w:rsidR="00D9090C" w:rsidRPr="000F57D8">
        <w:rPr>
          <w:rFonts w:asciiTheme="majorBidi" w:hAnsiTheme="majorBidi" w:cstheme="majorBidi"/>
          <w:sz w:val="24"/>
          <w:szCs w:val="24"/>
          <w:lang w:val="en-US"/>
        </w:rPr>
        <w:t>check posts</w:t>
      </w:r>
      <w:r w:rsidR="00BA3324" w:rsidRPr="000F57D8">
        <w:rPr>
          <w:rFonts w:asciiTheme="majorBidi" w:hAnsiTheme="majorBidi" w:cstheme="majorBidi"/>
          <w:sz w:val="24"/>
          <w:szCs w:val="24"/>
          <w:lang w:val="en-US"/>
        </w:rPr>
        <w:t xml:space="preserve"> throughout his service.</w:t>
      </w:r>
      <w:r w:rsidR="00753C43" w:rsidRPr="000F57D8">
        <w:rPr>
          <w:rFonts w:asciiTheme="majorBidi" w:hAnsiTheme="majorBidi" w:cstheme="majorBidi"/>
          <w:sz w:val="24"/>
          <w:szCs w:val="24"/>
          <w:lang w:val="en-US"/>
        </w:rPr>
        <w:t xml:space="preserve"> </w:t>
      </w:r>
      <w:r w:rsidR="00121E03" w:rsidRPr="000F57D8">
        <w:rPr>
          <w:rFonts w:asciiTheme="majorBidi" w:hAnsiTheme="majorBidi" w:cstheme="majorBidi"/>
          <w:sz w:val="24"/>
          <w:szCs w:val="24"/>
          <w:lang w:val="en-US"/>
        </w:rPr>
        <w:t xml:space="preserve">For Ran (who was </w:t>
      </w:r>
      <w:r w:rsidR="000C43AF" w:rsidRPr="000F57D8">
        <w:rPr>
          <w:rFonts w:asciiTheme="majorBidi" w:hAnsiTheme="majorBidi" w:cstheme="majorBidi"/>
          <w:sz w:val="24"/>
          <w:szCs w:val="24"/>
          <w:lang w:val="en-US"/>
        </w:rPr>
        <w:t>forty-one</w:t>
      </w:r>
      <w:r w:rsidR="00121E03" w:rsidRPr="000F57D8">
        <w:rPr>
          <w:rFonts w:asciiTheme="majorBidi" w:hAnsiTheme="majorBidi" w:cstheme="majorBidi"/>
          <w:sz w:val="24"/>
          <w:szCs w:val="24"/>
          <w:lang w:val="en-US"/>
        </w:rPr>
        <w:t xml:space="preserve"> at the time),</w:t>
      </w:r>
      <w:r w:rsidR="007F7927" w:rsidRPr="000F57D8">
        <w:rPr>
          <w:rFonts w:asciiTheme="majorBidi" w:hAnsiTheme="majorBidi" w:cstheme="majorBidi"/>
          <w:sz w:val="24"/>
          <w:szCs w:val="24"/>
          <w:lang w:val="en-US"/>
        </w:rPr>
        <w:t xml:space="preserve"> </w:t>
      </w:r>
      <w:r w:rsidR="00121E03" w:rsidRPr="000F57D8">
        <w:rPr>
          <w:rFonts w:asciiTheme="majorBidi" w:hAnsiTheme="majorBidi" w:cstheme="majorBidi"/>
          <w:sz w:val="24"/>
          <w:szCs w:val="24"/>
          <w:lang w:val="en-US"/>
        </w:rPr>
        <w:t>t</w:t>
      </w:r>
      <w:r w:rsidR="005E05A8" w:rsidRPr="000F57D8">
        <w:rPr>
          <w:rFonts w:asciiTheme="majorBidi" w:hAnsiTheme="majorBidi" w:cstheme="majorBidi"/>
          <w:sz w:val="24"/>
          <w:szCs w:val="24"/>
          <w:lang w:val="en-US"/>
        </w:rPr>
        <w:t xml:space="preserve">he </w:t>
      </w:r>
      <w:r w:rsidR="00A82A55" w:rsidRPr="000F57D8">
        <w:rPr>
          <w:rFonts w:asciiTheme="majorBidi" w:hAnsiTheme="majorBidi" w:cstheme="majorBidi"/>
          <w:sz w:val="24"/>
          <w:szCs w:val="24"/>
          <w:lang w:val="en-US"/>
        </w:rPr>
        <w:t>hours</w:t>
      </w:r>
      <w:r w:rsidR="005E05A8" w:rsidRPr="000F57D8">
        <w:rPr>
          <w:rFonts w:asciiTheme="majorBidi" w:hAnsiTheme="majorBidi" w:cstheme="majorBidi"/>
          <w:sz w:val="24"/>
          <w:szCs w:val="24"/>
          <w:lang w:val="en-US"/>
        </w:rPr>
        <w:t xml:space="preserve"> spent at those </w:t>
      </w:r>
      <w:proofErr w:type="spellStart"/>
      <w:r w:rsidR="00121E03" w:rsidRPr="000F57D8">
        <w:rPr>
          <w:rFonts w:asciiTheme="majorBidi" w:hAnsiTheme="majorBidi" w:cstheme="majorBidi"/>
          <w:sz w:val="24"/>
          <w:szCs w:val="24"/>
          <w:lang w:val="en-US"/>
        </w:rPr>
        <w:t>check</w:t>
      </w:r>
      <w:r w:rsidR="005E05A8" w:rsidRPr="000F57D8">
        <w:rPr>
          <w:rFonts w:asciiTheme="majorBidi" w:hAnsiTheme="majorBidi" w:cstheme="majorBidi"/>
          <w:sz w:val="24"/>
          <w:szCs w:val="24"/>
          <w:lang w:val="en-US"/>
        </w:rPr>
        <w:t>posts</w:t>
      </w:r>
      <w:proofErr w:type="spellEnd"/>
      <w:r w:rsidR="005E05A8" w:rsidRPr="000F57D8">
        <w:rPr>
          <w:rFonts w:asciiTheme="majorBidi" w:hAnsiTheme="majorBidi" w:cstheme="majorBidi"/>
          <w:sz w:val="24"/>
          <w:szCs w:val="24"/>
          <w:lang w:val="en-US"/>
        </w:rPr>
        <w:t xml:space="preserve"> have left indelible marks on his personality,</w:t>
      </w:r>
      <w:r w:rsidR="00FA325D" w:rsidRPr="000F57D8">
        <w:rPr>
          <w:rFonts w:asciiTheme="majorBidi" w:hAnsiTheme="majorBidi" w:cstheme="majorBidi"/>
          <w:sz w:val="24"/>
          <w:szCs w:val="24"/>
          <w:lang w:val="en-US"/>
        </w:rPr>
        <w:t xml:space="preserve"> his actions</w:t>
      </w:r>
      <w:r w:rsidR="005E05A8" w:rsidRPr="000F57D8">
        <w:rPr>
          <w:rFonts w:asciiTheme="majorBidi" w:hAnsiTheme="majorBidi" w:cstheme="majorBidi"/>
          <w:sz w:val="24"/>
          <w:szCs w:val="24"/>
          <w:lang w:val="en-US"/>
        </w:rPr>
        <w:t xml:space="preserve"> and on the </w:t>
      </w:r>
      <w:proofErr w:type="gramStart"/>
      <w:r w:rsidR="006224ED" w:rsidRPr="000F57D8">
        <w:rPr>
          <w:rFonts w:asciiTheme="majorBidi" w:hAnsiTheme="majorBidi" w:cstheme="majorBidi"/>
          <w:sz w:val="24"/>
          <w:szCs w:val="24"/>
          <w:lang w:val="en-US"/>
        </w:rPr>
        <w:t>way</w:t>
      </w:r>
      <w:r w:rsidR="000C74B8" w:rsidRPr="000F57D8">
        <w:rPr>
          <w:rFonts w:asciiTheme="majorBidi" w:hAnsiTheme="majorBidi" w:cstheme="majorBidi"/>
          <w:sz w:val="24"/>
          <w:szCs w:val="24"/>
          <w:lang w:val="en-US"/>
        </w:rPr>
        <w:t>s</w:t>
      </w:r>
      <w:proofErr w:type="gramEnd"/>
      <w:r w:rsidR="005E05A8" w:rsidRPr="000F57D8">
        <w:rPr>
          <w:rFonts w:asciiTheme="majorBidi" w:hAnsiTheme="majorBidi" w:cstheme="majorBidi"/>
          <w:sz w:val="24"/>
          <w:szCs w:val="24"/>
          <w:lang w:val="en-US"/>
        </w:rPr>
        <w:t xml:space="preserve"> h</w:t>
      </w:r>
      <w:r w:rsidR="00D9090C" w:rsidRPr="000F57D8">
        <w:rPr>
          <w:rFonts w:asciiTheme="majorBidi" w:hAnsiTheme="majorBidi" w:cstheme="majorBidi"/>
          <w:sz w:val="24"/>
          <w:szCs w:val="24"/>
          <w:lang w:val="en-US"/>
        </w:rPr>
        <w:t xml:space="preserve">e interprets military experiences. </w:t>
      </w:r>
      <w:r w:rsidR="00E72A28" w:rsidRPr="000F57D8">
        <w:rPr>
          <w:rFonts w:asciiTheme="majorBidi" w:hAnsiTheme="majorBidi" w:cstheme="majorBidi"/>
          <w:sz w:val="24"/>
          <w:szCs w:val="24"/>
          <w:lang w:val="en-US"/>
        </w:rPr>
        <w:t>Along with others</w:t>
      </w:r>
      <w:r w:rsidR="00D9090C" w:rsidRPr="000F57D8">
        <w:rPr>
          <w:rFonts w:asciiTheme="majorBidi" w:hAnsiTheme="majorBidi" w:cstheme="majorBidi"/>
          <w:sz w:val="24"/>
          <w:szCs w:val="24"/>
          <w:lang w:val="en-US"/>
        </w:rPr>
        <w:t xml:space="preserve"> like him, t</w:t>
      </w:r>
      <w:r w:rsidR="00AB3A0A" w:rsidRPr="000F57D8">
        <w:rPr>
          <w:rFonts w:asciiTheme="majorBidi" w:hAnsiTheme="majorBidi" w:cstheme="majorBidi"/>
          <w:sz w:val="24"/>
          <w:szCs w:val="24"/>
          <w:lang w:val="en-US"/>
        </w:rPr>
        <w:t xml:space="preserve">he experience of temporality </w:t>
      </w:r>
      <w:r w:rsidR="00D9090C" w:rsidRPr="000F57D8">
        <w:rPr>
          <w:rFonts w:asciiTheme="majorBidi" w:hAnsiTheme="majorBidi" w:cstheme="majorBidi"/>
          <w:sz w:val="24"/>
          <w:szCs w:val="24"/>
          <w:lang w:val="en-US"/>
        </w:rPr>
        <w:t>is not</w:t>
      </w:r>
      <w:r w:rsidR="00AB3A0A" w:rsidRPr="000F57D8">
        <w:rPr>
          <w:rFonts w:asciiTheme="majorBidi" w:hAnsiTheme="majorBidi" w:cstheme="majorBidi"/>
          <w:sz w:val="24"/>
          <w:szCs w:val="24"/>
          <w:lang w:val="en-US"/>
        </w:rPr>
        <w:t xml:space="preserve"> simply </w:t>
      </w:r>
      <w:r w:rsidR="0016429B" w:rsidRPr="000F57D8">
        <w:rPr>
          <w:rFonts w:asciiTheme="majorBidi" w:hAnsiTheme="majorBidi" w:cstheme="majorBidi"/>
          <w:sz w:val="24"/>
          <w:szCs w:val="24"/>
          <w:lang w:val="en-US"/>
        </w:rPr>
        <w:t xml:space="preserve">a matter of counting the minutes to the end of </w:t>
      </w:r>
      <w:r w:rsidR="00B96A23" w:rsidRPr="000F57D8">
        <w:rPr>
          <w:rFonts w:asciiTheme="majorBidi" w:hAnsiTheme="majorBidi" w:cstheme="majorBidi"/>
          <w:sz w:val="24"/>
          <w:szCs w:val="24"/>
          <w:lang w:val="en-US"/>
        </w:rPr>
        <w:t>one’s</w:t>
      </w:r>
      <w:r w:rsidR="0016429B" w:rsidRPr="000F57D8">
        <w:rPr>
          <w:rFonts w:asciiTheme="majorBidi" w:hAnsiTheme="majorBidi" w:cstheme="majorBidi"/>
          <w:sz w:val="24"/>
          <w:szCs w:val="24"/>
          <w:lang w:val="en-US"/>
        </w:rPr>
        <w:t xml:space="preserve"> shif</w:t>
      </w:r>
      <w:r w:rsidR="00D9090C" w:rsidRPr="000F57D8">
        <w:rPr>
          <w:rFonts w:asciiTheme="majorBidi" w:hAnsiTheme="majorBidi" w:cstheme="majorBidi"/>
          <w:sz w:val="24"/>
          <w:szCs w:val="24"/>
          <w:lang w:val="en-US"/>
        </w:rPr>
        <w:t>t.</w:t>
      </w:r>
      <w:r w:rsidR="0016429B" w:rsidRPr="000F57D8">
        <w:rPr>
          <w:rFonts w:asciiTheme="majorBidi" w:hAnsiTheme="majorBidi" w:cstheme="majorBidi"/>
          <w:sz w:val="24"/>
          <w:szCs w:val="24"/>
          <w:lang w:val="en-US"/>
        </w:rPr>
        <w:t xml:space="preserve"> </w:t>
      </w:r>
      <w:r w:rsidR="00121E03" w:rsidRPr="000F57D8">
        <w:rPr>
          <w:rFonts w:asciiTheme="majorBidi" w:hAnsiTheme="majorBidi" w:cstheme="majorBidi"/>
          <w:sz w:val="24"/>
          <w:szCs w:val="24"/>
          <w:lang w:val="en-US"/>
        </w:rPr>
        <w:t>As Tim O’Brien suggested,</w:t>
      </w:r>
      <w:r w:rsidR="0016429B" w:rsidRPr="000F57D8">
        <w:rPr>
          <w:rFonts w:asciiTheme="majorBidi" w:hAnsiTheme="majorBidi" w:cstheme="majorBidi"/>
          <w:sz w:val="24"/>
          <w:szCs w:val="24"/>
          <w:lang w:val="en-US"/>
        </w:rPr>
        <w:t xml:space="preserve"> </w:t>
      </w:r>
      <w:r w:rsidR="00D77066" w:rsidRPr="000F57D8">
        <w:rPr>
          <w:rFonts w:asciiTheme="majorBidi" w:hAnsiTheme="majorBidi" w:cstheme="majorBidi"/>
          <w:sz w:val="24"/>
          <w:szCs w:val="24"/>
          <w:lang w:val="en-US"/>
        </w:rPr>
        <w:t xml:space="preserve">the difficult times spent serving at check-posts seem to </w:t>
      </w:r>
      <w:r w:rsidR="00FA325D" w:rsidRPr="000F57D8">
        <w:rPr>
          <w:rFonts w:asciiTheme="majorBidi" w:hAnsiTheme="majorBidi" w:cstheme="majorBidi"/>
          <w:sz w:val="24"/>
          <w:szCs w:val="24"/>
          <w:lang w:val="en-US"/>
        </w:rPr>
        <w:t>merge</w:t>
      </w:r>
      <w:r w:rsidR="00D77066" w:rsidRPr="000F57D8">
        <w:rPr>
          <w:rFonts w:asciiTheme="majorBidi" w:hAnsiTheme="majorBidi" w:cstheme="majorBidi"/>
          <w:sz w:val="24"/>
          <w:szCs w:val="24"/>
          <w:lang w:val="en-US"/>
        </w:rPr>
        <w:t xml:space="preserve"> and</w:t>
      </w:r>
      <w:r w:rsidR="0016429B" w:rsidRPr="000F57D8">
        <w:rPr>
          <w:rFonts w:asciiTheme="majorBidi" w:hAnsiTheme="majorBidi" w:cstheme="majorBidi"/>
          <w:sz w:val="24"/>
          <w:szCs w:val="24"/>
          <w:lang w:val="en-US"/>
        </w:rPr>
        <w:t xml:space="preserve"> </w:t>
      </w:r>
      <w:r w:rsidR="00D77066" w:rsidRPr="000F57D8">
        <w:rPr>
          <w:rFonts w:asciiTheme="majorBidi" w:hAnsiTheme="majorBidi" w:cstheme="majorBidi"/>
          <w:sz w:val="24"/>
          <w:szCs w:val="24"/>
          <w:lang w:val="en-US"/>
        </w:rPr>
        <w:t xml:space="preserve">are </w:t>
      </w:r>
      <w:r w:rsidR="0016429B" w:rsidRPr="000F57D8">
        <w:rPr>
          <w:rFonts w:asciiTheme="majorBidi" w:hAnsiTheme="majorBidi" w:cstheme="majorBidi"/>
          <w:sz w:val="24"/>
          <w:szCs w:val="24"/>
          <w:lang w:val="en-US"/>
        </w:rPr>
        <w:t xml:space="preserve">woven into </w:t>
      </w:r>
      <w:r w:rsidR="00423B7E" w:rsidRPr="000F57D8">
        <w:rPr>
          <w:rFonts w:asciiTheme="majorBidi" w:hAnsiTheme="majorBidi" w:cstheme="majorBidi"/>
          <w:sz w:val="24"/>
          <w:szCs w:val="24"/>
          <w:lang w:val="en-US"/>
        </w:rPr>
        <w:t>a wider set of embodied experiences</w:t>
      </w:r>
      <w:r w:rsidR="00D77066" w:rsidRPr="000F57D8">
        <w:rPr>
          <w:rFonts w:asciiTheme="majorBidi" w:hAnsiTheme="majorBidi" w:cstheme="majorBidi"/>
          <w:sz w:val="24"/>
          <w:szCs w:val="24"/>
          <w:lang w:val="en-US"/>
        </w:rPr>
        <w:t>, related to ethics</w:t>
      </w:r>
      <w:r w:rsidR="00F83121" w:rsidRPr="000F57D8">
        <w:rPr>
          <w:rFonts w:asciiTheme="majorBidi" w:hAnsiTheme="majorBidi" w:cstheme="majorBidi"/>
          <w:sz w:val="24"/>
          <w:szCs w:val="24"/>
          <w:lang w:val="en-US"/>
        </w:rPr>
        <w:t xml:space="preserve">, </w:t>
      </w:r>
      <w:r w:rsidR="00753C43" w:rsidRPr="000F57D8">
        <w:rPr>
          <w:rFonts w:asciiTheme="majorBidi" w:hAnsiTheme="majorBidi" w:cstheme="majorBidi"/>
          <w:sz w:val="24"/>
          <w:szCs w:val="24"/>
          <w:lang w:val="en-US"/>
        </w:rPr>
        <w:t>memory</w:t>
      </w:r>
      <w:r w:rsidR="00D77066" w:rsidRPr="000F57D8">
        <w:rPr>
          <w:rFonts w:asciiTheme="majorBidi" w:hAnsiTheme="majorBidi" w:cstheme="majorBidi"/>
          <w:sz w:val="24"/>
          <w:szCs w:val="24"/>
          <w:lang w:val="en-US"/>
        </w:rPr>
        <w:t xml:space="preserve"> and</w:t>
      </w:r>
      <w:r w:rsidR="00F83121" w:rsidRPr="000F57D8">
        <w:rPr>
          <w:rFonts w:asciiTheme="majorBidi" w:hAnsiTheme="majorBidi" w:cstheme="majorBidi"/>
          <w:sz w:val="24"/>
          <w:szCs w:val="24"/>
          <w:lang w:val="en-US"/>
        </w:rPr>
        <w:t xml:space="preserve"> the</w:t>
      </w:r>
      <w:r w:rsidR="00D77066" w:rsidRPr="000F57D8">
        <w:rPr>
          <w:rFonts w:asciiTheme="majorBidi" w:hAnsiTheme="majorBidi" w:cstheme="majorBidi"/>
          <w:sz w:val="24"/>
          <w:szCs w:val="24"/>
          <w:lang w:val="en-US"/>
        </w:rPr>
        <w:t xml:space="preserve"> trauma</w:t>
      </w:r>
      <w:r w:rsidR="00F83121" w:rsidRPr="000F57D8">
        <w:rPr>
          <w:rFonts w:asciiTheme="majorBidi" w:hAnsiTheme="majorBidi" w:cstheme="majorBidi"/>
          <w:sz w:val="24"/>
          <w:szCs w:val="24"/>
          <w:lang w:val="en-US"/>
        </w:rPr>
        <w:t xml:space="preserve"> that connects the two</w:t>
      </w:r>
      <w:r w:rsidR="00423B7E" w:rsidRPr="000F57D8">
        <w:rPr>
          <w:rFonts w:asciiTheme="majorBidi" w:hAnsiTheme="majorBidi" w:cstheme="majorBidi"/>
          <w:sz w:val="24"/>
          <w:szCs w:val="24"/>
          <w:lang w:val="en-US"/>
        </w:rPr>
        <w:t>.</w:t>
      </w:r>
      <w:r w:rsidR="00F83121" w:rsidRPr="000F57D8">
        <w:rPr>
          <w:rFonts w:asciiTheme="majorBidi" w:hAnsiTheme="majorBidi" w:cstheme="majorBidi"/>
          <w:sz w:val="24"/>
          <w:szCs w:val="24"/>
          <w:lang w:val="en-US"/>
        </w:rPr>
        <w:t xml:space="preserve"> </w:t>
      </w:r>
    </w:p>
    <w:p w14:paraId="5211B7FE" w14:textId="311F787F" w:rsidR="003C07B4" w:rsidRPr="000F57D8" w:rsidRDefault="005463B8" w:rsidP="009B488D">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Hussein Ali </w:t>
      </w:r>
      <w:proofErr w:type="spellStart"/>
      <w:r w:rsidRPr="000F57D8">
        <w:rPr>
          <w:rFonts w:asciiTheme="majorBidi" w:hAnsiTheme="majorBidi" w:cstheme="majorBidi"/>
          <w:sz w:val="24"/>
          <w:szCs w:val="24"/>
          <w:lang w:val="en-US"/>
        </w:rPr>
        <w:t>Agrama</w:t>
      </w:r>
      <w:proofErr w:type="spellEnd"/>
      <w:r w:rsidRPr="000F57D8">
        <w:rPr>
          <w:rFonts w:asciiTheme="majorBidi" w:hAnsiTheme="majorBidi" w:cstheme="majorBidi"/>
          <w:sz w:val="24"/>
          <w:szCs w:val="24"/>
          <w:lang w:val="en-US"/>
        </w:rPr>
        <w:t xml:space="preserve"> has noted how an experience of temporality itself serves as one precondition for ethical reflection (</w:t>
      </w:r>
      <w:proofErr w:type="spellStart"/>
      <w:r w:rsidRPr="000F57D8">
        <w:rPr>
          <w:rFonts w:asciiTheme="majorBidi" w:hAnsiTheme="majorBidi" w:cstheme="majorBidi"/>
          <w:sz w:val="24"/>
          <w:szCs w:val="24"/>
          <w:lang w:val="en-US"/>
        </w:rPr>
        <w:t>Agrama</w:t>
      </w:r>
      <w:proofErr w:type="spellEnd"/>
      <w:r w:rsidRPr="000F57D8">
        <w:rPr>
          <w:rFonts w:asciiTheme="majorBidi" w:hAnsiTheme="majorBidi" w:cstheme="majorBidi"/>
          <w:sz w:val="24"/>
          <w:szCs w:val="24"/>
          <w:lang w:val="en-US"/>
        </w:rPr>
        <w:t xml:space="preserve">. 2012: 145). Though writing in the context of </w:t>
      </w:r>
      <w:r w:rsidRPr="000F57D8">
        <w:rPr>
          <w:rFonts w:asciiTheme="majorBidi" w:hAnsiTheme="majorBidi" w:cstheme="majorBidi"/>
          <w:sz w:val="24"/>
          <w:szCs w:val="24"/>
          <w:lang w:val="en-US"/>
        </w:rPr>
        <w:lastRenderedPageBreak/>
        <w:t xml:space="preserve">traditional Islamic jurisprudence, the point that temporality serves as a limiting factor on human ethics is just as relevant to the Israeli Defense Forces. Decades of reserve service has given Ran an almost endless amount of time to reflect on the ethics of his experiences. </w:t>
      </w:r>
      <w:r w:rsidR="00D05D27" w:rsidRPr="000F57D8">
        <w:rPr>
          <w:rFonts w:asciiTheme="majorBidi" w:hAnsiTheme="majorBidi" w:cstheme="majorBidi"/>
          <w:sz w:val="24"/>
          <w:szCs w:val="24"/>
          <w:lang w:val="en-US"/>
        </w:rPr>
        <w:t>However, temporal distance does more than simply give Ran space for reflection</w:t>
      </w:r>
      <w:r w:rsidR="009B488D" w:rsidRPr="000F57D8">
        <w:rPr>
          <w:rFonts w:asciiTheme="majorBidi" w:hAnsiTheme="majorBidi" w:cstheme="majorBidi"/>
          <w:sz w:val="24"/>
          <w:szCs w:val="24"/>
          <w:lang w:val="en-US"/>
        </w:rPr>
        <w:t>, it also functions as a space for trauma</w:t>
      </w:r>
      <w:r w:rsidR="00D05D27" w:rsidRPr="000F57D8">
        <w:rPr>
          <w:rFonts w:asciiTheme="majorBidi" w:hAnsiTheme="majorBidi" w:cstheme="majorBidi"/>
          <w:sz w:val="24"/>
          <w:szCs w:val="24"/>
          <w:lang w:val="en-US"/>
        </w:rPr>
        <w:t>.</w:t>
      </w:r>
      <w:r w:rsidR="009B488D" w:rsidRPr="000F57D8">
        <w:rPr>
          <w:rFonts w:asciiTheme="majorBidi" w:hAnsiTheme="majorBidi" w:cstheme="majorBidi"/>
          <w:sz w:val="24"/>
          <w:szCs w:val="24"/>
          <w:lang w:val="en-US"/>
        </w:rPr>
        <w:t xml:space="preserve"> </w:t>
      </w:r>
      <w:r w:rsidR="00A82A55" w:rsidRPr="000F57D8">
        <w:rPr>
          <w:rFonts w:asciiTheme="majorBidi" w:hAnsiTheme="majorBidi" w:cstheme="majorBidi"/>
          <w:sz w:val="24"/>
          <w:szCs w:val="24"/>
          <w:lang w:val="en-US"/>
        </w:rPr>
        <w:t>In a very physical sense Ran seemed to be ‘stuck’ in time</w:t>
      </w:r>
      <w:r w:rsidR="00C71B3D" w:rsidRPr="000F57D8">
        <w:rPr>
          <w:rFonts w:asciiTheme="majorBidi" w:hAnsiTheme="majorBidi" w:cstheme="majorBidi"/>
          <w:sz w:val="24"/>
          <w:szCs w:val="24"/>
          <w:lang w:val="en-US"/>
        </w:rPr>
        <w:t>,</w:t>
      </w:r>
      <w:r w:rsidR="00A82A55" w:rsidRPr="000F57D8">
        <w:rPr>
          <w:rFonts w:asciiTheme="majorBidi" w:hAnsiTheme="majorBidi" w:cstheme="majorBidi"/>
          <w:sz w:val="24"/>
          <w:szCs w:val="24"/>
          <w:lang w:val="en-US"/>
        </w:rPr>
        <w:t xml:space="preserve"> unable to escape the collected memories of his check post experiences. </w:t>
      </w:r>
      <w:r w:rsidR="005D13BE" w:rsidRPr="000F57D8">
        <w:rPr>
          <w:rFonts w:asciiTheme="majorBidi" w:hAnsiTheme="majorBidi" w:cstheme="majorBidi"/>
          <w:sz w:val="24"/>
          <w:szCs w:val="24"/>
          <w:lang w:val="en-US"/>
        </w:rPr>
        <w:t xml:space="preserve">Whether through boredom or trauma ‘temporality’ </w:t>
      </w:r>
      <w:r w:rsidR="00FB7901" w:rsidRPr="000F57D8">
        <w:rPr>
          <w:rFonts w:asciiTheme="majorBidi" w:hAnsiTheme="majorBidi" w:cstheme="majorBidi"/>
          <w:sz w:val="24"/>
          <w:szCs w:val="24"/>
          <w:lang w:val="en-US"/>
        </w:rPr>
        <w:t xml:space="preserve">acts a corporeal entity that physically impinges on the lives and experiences of Israeli reservists. </w:t>
      </w:r>
    </w:p>
    <w:p w14:paraId="382B85F3" w14:textId="5D7DF820" w:rsidR="009C2BBD" w:rsidRPr="000F57D8" w:rsidRDefault="009C2BBD" w:rsidP="00E23548">
      <w:pPr>
        <w:spacing w:line="480" w:lineRule="auto"/>
        <w:ind w:firstLine="720"/>
        <w:rPr>
          <w:rFonts w:asciiTheme="majorBidi" w:hAnsiTheme="majorBidi" w:cstheme="majorBidi"/>
          <w:b/>
          <w:bCs/>
          <w:sz w:val="24"/>
          <w:szCs w:val="24"/>
          <w:lang w:val="en-US"/>
        </w:rPr>
      </w:pPr>
      <w:r w:rsidRPr="000F57D8">
        <w:rPr>
          <w:rFonts w:asciiTheme="majorBidi" w:hAnsiTheme="majorBidi" w:cstheme="majorBidi"/>
          <w:b/>
          <w:bCs/>
          <w:sz w:val="24"/>
          <w:szCs w:val="24"/>
          <w:lang w:val="en-US"/>
        </w:rPr>
        <w:t>Conclusion</w:t>
      </w:r>
      <w:r w:rsidR="00F44AC0" w:rsidRPr="000F57D8">
        <w:rPr>
          <w:rFonts w:asciiTheme="majorBidi" w:hAnsiTheme="majorBidi" w:cstheme="majorBidi"/>
          <w:b/>
          <w:bCs/>
          <w:sz w:val="24"/>
          <w:szCs w:val="24"/>
          <w:lang w:val="en-US"/>
        </w:rPr>
        <w:t xml:space="preserve">: The Military </w:t>
      </w:r>
      <w:proofErr w:type="spellStart"/>
      <w:r w:rsidR="00F44AC0" w:rsidRPr="000F57D8">
        <w:rPr>
          <w:rFonts w:asciiTheme="majorBidi" w:hAnsiTheme="majorBidi" w:cstheme="majorBidi"/>
          <w:b/>
          <w:bCs/>
          <w:sz w:val="24"/>
          <w:szCs w:val="24"/>
          <w:lang w:val="en-US"/>
        </w:rPr>
        <w:t>Timescape</w:t>
      </w:r>
      <w:proofErr w:type="spellEnd"/>
    </w:p>
    <w:p w14:paraId="6CAA083A" w14:textId="700C138B" w:rsidR="00A94C52" w:rsidRPr="000F57D8" w:rsidRDefault="00293A87" w:rsidP="0032109C">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 </w:t>
      </w:r>
      <w:r w:rsidR="00347CCA" w:rsidRPr="000F57D8">
        <w:rPr>
          <w:rFonts w:asciiTheme="majorBidi" w:hAnsiTheme="majorBidi" w:cstheme="majorBidi"/>
          <w:sz w:val="24"/>
          <w:szCs w:val="24"/>
          <w:lang w:val="en-US"/>
        </w:rPr>
        <w:t xml:space="preserve">“Sleep in your uniforms tonight guys, you’re on the readiness team. There is going to be an important operation tonight in the village of </w:t>
      </w:r>
      <w:proofErr w:type="spellStart"/>
      <w:r w:rsidR="00347CCA" w:rsidRPr="000F57D8">
        <w:rPr>
          <w:rFonts w:asciiTheme="majorBidi" w:hAnsiTheme="majorBidi" w:cstheme="majorBidi"/>
          <w:sz w:val="24"/>
          <w:szCs w:val="24"/>
          <w:lang w:val="en-US"/>
        </w:rPr>
        <w:t>Azzun</w:t>
      </w:r>
      <w:proofErr w:type="spellEnd"/>
      <w:r w:rsidR="00347CCA" w:rsidRPr="000F57D8">
        <w:rPr>
          <w:rFonts w:asciiTheme="majorBidi" w:hAnsiTheme="majorBidi" w:cstheme="majorBidi"/>
          <w:sz w:val="24"/>
          <w:szCs w:val="24"/>
          <w:lang w:val="en-US"/>
        </w:rPr>
        <w:t xml:space="preserve">” Maj. Dan, our company commander </w:t>
      </w:r>
      <w:r w:rsidR="00951883" w:rsidRPr="000F57D8">
        <w:rPr>
          <w:rFonts w:asciiTheme="majorBidi" w:hAnsiTheme="majorBidi" w:cstheme="majorBidi"/>
          <w:sz w:val="24"/>
          <w:szCs w:val="24"/>
          <w:lang w:val="en-US"/>
        </w:rPr>
        <w:t>informed</w:t>
      </w:r>
      <w:r w:rsidR="00347CCA" w:rsidRPr="000F57D8">
        <w:rPr>
          <w:rFonts w:asciiTheme="majorBidi" w:hAnsiTheme="majorBidi" w:cstheme="majorBidi"/>
          <w:sz w:val="24"/>
          <w:szCs w:val="24"/>
          <w:lang w:val="en-US"/>
        </w:rPr>
        <w:t xml:space="preserve"> us, as my six-man team got off </w:t>
      </w:r>
      <w:r w:rsidR="0032109C" w:rsidRPr="000F57D8">
        <w:rPr>
          <w:rFonts w:asciiTheme="majorBidi" w:hAnsiTheme="majorBidi" w:cstheme="majorBidi"/>
          <w:sz w:val="24"/>
          <w:szCs w:val="24"/>
          <w:lang w:val="en-US"/>
        </w:rPr>
        <w:t>from</w:t>
      </w:r>
      <w:r w:rsidR="00347CCA" w:rsidRPr="000F57D8">
        <w:rPr>
          <w:rFonts w:asciiTheme="majorBidi" w:hAnsiTheme="majorBidi" w:cstheme="majorBidi"/>
          <w:sz w:val="24"/>
          <w:szCs w:val="24"/>
          <w:lang w:val="en-US"/>
        </w:rPr>
        <w:t xml:space="preserve"> a few hours of road patrol. “The police special forces are arresting a wanted militant, if they get into trouble and a riot starts, you guys might be asked to come in”.  No one really believed him of course, why would the police special forces get into trouble, and if they did why would they call for middle aged reservists? I went to sleep that night in my boots, though </w:t>
      </w:r>
      <w:r w:rsidR="00A94C52" w:rsidRPr="000F57D8">
        <w:rPr>
          <w:rFonts w:asciiTheme="majorBidi" w:hAnsiTheme="majorBidi" w:cstheme="majorBidi"/>
          <w:sz w:val="24"/>
          <w:szCs w:val="24"/>
          <w:lang w:val="en-US"/>
        </w:rPr>
        <w:t>considering the chances,</w:t>
      </w:r>
      <w:r w:rsidR="00347CCA" w:rsidRPr="000F57D8">
        <w:rPr>
          <w:rFonts w:asciiTheme="majorBidi" w:hAnsiTheme="majorBidi" w:cstheme="majorBidi"/>
          <w:sz w:val="24"/>
          <w:szCs w:val="24"/>
          <w:lang w:val="en-US"/>
        </w:rPr>
        <w:t xml:space="preserve"> took my shirt off. </w:t>
      </w:r>
    </w:p>
    <w:p w14:paraId="4693B981" w14:textId="59927AAE" w:rsidR="00347CCA" w:rsidRPr="000F57D8" w:rsidRDefault="00347CCA" w:rsidP="00A04CC0">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We were</w:t>
      </w:r>
      <w:r w:rsidR="00A94C52" w:rsidRPr="000F57D8">
        <w:rPr>
          <w:rFonts w:asciiTheme="majorBidi" w:hAnsiTheme="majorBidi" w:cstheme="majorBidi"/>
          <w:sz w:val="24"/>
          <w:szCs w:val="24"/>
          <w:lang w:val="en-US"/>
        </w:rPr>
        <w:t xml:space="preserve"> </w:t>
      </w:r>
      <w:r w:rsidRPr="000F57D8">
        <w:rPr>
          <w:rFonts w:asciiTheme="majorBidi" w:hAnsiTheme="majorBidi" w:cstheme="majorBidi"/>
          <w:sz w:val="24"/>
          <w:szCs w:val="24"/>
          <w:lang w:val="en-US"/>
        </w:rPr>
        <w:t>awake</w:t>
      </w:r>
      <w:r w:rsidR="008E7D06" w:rsidRPr="000F57D8">
        <w:rPr>
          <w:rFonts w:asciiTheme="majorBidi" w:hAnsiTheme="majorBidi" w:cstheme="majorBidi"/>
          <w:sz w:val="24"/>
          <w:szCs w:val="24"/>
          <w:lang w:val="en-US"/>
        </w:rPr>
        <w:t>ne</w:t>
      </w:r>
      <w:r w:rsidRPr="000F57D8">
        <w:rPr>
          <w:rFonts w:asciiTheme="majorBidi" w:hAnsiTheme="majorBidi" w:cstheme="majorBidi"/>
          <w:sz w:val="24"/>
          <w:szCs w:val="24"/>
          <w:lang w:val="en-US"/>
        </w:rPr>
        <w:t xml:space="preserve">d three hour later with the call to gather our gear along with the less than lethal armaments for riot dispersal (gas grenades, rubber bullets </w:t>
      </w:r>
      <w:r w:rsidR="00042EE0" w:rsidRPr="000F57D8">
        <w:rPr>
          <w:rFonts w:asciiTheme="majorBidi" w:hAnsiTheme="majorBidi" w:cstheme="majorBidi"/>
          <w:sz w:val="24"/>
          <w:szCs w:val="24"/>
          <w:lang w:val="en-US"/>
        </w:rPr>
        <w:t>etc</w:t>
      </w:r>
      <w:r w:rsidR="00A04CC0" w:rsidRPr="000F57D8">
        <w:rPr>
          <w:rFonts w:asciiTheme="majorBidi" w:hAnsiTheme="majorBidi" w:cstheme="majorBidi"/>
          <w:sz w:val="24"/>
          <w:szCs w:val="24"/>
          <w:lang w:val="en-US"/>
        </w:rPr>
        <w:t>.</w:t>
      </w:r>
      <w:r w:rsidR="00042EE0" w:rsidRPr="000F57D8">
        <w:rPr>
          <w:rFonts w:asciiTheme="majorBidi" w:hAnsiTheme="majorBidi" w:cstheme="majorBidi"/>
          <w:sz w:val="24"/>
          <w:szCs w:val="24"/>
          <w:lang w:val="en-US"/>
        </w:rPr>
        <w:t>)</w:t>
      </w:r>
      <w:r w:rsidRPr="000F57D8">
        <w:rPr>
          <w:rFonts w:asciiTheme="majorBidi" w:hAnsiTheme="majorBidi" w:cstheme="majorBidi"/>
          <w:sz w:val="24"/>
          <w:szCs w:val="24"/>
          <w:lang w:val="en-US"/>
        </w:rPr>
        <w:t xml:space="preserve">. In a rushed haze we got up, I struggled to button my shirt, I felt the seconds counting down, but my fingers were sluggish, I saw others having </w:t>
      </w:r>
      <w:r w:rsidR="004143EE" w:rsidRPr="000F57D8">
        <w:rPr>
          <w:rFonts w:asciiTheme="majorBidi" w:hAnsiTheme="majorBidi" w:cstheme="majorBidi"/>
          <w:sz w:val="24"/>
          <w:szCs w:val="24"/>
          <w:lang w:val="en-US"/>
        </w:rPr>
        <w:t>similar</w:t>
      </w:r>
      <w:r w:rsidRPr="000F57D8">
        <w:rPr>
          <w:rFonts w:asciiTheme="majorBidi" w:hAnsiTheme="majorBidi" w:cstheme="majorBidi"/>
          <w:sz w:val="24"/>
          <w:szCs w:val="24"/>
          <w:lang w:val="en-US"/>
        </w:rPr>
        <w:t xml:space="preserve"> difficult</w:t>
      </w:r>
      <w:r w:rsidR="004143EE" w:rsidRPr="000F57D8">
        <w:rPr>
          <w:rFonts w:asciiTheme="majorBidi" w:hAnsiTheme="majorBidi" w:cstheme="majorBidi"/>
          <w:sz w:val="24"/>
          <w:szCs w:val="24"/>
          <w:lang w:val="en-US"/>
        </w:rPr>
        <w:t>ies</w:t>
      </w:r>
      <w:r w:rsidRPr="000F57D8">
        <w:rPr>
          <w:rFonts w:asciiTheme="majorBidi" w:hAnsiTheme="majorBidi" w:cstheme="majorBidi"/>
          <w:sz w:val="24"/>
          <w:szCs w:val="24"/>
          <w:lang w:val="en-US"/>
        </w:rPr>
        <w:t xml:space="preserve"> lacing their boots. The pressure of time comes with its own physical ramifications.  At th</w:t>
      </w:r>
      <w:r w:rsidR="00200478" w:rsidRPr="000F57D8">
        <w:rPr>
          <w:rFonts w:asciiTheme="majorBidi" w:hAnsiTheme="majorBidi" w:cstheme="majorBidi"/>
          <w:sz w:val="24"/>
          <w:szCs w:val="24"/>
          <w:lang w:val="en-US"/>
        </w:rPr>
        <w:t>at</w:t>
      </w:r>
      <w:r w:rsidRPr="000F57D8">
        <w:rPr>
          <w:rFonts w:asciiTheme="majorBidi" w:hAnsiTheme="majorBidi" w:cstheme="majorBidi"/>
          <w:sz w:val="24"/>
          <w:szCs w:val="24"/>
          <w:lang w:val="en-US"/>
        </w:rPr>
        <w:t xml:space="preserve"> moment oddly</w:t>
      </w:r>
      <w:r w:rsidR="00200478" w:rsidRPr="000F57D8">
        <w:rPr>
          <w:rFonts w:asciiTheme="majorBidi" w:hAnsiTheme="majorBidi" w:cstheme="majorBidi"/>
          <w:sz w:val="24"/>
          <w:szCs w:val="24"/>
          <w:lang w:val="en-US"/>
        </w:rPr>
        <w:t xml:space="preserve"> </w:t>
      </w:r>
      <w:r w:rsidR="003A4818" w:rsidRPr="000F57D8">
        <w:rPr>
          <w:rFonts w:asciiTheme="majorBidi" w:hAnsiTheme="majorBidi" w:cstheme="majorBidi"/>
          <w:sz w:val="24"/>
          <w:szCs w:val="24"/>
          <w:lang w:val="en-US"/>
        </w:rPr>
        <w:t>enough,</w:t>
      </w:r>
      <w:r w:rsidRPr="000F57D8">
        <w:rPr>
          <w:rFonts w:asciiTheme="majorBidi" w:hAnsiTheme="majorBidi" w:cstheme="majorBidi"/>
          <w:sz w:val="24"/>
          <w:szCs w:val="24"/>
          <w:lang w:val="en-US"/>
        </w:rPr>
        <w:t xml:space="preserve"> I remembered the lecture a military psychologist gave to my class of fresh recruits 22 years</w:t>
      </w:r>
      <w:r w:rsidR="00A04CC0" w:rsidRPr="000F57D8">
        <w:rPr>
          <w:rFonts w:asciiTheme="majorBidi" w:hAnsiTheme="majorBidi" w:cstheme="majorBidi"/>
          <w:sz w:val="24"/>
          <w:szCs w:val="24"/>
          <w:lang w:val="en-US"/>
        </w:rPr>
        <w:t xml:space="preserve"> ago</w:t>
      </w:r>
      <w:r w:rsidRPr="000F57D8">
        <w:rPr>
          <w:rFonts w:asciiTheme="majorBidi" w:hAnsiTheme="majorBidi" w:cstheme="majorBidi"/>
          <w:sz w:val="24"/>
          <w:szCs w:val="24"/>
          <w:lang w:val="en-US"/>
        </w:rPr>
        <w:t>. During Israeli basic training simple tasks are timed in seconds. The psychologist noted</w:t>
      </w:r>
      <w:r w:rsidR="00A04CC0" w:rsidRPr="000F57D8">
        <w:rPr>
          <w:rFonts w:asciiTheme="majorBidi" w:hAnsiTheme="majorBidi" w:cstheme="majorBidi"/>
          <w:sz w:val="24"/>
          <w:szCs w:val="24"/>
          <w:lang w:val="en-US"/>
        </w:rPr>
        <w:t xml:space="preserve"> how ne</w:t>
      </w:r>
      <w:r w:rsidR="00426DB2" w:rsidRPr="000F57D8">
        <w:rPr>
          <w:rFonts w:asciiTheme="majorBidi" w:hAnsiTheme="majorBidi" w:cstheme="majorBidi"/>
          <w:sz w:val="24"/>
          <w:szCs w:val="24"/>
          <w:lang w:val="en-US"/>
        </w:rPr>
        <w:t>w</w:t>
      </w:r>
      <w:r w:rsidR="00A04CC0" w:rsidRPr="000F57D8">
        <w:rPr>
          <w:rFonts w:asciiTheme="majorBidi" w:hAnsiTheme="majorBidi" w:cstheme="majorBidi"/>
          <w:sz w:val="24"/>
          <w:szCs w:val="24"/>
          <w:lang w:val="en-US"/>
        </w:rPr>
        <w:t xml:space="preserve"> recruits </w:t>
      </w:r>
      <w:r w:rsidR="00A04CC0" w:rsidRPr="000F57D8">
        <w:rPr>
          <w:rFonts w:asciiTheme="majorBidi" w:hAnsiTheme="majorBidi" w:cstheme="majorBidi"/>
          <w:sz w:val="24"/>
          <w:szCs w:val="24"/>
          <w:lang w:val="en-US"/>
        </w:rPr>
        <w:lastRenderedPageBreak/>
        <w:t>often have trouble doing simple tasks like buttoning shirts or closing pants. “It’s not that you’ve forgotten to get dressed” she noted, it was just the pressures of time and stress playing havoc with ou</w:t>
      </w:r>
      <w:r w:rsidR="00A358DB" w:rsidRPr="000F57D8">
        <w:rPr>
          <w:rFonts w:asciiTheme="majorBidi" w:hAnsiTheme="majorBidi" w:cstheme="majorBidi"/>
          <w:sz w:val="24"/>
          <w:szCs w:val="24"/>
          <w:lang w:val="en-US"/>
        </w:rPr>
        <w:t>r</w:t>
      </w:r>
      <w:r w:rsidR="00A04CC0" w:rsidRPr="000F57D8">
        <w:rPr>
          <w:rFonts w:asciiTheme="majorBidi" w:hAnsiTheme="majorBidi" w:cstheme="majorBidi"/>
          <w:sz w:val="24"/>
          <w:szCs w:val="24"/>
          <w:lang w:val="en-US"/>
        </w:rPr>
        <w:t xml:space="preserve"> coordination.</w:t>
      </w:r>
      <w:r w:rsidRPr="000F57D8">
        <w:rPr>
          <w:rFonts w:asciiTheme="majorBidi" w:hAnsiTheme="majorBidi" w:cstheme="majorBidi"/>
          <w:sz w:val="24"/>
          <w:szCs w:val="24"/>
          <w:lang w:val="en-US"/>
        </w:rPr>
        <w:t xml:space="preserve"> </w:t>
      </w:r>
    </w:p>
    <w:p w14:paraId="2C406281" w14:textId="3E58C65E" w:rsidR="00347CCA" w:rsidRPr="000F57D8" w:rsidRDefault="00347CCA" w:rsidP="00A04CC0">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Once our team was in the armored </w:t>
      </w:r>
      <w:proofErr w:type="gramStart"/>
      <w:r w:rsidRPr="000F57D8">
        <w:rPr>
          <w:rFonts w:asciiTheme="majorBidi" w:hAnsiTheme="majorBidi" w:cstheme="majorBidi"/>
          <w:sz w:val="24"/>
          <w:szCs w:val="24"/>
          <w:lang w:val="en-US"/>
        </w:rPr>
        <w:t>jeep</w:t>
      </w:r>
      <w:proofErr w:type="gramEnd"/>
      <w:r w:rsidRPr="000F57D8">
        <w:rPr>
          <w:rFonts w:asciiTheme="majorBidi" w:hAnsiTheme="majorBidi" w:cstheme="majorBidi"/>
          <w:sz w:val="24"/>
          <w:szCs w:val="24"/>
          <w:lang w:val="en-US"/>
        </w:rPr>
        <w:t xml:space="preserve"> we had about a </w:t>
      </w:r>
      <w:r w:rsidR="004143EE" w:rsidRPr="000F57D8">
        <w:rPr>
          <w:rFonts w:asciiTheme="majorBidi" w:hAnsiTheme="majorBidi" w:cstheme="majorBidi"/>
          <w:sz w:val="24"/>
          <w:szCs w:val="24"/>
          <w:lang w:val="en-US"/>
        </w:rPr>
        <w:t xml:space="preserve">five </w:t>
      </w:r>
      <w:r w:rsidRPr="000F57D8">
        <w:rPr>
          <w:rFonts w:asciiTheme="majorBidi" w:hAnsiTheme="majorBidi" w:cstheme="majorBidi"/>
          <w:sz w:val="24"/>
          <w:szCs w:val="24"/>
          <w:lang w:val="en-US"/>
        </w:rPr>
        <w:t xml:space="preserve">minute drive to </w:t>
      </w:r>
      <w:proofErr w:type="spellStart"/>
      <w:r w:rsidRPr="000F57D8">
        <w:rPr>
          <w:rFonts w:asciiTheme="majorBidi" w:hAnsiTheme="majorBidi" w:cstheme="majorBidi"/>
          <w:sz w:val="24"/>
          <w:szCs w:val="24"/>
          <w:lang w:val="en-US"/>
        </w:rPr>
        <w:t>Azzun</w:t>
      </w:r>
      <w:proofErr w:type="spellEnd"/>
      <w:r w:rsidRPr="000F57D8">
        <w:rPr>
          <w:rFonts w:asciiTheme="majorBidi" w:hAnsiTheme="majorBidi" w:cstheme="majorBidi"/>
          <w:sz w:val="24"/>
          <w:szCs w:val="24"/>
          <w:lang w:val="en-US"/>
        </w:rPr>
        <w:t>. Along the way we had to prepare the riot dispersal armaments. I put some stun grenades in my vest, but Tom was having trouble attaching the rubber bullet muzzle extension to the barrel of his rifle. This was an operation Tom had performed countless times throughout years of military service, yet with the stress and the time limit</w:t>
      </w:r>
      <w:r w:rsidR="00200478" w:rsidRPr="000F57D8">
        <w:rPr>
          <w:rFonts w:asciiTheme="majorBidi" w:hAnsiTheme="majorBidi" w:cstheme="majorBidi"/>
          <w:sz w:val="24"/>
          <w:szCs w:val="24"/>
          <w:lang w:val="en-US"/>
        </w:rPr>
        <w:t>ation</w:t>
      </w:r>
      <w:r w:rsidRPr="000F57D8">
        <w:rPr>
          <w:rFonts w:asciiTheme="majorBidi" w:hAnsiTheme="majorBidi" w:cstheme="majorBidi"/>
          <w:sz w:val="24"/>
          <w:szCs w:val="24"/>
          <w:lang w:val="en-US"/>
        </w:rPr>
        <w:t xml:space="preserve">, his fingers simply refused to cooperate. </w:t>
      </w:r>
      <w:r w:rsidR="004143EE" w:rsidRPr="000F57D8">
        <w:rPr>
          <w:rFonts w:asciiTheme="majorBidi" w:hAnsiTheme="majorBidi" w:cstheme="majorBidi"/>
          <w:sz w:val="24"/>
          <w:szCs w:val="24"/>
          <w:lang w:val="en-US"/>
        </w:rPr>
        <w:t>He had great difficulty attaching the extension to his rifle barrel and we all had trouble</w:t>
      </w:r>
      <w:r w:rsidR="008A2A58" w:rsidRPr="000F57D8">
        <w:rPr>
          <w:rFonts w:asciiTheme="majorBidi" w:hAnsiTheme="majorBidi" w:cstheme="majorBidi"/>
          <w:sz w:val="24"/>
          <w:szCs w:val="24"/>
          <w:lang w:val="en-US"/>
        </w:rPr>
        <w:t xml:space="preserve"> helping him</w:t>
      </w:r>
      <w:r w:rsidR="004143EE" w:rsidRPr="000F57D8">
        <w:rPr>
          <w:rFonts w:asciiTheme="majorBidi" w:hAnsiTheme="majorBidi" w:cstheme="majorBidi"/>
          <w:sz w:val="24"/>
          <w:szCs w:val="24"/>
          <w:lang w:val="en-US"/>
        </w:rPr>
        <w:t xml:space="preserve"> locat</w:t>
      </w:r>
      <w:r w:rsidR="008A2A58" w:rsidRPr="000F57D8">
        <w:rPr>
          <w:rFonts w:asciiTheme="majorBidi" w:hAnsiTheme="majorBidi" w:cstheme="majorBidi"/>
          <w:sz w:val="24"/>
          <w:szCs w:val="24"/>
          <w:lang w:val="en-US"/>
        </w:rPr>
        <w:t>e</w:t>
      </w:r>
      <w:r w:rsidR="004143EE" w:rsidRPr="000F57D8">
        <w:rPr>
          <w:rFonts w:asciiTheme="majorBidi" w:hAnsiTheme="majorBidi" w:cstheme="majorBidi"/>
          <w:sz w:val="24"/>
          <w:szCs w:val="24"/>
          <w:lang w:val="en-US"/>
        </w:rPr>
        <w:t xml:space="preserve"> the correct </w:t>
      </w:r>
      <w:r w:rsidR="008A2A58" w:rsidRPr="000F57D8">
        <w:rPr>
          <w:rFonts w:asciiTheme="majorBidi" w:hAnsiTheme="majorBidi" w:cstheme="majorBidi"/>
          <w:sz w:val="24"/>
          <w:szCs w:val="24"/>
          <w:lang w:val="en-US"/>
        </w:rPr>
        <w:t xml:space="preserve">rounds used to </w:t>
      </w:r>
      <w:r w:rsidR="00200478" w:rsidRPr="000F57D8">
        <w:rPr>
          <w:rFonts w:asciiTheme="majorBidi" w:hAnsiTheme="majorBidi" w:cstheme="majorBidi"/>
          <w:sz w:val="24"/>
          <w:szCs w:val="24"/>
          <w:lang w:val="en-US"/>
        </w:rPr>
        <w:t xml:space="preserve">the </w:t>
      </w:r>
      <w:r w:rsidR="008A2A58" w:rsidRPr="000F57D8">
        <w:rPr>
          <w:rFonts w:asciiTheme="majorBidi" w:hAnsiTheme="majorBidi" w:cstheme="majorBidi"/>
          <w:sz w:val="24"/>
          <w:szCs w:val="24"/>
          <w:lang w:val="en-US"/>
        </w:rPr>
        <w:t>fire rubber bullets.</w:t>
      </w:r>
    </w:p>
    <w:p w14:paraId="1461CE8E" w14:textId="2826D768" w:rsidR="0032109C" w:rsidRPr="000F57D8" w:rsidRDefault="0032109C"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The anecdote highlights how the experience of temporality operates along a variety of planes. Rather than seeing time as something ‘out there’ to be counted and reckoned in abstract contemplation, an ethnographic look at the military ‘</w:t>
      </w:r>
      <w:proofErr w:type="spellStart"/>
      <w:r w:rsidRPr="000F57D8">
        <w:rPr>
          <w:rFonts w:asciiTheme="majorBidi" w:hAnsiTheme="majorBidi" w:cstheme="majorBidi"/>
          <w:sz w:val="24"/>
          <w:szCs w:val="24"/>
          <w:lang w:val="en-US"/>
        </w:rPr>
        <w:t>timescape</w:t>
      </w:r>
      <w:proofErr w:type="spellEnd"/>
      <w:r w:rsidRPr="000F57D8">
        <w:rPr>
          <w:rFonts w:asciiTheme="majorBidi" w:hAnsiTheme="majorBidi" w:cstheme="majorBidi"/>
          <w:sz w:val="24"/>
          <w:szCs w:val="24"/>
          <w:lang w:val="en-US"/>
        </w:rPr>
        <w:t>’, demonstrates how temporality is also ‘within</w:t>
      </w:r>
      <w:r w:rsidR="003808CA" w:rsidRPr="000F57D8">
        <w:rPr>
          <w:rFonts w:asciiTheme="majorBidi" w:hAnsiTheme="majorBidi" w:cstheme="majorBidi"/>
          <w:sz w:val="24"/>
          <w:szCs w:val="24"/>
          <w:lang w:val="en-US"/>
        </w:rPr>
        <w:t>’</w:t>
      </w:r>
      <w:r w:rsidRPr="000F57D8">
        <w:rPr>
          <w:rFonts w:asciiTheme="majorBidi" w:hAnsiTheme="majorBidi" w:cstheme="majorBidi"/>
          <w:sz w:val="24"/>
          <w:szCs w:val="24"/>
          <w:lang w:val="en-US"/>
        </w:rPr>
        <w:t xml:space="preserve"> </w:t>
      </w:r>
      <w:r w:rsidR="003808CA" w:rsidRPr="000F57D8">
        <w:rPr>
          <w:rFonts w:asciiTheme="majorBidi" w:hAnsiTheme="majorBidi" w:cstheme="majorBidi"/>
          <w:sz w:val="24"/>
          <w:szCs w:val="24"/>
          <w:lang w:val="en-US"/>
        </w:rPr>
        <w:t>us</w:t>
      </w:r>
      <w:r w:rsidRPr="000F57D8">
        <w:rPr>
          <w:rFonts w:asciiTheme="majorBidi" w:hAnsiTheme="majorBidi" w:cstheme="majorBidi"/>
          <w:sz w:val="24"/>
          <w:szCs w:val="24"/>
          <w:lang w:val="en-US"/>
        </w:rPr>
        <w:t xml:space="preserve">. For (Israeli) soldiers, time itself is a near physical substance that dwells in and around corporeal bodies, and is imbued with the gritty realities of everyday </w:t>
      </w:r>
      <w:proofErr w:type="gramStart"/>
      <w:r w:rsidRPr="000F57D8">
        <w:rPr>
          <w:rFonts w:asciiTheme="majorBidi" w:hAnsiTheme="majorBidi" w:cstheme="majorBidi"/>
          <w:sz w:val="24"/>
          <w:szCs w:val="24"/>
          <w:lang w:val="en-US"/>
        </w:rPr>
        <w:t>life</w:t>
      </w:r>
      <w:proofErr w:type="gramEnd"/>
      <w:r w:rsidRPr="000F57D8">
        <w:rPr>
          <w:rFonts w:asciiTheme="majorBidi" w:hAnsiTheme="majorBidi" w:cstheme="majorBidi"/>
          <w:sz w:val="24"/>
          <w:szCs w:val="24"/>
          <w:lang w:val="en-US"/>
        </w:rPr>
        <w:t xml:space="preserve">   </w:t>
      </w:r>
    </w:p>
    <w:p w14:paraId="53D0A9F2" w14:textId="42FFB7AE" w:rsidR="00EA1AC0" w:rsidRPr="000F57D8" w:rsidRDefault="006D32B4" w:rsidP="00E23548">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 xml:space="preserve">The </w:t>
      </w:r>
      <w:r w:rsidR="0032109C" w:rsidRPr="000F57D8">
        <w:rPr>
          <w:rFonts w:asciiTheme="majorBidi" w:hAnsiTheme="majorBidi" w:cstheme="majorBidi"/>
          <w:sz w:val="24"/>
          <w:szCs w:val="24"/>
          <w:lang w:val="en-US"/>
        </w:rPr>
        <w:t xml:space="preserve">military </w:t>
      </w:r>
      <w:r w:rsidRPr="000F57D8">
        <w:rPr>
          <w:rFonts w:asciiTheme="majorBidi" w:hAnsiTheme="majorBidi" w:cstheme="majorBidi"/>
          <w:sz w:val="24"/>
          <w:szCs w:val="24"/>
          <w:lang w:val="en-US"/>
        </w:rPr>
        <w:t>‘</w:t>
      </w:r>
      <w:proofErr w:type="spellStart"/>
      <w:r w:rsidRPr="000F57D8">
        <w:rPr>
          <w:rFonts w:asciiTheme="majorBidi" w:hAnsiTheme="majorBidi" w:cstheme="majorBidi"/>
          <w:sz w:val="24"/>
          <w:szCs w:val="24"/>
          <w:lang w:val="en-US"/>
        </w:rPr>
        <w:t>timescape</w:t>
      </w:r>
      <w:proofErr w:type="spellEnd"/>
      <w:r w:rsidRPr="000F57D8">
        <w:rPr>
          <w:rFonts w:asciiTheme="majorBidi" w:hAnsiTheme="majorBidi" w:cstheme="majorBidi"/>
          <w:sz w:val="24"/>
          <w:szCs w:val="24"/>
          <w:lang w:val="en-US"/>
        </w:rPr>
        <w:t>’</w:t>
      </w:r>
      <w:r w:rsidR="00347CCA" w:rsidRPr="000F57D8">
        <w:rPr>
          <w:rFonts w:asciiTheme="majorBidi" w:hAnsiTheme="majorBidi" w:cstheme="majorBidi"/>
          <w:sz w:val="24"/>
          <w:szCs w:val="24"/>
          <w:lang w:val="en-US"/>
        </w:rPr>
        <w:t xml:space="preserve"> </w:t>
      </w:r>
      <w:r w:rsidR="0032109C" w:rsidRPr="000F57D8">
        <w:rPr>
          <w:rFonts w:asciiTheme="majorBidi" w:hAnsiTheme="majorBidi" w:cstheme="majorBidi"/>
          <w:sz w:val="24"/>
          <w:szCs w:val="24"/>
          <w:lang w:val="en-US"/>
        </w:rPr>
        <w:t>bears</w:t>
      </w:r>
      <w:r w:rsidR="00D84441" w:rsidRPr="000F57D8">
        <w:rPr>
          <w:rFonts w:asciiTheme="majorBidi" w:hAnsiTheme="majorBidi" w:cstheme="majorBidi"/>
          <w:sz w:val="24"/>
          <w:szCs w:val="24"/>
          <w:lang w:val="en-US"/>
        </w:rPr>
        <w:t xml:space="preserve"> its own kind of </w:t>
      </w:r>
      <w:proofErr w:type="gramStart"/>
      <w:r w:rsidR="00D84441" w:rsidRPr="000F57D8">
        <w:rPr>
          <w:rFonts w:asciiTheme="majorBidi" w:hAnsiTheme="majorBidi" w:cstheme="majorBidi"/>
          <w:sz w:val="24"/>
          <w:szCs w:val="24"/>
          <w:lang w:val="en-US"/>
        </w:rPr>
        <w:t>weightiness</w:t>
      </w:r>
      <w:r w:rsidR="0026128B" w:rsidRPr="000F57D8">
        <w:rPr>
          <w:rFonts w:asciiTheme="majorBidi" w:hAnsiTheme="majorBidi" w:cstheme="majorBidi"/>
          <w:sz w:val="24"/>
          <w:szCs w:val="24"/>
          <w:lang w:val="en-US"/>
        </w:rPr>
        <w:t>,</w:t>
      </w:r>
      <w:r w:rsidR="00D84441" w:rsidRPr="000F57D8">
        <w:rPr>
          <w:rFonts w:asciiTheme="majorBidi" w:hAnsiTheme="majorBidi" w:cstheme="majorBidi"/>
          <w:sz w:val="24"/>
          <w:szCs w:val="24"/>
          <w:lang w:val="en-US"/>
        </w:rPr>
        <w:t xml:space="preserve"> </w:t>
      </w:r>
      <w:r w:rsidR="005A39C3" w:rsidRPr="000F57D8">
        <w:rPr>
          <w:rFonts w:asciiTheme="majorBidi" w:hAnsiTheme="majorBidi" w:cstheme="majorBidi"/>
          <w:sz w:val="24"/>
          <w:szCs w:val="24"/>
          <w:lang w:val="en-US"/>
        </w:rPr>
        <w:t>and</w:t>
      </w:r>
      <w:proofErr w:type="gramEnd"/>
      <w:r w:rsidR="00AB1BE4" w:rsidRPr="000F57D8">
        <w:rPr>
          <w:rFonts w:asciiTheme="majorBidi" w:hAnsiTheme="majorBidi" w:cstheme="majorBidi"/>
          <w:sz w:val="24"/>
          <w:szCs w:val="24"/>
          <w:lang w:val="en-US"/>
        </w:rPr>
        <w:t xml:space="preserve"> manifests itself </w:t>
      </w:r>
      <w:r w:rsidR="00D84441" w:rsidRPr="000F57D8">
        <w:rPr>
          <w:rFonts w:asciiTheme="majorBidi" w:hAnsiTheme="majorBidi" w:cstheme="majorBidi"/>
          <w:sz w:val="24"/>
          <w:szCs w:val="24"/>
          <w:lang w:val="en-US"/>
        </w:rPr>
        <w:t>through</w:t>
      </w:r>
      <w:r w:rsidR="00AB1BE4" w:rsidRPr="000F57D8">
        <w:rPr>
          <w:rFonts w:asciiTheme="majorBidi" w:hAnsiTheme="majorBidi" w:cstheme="majorBidi"/>
          <w:sz w:val="24"/>
          <w:szCs w:val="24"/>
          <w:lang w:val="en-US"/>
        </w:rPr>
        <w:t xml:space="preserve"> a range of c</w:t>
      </w:r>
      <w:r w:rsidR="00643783" w:rsidRPr="000F57D8">
        <w:rPr>
          <w:rFonts w:asciiTheme="majorBidi" w:hAnsiTheme="majorBidi" w:cstheme="majorBidi"/>
          <w:sz w:val="24"/>
          <w:szCs w:val="24"/>
          <w:lang w:val="en-US"/>
        </w:rPr>
        <w:t>a</w:t>
      </w:r>
      <w:r w:rsidR="00AB1BE4" w:rsidRPr="000F57D8">
        <w:rPr>
          <w:rFonts w:asciiTheme="majorBidi" w:hAnsiTheme="majorBidi" w:cstheme="majorBidi"/>
          <w:sz w:val="24"/>
          <w:szCs w:val="24"/>
          <w:lang w:val="en-US"/>
        </w:rPr>
        <w:t>tegories.</w:t>
      </w:r>
      <w:r w:rsidR="00D84441" w:rsidRPr="000F57D8">
        <w:rPr>
          <w:rFonts w:asciiTheme="majorBidi" w:hAnsiTheme="majorBidi" w:cstheme="majorBidi"/>
          <w:sz w:val="24"/>
          <w:szCs w:val="24"/>
          <w:lang w:val="en-US"/>
        </w:rPr>
        <w:t xml:space="preserve"> </w:t>
      </w:r>
      <w:r w:rsidR="00193445" w:rsidRPr="000F57D8">
        <w:rPr>
          <w:rFonts w:asciiTheme="majorBidi" w:hAnsiTheme="majorBidi" w:cstheme="majorBidi"/>
          <w:sz w:val="24"/>
          <w:szCs w:val="24"/>
          <w:lang w:val="en-US"/>
        </w:rPr>
        <w:t>For one</w:t>
      </w:r>
      <w:r w:rsidR="00786527" w:rsidRPr="000F57D8">
        <w:rPr>
          <w:rFonts w:asciiTheme="majorBidi" w:hAnsiTheme="majorBidi" w:cstheme="majorBidi"/>
          <w:sz w:val="24"/>
          <w:szCs w:val="24"/>
          <w:lang w:val="en-US"/>
        </w:rPr>
        <w:t xml:space="preserve">, </w:t>
      </w:r>
      <w:r w:rsidR="00877CCF" w:rsidRPr="000F57D8">
        <w:rPr>
          <w:rFonts w:asciiTheme="majorBidi" w:hAnsiTheme="majorBidi" w:cstheme="majorBidi"/>
          <w:sz w:val="24"/>
          <w:szCs w:val="24"/>
          <w:lang w:val="en-US"/>
        </w:rPr>
        <w:t xml:space="preserve">the very language soldiers use to describe temporality </w:t>
      </w:r>
      <w:r w:rsidR="00117F79" w:rsidRPr="000F57D8">
        <w:rPr>
          <w:rFonts w:asciiTheme="majorBidi" w:hAnsiTheme="majorBidi" w:cstheme="majorBidi"/>
          <w:sz w:val="24"/>
          <w:szCs w:val="24"/>
          <w:lang w:val="en-US"/>
        </w:rPr>
        <w:t xml:space="preserve">is intertwined with corporeal </w:t>
      </w:r>
      <w:r w:rsidR="008E01BF" w:rsidRPr="000F57D8">
        <w:rPr>
          <w:rFonts w:asciiTheme="majorBidi" w:hAnsiTheme="majorBidi" w:cstheme="majorBidi"/>
          <w:sz w:val="24"/>
          <w:szCs w:val="24"/>
          <w:lang w:val="en-US"/>
        </w:rPr>
        <w:t>imagery</w:t>
      </w:r>
      <w:r w:rsidR="00117F79" w:rsidRPr="000F57D8">
        <w:rPr>
          <w:rFonts w:asciiTheme="majorBidi" w:hAnsiTheme="majorBidi" w:cstheme="majorBidi"/>
          <w:sz w:val="24"/>
          <w:szCs w:val="24"/>
          <w:lang w:val="en-US"/>
        </w:rPr>
        <w:t>.</w:t>
      </w:r>
      <w:r w:rsidR="008E01BF" w:rsidRPr="000F57D8">
        <w:rPr>
          <w:rFonts w:asciiTheme="majorBidi" w:hAnsiTheme="majorBidi" w:cstheme="majorBidi"/>
          <w:sz w:val="24"/>
          <w:szCs w:val="24"/>
          <w:lang w:val="en-US"/>
        </w:rPr>
        <w:t xml:space="preserve"> “Grinding</w:t>
      </w:r>
      <w:r w:rsidR="004D2E8F" w:rsidRPr="000F57D8">
        <w:rPr>
          <w:rFonts w:asciiTheme="majorBidi" w:hAnsiTheme="majorBidi" w:cstheme="majorBidi"/>
          <w:sz w:val="24"/>
          <w:szCs w:val="24"/>
          <w:lang w:val="en-US"/>
        </w:rPr>
        <w:t>,</w:t>
      </w:r>
      <w:r w:rsidR="008E01BF" w:rsidRPr="000F57D8">
        <w:rPr>
          <w:rFonts w:asciiTheme="majorBidi" w:hAnsiTheme="majorBidi" w:cstheme="majorBidi"/>
          <w:sz w:val="24"/>
          <w:szCs w:val="24"/>
          <w:lang w:val="en-US"/>
        </w:rPr>
        <w:t xml:space="preserve"> ‘Brokenness’</w:t>
      </w:r>
      <w:r w:rsidR="004D2E8F" w:rsidRPr="000F57D8">
        <w:rPr>
          <w:rFonts w:asciiTheme="majorBidi" w:hAnsiTheme="majorBidi" w:cstheme="majorBidi"/>
          <w:sz w:val="24"/>
          <w:szCs w:val="24"/>
          <w:lang w:val="en-US"/>
        </w:rPr>
        <w:t>, along with the temporal</w:t>
      </w:r>
      <w:r w:rsidR="00F7743C" w:rsidRPr="000F57D8">
        <w:rPr>
          <w:rFonts w:asciiTheme="majorBidi" w:hAnsiTheme="majorBidi" w:cstheme="majorBidi"/>
          <w:sz w:val="24"/>
          <w:szCs w:val="24"/>
          <w:lang w:val="en-US"/>
        </w:rPr>
        <w:t>ly focused</w:t>
      </w:r>
      <w:r w:rsidR="004D2E8F" w:rsidRPr="000F57D8">
        <w:rPr>
          <w:rFonts w:asciiTheme="majorBidi" w:hAnsiTheme="majorBidi" w:cstheme="majorBidi"/>
          <w:sz w:val="24"/>
          <w:szCs w:val="24"/>
          <w:lang w:val="en-US"/>
        </w:rPr>
        <w:t xml:space="preserve"> graffiti that surrounds the physical spaces of soldiers are all reminders of </w:t>
      </w:r>
      <w:r w:rsidR="00F7743C" w:rsidRPr="000F57D8">
        <w:rPr>
          <w:rFonts w:asciiTheme="majorBidi" w:hAnsiTheme="majorBidi" w:cstheme="majorBidi"/>
          <w:sz w:val="24"/>
          <w:szCs w:val="24"/>
          <w:lang w:val="en-US"/>
        </w:rPr>
        <w:t>how</w:t>
      </w:r>
      <w:r w:rsidR="006C3AB4" w:rsidRPr="000F57D8">
        <w:rPr>
          <w:rFonts w:asciiTheme="majorBidi" w:hAnsiTheme="majorBidi" w:cstheme="majorBidi"/>
          <w:sz w:val="24"/>
          <w:szCs w:val="24"/>
          <w:lang w:val="en-US"/>
        </w:rPr>
        <w:t xml:space="preserve"> easily</w:t>
      </w:r>
      <w:r w:rsidR="00F7743C" w:rsidRPr="000F57D8">
        <w:rPr>
          <w:rFonts w:asciiTheme="majorBidi" w:hAnsiTheme="majorBidi" w:cstheme="majorBidi"/>
          <w:sz w:val="24"/>
          <w:szCs w:val="24"/>
          <w:lang w:val="en-US"/>
        </w:rPr>
        <w:t xml:space="preserve"> time </w:t>
      </w:r>
      <w:r w:rsidR="006C3AB4" w:rsidRPr="000F57D8">
        <w:rPr>
          <w:rFonts w:asciiTheme="majorBidi" w:hAnsiTheme="majorBidi" w:cstheme="majorBidi"/>
          <w:sz w:val="24"/>
          <w:szCs w:val="24"/>
          <w:lang w:val="en-US"/>
        </w:rPr>
        <w:t>can be embedded and</w:t>
      </w:r>
      <w:r w:rsidR="00F7743C" w:rsidRPr="000F57D8">
        <w:rPr>
          <w:rFonts w:asciiTheme="majorBidi" w:hAnsiTheme="majorBidi" w:cstheme="majorBidi"/>
          <w:sz w:val="24"/>
          <w:szCs w:val="24"/>
          <w:lang w:val="en-US"/>
        </w:rPr>
        <w:t xml:space="preserve"> embodied</w:t>
      </w:r>
      <w:r w:rsidR="006C3AB4" w:rsidRPr="000F57D8">
        <w:rPr>
          <w:rFonts w:asciiTheme="majorBidi" w:hAnsiTheme="majorBidi" w:cstheme="majorBidi"/>
          <w:sz w:val="24"/>
          <w:szCs w:val="24"/>
          <w:lang w:val="en-US"/>
        </w:rPr>
        <w:t xml:space="preserve"> in corporeal substance.</w:t>
      </w:r>
      <w:r w:rsidR="00F7743C" w:rsidRPr="000F57D8">
        <w:rPr>
          <w:rFonts w:asciiTheme="majorBidi" w:hAnsiTheme="majorBidi" w:cstheme="majorBidi"/>
          <w:sz w:val="24"/>
          <w:szCs w:val="24"/>
          <w:lang w:val="en-US"/>
        </w:rPr>
        <w:t xml:space="preserve"> </w:t>
      </w:r>
      <w:r w:rsidR="00E81C01" w:rsidRPr="000F57D8">
        <w:rPr>
          <w:rFonts w:asciiTheme="majorBidi" w:hAnsiTheme="majorBidi" w:cstheme="majorBidi"/>
          <w:sz w:val="24"/>
          <w:szCs w:val="24"/>
          <w:lang w:val="en-US"/>
        </w:rPr>
        <w:t>Secondly,</w:t>
      </w:r>
      <w:r w:rsidR="009B256B" w:rsidRPr="000F57D8">
        <w:rPr>
          <w:rFonts w:asciiTheme="majorBidi" w:hAnsiTheme="majorBidi" w:cstheme="majorBidi"/>
          <w:sz w:val="24"/>
          <w:szCs w:val="24"/>
          <w:lang w:val="en-US"/>
        </w:rPr>
        <w:t xml:space="preserve"> </w:t>
      </w:r>
      <w:r w:rsidR="00877CCF" w:rsidRPr="000F57D8">
        <w:rPr>
          <w:rFonts w:asciiTheme="majorBidi" w:hAnsiTheme="majorBidi" w:cstheme="majorBidi"/>
          <w:sz w:val="24"/>
          <w:szCs w:val="24"/>
          <w:lang w:val="en-US"/>
        </w:rPr>
        <w:t xml:space="preserve">there is the experience of obligation wherein an individual is physically required to periods of lengthy military service, and in doing so must set aside other personal desires and obligations. </w:t>
      </w:r>
      <w:r w:rsidR="006C3AB4" w:rsidRPr="000F57D8">
        <w:rPr>
          <w:rFonts w:asciiTheme="majorBidi" w:hAnsiTheme="majorBidi" w:cstheme="majorBidi"/>
          <w:sz w:val="24"/>
          <w:szCs w:val="24"/>
          <w:lang w:val="en-US"/>
        </w:rPr>
        <w:t xml:space="preserve">Thirdly, </w:t>
      </w:r>
      <w:r w:rsidRPr="000F57D8">
        <w:rPr>
          <w:rFonts w:asciiTheme="majorBidi" w:hAnsiTheme="majorBidi" w:cstheme="majorBidi"/>
          <w:sz w:val="24"/>
          <w:szCs w:val="24"/>
          <w:lang w:val="en-US"/>
        </w:rPr>
        <w:t xml:space="preserve">the corporeal experience of temporality </w:t>
      </w:r>
      <w:r w:rsidR="00C66B6E" w:rsidRPr="000F57D8">
        <w:rPr>
          <w:rFonts w:asciiTheme="majorBidi" w:hAnsiTheme="majorBidi" w:cstheme="majorBidi"/>
          <w:sz w:val="24"/>
          <w:szCs w:val="24"/>
          <w:lang w:val="en-US"/>
        </w:rPr>
        <w:t xml:space="preserve">also manifests itself in the </w:t>
      </w:r>
      <w:r w:rsidR="00476991" w:rsidRPr="000F57D8">
        <w:rPr>
          <w:rFonts w:asciiTheme="majorBidi" w:hAnsiTheme="majorBidi" w:cstheme="majorBidi"/>
          <w:sz w:val="24"/>
          <w:szCs w:val="24"/>
          <w:lang w:val="en-US"/>
        </w:rPr>
        <w:t>daily habitus of</w:t>
      </w:r>
      <w:r w:rsidR="00C66B6E" w:rsidRPr="000F57D8">
        <w:rPr>
          <w:rFonts w:asciiTheme="majorBidi" w:hAnsiTheme="majorBidi" w:cstheme="majorBidi"/>
          <w:sz w:val="24"/>
          <w:szCs w:val="24"/>
          <w:lang w:val="en-US"/>
        </w:rPr>
        <w:t xml:space="preserve"> </w:t>
      </w:r>
      <w:r w:rsidR="00C66B6E" w:rsidRPr="000F57D8">
        <w:rPr>
          <w:rFonts w:asciiTheme="majorBidi" w:hAnsiTheme="majorBidi" w:cstheme="majorBidi"/>
          <w:sz w:val="24"/>
          <w:szCs w:val="24"/>
          <w:lang w:val="en-US"/>
        </w:rPr>
        <w:lastRenderedPageBreak/>
        <w:t>military service.</w:t>
      </w:r>
      <w:r w:rsidR="00944F43" w:rsidRPr="000F57D8">
        <w:rPr>
          <w:rFonts w:asciiTheme="majorBidi" w:hAnsiTheme="majorBidi" w:cstheme="majorBidi"/>
          <w:sz w:val="24"/>
          <w:szCs w:val="24"/>
          <w:lang w:val="en-US"/>
        </w:rPr>
        <w:t xml:space="preserve"> From video games in the re</w:t>
      </w:r>
      <w:r w:rsidR="001A6449" w:rsidRPr="000F57D8">
        <w:rPr>
          <w:rFonts w:asciiTheme="majorBidi" w:hAnsiTheme="majorBidi" w:cstheme="majorBidi"/>
          <w:sz w:val="24"/>
          <w:szCs w:val="24"/>
          <w:lang w:val="en-US"/>
        </w:rPr>
        <w:t>c</w:t>
      </w:r>
      <w:r w:rsidR="00944F43" w:rsidRPr="000F57D8">
        <w:rPr>
          <w:rFonts w:asciiTheme="majorBidi" w:hAnsiTheme="majorBidi" w:cstheme="majorBidi"/>
          <w:sz w:val="24"/>
          <w:szCs w:val="24"/>
          <w:lang w:val="en-US"/>
        </w:rPr>
        <w:t>-room to</w:t>
      </w:r>
      <w:r w:rsidR="001A6449" w:rsidRPr="000F57D8">
        <w:rPr>
          <w:rFonts w:asciiTheme="majorBidi" w:hAnsiTheme="majorBidi" w:cstheme="majorBidi"/>
          <w:sz w:val="24"/>
          <w:szCs w:val="24"/>
          <w:lang w:val="en-US"/>
        </w:rPr>
        <w:t xml:space="preserve"> weapons clearing</w:t>
      </w:r>
      <w:r w:rsidR="00476991" w:rsidRPr="000F57D8">
        <w:rPr>
          <w:rFonts w:asciiTheme="majorBidi" w:hAnsiTheme="majorBidi" w:cstheme="majorBidi"/>
          <w:sz w:val="24"/>
          <w:szCs w:val="24"/>
          <w:lang w:val="en-US"/>
        </w:rPr>
        <w:t xml:space="preserve">, the physical context of military life </w:t>
      </w:r>
      <w:r w:rsidR="008979F0" w:rsidRPr="000F57D8">
        <w:rPr>
          <w:rFonts w:asciiTheme="majorBidi" w:hAnsiTheme="majorBidi" w:cstheme="majorBidi"/>
          <w:sz w:val="24"/>
          <w:szCs w:val="24"/>
          <w:lang w:val="en-US"/>
        </w:rPr>
        <w:t xml:space="preserve">makes time variable and allows soldiers to reexperience their late teens and early twenties. </w:t>
      </w:r>
      <w:r w:rsidR="00DB763D" w:rsidRPr="000F57D8">
        <w:rPr>
          <w:rFonts w:asciiTheme="majorBidi" w:hAnsiTheme="majorBidi" w:cstheme="majorBidi"/>
          <w:sz w:val="24"/>
          <w:szCs w:val="24"/>
          <w:lang w:val="en-US"/>
        </w:rPr>
        <w:t>The weightiness of t</w:t>
      </w:r>
      <w:r w:rsidR="001104E0" w:rsidRPr="000F57D8">
        <w:rPr>
          <w:rFonts w:asciiTheme="majorBidi" w:hAnsiTheme="majorBidi" w:cstheme="majorBidi"/>
          <w:sz w:val="24"/>
          <w:szCs w:val="24"/>
          <w:lang w:val="en-US"/>
        </w:rPr>
        <w:t xml:space="preserve">ime </w:t>
      </w:r>
      <w:r w:rsidR="00C37386" w:rsidRPr="000F57D8">
        <w:rPr>
          <w:rFonts w:asciiTheme="majorBidi" w:hAnsiTheme="majorBidi" w:cstheme="majorBidi"/>
          <w:sz w:val="24"/>
          <w:szCs w:val="24"/>
          <w:lang w:val="en-US"/>
        </w:rPr>
        <w:t xml:space="preserve">is </w:t>
      </w:r>
      <w:r w:rsidR="001104E0" w:rsidRPr="000F57D8">
        <w:rPr>
          <w:rFonts w:asciiTheme="majorBidi" w:hAnsiTheme="majorBidi" w:cstheme="majorBidi"/>
          <w:sz w:val="24"/>
          <w:szCs w:val="24"/>
          <w:lang w:val="en-US"/>
        </w:rPr>
        <w:t>also</w:t>
      </w:r>
      <w:r w:rsidR="00C37386" w:rsidRPr="000F57D8">
        <w:rPr>
          <w:rFonts w:asciiTheme="majorBidi" w:hAnsiTheme="majorBidi" w:cstheme="majorBidi"/>
          <w:sz w:val="24"/>
          <w:szCs w:val="24"/>
          <w:lang w:val="en-US"/>
        </w:rPr>
        <w:t xml:space="preserve"> embodied in the experience of boredom and the discomfort of</w:t>
      </w:r>
      <w:r w:rsidR="002D0639" w:rsidRPr="000F57D8">
        <w:rPr>
          <w:rFonts w:asciiTheme="majorBidi" w:hAnsiTheme="majorBidi" w:cstheme="majorBidi"/>
          <w:sz w:val="24"/>
          <w:szCs w:val="24"/>
          <w:lang w:val="en-US"/>
        </w:rPr>
        <w:t xml:space="preserve"> long hours on operational duty.</w:t>
      </w:r>
      <w:r w:rsidR="00DB763D" w:rsidRPr="000F57D8">
        <w:rPr>
          <w:rFonts w:asciiTheme="majorBidi" w:hAnsiTheme="majorBidi" w:cstheme="majorBidi"/>
          <w:sz w:val="24"/>
          <w:szCs w:val="24"/>
          <w:lang w:val="en-US"/>
        </w:rPr>
        <w:t xml:space="preserve"> Here the heaviness of one’s</w:t>
      </w:r>
      <w:r w:rsidR="003556A5" w:rsidRPr="000F57D8">
        <w:rPr>
          <w:rFonts w:asciiTheme="majorBidi" w:hAnsiTheme="majorBidi" w:cstheme="majorBidi"/>
          <w:sz w:val="24"/>
          <w:szCs w:val="24"/>
          <w:lang w:val="en-US"/>
        </w:rPr>
        <w:t xml:space="preserve"> cumbersome</w:t>
      </w:r>
      <w:r w:rsidR="00DB763D" w:rsidRPr="000F57D8">
        <w:rPr>
          <w:rFonts w:asciiTheme="majorBidi" w:hAnsiTheme="majorBidi" w:cstheme="majorBidi"/>
          <w:sz w:val="24"/>
          <w:szCs w:val="24"/>
          <w:lang w:val="en-US"/>
        </w:rPr>
        <w:t xml:space="preserve"> vest, or</w:t>
      </w:r>
      <w:r w:rsidR="00CA2186" w:rsidRPr="000F57D8">
        <w:rPr>
          <w:rFonts w:asciiTheme="majorBidi" w:hAnsiTheme="majorBidi" w:cstheme="majorBidi"/>
          <w:sz w:val="24"/>
          <w:szCs w:val="24"/>
          <w:lang w:val="en-US"/>
        </w:rPr>
        <w:t xml:space="preserve"> the</w:t>
      </w:r>
      <w:r w:rsidR="00DB763D" w:rsidRPr="000F57D8">
        <w:rPr>
          <w:rFonts w:asciiTheme="majorBidi" w:hAnsiTheme="majorBidi" w:cstheme="majorBidi"/>
          <w:sz w:val="24"/>
          <w:szCs w:val="24"/>
          <w:lang w:val="en-US"/>
        </w:rPr>
        <w:t xml:space="preserve"> </w:t>
      </w:r>
      <w:r w:rsidR="003556A5" w:rsidRPr="000F57D8">
        <w:rPr>
          <w:rFonts w:asciiTheme="majorBidi" w:hAnsiTheme="majorBidi" w:cstheme="majorBidi"/>
          <w:sz w:val="24"/>
          <w:szCs w:val="24"/>
          <w:lang w:val="en-US"/>
        </w:rPr>
        <w:t xml:space="preserve">sweat drenching one’s back as soldier’s hike along steep terraces, are an </w:t>
      </w:r>
      <w:r w:rsidR="00CA2186" w:rsidRPr="000F57D8">
        <w:rPr>
          <w:rFonts w:asciiTheme="majorBidi" w:hAnsiTheme="majorBidi" w:cstheme="majorBidi"/>
          <w:sz w:val="24"/>
          <w:szCs w:val="24"/>
          <w:lang w:val="en-US"/>
        </w:rPr>
        <w:t>ever-present</w:t>
      </w:r>
      <w:r w:rsidR="003556A5" w:rsidRPr="000F57D8">
        <w:rPr>
          <w:rFonts w:asciiTheme="majorBidi" w:hAnsiTheme="majorBidi" w:cstheme="majorBidi"/>
          <w:sz w:val="24"/>
          <w:szCs w:val="24"/>
          <w:lang w:val="en-US"/>
        </w:rPr>
        <w:t xml:space="preserve"> aspect of military temporality. Finally, time</w:t>
      </w:r>
      <w:r w:rsidR="009D55DE" w:rsidRPr="000F57D8">
        <w:rPr>
          <w:rFonts w:asciiTheme="majorBidi" w:hAnsiTheme="majorBidi" w:cstheme="majorBidi"/>
          <w:sz w:val="24"/>
          <w:szCs w:val="24"/>
          <w:lang w:val="en-US"/>
        </w:rPr>
        <w:t>’s</w:t>
      </w:r>
      <w:r w:rsidR="003556A5" w:rsidRPr="000F57D8">
        <w:rPr>
          <w:rFonts w:asciiTheme="majorBidi" w:hAnsiTheme="majorBidi" w:cstheme="majorBidi"/>
          <w:sz w:val="24"/>
          <w:szCs w:val="24"/>
          <w:lang w:val="en-US"/>
        </w:rPr>
        <w:t xml:space="preserve"> </w:t>
      </w:r>
      <w:r w:rsidR="004379F2" w:rsidRPr="000F57D8">
        <w:rPr>
          <w:rFonts w:asciiTheme="majorBidi" w:hAnsiTheme="majorBidi" w:cstheme="majorBidi"/>
          <w:sz w:val="24"/>
          <w:szCs w:val="24"/>
          <w:lang w:val="en-US"/>
        </w:rPr>
        <w:t>physicality</w:t>
      </w:r>
      <w:r w:rsidR="009D55DE" w:rsidRPr="000F57D8">
        <w:rPr>
          <w:rFonts w:asciiTheme="majorBidi" w:hAnsiTheme="majorBidi" w:cstheme="majorBidi"/>
          <w:sz w:val="24"/>
          <w:szCs w:val="24"/>
          <w:lang w:val="en-US"/>
        </w:rPr>
        <w:t xml:space="preserve"> also manifests itself along the ethical vectors of </w:t>
      </w:r>
      <w:r w:rsidR="00EF0C4F" w:rsidRPr="000F57D8">
        <w:rPr>
          <w:rFonts w:asciiTheme="majorBidi" w:hAnsiTheme="majorBidi" w:cstheme="majorBidi"/>
          <w:sz w:val="24"/>
          <w:szCs w:val="24"/>
          <w:lang w:val="en-US"/>
        </w:rPr>
        <w:t xml:space="preserve">military service. </w:t>
      </w:r>
      <w:r w:rsidR="003556A5" w:rsidRPr="000F57D8">
        <w:rPr>
          <w:rFonts w:asciiTheme="majorBidi" w:hAnsiTheme="majorBidi" w:cstheme="majorBidi"/>
          <w:sz w:val="24"/>
          <w:szCs w:val="24"/>
          <w:lang w:val="en-US"/>
        </w:rPr>
        <w:t xml:space="preserve"> </w:t>
      </w:r>
      <w:r w:rsidR="004379F2" w:rsidRPr="000F57D8">
        <w:rPr>
          <w:rFonts w:asciiTheme="majorBidi" w:hAnsiTheme="majorBidi" w:cstheme="majorBidi"/>
          <w:sz w:val="24"/>
          <w:szCs w:val="24"/>
          <w:lang w:val="en-US"/>
        </w:rPr>
        <w:t xml:space="preserve">The past stories of violence and loss that combat soldiers carry with them are as corporeal </w:t>
      </w:r>
      <w:r w:rsidR="0077542C" w:rsidRPr="000F57D8">
        <w:rPr>
          <w:rFonts w:asciiTheme="majorBidi" w:hAnsiTheme="majorBidi" w:cstheme="majorBidi"/>
          <w:sz w:val="24"/>
          <w:szCs w:val="24"/>
          <w:lang w:val="en-US"/>
        </w:rPr>
        <w:t>as the packs on their backs</w:t>
      </w:r>
      <w:r w:rsidR="00CD5473" w:rsidRPr="000F57D8">
        <w:rPr>
          <w:rFonts w:asciiTheme="majorBidi" w:hAnsiTheme="majorBidi" w:cstheme="majorBidi"/>
          <w:sz w:val="24"/>
          <w:szCs w:val="24"/>
          <w:lang w:val="en-US"/>
        </w:rPr>
        <w:t xml:space="preserve">. </w:t>
      </w:r>
      <w:r w:rsidR="00DB763D" w:rsidRPr="000F57D8">
        <w:rPr>
          <w:rFonts w:asciiTheme="majorBidi" w:hAnsiTheme="majorBidi" w:cstheme="majorBidi"/>
          <w:sz w:val="24"/>
          <w:szCs w:val="24"/>
          <w:lang w:val="en-US"/>
        </w:rPr>
        <w:t xml:space="preserve"> </w:t>
      </w:r>
      <w:r w:rsidR="001104E0" w:rsidRPr="000F57D8">
        <w:rPr>
          <w:rFonts w:asciiTheme="majorBidi" w:hAnsiTheme="majorBidi" w:cstheme="majorBidi"/>
          <w:sz w:val="24"/>
          <w:szCs w:val="24"/>
          <w:lang w:val="en-US"/>
        </w:rPr>
        <w:t xml:space="preserve"> </w:t>
      </w:r>
      <w:r w:rsidR="00CD5473" w:rsidRPr="000F57D8">
        <w:rPr>
          <w:rFonts w:asciiTheme="majorBidi" w:hAnsiTheme="majorBidi" w:cstheme="majorBidi"/>
          <w:sz w:val="24"/>
          <w:szCs w:val="24"/>
          <w:lang w:val="en-US"/>
        </w:rPr>
        <w:t>Stories of ethical dilemmas work to contract time, and</w:t>
      </w:r>
      <w:r w:rsidR="00347CCA" w:rsidRPr="000F57D8">
        <w:rPr>
          <w:rFonts w:asciiTheme="majorBidi" w:hAnsiTheme="majorBidi" w:cstheme="majorBidi"/>
          <w:sz w:val="24"/>
          <w:szCs w:val="24"/>
          <w:lang w:val="en-US"/>
        </w:rPr>
        <w:t xml:space="preserve"> </w:t>
      </w:r>
      <w:r w:rsidR="00FF092D" w:rsidRPr="000F57D8">
        <w:rPr>
          <w:rFonts w:asciiTheme="majorBidi" w:hAnsiTheme="majorBidi" w:cstheme="majorBidi"/>
          <w:sz w:val="24"/>
          <w:szCs w:val="24"/>
          <w:lang w:val="en-US"/>
        </w:rPr>
        <w:t>as</w:t>
      </w:r>
      <w:r w:rsidR="00347CCA" w:rsidRPr="000F57D8">
        <w:rPr>
          <w:rFonts w:asciiTheme="majorBidi" w:hAnsiTheme="majorBidi" w:cstheme="majorBidi"/>
          <w:sz w:val="24"/>
          <w:szCs w:val="24"/>
          <w:lang w:val="en-US"/>
        </w:rPr>
        <w:t xml:space="preserve"> reservists </w:t>
      </w:r>
      <w:r w:rsidR="009A6D9E" w:rsidRPr="000F57D8">
        <w:rPr>
          <w:rFonts w:asciiTheme="majorBidi" w:hAnsiTheme="majorBidi" w:cstheme="majorBidi"/>
          <w:sz w:val="24"/>
          <w:szCs w:val="24"/>
          <w:lang w:val="en-US"/>
        </w:rPr>
        <w:t xml:space="preserve">make the conscious and embodied act of </w:t>
      </w:r>
      <w:r w:rsidR="00347CCA" w:rsidRPr="000F57D8">
        <w:rPr>
          <w:rFonts w:asciiTheme="majorBidi" w:hAnsiTheme="majorBidi" w:cstheme="majorBidi"/>
          <w:sz w:val="24"/>
          <w:szCs w:val="24"/>
          <w:lang w:val="en-US"/>
        </w:rPr>
        <w:t>don</w:t>
      </w:r>
      <w:r w:rsidR="009A6D9E" w:rsidRPr="000F57D8">
        <w:rPr>
          <w:rFonts w:asciiTheme="majorBidi" w:hAnsiTheme="majorBidi" w:cstheme="majorBidi"/>
          <w:sz w:val="24"/>
          <w:szCs w:val="24"/>
          <w:lang w:val="en-US"/>
        </w:rPr>
        <w:t>ning</w:t>
      </w:r>
      <w:r w:rsidR="00347CCA" w:rsidRPr="000F57D8">
        <w:rPr>
          <w:rFonts w:asciiTheme="majorBidi" w:hAnsiTheme="majorBidi" w:cstheme="majorBidi"/>
          <w:sz w:val="24"/>
          <w:szCs w:val="24"/>
          <w:lang w:val="en-US"/>
        </w:rPr>
        <w:t xml:space="preserve"> their uniforms </w:t>
      </w:r>
      <w:r w:rsidR="009A6D9E" w:rsidRPr="000F57D8">
        <w:rPr>
          <w:rFonts w:asciiTheme="majorBidi" w:hAnsiTheme="majorBidi" w:cstheme="majorBidi"/>
          <w:sz w:val="24"/>
          <w:szCs w:val="24"/>
          <w:lang w:val="en-US"/>
        </w:rPr>
        <w:t>thus</w:t>
      </w:r>
      <w:r w:rsidR="00347CCA" w:rsidRPr="000F57D8">
        <w:rPr>
          <w:rFonts w:asciiTheme="majorBidi" w:hAnsiTheme="majorBidi" w:cstheme="majorBidi"/>
          <w:sz w:val="24"/>
          <w:szCs w:val="24"/>
          <w:lang w:val="en-US"/>
        </w:rPr>
        <w:t xml:space="preserve"> begin</w:t>
      </w:r>
      <w:r w:rsidR="009A6D9E" w:rsidRPr="000F57D8">
        <w:rPr>
          <w:rFonts w:asciiTheme="majorBidi" w:hAnsiTheme="majorBidi" w:cstheme="majorBidi"/>
          <w:sz w:val="24"/>
          <w:szCs w:val="24"/>
          <w:lang w:val="en-US"/>
        </w:rPr>
        <w:t>ning</w:t>
      </w:r>
      <w:r w:rsidR="00347CCA" w:rsidRPr="000F57D8">
        <w:rPr>
          <w:rFonts w:asciiTheme="majorBidi" w:hAnsiTheme="majorBidi" w:cstheme="majorBidi"/>
          <w:sz w:val="24"/>
          <w:szCs w:val="24"/>
          <w:lang w:val="en-US"/>
        </w:rPr>
        <w:t xml:space="preserve"> their weeks of </w:t>
      </w:r>
      <w:proofErr w:type="gramStart"/>
      <w:r w:rsidR="00347CCA" w:rsidRPr="000F57D8">
        <w:rPr>
          <w:rFonts w:asciiTheme="majorBidi" w:hAnsiTheme="majorBidi" w:cstheme="majorBidi"/>
          <w:sz w:val="24"/>
          <w:szCs w:val="24"/>
          <w:lang w:val="en-US"/>
        </w:rPr>
        <w:t>service</w:t>
      </w:r>
      <w:proofErr w:type="gramEnd"/>
      <w:r w:rsidR="00347CCA" w:rsidRPr="000F57D8">
        <w:rPr>
          <w:rFonts w:asciiTheme="majorBidi" w:hAnsiTheme="majorBidi" w:cstheme="majorBidi"/>
          <w:sz w:val="24"/>
          <w:szCs w:val="24"/>
          <w:lang w:val="en-US"/>
        </w:rPr>
        <w:t xml:space="preserve"> they are not only changing their spatial context -from one profession to another </w:t>
      </w:r>
      <w:r w:rsidR="0092723A" w:rsidRPr="000F57D8">
        <w:rPr>
          <w:rFonts w:asciiTheme="majorBidi" w:hAnsiTheme="majorBidi" w:cstheme="majorBidi"/>
          <w:sz w:val="24"/>
          <w:szCs w:val="24"/>
          <w:lang w:val="en-US"/>
        </w:rPr>
        <w:t>- but</w:t>
      </w:r>
      <w:r w:rsidR="00347CCA" w:rsidRPr="000F57D8">
        <w:rPr>
          <w:rFonts w:asciiTheme="majorBidi" w:hAnsiTheme="majorBidi" w:cstheme="majorBidi"/>
          <w:sz w:val="24"/>
          <w:szCs w:val="24"/>
          <w:lang w:val="en-US"/>
        </w:rPr>
        <w:t xml:space="preserve"> are also in a physical sense traveling through time to a younger era. </w:t>
      </w:r>
    </w:p>
    <w:p w14:paraId="3D0FC422" w14:textId="30D716E0" w:rsidR="00347CCA" w:rsidRPr="000F57D8" w:rsidRDefault="00241EC7" w:rsidP="00AF3A64">
      <w:pPr>
        <w:spacing w:line="480" w:lineRule="auto"/>
        <w:ind w:firstLine="720"/>
        <w:rPr>
          <w:rFonts w:asciiTheme="majorBidi" w:hAnsiTheme="majorBidi" w:cstheme="majorBidi"/>
          <w:sz w:val="24"/>
          <w:szCs w:val="24"/>
          <w:lang w:val="en-US"/>
        </w:rPr>
      </w:pPr>
      <w:r w:rsidRPr="000F57D8">
        <w:rPr>
          <w:rFonts w:asciiTheme="majorBidi" w:hAnsiTheme="majorBidi" w:cstheme="majorBidi"/>
          <w:sz w:val="24"/>
          <w:szCs w:val="24"/>
          <w:lang w:val="en-US"/>
        </w:rPr>
        <w:t>Through humor, pain, panic, but also trauma Israeli soldiers encounter the very physical manifestations of temporality</w:t>
      </w:r>
      <w:r w:rsidR="00DE6047" w:rsidRPr="000F57D8">
        <w:rPr>
          <w:rFonts w:asciiTheme="majorBidi" w:hAnsiTheme="majorBidi" w:cstheme="majorBidi"/>
          <w:sz w:val="24"/>
          <w:szCs w:val="24"/>
          <w:lang w:val="en-US"/>
        </w:rPr>
        <w:t>.</w:t>
      </w:r>
      <w:r w:rsidR="007E1224" w:rsidRPr="000F57D8">
        <w:rPr>
          <w:rFonts w:asciiTheme="majorBidi" w:hAnsiTheme="majorBidi" w:cstheme="majorBidi"/>
          <w:sz w:val="24"/>
          <w:szCs w:val="24"/>
          <w:lang w:val="en-US"/>
        </w:rPr>
        <w:t xml:space="preserve"> In ways large and small the human condition seems to be bounded by distinct encounters with time. Specifically,</w:t>
      </w:r>
      <w:r w:rsidRPr="000F57D8">
        <w:rPr>
          <w:rFonts w:asciiTheme="majorBidi" w:hAnsiTheme="majorBidi" w:cstheme="majorBidi"/>
          <w:sz w:val="24"/>
          <w:szCs w:val="24"/>
          <w:lang w:val="en-US"/>
        </w:rPr>
        <w:t xml:space="preserve"> </w:t>
      </w:r>
      <w:r w:rsidR="007E1224" w:rsidRPr="000F57D8">
        <w:rPr>
          <w:rFonts w:asciiTheme="majorBidi" w:hAnsiTheme="majorBidi" w:cstheme="majorBidi"/>
          <w:sz w:val="24"/>
          <w:szCs w:val="24"/>
          <w:lang w:val="en-US"/>
        </w:rPr>
        <w:t>a</w:t>
      </w:r>
      <w:r w:rsidR="00AF3A64" w:rsidRPr="000F57D8">
        <w:rPr>
          <w:rFonts w:asciiTheme="majorBidi" w:hAnsiTheme="majorBidi" w:cstheme="majorBidi"/>
          <w:sz w:val="24"/>
          <w:szCs w:val="24"/>
          <w:lang w:val="en-US"/>
        </w:rPr>
        <w:t>n ethnographic look at</w:t>
      </w:r>
      <w:r w:rsidR="00EE695E" w:rsidRPr="000F57D8">
        <w:rPr>
          <w:rFonts w:asciiTheme="majorBidi" w:hAnsiTheme="majorBidi" w:cstheme="majorBidi"/>
          <w:sz w:val="24"/>
          <w:szCs w:val="24"/>
          <w:lang w:val="en-US"/>
        </w:rPr>
        <w:t xml:space="preserve"> IDF reservists underscore</w:t>
      </w:r>
      <w:r w:rsidR="008F3B21" w:rsidRPr="000F57D8">
        <w:rPr>
          <w:rFonts w:asciiTheme="majorBidi" w:hAnsiTheme="majorBidi" w:cstheme="majorBidi"/>
          <w:sz w:val="24"/>
          <w:szCs w:val="24"/>
          <w:lang w:val="en-US"/>
        </w:rPr>
        <w:t>s</w:t>
      </w:r>
      <w:r w:rsidR="00EE695E" w:rsidRPr="000F57D8">
        <w:rPr>
          <w:rFonts w:asciiTheme="majorBidi" w:hAnsiTheme="majorBidi" w:cstheme="majorBidi"/>
          <w:sz w:val="24"/>
          <w:szCs w:val="24"/>
          <w:lang w:val="en-US"/>
        </w:rPr>
        <w:t xml:space="preserve"> how </w:t>
      </w:r>
      <w:r w:rsidR="008F3B21" w:rsidRPr="000F57D8">
        <w:rPr>
          <w:rFonts w:asciiTheme="majorBidi" w:hAnsiTheme="majorBidi" w:cstheme="majorBidi"/>
          <w:sz w:val="24"/>
          <w:szCs w:val="24"/>
          <w:lang w:val="en-US"/>
        </w:rPr>
        <w:t>that encounter is not just ephemeral – residing in the recesses of the human mind and imagination – rather it is also a very physical experience. Anthropologists</w:t>
      </w:r>
      <w:r w:rsidR="00BB0E62" w:rsidRPr="000F57D8">
        <w:rPr>
          <w:rFonts w:asciiTheme="majorBidi" w:hAnsiTheme="majorBidi" w:cstheme="majorBidi"/>
          <w:sz w:val="24"/>
          <w:szCs w:val="24"/>
          <w:lang w:val="en-US"/>
        </w:rPr>
        <w:t xml:space="preserve"> must</w:t>
      </w:r>
      <w:r w:rsidR="00EE695E" w:rsidRPr="000F57D8">
        <w:rPr>
          <w:rFonts w:asciiTheme="majorBidi" w:hAnsiTheme="majorBidi" w:cstheme="majorBidi"/>
          <w:sz w:val="24"/>
          <w:szCs w:val="24"/>
          <w:lang w:val="en-US"/>
        </w:rPr>
        <w:t xml:space="preserve"> also </w:t>
      </w:r>
      <w:r w:rsidR="00914F91" w:rsidRPr="000F57D8">
        <w:rPr>
          <w:rFonts w:asciiTheme="majorBidi" w:hAnsiTheme="majorBidi" w:cstheme="majorBidi"/>
          <w:sz w:val="24"/>
          <w:szCs w:val="24"/>
          <w:lang w:val="en-US"/>
        </w:rPr>
        <w:t>consider</w:t>
      </w:r>
      <w:r w:rsidR="00EE695E" w:rsidRPr="000F57D8">
        <w:rPr>
          <w:rFonts w:asciiTheme="majorBidi" w:hAnsiTheme="majorBidi" w:cstheme="majorBidi"/>
          <w:sz w:val="24"/>
          <w:szCs w:val="24"/>
          <w:lang w:val="en-US"/>
        </w:rPr>
        <w:t xml:space="preserve"> the embodied and corporeal ways through which individual</w:t>
      </w:r>
      <w:r w:rsidR="00BB0E62" w:rsidRPr="000F57D8">
        <w:rPr>
          <w:rFonts w:asciiTheme="majorBidi" w:hAnsiTheme="majorBidi" w:cstheme="majorBidi"/>
          <w:sz w:val="24"/>
          <w:szCs w:val="24"/>
          <w:lang w:val="en-US"/>
        </w:rPr>
        <w:t>s</w:t>
      </w:r>
      <w:r w:rsidR="00EE695E" w:rsidRPr="000F57D8">
        <w:rPr>
          <w:rFonts w:asciiTheme="majorBidi" w:hAnsiTheme="majorBidi" w:cstheme="majorBidi"/>
          <w:sz w:val="24"/>
          <w:szCs w:val="24"/>
          <w:lang w:val="en-US"/>
        </w:rPr>
        <w:t xml:space="preserve"> engage with time.</w:t>
      </w:r>
      <w:r w:rsidR="003C5108" w:rsidRPr="000F57D8">
        <w:rPr>
          <w:rFonts w:asciiTheme="majorBidi" w:hAnsiTheme="majorBidi" w:cstheme="majorBidi"/>
          <w:sz w:val="24"/>
          <w:szCs w:val="24"/>
          <w:lang w:val="en-US"/>
        </w:rPr>
        <w:t xml:space="preserve"> </w:t>
      </w:r>
      <w:r w:rsidR="00D02D25" w:rsidRPr="000F57D8">
        <w:rPr>
          <w:rFonts w:asciiTheme="majorBidi" w:hAnsiTheme="majorBidi" w:cstheme="majorBidi"/>
          <w:sz w:val="24"/>
          <w:szCs w:val="24"/>
          <w:lang w:val="en-US"/>
        </w:rPr>
        <w:t>Here, time is something that not only passes one by, but it also</w:t>
      </w:r>
      <w:r w:rsidR="00786FC8" w:rsidRPr="000F57D8">
        <w:rPr>
          <w:rFonts w:asciiTheme="majorBidi" w:hAnsiTheme="majorBidi" w:cstheme="majorBidi"/>
          <w:sz w:val="24"/>
          <w:szCs w:val="24"/>
          <w:lang w:val="en-US"/>
        </w:rPr>
        <w:t xml:space="preserve"> materially</w:t>
      </w:r>
      <w:r w:rsidR="00D02D25" w:rsidRPr="000F57D8">
        <w:rPr>
          <w:rFonts w:asciiTheme="majorBidi" w:hAnsiTheme="majorBidi" w:cstheme="majorBidi"/>
          <w:sz w:val="24"/>
          <w:szCs w:val="24"/>
          <w:lang w:val="en-US"/>
        </w:rPr>
        <w:t xml:space="preserve"> impinges upon one’s life and experience.</w:t>
      </w:r>
      <w:r w:rsidR="00BB0E62" w:rsidRPr="000F57D8">
        <w:rPr>
          <w:rFonts w:asciiTheme="majorBidi" w:hAnsiTheme="majorBidi" w:cstheme="majorBidi"/>
          <w:sz w:val="24"/>
          <w:szCs w:val="24"/>
          <w:lang w:val="en-US"/>
        </w:rPr>
        <w:t xml:space="preserve"> </w:t>
      </w:r>
      <w:r w:rsidR="00D02D25" w:rsidRPr="000F57D8">
        <w:rPr>
          <w:rFonts w:asciiTheme="majorBidi" w:hAnsiTheme="majorBidi" w:cstheme="majorBidi"/>
          <w:sz w:val="24"/>
          <w:szCs w:val="24"/>
          <w:lang w:val="en-US"/>
        </w:rPr>
        <w:t xml:space="preserve"> </w:t>
      </w:r>
      <w:r w:rsidR="00347CCA" w:rsidRPr="000F57D8">
        <w:rPr>
          <w:rFonts w:asciiTheme="majorBidi" w:hAnsiTheme="majorBidi" w:cstheme="majorBidi"/>
          <w:sz w:val="24"/>
          <w:szCs w:val="24"/>
          <w:lang w:val="en-US"/>
        </w:rPr>
        <w:t xml:space="preserve"> </w:t>
      </w:r>
    </w:p>
    <w:p w14:paraId="0EFF0F33" w14:textId="77777777" w:rsidR="00F31AD3" w:rsidRPr="000F57D8" w:rsidRDefault="00F31AD3" w:rsidP="00F31AD3">
      <w:pPr>
        <w:rPr>
          <w:rFonts w:asciiTheme="majorBidi" w:hAnsiTheme="majorBidi" w:cstheme="majorBidi"/>
          <w:b/>
          <w:bCs/>
          <w:sz w:val="24"/>
          <w:szCs w:val="24"/>
          <w:lang w:val="en-US"/>
        </w:rPr>
      </w:pPr>
      <w:r w:rsidRPr="000F57D8">
        <w:rPr>
          <w:rFonts w:asciiTheme="majorBidi" w:hAnsiTheme="majorBidi" w:cstheme="majorBidi"/>
          <w:b/>
          <w:bCs/>
          <w:sz w:val="24"/>
          <w:szCs w:val="24"/>
          <w:lang w:val="en-US"/>
        </w:rPr>
        <w:t>Bibliography</w:t>
      </w:r>
    </w:p>
    <w:p w14:paraId="69F6CE13" w14:textId="77777777" w:rsidR="00F31AD3" w:rsidRPr="000F57D8" w:rsidRDefault="00F31AD3" w:rsidP="00F31AD3">
      <w:pPr>
        <w:rPr>
          <w:rFonts w:asciiTheme="majorBidi" w:hAnsiTheme="majorBidi" w:cstheme="majorBidi"/>
          <w:sz w:val="24"/>
          <w:szCs w:val="24"/>
          <w:lang w:val="en-US"/>
        </w:rPr>
      </w:pPr>
    </w:p>
    <w:p w14:paraId="3C4C91BC"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Adam, B</w:t>
      </w:r>
      <w:r w:rsidRPr="000F57D8">
        <w:rPr>
          <w:rFonts w:asciiTheme="majorBidi" w:hAnsiTheme="majorBidi" w:cstheme="majorBidi"/>
          <w:color w:val="222222"/>
          <w:sz w:val="24"/>
          <w:szCs w:val="24"/>
          <w:shd w:val="clear" w:color="auto" w:fill="FFFFFF"/>
          <w:lang w:val="en-US"/>
        </w:rPr>
        <w:t>arbara</w:t>
      </w:r>
      <w:r w:rsidRPr="000F57D8">
        <w:rPr>
          <w:rFonts w:asciiTheme="majorBidi" w:hAnsiTheme="majorBidi" w:cstheme="majorBidi"/>
          <w:color w:val="222222"/>
          <w:sz w:val="24"/>
          <w:szCs w:val="24"/>
          <w:shd w:val="clear" w:color="auto" w:fill="FFFFFF"/>
        </w:rPr>
        <w:t>. (2005). </w:t>
      </w:r>
      <w:proofErr w:type="spellStart"/>
      <w:r w:rsidRPr="000F57D8">
        <w:rPr>
          <w:rFonts w:asciiTheme="majorBidi" w:hAnsiTheme="majorBidi" w:cstheme="majorBidi"/>
          <w:i/>
          <w:iCs/>
          <w:color w:val="222222"/>
          <w:sz w:val="24"/>
          <w:szCs w:val="24"/>
          <w:shd w:val="clear" w:color="auto" w:fill="FFFFFF"/>
        </w:rPr>
        <w:t>Timescapes</w:t>
      </w:r>
      <w:proofErr w:type="spellEnd"/>
      <w:r w:rsidRPr="000F57D8">
        <w:rPr>
          <w:rFonts w:asciiTheme="majorBidi" w:hAnsiTheme="majorBidi" w:cstheme="majorBidi"/>
          <w:i/>
          <w:iCs/>
          <w:color w:val="222222"/>
          <w:sz w:val="24"/>
          <w:szCs w:val="24"/>
          <w:shd w:val="clear" w:color="auto" w:fill="FFFFFF"/>
        </w:rPr>
        <w:t xml:space="preserve"> of modernity: The environment and invisible hazards</w:t>
      </w:r>
      <w:r w:rsidRPr="000F57D8">
        <w:rPr>
          <w:rFonts w:asciiTheme="majorBidi" w:hAnsiTheme="majorBidi" w:cstheme="majorBidi"/>
          <w:color w:val="222222"/>
          <w:sz w:val="24"/>
          <w:szCs w:val="24"/>
          <w:shd w:val="clear" w:color="auto" w:fill="FFFFFF"/>
        </w:rPr>
        <w:t>. Routledge.</w:t>
      </w:r>
    </w:p>
    <w:p w14:paraId="6842493D" w14:textId="0F46A8FD" w:rsidR="00FB4A8F" w:rsidRPr="000F57D8" w:rsidRDefault="00FB4A8F" w:rsidP="00FB4A8F">
      <w:pPr>
        <w:spacing w:after="0" w:line="240" w:lineRule="auto"/>
        <w:rPr>
          <w:rFonts w:asciiTheme="majorBidi" w:eastAsia="Times New Roman" w:hAnsiTheme="majorBidi" w:cstheme="majorBidi"/>
          <w:sz w:val="24"/>
          <w:szCs w:val="24"/>
          <w:lang w:val="en-US"/>
        </w:rPr>
      </w:pPr>
      <w:proofErr w:type="spellStart"/>
      <w:r w:rsidRPr="000F57D8">
        <w:rPr>
          <w:rFonts w:asciiTheme="majorBidi" w:eastAsia="Times New Roman" w:hAnsiTheme="majorBidi" w:cstheme="majorBidi"/>
          <w:sz w:val="24"/>
          <w:szCs w:val="24"/>
          <w:lang w:val="en-US"/>
        </w:rPr>
        <w:t>Agrama</w:t>
      </w:r>
      <w:proofErr w:type="spellEnd"/>
      <w:r w:rsidRPr="000F57D8">
        <w:rPr>
          <w:rFonts w:asciiTheme="majorBidi" w:eastAsia="Times New Roman" w:hAnsiTheme="majorBidi" w:cstheme="majorBidi"/>
          <w:sz w:val="24"/>
          <w:szCs w:val="24"/>
          <w:lang w:val="en-US"/>
        </w:rPr>
        <w:t xml:space="preserve">, Hussein. A. (2012). Questioning secularism. In </w:t>
      </w:r>
      <w:r w:rsidRPr="000F57D8">
        <w:rPr>
          <w:rFonts w:asciiTheme="majorBidi" w:eastAsia="Times New Roman" w:hAnsiTheme="majorBidi" w:cstheme="majorBidi"/>
          <w:i/>
          <w:iCs/>
          <w:sz w:val="24"/>
          <w:szCs w:val="24"/>
          <w:lang w:val="en-US"/>
        </w:rPr>
        <w:t>Questioning Secularism</w:t>
      </w:r>
      <w:r w:rsidRPr="000F57D8">
        <w:rPr>
          <w:rFonts w:asciiTheme="majorBidi" w:eastAsia="Times New Roman" w:hAnsiTheme="majorBidi" w:cstheme="majorBidi"/>
          <w:sz w:val="24"/>
          <w:szCs w:val="24"/>
          <w:lang w:val="en-US"/>
        </w:rPr>
        <w:t>. University of Chicago Press.</w:t>
      </w:r>
    </w:p>
    <w:p w14:paraId="227ABAB1" w14:textId="77777777" w:rsidR="00FB4A8F" w:rsidRPr="000F57D8" w:rsidRDefault="00FB4A8F" w:rsidP="00FB4A8F">
      <w:pPr>
        <w:spacing w:after="0" w:line="240" w:lineRule="auto"/>
        <w:rPr>
          <w:rFonts w:asciiTheme="majorBidi" w:eastAsia="Times New Roman" w:hAnsiTheme="majorBidi" w:cstheme="majorBidi"/>
          <w:sz w:val="24"/>
          <w:szCs w:val="24"/>
          <w:lang w:val="en-US"/>
        </w:rPr>
      </w:pPr>
    </w:p>
    <w:p w14:paraId="607FA32D" w14:textId="22927940"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lastRenderedPageBreak/>
        <w:t>Allen, L</w:t>
      </w:r>
      <w:r w:rsidRPr="000F57D8">
        <w:rPr>
          <w:rFonts w:asciiTheme="majorBidi" w:hAnsiTheme="majorBidi" w:cstheme="majorBidi"/>
          <w:color w:val="222222"/>
          <w:sz w:val="24"/>
          <w:szCs w:val="24"/>
          <w:shd w:val="clear" w:color="auto" w:fill="FFFFFF"/>
          <w:lang w:val="en-US"/>
        </w:rPr>
        <w:t>ori</w:t>
      </w:r>
      <w:r w:rsidRPr="000F57D8">
        <w:rPr>
          <w:rFonts w:asciiTheme="majorBidi" w:hAnsiTheme="majorBidi" w:cstheme="majorBidi"/>
          <w:color w:val="222222"/>
          <w:sz w:val="24"/>
          <w:szCs w:val="24"/>
          <w:shd w:val="clear" w:color="auto" w:fill="FFFFFF"/>
        </w:rPr>
        <w:t>. (2008). Getting by the occupation: How violence became normal during the Second Palestinian Intifada. </w:t>
      </w:r>
      <w:r w:rsidRPr="000F57D8">
        <w:rPr>
          <w:rFonts w:asciiTheme="majorBidi" w:hAnsiTheme="majorBidi" w:cstheme="majorBidi"/>
          <w:i/>
          <w:iCs/>
          <w:color w:val="222222"/>
          <w:sz w:val="24"/>
          <w:szCs w:val="24"/>
          <w:shd w:val="clear" w:color="auto" w:fill="FFFFFF"/>
        </w:rPr>
        <w:t>Cultural Anthropology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23</w:t>
      </w:r>
      <w:r w:rsidRPr="000F57D8">
        <w:rPr>
          <w:rFonts w:asciiTheme="majorBidi" w:hAnsiTheme="majorBidi" w:cstheme="majorBidi"/>
          <w:color w:val="222222"/>
          <w:sz w:val="24"/>
          <w:szCs w:val="24"/>
          <w:shd w:val="clear" w:color="auto" w:fill="FFFFFF"/>
        </w:rPr>
        <w:t>(3), 453-487.</w:t>
      </w:r>
    </w:p>
    <w:p w14:paraId="1BA3D2F0"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Aran, G</w:t>
      </w:r>
      <w:r w:rsidRPr="000F57D8">
        <w:rPr>
          <w:rFonts w:asciiTheme="majorBidi" w:hAnsiTheme="majorBidi" w:cstheme="majorBidi"/>
          <w:color w:val="222222"/>
          <w:sz w:val="24"/>
          <w:szCs w:val="24"/>
          <w:shd w:val="clear" w:color="auto" w:fill="FFFFFF"/>
          <w:lang w:val="en-US"/>
        </w:rPr>
        <w:t>ideon</w:t>
      </w:r>
      <w:r w:rsidRPr="000F57D8">
        <w:rPr>
          <w:rFonts w:asciiTheme="majorBidi" w:hAnsiTheme="majorBidi" w:cstheme="majorBidi"/>
          <w:color w:val="222222"/>
          <w:sz w:val="24"/>
          <w:szCs w:val="24"/>
          <w:shd w:val="clear" w:color="auto" w:fill="FFFFFF"/>
        </w:rPr>
        <w:t>. (1974). Parachuting. </w:t>
      </w:r>
      <w:r w:rsidRPr="000F57D8">
        <w:rPr>
          <w:rFonts w:asciiTheme="majorBidi" w:hAnsiTheme="majorBidi" w:cstheme="majorBidi"/>
          <w:i/>
          <w:iCs/>
          <w:color w:val="222222"/>
          <w:sz w:val="24"/>
          <w:szCs w:val="24"/>
          <w:shd w:val="clear" w:color="auto" w:fill="FFFFFF"/>
        </w:rPr>
        <w:t>American Journal of Sociology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80</w:t>
      </w:r>
      <w:r w:rsidRPr="000F57D8">
        <w:rPr>
          <w:rFonts w:asciiTheme="majorBidi" w:hAnsiTheme="majorBidi" w:cstheme="majorBidi"/>
          <w:color w:val="222222"/>
          <w:sz w:val="24"/>
          <w:szCs w:val="24"/>
          <w:shd w:val="clear" w:color="auto" w:fill="FFFFFF"/>
        </w:rPr>
        <w:t>(1), 124-152.</w:t>
      </w:r>
    </w:p>
    <w:p w14:paraId="0180E1D9" w14:textId="3469D3BD" w:rsidR="00154249" w:rsidRPr="000F57D8" w:rsidRDefault="00154249" w:rsidP="00154249">
      <w:pPr>
        <w:spacing w:after="0" w:line="240" w:lineRule="auto"/>
        <w:rPr>
          <w:rFonts w:asciiTheme="majorBidi" w:eastAsia="Times New Roman" w:hAnsiTheme="majorBidi" w:cstheme="majorBidi"/>
          <w:sz w:val="24"/>
          <w:szCs w:val="24"/>
          <w:lang w:val="en-US"/>
        </w:rPr>
      </w:pPr>
      <w:proofErr w:type="spellStart"/>
      <w:r w:rsidRPr="000F57D8">
        <w:rPr>
          <w:rFonts w:asciiTheme="majorBidi" w:eastAsia="Times New Roman" w:hAnsiTheme="majorBidi" w:cstheme="majorBidi"/>
          <w:sz w:val="24"/>
          <w:szCs w:val="24"/>
          <w:lang w:val="en-US"/>
        </w:rPr>
        <w:t>Balkenhol</w:t>
      </w:r>
      <w:proofErr w:type="spellEnd"/>
      <w:r w:rsidRPr="000F57D8">
        <w:rPr>
          <w:rFonts w:asciiTheme="majorBidi" w:eastAsia="Times New Roman" w:hAnsiTheme="majorBidi" w:cstheme="majorBidi"/>
          <w:sz w:val="24"/>
          <w:szCs w:val="24"/>
          <w:lang w:val="en-US"/>
        </w:rPr>
        <w:t xml:space="preserve">, Markus. (2012). Introduction: Time. </w:t>
      </w:r>
      <w:proofErr w:type="spellStart"/>
      <w:r w:rsidRPr="000F57D8">
        <w:rPr>
          <w:rFonts w:asciiTheme="majorBidi" w:eastAsia="Times New Roman" w:hAnsiTheme="majorBidi" w:cstheme="majorBidi"/>
          <w:i/>
          <w:iCs/>
          <w:sz w:val="24"/>
          <w:szCs w:val="24"/>
          <w:lang w:val="en-US"/>
        </w:rPr>
        <w:t>Etnofoor</w:t>
      </w:r>
      <w:proofErr w:type="spellEnd"/>
      <w:r w:rsidRPr="000F57D8">
        <w:rPr>
          <w:rFonts w:asciiTheme="majorBidi" w:eastAsia="Times New Roman" w:hAnsiTheme="majorBidi" w:cstheme="majorBidi"/>
          <w:sz w:val="24"/>
          <w:szCs w:val="24"/>
          <w:lang w:val="en-US"/>
        </w:rPr>
        <w:t xml:space="preserve">, </w:t>
      </w:r>
      <w:r w:rsidRPr="000F57D8">
        <w:rPr>
          <w:rFonts w:asciiTheme="majorBidi" w:eastAsia="Times New Roman" w:hAnsiTheme="majorBidi" w:cstheme="majorBidi"/>
          <w:i/>
          <w:iCs/>
          <w:sz w:val="24"/>
          <w:szCs w:val="24"/>
          <w:lang w:val="en-US"/>
        </w:rPr>
        <w:t>24</w:t>
      </w:r>
      <w:r w:rsidRPr="000F57D8">
        <w:rPr>
          <w:rFonts w:asciiTheme="majorBidi" w:eastAsia="Times New Roman" w:hAnsiTheme="majorBidi" w:cstheme="majorBidi"/>
          <w:sz w:val="24"/>
          <w:szCs w:val="24"/>
          <w:lang w:val="en-US"/>
        </w:rPr>
        <w:t>(1), 7-11.</w:t>
      </w:r>
    </w:p>
    <w:p w14:paraId="4096C3D2" w14:textId="77777777" w:rsidR="00154249" w:rsidRPr="000F57D8" w:rsidRDefault="00154249" w:rsidP="00693C40">
      <w:pPr>
        <w:spacing w:after="0" w:line="240" w:lineRule="auto"/>
        <w:rPr>
          <w:rFonts w:asciiTheme="majorBidi" w:eastAsia="Times New Roman" w:hAnsiTheme="majorBidi" w:cstheme="majorBidi"/>
          <w:sz w:val="24"/>
          <w:szCs w:val="24"/>
          <w:lang w:val="en-US"/>
        </w:rPr>
      </w:pPr>
    </w:p>
    <w:p w14:paraId="70257525" w14:textId="6BE4B8E9" w:rsidR="00693C40" w:rsidRPr="000F57D8" w:rsidRDefault="00693C40" w:rsidP="00693C40">
      <w:pPr>
        <w:spacing w:after="0" w:line="240" w:lineRule="auto"/>
        <w:rPr>
          <w:rFonts w:asciiTheme="majorBidi" w:eastAsia="Times New Roman" w:hAnsiTheme="majorBidi" w:cstheme="majorBidi"/>
          <w:sz w:val="24"/>
          <w:szCs w:val="24"/>
          <w:lang w:val="en-US"/>
        </w:rPr>
      </w:pPr>
      <w:r w:rsidRPr="000F57D8">
        <w:rPr>
          <w:rFonts w:asciiTheme="majorBidi" w:eastAsia="Times New Roman" w:hAnsiTheme="majorBidi" w:cstheme="majorBidi"/>
          <w:sz w:val="24"/>
          <w:szCs w:val="24"/>
          <w:lang w:val="en-US"/>
        </w:rPr>
        <w:t xml:space="preserve">Basham, Victoria. M. (2015). Waiting for war: Soldiering, temporality and the gendered politics of boredom and joy in military spaces. In </w:t>
      </w:r>
      <w:r w:rsidRPr="000F57D8">
        <w:rPr>
          <w:rFonts w:asciiTheme="majorBidi" w:eastAsia="Times New Roman" w:hAnsiTheme="majorBidi" w:cstheme="majorBidi"/>
          <w:i/>
          <w:iCs/>
          <w:sz w:val="24"/>
          <w:szCs w:val="24"/>
          <w:lang w:val="en-US"/>
        </w:rPr>
        <w:t xml:space="preserve">Emotions, </w:t>
      </w:r>
      <w:proofErr w:type="gramStart"/>
      <w:r w:rsidRPr="000F57D8">
        <w:rPr>
          <w:rFonts w:asciiTheme="majorBidi" w:eastAsia="Times New Roman" w:hAnsiTheme="majorBidi" w:cstheme="majorBidi"/>
          <w:i/>
          <w:iCs/>
          <w:sz w:val="24"/>
          <w:szCs w:val="24"/>
          <w:lang w:val="en-US"/>
        </w:rPr>
        <w:t>politics</w:t>
      </w:r>
      <w:proofErr w:type="gramEnd"/>
      <w:r w:rsidRPr="000F57D8">
        <w:rPr>
          <w:rFonts w:asciiTheme="majorBidi" w:eastAsia="Times New Roman" w:hAnsiTheme="majorBidi" w:cstheme="majorBidi"/>
          <w:i/>
          <w:iCs/>
          <w:sz w:val="24"/>
          <w:szCs w:val="24"/>
          <w:lang w:val="en-US"/>
        </w:rPr>
        <w:t xml:space="preserve"> and war</w:t>
      </w:r>
      <w:r w:rsidRPr="000F57D8">
        <w:rPr>
          <w:rFonts w:asciiTheme="majorBidi" w:eastAsia="Times New Roman" w:hAnsiTheme="majorBidi" w:cstheme="majorBidi"/>
          <w:sz w:val="24"/>
          <w:szCs w:val="24"/>
          <w:lang w:val="en-US"/>
        </w:rPr>
        <w:t xml:space="preserve"> (pp. 150-162). Routledge.</w:t>
      </w:r>
    </w:p>
    <w:p w14:paraId="749F5AAB" w14:textId="77777777" w:rsidR="00693C40" w:rsidRPr="000F57D8" w:rsidRDefault="00693C40" w:rsidP="00693C40">
      <w:pPr>
        <w:spacing w:after="0" w:line="240" w:lineRule="auto"/>
        <w:rPr>
          <w:rFonts w:asciiTheme="majorBidi" w:eastAsia="Times New Roman" w:hAnsiTheme="majorBidi" w:cstheme="majorBidi"/>
          <w:sz w:val="24"/>
          <w:szCs w:val="24"/>
          <w:lang w:val="en-US"/>
        </w:rPr>
      </w:pPr>
    </w:p>
    <w:p w14:paraId="76DFEFA4" w14:textId="68145C4A" w:rsidR="00F31AD3" w:rsidRPr="000F57D8" w:rsidRDefault="00F31AD3" w:rsidP="00F31AD3">
      <w:pPr>
        <w:rPr>
          <w:rFonts w:asciiTheme="majorBidi" w:hAnsiTheme="majorBidi" w:cstheme="majorBidi"/>
          <w:color w:val="222222"/>
          <w:sz w:val="24"/>
          <w:szCs w:val="24"/>
          <w:shd w:val="clear" w:color="auto" w:fill="FFFFFF"/>
        </w:rPr>
      </w:pPr>
      <w:proofErr w:type="spellStart"/>
      <w:r w:rsidRPr="000F57D8">
        <w:rPr>
          <w:rFonts w:asciiTheme="majorBidi" w:hAnsiTheme="majorBidi" w:cstheme="majorBidi"/>
          <w:color w:val="222222"/>
          <w:sz w:val="24"/>
          <w:szCs w:val="24"/>
          <w:shd w:val="clear" w:color="auto" w:fill="FFFFFF"/>
        </w:rPr>
        <w:t>Beidelman</w:t>
      </w:r>
      <w:proofErr w:type="spellEnd"/>
      <w:r w:rsidRPr="000F57D8">
        <w:rPr>
          <w:rFonts w:asciiTheme="majorBidi" w:hAnsiTheme="majorBidi" w:cstheme="majorBidi"/>
          <w:color w:val="222222"/>
          <w:sz w:val="24"/>
          <w:szCs w:val="24"/>
          <w:shd w:val="clear" w:color="auto" w:fill="FFFFFF"/>
        </w:rPr>
        <w:t>, T</w:t>
      </w:r>
      <w:r w:rsidRPr="000F57D8">
        <w:rPr>
          <w:rFonts w:asciiTheme="majorBidi" w:hAnsiTheme="majorBidi" w:cstheme="majorBidi"/>
          <w:color w:val="222222"/>
          <w:sz w:val="24"/>
          <w:szCs w:val="24"/>
          <w:shd w:val="clear" w:color="auto" w:fill="FFFFFF"/>
          <w:lang w:val="en-US"/>
        </w:rPr>
        <w:t>homas</w:t>
      </w:r>
      <w:r w:rsidRPr="000F57D8">
        <w:rPr>
          <w:rFonts w:asciiTheme="majorBidi" w:hAnsiTheme="majorBidi" w:cstheme="majorBidi"/>
          <w:color w:val="222222"/>
          <w:sz w:val="24"/>
          <w:szCs w:val="24"/>
          <w:shd w:val="clear" w:color="auto" w:fill="FFFFFF"/>
        </w:rPr>
        <w:t xml:space="preserve">. O. (1963). </w:t>
      </w:r>
      <w:proofErr w:type="spellStart"/>
      <w:r w:rsidRPr="000F57D8">
        <w:rPr>
          <w:rFonts w:asciiTheme="majorBidi" w:hAnsiTheme="majorBidi" w:cstheme="majorBidi"/>
          <w:color w:val="222222"/>
          <w:sz w:val="24"/>
          <w:szCs w:val="24"/>
          <w:shd w:val="clear" w:color="auto" w:fill="FFFFFF"/>
        </w:rPr>
        <w:t>Kaguru</w:t>
      </w:r>
      <w:proofErr w:type="spellEnd"/>
      <w:r w:rsidRPr="000F57D8">
        <w:rPr>
          <w:rFonts w:asciiTheme="majorBidi" w:hAnsiTheme="majorBidi" w:cstheme="majorBidi"/>
          <w:color w:val="222222"/>
          <w:sz w:val="24"/>
          <w:szCs w:val="24"/>
          <w:shd w:val="clear" w:color="auto" w:fill="FFFFFF"/>
        </w:rPr>
        <w:t xml:space="preserve"> time reckoning: an aspect of the cosmology of an East African people. </w:t>
      </w:r>
      <w:r w:rsidRPr="000F57D8">
        <w:rPr>
          <w:rFonts w:asciiTheme="majorBidi" w:hAnsiTheme="majorBidi" w:cstheme="majorBidi"/>
          <w:i/>
          <w:iCs/>
          <w:color w:val="222222"/>
          <w:sz w:val="24"/>
          <w:szCs w:val="24"/>
          <w:shd w:val="clear" w:color="auto" w:fill="FFFFFF"/>
        </w:rPr>
        <w:t>Southwestern Journal of Anthropology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19</w:t>
      </w:r>
      <w:r w:rsidRPr="000F57D8">
        <w:rPr>
          <w:rFonts w:asciiTheme="majorBidi" w:hAnsiTheme="majorBidi" w:cstheme="majorBidi"/>
          <w:color w:val="222222"/>
          <w:sz w:val="24"/>
          <w:szCs w:val="24"/>
          <w:shd w:val="clear" w:color="auto" w:fill="FFFFFF"/>
        </w:rPr>
        <w:t>(1), 9-20.</w:t>
      </w:r>
    </w:p>
    <w:p w14:paraId="07F95819"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 xml:space="preserve">Ben-Ari, </w:t>
      </w:r>
      <w:proofErr w:type="spellStart"/>
      <w:r w:rsidRPr="000F57D8">
        <w:rPr>
          <w:rFonts w:asciiTheme="majorBidi" w:hAnsiTheme="majorBidi" w:cstheme="majorBidi"/>
          <w:color w:val="222222"/>
          <w:sz w:val="24"/>
          <w:szCs w:val="24"/>
          <w:shd w:val="clear" w:color="auto" w:fill="FFFFFF"/>
        </w:rPr>
        <w:t>E</w:t>
      </w:r>
      <w:r w:rsidRPr="000F57D8">
        <w:rPr>
          <w:rFonts w:asciiTheme="majorBidi" w:hAnsiTheme="majorBidi" w:cstheme="majorBidi"/>
          <w:color w:val="222222"/>
          <w:sz w:val="24"/>
          <w:szCs w:val="24"/>
          <w:shd w:val="clear" w:color="auto" w:fill="FFFFFF"/>
          <w:lang w:val="en-US"/>
        </w:rPr>
        <w:t>yal</w:t>
      </w:r>
      <w:proofErr w:type="spellEnd"/>
      <w:r w:rsidRPr="000F57D8">
        <w:rPr>
          <w:rFonts w:asciiTheme="majorBidi" w:hAnsiTheme="majorBidi" w:cstheme="majorBidi"/>
          <w:color w:val="222222"/>
          <w:sz w:val="24"/>
          <w:szCs w:val="24"/>
          <w:shd w:val="clear" w:color="auto" w:fill="FFFFFF"/>
        </w:rPr>
        <w:t>. (1989). Masks and soldiering: The Israeli army and the Palestinian uprising. </w:t>
      </w:r>
      <w:r w:rsidRPr="000F57D8">
        <w:rPr>
          <w:rFonts w:asciiTheme="majorBidi" w:hAnsiTheme="majorBidi" w:cstheme="majorBidi"/>
          <w:i/>
          <w:iCs/>
          <w:color w:val="222222"/>
          <w:sz w:val="24"/>
          <w:szCs w:val="24"/>
          <w:shd w:val="clear" w:color="auto" w:fill="FFFFFF"/>
        </w:rPr>
        <w:t>Cultural Anthropology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4</w:t>
      </w:r>
      <w:r w:rsidRPr="000F57D8">
        <w:rPr>
          <w:rFonts w:asciiTheme="majorBidi" w:hAnsiTheme="majorBidi" w:cstheme="majorBidi"/>
          <w:color w:val="222222"/>
          <w:sz w:val="24"/>
          <w:szCs w:val="24"/>
          <w:shd w:val="clear" w:color="auto" w:fill="FFFFFF"/>
        </w:rPr>
        <w:t>(4), 372-389.</w:t>
      </w:r>
    </w:p>
    <w:p w14:paraId="03B571C1"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 xml:space="preserve">Ben-Ari, </w:t>
      </w:r>
      <w:proofErr w:type="spellStart"/>
      <w:r w:rsidRPr="000F57D8">
        <w:rPr>
          <w:rFonts w:asciiTheme="majorBidi" w:hAnsiTheme="majorBidi" w:cstheme="majorBidi"/>
          <w:color w:val="222222"/>
          <w:sz w:val="24"/>
          <w:szCs w:val="24"/>
          <w:shd w:val="clear" w:color="auto" w:fill="FFFFFF"/>
        </w:rPr>
        <w:t>E</w:t>
      </w:r>
      <w:r w:rsidRPr="000F57D8">
        <w:rPr>
          <w:rFonts w:asciiTheme="majorBidi" w:hAnsiTheme="majorBidi" w:cstheme="majorBidi"/>
          <w:color w:val="222222"/>
          <w:sz w:val="24"/>
          <w:szCs w:val="24"/>
          <w:shd w:val="clear" w:color="auto" w:fill="FFFFFF"/>
          <w:lang w:val="en-US"/>
        </w:rPr>
        <w:t>yal</w:t>
      </w:r>
      <w:proofErr w:type="spellEnd"/>
      <w:r w:rsidRPr="000F57D8">
        <w:rPr>
          <w:rFonts w:asciiTheme="majorBidi" w:hAnsiTheme="majorBidi" w:cstheme="majorBidi"/>
          <w:color w:val="222222"/>
          <w:sz w:val="24"/>
          <w:szCs w:val="24"/>
          <w:shd w:val="clear" w:color="auto" w:fill="FFFFFF"/>
        </w:rPr>
        <w:t>. (1998). </w:t>
      </w:r>
      <w:r w:rsidRPr="000F57D8">
        <w:rPr>
          <w:rFonts w:asciiTheme="majorBidi" w:hAnsiTheme="majorBidi" w:cstheme="majorBidi"/>
          <w:i/>
          <w:iCs/>
          <w:color w:val="222222"/>
          <w:sz w:val="24"/>
          <w:szCs w:val="24"/>
          <w:shd w:val="clear" w:color="auto" w:fill="FFFFFF"/>
        </w:rPr>
        <w:t>Mastering soldiers: Conflict, emotions, and the enemy in an Israeli military unit</w:t>
      </w:r>
      <w:r w:rsidRPr="000F57D8">
        <w:rPr>
          <w:rFonts w:asciiTheme="majorBidi" w:hAnsiTheme="majorBidi" w:cstheme="majorBidi"/>
          <w:color w:val="222222"/>
          <w:sz w:val="24"/>
          <w:szCs w:val="24"/>
          <w:shd w:val="clear" w:color="auto" w:fill="FFFFFF"/>
        </w:rPr>
        <w:t xml:space="preserve"> (Vol. 10). </w:t>
      </w:r>
      <w:proofErr w:type="spellStart"/>
      <w:r w:rsidRPr="000F57D8">
        <w:rPr>
          <w:rFonts w:asciiTheme="majorBidi" w:hAnsiTheme="majorBidi" w:cstheme="majorBidi"/>
          <w:color w:val="222222"/>
          <w:sz w:val="24"/>
          <w:szCs w:val="24"/>
          <w:shd w:val="clear" w:color="auto" w:fill="FFFFFF"/>
        </w:rPr>
        <w:t>Berghahn</w:t>
      </w:r>
      <w:proofErr w:type="spellEnd"/>
      <w:r w:rsidRPr="000F57D8">
        <w:rPr>
          <w:rFonts w:asciiTheme="majorBidi" w:hAnsiTheme="majorBidi" w:cstheme="majorBidi"/>
          <w:color w:val="222222"/>
          <w:sz w:val="24"/>
          <w:szCs w:val="24"/>
          <w:shd w:val="clear" w:color="auto" w:fill="FFFFFF"/>
        </w:rPr>
        <w:t xml:space="preserve"> Books.</w:t>
      </w:r>
    </w:p>
    <w:p w14:paraId="7B53ADB8" w14:textId="1BA607FB" w:rsidR="009B6DA3" w:rsidRPr="000F57D8" w:rsidRDefault="009B6DA3" w:rsidP="009B6DA3">
      <w:pPr>
        <w:spacing w:after="0" w:line="240" w:lineRule="auto"/>
        <w:rPr>
          <w:rFonts w:asciiTheme="majorBidi" w:eastAsia="Times New Roman" w:hAnsiTheme="majorBidi" w:cstheme="majorBidi"/>
          <w:sz w:val="24"/>
          <w:szCs w:val="24"/>
          <w:lang w:val="en-US"/>
        </w:rPr>
      </w:pPr>
      <w:r w:rsidRPr="000F57D8">
        <w:rPr>
          <w:rFonts w:asciiTheme="majorBidi" w:eastAsia="Times New Roman" w:hAnsiTheme="majorBidi" w:cstheme="majorBidi"/>
          <w:sz w:val="24"/>
          <w:szCs w:val="24"/>
          <w:lang w:val="en-US"/>
        </w:rPr>
        <w:t xml:space="preserve">Ben‐Ari, </w:t>
      </w:r>
      <w:proofErr w:type="spellStart"/>
      <w:r w:rsidRPr="000F57D8">
        <w:rPr>
          <w:rFonts w:asciiTheme="majorBidi" w:eastAsia="Times New Roman" w:hAnsiTheme="majorBidi" w:cstheme="majorBidi"/>
          <w:sz w:val="24"/>
          <w:szCs w:val="24"/>
          <w:lang w:val="en-US"/>
        </w:rPr>
        <w:t>Eyal</w:t>
      </w:r>
      <w:proofErr w:type="spellEnd"/>
      <w:r w:rsidRPr="000F57D8">
        <w:rPr>
          <w:rFonts w:asciiTheme="majorBidi" w:eastAsia="Times New Roman" w:hAnsiTheme="majorBidi" w:cstheme="majorBidi"/>
          <w:sz w:val="24"/>
          <w:szCs w:val="24"/>
          <w:lang w:val="en-US"/>
        </w:rPr>
        <w:t xml:space="preserve">., &amp; </w:t>
      </w:r>
      <w:proofErr w:type="spellStart"/>
      <w:r w:rsidRPr="000F57D8">
        <w:rPr>
          <w:rFonts w:asciiTheme="majorBidi" w:eastAsia="Times New Roman" w:hAnsiTheme="majorBidi" w:cstheme="majorBidi"/>
          <w:sz w:val="24"/>
          <w:szCs w:val="24"/>
          <w:lang w:val="en-US"/>
        </w:rPr>
        <w:t>Frühstück</w:t>
      </w:r>
      <w:proofErr w:type="spellEnd"/>
      <w:r w:rsidRPr="000F57D8">
        <w:rPr>
          <w:rFonts w:asciiTheme="majorBidi" w:eastAsia="Times New Roman" w:hAnsiTheme="majorBidi" w:cstheme="majorBidi"/>
          <w:sz w:val="24"/>
          <w:szCs w:val="24"/>
          <w:lang w:val="en-US"/>
        </w:rPr>
        <w:t xml:space="preserve">, Sabine. (2003). The celebration of violence: A live‐fire demonstration carried out by Japan's contemporary military. </w:t>
      </w:r>
      <w:r w:rsidRPr="000F57D8">
        <w:rPr>
          <w:rFonts w:asciiTheme="majorBidi" w:eastAsia="Times New Roman" w:hAnsiTheme="majorBidi" w:cstheme="majorBidi"/>
          <w:i/>
          <w:iCs/>
          <w:sz w:val="24"/>
          <w:szCs w:val="24"/>
          <w:lang w:val="en-US"/>
        </w:rPr>
        <w:t>American Ethnologist</w:t>
      </w:r>
      <w:r w:rsidRPr="000F57D8">
        <w:rPr>
          <w:rFonts w:asciiTheme="majorBidi" w:eastAsia="Times New Roman" w:hAnsiTheme="majorBidi" w:cstheme="majorBidi"/>
          <w:sz w:val="24"/>
          <w:szCs w:val="24"/>
          <w:lang w:val="en-US"/>
        </w:rPr>
        <w:t xml:space="preserve">, </w:t>
      </w:r>
      <w:r w:rsidRPr="000F57D8">
        <w:rPr>
          <w:rFonts w:asciiTheme="majorBidi" w:eastAsia="Times New Roman" w:hAnsiTheme="majorBidi" w:cstheme="majorBidi"/>
          <w:i/>
          <w:iCs/>
          <w:sz w:val="24"/>
          <w:szCs w:val="24"/>
          <w:lang w:val="en-US"/>
        </w:rPr>
        <w:t>30</w:t>
      </w:r>
      <w:r w:rsidRPr="000F57D8">
        <w:rPr>
          <w:rFonts w:asciiTheme="majorBidi" w:eastAsia="Times New Roman" w:hAnsiTheme="majorBidi" w:cstheme="majorBidi"/>
          <w:sz w:val="24"/>
          <w:szCs w:val="24"/>
          <w:lang w:val="en-US"/>
        </w:rPr>
        <w:t>(4), 540-555.</w:t>
      </w:r>
    </w:p>
    <w:p w14:paraId="3E71F90E" w14:textId="77777777" w:rsidR="009B6DA3" w:rsidRPr="000F57D8" w:rsidRDefault="009B6DA3" w:rsidP="009B6DA3">
      <w:pPr>
        <w:spacing w:after="0" w:line="240" w:lineRule="auto"/>
        <w:rPr>
          <w:rFonts w:asciiTheme="majorBidi" w:eastAsia="Times New Roman" w:hAnsiTheme="majorBidi" w:cstheme="majorBidi"/>
          <w:sz w:val="24"/>
          <w:szCs w:val="24"/>
          <w:lang w:val="en-US"/>
        </w:rPr>
      </w:pPr>
    </w:p>
    <w:p w14:paraId="62D9B534" w14:textId="23CFF0C0"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Bohannan, P</w:t>
      </w:r>
      <w:r w:rsidRPr="000F57D8">
        <w:rPr>
          <w:rFonts w:asciiTheme="majorBidi" w:hAnsiTheme="majorBidi" w:cstheme="majorBidi"/>
          <w:color w:val="222222"/>
          <w:sz w:val="24"/>
          <w:szCs w:val="24"/>
          <w:shd w:val="clear" w:color="auto" w:fill="FFFFFF"/>
          <w:lang w:val="en-US"/>
        </w:rPr>
        <w:t>aul</w:t>
      </w:r>
      <w:r w:rsidRPr="000F57D8">
        <w:rPr>
          <w:rFonts w:asciiTheme="majorBidi" w:hAnsiTheme="majorBidi" w:cstheme="majorBidi"/>
          <w:color w:val="222222"/>
          <w:sz w:val="24"/>
          <w:szCs w:val="24"/>
          <w:shd w:val="clear" w:color="auto" w:fill="FFFFFF"/>
        </w:rPr>
        <w:t xml:space="preserve">. (1953). Concepts of time among the </w:t>
      </w:r>
      <w:proofErr w:type="spellStart"/>
      <w:r w:rsidRPr="000F57D8">
        <w:rPr>
          <w:rFonts w:asciiTheme="majorBidi" w:hAnsiTheme="majorBidi" w:cstheme="majorBidi"/>
          <w:color w:val="222222"/>
          <w:sz w:val="24"/>
          <w:szCs w:val="24"/>
          <w:shd w:val="clear" w:color="auto" w:fill="FFFFFF"/>
        </w:rPr>
        <w:t>Tiv</w:t>
      </w:r>
      <w:proofErr w:type="spellEnd"/>
      <w:r w:rsidRPr="000F57D8">
        <w:rPr>
          <w:rFonts w:asciiTheme="majorBidi" w:hAnsiTheme="majorBidi" w:cstheme="majorBidi"/>
          <w:color w:val="222222"/>
          <w:sz w:val="24"/>
          <w:szCs w:val="24"/>
          <w:shd w:val="clear" w:color="auto" w:fill="FFFFFF"/>
        </w:rPr>
        <w:t xml:space="preserve"> of Nigeria. </w:t>
      </w:r>
      <w:r w:rsidRPr="000F57D8">
        <w:rPr>
          <w:rFonts w:asciiTheme="majorBidi" w:hAnsiTheme="majorBidi" w:cstheme="majorBidi"/>
          <w:i/>
          <w:iCs/>
          <w:color w:val="222222"/>
          <w:sz w:val="24"/>
          <w:szCs w:val="24"/>
          <w:shd w:val="clear" w:color="auto" w:fill="FFFFFF"/>
        </w:rPr>
        <w:t>Southwestern Journal of Anthropology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9</w:t>
      </w:r>
      <w:r w:rsidRPr="000F57D8">
        <w:rPr>
          <w:rFonts w:asciiTheme="majorBidi" w:hAnsiTheme="majorBidi" w:cstheme="majorBidi"/>
          <w:color w:val="222222"/>
          <w:sz w:val="24"/>
          <w:szCs w:val="24"/>
          <w:shd w:val="clear" w:color="auto" w:fill="FFFFFF"/>
        </w:rPr>
        <w:t>(3), 251-262.</w:t>
      </w:r>
    </w:p>
    <w:p w14:paraId="55097FA7"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Brown, K</w:t>
      </w:r>
      <w:r w:rsidRPr="000F57D8">
        <w:rPr>
          <w:rFonts w:asciiTheme="majorBidi" w:hAnsiTheme="majorBidi" w:cstheme="majorBidi"/>
          <w:color w:val="222222"/>
          <w:sz w:val="24"/>
          <w:szCs w:val="24"/>
          <w:shd w:val="clear" w:color="auto" w:fill="FFFFFF"/>
          <w:lang w:val="en-US"/>
        </w:rPr>
        <w:t>eith</w:t>
      </w:r>
      <w:r w:rsidRPr="000F57D8">
        <w:rPr>
          <w:rFonts w:asciiTheme="majorBidi" w:hAnsiTheme="majorBidi" w:cstheme="majorBidi"/>
          <w:color w:val="222222"/>
          <w:sz w:val="24"/>
          <w:szCs w:val="24"/>
          <w:shd w:val="clear" w:color="auto" w:fill="FFFFFF"/>
        </w:rPr>
        <w:t>., &amp; Lutz, C</w:t>
      </w:r>
      <w:r w:rsidRPr="000F57D8">
        <w:rPr>
          <w:rFonts w:asciiTheme="majorBidi" w:hAnsiTheme="majorBidi" w:cstheme="majorBidi"/>
          <w:color w:val="222222"/>
          <w:sz w:val="24"/>
          <w:szCs w:val="24"/>
          <w:shd w:val="clear" w:color="auto" w:fill="FFFFFF"/>
          <w:lang w:val="en-US"/>
        </w:rPr>
        <w:t>atherine</w:t>
      </w:r>
      <w:r w:rsidRPr="000F57D8">
        <w:rPr>
          <w:rFonts w:asciiTheme="majorBidi" w:hAnsiTheme="majorBidi" w:cstheme="majorBidi"/>
          <w:color w:val="222222"/>
          <w:sz w:val="24"/>
          <w:szCs w:val="24"/>
          <w:shd w:val="clear" w:color="auto" w:fill="FFFFFF"/>
        </w:rPr>
        <w:t>. (2007). Review essay: Grunt lit: The participant‐observers of empire. </w:t>
      </w:r>
      <w:r w:rsidRPr="000F57D8">
        <w:rPr>
          <w:rFonts w:asciiTheme="majorBidi" w:hAnsiTheme="majorBidi" w:cstheme="majorBidi"/>
          <w:i/>
          <w:iCs/>
          <w:color w:val="222222"/>
          <w:sz w:val="24"/>
          <w:szCs w:val="24"/>
          <w:shd w:val="clear" w:color="auto" w:fill="FFFFFF"/>
        </w:rPr>
        <w:t>American Ethnologist</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34</w:t>
      </w:r>
      <w:r w:rsidRPr="000F57D8">
        <w:rPr>
          <w:rFonts w:asciiTheme="majorBidi" w:hAnsiTheme="majorBidi" w:cstheme="majorBidi"/>
          <w:color w:val="222222"/>
          <w:sz w:val="24"/>
          <w:szCs w:val="24"/>
          <w:shd w:val="clear" w:color="auto" w:fill="FFFFFF"/>
        </w:rPr>
        <w:t>(2), 322-328.</w:t>
      </w:r>
    </w:p>
    <w:p w14:paraId="2B7339A9" w14:textId="5F5ABCF8" w:rsidR="0087544E" w:rsidRPr="0087544E" w:rsidRDefault="0087544E" w:rsidP="0087544E">
      <w:pPr>
        <w:spacing w:after="0" w:line="240" w:lineRule="auto"/>
        <w:rPr>
          <w:rFonts w:asciiTheme="majorBidi" w:eastAsia="Times New Roman" w:hAnsiTheme="majorBidi" w:cstheme="majorBidi"/>
          <w:sz w:val="24"/>
          <w:szCs w:val="24"/>
          <w:lang w:val="en-US"/>
        </w:rPr>
      </w:pPr>
      <w:proofErr w:type="spellStart"/>
      <w:r w:rsidRPr="0087544E">
        <w:rPr>
          <w:rFonts w:asciiTheme="majorBidi" w:eastAsia="Times New Roman" w:hAnsiTheme="majorBidi" w:cstheme="majorBidi"/>
          <w:sz w:val="24"/>
          <w:szCs w:val="24"/>
          <w:lang w:val="en-US"/>
        </w:rPr>
        <w:t>Chagnon</w:t>
      </w:r>
      <w:proofErr w:type="spellEnd"/>
      <w:r w:rsidRPr="0087544E">
        <w:rPr>
          <w:rFonts w:asciiTheme="majorBidi" w:eastAsia="Times New Roman" w:hAnsiTheme="majorBidi" w:cstheme="majorBidi"/>
          <w:sz w:val="24"/>
          <w:szCs w:val="24"/>
          <w:lang w:val="en-US"/>
        </w:rPr>
        <w:t>, N</w:t>
      </w:r>
      <w:r w:rsidRPr="000F57D8">
        <w:rPr>
          <w:rFonts w:asciiTheme="majorBidi" w:eastAsia="Times New Roman" w:hAnsiTheme="majorBidi" w:cstheme="majorBidi"/>
          <w:sz w:val="24"/>
          <w:szCs w:val="24"/>
          <w:lang w:val="en-US"/>
        </w:rPr>
        <w:t>apoleon</w:t>
      </w:r>
      <w:r w:rsidRPr="0087544E">
        <w:rPr>
          <w:rFonts w:asciiTheme="majorBidi" w:eastAsia="Times New Roman" w:hAnsiTheme="majorBidi" w:cstheme="majorBidi"/>
          <w:sz w:val="24"/>
          <w:szCs w:val="24"/>
          <w:lang w:val="en-US"/>
        </w:rPr>
        <w:t xml:space="preserve">. </w:t>
      </w:r>
      <w:r w:rsidRPr="000F57D8">
        <w:rPr>
          <w:rFonts w:asciiTheme="majorBidi" w:eastAsia="Times New Roman" w:hAnsiTheme="majorBidi" w:cstheme="majorBidi"/>
          <w:sz w:val="24"/>
          <w:szCs w:val="24"/>
          <w:lang w:val="en-US"/>
        </w:rPr>
        <w:t>(</w:t>
      </w:r>
      <w:r w:rsidRPr="0087544E">
        <w:rPr>
          <w:rFonts w:asciiTheme="majorBidi" w:eastAsia="Times New Roman" w:hAnsiTheme="majorBidi" w:cstheme="majorBidi"/>
          <w:sz w:val="24"/>
          <w:szCs w:val="24"/>
          <w:lang w:val="en-US"/>
        </w:rPr>
        <w:t>2013</w:t>
      </w:r>
      <w:r w:rsidRPr="000F57D8">
        <w:rPr>
          <w:rFonts w:asciiTheme="majorBidi" w:eastAsia="Times New Roman" w:hAnsiTheme="majorBidi" w:cstheme="majorBidi"/>
          <w:sz w:val="24"/>
          <w:szCs w:val="24"/>
          <w:lang w:val="en-US"/>
        </w:rPr>
        <w:t>)</w:t>
      </w:r>
      <w:r w:rsidRPr="0087544E">
        <w:rPr>
          <w:rFonts w:asciiTheme="majorBidi" w:eastAsia="Times New Roman" w:hAnsiTheme="majorBidi" w:cstheme="majorBidi"/>
          <w:sz w:val="24"/>
          <w:szCs w:val="24"/>
          <w:lang w:val="en-US"/>
        </w:rPr>
        <w:t xml:space="preserve">. </w:t>
      </w:r>
      <w:r w:rsidRPr="0087544E">
        <w:rPr>
          <w:rFonts w:asciiTheme="majorBidi" w:eastAsia="Times New Roman" w:hAnsiTheme="majorBidi" w:cstheme="majorBidi"/>
          <w:i/>
          <w:iCs/>
          <w:sz w:val="24"/>
          <w:szCs w:val="24"/>
          <w:lang w:val="en-US"/>
        </w:rPr>
        <w:t>Noble savages: my life among two dangerous tribes--the Yanomamo and the anthropologists</w:t>
      </w:r>
      <w:r w:rsidRPr="0087544E">
        <w:rPr>
          <w:rFonts w:asciiTheme="majorBidi" w:eastAsia="Times New Roman" w:hAnsiTheme="majorBidi" w:cstheme="majorBidi"/>
          <w:sz w:val="24"/>
          <w:szCs w:val="24"/>
          <w:lang w:val="en-US"/>
        </w:rPr>
        <w:t>. Simon and Schuster.</w:t>
      </w:r>
    </w:p>
    <w:p w14:paraId="22D403EE" w14:textId="77777777" w:rsidR="0087544E" w:rsidRPr="000F57D8" w:rsidRDefault="0087544E" w:rsidP="00693C40">
      <w:pPr>
        <w:spacing w:after="0" w:line="240" w:lineRule="auto"/>
        <w:rPr>
          <w:rFonts w:asciiTheme="majorBidi" w:eastAsia="Times New Roman" w:hAnsiTheme="majorBidi" w:cstheme="majorBidi"/>
          <w:sz w:val="24"/>
          <w:szCs w:val="24"/>
          <w:lang w:val="en-US"/>
        </w:rPr>
      </w:pPr>
    </w:p>
    <w:p w14:paraId="3E7D1939" w14:textId="09948C38" w:rsidR="00693C40" w:rsidRPr="000F57D8" w:rsidRDefault="00693C40" w:rsidP="00693C40">
      <w:pPr>
        <w:spacing w:after="0" w:line="240" w:lineRule="auto"/>
        <w:rPr>
          <w:rFonts w:asciiTheme="majorBidi" w:eastAsia="Times New Roman" w:hAnsiTheme="majorBidi" w:cstheme="majorBidi"/>
          <w:sz w:val="24"/>
          <w:szCs w:val="24"/>
          <w:lang w:val="en-US"/>
        </w:rPr>
      </w:pPr>
      <w:r w:rsidRPr="000F57D8">
        <w:rPr>
          <w:rFonts w:asciiTheme="majorBidi" w:eastAsia="Times New Roman" w:hAnsiTheme="majorBidi" w:cstheme="majorBidi"/>
          <w:sz w:val="24"/>
          <w:szCs w:val="24"/>
          <w:lang w:val="en-US"/>
        </w:rPr>
        <w:t xml:space="preserve">Charlton, Joy, and Hertz, Rosanna. (1989). Guarding against boredom: Security specialists in the US Air Force. </w:t>
      </w:r>
      <w:r w:rsidRPr="000F57D8">
        <w:rPr>
          <w:rFonts w:asciiTheme="majorBidi" w:eastAsia="Times New Roman" w:hAnsiTheme="majorBidi" w:cstheme="majorBidi"/>
          <w:i/>
          <w:iCs/>
          <w:sz w:val="24"/>
          <w:szCs w:val="24"/>
          <w:lang w:val="en-US"/>
        </w:rPr>
        <w:t>Journal of Contemporary Ethnography</w:t>
      </w:r>
      <w:r w:rsidRPr="000F57D8">
        <w:rPr>
          <w:rFonts w:asciiTheme="majorBidi" w:eastAsia="Times New Roman" w:hAnsiTheme="majorBidi" w:cstheme="majorBidi"/>
          <w:sz w:val="24"/>
          <w:szCs w:val="24"/>
          <w:lang w:val="en-US"/>
        </w:rPr>
        <w:t xml:space="preserve">, </w:t>
      </w:r>
      <w:r w:rsidRPr="000F57D8">
        <w:rPr>
          <w:rFonts w:asciiTheme="majorBidi" w:eastAsia="Times New Roman" w:hAnsiTheme="majorBidi" w:cstheme="majorBidi"/>
          <w:i/>
          <w:iCs/>
          <w:sz w:val="24"/>
          <w:szCs w:val="24"/>
          <w:lang w:val="en-US"/>
        </w:rPr>
        <w:t>18</w:t>
      </w:r>
      <w:r w:rsidRPr="000F57D8">
        <w:rPr>
          <w:rFonts w:asciiTheme="majorBidi" w:eastAsia="Times New Roman" w:hAnsiTheme="majorBidi" w:cstheme="majorBidi"/>
          <w:sz w:val="24"/>
          <w:szCs w:val="24"/>
          <w:lang w:val="en-US"/>
        </w:rPr>
        <w:t>(3), 299-326.</w:t>
      </w:r>
    </w:p>
    <w:p w14:paraId="437D769B" w14:textId="77777777" w:rsidR="00693C40" w:rsidRPr="000F57D8" w:rsidRDefault="00693C40" w:rsidP="00693C40">
      <w:pPr>
        <w:spacing w:after="0" w:line="240" w:lineRule="auto"/>
        <w:rPr>
          <w:rFonts w:asciiTheme="majorBidi" w:eastAsia="Times New Roman" w:hAnsiTheme="majorBidi" w:cstheme="majorBidi"/>
          <w:sz w:val="24"/>
          <w:szCs w:val="24"/>
          <w:lang w:val="en-US"/>
        </w:rPr>
      </w:pPr>
    </w:p>
    <w:p w14:paraId="68731BDB" w14:textId="2352E738"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Durkheim, E</w:t>
      </w:r>
      <w:r w:rsidRPr="000F57D8">
        <w:rPr>
          <w:rFonts w:asciiTheme="majorBidi" w:hAnsiTheme="majorBidi" w:cstheme="majorBidi"/>
          <w:color w:val="222222"/>
          <w:sz w:val="24"/>
          <w:szCs w:val="24"/>
          <w:shd w:val="clear" w:color="auto" w:fill="FFFFFF"/>
          <w:lang w:val="en-US"/>
        </w:rPr>
        <w:t>mile</w:t>
      </w:r>
      <w:r w:rsidRPr="000F57D8">
        <w:rPr>
          <w:rFonts w:asciiTheme="majorBidi" w:hAnsiTheme="majorBidi" w:cstheme="majorBidi"/>
          <w:color w:val="222222"/>
          <w:sz w:val="24"/>
          <w:szCs w:val="24"/>
          <w:shd w:val="clear" w:color="auto" w:fill="FFFFFF"/>
        </w:rPr>
        <w:t>. (1915). The elementary forms of the religious life, trans. Joseph Ward Swain</w:t>
      </w:r>
      <w:r w:rsidRPr="000F57D8">
        <w:rPr>
          <w:rFonts w:asciiTheme="majorBidi" w:hAnsiTheme="majorBidi" w:cstheme="majorBidi"/>
          <w:color w:val="222222"/>
          <w:sz w:val="24"/>
          <w:szCs w:val="24"/>
          <w:shd w:val="clear" w:color="auto" w:fill="FFFFFF"/>
          <w:lang w:val="en-US"/>
        </w:rPr>
        <w:t>. New York</w:t>
      </w:r>
      <w:r w:rsidRPr="000F57D8">
        <w:rPr>
          <w:rFonts w:asciiTheme="majorBidi" w:hAnsiTheme="majorBidi" w:cstheme="majorBidi"/>
          <w:i/>
          <w:iCs/>
          <w:color w:val="222222"/>
          <w:sz w:val="24"/>
          <w:szCs w:val="24"/>
          <w:shd w:val="clear" w:color="auto" w:fill="FFFFFF"/>
        </w:rPr>
        <w:t xml:space="preserve"> </w:t>
      </w:r>
    </w:p>
    <w:p w14:paraId="230099DF" w14:textId="77777777" w:rsidR="00F31AD3" w:rsidRPr="000F57D8" w:rsidRDefault="00F31AD3" w:rsidP="00F31AD3">
      <w:pPr>
        <w:rPr>
          <w:rFonts w:asciiTheme="majorBidi" w:hAnsiTheme="majorBidi" w:cstheme="majorBidi"/>
          <w:color w:val="222222"/>
          <w:sz w:val="24"/>
          <w:szCs w:val="24"/>
          <w:shd w:val="clear" w:color="auto" w:fill="FFFFFF"/>
        </w:rPr>
      </w:pPr>
      <w:proofErr w:type="spellStart"/>
      <w:r w:rsidRPr="000F57D8">
        <w:rPr>
          <w:rFonts w:asciiTheme="majorBidi" w:hAnsiTheme="majorBidi" w:cstheme="majorBidi"/>
          <w:color w:val="222222"/>
          <w:sz w:val="24"/>
          <w:szCs w:val="24"/>
          <w:shd w:val="clear" w:color="auto" w:fill="FFFFFF"/>
        </w:rPr>
        <w:t>Eickelman</w:t>
      </w:r>
      <w:proofErr w:type="spellEnd"/>
      <w:r w:rsidRPr="000F57D8">
        <w:rPr>
          <w:rFonts w:asciiTheme="majorBidi" w:hAnsiTheme="majorBidi" w:cstheme="majorBidi"/>
          <w:color w:val="222222"/>
          <w:sz w:val="24"/>
          <w:szCs w:val="24"/>
          <w:shd w:val="clear" w:color="auto" w:fill="FFFFFF"/>
        </w:rPr>
        <w:t>, D</w:t>
      </w:r>
      <w:r w:rsidRPr="000F57D8">
        <w:rPr>
          <w:rFonts w:asciiTheme="majorBidi" w:hAnsiTheme="majorBidi" w:cstheme="majorBidi"/>
          <w:color w:val="222222"/>
          <w:sz w:val="24"/>
          <w:szCs w:val="24"/>
          <w:shd w:val="clear" w:color="auto" w:fill="FFFFFF"/>
          <w:lang w:val="en-US"/>
        </w:rPr>
        <w:t>ale</w:t>
      </w:r>
      <w:r w:rsidRPr="000F57D8">
        <w:rPr>
          <w:rFonts w:asciiTheme="majorBidi" w:hAnsiTheme="majorBidi" w:cstheme="majorBidi"/>
          <w:color w:val="222222"/>
          <w:sz w:val="24"/>
          <w:szCs w:val="24"/>
          <w:shd w:val="clear" w:color="auto" w:fill="FFFFFF"/>
        </w:rPr>
        <w:t>. F. (1977). Time in a complex society: A Moroccan example. </w:t>
      </w:r>
      <w:r w:rsidRPr="000F57D8">
        <w:rPr>
          <w:rFonts w:asciiTheme="majorBidi" w:hAnsiTheme="majorBidi" w:cstheme="majorBidi"/>
          <w:i/>
          <w:iCs/>
          <w:color w:val="222222"/>
          <w:sz w:val="24"/>
          <w:szCs w:val="24"/>
          <w:shd w:val="clear" w:color="auto" w:fill="FFFFFF"/>
        </w:rPr>
        <w:t>Ethnology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16</w:t>
      </w:r>
      <w:r w:rsidRPr="000F57D8">
        <w:rPr>
          <w:rFonts w:asciiTheme="majorBidi" w:hAnsiTheme="majorBidi" w:cstheme="majorBidi"/>
          <w:color w:val="222222"/>
          <w:sz w:val="24"/>
          <w:szCs w:val="24"/>
          <w:shd w:val="clear" w:color="auto" w:fill="FFFFFF"/>
        </w:rPr>
        <w:t>(1), 39-55.</w:t>
      </w:r>
    </w:p>
    <w:p w14:paraId="691BB668"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Evans-Pritchard, E</w:t>
      </w:r>
      <w:r w:rsidRPr="000F57D8">
        <w:rPr>
          <w:rFonts w:asciiTheme="majorBidi" w:hAnsiTheme="majorBidi" w:cstheme="majorBidi"/>
          <w:color w:val="222222"/>
          <w:sz w:val="24"/>
          <w:szCs w:val="24"/>
          <w:shd w:val="clear" w:color="auto" w:fill="FFFFFF"/>
          <w:lang w:val="en-US"/>
        </w:rPr>
        <w:t>dward</w:t>
      </w:r>
      <w:r w:rsidRPr="000F57D8">
        <w:rPr>
          <w:rFonts w:asciiTheme="majorBidi" w:hAnsiTheme="majorBidi" w:cstheme="majorBidi"/>
          <w:color w:val="222222"/>
          <w:sz w:val="24"/>
          <w:szCs w:val="24"/>
          <w:shd w:val="clear" w:color="auto" w:fill="FFFFFF"/>
        </w:rPr>
        <w:t>. E</w:t>
      </w:r>
      <w:r w:rsidRPr="000F57D8">
        <w:rPr>
          <w:rFonts w:asciiTheme="majorBidi" w:hAnsiTheme="majorBidi" w:cstheme="majorBidi"/>
          <w:color w:val="222222"/>
          <w:sz w:val="24"/>
          <w:szCs w:val="24"/>
          <w:shd w:val="clear" w:color="auto" w:fill="FFFFFF"/>
          <w:lang w:val="en-US"/>
        </w:rPr>
        <w:t>vans</w:t>
      </w:r>
      <w:r w:rsidRPr="000F57D8">
        <w:rPr>
          <w:rFonts w:asciiTheme="majorBidi" w:hAnsiTheme="majorBidi" w:cstheme="majorBidi"/>
          <w:color w:val="222222"/>
          <w:sz w:val="24"/>
          <w:szCs w:val="24"/>
          <w:shd w:val="clear" w:color="auto" w:fill="FFFFFF"/>
        </w:rPr>
        <w:t>. (1939). Nuer Time-Reckoning. </w:t>
      </w:r>
      <w:r w:rsidRPr="000F57D8">
        <w:rPr>
          <w:rFonts w:asciiTheme="majorBidi" w:hAnsiTheme="majorBidi" w:cstheme="majorBidi"/>
          <w:i/>
          <w:iCs/>
          <w:color w:val="222222"/>
          <w:sz w:val="24"/>
          <w:szCs w:val="24"/>
          <w:shd w:val="clear" w:color="auto" w:fill="FFFFFF"/>
        </w:rPr>
        <w:t>Africa</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12</w:t>
      </w:r>
      <w:r w:rsidRPr="000F57D8">
        <w:rPr>
          <w:rFonts w:asciiTheme="majorBidi" w:hAnsiTheme="majorBidi" w:cstheme="majorBidi"/>
          <w:color w:val="222222"/>
          <w:sz w:val="24"/>
          <w:szCs w:val="24"/>
          <w:shd w:val="clear" w:color="auto" w:fill="FFFFFF"/>
        </w:rPr>
        <w:t>(2), 189-216.</w:t>
      </w:r>
    </w:p>
    <w:p w14:paraId="6731AF09" w14:textId="77777777" w:rsidR="00F31AD3" w:rsidRPr="000F57D8" w:rsidRDefault="00F31AD3" w:rsidP="00F31AD3">
      <w:pPr>
        <w:rPr>
          <w:rFonts w:asciiTheme="majorBidi" w:hAnsiTheme="majorBidi" w:cstheme="majorBidi"/>
          <w:color w:val="222222"/>
          <w:sz w:val="24"/>
          <w:szCs w:val="24"/>
          <w:shd w:val="clear" w:color="auto" w:fill="FFFFFF"/>
        </w:rPr>
      </w:pPr>
      <w:proofErr w:type="spellStart"/>
      <w:r w:rsidRPr="000F57D8">
        <w:rPr>
          <w:rFonts w:asciiTheme="majorBidi" w:hAnsiTheme="majorBidi" w:cstheme="majorBidi"/>
          <w:color w:val="222222"/>
          <w:sz w:val="24"/>
          <w:szCs w:val="24"/>
          <w:shd w:val="clear" w:color="auto" w:fill="FFFFFF"/>
        </w:rPr>
        <w:t>Feige</w:t>
      </w:r>
      <w:proofErr w:type="spellEnd"/>
      <w:r w:rsidRPr="000F57D8">
        <w:rPr>
          <w:rFonts w:asciiTheme="majorBidi" w:hAnsiTheme="majorBidi" w:cstheme="majorBidi"/>
          <w:color w:val="222222"/>
          <w:sz w:val="24"/>
          <w:szCs w:val="24"/>
          <w:shd w:val="clear" w:color="auto" w:fill="FFFFFF"/>
        </w:rPr>
        <w:t>, M</w:t>
      </w:r>
      <w:r w:rsidRPr="000F57D8">
        <w:rPr>
          <w:rFonts w:asciiTheme="majorBidi" w:hAnsiTheme="majorBidi" w:cstheme="majorBidi"/>
          <w:color w:val="222222"/>
          <w:sz w:val="24"/>
          <w:szCs w:val="24"/>
          <w:shd w:val="clear" w:color="auto" w:fill="FFFFFF"/>
          <w:lang w:val="en-US"/>
        </w:rPr>
        <w:t>ichael</w:t>
      </w:r>
      <w:r w:rsidRPr="000F57D8">
        <w:rPr>
          <w:rFonts w:asciiTheme="majorBidi" w:hAnsiTheme="majorBidi" w:cstheme="majorBidi"/>
          <w:color w:val="222222"/>
          <w:sz w:val="24"/>
          <w:szCs w:val="24"/>
          <w:shd w:val="clear" w:color="auto" w:fill="FFFFFF"/>
        </w:rPr>
        <w:t xml:space="preserve">., &amp; Ben-Ari, </w:t>
      </w:r>
      <w:proofErr w:type="spellStart"/>
      <w:r w:rsidRPr="000F57D8">
        <w:rPr>
          <w:rFonts w:asciiTheme="majorBidi" w:hAnsiTheme="majorBidi" w:cstheme="majorBidi"/>
          <w:color w:val="222222"/>
          <w:sz w:val="24"/>
          <w:szCs w:val="24"/>
          <w:shd w:val="clear" w:color="auto" w:fill="FFFFFF"/>
        </w:rPr>
        <w:t>E</w:t>
      </w:r>
      <w:r w:rsidRPr="000F57D8">
        <w:rPr>
          <w:rFonts w:asciiTheme="majorBidi" w:hAnsiTheme="majorBidi" w:cstheme="majorBidi"/>
          <w:color w:val="222222"/>
          <w:sz w:val="24"/>
          <w:szCs w:val="24"/>
          <w:shd w:val="clear" w:color="auto" w:fill="FFFFFF"/>
          <w:lang w:val="en-US"/>
        </w:rPr>
        <w:t>yal</w:t>
      </w:r>
      <w:proofErr w:type="spellEnd"/>
      <w:r w:rsidRPr="000F57D8">
        <w:rPr>
          <w:rFonts w:asciiTheme="majorBidi" w:hAnsiTheme="majorBidi" w:cstheme="majorBidi"/>
          <w:color w:val="222222"/>
          <w:sz w:val="24"/>
          <w:szCs w:val="24"/>
          <w:shd w:val="clear" w:color="auto" w:fill="FFFFFF"/>
        </w:rPr>
        <w:t>. (1991). Card games and an Israeli army unit: An interpretive case study. </w:t>
      </w:r>
      <w:r w:rsidRPr="000F57D8">
        <w:rPr>
          <w:rFonts w:asciiTheme="majorBidi" w:hAnsiTheme="majorBidi" w:cstheme="majorBidi"/>
          <w:i/>
          <w:iCs/>
          <w:color w:val="222222"/>
          <w:sz w:val="24"/>
          <w:szCs w:val="24"/>
          <w:shd w:val="clear" w:color="auto" w:fill="FFFFFF"/>
        </w:rPr>
        <w:t>Armed Forces &amp; Society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17</w:t>
      </w:r>
      <w:r w:rsidRPr="000F57D8">
        <w:rPr>
          <w:rFonts w:asciiTheme="majorBidi" w:hAnsiTheme="majorBidi" w:cstheme="majorBidi"/>
          <w:color w:val="222222"/>
          <w:sz w:val="24"/>
          <w:szCs w:val="24"/>
          <w:shd w:val="clear" w:color="auto" w:fill="FFFFFF"/>
        </w:rPr>
        <w:t>(3), 429-448.</w:t>
      </w:r>
    </w:p>
    <w:p w14:paraId="7814E4C0" w14:textId="77777777" w:rsidR="00F31AD3" w:rsidRPr="000F57D8" w:rsidRDefault="00F31AD3" w:rsidP="00F31AD3">
      <w:pPr>
        <w:rPr>
          <w:rFonts w:asciiTheme="majorBidi" w:hAnsiTheme="majorBidi" w:cstheme="majorBidi"/>
          <w:color w:val="222222"/>
          <w:sz w:val="24"/>
          <w:szCs w:val="24"/>
          <w:shd w:val="clear" w:color="auto" w:fill="FFFFFF"/>
          <w:lang w:val="en-US"/>
        </w:rPr>
      </w:pPr>
      <w:r w:rsidRPr="000F57D8">
        <w:rPr>
          <w:rFonts w:asciiTheme="majorBidi" w:hAnsiTheme="majorBidi" w:cstheme="majorBidi"/>
          <w:color w:val="222222"/>
          <w:sz w:val="24"/>
          <w:szCs w:val="24"/>
          <w:shd w:val="clear" w:color="auto" w:fill="FFFFFF"/>
        </w:rPr>
        <w:t>Gazit, N</w:t>
      </w:r>
      <w:r w:rsidRPr="000F57D8">
        <w:rPr>
          <w:rFonts w:asciiTheme="majorBidi" w:hAnsiTheme="majorBidi" w:cstheme="majorBidi"/>
          <w:color w:val="222222"/>
          <w:sz w:val="24"/>
          <w:szCs w:val="24"/>
          <w:shd w:val="clear" w:color="auto" w:fill="FFFFFF"/>
          <w:lang w:val="en-US"/>
        </w:rPr>
        <w:t>ir</w:t>
      </w:r>
      <w:r w:rsidRPr="000F57D8">
        <w:rPr>
          <w:rFonts w:asciiTheme="majorBidi" w:hAnsiTheme="majorBidi" w:cstheme="majorBidi"/>
          <w:color w:val="222222"/>
          <w:sz w:val="24"/>
          <w:szCs w:val="24"/>
          <w:shd w:val="clear" w:color="auto" w:fill="FFFFFF"/>
        </w:rPr>
        <w:t>. (2019). The Entanglements of Military Research at Home and Abroad.</w:t>
      </w:r>
      <w:r w:rsidRPr="000F57D8">
        <w:rPr>
          <w:rFonts w:asciiTheme="majorBidi" w:hAnsiTheme="majorBidi" w:cstheme="majorBidi"/>
          <w:color w:val="222222"/>
          <w:sz w:val="24"/>
          <w:szCs w:val="24"/>
          <w:shd w:val="clear" w:color="auto" w:fill="FFFFFF"/>
          <w:lang w:val="en-US"/>
        </w:rPr>
        <w:t xml:space="preserve"> in</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Civil–Military Entanglements: Anthropological Perspectives</w:t>
      </w:r>
      <w:r w:rsidRPr="000F57D8">
        <w:rPr>
          <w:rFonts w:asciiTheme="majorBidi" w:hAnsiTheme="majorBidi" w:cstheme="majorBidi"/>
          <w:color w:val="222222"/>
          <w:sz w:val="24"/>
          <w:szCs w:val="24"/>
          <w:shd w:val="clear" w:color="auto" w:fill="FFFFFF"/>
        </w:rPr>
        <w:t>,</w:t>
      </w:r>
      <w:r w:rsidRPr="000F57D8">
        <w:rPr>
          <w:rFonts w:asciiTheme="majorBidi" w:hAnsiTheme="majorBidi" w:cstheme="majorBidi"/>
          <w:color w:val="222222"/>
          <w:sz w:val="24"/>
          <w:szCs w:val="24"/>
          <w:shd w:val="clear" w:color="auto" w:fill="FFFFFF"/>
          <w:lang w:val="en-US"/>
        </w:rPr>
        <w:t xml:space="preserve"> edited </w:t>
      </w:r>
      <w:proofErr w:type="gramStart"/>
      <w:r w:rsidRPr="000F57D8">
        <w:rPr>
          <w:rFonts w:asciiTheme="majorBidi" w:hAnsiTheme="majorBidi" w:cstheme="majorBidi"/>
          <w:color w:val="222222"/>
          <w:sz w:val="24"/>
          <w:szCs w:val="24"/>
          <w:shd w:val="clear" w:color="auto" w:fill="FFFFFF"/>
          <w:lang w:val="en-US"/>
        </w:rPr>
        <w:t xml:space="preserve">by </w:t>
      </w:r>
      <w:r w:rsidRPr="000F57D8">
        <w:rPr>
          <w:rFonts w:asciiTheme="majorBidi" w:hAnsiTheme="majorBidi" w:cstheme="majorBidi"/>
          <w:color w:val="333333"/>
          <w:sz w:val="24"/>
          <w:szCs w:val="24"/>
          <w:shd w:val="clear" w:color="auto" w:fill="FFFFFF"/>
        </w:rPr>
        <w:t> </w:t>
      </w:r>
      <w:proofErr w:type="spellStart"/>
      <w:r w:rsidRPr="000F57D8">
        <w:rPr>
          <w:rFonts w:asciiTheme="majorBidi" w:hAnsiTheme="majorBidi" w:cstheme="majorBidi"/>
          <w:color w:val="333333"/>
          <w:sz w:val="24"/>
          <w:szCs w:val="24"/>
          <w:shd w:val="clear" w:color="auto" w:fill="FFFFFF"/>
        </w:rPr>
        <w:t>Birgitte</w:t>
      </w:r>
      <w:proofErr w:type="spellEnd"/>
      <w:proofErr w:type="gramEnd"/>
      <w:r w:rsidRPr="000F57D8">
        <w:rPr>
          <w:rFonts w:asciiTheme="majorBidi" w:hAnsiTheme="majorBidi" w:cstheme="majorBidi"/>
          <w:color w:val="333333"/>
          <w:sz w:val="24"/>
          <w:szCs w:val="24"/>
          <w:shd w:val="clear" w:color="auto" w:fill="FFFFFF"/>
        </w:rPr>
        <w:t xml:space="preserve"> </w:t>
      </w:r>
      <w:proofErr w:type="spellStart"/>
      <w:r w:rsidRPr="000F57D8">
        <w:rPr>
          <w:rFonts w:asciiTheme="majorBidi" w:hAnsiTheme="majorBidi" w:cstheme="majorBidi"/>
          <w:color w:val="333333"/>
          <w:sz w:val="24"/>
          <w:szCs w:val="24"/>
          <w:shd w:val="clear" w:color="auto" w:fill="FFFFFF"/>
        </w:rPr>
        <w:t>Refslund</w:t>
      </w:r>
      <w:proofErr w:type="spellEnd"/>
      <w:r w:rsidRPr="000F57D8">
        <w:rPr>
          <w:rFonts w:asciiTheme="majorBidi" w:hAnsiTheme="majorBidi" w:cstheme="majorBidi"/>
          <w:color w:val="333333"/>
          <w:sz w:val="24"/>
          <w:szCs w:val="24"/>
          <w:shd w:val="clear" w:color="auto" w:fill="FFFFFF"/>
        </w:rPr>
        <w:t xml:space="preserve"> </w:t>
      </w:r>
      <w:proofErr w:type="spellStart"/>
      <w:r w:rsidRPr="000F57D8">
        <w:rPr>
          <w:rFonts w:asciiTheme="majorBidi" w:hAnsiTheme="majorBidi" w:cstheme="majorBidi"/>
          <w:color w:val="333333"/>
          <w:sz w:val="24"/>
          <w:szCs w:val="24"/>
          <w:shd w:val="clear" w:color="auto" w:fill="FFFFFF"/>
        </w:rPr>
        <w:t>Sørensen</w:t>
      </w:r>
      <w:proofErr w:type="spellEnd"/>
      <w:r w:rsidRPr="000F57D8">
        <w:rPr>
          <w:rFonts w:asciiTheme="majorBidi" w:hAnsiTheme="majorBidi" w:cstheme="majorBidi"/>
          <w:color w:val="333333"/>
          <w:sz w:val="24"/>
          <w:szCs w:val="24"/>
          <w:shd w:val="clear" w:color="auto" w:fill="FFFFFF"/>
        </w:rPr>
        <w:t xml:space="preserve">, </w:t>
      </w:r>
      <w:proofErr w:type="spellStart"/>
      <w:r w:rsidRPr="000F57D8">
        <w:rPr>
          <w:rFonts w:asciiTheme="majorBidi" w:hAnsiTheme="majorBidi" w:cstheme="majorBidi"/>
          <w:color w:val="333333"/>
          <w:sz w:val="24"/>
          <w:szCs w:val="24"/>
          <w:shd w:val="clear" w:color="auto" w:fill="FFFFFF"/>
        </w:rPr>
        <w:t>Eyal</w:t>
      </w:r>
      <w:proofErr w:type="spellEnd"/>
      <w:r w:rsidRPr="000F57D8">
        <w:rPr>
          <w:rFonts w:asciiTheme="majorBidi" w:hAnsiTheme="majorBidi" w:cstheme="majorBidi"/>
          <w:color w:val="333333"/>
          <w:sz w:val="24"/>
          <w:szCs w:val="24"/>
          <w:shd w:val="clear" w:color="auto" w:fill="FFFFFF"/>
        </w:rPr>
        <w:t xml:space="preserve"> Ben-Ari</w:t>
      </w:r>
      <w:r w:rsidRPr="000F57D8">
        <w:rPr>
          <w:rFonts w:asciiTheme="majorBidi" w:hAnsiTheme="majorBidi" w:cstheme="majorBidi"/>
          <w:color w:val="333333"/>
          <w:sz w:val="24"/>
          <w:szCs w:val="24"/>
          <w:shd w:val="clear" w:color="auto" w:fill="FFFFFF"/>
          <w:lang w:val="en-US"/>
        </w:rPr>
        <w:t xml:space="preserve"> </w:t>
      </w:r>
      <w:r w:rsidRPr="000F57D8">
        <w:rPr>
          <w:rFonts w:asciiTheme="majorBidi" w:hAnsiTheme="majorBidi" w:cstheme="majorBidi"/>
          <w:color w:val="222222"/>
          <w:sz w:val="24"/>
          <w:szCs w:val="24"/>
          <w:shd w:val="clear" w:color="auto" w:fill="FFFFFF"/>
        </w:rPr>
        <w:t>.</w:t>
      </w:r>
      <w:r w:rsidRPr="000F57D8">
        <w:rPr>
          <w:rFonts w:asciiTheme="majorBidi" w:hAnsiTheme="majorBidi" w:cstheme="majorBidi"/>
          <w:color w:val="222222"/>
          <w:sz w:val="24"/>
          <w:szCs w:val="24"/>
          <w:shd w:val="clear" w:color="auto" w:fill="FFFFFF"/>
          <w:lang w:val="en-US"/>
        </w:rPr>
        <w:t xml:space="preserve"> </w:t>
      </w:r>
      <w:proofErr w:type="spellStart"/>
      <w:r w:rsidRPr="000F57D8">
        <w:rPr>
          <w:rFonts w:asciiTheme="majorBidi" w:hAnsiTheme="majorBidi" w:cstheme="majorBidi"/>
          <w:color w:val="222222"/>
          <w:sz w:val="24"/>
          <w:szCs w:val="24"/>
          <w:shd w:val="clear" w:color="auto" w:fill="FFFFFF"/>
          <w:lang w:val="en-US"/>
        </w:rPr>
        <w:t>Berghan</w:t>
      </w:r>
      <w:proofErr w:type="spellEnd"/>
      <w:r w:rsidRPr="000F57D8">
        <w:rPr>
          <w:rFonts w:asciiTheme="majorBidi" w:hAnsiTheme="majorBidi" w:cstheme="majorBidi"/>
          <w:color w:val="222222"/>
          <w:sz w:val="24"/>
          <w:szCs w:val="24"/>
          <w:shd w:val="clear" w:color="auto" w:fill="FFFFFF"/>
          <w:lang w:val="en-US"/>
        </w:rPr>
        <w:t xml:space="preserve">. </w:t>
      </w:r>
      <w:r w:rsidRPr="000F57D8">
        <w:rPr>
          <w:rFonts w:asciiTheme="majorBidi" w:hAnsiTheme="majorBidi" w:cstheme="majorBidi"/>
          <w:color w:val="222222"/>
          <w:sz w:val="24"/>
          <w:szCs w:val="24"/>
          <w:shd w:val="clear" w:color="auto" w:fill="FFFFFF"/>
        </w:rPr>
        <w:t>251</w:t>
      </w:r>
      <w:r w:rsidRPr="000F57D8">
        <w:rPr>
          <w:rFonts w:asciiTheme="majorBidi" w:hAnsiTheme="majorBidi" w:cstheme="majorBidi"/>
          <w:color w:val="222222"/>
          <w:sz w:val="24"/>
          <w:szCs w:val="24"/>
          <w:shd w:val="clear" w:color="auto" w:fill="FFFFFF"/>
          <w:lang w:val="en-US"/>
        </w:rPr>
        <w:t>-273</w:t>
      </w:r>
    </w:p>
    <w:p w14:paraId="54989CF3" w14:textId="429895CB"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Gazit, N</w:t>
      </w:r>
      <w:r w:rsidRPr="000F57D8">
        <w:rPr>
          <w:rFonts w:asciiTheme="majorBidi" w:hAnsiTheme="majorBidi" w:cstheme="majorBidi"/>
          <w:color w:val="222222"/>
          <w:sz w:val="24"/>
          <w:szCs w:val="24"/>
          <w:shd w:val="clear" w:color="auto" w:fill="FFFFFF"/>
          <w:lang w:val="en-US"/>
        </w:rPr>
        <w:t>ir</w:t>
      </w:r>
      <w:r w:rsidRPr="000F57D8">
        <w:rPr>
          <w:rFonts w:asciiTheme="majorBidi" w:hAnsiTheme="majorBidi" w:cstheme="majorBidi"/>
          <w:color w:val="222222"/>
          <w:sz w:val="24"/>
          <w:szCs w:val="24"/>
          <w:shd w:val="clear" w:color="auto" w:fill="FFFFFF"/>
        </w:rPr>
        <w:t xml:space="preserve">., </w:t>
      </w:r>
      <w:proofErr w:type="spellStart"/>
      <w:r w:rsidRPr="000F57D8">
        <w:rPr>
          <w:rFonts w:asciiTheme="majorBidi" w:hAnsiTheme="majorBidi" w:cstheme="majorBidi"/>
          <w:color w:val="222222"/>
          <w:sz w:val="24"/>
          <w:szCs w:val="24"/>
          <w:shd w:val="clear" w:color="auto" w:fill="FFFFFF"/>
        </w:rPr>
        <w:t>Lomsky</w:t>
      </w:r>
      <w:proofErr w:type="spellEnd"/>
      <w:r w:rsidRPr="000F57D8">
        <w:rPr>
          <w:rFonts w:asciiTheme="majorBidi" w:hAnsiTheme="majorBidi" w:cstheme="majorBidi"/>
          <w:color w:val="222222"/>
          <w:sz w:val="24"/>
          <w:szCs w:val="24"/>
          <w:shd w:val="clear" w:color="auto" w:fill="FFFFFF"/>
        </w:rPr>
        <w:t>-Feder, E</w:t>
      </w:r>
      <w:r w:rsidRPr="000F57D8">
        <w:rPr>
          <w:rFonts w:asciiTheme="majorBidi" w:hAnsiTheme="majorBidi" w:cstheme="majorBidi"/>
          <w:color w:val="222222"/>
          <w:sz w:val="24"/>
          <w:szCs w:val="24"/>
          <w:shd w:val="clear" w:color="auto" w:fill="FFFFFF"/>
          <w:lang w:val="en-US"/>
        </w:rPr>
        <w:t>dna</w:t>
      </w:r>
      <w:r w:rsidRPr="000F57D8">
        <w:rPr>
          <w:rFonts w:asciiTheme="majorBidi" w:hAnsiTheme="majorBidi" w:cstheme="majorBidi"/>
          <w:color w:val="222222"/>
          <w:sz w:val="24"/>
          <w:szCs w:val="24"/>
          <w:shd w:val="clear" w:color="auto" w:fill="FFFFFF"/>
        </w:rPr>
        <w:t xml:space="preserve">., &amp; Ari, </w:t>
      </w:r>
      <w:proofErr w:type="spellStart"/>
      <w:r w:rsidRPr="000F57D8">
        <w:rPr>
          <w:rFonts w:asciiTheme="majorBidi" w:hAnsiTheme="majorBidi" w:cstheme="majorBidi"/>
          <w:color w:val="222222"/>
          <w:sz w:val="24"/>
          <w:szCs w:val="24"/>
          <w:shd w:val="clear" w:color="auto" w:fill="FFFFFF"/>
        </w:rPr>
        <w:t>E</w:t>
      </w:r>
      <w:r w:rsidRPr="000F57D8">
        <w:rPr>
          <w:rFonts w:asciiTheme="majorBidi" w:hAnsiTheme="majorBidi" w:cstheme="majorBidi"/>
          <w:color w:val="222222"/>
          <w:sz w:val="24"/>
          <w:szCs w:val="24"/>
          <w:shd w:val="clear" w:color="auto" w:fill="FFFFFF"/>
          <w:lang w:val="en-US"/>
        </w:rPr>
        <w:t>yal</w:t>
      </w:r>
      <w:proofErr w:type="spellEnd"/>
      <w:r w:rsidRPr="000F57D8">
        <w:rPr>
          <w:rFonts w:asciiTheme="majorBidi" w:hAnsiTheme="majorBidi" w:cstheme="majorBidi"/>
          <w:color w:val="222222"/>
          <w:sz w:val="24"/>
          <w:szCs w:val="24"/>
          <w:shd w:val="clear" w:color="auto" w:fill="FFFFFF"/>
        </w:rPr>
        <w:t>. B. (2021). Military covenants and contracts in motion: Reservists as transmigrants 10 years later. </w:t>
      </w:r>
      <w:r w:rsidRPr="000F57D8">
        <w:rPr>
          <w:rFonts w:asciiTheme="majorBidi" w:hAnsiTheme="majorBidi" w:cstheme="majorBidi"/>
          <w:i/>
          <w:iCs/>
          <w:color w:val="222222"/>
          <w:sz w:val="24"/>
          <w:szCs w:val="24"/>
          <w:shd w:val="clear" w:color="auto" w:fill="FFFFFF"/>
        </w:rPr>
        <w:t>Armed Forces &amp; Society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47</w:t>
      </w:r>
      <w:r w:rsidRPr="000F57D8">
        <w:rPr>
          <w:rFonts w:asciiTheme="majorBidi" w:hAnsiTheme="majorBidi" w:cstheme="majorBidi"/>
          <w:color w:val="222222"/>
          <w:sz w:val="24"/>
          <w:szCs w:val="24"/>
          <w:shd w:val="clear" w:color="auto" w:fill="FFFFFF"/>
        </w:rPr>
        <w:t>(4), 616-634.</w:t>
      </w:r>
    </w:p>
    <w:p w14:paraId="72B75A38" w14:textId="26E07AD5" w:rsidR="00861643" w:rsidRPr="000F57D8" w:rsidRDefault="00861643" w:rsidP="00F31AD3">
      <w:pPr>
        <w:rPr>
          <w:rFonts w:asciiTheme="majorBidi" w:hAnsiTheme="majorBidi" w:cstheme="majorBidi"/>
          <w:color w:val="222222"/>
          <w:sz w:val="24"/>
          <w:szCs w:val="24"/>
          <w:shd w:val="clear" w:color="auto" w:fill="FFFFFF"/>
          <w:rtl/>
          <w:lang w:val="en-US"/>
        </w:rPr>
      </w:pPr>
      <w:r w:rsidRPr="000F57D8">
        <w:rPr>
          <w:rFonts w:asciiTheme="majorBidi" w:hAnsiTheme="majorBidi" w:cstheme="majorBidi"/>
          <w:color w:val="222222"/>
          <w:sz w:val="24"/>
          <w:szCs w:val="24"/>
          <w:shd w:val="clear" w:color="auto" w:fill="FFFFFF"/>
          <w:lang w:val="en-US"/>
        </w:rPr>
        <w:lastRenderedPageBreak/>
        <w:t xml:space="preserve">Gazit, Nir and </w:t>
      </w:r>
      <w:proofErr w:type="spellStart"/>
      <w:r w:rsidRPr="000F57D8">
        <w:rPr>
          <w:rFonts w:asciiTheme="majorBidi" w:hAnsiTheme="majorBidi" w:cstheme="majorBidi"/>
          <w:color w:val="222222"/>
          <w:sz w:val="24"/>
          <w:szCs w:val="24"/>
          <w:shd w:val="clear" w:color="auto" w:fill="FFFFFF"/>
          <w:lang w:val="en-US"/>
        </w:rPr>
        <w:t>Grassiani</w:t>
      </w:r>
      <w:proofErr w:type="spellEnd"/>
      <w:r w:rsidRPr="000F57D8">
        <w:rPr>
          <w:rFonts w:asciiTheme="majorBidi" w:hAnsiTheme="majorBidi" w:cstheme="majorBidi"/>
          <w:color w:val="222222"/>
          <w:sz w:val="24"/>
          <w:szCs w:val="24"/>
          <w:shd w:val="clear" w:color="auto" w:fill="FFFFFF"/>
          <w:lang w:val="en-US"/>
        </w:rPr>
        <w:t xml:space="preserve">, </w:t>
      </w:r>
      <w:proofErr w:type="spellStart"/>
      <w:r w:rsidRPr="000F57D8">
        <w:rPr>
          <w:rFonts w:asciiTheme="majorBidi" w:hAnsiTheme="majorBidi" w:cstheme="majorBidi"/>
          <w:color w:val="222222"/>
          <w:sz w:val="24"/>
          <w:szCs w:val="24"/>
          <w:shd w:val="clear" w:color="auto" w:fill="FFFFFF"/>
          <w:lang w:val="en-US"/>
        </w:rPr>
        <w:t>Erella</w:t>
      </w:r>
      <w:proofErr w:type="spellEnd"/>
      <w:r w:rsidRPr="000F57D8">
        <w:rPr>
          <w:rFonts w:asciiTheme="majorBidi" w:hAnsiTheme="majorBidi" w:cstheme="majorBidi"/>
          <w:color w:val="222222"/>
          <w:sz w:val="24"/>
          <w:szCs w:val="24"/>
          <w:shd w:val="clear" w:color="auto" w:fill="FFFFFF"/>
          <w:lang w:val="en-US"/>
        </w:rPr>
        <w:t xml:space="preserve"> (2021). </w:t>
      </w:r>
      <w:r w:rsidR="007625E1" w:rsidRPr="000F57D8">
        <w:rPr>
          <w:rFonts w:asciiTheme="majorBidi" w:hAnsiTheme="majorBidi" w:cstheme="majorBidi"/>
          <w:color w:val="222222"/>
          <w:sz w:val="24"/>
          <w:szCs w:val="24"/>
          <w:shd w:val="clear" w:color="auto" w:fill="FFFFFF"/>
          <w:lang w:val="en-US"/>
        </w:rPr>
        <w:t>Fluid</w:t>
      </w:r>
      <w:r w:rsidRPr="000F57D8">
        <w:rPr>
          <w:rFonts w:asciiTheme="majorBidi" w:hAnsiTheme="majorBidi" w:cstheme="majorBidi"/>
          <w:color w:val="222222"/>
          <w:sz w:val="24"/>
          <w:szCs w:val="24"/>
          <w:shd w:val="clear" w:color="auto" w:fill="FFFFFF"/>
          <w:lang w:val="en-US"/>
        </w:rPr>
        <w:t xml:space="preserve"> Legitimacy for Military Violence: Dynamics of the Use of Force and Violence in a Continuous Military Occupation. In </w:t>
      </w:r>
      <w:r w:rsidR="007625E1" w:rsidRPr="000F57D8">
        <w:rPr>
          <w:rFonts w:asciiTheme="majorBidi" w:hAnsiTheme="majorBidi" w:cstheme="majorBidi"/>
          <w:color w:val="222222"/>
          <w:sz w:val="24"/>
          <w:szCs w:val="24"/>
          <w:shd w:val="clear" w:color="auto" w:fill="FFFFFF"/>
          <w:lang w:val="en-US"/>
        </w:rPr>
        <w:t xml:space="preserve">Armed with Legitimation: Justifications for Military Violence in Israeli Society. </w:t>
      </w:r>
      <w:proofErr w:type="spellStart"/>
      <w:r w:rsidR="007625E1" w:rsidRPr="000F57D8">
        <w:rPr>
          <w:rFonts w:asciiTheme="majorBidi" w:hAnsiTheme="majorBidi" w:cstheme="majorBidi"/>
          <w:color w:val="222222"/>
          <w:sz w:val="24"/>
          <w:szCs w:val="24"/>
          <w:shd w:val="clear" w:color="auto" w:fill="FFFFFF"/>
          <w:lang w:val="en-US"/>
        </w:rPr>
        <w:t>Pardes</w:t>
      </w:r>
      <w:proofErr w:type="spellEnd"/>
      <w:r w:rsidR="007625E1" w:rsidRPr="000F57D8">
        <w:rPr>
          <w:rFonts w:asciiTheme="majorBidi" w:hAnsiTheme="majorBidi" w:cstheme="majorBidi"/>
          <w:color w:val="222222"/>
          <w:sz w:val="24"/>
          <w:szCs w:val="24"/>
          <w:shd w:val="clear" w:color="auto" w:fill="FFFFFF"/>
          <w:lang w:val="en-US"/>
        </w:rPr>
        <w:t xml:space="preserve"> Press. 71-97 [Hebrew]</w:t>
      </w:r>
    </w:p>
    <w:p w14:paraId="7BBDCF83" w14:textId="77777777" w:rsidR="00F31AD3" w:rsidRPr="000F57D8" w:rsidRDefault="00F31AD3" w:rsidP="00F31AD3">
      <w:pPr>
        <w:rPr>
          <w:rFonts w:asciiTheme="majorBidi" w:hAnsiTheme="majorBidi" w:cstheme="majorBidi"/>
          <w:color w:val="222222"/>
          <w:sz w:val="24"/>
          <w:szCs w:val="24"/>
          <w:shd w:val="clear" w:color="auto" w:fill="FFFFFF"/>
        </w:rPr>
      </w:pPr>
      <w:proofErr w:type="spellStart"/>
      <w:r w:rsidRPr="000F57D8">
        <w:rPr>
          <w:rFonts w:asciiTheme="majorBidi" w:hAnsiTheme="majorBidi" w:cstheme="majorBidi"/>
          <w:color w:val="222222"/>
          <w:sz w:val="24"/>
          <w:szCs w:val="24"/>
          <w:shd w:val="clear" w:color="auto" w:fill="FFFFFF"/>
        </w:rPr>
        <w:t>Grassiani</w:t>
      </w:r>
      <w:proofErr w:type="spellEnd"/>
      <w:r w:rsidRPr="000F57D8">
        <w:rPr>
          <w:rFonts w:asciiTheme="majorBidi" w:hAnsiTheme="majorBidi" w:cstheme="majorBidi"/>
          <w:color w:val="222222"/>
          <w:sz w:val="24"/>
          <w:szCs w:val="24"/>
          <w:shd w:val="clear" w:color="auto" w:fill="FFFFFF"/>
        </w:rPr>
        <w:t xml:space="preserve">, </w:t>
      </w:r>
      <w:proofErr w:type="spellStart"/>
      <w:r w:rsidRPr="000F57D8">
        <w:rPr>
          <w:rFonts w:asciiTheme="majorBidi" w:hAnsiTheme="majorBidi" w:cstheme="majorBidi"/>
          <w:color w:val="222222"/>
          <w:sz w:val="24"/>
          <w:szCs w:val="24"/>
          <w:shd w:val="clear" w:color="auto" w:fill="FFFFFF"/>
        </w:rPr>
        <w:t>E</w:t>
      </w:r>
      <w:r w:rsidRPr="000F57D8">
        <w:rPr>
          <w:rFonts w:asciiTheme="majorBidi" w:hAnsiTheme="majorBidi" w:cstheme="majorBidi"/>
          <w:color w:val="222222"/>
          <w:sz w:val="24"/>
          <w:szCs w:val="24"/>
          <w:shd w:val="clear" w:color="auto" w:fill="FFFFFF"/>
          <w:lang w:val="en-US"/>
        </w:rPr>
        <w:t>rella</w:t>
      </w:r>
      <w:proofErr w:type="spellEnd"/>
      <w:r w:rsidRPr="000F57D8">
        <w:rPr>
          <w:rFonts w:asciiTheme="majorBidi" w:hAnsiTheme="majorBidi" w:cstheme="majorBidi"/>
          <w:color w:val="222222"/>
          <w:sz w:val="24"/>
          <w:szCs w:val="24"/>
          <w:shd w:val="clear" w:color="auto" w:fill="FFFFFF"/>
        </w:rPr>
        <w:t>. (2013). </w:t>
      </w:r>
      <w:r w:rsidRPr="000F57D8">
        <w:rPr>
          <w:rFonts w:asciiTheme="majorBidi" w:hAnsiTheme="majorBidi" w:cstheme="majorBidi"/>
          <w:i/>
          <w:iCs/>
          <w:color w:val="222222"/>
          <w:sz w:val="24"/>
          <w:szCs w:val="24"/>
          <w:shd w:val="clear" w:color="auto" w:fill="FFFFFF"/>
        </w:rPr>
        <w:t>Soldiering under occupation: Processes of numbing among Israeli soldiers in the Al-Aqsa Intifada</w:t>
      </w:r>
      <w:r w:rsidRPr="000F57D8">
        <w:rPr>
          <w:rFonts w:asciiTheme="majorBidi" w:hAnsiTheme="majorBidi" w:cstheme="majorBidi"/>
          <w:color w:val="222222"/>
          <w:sz w:val="24"/>
          <w:szCs w:val="24"/>
          <w:shd w:val="clear" w:color="auto" w:fill="FFFFFF"/>
        </w:rPr>
        <w:t xml:space="preserve">. </w:t>
      </w:r>
      <w:proofErr w:type="spellStart"/>
      <w:r w:rsidRPr="000F57D8">
        <w:rPr>
          <w:rFonts w:asciiTheme="majorBidi" w:hAnsiTheme="majorBidi" w:cstheme="majorBidi"/>
          <w:color w:val="222222"/>
          <w:sz w:val="24"/>
          <w:szCs w:val="24"/>
          <w:shd w:val="clear" w:color="auto" w:fill="FFFFFF"/>
        </w:rPr>
        <w:t>Berghahn</w:t>
      </w:r>
      <w:proofErr w:type="spellEnd"/>
      <w:r w:rsidRPr="000F57D8">
        <w:rPr>
          <w:rFonts w:asciiTheme="majorBidi" w:hAnsiTheme="majorBidi" w:cstheme="majorBidi"/>
          <w:color w:val="222222"/>
          <w:sz w:val="24"/>
          <w:szCs w:val="24"/>
          <w:shd w:val="clear" w:color="auto" w:fill="FFFFFF"/>
        </w:rPr>
        <w:t xml:space="preserve"> books.</w:t>
      </w:r>
    </w:p>
    <w:p w14:paraId="3BCEE19B" w14:textId="11F08D7D"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 xml:space="preserve">, </w:t>
      </w:r>
      <w:proofErr w:type="spellStart"/>
      <w:r w:rsidRPr="000F57D8">
        <w:rPr>
          <w:rFonts w:asciiTheme="majorBidi" w:hAnsiTheme="majorBidi" w:cstheme="majorBidi"/>
          <w:color w:val="222222"/>
          <w:sz w:val="24"/>
          <w:szCs w:val="24"/>
          <w:shd w:val="clear" w:color="auto" w:fill="FFFFFF"/>
        </w:rPr>
        <w:t>E</w:t>
      </w:r>
      <w:r w:rsidRPr="000F57D8">
        <w:rPr>
          <w:rFonts w:asciiTheme="majorBidi" w:hAnsiTheme="majorBidi" w:cstheme="majorBidi"/>
          <w:color w:val="222222"/>
          <w:sz w:val="24"/>
          <w:szCs w:val="24"/>
          <w:shd w:val="clear" w:color="auto" w:fill="FFFFFF"/>
          <w:lang w:val="en-US"/>
        </w:rPr>
        <w:t>rella</w:t>
      </w:r>
      <w:proofErr w:type="spellEnd"/>
      <w:r w:rsidRPr="000F57D8">
        <w:rPr>
          <w:rFonts w:asciiTheme="majorBidi" w:hAnsiTheme="majorBidi" w:cstheme="majorBidi"/>
          <w:color w:val="222222"/>
          <w:sz w:val="24"/>
          <w:szCs w:val="24"/>
          <w:shd w:val="clear" w:color="auto" w:fill="FFFFFF"/>
        </w:rPr>
        <w:t>. (2015). Moral othering at the checkpoint: The case of Israeli soldiers and Palestinian civilians. </w:t>
      </w:r>
      <w:r w:rsidRPr="000F57D8">
        <w:rPr>
          <w:rFonts w:asciiTheme="majorBidi" w:hAnsiTheme="majorBidi" w:cstheme="majorBidi"/>
          <w:i/>
          <w:iCs/>
          <w:color w:val="222222"/>
          <w:sz w:val="24"/>
          <w:szCs w:val="24"/>
          <w:shd w:val="clear" w:color="auto" w:fill="FFFFFF"/>
        </w:rPr>
        <w:t>Critique of Anthropology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35</w:t>
      </w:r>
      <w:r w:rsidRPr="000F57D8">
        <w:rPr>
          <w:rFonts w:asciiTheme="majorBidi" w:hAnsiTheme="majorBidi" w:cstheme="majorBidi"/>
          <w:color w:val="222222"/>
          <w:sz w:val="24"/>
          <w:szCs w:val="24"/>
          <w:shd w:val="clear" w:color="auto" w:fill="FFFFFF"/>
        </w:rPr>
        <w:t>(4), 373-388.</w:t>
      </w:r>
    </w:p>
    <w:p w14:paraId="266D2F12" w14:textId="4A3636BA" w:rsidR="009B6DA3" w:rsidRPr="000F57D8" w:rsidRDefault="009B6DA3" w:rsidP="009B6DA3">
      <w:pPr>
        <w:spacing w:after="0" w:line="240" w:lineRule="auto"/>
        <w:rPr>
          <w:rFonts w:asciiTheme="majorBidi" w:eastAsia="Times New Roman" w:hAnsiTheme="majorBidi" w:cstheme="majorBidi"/>
          <w:sz w:val="24"/>
          <w:szCs w:val="24"/>
          <w:lang w:val="en-US"/>
        </w:rPr>
      </w:pPr>
      <w:r w:rsidRPr="000F57D8">
        <w:rPr>
          <w:rFonts w:asciiTheme="majorBidi" w:eastAsia="Times New Roman" w:hAnsiTheme="majorBidi" w:cstheme="majorBidi"/>
          <w:sz w:val="24"/>
          <w:szCs w:val="24"/>
          <w:lang w:val="en-US"/>
        </w:rPr>
        <w:t xml:space="preserve">Harris, James. J., &amp; Segal, David. R. (1985). Observations from the Sinai: The boredom factor. </w:t>
      </w:r>
      <w:r w:rsidRPr="000F57D8">
        <w:rPr>
          <w:rFonts w:asciiTheme="majorBidi" w:eastAsia="Times New Roman" w:hAnsiTheme="majorBidi" w:cstheme="majorBidi"/>
          <w:i/>
          <w:iCs/>
          <w:sz w:val="24"/>
          <w:szCs w:val="24"/>
          <w:lang w:val="en-US"/>
        </w:rPr>
        <w:t>Armed Forces &amp; Society</w:t>
      </w:r>
      <w:r w:rsidRPr="000F57D8">
        <w:rPr>
          <w:rFonts w:asciiTheme="majorBidi" w:eastAsia="Times New Roman" w:hAnsiTheme="majorBidi" w:cstheme="majorBidi"/>
          <w:sz w:val="24"/>
          <w:szCs w:val="24"/>
          <w:lang w:val="en-US"/>
        </w:rPr>
        <w:t xml:space="preserve">, </w:t>
      </w:r>
      <w:r w:rsidRPr="000F57D8">
        <w:rPr>
          <w:rFonts w:asciiTheme="majorBidi" w:eastAsia="Times New Roman" w:hAnsiTheme="majorBidi" w:cstheme="majorBidi"/>
          <w:i/>
          <w:iCs/>
          <w:sz w:val="24"/>
          <w:szCs w:val="24"/>
          <w:lang w:val="en-US"/>
        </w:rPr>
        <w:t>11</w:t>
      </w:r>
      <w:r w:rsidRPr="000F57D8">
        <w:rPr>
          <w:rFonts w:asciiTheme="majorBidi" w:eastAsia="Times New Roman" w:hAnsiTheme="majorBidi" w:cstheme="majorBidi"/>
          <w:sz w:val="24"/>
          <w:szCs w:val="24"/>
          <w:lang w:val="en-US"/>
        </w:rPr>
        <w:t>(2), 235-248.</w:t>
      </w:r>
    </w:p>
    <w:p w14:paraId="588A9B77" w14:textId="5470A5C9" w:rsidR="009B6DA3" w:rsidRPr="000F57D8" w:rsidRDefault="009B6DA3" w:rsidP="007105BA">
      <w:pPr>
        <w:spacing w:after="0" w:line="240" w:lineRule="auto"/>
        <w:rPr>
          <w:rFonts w:asciiTheme="majorBidi" w:eastAsia="Times New Roman" w:hAnsiTheme="majorBidi" w:cstheme="majorBidi"/>
          <w:sz w:val="24"/>
          <w:szCs w:val="24"/>
          <w:lang w:val="en-US"/>
        </w:rPr>
      </w:pPr>
      <w:proofErr w:type="spellStart"/>
      <w:r w:rsidRPr="000F57D8">
        <w:rPr>
          <w:rFonts w:asciiTheme="majorBidi" w:hAnsiTheme="majorBidi" w:cstheme="majorBidi"/>
          <w:color w:val="222222"/>
          <w:sz w:val="24"/>
          <w:szCs w:val="24"/>
          <w:shd w:val="clear" w:color="auto" w:fill="FFFFFF"/>
        </w:rPr>
        <w:t>Grassiani</w:t>
      </w:r>
      <w:proofErr w:type="spellEnd"/>
    </w:p>
    <w:p w14:paraId="6B3CEC22" w14:textId="3BA58921" w:rsidR="007105BA" w:rsidRPr="000F57D8" w:rsidRDefault="007105BA" w:rsidP="007105BA">
      <w:pPr>
        <w:spacing w:after="0" w:line="240" w:lineRule="auto"/>
        <w:rPr>
          <w:rFonts w:asciiTheme="majorBidi" w:eastAsia="Times New Roman" w:hAnsiTheme="majorBidi" w:cstheme="majorBidi"/>
          <w:sz w:val="24"/>
          <w:szCs w:val="24"/>
          <w:lang w:val="en-US"/>
        </w:rPr>
      </w:pPr>
      <w:proofErr w:type="spellStart"/>
      <w:r w:rsidRPr="000F57D8">
        <w:rPr>
          <w:rFonts w:asciiTheme="majorBidi" w:eastAsia="Times New Roman" w:hAnsiTheme="majorBidi" w:cstheme="majorBidi"/>
          <w:sz w:val="24"/>
          <w:szCs w:val="24"/>
          <w:lang w:val="en-US"/>
        </w:rPr>
        <w:t>Hammami</w:t>
      </w:r>
      <w:proofErr w:type="spellEnd"/>
      <w:r w:rsidRPr="000F57D8">
        <w:rPr>
          <w:rFonts w:asciiTheme="majorBidi" w:eastAsia="Times New Roman" w:hAnsiTheme="majorBidi" w:cstheme="majorBidi"/>
          <w:sz w:val="24"/>
          <w:szCs w:val="24"/>
          <w:lang w:val="en-US"/>
        </w:rPr>
        <w:t xml:space="preserve">, Rema. (2019). Destabilizing mastery and the machine: Palestinian agency and gendered embodiment at Israeli military checkpoints. </w:t>
      </w:r>
      <w:r w:rsidRPr="000F57D8">
        <w:rPr>
          <w:rFonts w:asciiTheme="majorBidi" w:eastAsia="Times New Roman" w:hAnsiTheme="majorBidi" w:cstheme="majorBidi"/>
          <w:i/>
          <w:iCs/>
          <w:sz w:val="24"/>
          <w:szCs w:val="24"/>
          <w:lang w:val="en-US"/>
        </w:rPr>
        <w:t>Current Anthropology</w:t>
      </w:r>
      <w:r w:rsidRPr="000F57D8">
        <w:rPr>
          <w:rFonts w:asciiTheme="majorBidi" w:eastAsia="Times New Roman" w:hAnsiTheme="majorBidi" w:cstheme="majorBidi"/>
          <w:sz w:val="24"/>
          <w:szCs w:val="24"/>
          <w:lang w:val="en-US"/>
        </w:rPr>
        <w:t xml:space="preserve">, </w:t>
      </w:r>
      <w:r w:rsidRPr="000F57D8">
        <w:rPr>
          <w:rFonts w:asciiTheme="majorBidi" w:eastAsia="Times New Roman" w:hAnsiTheme="majorBidi" w:cstheme="majorBidi"/>
          <w:i/>
          <w:iCs/>
          <w:sz w:val="24"/>
          <w:szCs w:val="24"/>
          <w:lang w:val="en-US"/>
        </w:rPr>
        <w:t>60</w:t>
      </w:r>
      <w:r w:rsidRPr="000F57D8">
        <w:rPr>
          <w:rFonts w:asciiTheme="majorBidi" w:eastAsia="Times New Roman" w:hAnsiTheme="majorBidi" w:cstheme="majorBidi"/>
          <w:sz w:val="24"/>
          <w:szCs w:val="24"/>
          <w:lang w:val="en-US"/>
        </w:rPr>
        <w:t>(S19), S87-S97.</w:t>
      </w:r>
    </w:p>
    <w:p w14:paraId="1252F985" w14:textId="77777777" w:rsidR="007105BA" w:rsidRPr="000F57D8" w:rsidRDefault="007105BA" w:rsidP="000A0CEE">
      <w:pPr>
        <w:spacing w:after="0" w:line="240" w:lineRule="auto"/>
        <w:rPr>
          <w:rFonts w:asciiTheme="majorBidi" w:eastAsia="Times New Roman" w:hAnsiTheme="majorBidi" w:cstheme="majorBidi"/>
          <w:sz w:val="24"/>
          <w:szCs w:val="24"/>
        </w:rPr>
      </w:pPr>
    </w:p>
    <w:p w14:paraId="1591911F" w14:textId="60D97B10" w:rsidR="000A0CEE" w:rsidRPr="000F57D8" w:rsidRDefault="000A0CEE" w:rsidP="000A0CEE">
      <w:pPr>
        <w:spacing w:after="0" w:line="240" w:lineRule="auto"/>
        <w:rPr>
          <w:rFonts w:asciiTheme="majorBidi" w:eastAsia="Times New Roman" w:hAnsiTheme="majorBidi" w:cstheme="majorBidi"/>
          <w:sz w:val="24"/>
          <w:szCs w:val="24"/>
        </w:rPr>
      </w:pPr>
      <w:r w:rsidRPr="000F57D8">
        <w:rPr>
          <w:rFonts w:asciiTheme="majorBidi" w:eastAsia="Times New Roman" w:hAnsiTheme="majorBidi" w:cstheme="majorBidi"/>
          <w:sz w:val="24"/>
          <w:szCs w:val="24"/>
        </w:rPr>
        <w:t>Hazan, H</w:t>
      </w:r>
      <w:r w:rsidRPr="000F57D8">
        <w:rPr>
          <w:rFonts w:asciiTheme="majorBidi" w:eastAsia="Times New Roman" w:hAnsiTheme="majorBidi" w:cstheme="majorBidi"/>
          <w:sz w:val="24"/>
          <w:szCs w:val="24"/>
          <w:lang w:val="en-US"/>
        </w:rPr>
        <w:t>aim</w:t>
      </w:r>
      <w:r w:rsidRPr="000F57D8">
        <w:rPr>
          <w:rFonts w:asciiTheme="majorBidi" w:eastAsia="Times New Roman" w:hAnsiTheme="majorBidi" w:cstheme="majorBidi"/>
          <w:sz w:val="24"/>
          <w:szCs w:val="24"/>
        </w:rPr>
        <w:t xml:space="preserve">. (1984). Continuity and Transformation among the Aged: A Study in the Anthropology of Time [and Comments]. </w:t>
      </w:r>
      <w:r w:rsidRPr="000F57D8">
        <w:rPr>
          <w:rFonts w:asciiTheme="majorBidi" w:eastAsia="Times New Roman" w:hAnsiTheme="majorBidi" w:cstheme="majorBidi"/>
          <w:i/>
          <w:iCs/>
          <w:sz w:val="24"/>
          <w:szCs w:val="24"/>
        </w:rPr>
        <w:t>Current Anthropology</w:t>
      </w:r>
      <w:r w:rsidRPr="000F57D8">
        <w:rPr>
          <w:rFonts w:asciiTheme="majorBidi" w:eastAsia="Times New Roman" w:hAnsiTheme="majorBidi" w:cstheme="majorBidi"/>
          <w:sz w:val="24"/>
          <w:szCs w:val="24"/>
        </w:rPr>
        <w:t xml:space="preserve">, </w:t>
      </w:r>
      <w:r w:rsidRPr="000F57D8">
        <w:rPr>
          <w:rFonts w:asciiTheme="majorBidi" w:eastAsia="Times New Roman" w:hAnsiTheme="majorBidi" w:cstheme="majorBidi"/>
          <w:i/>
          <w:iCs/>
          <w:sz w:val="24"/>
          <w:szCs w:val="24"/>
        </w:rPr>
        <w:t>25</w:t>
      </w:r>
      <w:r w:rsidRPr="000F57D8">
        <w:rPr>
          <w:rFonts w:asciiTheme="majorBidi" w:eastAsia="Times New Roman" w:hAnsiTheme="majorBidi" w:cstheme="majorBidi"/>
          <w:sz w:val="24"/>
          <w:szCs w:val="24"/>
        </w:rPr>
        <w:t>(5), 567-578.</w:t>
      </w:r>
    </w:p>
    <w:p w14:paraId="000FC9F3" w14:textId="77777777" w:rsidR="000A0CEE" w:rsidRPr="000F57D8" w:rsidRDefault="000A0CEE" w:rsidP="00F31AD3">
      <w:pPr>
        <w:rPr>
          <w:rFonts w:asciiTheme="majorBidi" w:hAnsiTheme="majorBidi" w:cstheme="majorBidi"/>
          <w:color w:val="222222"/>
          <w:sz w:val="24"/>
          <w:szCs w:val="24"/>
          <w:shd w:val="clear" w:color="auto" w:fill="FFFFFF"/>
        </w:rPr>
      </w:pPr>
    </w:p>
    <w:p w14:paraId="0AB1CB75" w14:textId="0FCE7FF6"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Hockey, J</w:t>
      </w:r>
      <w:r w:rsidRPr="000F57D8">
        <w:rPr>
          <w:rFonts w:asciiTheme="majorBidi" w:hAnsiTheme="majorBidi" w:cstheme="majorBidi"/>
          <w:color w:val="222222"/>
          <w:sz w:val="24"/>
          <w:szCs w:val="24"/>
          <w:shd w:val="clear" w:color="auto" w:fill="FFFFFF"/>
          <w:lang w:val="en-US"/>
        </w:rPr>
        <w:t>ohn</w:t>
      </w:r>
      <w:r w:rsidRPr="000F57D8">
        <w:rPr>
          <w:rFonts w:asciiTheme="majorBidi" w:hAnsiTheme="majorBidi" w:cstheme="majorBidi"/>
          <w:color w:val="222222"/>
          <w:sz w:val="24"/>
          <w:szCs w:val="24"/>
          <w:shd w:val="clear" w:color="auto" w:fill="FFFFFF"/>
        </w:rPr>
        <w:t>. (2017). The experience of Zulu (military) time: An examination of the temporal practices and perceptions of UK infantry. </w:t>
      </w:r>
      <w:r w:rsidRPr="000F57D8">
        <w:rPr>
          <w:rFonts w:asciiTheme="majorBidi" w:hAnsiTheme="majorBidi" w:cstheme="majorBidi"/>
          <w:i/>
          <w:iCs/>
          <w:color w:val="222222"/>
          <w:sz w:val="24"/>
          <w:szCs w:val="24"/>
          <w:shd w:val="clear" w:color="auto" w:fill="FFFFFF"/>
        </w:rPr>
        <w:t>Sociological research online</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22</w:t>
      </w:r>
      <w:r w:rsidRPr="000F57D8">
        <w:rPr>
          <w:rFonts w:asciiTheme="majorBidi" w:hAnsiTheme="majorBidi" w:cstheme="majorBidi"/>
          <w:color w:val="222222"/>
          <w:sz w:val="24"/>
          <w:szCs w:val="24"/>
          <w:shd w:val="clear" w:color="auto" w:fill="FFFFFF"/>
        </w:rPr>
        <w:t>(3), 78-94.</w:t>
      </w:r>
    </w:p>
    <w:p w14:paraId="6820D202" w14:textId="099BDE23" w:rsidR="009B6DA3" w:rsidRPr="000F57D8" w:rsidRDefault="00F31AD3" w:rsidP="009B6DA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 xml:space="preserve">Horowitz, D., &amp; </w:t>
      </w:r>
      <w:proofErr w:type="spellStart"/>
      <w:r w:rsidRPr="000F57D8">
        <w:rPr>
          <w:rFonts w:asciiTheme="majorBidi" w:hAnsiTheme="majorBidi" w:cstheme="majorBidi"/>
          <w:color w:val="222222"/>
          <w:sz w:val="24"/>
          <w:szCs w:val="24"/>
          <w:shd w:val="clear" w:color="auto" w:fill="FFFFFF"/>
        </w:rPr>
        <w:t>Lissak</w:t>
      </w:r>
      <w:proofErr w:type="spellEnd"/>
      <w:r w:rsidRPr="000F57D8">
        <w:rPr>
          <w:rFonts w:asciiTheme="majorBidi" w:hAnsiTheme="majorBidi" w:cstheme="majorBidi"/>
          <w:color w:val="222222"/>
          <w:sz w:val="24"/>
          <w:szCs w:val="24"/>
          <w:shd w:val="clear" w:color="auto" w:fill="FFFFFF"/>
        </w:rPr>
        <w:t>, M. (1989). </w:t>
      </w:r>
      <w:r w:rsidRPr="000F57D8">
        <w:rPr>
          <w:rFonts w:asciiTheme="majorBidi" w:hAnsiTheme="majorBidi" w:cstheme="majorBidi"/>
          <w:i/>
          <w:iCs/>
          <w:color w:val="222222"/>
          <w:sz w:val="24"/>
          <w:szCs w:val="24"/>
          <w:shd w:val="clear" w:color="auto" w:fill="FFFFFF"/>
        </w:rPr>
        <w:t>Trouble in utopia: The overburdened polity of Israel</w:t>
      </w:r>
      <w:r w:rsidRPr="000F57D8">
        <w:rPr>
          <w:rFonts w:asciiTheme="majorBidi" w:hAnsiTheme="majorBidi" w:cstheme="majorBidi"/>
          <w:color w:val="222222"/>
          <w:sz w:val="24"/>
          <w:szCs w:val="24"/>
          <w:shd w:val="clear" w:color="auto" w:fill="FFFFFF"/>
        </w:rPr>
        <w:t>. Suny Press.</w:t>
      </w:r>
    </w:p>
    <w:p w14:paraId="36A668AE" w14:textId="6C85E7F7" w:rsidR="00F31AD3" w:rsidRPr="000F57D8" w:rsidRDefault="00F31AD3" w:rsidP="00F31AD3">
      <w:pPr>
        <w:rPr>
          <w:rFonts w:asciiTheme="majorBidi" w:hAnsiTheme="majorBidi" w:cstheme="majorBidi"/>
          <w:color w:val="222222"/>
          <w:sz w:val="24"/>
          <w:szCs w:val="24"/>
          <w:shd w:val="clear" w:color="auto" w:fill="FFFFFF"/>
          <w:lang w:val="en-US"/>
        </w:rPr>
      </w:pPr>
      <w:r w:rsidRPr="000F57D8">
        <w:rPr>
          <w:rFonts w:asciiTheme="majorBidi" w:hAnsiTheme="majorBidi" w:cstheme="majorBidi"/>
          <w:color w:val="222222"/>
          <w:sz w:val="24"/>
          <w:szCs w:val="24"/>
          <w:shd w:val="clear" w:color="auto" w:fill="FFFFFF"/>
          <w:lang w:val="en-US"/>
        </w:rPr>
        <w:t xml:space="preserve">Israel Defense Forces. (2008). Reserve Service Law. IDF Website. </w:t>
      </w:r>
      <w:hyperlink r:id="rId7" w:history="1">
        <w:r w:rsidRPr="000F57D8">
          <w:rPr>
            <w:rStyle w:val="Hyperlink"/>
            <w:rFonts w:asciiTheme="majorBidi" w:hAnsiTheme="majorBidi" w:cstheme="majorBidi"/>
            <w:sz w:val="24"/>
            <w:szCs w:val="24"/>
            <w:shd w:val="clear" w:color="auto" w:fill="FFFFFF"/>
            <w:lang w:val="en-US"/>
          </w:rPr>
          <w:t>https://www.miluim.idf.il/SIP_STORAGE/files/7/3887.pdf Accessed 08/06/2022</w:t>
        </w:r>
      </w:hyperlink>
      <w:r w:rsidRPr="000F57D8">
        <w:rPr>
          <w:rFonts w:asciiTheme="majorBidi" w:hAnsiTheme="majorBidi" w:cstheme="majorBidi"/>
          <w:color w:val="222222"/>
          <w:sz w:val="24"/>
          <w:szCs w:val="24"/>
          <w:shd w:val="clear" w:color="auto" w:fill="FFFFFF"/>
          <w:lang w:val="en-US"/>
        </w:rPr>
        <w:t xml:space="preserve"> [Hebrew]</w:t>
      </w:r>
    </w:p>
    <w:p w14:paraId="290AA04C"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Jean-Klein, I</w:t>
      </w:r>
      <w:r w:rsidRPr="000F57D8">
        <w:rPr>
          <w:rFonts w:asciiTheme="majorBidi" w:hAnsiTheme="majorBidi" w:cstheme="majorBidi"/>
          <w:color w:val="222222"/>
          <w:sz w:val="24"/>
          <w:szCs w:val="24"/>
          <w:shd w:val="clear" w:color="auto" w:fill="FFFFFF"/>
          <w:lang w:val="en-US"/>
        </w:rPr>
        <w:t>ris</w:t>
      </w:r>
      <w:r w:rsidRPr="000F57D8">
        <w:rPr>
          <w:rFonts w:asciiTheme="majorBidi" w:hAnsiTheme="majorBidi" w:cstheme="majorBidi"/>
          <w:color w:val="222222"/>
          <w:sz w:val="24"/>
          <w:szCs w:val="24"/>
          <w:shd w:val="clear" w:color="auto" w:fill="FFFFFF"/>
        </w:rPr>
        <w:t>. (2001). Nationalism and resistance: The two faces of everyday activism in Palestine during the Intifada. </w:t>
      </w:r>
      <w:r w:rsidRPr="000F57D8">
        <w:rPr>
          <w:rFonts w:asciiTheme="majorBidi" w:hAnsiTheme="majorBidi" w:cstheme="majorBidi"/>
          <w:i/>
          <w:iCs/>
          <w:color w:val="222222"/>
          <w:sz w:val="24"/>
          <w:szCs w:val="24"/>
          <w:shd w:val="clear" w:color="auto" w:fill="FFFFFF"/>
        </w:rPr>
        <w:t>Cultural Anthropology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16</w:t>
      </w:r>
      <w:r w:rsidRPr="000F57D8">
        <w:rPr>
          <w:rFonts w:asciiTheme="majorBidi" w:hAnsiTheme="majorBidi" w:cstheme="majorBidi"/>
          <w:color w:val="222222"/>
          <w:sz w:val="24"/>
          <w:szCs w:val="24"/>
          <w:shd w:val="clear" w:color="auto" w:fill="FFFFFF"/>
        </w:rPr>
        <w:t>(1), 83-126.</w:t>
      </w:r>
    </w:p>
    <w:p w14:paraId="17B44938" w14:textId="77777777" w:rsidR="00F31AD3" w:rsidRPr="000F57D8" w:rsidRDefault="00F31AD3" w:rsidP="00F31AD3">
      <w:pPr>
        <w:rPr>
          <w:rFonts w:asciiTheme="majorBidi" w:hAnsiTheme="majorBidi" w:cstheme="majorBidi"/>
          <w:color w:val="222222"/>
          <w:sz w:val="24"/>
          <w:szCs w:val="24"/>
          <w:shd w:val="clear" w:color="auto" w:fill="FFFFFF"/>
        </w:rPr>
      </w:pPr>
      <w:proofErr w:type="spellStart"/>
      <w:r w:rsidRPr="000F57D8">
        <w:rPr>
          <w:rFonts w:asciiTheme="majorBidi" w:hAnsiTheme="majorBidi" w:cstheme="majorBidi"/>
          <w:color w:val="222222"/>
          <w:sz w:val="24"/>
          <w:szCs w:val="24"/>
          <w:shd w:val="clear" w:color="auto" w:fill="FFFFFF"/>
        </w:rPr>
        <w:t>Kravel‐Tovi</w:t>
      </w:r>
      <w:proofErr w:type="spellEnd"/>
      <w:r w:rsidRPr="000F57D8">
        <w:rPr>
          <w:rFonts w:asciiTheme="majorBidi" w:hAnsiTheme="majorBidi" w:cstheme="majorBidi"/>
          <w:color w:val="222222"/>
          <w:sz w:val="24"/>
          <w:szCs w:val="24"/>
          <w:shd w:val="clear" w:color="auto" w:fill="FFFFFF"/>
        </w:rPr>
        <w:t>, M</w:t>
      </w:r>
      <w:r w:rsidRPr="000F57D8">
        <w:rPr>
          <w:rFonts w:asciiTheme="majorBidi" w:hAnsiTheme="majorBidi" w:cstheme="majorBidi"/>
          <w:color w:val="222222"/>
          <w:sz w:val="24"/>
          <w:szCs w:val="24"/>
          <w:shd w:val="clear" w:color="auto" w:fill="FFFFFF"/>
          <w:lang w:val="en-US"/>
        </w:rPr>
        <w:t>ichal</w:t>
      </w:r>
      <w:r w:rsidRPr="000F57D8">
        <w:rPr>
          <w:rFonts w:asciiTheme="majorBidi" w:hAnsiTheme="majorBidi" w:cstheme="majorBidi"/>
          <w:color w:val="222222"/>
          <w:sz w:val="24"/>
          <w:szCs w:val="24"/>
          <w:shd w:val="clear" w:color="auto" w:fill="FFFFFF"/>
        </w:rPr>
        <w:t xml:space="preserve">., &amp; </w:t>
      </w:r>
      <w:proofErr w:type="spellStart"/>
      <w:r w:rsidRPr="000F57D8">
        <w:rPr>
          <w:rFonts w:asciiTheme="majorBidi" w:hAnsiTheme="majorBidi" w:cstheme="majorBidi"/>
          <w:color w:val="222222"/>
          <w:sz w:val="24"/>
          <w:szCs w:val="24"/>
          <w:shd w:val="clear" w:color="auto" w:fill="FFFFFF"/>
        </w:rPr>
        <w:t>Bilu</w:t>
      </w:r>
      <w:proofErr w:type="spellEnd"/>
      <w:r w:rsidRPr="000F57D8">
        <w:rPr>
          <w:rFonts w:asciiTheme="majorBidi" w:hAnsiTheme="majorBidi" w:cstheme="majorBidi"/>
          <w:color w:val="222222"/>
          <w:sz w:val="24"/>
          <w:szCs w:val="24"/>
          <w:shd w:val="clear" w:color="auto" w:fill="FFFFFF"/>
        </w:rPr>
        <w:t>, Y</w:t>
      </w:r>
      <w:r w:rsidRPr="000F57D8">
        <w:rPr>
          <w:rFonts w:asciiTheme="majorBidi" w:hAnsiTheme="majorBidi" w:cstheme="majorBidi"/>
          <w:color w:val="222222"/>
          <w:sz w:val="24"/>
          <w:szCs w:val="24"/>
          <w:shd w:val="clear" w:color="auto" w:fill="FFFFFF"/>
          <w:lang w:val="en-US"/>
        </w:rPr>
        <w:t>oram</w:t>
      </w:r>
      <w:r w:rsidRPr="000F57D8">
        <w:rPr>
          <w:rFonts w:asciiTheme="majorBidi" w:hAnsiTheme="majorBidi" w:cstheme="majorBidi"/>
          <w:color w:val="222222"/>
          <w:sz w:val="24"/>
          <w:szCs w:val="24"/>
          <w:shd w:val="clear" w:color="auto" w:fill="FFFFFF"/>
        </w:rPr>
        <w:t>. (2008). The work of the present: Constructing messianic temporality in the wake of failed prophecy among Chabad Hasidim. </w:t>
      </w:r>
      <w:r w:rsidRPr="000F57D8">
        <w:rPr>
          <w:rFonts w:asciiTheme="majorBidi" w:hAnsiTheme="majorBidi" w:cstheme="majorBidi"/>
          <w:i/>
          <w:iCs/>
          <w:color w:val="222222"/>
          <w:sz w:val="24"/>
          <w:szCs w:val="24"/>
          <w:shd w:val="clear" w:color="auto" w:fill="FFFFFF"/>
        </w:rPr>
        <w:t>American Ethnologist</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35</w:t>
      </w:r>
      <w:r w:rsidRPr="000F57D8">
        <w:rPr>
          <w:rFonts w:asciiTheme="majorBidi" w:hAnsiTheme="majorBidi" w:cstheme="majorBidi"/>
          <w:color w:val="222222"/>
          <w:sz w:val="24"/>
          <w:szCs w:val="24"/>
          <w:shd w:val="clear" w:color="auto" w:fill="FFFFFF"/>
        </w:rPr>
        <w:t>(1), 64-80.</w:t>
      </w:r>
    </w:p>
    <w:p w14:paraId="7A69B95D" w14:textId="77777777" w:rsidR="00F31AD3" w:rsidRPr="000F57D8" w:rsidRDefault="00F31AD3" w:rsidP="00F31AD3">
      <w:pPr>
        <w:rPr>
          <w:rFonts w:asciiTheme="majorBidi" w:hAnsiTheme="majorBidi" w:cstheme="majorBidi"/>
          <w:color w:val="222222"/>
          <w:sz w:val="24"/>
          <w:szCs w:val="24"/>
          <w:shd w:val="clear" w:color="auto" w:fill="FFFFFF"/>
        </w:rPr>
      </w:pPr>
      <w:proofErr w:type="spellStart"/>
      <w:r w:rsidRPr="000F57D8">
        <w:rPr>
          <w:rFonts w:asciiTheme="majorBidi" w:hAnsiTheme="majorBidi" w:cstheme="majorBidi"/>
          <w:color w:val="222222"/>
          <w:sz w:val="24"/>
          <w:szCs w:val="24"/>
          <w:shd w:val="clear" w:color="auto" w:fill="FFFFFF"/>
        </w:rPr>
        <w:t>Lomsky</w:t>
      </w:r>
      <w:proofErr w:type="spellEnd"/>
      <w:r w:rsidRPr="000F57D8">
        <w:rPr>
          <w:rFonts w:asciiTheme="majorBidi" w:hAnsiTheme="majorBidi" w:cstheme="majorBidi"/>
          <w:color w:val="222222"/>
          <w:sz w:val="24"/>
          <w:szCs w:val="24"/>
          <w:shd w:val="clear" w:color="auto" w:fill="FFFFFF"/>
        </w:rPr>
        <w:t>-Feder, E</w:t>
      </w:r>
      <w:r w:rsidRPr="000F57D8">
        <w:rPr>
          <w:rFonts w:asciiTheme="majorBidi" w:hAnsiTheme="majorBidi" w:cstheme="majorBidi"/>
          <w:color w:val="222222"/>
          <w:sz w:val="24"/>
          <w:szCs w:val="24"/>
          <w:shd w:val="clear" w:color="auto" w:fill="FFFFFF"/>
          <w:lang w:val="en-US"/>
        </w:rPr>
        <w:t>dna</w:t>
      </w:r>
      <w:r w:rsidRPr="000F57D8">
        <w:rPr>
          <w:rFonts w:asciiTheme="majorBidi" w:hAnsiTheme="majorBidi" w:cstheme="majorBidi"/>
          <w:color w:val="222222"/>
          <w:sz w:val="24"/>
          <w:szCs w:val="24"/>
          <w:shd w:val="clear" w:color="auto" w:fill="FFFFFF"/>
        </w:rPr>
        <w:t>., Gazit, N</w:t>
      </w:r>
      <w:r w:rsidRPr="000F57D8">
        <w:rPr>
          <w:rFonts w:asciiTheme="majorBidi" w:hAnsiTheme="majorBidi" w:cstheme="majorBidi"/>
          <w:color w:val="222222"/>
          <w:sz w:val="24"/>
          <w:szCs w:val="24"/>
          <w:shd w:val="clear" w:color="auto" w:fill="FFFFFF"/>
          <w:lang w:val="en-US"/>
        </w:rPr>
        <w:t>ir</w:t>
      </w:r>
      <w:r w:rsidRPr="000F57D8">
        <w:rPr>
          <w:rFonts w:asciiTheme="majorBidi" w:hAnsiTheme="majorBidi" w:cstheme="majorBidi"/>
          <w:color w:val="222222"/>
          <w:sz w:val="24"/>
          <w:szCs w:val="24"/>
          <w:shd w:val="clear" w:color="auto" w:fill="FFFFFF"/>
        </w:rPr>
        <w:t xml:space="preserve">., &amp; Ben-Ari, </w:t>
      </w:r>
      <w:proofErr w:type="spellStart"/>
      <w:r w:rsidRPr="000F57D8">
        <w:rPr>
          <w:rFonts w:asciiTheme="majorBidi" w:hAnsiTheme="majorBidi" w:cstheme="majorBidi"/>
          <w:color w:val="222222"/>
          <w:sz w:val="24"/>
          <w:szCs w:val="24"/>
          <w:shd w:val="clear" w:color="auto" w:fill="FFFFFF"/>
        </w:rPr>
        <w:t>E</w:t>
      </w:r>
      <w:r w:rsidRPr="000F57D8">
        <w:rPr>
          <w:rFonts w:asciiTheme="majorBidi" w:hAnsiTheme="majorBidi" w:cstheme="majorBidi"/>
          <w:color w:val="222222"/>
          <w:sz w:val="24"/>
          <w:szCs w:val="24"/>
          <w:shd w:val="clear" w:color="auto" w:fill="FFFFFF"/>
          <w:lang w:val="en-US"/>
        </w:rPr>
        <w:t>yal</w:t>
      </w:r>
      <w:proofErr w:type="spellEnd"/>
      <w:r w:rsidRPr="000F57D8">
        <w:rPr>
          <w:rFonts w:asciiTheme="majorBidi" w:hAnsiTheme="majorBidi" w:cstheme="majorBidi"/>
          <w:color w:val="222222"/>
          <w:sz w:val="24"/>
          <w:szCs w:val="24"/>
          <w:shd w:val="clear" w:color="auto" w:fill="FFFFFF"/>
        </w:rPr>
        <w:t>. (2008). Reserve soldiers as transmigrants: Moving between the civilian and military worlds. </w:t>
      </w:r>
      <w:r w:rsidRPr="000F57D8">
        <w:rPr>
          <w:rFonts w:asciiTheme="majorBidi" w:hAnsiTheme="majorBidi" w:cstheme="majorBidi"/>
          <w:i/>
          <w:iCs/>
          <w:color w:val="222222"/>
          <w:sz w:val="24"/>
          <w:szCs w:val="24"/>
          <w:shd w:val="clear" w:color="auto" w:fill="FFFFFF"/>
        </w:rPr>
        <w:t>Armed Forces &amp; Society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34</w:t>
      </w:r>
      <w:r w:rsidRPr="000F57D8">
        <w:rPr>
          <w:rFonts w:asciiTheme="majorBidi" w:hAnsiTheme="majorBidi" w:cstheme="majorBidi"/>
          <w:color w:val="222222"/>
          <w:sz w:val="24"/>
          <w:szCs w:val="24"/>
          <w:shd w:val="clear" w:color="auto" w:fill="FFFFFF"/>
        </w:rPr>
        <w:t>(4), 593-614.</w:t>
      </w:r>
    </w:p>
    <w:p w14:paraId="09FD31AE" w14:textId="3E28CC72" w:rsidR="00F45CDB" w:rsidRPr="000F57D8" w:rsidRDefault="00F45CDB" w:rsidP="00F45CDB">
      <w:pPr>
        <w:spacing w:after="0" w:line="240" w:lineRule="auto"/>
        <w:rPr>
          <w:rFonts w:asciiTheme="majorBidi" w:eastAsia="Times New Roman" w:hAnsiTheme="majorBidi" w:cstheme="majorBidi"/>
          <w:sz w:val="24"/>
          <w:szCs w:val="24"/>
          <w:lang w:val="en-US"/>
        </w:rPr>
      </w:pPr>
      <w:proofErr w:type="spellStart"/>
      <w:r w:rsidRPr="000F57D8">
        <w:rPr>
          <w:rFonts w:asciiTheme="majorBidi" w:eastAsia="Times New Roman" w:hAnsiTheme="majorBidi" w:cstheme="majorBidi"/>
          <w:sz w:val="24"/>
          <w:szCs w:val="24"/>
          <w:lang w:val="en-US"/>
        </w:rPr>
        <w:t>Mæland</w:t>
      </w:r>
      <w:proofErr w:type="spellEnd"/>
      <w:r w:rsidRPr="000F57D8">
        <w:rPr>
          <w:rFonts w:asciiTheme="majorBidi" w:eastAsia="Times New Roman" w:hAnsiTheme="majorBidi" w:cstheme="majorBidi"/>
          <w:sz w:val="24"/>
          <w:szCs w:val="24"/>
          <w:lang w:val="en-US"/>
        </w:rPr>
        <w:t xml:space="preserve">, Bard. and </w:t>
      </w:r>
      <w:proofErr w:type="spellStart"/>
      <w:r w:rsidRPr="000F57D8">
        <w:rPr>
          <w:rFonts w:asciiTheme="majorBidi" w:eastAsia="Times New Roman" w:hAnsiTheme="majorBidi" w:cstheme="majorBidi"/>
          <w:sz w:val="24"/>
          <w:szCs w:val="24"/>
          <w:lang w:val="en-US"/>
        </w:rPr>
        <w:t>Brunstad</w:t>
      </w:r>
      <w:proofErr w:type="spellEnd"/>
      <w:r w:rsidRPr="000F57D8">
        <w:rPr>
          <w:rFonts w:asciiTheme="majorBidi" w:eastAsia="Times New Roman" w:hAnsiTheme="majorBidi" w:cstheme="majorBidi"/>
          <w:sz w:val="24"/>
          <w:szCs w:val="24"/>
          <w:lang w:val="en-US"/>
        </w:rPr>
        <w:t xml:space="preserve">, Paul. (2009). </w:t>
      </w:r>
      <w:r w:rsidRPr="000F57D8">
        <w:rPr>
          <w:rFonts w:asciiTheme="majorBidi" w:eastAsia="Times New Roman" w:hAnsiTheme="majorBidi" w:cstheme="majorBidi"/>
          <w:i/>
          <w:iCs/>
          <w:sz w:val="24"/>
          <w:szCs w:val="24"/>
          <w:lang w:val="en-US"/>
        </w:rPr>
        <w:t>Enduring military boredom: From 1750 to the present</w:t>
      </w:r>
      <w:r w:rsidRPr="000F57D8">
        <w:rPr>
          <w:rFonts w:asciiTheme="majorBidi" w:eastAsia="Times New Roman" w:hAnsiTheme="majorBidi" w:cstheme="majorBidi"/>
          <w:sz w:val="24"/>
          <w:szCs w:val="24"/>
          <w:lang w:val="en-US"/>
        </w:rPr>
        <w:t>. Springer.</w:t>
      </w:r>
    </w:p>
    <w:p w14:paraId="71CCBB3C" w14:textId="77777777" w:rsidR="00F45CDB" w:rsidRPr="000F57D8" w:rsidRDefault="00F45CDB" w:rsidP="00F31AD3">
      <w:pPr>
        <w:rPr>
          <w:rFonts w:asciiTheme="majorBidi" w:hAnsiTheme="majorBidi" w:cstheme="majorBidi"/>
          <w:color w:val="222222"/>
          <w:sz w:val="24"/>
          <w:szCs w:val="24"/>
          <w:shd w:val="clear" w:color="auto" w:fill="FFFFFF"/>
        </w:rPr>
      </w:pPr>
    </w:p>
    <w:p w14:paraId="44F924B0" w14:textId="756D0103"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Malinowski, B</w:t>
      </w:r>
      <w:r w:rsidRPr="000F57D8">
        <w:rPr>
          <w:rFonts w:asciiTheme="majorBidi" w:hAnsiTheme="majorBidi" w:cstheme="majorBidi"/>
          <w:color w:val="222222"/>
          <w:sz w:val="24"/>
          <w:szCs w:val="24"/>
          <w:shd w:val="clear" w:color="auto" w:fill="FFFFFF"/>
          <w:lang w:val="en-US"/>
        </w:rPr>
        <w:t>ronislaw</w:t>
      </w:r>
      <w:r w:rsidRPr="000F57D8">
        <w:rPr>
          <w:rFonts w:asciiTheme="majorBidi" w:hAnsiTheme="majorBidi" w:cstheme="majorBidi"/>
          <w:color w:val="222222"/>
          <w:sz w:val="24"/>
          <w:szCs w:val="24"/>
          <w:shd w:val="clear" w:color="auto" w:fill="FFFFFF"/>
        </w:rPr>
        <w:t xml:space="preserve">. (1927). Lunar and Seasonal Calendar in the </w:t>
      </w:r>
      <w:proofErr w:type="spellStart"/>
      <w:r w:rsidRPr="000F57D8">
        <w:rPr>
          <w:rFonts w:asciiTheme="majorBidi" w:hAnsiTheme="majorBidi" w:cstheme="majorBidi"/>
          <w:color w:val="222222"/>
          <w:sz w:val="24"/>
          <w:szCs w:val="24"/>
          <w:shd w:val="clear" w:color="auto" w:fill="FFFFFF"/>
        </w:rPr>
        <w:t>Trobriands</w:t>
      </w:r>
      <w:proofErr w:type="spellEnd"/>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The Journal of the Royal Anthropological Institute of Great Britain and Ireland</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57</w:t>
      </w:r>
      <w:r w:rsidRPr="000F57D8">
        <w:rPr>
          <w:rFonts w:asciiTheme="majorBidi" w:hAnsiTheme="majorBidi" w:cstheme="majorBidi"/>
          <w:color w:val="222222"/>
          <w:sz w:val="24"/>
          <w:szCs w:val="24"/>
          <w:shd w:val="clear" w:color="auto" w:fill="FFFFFF"/>
        </w:rPr>
        <w:t>, 203-215.</w:t>
      </w:r>
    </w:p>
    <w:p w14:paraId="2501502D"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Malinowski, B</w:t>
      </w:r>
      <w:r w:rsidRPr="000F57D8">
        <w:rPr>
          <w:rFonts w:asciiTheme="majorBidi" w:hAnsiTheme="majorBidi" w:cstheme="majorBidi"/>
          <w:color w:val="222222"/>
          <w:sz w:val="24"/>
          <w:szCs w:val="24"/>
          <w:shd w:val="clear" w:color="auto" w:fill="FFFFFF"/>
          <w:lang w:val="en-US"/>
        </w:rPr>
        <w:t>ronislaw</w:t>
      </w:r>
      <w:r w:rsidRPr="000F57D8">
        <w:rPr>
          <w:rFonts w:asciiTheme="majorBidi" w:hAnsiTheme="majorBidi" w:cstheme="majorBidi"/>
          <w:color w:val="222222"/>
          <w:sz w:val="24"/>
          <w:szCs w:val="24"/>
          <w:shd w:val="clear" w:color="auto" w:fill="FFFFFF"/>
        </w:rPr>
        <w:t xml:space="preserve">. (2002). </w:t>
      </w:r>
      <w:r w:rsidRPr="000F57D8">
        <w:rPr>
          <w:rFonts w:asciiTheme="majorBidi" w:hAnsiTheme="majorBidi" w:cstheme="majorBidi"/>
          <w:i/>
          <w:iCs/>
          <w:color w:val="222222"/>
          <w:sz w:val="24"/>
          <w:szCs w:val="24"/>
          <w:shd w:val="clear" w:color="auto" w:fill="FFFFFF"/>
        </w:rPr>
        <w:t>Argonauts of the Western Pacific</w:t>
      </w:r>
      <w:r w:rsidRPr="000F57D8">
        <w:rPr>
          <w:rFonts w:asciiTheme="majorBidi" w:hAnsiTheme="majorBidi" w:cstheme="majorBidi"/>
          <w:color w:val="222222"/>
          <w:sz w:val="24"/>
          <w:szCs w:val="24"/>
          <w:shd w:val="clear" w:color="auto" w:fill="FFFFFF"/>
        </w:rPr>
        <w:t>. Routledge.</w:t>
      </w:r>
    </w:p>
    <w:p w14:paraId="3E5CFF6D" w14:textId="77777777" w:rsidR="00551C25" w:rsidRPr="000F57D8" w:rsidRDefault="00551C25" w:rsidP="00FE0AD2">
      <w:pPr>
        <w:spacing w:after="0" w:line="240" w:lineRule="auto"/>
        <w:rPr>
          <w:rFonts w:asciiTheme="majorBidi" w:eastAsia="Times New Roman" w:hAnsiTheme="majorBidi" w:cstheme="majorBidi"/>
          <w:sz w:val="24"/>
          <w:szCs w:val="24"/>
          <w:lang w:val="en-US"/>
        </w:rPr>
      </w:pPr>
    </w:p>
    <w:p w14:paraId="55E67BAC" w14:textId="123C4728" w:rsidR="00551C25" w:rsidRPr="000F57D8" w:rsidRDefault="00551C25" w:rsidP="00551C25">
      <w:pPr>
        <w:spacing w:after="0" w:line="240" w:lineRule="auto"/>
        <w:rPr>
          <w:rFonts w:asciiTheme="majorBidi" w:eastAsia="Times New Roman" w:hAnsiTheme="majorBidi" w:cstheme="majorBidi"/>
          <w:sz w:val="24"/>
          <w:szCs w:val="24"/>
          <w:lang w:val="en-US"/>
        </w:rPr>
      </w:pPr>
      <w:proofErr w:type="spellStart"/>
      <w:r w:rsidRPr="000F57D8">
        <w:rPr>
          <w:rFonts w:asciiTheme="majorBidi" w:eastAsia="Times New Roman" w:hAnsiTheme="majorBidi" w:cstheme="majorBidi"/>
          <w:sz w:val="24"/>
          <w:szCs w:val="24"/>
          <w:lang w:val="en-US"/>
        </w:rPr>
        <w:lastRenderedPageBreak/>
        <w:t>Manekin</w:t>
      </w:r>
      <w:proofErr w:type="spellEnd"/>
      <w:r w:rsidRPr="000F57D8">
        <w:rPr>
          <w:rFonts w:asciiTheme="majorBidi" w:eastAsia="Times New Roman" w:hAnsiTheme="majorBidi" w:cstheme="majorBidi"/>
          <w:sz w:val="24"/>
          <w:szCs w:val="24"/>
          <w:lang w:val="en-US"/>
        </w:rPr>
        <w:t xml:space="preserve">, Devorah. (2017). The limits of socialization and the underproduction of military violence: Evidence from the IDF. </w:t>
      </w:r>
      <w:r w:rsidRPr="000F57D8">
        <w:rPr>
          <w:rFonts w:asciiTheme="majorBidi" w:eastAsia="Times New Roman" w:hAnsiTheme="majorBidi" w:cstheme="majorBidi"/>
          <w:i/>
          <w:iCs/>
          <w:sz w:val="24"/>
          <w:szCs w:val="24"/>
          <w:lang w:val="en-US"/>
        </w:rPr>
        <w:t>Journal of Peace Research</w:t>
      </w:r>
      <w:r w:rsidRPr="000F57D8">
        <w:rPr>
          <w:rFonts w:asciiTheme="majorBidi" w:eastAsia="Times New Roman" w:hAnsiTheme="majorBidi" w:cstheme="majorBidi"/>
          <w:sz w:val="24"/>
          <w:szCs w:val="24"/>
          <w:lang w:val="en-US"/>
        </w:rPr>
        <w:t xml:space="preserve">, </w:t>
      </w:r>
      <w:r w:rsidRPr="000F57D8">
        <w:rPr>
          <w:rFonts w:asciiTheme="majorBidi" w:eastAsia="Times New Roman" w:hAnsiTheme="majorBidi" w:cstheme="majorBidi"/>
          <w:i/>
          <w:iCs/>
          <w:sz w:val="24"/>
          <w:szCs w:val="24"/>
          <w:lang w:val="en-US"/>
        </w:rPr>
        <w:t>54</w:t>
      </w:r>
      <w:r w:rsidRPr="000F57D8">
        <w:rPr>
          <w:rFonts w:asciiTheme="majorBidi" w:eastAsia="Times New Roman" w:hAnsiTheme="majorBidi" w:cstheme="majorBidi"/>
          <w:sz w:val="24"/>
          <w:szCs w:val="24"/>
          <w:lang w:val="en-US"/>
        </w:rPr>
        <w:t>(5), 606-619.</w:t>
      </w:r>
    </w:p>
    <w:p w14:paraId="0DF2EAD8" w14:textId="77777777" w:rsidR="00551C25" w:rsidRPr="000F57D8" w:rsidRDefault="00551C25" w:rsidP="00FE0AD2">
      <w:pPr>
        <w:spacing w:after="0" w:line="240" w:lineRule="auto"/>
        <w:rPr>
          <w:rFonts w:asciiTheme="majorBidi" w:eastAsia="Times New Roman" w:hAnsiTheme="majorBidi" w:cstheme="majorBidi"/>
          <w:sz w:val="24"/>
          <w:szCs w:val="24"/>
          <w:lang w:val="en-US"/>
        </w:rPr>
      </w:pPr>
    </w:p>
    <w:p w14:paraId="69E2E24B" w14:textId="0C4353CF" w:rsidR="00FE0AD2" w:rsidRPr="000F57D8" w:rsidRDefault="00FE0AD2" w:rsidP="00FE0AD2">
      <w:pPr>
        <w:spacing w:after="0" w:line="240" w:lineRule="auto"/>
        <w:rPr>
          <w:rFonts w:asciiTheme="majorBidi" w:eastAsia="Times New Roman" w:hAnsiTheme="majorBidi" w:cstheme="majorBidi"/>
          <w:sz w:val="24"/>
          <w:szCs w:val="24"/>
          <w:lang w:val="en-US"/>
        </w:rPr>
      </w:pPr>
      <w:proofErr w:type="spellStart"/>
      <w:r w:rsidRPr="000F57D8">
        <w:rPr>
          <w:rFonts w:asciiTheme="majorBidi" w:eastAsia="Times New Roman" w:hAnsiTheme="majorBidi" w:cstheme="majorBidi"/>
          <w:sz w:val="24"/>
          <w:szCs w:val="24"/>
          <w:lang w:val="en-US"/>
        </w:rPr>
        <w:t>Mauss</w:t>
      </w:r>
      <w:proofErr w:type="spellEnd"/>
      <w:r w:rsidRPr="000F57D8">
        <w:rPr>
          <w:rFonts w:asciiTheme="majorBidi" w:eastAsia="Times New Roman" w:hAnsiTheme="majorBidi" w:cstheme="majorBidi"/>
          <w:sz w:val="24"/>
          <w:szCs w:val="24"/>
          <w:lang w:val="en-US"/>
        </w:rPr>
        <w:t xml:space="preserve">, Marcel. (1973). Techniques of the Body. </w:t>
      </w:r>
      <w:r w:rsidRPr="000F57D8">
        <w:rPr>
          <w:rFonts w:asciiTheme="majorBidi" w:eastAsia="Times New Roman" w:hAnsiTheme="majorBidi" w:cstheme="majorBidi"/>
          <w:i/>
          <w:iCs/>
          <w:sz w:val="24"/>
          <w:szCs w:val="24"/>
          <w:lang w:val="en-US"/>
        </w:rPr>
        <w:t>Economy and society</w:t>
      </w:r>
      <w:r w:rsidRPr="000F57D8">
        <w:rPr>
          <w:rFonts w:asciiTheme="majorBidi" w:eastAsia="Times New Roman" w:hAnsiTheme="majorBidi" w:cstheme="majorBidi"/>
          <w:sz w:val="24"/>
          <w:szCs w:val="24"/>
          <w:lang w:val="en-US"/>
        </w:rPr>
        <w:t xml:space="preserve">, </w:t>
      </w:r>
      <w:r w:rsidRPr="000F57D8">
        <w:rPr>
          <w:rFonts w:asciiTheme="majorBidi" w:eastAsia="Times New Roman" w:hAnsiTheme="majorBidi" w:cstheme="majorBidi"/>
          <w:i/>
          <w:iCs/>
          <w:sz w:val="24"/>
          <w:szCs w:val="24"/>
          <w:lang w:val="en-US"/>
        </w:rPr>
        <w:t>2</w:t>
      </w:r>
      <w:r w:rsidRPr="000F57D8">
        <w:rPr>
          <w:rFonts w:asciiTheme="majorBidi" w:eastAsia="Times New Roman" w:hAnsiTheme="majorBidi" w:cstheme="majorBidi"/>
          <w:sz w:val="24"/>
          <w:szCs w:val="24"/>
          <w:lang w:val="en-US"/>
        </w:rPr>
        <w:t>(1), 70-88.</w:t>
      </w:r>
    </w:p>
    <w:p w14:paraId="44C99847" w14:textId="77777777" w:rsidR="00FE0AD2" w:rsidRPr="000F57D8" w:rsidRDefault="00FE0AD2" w:rsidP="00FE0AD2">
      <w:pPr>
        <w:spacing w:after="0" w:line="240" w:lineRule="auto"/>
        <w:rPr>
          <w:rFonts w:asciiTheme="majorBidi" w:eastAsia="Times New Roman" w:hAnsiTheme="majorBidi" w:cstheme="majorBidi"/>
          <w:sz w:val="24"/>
          <w:szCs w:val="24"/>
          <w:lang w:val="en-US"/>
        </w:rPr>
      </w:pPr>
    </w:p>
    <w:p w14:paraId="3E6D98D4" w14:textId="50E7DBAA"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Morey, R</w:t>
      </w:r>
      <w:r w:rsidRPr="000F57D8">
        <w:rPr>
          <w:rFonts w:asciiTheme="majorBidi" w:hAnsiTheme="majorBidi" w:cstheme="majorBidi"/>
          <w:color w:val="222222"/>
          <w:sz w:val="24"/>
          <w:szCs w:val="24"/>
          <w:shd w:val="clear" w:color="auto" w:fill="FFFFFF"/>
          <w:lang w:val="en-US"/>
        </w:rPr>
        <w:t>obert</w:t>
      </w:r>
      <w:r w:rsidRPr="000F57D8">
        <w:rPr>
          <w:rFonts w:asciiTheme="majorBidi" w:hAnsiTheme="majorBidi" w:cstheme="majorBidi"/>
          <w:color w:val="222222"/>
          <w:sz w:val="24"/>
          <w:szCs w:val="24"/>
          <w:shd w:val="clear" w:color="auto" w:fill="FFFFFF"/>
        </w:rPr>
        <w:t xml:space="preserve">. V. (1971). </w:t>
      </w:r>
      <w:proofErr w:type="spellStart"/>
      <w:r w:rsidRPr="000F57D8">
        <w:rPr>
          <w:rFonts w:asciiTheme="majorBidi" w:hAnsiTheme="majorBidi" w:cstheme="majorBidi"/>
          <w:color w:val="222222"/>
          <w:sz w:val="24"/>
          <w:szCs w:val="24"/>
          <w:shd w:val="clear" w:color="auto" w:fill="FFFFFF"/>
        </w:rPr>
        <w:t>Guahibo</w:t>
      </w:r>
      <w:proofErr w:type="spellEnd"/>
      <w:r w:rsidRPr="000F57D8">
        <w:rPr>
          <w:rFonts w:asciiTheme="majorBidi" w:hAnsiTheme="majorBidi" w:cstheme="majorBidi"/>
          <w:color w:val="222222"/>
          <w:sz w:val="24"/>
          <w:szCs w:val="24"/>
          <w:shd w:val="clear" w:color="auto" w:fill="FFFFFF"/>
        </w:rPr>
        <w:t xml:space="preserve"> time-reckoning. </w:t>
      </w:r>
      <w:r w:rsidRPr="000F57D8">
        <w:rPr>
          <w:rFonts w:asciiTheme="majorBidi" w:hAnsiTheme="majorBidi" w:cstheme="majorBidi"/>
          <w:i/>
          <w:iCs/>
          <w:color w:val="222222"/>
          <w:sz w:val="24"/>
          <w:szCs w:val="24"/>
          <w:shd w:val="clear" w:color="auto" w:fill="FFFFFF"/>
        </w:rPr>
        <w:t>Anthropological Quarterly</w:t>
      </w:r>
      <w:r w:rsidRPr="000F57D8">
        <w:rPr>
          <w:rFonts w:asciiTheme="majorBidi" w:hAnsiTheme="majorBidi" w:cstheme="majorBidi"/>
          <w:color w:val="222222"/>
          <w:sz w:val="24"/>
          <w:szCs w:val="24"/>
          <w:shd w:val="clear" w:color="auto" w:fill="FFFFFF"/>
        </w:rPr>
        <w:t>,</w:t>
      </w:r>
      <w:r w:rsidRPr="000F57D8">
        <w:rPr>
          <w:rFonts w:asciiTheme="majorBidi" w:hAnsiTheme="majorBidi" w:cstheme="majorBidi"/>
          <w:color w:val="222222"/>
          <w:sz w:val="24"/>
          <w:szCs w:val="24"/>
          <w:shd w:val="clear" w:color="auto" w:fill="FFFFFF"/>
          <w:lang w:val="en-US"/>
        </w:rPr>
        <w:t>44(1)</w:t>
      </w:r>
      <w:r w:rsidRPr="000F57D8">
        <w:rPr>
          <w:rFonts w:asciiTheme="majorBidi" w:hAnsiTheme="majorBidi" w:cstheme="majorBidi"/>
          <w:color w:val="222222"/>
          <w:sz w:val="24"/>
          <w:szCs w:val="24"/>
          <w:shd w:val="clear" w:color="auto" w:fill="FFFFFF"/>
        </w:rPr>
        <w:t xml:space="preserve"> 22-36.</w:t>
      </w:r>
    </w:p>
    <w:p w14:paraId="0D8CC5A0" w14:textId="77777777" w:rsidR="00F31AD3" w:rsidRPr="000F57D8" w:rsidRDefault="00F31AD3" w:rsidP="00F31AD3">
      <w:pPr>
        <w:rPr>
          <w:rFonts w:asciiTheme="majorBidi" w:hAnsiTheme="majorBidi" w:cstheme="majorBidi"/>
          <w:color w:val="222222"/>
          <w:sz w:val="24"/>
          <w:szCs w:val="24"/>
          <w:shd w:val="clear" w:color="auto" w:fill="FFFFFF"/>
        </w:rPr>
      </w:pPr>
      <w:proofErr w:type="spellStart"/>
      <w:r w:rsidRPr="000F57D8">
        <w:rPr>
          <w:rFonts w:asciiTheme="majorBidi" w:hAnsiTheme="majorBidi" w:cstheme="majorBidi"/>
          <w:color w:val="222222"/>
          <w:sz w:val="24"/>
          <w:szCs w:val="24"/>
          <w:shd w:val="clear" w:color="auto" w:fill="FFFFFF"/>
        </w:rPr>
        <w:t>Moskos</w:t>
      </w:r>
      <w:proofErr w:type="spellEnd"/>
      <w:r w:rsidRPr="000F57D8">
        <w:rPr>
          <w:rFonts w:asciiTheme="majorBidi" w:hAnsiTheme="majorBidi" w:cstheme="majorBidi"/>
          <w:color w:val="222222"/>
          <w:sz w:val="24"/>
          <w:szCs w:val="24"/>
          <w:shd w:val="clear" w:color="auto" w:fill="FFFFFF"/>
        </w:rPr>
        <w:t>, C</w:t>
      </w:r>
      <w:r w:rsidRPr="000F57D8">
        <w:rPr>
          <w:rFonts w:asciiTheme="majorBidi" w:hAnsiTheme="majorBidi" w:cstheme="majorBidi"/>
          <w:color w:val="222222"/>
          <w:sz w:val="24"/>
          <w:szCs w:val="24"/>
          <w:shd w:val="clear" w:color="auto" w:fill="FFFFFF"/>
          <w:lang w:val="en-US"/>
        </w:rPr>
        <w:t>harles</w:t>
      </w:r>
      <w:r w:rsidRPr="000F57D8">
        <w:rPr>
          <w:rFonts w:asciiTheme="majorBidi" w:hAnsiTheme="majorBidi" w:cstheme="majorBidi"/>
          <w:color w:val="222222"/>
          <w:sz w:val="24"/>
          <w:szCs w:val="24"/>
          <w:shd w:val="clear" w:color="auto" w:fill="FFFFFF"/>
        </w:rPr>
        <w:t>. C. (1975). The American combat soldier in Vietnam. </w:t>
      </w:r>
      <w:r w:rsidRPr="000F57D8">
        <w:rPr>
          <w:rFonts w:asciiTheme="majorBidi" w:hAnsiTheme="majorBidi" w:cstheme="majorBidi"/>
          <w:i/>
          <w:iCs/>
          <w:color w:val="222222"/>
          <w:sz w:val="24"/>
          <w:szCs w:val="24"/>
          <w:shd w:val="clear" w:color="auto" w:fill="FFFFFF"/>
        </w:rPr>
        <w:t>Journal of Social Issues</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31</w:t>
      </w:r>
      <w:r w:rsidRPr="000F57D8">
        <w:rPr>
          <w:rFonts w:asciiTheme="majorBidi" w:hAnsiTheme="majorBidi" w:cstheme="majorBidi"/>
          <w:color w:val="222222"/>
          <w:sz w:val="24"/>
          <w:szCs w:val="24"/>
          <w:shd w:val="clear" w:color="auto" w:fill="FFFFFF"/>
        </w:rPr>
        <w:t>(4), 25-37.</w:t>
      </w:r>
    </w:p>
    <w:p w14:paraId="6C863EF9" w14:textId="77777777" w:rsidR="00F31AD3" w:rsidRPr="000F57D8" w:rsidRDefault="00F31AD3" w:rsidP="00F31AD3">
      <w:pPr>
        <w:rPr>
          <w:rFonts w:asciiTheme="majorBidi" w:hAnsiTheme="majorBidi" w:cstheme="majorBidi"/>
          <w:color w:val="222222"/>
          <w:sz w:val="24"/>
          <w:szCs w:val="24"/>
          <w:shd w:val="clear" w:color="auto" w:fill="FFFFFF"/>
          <w:lang w:val="en-US"/>
        </w:rPr>
      </w:pPr>
      <w:r w:rsidRPr="000F57D8">
        <w:rPr>
          <w:rFonts w:asciiTheme="majorBidi" w:hAnsiTheme="majorBidi" w:cstheme="majorBidi"/>
          <w:color w:val="222222"/>
          <w:sz w:val="24"/>
          <w:szCs w:val="24"/>
          <w:shd w:val="clear" w:color="auto" w:fill="FFFFFF"/>
        </w:rPr>
        <w:t>Munn, N</w:t>
      </w:r>
      <w:r w:rsidRPr="000F57D8">
        <w:rPr>
          <w:rFonts w:asciiTheme="majorBidi" w:hAnsiTheme="majorBidi" w:cstheme="majorBidi"/>
          <w:color w:val="222222"/>
          <w:sz w:val="24"/>
          <w:szCs w:val="24"/>
          <w:shd w:val="clear" w:color="auto" w:fill="FFFFFF"/>
          <w:lang w:val="en-US"/>
        </w:rPr>
        <w:t>ancy</w:t>
      </w:r>
      <w:r w:rsidRPr="000F57D8">
        <w:rPr>
          <w:rFonts w:asciiTheme="majorBidi" w:hAnsiTheme="majorBidi" w:cstheme="majorBidi"/>
          <w:color w:val="222222"/>
          <w:sz w:val="24"/>
          <w:szCs w:val="24"/>
          <w:shd w:val="clear" w:color="auto" w:fill="FFFFFF"/>
        </w:rPr>
        <w:t>. D. (1992). The cultural anthropology of time: A critical essay. </w:t>
      </w:r>
      <w:r w:rsidRPr="000F57D8">
        <w:rPr>
          <w:rFonts w:asciiTheme="majorBidi" w:hAnsiTheme="majorBidi" w:cstheme="majorBidi"/>
          <w:i/>
          <w:iCs/>
          <w:color w:val="222222"/>
          <w:sz w:val="24"/>
          <w:szCs w:val="24"/>
          <w:shd w:val="clear" w:color="auto" w:fill="FFFFFF"/>
        </w:rPr>
        <w:t>Annual review of anthropology</w:t>
      </w:r>
      <w:r w:rsidRPr="000F57D8">
        <w:rPr>
          <w:rFonts w:asciiTheme="majorBidi" w:hAnsiTheme="majorBidi" w:cstheme="majorBidi"/>
          <w:color w:val="222222"/>
          <w:sz w:val="24"/>
          <w:szCs w:val="24"/>
          <w:shd w:val="clear" w:color="auto" w:fill="FFFFFF"/>
        </w:rPr>
        <w:t>, 93-123.</w:t>
      </w:r>
    </w:p>
    <w:p w14:paraId="752ACAF8" w14:textId="77777777" w:rsidR="00F31AD3" w:rsidRPr="000F57D8" w:rsidRDefault="00F31AD3" w:rsidP="00F31AD3">
      <w:pPr>
        <w:rPr>
          <w:rFonts w:asciiTheme="majorBidi" w:hAnsiTheme="majorBidi" w:cstheme="majorBidi"/>
          <w:color w:val="202124"/>
          <w:sz w:val="24"/>
          <w:szCs w:val="24"/>
          <w:shd w:val="clear" w:color="auto" w:fill="FFFFFF"/>
        </w:rPr>
      </w:pPr>
      <w:r w:rsidRPr="000F57D8">
        <w:rPr>
          <w:rFonts w:asciiTheme="majorBidi" w:hAnsiTheme="majorBidi" w:cstheme="majorBidi"/>
          <w:color w:val="202124"/>
          <w:sz w:val="24"/>
          <w:szCs w:val="24"/>
          <w:shd w:val="clear" w:color="auto" w:fill="FFFFFF"/>
        </w:rPr>
        <w:t>O'Brien, T</w:t>
      </w:r>
      <w:r w:rsidRPr="000F57D8">
        <w:rPr>
          <w:rFonts w:asciiTheme="majorBidi" w:hAnsiTheme="majorBidi" w:cstheme="majorBidi"/>
          <w:color w:val="202124"/>
          <w:sz w:val="24"/>
          <w:szCs w:val="24"/>
          <w:shd w:val="clear" w:color="auto" w:fill="FFFFFF"/>
          <w:lang w:val="en-US"/>
        </w:rPr>
        <w:t>im</w:t>
      </w:r>
      <w:r w:rsidRPr="000F57D8">
        <w:rPr>
          <w:rFonts w:asciiTheme="majorBidi" w:hAnsiTheme="majorBidi" w:cstheme="majorBidi"/>
          <w:color w:val="202124"/>
          <w:sz w:val="24"/>
          <w:szCs w:val="24"/>
          <w:shd w:val="clear" w:color="auto" w:fill="FFFFFF"/>
        </w:rPr>
        <w:t>. (2009). The </w:t>
      </w:r>
      <w:r w:rsidRPr="000F57D8">
        <w:rPr>
          <w:rFonts w:asciiTheme="majorBidi" w:hAnsiTheme="majorBidi" w:cstheme="majorBidi"/>
          <w:color w:val="202124"/>
          <w:sz w:val="24"/>
          <w:szCs w:val="24"/>
          <w:shd w:val="clear" w:color="auto" w:fill="FFFFFF"/>
          <w:lang w:val="en-US"/>
        </w:rPr>
        <w:t>T</w:t>
      </w:r>
      <w:proofErr w:type="spellStart"/>
      <w:r w:rsidRPr="000F57D8">
        <w:rPr>
          <w:rFonts w:asciiTheme="majorBidi" w:hAnsiTheme="majorBidi" w:cstheme="majorBidi"/>
          <w:color w:val="202124"/>
          <w:sz w:val="24"/>
          <w:szCs w:val="24"/>
          <w:shd w:val="clear" w:color="auto" w:fill="FFFFFF"/>
        </w:rPr>
        <w:t>hings</w:t>
      </w:r>
      <w:proofErr w:type="spellEnd"/>
      <w:r w:rsidRPr="000F57D8">
        <w:rPr>
          <w:rFonts w:asciiTheme="majorBidi" w:hAnsiTheme="majorBidi" w:cstheme="majorBidi"/>
          <w:color w:val="202124"/>
          <w:sz w:val="24"/>
          <w:szCs w:val="24"/>
          <w:shd w:val="clear" w:color="auto" w:fill="FFFFFF"/>
        </w:rPr>
        <w:t xml:space="preserve"> </w:t>
      </w:r>
      <w:proofErr w:type="spellStart"/>
      <w:r w:rsidRPr="000F57D8">
        <w:rPr>
          <w:rFonts w:asciiTheme="majorBidi" w:hAnsiTheme="majorBidi" w:cstheme="majorBidi"/>
          <w:color w:val="202124"/>
          <w:sz w:val="24"/>
          <w:szCs w:val="24"/>
          <w:shd w:val="clear" w:color="auto" w:fill="FFFFFF"/>
          <w:lang w:val="en-US"/>
        </w:rPr>
        <w:t>T</w:t>
      </w:r>
      <w:r w:rsidRPr="000F57D8">
        <w:rPr>
          <w:rFonts w:asciiTheme="majorBidi" w:hAnsiTheme="majorBidi" w:cstheme="majorBidi"/>
          <w:color w:val="202124"/>
          <w:sz w:val="24"/>
          <w:szCs w:val="24"/>
          <w:shd w:val="clear" w:color="auto" w:fill="FFFFFF"/>
        </w:rPr>
        <w:t>hey</w:t>
      </w:r>
      <w:proofErr w:type="spellEnd"/>
      <w:r w:rsidRPr="000F57D8">
        <w:rPr>
          <w:rFonts w:asciiTheme="majorBidi" w:hAnsiTheme="majorBidi" w:cstheme="majorBidi"/>
          <w:color w:val="202124"/>
          <w:sz w:val="24"/>
          <w:szCs w:val="24"/>
          <w:shd w:val="clear" w:color="auto" w:fill="FFFFFF"/>
        </w:rPr>
        <w:t xml:space="preserve"> </w:t>
      </w:r>
      <w:r w:rsidRPr="000F57D8">
        <w:rPr>
          <w:rFonts w:asciiTheme="majorBidi" w:hAnsiTheme="majorBidi" w:cstheme="majorBidi"/>
          <w:color w:val="202124"/>
          <w:sz w:val="24"/>
          <w:szCs w:val="24"/>
          <w:shd w:val="clear" w:color="auto" w:fill="FFFFFF"/>
          <w:lang w:val="en-US"/>
        </w:rPr>
        <w:t>C</w:t>
      </w:r>
      <w:proofErr w:type="spellStart"/>
      <w:r w:rsidRPr="000F57D8">
        <w:rPr>
          <w:rFonts w:asciiTheme="majorBidi" w:hAnsiTheme="majorBidi" w:cstheme="majorBidi"/>
          <w:color w:val="202124"/>
          <w:sz w:val="24"/>
          <w:szCs w:val="24"/>
          <w:shd w:val="clear" w:color="auto" w:fill="FFFFFF"/>
        </w:rPr>
        <w:t>arried</w:t>
      </w:r>
      <w:proofErr w:type="spellEnd"/>
      <w:r w:rsidRPr="000F57D8">
        <w:rPr>
          <w:rFonts w:asciiTheme="majorBidi" w:hAnsiTheme="majorBidi" w:cstheme="majorBidi"/>
          <w:color w:val="202124"/>
          <w:sz w:val="24"/>
          <w:szCs w:val="24"/>
          <w:shd w:val="clear" w:color="auto" w:fill="FFFFFF"/>
        </w:rPr>
        <w:t xml:space="preserve">. Houghton Mifflin </w:t>
      </w:r>
    </w:p>
    <w:p w14:paraId="37233591"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Palmer, S</w:t>
      </w:r>
      <w:r w:rsidRPr="000F57D8">
        <w:rPr>
          <w:rFonts w:asciiTheme="majorBidi" w:hAnsiTheme="majorBidi" w:cstheme="majorBidi"/>
          <w:color w:val="222222"/>
          <w:sz w:val="24"/>
          <w:szCs w:val="24"/>
          <w:shd w:val="clear" w:color="auto" w:fill="FFFFFF"/>
          <w:lang w:val="en-US"/>
        </w:rPr>
        <w:t>usan</w:t>
      </w:r>
      <w:r w:rsidRPr="000F57D8">
        <w:rPr>
          <w:rFonts w:asciiTheme="majorBidi" w:hAnsiTheme="majorBidi" w:cstheme="majorBidi"/>
          <w:color w:val="222222"/>
          <w:sz w:val="24"/>
          <w:szCs w:val="24"/>
          <w:shd w:val="clear" w:color="auto" w:fill="FFFFFF"/>
        </w:rPr>
        <w:t>. J., &amp; Finn, N</w:t>
      </w:r>
      <w:r w:rsidRPr="000F57D8">
        <w:rPr>
          <w:rFonts w:asciiTheme="majorBidi" w:hAnsiTheme="majorBidi" w:cstheme="majorBidi"/>
          <w:color w:val="222222"/>
          <w:sz w:val="24"/>
          <w:szCs w:val="24"/>
          <w:shd w:val="clear" w:color="auto" w:fill="FFFFFF"/>
          <w:lang w:val="en-US"/>
        </w:rPr>
        <w:t>atalie</w:t>
      </w:r>
      <w:r w:rsidRPr="000F57D8">
        <w:rPr>
          <w:rFonts w:asciiTheme="majorBidi" w:hAnsiTheme="majorBidi" w:cstheme="majorBidi"/>
          <w:color w:val="222222"/>
          <w:sz w:val="24"/>
          <w:szCs w:val="24"/>
          <w:shd w:val="clear" w:color="auto" w:fill="FFFFFF"/>
        </w:rPr>
        <w:t xml:space="preserve">. (1992). Coping with apocalypse in Canada: Experiences of </w:t>
      </w:r>
      <w:proofErr w:type="spellStart"/>
      <w:r w:rsidRPr="000F57D8">
        <w:rPr>
          <w:rFonts w:asciiTheme="majorBidi" w:hAnsiTheme="majorBidi" w:cstheme="majorBidi"/>
          <w:color w:val="222222"/>
          <w:sz w:val="24"/>
          <w:szCs w:val="24"/>
          <w:shd w:val="clear" w:color="auto" w:fill="FFFFFF"/>
        </w:rPr>
        <w:t>endtime</w:t>
      </w:r>
      <w:proofErr w:type="spellEnd"/>
      <w:r w:rsidRPr="000F57D8">
        <w:rPr>
          <w:rFonts w:asciiTheme="majorBidi" w:hAnsiTheme="majorBidi" w:cstheme="majorBidi"/>
          <w:color w:val="222222"/>
          <w:sz w:val="24"/>
          <w:szCs w:val="24"/>
          <w:shd w:val="clear" w:color="auto" w:fill="FFFFFF"/>
        </w:rPr>
        <w:t xml:space="preserve"> in la Mission de </w:t>
      </w:r>
      <w:proofErr w:type="spellStart"/>
      <w:r w:rsidRPr="000F57D8">
        <w:rPr>
          <w:rFonts w:asciiTheme="majorBidi" w:hAnsiTheme="majorBidi" w:cstheme="majorBidi"/>
          <w:color w:val="222222"/>
          <w:sz w:val="24"/>
          <w:szCs w:val="24"/>
          <w:shd w:val="clear" w:color="auto" w:fill="FFFFFF"/>
        </w:rPr>
        <w:t>l'Esprit</w:t>
      </w:r>
      <w:proofErr w:type="spellEnd"/>
      <w:r w:rsidRPr="000F57D8">
        <w:rPr>
          <w:rFonts w:asciiTheme="majorBidi" w:hAnsiTheme="majorBidi" w:cstheme="majorBidi"/>
          <w:color w:val="222222"/>
          <w:sz w:val="24"/>
          <w:szCs w:val="24"/>
          <w:shd w:val="clear" w:color="auto" w:fill="FFFFFF"/>
        </w:rPr>
        <w:t xml:space="preserve"> Saint and the Institute of Applied</w:t>
      </w:r>
      <w:r w:rsidRPr="000F57D8">
        <w:rPr>
          <w:rFonts w:asciiTheme="majorBidi" w:hAnsiTheme="majorBidi" w:cstheme="majorBidi"/>
          <w:color w:val="222222"/>
          <w:sz w:val="24"/>
          <w:szCs w:val="24"/>
          <w:shd w:val="clear" w:color="auto" w:fill="FFFFFF"/>
          <w:lang w:val="en-US"/>
        </w:rPr>
        <w:t xml:space="preserve"> </w:t>
      </w:r>
      <w:r w:rsidRPr="000F57D8">
        <w:rPr>
          <w:rFonts w:asciiTheme="majorBidi" w:hAnsiTheme="majorBidi" w:cstheme="majorBidi"/>
          <w:color w:val="222222"/>
          <w:sz w:val="24"/>
          <w:szCs w:val="24"/>
          <w:shd w:val="clear" w:color="auto" w:fill="FFFFFF"/>
        </w:rPr>
        <w:t>Metaphysics. </w:t>
      </w:r>
      <w:r w:rsidRPr="000F57D8">
        <w:rPr>
          <w:rFonts w:asciiTheme="majorBidi" w:hAnsiTheme="majorBidi" w:cstheme="majorBidi"/>
          <w:i/>
          <w:iCs/>
          <w:color w:val="222222"/>
          <w:sz w:val="24"/>
          <w:szCs w:val="24"/>
          <w:shd w:val="clear" w:color="auto" w:fill="FFFFFF"/>
        </w:rPr>
        <w:t>Sociological Analysis</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53</w:t>
      </w:r>
      <w:r w:rsidRPr="000F57D8">
        <w:rPr>
          <w:rFonts w:asciiTheme="majorBidi" w:hAnsiTheme="majorBidi" w:cstheme="majorBidi"/>
          <w:color w:val="222222"/>
          <w:sz w:val="24"/>
          <w:szCs w:val="24"/>
          <w:shd w:val="clear" w:color="auto" w:fill="FFFFFF"/>
        </w:rPr>
        <w:t>(4), 397-415.</w:t>
      </w:r>
    </w:p>
    <w:p w14:paraId="5CCADF07" w14:textId="77777777" w:rsidR="00F31AD3" w:rsidRPr="000F57D8" w:rsidRDefault="00F31AD3" w:rsidP="00F31AD3">
      <w:pPr>
        <w:rPr>
          <w:rFonts w:asciiTheme="majorBidi" w:hAnsiTheme="majorBidi" w:cstheme="majorBidi"/>
          <w:color w:val="222222"/>
          <w:sz w:val="24"/>
          <w:szCs w:val="24"/>
          <w:shd w:val="clear" w:color="auto" w:fill="FFFFFF"/>
        </w:rPr>
      </w:pPr>
      <w:proofErr w:type="spellStart"/>
      <w:r w:rsidRPr="000F57D8">
        <w:rPr>
          <w:rFonts w:asciiTheme="majorBidi" w:hAnsiTheme="majorBidi" w:cstheme="majorBidi"/>
          <w:color w:val="222222"/>
          <w:sz w:val="24"/>
          <w:szCs w:val="24"/>
          <w:shd w:val="clear" w:color="auto" w:fill="FFFFFF"/>
        </w:rPr>
        <w:t>Panoff</w:t>
      </w:r>
      <w:proofErr w:type="spellEnd"/>
      <w:r w:rsidRPr="000F57D8">
        <w:rPr>
          <w:rFonts w:asciiTheme="majorBidi" w:hAnsiTheme="majorBidi" w:cstheme="majorBidi"/>
          <w:color w:val="222222"/>
          <w:sz w:val="24"/>
          <w:szCs w:val="24"/>
          <w:shd w:val="clear" w:color="auto" w:fill="FFFFFF"/>
        </w:rPr>
        <w:t>, M</w:t>
      </w:r>
      <w:r w:rsidRPr="000F57D8">
        <w:rPr>
          <w:rFonts w:asciiTheme="majorBidi" w:hAnsiTheme="majorBidi" w:cstheme="majorBidi"/>
          <w:color w:val="222222"/>
          <w:sz w:val="24"/>
          <w:szCs w:val="24"/>
          <w:shd w:val="clear" w:color="auto" w:fill="FFFFFF"/>
          <w:lang w:val="en-US"/>
        </w:rPr>
        <w:t>ichel</w:t>
      </w:r>
      <w:r w:rsidRPr="000F57D8">
        <w:rPr>
          <w:rFonts w:asciiTheme="majorBidi" w:hAnsiTheme="majorBidi" w:cstheme="majorBidi"/>
          <w:color w:val="222222"/>
          <w:sz w:val="24"/>
          <w:szCs w:val="24"/>
          <w:shd w:val="clear" w:color="auto" w:fill="FFFFFF"/>
        </w:rPr>
        <w:t xml:space="preserve">. (1969). The notion of time among the </w:t>
      </w:r>
      <w:proofErr w:type="spellStart"/>
      <w:r w:rsidRPr="000F57D8">
        <w:rPr>
          <w:rFonts w:asciiTheme="majorBidi" w:hAnsiTheme="majorBidi" w:cstheme="majorBidi"/>
          <w:color w:val="222222"/>
          <w:sz w:val="24"/>
          <w:szCs w:val="24"/>
          <w:shd w:val="clear" w:color="auto" w:fill="FFFFFF"/>
        </w:rPr>
        <w:t>Maenge</w:t>
      </w:r>
      <w:proofErr w:type="spellEnd"/>
      <w:r w:rsidRPr="000F57D8">
        <w:rPr>
          <w:rFonts w:asciiTheme="majorBidi" w:hAnsiTheme="majorBidi" w:cstheme="majorBidi"/>
          <w:color w:val="222222"/>
          <w:sz w:val="24"/>
          <w:szCs w:val="24"/>
          <w:shd w:val="clear" w:color="auto" w:fill="FFFFFF"/>
        </w:rPr>
        <w:t xml:space="preserve"> people of New Britain. </w:t>
      </w:r>
      <w:r w:rsidRPr="000F57D8">
        <w:rPr>
          <w:rFonts w:asciiTheme="majorBidi" w:hAnsiTheme="majorBidi" w:cstheme="majorBidi"/>
          <w:i/>
          <w:iCs/>
          <w:color w:val="222222"/>
          <w:sz w:val="24"/>
          <w:szCs w:val="24"/>
          <w:shd w:val="clear" w:color="auto" w:fill="FFFFFF"/>
        </w:rPr>
        <w:t>Ethnology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8</w:t>
      </w:r>
      <w:r w:rsidRPr="000F57D8">
        <w:rPr>
          <w:rFonts w:asciiTheme="majorBidi" w:hAnsiTheme="majorBidi" w:cstheme="majorBidi"/>
          <w:color w:val="222222"/>
          <w:sz w:val="24"/>
          <w:szCs w:val="24"/>
          <w:shd w:val="clear" w:color="auto" w:fill="FFFFFF"/>
        </w:rPr>
        <w:t>(2), 153-166.</w:t>
      </w:r>
    </w:p>
    <w:p w14:paraId="07232DA2" w14:textId="77777777" w:rsidR="00F31AD3" w:rsidRPr="000F57D8" w:rsidRDefault="00F31AD3" w:rsidP="00F31AD3">
      <w:pPr>
        <w:rPr>
          <w:rFonts w:asciiTheme="majorBidi" w:hAnsiTheme="majorBidi" w:cstheme="majorBidi"/>
          <w:color w:val="222222"/>
          <w:sz w:val="24"/>
          <w:szCs w:val="24"/>
          <w:shd w:val="clear" w:color="auto" w:fill="FFFFFF"/>
        </w:rPr>
      </w:pPr>
      <w:proofErr w:type="spellStart"/>
      <w:r w:rsidRPr="000F57D8">
        <w:rPr>
          <w:rFonts w:asciiTheme="majorBidi" w:hAnsiTheme="majorBidi" w:cstheme="majorBidi"/>
          <w:color w:val="222222"/>
          <w:sz w:val="24"/>
          <w:szCs w:val="24"/>
          <w:shd w:val="clear" w:color="auto" w:fill="FFFFFF"/>
        </w:rPr>
        <w:t>Peteet</w:t>
      </w:r>
      <w:proofErr w:type="spellEnd"/>
      <w:r w:rsidRPr="000F57D8">
        <w:rPr>
          <w:rFonts w:asciiTheme="majorBidi" w:hAnsiTheme="majorBidi" w:cstheme="majorBidi"/>
          <w:color w:val="222222"/>
          <w:sz w:val="24"/>
          <w:szCs w:val="24"/>
          <w:shd w:val="clear" w:color="auto" w:fill="FFFFFF"/>
        </w:rPr>
        <w:t>, J</w:t>
      </w:r>
      <w:r w:rsidRPr="000F57D8">
        <w:rPr>
          <w:rFonts w:asciiTheme="majorBidi" w:hAnsiTheme="majorBidi" w:cstheme="majorBidi"/>
          <w:color w:val="222222"/>
          <w:sz w:val="24"/>
          <w:szCs w:val="24"/>
          <w:shd w:val="clear" w:color="auto" w:fill="FFFFFF"/>
          <w:lang w:val="en-US"/>
        </w:rPr>
        <w:t>ulie</w:t>
      </w:r>
      <w:r w:rsidRPr="000F57D8">
        <w:rPr>
          <w:rFonts w:asciiTheme="majorBidi" w:hAnsiTheme="majorBidi" w:cstheme="majorBidi"/>
          <w:color w:val="222222"/>
          <w:sz w:val="24"/>
          <w:szCs w:val="24"/>
          <w:shd w:val="clear" w:color="auto" w:fill="FFFFFF"/>
        </w:rPr>
        <w:t>. (1996). The writing on the walls: The graffiti of the Intifada. </w:t>
      </w:r>
      <w:r w:rsidRPr="000F57D8">
        <w:rPr>
          <w:rFonts w:asciiTheme="majorBidi" w:hAnsiTheme="majorBidi" w:cstheme="majorBidi"/>
          <w:i/>
          <w:iCs/>
          <w:color w:val="222222"/>
          <w:sz w:val="24"/>
          <w:szCs w:val="24"/>
          <w:shd w:val="clear" w:color="auto" w:fill="FFFFFF"/>
        </w:rPr>
        <w:t>Cultural Anthropology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11</w:t>
      </w:r>
      <w:r w:rsidRPr="000F57D8">
        <w:rPr>
          <w:rFonts w:asciiTheme="majorBidi" w:hAnsiTheme="majorBidi" w:cstheme="majorBidi"/>
          <w:color w:val="222222"/>
          <w:sz w:val="24"/>
          <w:szCs w:val="24"/>
          <w:shd w:val="clear" w:color="auto" w:fill="FFFFFF"/>
        </w:rPr>
        <w:t>(2), 139-159.</w:t>
      </w:r>
    </w:p>
    <w:p w14:paraId="6B9A50ED"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Ramble, C</w:t>
      </w:r>
      <w:r w:rsidRPr="000F57D8">
        <w:rPr>
          <w:rFonts w:asciiTheme="majorBidi" w:hAnsiTheme="majorBidi" w:cstheme="majorBidi"/>
          <w:color w:val="222222"/>
          <w:sz w:val="24"/>
          <w:szCs w:val="24"/>
          <w:shd w:val="clear" w:color="auto" w:fill="FFFFFF"/>
          <w:lang w:val="en-US"/>
        </w:rPr>
        <w:t>harles</w:t>
      </w:r>
      <w:r w:rsidRPr="000F57D8">
        <w:rPr>
          <w:rFonts w:asciiTheme="majorBidi" w:hAnsiTheme="majorBidi" w:cstheme="majorBidi"/>
          <w:color w:val="222222"/>
          <w:sz w:val="24"/>
          <w:szCs w:val="24"/>
          <w:shd w:val="clear" w:color="auto" w:fill="FFFFFF"/>
        </w:rPr>
        <w:t>. (2002). Temporal disjunction and collectivity in Mustang, Nepal. </w:t>
      </w:r>
      <w:r w:rsidRPr="000F57D8">
        <w:rPr>
          <w:rFonts w:asciiTheme="majorBidi" w:hAnsiTheme="majorBidi" w:cstheme="majorBidi"/>
          <w:i/>
          <w:iCs/>
          <w:color w:val="222222"/>
          <w:sz w:val="24"/>
          <w:szCs w:val="24"/>
          <w:shd w:val="clear" w:color="auto" w:fill="FFFFFF"/>
        </w:rPr>
        <w:t>Current Anthropology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43</w:t>
      </w:r>
      <w:r w:rsidRPr="000F57D8">
        <w:rPr>
          <w:rFonts w:asciiTheme="majorBidi" w:hAnsiTheme="majorBidi" w:cstheme="majorBidi"/>
          <w:color w:val="222222"/>
          <w:sz w:val="24"/>
          <w:szCs w:val="24"/>
          <w:shd w:val="clear" w:color="auto" w:fill="FFFFFF"/>
        </w:rPr>
        <w:t>(S4), S75-S84.</w:t>
      </w:r>
    </w:p>
    <w:p w14:paraId="7553AFA2" w14:textId="4613AB5B" w:rsidR="005E70D1" w:rsidRPr="000F57D8" w:rsidRDefault="005E70D1" w:rsidP="00F31AD3">
      <w:pPr>
        <w:rPr>
          <w:rFonts w:asciiTheme="majorBidi" w:hAnsiTheme="majorBidi" w:cstheme="majorBidi"/>
          <w:color w:val="222222"/>
          <w:sz w:val="24"/>
          <w:szCs w:val="24"/>
          <w:shd w:val="clear" w:color="auto" w:fill="FFFFFF"/>
        </w:rPr>
      </w:pPr>
      <w:proofErr w:type="spellStart"/>
      <w:r w:rsidRPr="000F57D8">
        <w:rPr>
          <w:rFonts w:asciiTheme="majorBidi" w:hAnsiTheme="majorBidi" w:cstheme="majorBidi"/>
          <w:color w:val="222222"/>
          <w:sz w:val="24"/>
          <w:szCs w:val="24"/>
          <w:shd w:val="clear" w:color="auto" w:fill="FFFFFF"/>
        </w:rPr>
        <w:t>Samimian-Darash</w:t>
      </w:r>
      <w:proofErr w:type="spellEnd"/>
      <w:r w:rsidRPr="000F57D8">
        <w:rPr>
          <w:rFonts w:asciiTheme="majorBidi" w:hAnsiTheme="majorBidi" w:cstheme="majorBidi"/>
          <w:color w:val="222222"/>
          <w:sz w:val="24"/>
          <w:szCs w:val="24"/>
          <w:shd w:val="clear" w:color="auto" w:fill="FFFFFF"/>
        </w:rPr>
        <w:t xml:space="preserve">, </w:t>
      </w:r>
      <w:proofErr w:type="spellStart"/>
      <w:r w:rsidRPr="000F57D8">
        <w:rPr>
          <w:rFonts w:asciiTheme="majorBidi" w:hAnsiTheme="majorBidi" w:cstheme="majorBidi"/>
          <w:color w:val="222222"/>
          <w:sz w:val="24"/>
          <w:szCs w:val="24"/>
          <w:shd w:val="clear" w:color="auto" w:fill="FFFFFF"/>
        </w:rPr>
        <w:t>L</w:t>
      </w:r>
      <w:r w:rsidRPr="000F57D8">
        <w:rPr>
          <w:rFonts w:asciiTheme="majorBidi" w:hAnsiTheme="majorBidi" w:cstheme="majorBidi"/>
          <w:color w:val="222222"/>
          <w:sz w:val="24"/>
          <w:szCs w:val="24"/>
          <w:shd w:val="clear" w:color="auto" w:fill="FFFFFF"/>
          <w:lang w:val="en-US"/>
        </w:rPr>
        <w:t>imor</w:t>
      </w:r>
      <w:proofErr w:type="spellEnd"/>
      <w:r w:rsidRPr="000F57D8">
        <w:rPr>
          <w:rFonts w:asciiTheme="majorBidi" w:hAnsiTheme="majorBidi" w:cstheme="majorBidi"/>
          <w:color w:val="222222"/>
          <w:sz w:val="24"/>
          <w:szCs w:val="24"/>
          <w:shd w:val="clear" w:color="auto" w:fill="FFFFFF"/>
        </w:rPr>
        <w:t>. (2013). Governing future potential biothreats: Toward an anthropology of uncertainty. </w:t>
      </w:r>
      <w:r w:rsidRPr="000F57D8">
        <w:rPr>
          <w:rFonts w:asciiTheme="majorBidi" w:hAnsiTheme="majorBidi" w:cstheme="majorBidi"/>
          <w:i/>
          <w:iCs/>
          <w:color w:val="222222"/>
          <w:sz w:val="24"/>
          <w:szCs w:val="24"/>
          <w:shd w:val="clear" w:color="auto" w:fill="FFFFFF"/>
        </w:rPr>
        <w:t>Current Anthropology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54</w:t>
      </w:r>
      <w:r w:rsidRPr="000F57D8">
        <w:rPr>
          <w:rFonts w:asciiTheme="majorBidi" w:hAnsiTheme="majorBidi" w:cstheme="majorBidi"/>
          <w:color w:val="222222"/>
          <w:sz w:val="24"/>
          <w:szCs w:val="24"/>
          <w:shd w:val="clear" w:color="auto" w:fill="FFFFFF"/>
        </w:rPr>
        <w:t>(1), 1-22.</w:t>
      </w:r>
    </w:p>
    <w:p w14:paraId="4863C17A" w14:textId="0D5AF41D" w:rsidR="00F31AD3" w:rsidRPr="000F57D8" w:rsidRDefault="00F31AD3" w:rsidP="00F31AD3">
      <w:pPr>
        <w:rPr>
          <w:rFonts w:asciiTheme="majorBidi" w:hAnsiTheme="majorBidi" w:cstheme="majorBidi"/>
          <w:color w:val="222222"/>
          <w:sz w:val="24"/>
          <w:szCs w:val="24"/>
          <w:shd w:val="clear" w:color="auto" w:fill="FFFFFF"/>
          <w:rtl/>
        </w:rPr>
      </w:pPr>
      <w:r w:rsidRPr="000F57D8">
        <w:rPr>
          <w:rFonts w:asciiTheme="majorBidi" w:hAnsiTheme="majorBidi" w:cstheme="majorBidi"/>
          <w:color w:val="222222"/>
          <w:sz w:val="24"/>
          <w:szCs w:val="24"/>
          <w:shd w:val="clear" w:color="auto" w:fill="FFFFFF"/>
        </w:rPr>
        <w:t>Silliman, S</w:t>
      </w:r>
      <w:r w:rsidRPr="000F57D8">
        <w:rPr>
          <w:rFonts w:asciiTheme="majorBidi" w:hAnsiTheme="majorBidi" w:cstheme="majorBidi"/>
          <w:color w:val="222222"/>
          <w:sz w:val="24"/>
          <w:szCs w:val="24"/>
          <w:shd w:val="clear" w:color="auto" w:fill="FFFFFF"/>
          <w:lang w:val="en-US"/>
        </w:rPr>
        <w:t>tephen</w:t>
      </w:r>
      <w:r w:rsidRPr="000F57D8">
        <w:rPr>
          <w:rFonts w:asciiTheme="majorBidi" w:hAnsiTheme="majorBidi" w:cstheme="majorBidi"/>
          <w:color w:val="222222"/>
          <w:sz w:val="24"/>
          <w:szCs w:val="24"/>
          <w:shd w:val="clear" w:color="auto" w:fill="FFFFFF"/>
        </w:rPr>
        <w:t>. W. (2008). The “Old West” in the Middle East: US military metaphors in real and imagined Indian country. </w:t>
      </w:r>
      <w:r w:rsidRPr="000F57D8">
        <w:rPr>
          <w:rFonts w:asciiTheme="majorBidi" w:hAnsiTheme="majorBidi" w:cstheme="majorBidi"/>
          <w:i/>
          <w:iCs/>
          <w:color w:val="222222"/>
          <w:sz w:val="24"/>
          <w:szCs w:val="24"/>
          <w:shd w:val="clear" w:color="auto" w:fill="FFFFFF"/>
        </w:rPr>
        <w:t>American Anthropologist</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110</w:t>
      </w:r>
      <w:r w:rsidRPr="000F57D8">
        <w:rPr>
          <w:rFonts w:asciiTheme="majorBidi" w:hAnsiTheme="majorBidi" w:cstheme="majorBidi"/>
          <w:color w:val="222222"/>
          <w:sz w:val="24"/>
          <w:szCs w:val="24"/>
          <w:shd w:val="clear" w:color="auto" w:fill="FFFFFF"/>
        </w:rPr>
        <w:t>(2), 237-247.</w:t>
      </w:r>
    </w:p>
    <w:p w14:paraId="3602357F"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 xml:space="preserve">Sion, </w:t>
      </w:r>
      <w:proofErr w:type="spellStart"/>
      <w:r w:rsidRPr="000F57D8">
        <w:rPr>
          <w:rFonts w:asciiTheme="majorBidi" w:hAnsiTheme="majorBidi" w:cstheme="majorBidi"/>
          <w:color w:val="222222"/>
          <w:sz w:val="24"/>
          <w:szCs w:val="24"/>
          <w:shd w:val="clear" w:color="auto" w:fill="FFFFFF"/>
        </w:rPr>
        <w:t>L</w:t>
      </w:r>
      <w:r w:rsidRPr="000F57D8">
        <w:rPr>
          <w:rFonts w:asciiTheme="majorBidi" w:hAnsiTheme="majorBidi" w:cstheme="majorBidi"/>
          <w:color w:val="222222"/>
          <w:sz w:val="24"/>
          <w:szCs w:val="24"/>
          <w:shd w:val="clear" w:color="auto" w:fill="FFFFFF"/>
          <w:lang w:val="en-US"/>
        </w:rPr>
        <w:t>iora</w:t>
      </w:r>
      <w:proofErr w:type="spellEnd"/>
      <w:r w:rsidRPr="000F57D8">
        <w:rPr>
          <w:rFonts w:asciiTheme="majorBidi" w:hAnsiTheme="majorBidi" w:cstheme="majorBidi"/>
          <w:color w:val="222222"/>
          <w:sz w:val="24"/>
          <w:szCs w:val="24"/>
          <w:shd w:val="clear" w:color="auto" w:fill="FFFFFF"/>
        </w:rPr>
        <w:t xml:space="preserve">., &amp; Ben‐Ari, </w:t>
      </w:r>
      <w:proofErr w:type="spellStart"/>
      <w:r w:rsidRPr="000F57D8">
        <w:rPr>
          <w:rFonts w:asciiTheme="majorBidi" w:hAnsiTheme="majorBidi" w:cstheme="majorBidi"/>
          <w:color w:val="222222"/>
          <w:sz w:val="24"/>
          <w:szCs w:val="24"/>
          <w:shd w:val="clear" w:color="auto" w:fill="FFFFFF"/>
        </w:rPr>
        <w:t>E</w:t>
      </w:r>
      <w:r w:rsidRPr="000F57D8">
        <w:rPr>
          <w:rFonts w:asciiTheme="majorBidi" w:hAnsiTheme="majorBidi" w:cstheme="majorBidi"/>
          <w:color w:val="222222"/>
          <w:sz w:val="24"/>
          <w:szCs w:val="24"/>
          <w:shd w:val="clear" w:color="auto" w:fill="FFFFFF"/>
          <w:lang w:val="en-US"/>
        </w:rPr>
        <w:t>yal</w:t>
      </w:r>
      <w:proofErr w:type="spellEnd"/>
      <w:r w:rsidRPr="000F57D8">
        <w:rPr>
          <w:rFonts w:asciiTheme="majorBidi" w:hAnsiTheme="majorBidi" w:cstheme="majorBidi"/>
          <w:color w:val="222222"/>
          <w:sz w:val="24"/>
          <w:szCs w:val="24"/>
          <w:shd w:val="clear" w:color="auto" w:fill="FFFFFF"/>
        </w:rPr>
        <w:t>. (2009). Imagined masculinity: Body, sexuality, and family among Israeli military reserves. </w:t>
      </w:r>
      <w:r w:rsidRPr="000F57D8">
        <w:rPr>
          <w:rFonts w:asciiTheme="majorBidi" w:hAnsiTheme="majorBidi" w:cstheme="majorBidi"/>
          <w:i/>
          <w:iCs/>
          <w:color w:val="222222"/>
          <w:sz w:val="24"/>
          <w:szCs w:val="24"/>
          <w:shd w:val="clear" w:color="auto" w:fill="FFFFFF"/>
        </w:rPr>
        <w:t>Symbolic Interaction</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32</w:t>
      </w:r>
      <w:r w:rsidRPr="000F57D8">
        <w:rPr>
          <w:rFonts w:asciiTheme="majorBidi" w:hAnsiTheme="majorBidi" w:cstheme="majorBidi"/>
          <w:color w:val="222222"/>
          <w:sz w:val="24"/>
          <w:szCs w:val="24"/>
          <w:shd w:val="clear" w:color="auto" w:fill="FFFFFF"/>
        </w:rPr>
        <w:t>(1), 21-43.</w:t>
      </w:r>
    </w:p>
    <w:p w14:paraId="0DCB0A41" w14:textId="77777777" w:rsidR="00F31AD3" w:rsidRPr="000F57D8" w:rsidRDefault="00F31AD3" w:rsidP="00F31AD3">
      <w:pPr>
        <w:rPr>
          <w:rFonts w:asciiTheme="majorBidi" w:hAnsiTheme="majorBidi" w:cstheme="majorBidi"/>
          <w:color w:val="222222"/>
          <w:sz w:val="24"/>
          <w:szCs w:val="24"/>
          <w:shd w:val="clear" w:color="auto" w:fill="FFFFFF"/>
        </w:rPr>
      </w:pPr>
      <w:proofErr w:type="spellStart"/>
      <w:r w:rsidRPr="000F57D8">
        <w:rPr>
          <w:rFonts w:asciiTheme="majorBidi" w:hAnsiTheme="majorBidi" w:cstheme="majorBidi"/>
          <w:color w:val="222222"/>
          <w:sz w:val="24"/>
          <w:szCs w:val="24"/>
          <w:shd w:val="clear" w:color="auto" w:fill="FFFFFF"/>
        </w:rPr>
        <w:t>Tumminia</w:t>
      </w:r>
      <w:proofErr w:type="spellEnd"/>
      <w:r w:rsidRPr="000F57D8">
        <w:rPr>
          <w:rFonts w:asciiTheme="majorBidi" w:hAnsiTheme="majorBidi" w:cstheme="majorBidi"/>
          <w:color w:val="222222"/>
          <w:sz w:val="24"/>
          <w:szCs w:val="24"/>
          <w:shd w:val="clear" w:color="auto" w:fill="FFFFFF"/>
        </w:rPr>
        <w:t>, D</w:t>
      </w:r>
      <w:r w:rsidRPr="000F57D8">
        <w:rPr>
          <w:rFonts w:asciiTheme="majorBidi" w:hAnsiTheme="majorBidi" w:cstheme="majorBidi"/>
          <w:color w:val="222222"/>
          <w:sz w:val="24"/>
          <w:szCs w:val="24"/>
          <w:shd w:val="clear" w:color="auto" w:fill="FFFFFF"/>
          <w:lang w:val="en-US"/>
        </w:rPr>
        <w:t>iana</w:t>
      </w:r>
      <w:r w:rsidRPr="000F57D8">
        <w:rPr>
          <w:rFonts w:asciiTheme="majorBidi" w:hAnsiTheme="majorBidi" w:cstheme="majorBidi"/>
          <w:color w:val="222222"/>
          <w:sz w:val="24"/>
          <w:szCs w:val="24"/>
          <w:shd w:val="clear" w:color="auto" w:fill="FFFFFF"/>
        </w:rPr>
        <w:t>. (1998). How prophecy never fails: Interpretive reason in a flying-saucer group. </w:t>
      </w:r>
      <w:r w:rsidRPr="000F57D8">
        <w:rPr>
          <w:rFonts w:asciiTheme="majorBidi" w:hAnsiTheme="majorBidi" w:cstheme="majorBidi"/>
          <w:i/>
          <w:iCs/>
          <w:color w:val="222222"/>
          <w:sz w:val="24"/>
          <w:szCs w:val="24"/>
          <w:shd w:val="clear" w:color="auto" w:fill="FFFFFF"/>
        </w:rPr>
        <w:t>Sociology of religion</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59</w:t>
      </w:r>
      <w:r w:rsidRPr="000F57D8">
        <w:rPr>
          <w:rFonts w:asciiTheme="majorBidi" w:hAnsiTheme="majorBidi" w:cstheme="majorBidi"/>
          <w:color w:val="222222"/>
          <w:sz w:val="24"/>
          <w:szCs w:val="24"/>
          <w:shd w:val="clear" w:color="auto" w:fill="FFFFFF"/>
        </w:rPr>
        <w:t>(2), 157-170.</w:t>
      </w:r>
    </w:p>
    <w:p w14:paraId="76E7153E" w14:textId="77777777" w:rsidR="00F31AD3" w:rsidRPr="000F57D8" w:rsidRDefault="00F31AD3" w:rsidP="00F31AD3">
      <w:pPr>
        <w:rPr>
          <w:rFonts w:asciiTheme="majorBidi" w:hAnsiTheme="majorBidi" w:cstheme="majorBidi"/>
          <w:color w:val="222222"/>
          <w:sz w:val="24"/>
          <w:szCs w:val="24"/>
          <w:shd w:val="clear" w:color="auto" w:fill="FFFFFF"/>
        </w:rPr>
      </w:pPr>
      <w:r w:rsidRPr="000F57D8">
        <w:rPr>
          <w:rFonts w:asciiTheme="majorBidi" w:hAnsiTheme="majorBidi" w:cstheme="majorBidi"/>
          <w:color w:val="222222"/>
          <w:sz w:val="24"/>
          <w:szCs w:val="24"/>
          <w:shd w:val="clear" w:color="auto" w:fill="FFFFFF"/>
        </w:rPr>
        <w:t>Walker, W</w:t>
      </w:r>
      <w:r w:rsidRPr="000F57D8">
        <w:rPr>
          <w:rFonts w:asciiTheme="majorBidi" w:hAnsiTheme="majorBidi" w:cstheme="majorBidi"/>
          <w:color w:val="222222"/>
          <w:sz w:val="24"/>
          <w:szCs w:val="24"/>
          <w:shd w:val="clear" w:color="auto" w:fill="FFFFFF"/>
          <w:lang w:val="en-US"/>
        </w:rPr>
        <w:t>allace</w:t>
      </w:r>
      <w:r w:rsidRPr="000F57D8">
        <w:rPr>
          <w:rFonts w:asciiTheme="majorBidi" w:hAnsiTheme="majorBidi" w:cstheme="majorBidi"/>
          <w:color w:val="222222"/>
          <w:sz w:val="24"/>
          <w:szCs w:val="24"/>
          <w:shd w:val="clear" w:color="auto" w:fill="FFFFFF"/>
        </w:rPr>
        <w:t>. E</w:t>
      </w:r>
      <w:r w:rsidRPr="000F57D8">
        <w:rPr>
          <w:rFonts w:asciiTheme="majorBidi" w:hAnsiTheme="majorBidi" w:cstheme="majorBidi"/>
          <w:color w:val="222222"/>
          <w:sz w:val="24"/>
          <w:szCs w:val="24"/>
          <w:shd w:val="clear" w:color="auto" w:fill="FFFFFF"/>
          <w:lang w:val="en-US"/>
        </w:rPr>
        <w:t>arl</w:t>
      </w:r>
      <w:r w:rsidRPr="000F57D8">
        <w:rPr>
          <w:rFonts w:asciiTheme="majorBidi" w:hAnsiTheme="majorBidi" w:cstheme="majorBidi"/>
          <w:color w:val="222222"/>
          <w:sz w:val="24"/>
          <w:szCs w:val="24"/>
          <w:shd w:val="clear" w:color="auto" w:fill="FFFFFF"/>
        </w:rPr>
        <w:t>. (1992). Comparing Army Reserve forces: A tale of multiple ironies, conflicting realities, and more certain prospects. </w:t>
      </w:r>
      <w:r w:rsidRPr="000F57D8">
        <w:rPr>
          <w:rFonts w:asciiTheme="majorBidi" w:hAnsiTheme="majorBidi" w:cstheme="majorBidi"/>
          <w:i/>
          <w:iCs/>
          <w:color w:val="222222"/>
          <w:sz w:val="24"/>
          <w:szCs w:val="24"/>
          <w:shd w:val="clear" w:color="auto" w:fill="FFFFFF"/>
        </w:rPr>
        <w:t>Armed Forces &amp; Society</w:t>
      </w:r>
      <w:r w:rsidRPr="000F57D8">
        <w:rPr>
          <w:rFonts w:asciiTheme="majorBidi" w:hAnsiTheme="majorBidi" w:cstheme="majorBidi"/>
          <w:color w:val="222222"/>
          <w:sz w:val="24"/>
          <w:szCs w:val="24"/>
          <w:shd w:val="clear" w:color="auto" w:fill="FFFFFF"/>
        </w:rPr>
        <w:t>, </w:t>
      </w:r>
      <w:r w:rsidRPr="000F57D8">
        <w:rPr>
          <w:rFonts w:asciiTheme="majorBidi" w:hAnsiTheme="majorBidi" w:cstheme="majorBidi"/>
          <w:i/>
          <w:iCs/>
          <w:color w:val="222222"/>
          <w:sz w:val="24"/>
          <w:szCs w:val="24"/>
          <w:shd w:val="clear" w:color="auto" w:fill="FFFFFF"/>
        </w:rPr>
        <w:t>18</w:t>
      </w:r>
      <w:r w:rsidRPr="000F57D8">
        <w:rPr>
          <w:rFonts w:asciiTheme="majorBidi" w:hAnsiTheme="majorBidi" w:cstheme="majorBidi"/>
          <w:color w:val="222222"/>
          <w:sz w:val="24"/>
          <w:szCs w:val="24"/>
          <w:shd w:val="clear" w:color="auto" w:fill="FFFFFF"/>
        </w:rPr>
        <w:t>(3), 303-322.</w:t>
      </w:r>
    </w:p>
    <w:p w14:paraId="0F6ACB1F" w14:textId="77777777" w:rsidR="00F31AD3" w:rsidRPr="000F57D8" w:rsidRDefault="00F31AD3" w:rsidP="00E23548">
      <w:pPr>
        <w:spacing w:line="480" w:lineRule="auto"/>
        <w:ind w:firstLine="720"/>
        <w:rPr>
          <w:rFonts w:asciiTheme="majorBidi" w:hAnsiTheme="majorBidi" w:cstheme="majorBidi"/>
          <w:sz w:val="24"/>
          <w:szCs w:val="24"/>
          <w:lang w:val="en-US"/>
        </w:rPr>
      </w:pPr>
    </w:p>
    <w:p w14:paraId="5873C701" w14:textId="77777777" w:rsidR="00347CCA" w:rsidRPr="000F57D8" w:rsidRDefault="00347CCA" w:rsidP="00E23548">
      <w:pPr>
        <w:spacing w:line="480" w:lineRule="auto"/>
        <w:ind w:firstLine="720"/>
        <w:rPr>
          <w:rFonts w:asciiTheme="majorBidi" w:hAnsiTheme="majorBidi" w:cstheme="majorBidi"/>
          <w:b/>
          <w:bCs/>
          <w:sz w:val="24"/>
          <w:szCs w:val="24"/>
          <w:lang w:val="en-US"/>
        </w:rPr>
      </w:pPr>
    </w:p>
    <w:p w14:paraId="6FC6C3BF" w14:textId="77777777" w:rsidR="009C2BBD" w:rsidRPr="000F57D8" w:rsidRDefault="009C2BBD" w:rsidP="00E23548">
      <w:pPr>
        <w:spacing w:line="480" w:lineRule="auto"/>
        <w:ind w:firstLine="720"/>
        <w:rPr>
          <w:rFonts w:asciiTheme="majorBidi" w:hAnsiTheme="majorBidi" w:cstheme="majorBidi"/>
          <w:sz w:val="24"/>
          <w:szCs w:val="24"/>
          <w:rtl/>
          <w:lang w:val="en-US"/>
        </w:rPr>
      </w:pPr>
    </w:p>
    <w:p w14:paraId="10E4424F" w14:textId="06C25CE3" w:rsidR="00B30B35" w:rsidRPr="000F57D8" w:rsidRDefault="00B30B35" w:rsidP="00E23548">
      <w:pPr>
        <w:spacing w:line="480" w:lineRule="auto"/>
        <w:rPr>
          <w:rFonts w:asciiTheme="majorBidi" w:hAnsiTheme="majorBidi" w:cstheme="majorBidi"/>
          <w:sz w:val="24"/>
          <w:szCs w:val="24"/>
          <w:rtl/>
          <w:lang w:val="en-US"/>
        </w:rPr>
      </w:pPr>
    </w:p>
    <w:p w14:paraId="5196F5A9" w14:textId="452E8368" w:rsidR="002D550F" w:rsidRPr="000F57D8" w:rsidRDefault="002D550F" w:rsidP="00E23548">
      <w:pPr>
        <w:spacing w:line="480" w:lineRule="auto"/>
        <w:rPr>
          <w:rFonts w:asciiTheme="majorBidi" w:hAnsiTheme="majorBidi" w:cstheme="majorBidi"/>
          <w:sz w:val="24"/>
          <w:szCs w:val="24"/>
          <w:rtl/>
          <w:lang w:val="en-US"/>
        </w:rPr>
      </w:pPr>
    </w:p>
    <w:p w14:paraId="3626BF5A" w14:textId="38BED419" w:rsidR="00EE6AF0" w:rsidRPr="000F57D8" w:rsidRDefault="00547C9A" w:rsidP="00E23548">
      <w:pPr>
        <w:spacing w:line="480" w:lineRule="auto"/>
        <w:rPr>
          <w:rFonts w:asciiTheme="majorBidi" w:hAnsiTheme="majorBidi" w:cstheme="majorBidi"/>
          <w:sz w:val="24"/>
          <w:szCs w:val="24"/>
          <w:lang w:val="en-US"/>
        </w:rPr>
      </w:pPr>
      <w:r w:rsidRPr="000F57D8">
        <w:rPr>
          <w:rFonts w:asciiTheme="majorBidi" w:hAnsiTheme="majorBidi" w:cstheme="majorBidi"/>
          <w:sz w:val="24"/>
          <w:szCs w:val="24"/>
          <w:lang w:val="en-US"/>
        </w:rPr>
        <w:t xml:space="preserve"> </w:t>
      </w:r>
    </w:p>
    <w:bookmarkEnd w:id="0"/>
    <w:p w14:paraId="15773A65" w14:textId="5861072A" w:rsidR="00F642E0" w:rsidRPr="000F57D8" w:rsidRDefault="00F642E0" w:rsidP="00E23548">
      <w:pPr>
        <w:spacing w:line="480" w:lineRule="auto"/>
        <w:rPr>
          <w:rFonts w:asciiTheme="majorBidi" w:hAnsiTheme="majorBidi" w:cstheme="majorBidi"/>
          <w:sz w:val="24"/>
          <w:szCs w:val="24"/>
          <w:lang w:val="en-US"/>
        </w:rPr>
      </w:pPr>
    </w:p>
    <w:sectPr w:rsidR="00F642E0" w:rsidRPr="000F57D8">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3963" w14:textId="77777777" w:rsidR="0077403C" w:rsidRDefault="0077403C" w:rsidP="0046411C">
      <w:pPr>
        <w:spacing w:after="0" w:line="240" w:lineRule="auto"/>
      </w:pPr>
      <w:r>
        <w:separator/>
      </w:r>
    </w:p>
  </w:endnote>
  <w:endnote w:type="continuationSeparator" w:id="0">
    <w:p w14:paraId="3F9D056F" w14:textId="77777777" w:rsidR="0077403C" w:rsidRDefault="0077403C" w:rsidP="0046411C">
      <w:pPr>
        <w:spacing w:after="0" w:line="240" w:lineRule="auto"/>
      </w:pPr>
      <w:r>
        <w:continuationSeparator/>
      </w:r>
    </w:p>
  </w:endnote>
  <w:endnote w:id="1">
    <w:p w14:paraId="3E802B68" w14:textId="002AD856" w:rsidR="0042270F" w:rsidRPr="0042270F" w:rsidRDefault="0042270F">
      <w:pPr>
        <w:pStyle w:val="EndnoteText"/>
        <w:rPr>
          <w:lang w:val="en-US"/>
        </w:rPr>
      </w:pPr>
      <w:r>
        <w:rPr>
          <w:rStyle w:val="EndnoteReference"/>
        </w:rPr>
        <w:endnoteRef/>
      </w:r>
      <w:r>
        <w:t xml:space="preserve"> </w:t>
      </w:r>
      <w:r>
        <w:rPr>
          <w:lang w:val="en-US"/>
        </w:rPr>
        <w:t xml:space="preserve">Inductions into combat units occur every four months. Each </w:t>
      </w:r>
      <w:r w:rsidR="00B541F7">
        <w:rPr>
          <w:lang w:val="en-US"/>
        </w:rPr>
        <w:t>four-month</w:t>
      </w:r>
      <w:r>
        <w:rPr>
          <w:lang w:val="en-US"/>
        </w:rPr>
        <w:t xml:space="preserve"> period is termed a machzor (cycle). The result of this is that the release from combat units also occur every four months. </w:t>
      </w:r>
    </w:p>
  </w:endnote>
  <w:endnote w:id="2">
    <w:p w14:paraId="504E56F5" w14:textId="17D66035" w:rsidR="004E5F39" w:rsidRPr="004E5F39" w:rsidRDefault="004E5F39">
      <w:pPr>
        <w:pStyle w:val="EndnoteText"/>
        <w:rPr>
          <w:lang w:val="en-US"/>
        </w:rPr>
      </w:pPr>
      <w:r>
        <w:rPr>
          <w:rStyle w:val="EndnoteReference"/>
        </w:rPr>
        <w:endnoteRef/>
      </w:r>
      <w:r>
        <w:rPr>
          <w:lang w:val="en-US"/>
        </w:rPr>
        <w:t xml:space="preserve"> Those who are not on duty or who have time off can usually eat better food in the dining room</w:t>
      </w:r>
    </w:p>
  </w:endnote>
  <w:endnote w:id="3">
    <w:p w14:paraId="097FFB45" w14:textId="02CB091D" w:rsidR="004E5F39" w:rsidRPr="00AC6869" w:rsidRDefault="004E5F39">
      <w:pPr>
        <w:pStyle w:val="EndnoteText"/>
        <w:rPr>
          <w:lang w:val="en-US"/>
        </w:rPr>
      </w:pPr>
      <w:r>
        <w:rPr>
          <w:rStyle w:val="EndnoteReference"/>
        </w:rPr>
        <w:endnoteRef/>
      </w:r>
      <w:r>
        <w:t xml:space="preserve"> </w:t>
      </w:r>
      <w:r w:rsidR="00AC6869">
        <w:rPr>
          <w:lang w:val="en-US"/>
        </w:rPr>
        <w:t>Those who are on duty or time off together have more opportunities socialize with one another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247258"/>
      <w:docPartObj>
        <w:docPartGallery w:val="Page Numbers (Bottom of Page)"/>
        <w:docPartUnique/>
      </w:docPartObj>
    </w:sdtPr>
    <w:sdtEndPr>
      <w:rPr>
        <w:noProof/>
      </w:rPr>
    </w:sdtEndPr>
    <w:sdtContent>
      <w:p w14:paraId="68D7C556" w14:textId="5EC827FF" w:rsidR="00507AF6" w:rsidRDefault="00507A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B51CD9" w14:textId="77777777" w:rsidR="00507AF6" w:rsidRDefault="0050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9E96" w14:textId="77777777" w:rsidR="0077403C" w:rsidRDefault="0077403C" w:rsidP="0046411C">
      <w:pPr>
        <w:spacing w:after="0" w:line="240" w:lineRule="auto"/>
      </w:pPr>
      <w:r>
        <w:separator/>
      </w:r>
    </w:p>
  </w:footnote>
  <w:footnote w:type="continuationSeparator" w:id="0">
    <w:p w14:paraId="20B48EA7" w14:textId="77777777" w:rsidR="0077403C" w:rsidRDefault="0077403C" w:rsidP="00464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45"/>
    <w:rsid w:val="00003005"/>
    <w:rsid w:val="000036DB"/>
    <w:rsid w:val="0000395E"/>
    <w:rsid w:val="000079CD"/>
    <w:rsid w:val="00011574"/>
    <w:rsid w:val="00013EA7"/>
    <w:rsid w:val="00013EC0"/>
    <w:rsid w:val="00014EAF"/>
    <w:rsid w:val="0001517F"/>
    <w:rsid w:val="0001538D"/>
    <w:rsid w:val="000170B2"/>
    <w:rsid w:val="00017D33"/>
    <w:rsid w:val="000218DC"/>
    <w:rsid w:val="00022847"/>
    <w:rsid w:val="000229CD"/>
    <w:rsid w:val="000239E1"/>
    <w:rsid w:val="00024F7E"/>
    <w:rsid w:val="0002573E"/>
    <w:rsid w:val="000302BE"/>
    <w:rsid w:val="00032758"/>
    <w:rsid w:val="00034F28"/>
    <w:rsid w:val="00035955"/>
    <w:rsid w:val="00035E7E"/>
    <w:rsid w:val="0003730E"/>
    <w:rsid w:val="000400B4"/>
    <w:rsid w:val="0004171C"/>
    <w:rsid w:val="00042EE0"/>
    <w:rsid w:val="00052923"/>
    <w:rsid w:val="00056452"/>
    <w:rsid w:val="00056D26"/>
    <w:rsid w:val="00062145"/>
    <w:rsid w:val="00063310"/>
    <w:rsid w:val="00064091"/>
    <w:rsid w:val="0007083D"/>
    <w:rsid w:val="00070E67"/>
    <w:rsid w:val="00072909"/>
    <w:rsid w:val="0007513A"/>
    <w:rsid w:val="00080A7A"/>
    <w:rsid w:val="000810EB"/>
    <w:rsid w:val="0008162E"/>
    <w:rsid w:val="00081DDB"/>
    <w:rsid w:val="00084CD8"/>
    <w:rsid w:val="00090B94"/>
    <w:rsid w:val="00094102"/>
    <w:rsid w:val="0009569D"/>
    <w:rsid w:val="000A0B2A"/>
    <w:rsid w:val="000A0CEE"/>
    <w:rsid w:val="000A14A6"/>
    <w:rsid w:val="000A1DB3"/>
    <w:rsid w:val="000B2458"/>
    <w:rsid w:val="000B247E"/>
    <w:rsid w:val="000B5831"/>
    <w:rsid w:val="000B6FED"/>
    <w:rsid w:val="000B709E"/>
    <w:rsid w:val="000C0948"/>
    <w:rsid w:val="000C1157"/>
    <w:rsid w:val="000C43AF"/>
    <w:rsid w:val="000C74B8"/>
    <w:rsid w:val="000C74E4"/>
    <w:rsid w:val="000D0A6A"/>
    <w:rsid w:val="000D38ED"/>
    <w:rsid w:val="000D3AC5"/>
    <w:rsid w:val="000D3BCF"/>
    <w:rsid w:val="000D4618"/>
    <w:rsid w:val="000D5721"/>
    <w:rsid w:val="000D5EFD"/>
    <w:rsid w:val="000E0DB4"/>
    <w:rsid w:val="000E1E5C"/>
    <w:rsid w:val="000E4C7E"/>
    <w:rsid w:val="000F06A6"/>
    <w:rsid w:val="000F16E0"/>
    <w:rsid w:val="000F4522"/>
    <w:rsid w:val="000F4C49"/>
    <w:rsid w:val="000F57D8"/>
    <w:rsid w:val="00100180"/>
    <w:rsid w:val="00100A5A"/>
    <w:rsid w:val="00103965"/>
    <w:rsid w:val="001104E0"/>
    <w:rsid w:val="00111C78"/>
    <w:rsid w:val="00113963"/>
    <w:rsid w:val="00114160"/>
    <w:rsid w:val="00115562"/>
    <w:rsid w:val="00117F79"/>
    <w:rsid w:val="00121E03"/>
    <w:rsid w:val="0012752D"/>
    <w:rsid w:val="00127FA2"/>
    <w:rsid w:val="00133A1F"/>
    <w:rsid w:val="0014310E"/>
    <w:rsid w:val="00143473"/>
    <w:rsid w:val="001508C2"/>
    <w:rsid w:val="001525B8"/>
    <w:rsid w:val="00153EF2"/>
    <w:rsid w:val="00153F83"/>
    <w:rsid w:val="00154249"/>
    <w:rsid w:val="001560F9"/>
    <w:rsid w:val="0016429B"/>
    <w:rsid w:val="001651D0"/>
    <w:rsid w:val="00167C26"/>
    <w:rsid w:val="00170458"/>
    <w:rsid w:val="00172CF2"/>
    <w:rsid w:val="00176CE6"/>
    <w:rsid w:val="00186B90"/>
    <w:rsid w:val="00190000"/>
    <w:rsid w:val="00190AEA"/>
    <w:rsid w:val="00190F67"/>
    <w:rsid w:val="00193445"/>
    <w:rsid w:val="001A1061"/>
    <w:rsid w:val="001A3929"/>
    <w:rsid w:val="001A6449"/>
    <w:rsid w:val="001A67DD"/>
    <w:rsid w:val="001B0918"/>
    <w:rsid w:val="001B18FF"/>
    <w:rsid w:val="001B4629"/>
    <w:rsid w:val="001B61A7"/>
    <w:rsid w:val="001C3A7A"/>
    <w:rsid w:val="001C4D53"/>
    <w:rsid w:val="001D1C2C"/>
    <w:rsid w:val="001D1FDC"/>
    <w:rsid w:val="001D3058"/>
    <w:rsid w:val="001D5F44"/>
    <w:rsid w:val="001E07E4"/>
    <w:rsid w:val="001E2D14"/>
    <w:rsid w:val="001E2DBE"/>
    <w:rsid w:val="001F01A0"/>
    <w:rsid w:val="001F3261"/>
    <w:rsid w:val="001F6BC6"/>
    <w:rsid w:val="001F7462"/>
    <w:rsid w:val="0020037E"/>
    <w:rsid w:val="00200478"/>
    <w:rsid w:val="0020206E"/>
    <w:rsid w:val="00202830"/>
    <w:rsid w:val="0021264B"/>
    <w:rsid w:val="00213070"/>
    <w:rsid w:val="002162A9"/>
    <w:rsid w:val="00223A2F"/>
    <w:rsid w:val="00224510"/>
    <w:rsid w:val="00224D0D"/>
    <w:rsid w:val="00233DCD"/>
    <w:rsid w:val="0023710E"/>
    <w:rsid w:val="00237351"/>
    <w:rsid w:val="0024140C"/>
    <w:rsid w:val="00241EC7"/>
    <w:rsid w:val="00243172"/>
    <w:rsid w:val="0024519B"/>
    <w:rsid w:val="00245866"/>
    <w:rsid w:val="00247696"/>
    <w:rsid w:val="00250F1E"/>
    <w:rsid w:val="00252427"/>
    <w:rsid w:val="0025333C"/>
    <w:rsid w:val="00253973"/>
    <w:rsid w:val="00254EFD"/>
    <w:rsid w:val="00255841"/>
    <w:rsid w:val="0025738F"/>
    <w:rsid w:val="0026128B"/>
    <w:rsid w:val="0026247B"/>
    <w:rsid w:val="002629A2"/>
    <w:rsid w:val="00265744"/>
    <w:rsid w:val="002676B0"/>
    <w:rsid w:val="00271EB5"/>
    <w:rsid w:val="00273698"/>
    <w:rsid w:val="00274EF3"/>
    <w:rsid w:val="00275F3C"/>
    <w:rsid w:val="0027755E"/>
    <w:rsid w:val="00280087"/>
    <w:rsid w:val="00293102"/>
    <w:rsid w:val="00293A87"/>
    <w:rsid w:val="0029545D"/>
    <w:rsid w:val="002963F3"/>
    <w:rsid w:val="002A5831"/>
    <w:rsid w:val="002B003B"/>
    <w:rsid w:val="002B67AC"/>
    <w:rsid w:val="002B6F1B"/>
    <w:rsid w:val="002B70F2"/>
    <w:rsid w:val="002C1352"/>
    <w:rsid w:val="002C1A0F"/>
    <w:rsid w:val="002C1EA9"/>
    <w:rsid w:val="002D0639"/>
    <w:rsid w:val="002D373E"/>
    <w:rsid w:val="002D3C00"/>
    <w:rsid w:val="002D550F"/>
    <w:rsid w:val="002D5B82"/>
    <w:rsid w:val="002D649E"/>
    <w:rsid w:val="002D6F98"/>
    <w:rsid w:val="002E041B"/>
    <w:rsid w:val="002E0CF8"/>
    <w:rsid w:val="002E2332"/>
    <w:rsid w:val="002E397A"/>
    <w:rsid w:val="002E607D"/>
    <w:rsid w:val="002E66D5"/>
    <w:rsid w:val="002E6AF1"/>
    <w:rsid w:val="002E7887"/>
    <w:rsid w:val="002F66AE"/>
    <w:rsid w:val="00304C1B"/>
    <w:rsid w:val="00304C26"/>
    <w:rsid w:val="00306E54"/>
    <w:rsid w:val="00313C22"/>
    <w:rsid w:val="0032109C"/>
    <w:rsid w:val="003233FA"/>
    <w:rsid w:val="00323D3F"/>
    <w:rsid w:val="00334276"/>
    <w:rsid w:val="003348F3"/>
    <w:rsid w:val="003359AB"/>
    <w:rsid w:val="003373F7"/>
    <w:rsid w:val="00337C2A"/>
    <w:rsid w:val="00341DD0"/>
    <w:rsid w:val="00344034"/>
    <w:rsid w:val="00347CCA"/>
    <w:rsid w:val="003526FE"/>
    <w:rsid w:val="003556A5"/>
    <w:rsid w:val="003566E1"/>
    <w:rsid w:val="00362DDD"/>
    <w:rsid w:val="00364428"/>
    <w:rsid w:val="003665B7"/>
    <w:rsid w:val="00370347"/>
    <w:rsid w:val="00373635"/>
    <w:rsid w:val="003745F1"/>
    <w:rsid w:val="00374A9D"/>
    <w:rsid w:val="003808CA"/>
    <w:rsid w:val="00381BB0"/>
    <w:rsid w:val="003846A4"/>
    <w:rsid w:val="003904BE"/>
    <w:rsid w:val="00390A3D"/>
    <w:rsid w:val="00393CE6"/>
    <w:rsid w:val="00395946"/>
    <w:rsid w:val="003963B5"/>
    <w:rsid w:val="00397369"/>
    <w:rsid w:val="003A0EDF"/>
    <w:rsid w:val="003A227A"/>
    <w:rsid w:val="003A2FD6"/>
    <w:rsid w:val="003A4818"/>
    <w:rsid w:val="003A4CD8"/>
    <w:rsid w:val="003A67F9"/>
    <w:rsid w:val="003B0419"/>
    <w:rsid w:val="003B1CE8"/>
    <w:rsid w:val="003B45F6"/>
    <w:rsid w:val="003B75B8"/>
    <w:rsid w:val="003C07B4"/>
    <w:rsid w:val="003C15A2"/>
    <w:rsid w:val="003C2F0C"/>
    <w:rsid w:val="003C5108"/>
    <w:rsid w:val="003C63AC"/>
    <w:rsid w:val="003D2365"/>
    <w:rsid w:val="003D28C0"/>
    <w:rsid w:val="003D3AEF"/>
    <w:rsid w:val="003E1D40"/>
    <w:rsid w:val="003E7CF9"/>
    <w:rsid w:val="00403AEF"/>
    <w:rsid w:val="00403F06"/>
    <w:rsid w:val="00404958"/>
    <w:rsid w:val="00407C0C"/>
    <w:rsid w:val="00411969"/>
    <w:rsid w:val="0041339C"/>
    <w:rsid w:val="004143EE"/>
    <w:rsid w:val="004164ED"/>
    <w:rsid w:val="00417754"/>
    <w:rsid w:val="004215AB"/>
    <w:rsid w:val="0042270F"/>
    <w:rsid w:val="004232F2"/>
    <w:rsid w:val="00423B7E"/>
    <w:rsid w:val="0042649B"/>
    <w:rsid w:val="00426DB2"/>
    <w:rsid w:val="00432AFB"/>
    <w:rsid w:val="00433F30"/>
    <w:rsid w:val="00434562"/>
    <w:rsid w:val="004345E5"/>
    <w:rsid w:val="004379F2"/>
    <w:rsid w:val="00460CD8"/>
    <w:rsid w:val="0046411C"/>
    <w:rsid w:val="004713DA"/>
    <w:rsid w:val="00472EB0"/>
    <w:rsid w:val="00473CBD"/>
    <w:rsid w:val="00476991"/>
    <w:rsid w:val="00481923"/>
    <w:rsid w:val="0048536E"/>
    <w:rsid w:val="0048635A"/>
    <w:rsid w:val="004869EC"/>
    <w:rsid w:val="00487360"/>
    <w:rsid w:val="00491248"/>
    <w:rsid w:val="0049147C"/>
    <w:rsid w:val="00496DDB"/>
    <w:rsid w:val="004970BE"/>
    <w:rsid w:val="004972A7"/>
    <w:rsid w:val="004A1E5B"/>
    <w:rsid w:val="004A721D"/>
    <w:rsid w:val="004B5575"/>
    <w:rsid w:val="004C1FAE"/>
    <w:rsid w:val="004C2361"/>
    <w:rsid w:val="004C3E5B"/>
    <w:rsid w:val="004C4120"/>
    <w:rsid w:val="004C7A32"/>
    <w:rsid w:val="004D2E8F"/>
    <w:rsid w:val="004D3B69"/>
    <w:rsid w:val="004D5BD3"/>
    <w:rsid w:val="004D71C2"/>
    <w:rsid w:val="004E2944"/>
    <w:rsid w:val="004E5F39"/>
    <w:rsid w:val="004E6831"/>
    <w:rsid w:val="004E766D"/>
    <w:rsid w:val="004F01A5"/>
    <w:rsid w:val="004F040C"/>
    <w:rsid w:val="004F0FB5"/>
    <w:rsid w:val="004F458D"/>
    <w:rsid w:val="004F5B25"/>
    <w:rsid w:val="004F6661"/>
    <w:rsid w:val="00502B69"/>
    <w:rsid w:val="00503704"/>
    <w:rsid w:val="00507AF6"/>
    <w:rsid w:val="00512A27"/>
    <w:rsid w:val="005137C6"/>
    <w:rsid w:val="005159B6"/>
    <w:rsid w:val="005167A0"/>
    <w:rsid w:val="00526B4F"/>
    <w:rsid w:val="00526C86"/>
    <w:rsid w:val="005369FA"/>
    <w:rsid w:val="00541848"/>
    <w:rsid w:val="00542ECA"/>
    <w:rsid w:val="00545F1C"/>
    <w:rsid w:val="005463B8"/>
    <w:rsid w:val="00547545"/>
    <w:rsid w:val="00547C9A"/>
    <w:rsid w:val="00551C25"/>
    <w:rsid w:val="005544D8"/>
    <w:rsid w:val="00557265"/>
    <w:rsid w:val="0056100F"/>
    <w:rsid w:val="005648D9"/>
    <w:rsid w:val="00571DFD"/>
    <w:rsid w:val="00571F8A"/>
    <w:rsid w:val="005758DA"/>
    <w:rsid w:val="00577FEB"/>
    <w:rsid w:val="00581105"/>
    <w:rsid w:val="00581676"/>
    <w:rsid w:val="005828F8"/>
    <w:rsid w:val="00584B90"/>
    <w:rsid w:val="00592892"/>
    <w:rsid w:val="00592ADF"/>
    <w:rsid w:val="00592C0C"/>
    <w:rsid w:val="005960E9"/>
    <w:rsid w:val="005962F7"/>
    <w:rsid w:val="005A39C3"/>
    <w:rsid w:val="005A6B51"/>
    <w:rsid w:val="005A733D"/>
    <w:rsid w:val="005B0FE9"/>
    <w:rsid w:val="005B21BF"/>
    <w:rsid w:val="005B4850"/>
    <w:rsid w:val="005B58F2"/>
    <w:rsid w:val="005B59B0"/>
    <w:rsid w:val="005C2252"/>
    <w:rsid w:val="005C4A4F"/>
    <w:rsid w:val="005C5AD4"/>
    <w:rsid w:val="005C6E0E"/>
    <w:rsid w:val="005D0DDC"/>
    <w:rsid w:val="005D13BE"/>
    <w:rsid w:val="005E028C"/>
    <w:rsid w:val="005E05A8"/>
    <w:rsid w:val="005E0896"/>
    <w:rsid w:val="005E12FA"/>
    <w:rsid w:val="005E3D0E"/>
    <w:rsid w:val="005E70D1"/>
    <w:rsid w:val="005F18DF"/>
    <w:rsid w:val="005F2125"/>
    <w:rsid w:val="00600E09"/>
    <w:rsid w:val="006069CE"/>
    <w:rsid w:val="006134A5"/>
    <w:rsid w:val="00620415"/>
    <w:rsid w:val="006224ED"/>
    <w:rsid w:val="00623AAA"/>
    <w:rsid w:val="00633BBA"/>
    <w:rsid w:val="0064113A"/>
    <w:rsid w:val="00643783"/>
    <w:rsid w:val="006461E3"/>
    <w:rsid w:val="00652B4C"/>
    <w:rsid w:val="00655DB6"/>
    <w:rsid w:val="00662337"/>
    <w:rsid w:val="00675976"/>
    <w:rsid w:val="006859B6"/>
    <w:rsid w:val="0068600B"/>
    <w:rsid w:val="00693C40"/>
    <w:rsid w:val="00693E90"/>
    <w:rsid w:val="006A4695"/>
    <w:rsid w:val="006A5812"/>
    <w:rsid w:val="006B18B6"/>
    <w:rsid w:val="006B30C4"/>
    <w:rsid w:val="006C05E9"/>
    <w:rsid w:val="006C3AB4"/>
    <w:rsid w:val="006C4F60"/>
    <w:rsid w:val="006C50F7"/>
    <w:rsid w:val="006D1883"/>
    <w:rsid w:val="006D32B4"/>
    <w:rsid w:val="006D5E71"/>
    <w:rsid w:val="006D6772"/>
    <w:rsid w:val="006E2476"/>
    <w:rsid w:val="006E2A89"/>
    <w:rsid w:val="006E476D"/>
    <w:rsid w:val="006F290A"/>
    <w:rsid w:val="006F3090"/>
    <w:rsid w:val="00701693"/>
    <w:rsid w:val="00704D25"/>
    <w:rsid w:val="00705851"/>
    <w:rsid w:val="00706496"/>
    <w:rsid w:val="007105BA"/>
    <w:rsid w:val="00711D2E"/>
    <w:rsid w:val="0071232B"/>
    <w:rsid w:val="007170DA"/>
    <w:rsid w:val="00727C25"/>
    <w:rsid w:val="00730D44"/>
    <w:rsid w:val="00732DC5"/>
    <w:rsid w:val="00732DDA"/>
    <w:rsid w:val="00744B97"/>
    <w:rsid w:val="00746A4A"/>
    <w:rsid w:val="0074719D"/>
    <w:rsid w:val="00752B06"/>
    <w:rsid w:val="00753C43"/>
    <w:rsid w:val="00755AA7"/>
    <w:rsid w:val="0076060D"/>
    <w:rsid w:val="007625E1"/>
    <w:rsid w:val="00763FCE"/>
    <w:rsid w:val="007641D7"/>
    <w:rsid w:val="0076463C"/>
    <w:rsid w:val="00766F0D"/>
    <w:rsid w:val="0077403C"/>
    <w:rsid w:val="007750EC"/>
    <w:rsid w:val="0077542C"/>
    <w:rsid w:val="0077547F"/>
    <w:rsid w:val="007756E6"/>
    <w:rsid w:val="00777223"/>
    <w:rsid w:val="007814F7"/>
    <w:rsid w:val="007816A0"/>
    <w:rsid w:val="00786527"/>
    <w:rsid w:val="00786FC8"/>
    <w:rsid w:val="00787E35"/>
    <w:rsid w:val="00793351"/>
    <w:rsid w:val="007967AB"/>
    <w:rsid w:val="007972B2"/>
    <w:rsid w:val="007A05B7"/>
    <w:rsid w:val="007A32C3"/>
    <w:rsid w:val="007B2428"/>
    <w:rsid w:val="007B5EE6"/>
    <w:rsid w:val="007B7491"/>
    <w:rsid w:val="007C239E"/>
    <w:rsid w:val="007C3ED0"/>
    <w:rsid w:val="007C4137"/>
    <w:rsid w:val="007C4D56"/>
    <w:rsid w:val="007C7588"/>
    <w:rsid w:val="007D2FAC"/>
    <w:rsid w:val="007D392A"/>
    <w:rsid w:val="007E1224"/>
    <w:rsid w:val="007E2C26"/>
    <w:rsid w:val="007E32E1"/>
    <w:rsid w:val="007E6286"/>
    <w:rsid w:val="007F1657"/>
    <w:rsid w:val="007F20E2"/>
    <w:rsid w:val="007F2A2B"/>
    <w:rsid w:val="007F32F2"/>
    <w:rsid w:val="007F3E55"/>
    <w:rsid w:val="007F54F4"/>
    <w:rsid w:val="007F6DED"/>
    <w:rsid w:val="007F7927"/>
    <w:rsid w:val="007F7953"/>
    <w:rsid w:val="00800AD8"/>
    <w:rsid w:val="00803DDE"/>
    <w:rsid w:val="00805945"/>
    <w:rsid w:val="00810EF3"/>
    <w:rsid w:val="008126B1"/>
    <w:rsid w:val="00813046"/>
    <w:rsid w:val="0081515D"/>
    <w:rsid w:val="0081581A"/>
    <w:rsid w:val="00816156"/>
    <w:rsid w:val="00822C78"/>
    <w:rsid w:val="00824A2F"/>
    <w:rsid w:val="00830F00"/>
    <w:rsid w:val="00832112"/>
    <w:rsid w:val="008324CC"/>
    <w:rsid w:val="00834841"/>
    <w:rsid w:val="0083582B"/>
    <w:rsid w:val="00853B12"/>
    <w:rsid w:val="00853B7F"/>
    <w:rsid w:val="00861643"/>
    <w:rsid w:val="00864621"/>
    <w:rsid w:val="00864964"/>
    <w:rsid w:val="00864A53"/>
    <w:rsid w:val="00864E66"/>
    <w:rsid w:val="00870A92"/>
    <w:rsid w:val="00871639"/>
    <w:rsid w:val="00873939"/>
    <w:rsid w:val="00873EBC"/>
    <w:rsid w:val="008741C7"/>
    <w:rsid w:val="0087544E"/>
    <w:rsid w:val="00876846"/>
    <w:rsid w:val="00877482"/>
    <w:rsid w:val="008774A9"/>
    <w:rsid w:val="00877CCF"/>
    <w:rsid w:val="0088022C"/>
    <w:rsid w:val="0088184D"/>
    <w:rsid w:val="00885196"/>
    <w:rsid w:val="008864E4"/>
    <w:rsid w:val="00892A41"/>
    <w:rsid w:val="00893E3D"/>
    <w:rsid w:val="008979F0"/>
    <w:rsid w:val="008A2385"/>
    <w:rsid w:val="008A2A58"/>
    <w:rsid w:val="008B19DA"/>
    <w:rsid w:val="008B2BED"/>
    <w:rsid w:val="008B3D15"/>
    <w:rsid w:val="008B3E01"/>
    <w:rsid w:val="008B4F3C"/>
    <w:rsid w:val="008C639C"/>
    <w:rsid w:val="008D217E"/>
    <w:rsid w:val="008D36F7"/>
    <w:rsid w:val="008D4309"/>
    <w:rsid w:val="008D45AC"/>
    <w:rsid w:val="008D72ED"/>
    <w:rsid w:val="008E01BF"/>
    <w:rsid w:val="008E0EED"/>
    <w:rsid w:val="008E18CB"/>
    <w:rsid w:val="008E3683"/>
    <w:rsid w:val="008E3EDA"/>
    <w:rsid w:val="008E4723"/>
    <w:rsid w:val="008E7D06"/>
    <w:rsid w:val="008F3B21"/>
    <w:rsid w:val="00900727"/>
    <w:rsid w:val="0090119E"/>
    <w:rsid w:val="009029A2"/>
    <w:rsid w:val="00903C46"/>
    <w:rsid w:val="0090610A"/>
    <w:rsid w:val="00906B15"/>
    <w:rsid w:val="00911733"/>
    <w:rsid w:val="00912019"/>
    <w:rsid w:val="00912768"/>
    <w:rsid w:val="00912EE7"/>
    <w:rsid w:val="009145C4"/>
    <w:rsid w:val="00914F91"/>
    <w:rsid w:val="009214DB"/>
    <w:rsid w:val="0092279F"/>
    <w:rsid w:val="00925364"/>
    <w:rsid w:val="0092723A"/>
    <w:rsid w:val="00930F06"/>
    <w:rsid w:val="00931CDB"/>
    <w:rsid w:val="00935FFD"/>
    <w:rsid w:val="00937414"/>
    <w:rsid w:val="0094089E"/>
    <w:rsid w:val="009428FB"/>
    <w:rsid w:val="009430FE"/>
    <w:rsid w:val="0094351D"/>
    <w:rsid w:val="0094471D"/>
    <w:rsid w:val="009449E1"/>
    <w:rsid w:val="00944F43"/>
    <w:rsid w:val="009501CB"/>
    <w:rsid w:val="00950B12"/>
    <w:rsid w:val="00951883"/>
    <w:rsid w:val="00952F71"/>
    <w:rsid w:val="00953AEC"/>
    <w:rsid w:val="00954DF7"/>
    <w:rsid w:val="009553D2"/>
    <w:rsid w:val="00962DC6"/>
    <w:rsid w:val="00962FE8"/>
    <w:rsid w:val="00963663"/>
    <w:rsid w:val="00967CB9"/>
    <w:rsid w:val="00967F66"/>
    <w:rsid w:val="0097600E"/>
    <w:rsid w:val="009770F9"/>
    <w:rsid w:val="009861A9"/>
    <w:rsid w:val="00987031"/>
    <w:rsid w:val="00987741"/>
    <w:rsid w:val="00990D8F"/>
    <w:rsid w:val="0099183F"/>
    <w:rsid w:val="00994465"/>
    <w:rsid w:val="00996257"/>
    <w:rsid w:val="00997879"/>
    <w:rsid w:val="009A221D"/>
    <w:rsid w:val="009A5C59"/>
    <w:rsid w:val="009A6797"/>
    <w:rsid w:val="009A6D9E"/>
    <w:rsid w:val="009A728B"/>
    <w:rsid w:val="009B095C"/>
    <w:rsid w:val="009B256B"/>
    <w:rsid w:val="009B488D"/>
    <w:rsid w:val="009B548E"/>
    <w:rsid w:val="009B6D0D"/>
    <w:rsid w:val="009B6DA3"/>
    <w:rsid w:val="009B75AC"/>
    <w:rsid w:val="009C2305"/>
    <w:rsid w:val="009C2BBD"/>
    <w:rsid w:val="009C579E"/>
    <w:rsid w:val="009C622C"/>
    <w:rsid w:val="009C6F31"/>
    <w:rsid w:val="009D55DE"/>
    <w:rsid w:val="009E010E"/>
    <w:rsid w:val="009E0E8E"/>
    <w:rsid w:val="009E0EFA"/>
    <w:rsid w:val="009E2DEF"/>
    <w:rsid w:val="009E3BDA"/>
    <w:rsid w:val="009E57E3"/>
    <w:rsid w:val="009E69B3"/>
    <w:rsid w:val="009E773A"/>
    <w:rsid w:val="009F3923"/>
    <w:rsid w:val="009F6F10"/>
    <w:rsid w:val="009F7B01"/>
    <w:rsid w:val="00A04CC0"/>
    <w:rsid w:val="00A059DA"/>
    <w:rsid w:val="00A07782"/>
    <w:rsid w:val="00A13BC3"/>
    <w:rsid w:val="00A1462D"/>
    <w:rsid w:val="00A149A9"/>
    <w:rsid w:val="00A150AE"/>
    <w:rsid w:val="00A21918"/>
    <w:rsid w:val="00A2738F"/>
    <w:rsid w:val="00A27CB6"/>
    <w:rsid w:val="00A3031E"/>
    <w:rsid w:val="00A315F8"/>
    <w:rsid w:val="00A3373E"/>
    <w:rsid w:val="00A33EEC"/>
    <w:rsid w:val="00A358DB"/>
    <w:rsid w:val="00A36B8A"/>
    <w:rsid w:val="00A372A2"/>
    <w:rsid w:val="00A42476"/>
    <w:rsid w:val="00A50DCC"/>
    <w:rsid w:val="00A51B0D"/>
    <w:rsid w:val="00A52DC3"/>
    <w:rsid w:val="00A56E3A"/>
    <w:rsid w:val="00A60B74"/>
    <w:rsid w:val="00A679C6"/>
    <w:rsid w:val="00A702D7"/>
    <w:rsid w:val="00A73F36"/>
    <w:rsid w:val="00A741BD"/>
    <w:rsid w:val="00A76064"/>
    <w:rsid w:val="00A772EA"/>
    <w:rsid w:val="00A821D0"/>
    <w:rsid w:val="00A82A55"/>
    <w:rsid w:val="00A83E11"/>
    <w:rsid w:val="00A84944"/>
    <w:rsid w:val="00A90CAB"/>
    <w:rsid w:val="00A91118"/>
    <w:rsid w:val="00A94C52"/>
    <w:rsid w:val="00A96A38"/>
    <w:rsid w:val="00AA0067"/>
    <w:rsid w:val="00AA00C0"/>
    <w:rsid w:val="00AA275A"/>
    <w:rsid w:val="00AA2810"/>
    <w:rsid w:val="00AA5065"/>
    <w:rsid w:val="00AB1BE4"/>
    <w:rsid w:val="00AB3A0A"/>
    <w:rsid w:val="00AB6008"/>
    <w:rsid w:val="00AB795C"/>
    <w:rsid w:val="00AC0DEF"/>
    <w:rsid w:val="00AC0E64"/>
    <w:rsid w:val="00AC1B3C"/>
    <w:rsid w:val="00AC1D9D"/>
    <w:rsid w:val="00AC2BD7"/>
    <w:rsid w:val="00AC6869"/>
    <w:rsid w:val="00AD05C1"/>
    <w:rsid w:val="00AD31F8"/>
    <w:rsid w:val="00AD366A"/>
    <w:rsid w:val="00AD3B38"/>
    <w:rsid w:val="00AE0FD3"/>
    <w:rsid w:val="00AE22C0"/>
    <w:rsid w:val="00AE2C30"/>
    <w:rsid w:val="00AF3A64"/>
    <w:rsid w:val="00AF4861"/>
    <w:rsid w:val="00AF5E61"/>
    <w:rsid w:val="00AF7FB7"/>
    <w:rsid w:val="00B009CC"/>
    <w:rsid w:val="00B00FA5"/>
    <w:rsid w:val="00B020AB"/>
    <w:rsid w:val="00B05EAF"/>
    <w:rsid w:val="00B066CB"/>
    <w:rsid w:val="00B110A6"/>
    <w:rsid w:val="00B12268"/>
    <w:rsid w:val="00B1349F"/>
    <w:rsid w:val="00B30B35"/>
    <w:rsid w:val="00B3152B"/>
    <w:rsid w:val="00B3601E"/>
    <w:rsid w:val="00B366FD"/>
    <w:rsid w:val="00B36E21"/>
    <w:rsid w:val="00B41AE5"/>
    <w:rsid w:val="00B430B4"/>
    <w:rsid w:val="00B52B9E"/>
    <w:rsid w:val="00B541F7"/>
    <w:rsid w:val="00B55F1B"/>
    <w:rsid w:val="00B563FA"/>
    <w:rsid w:val="00B56E23"/>
    <w:rsid w:val="00B613AE"/>
    <w:rsid w:val="00B65FA9"/>
    <w:rsid w:val="00B7085B"/>
    <w:rsid w:val="00B714B1"/>
    <w:rsid w:val="00B71C29"/>
    <w:rsid w:val="00B73DAC"/>
    <w:rsid w:val="00B819FC"/>
    <w:rsid w:val="00B8306F"/>
    <w:rsid w:val="00B8373D"/>
    <w:rsid w:val="00B910C9"/>
    <w:rsid w:val="00B910F8"/>
    <w:rsid w:val="00B92E11"/>
    <w:rsid w:val="00B96A23"/>
    <w:rsid w:val="00BA1A6D"/>
    <w:rsid w:val="00BA1DF8"/>
    <w:rsid w:val="00BA2AA4"/>
    <w:rsid w:val="00BA3324"/>
    <w:rsid w:val="00BB01CB"/>
    <w:rsid w:val="00BB027D"/>
    <w:rsid w:val="00BB051D"/>
    <w:rsid w:val="00BB0D92"/>
    <w:rsid w:val="00BB0E62"/>
    <w:rsid w:val="00BB1DD3"/>
    <w:rsid w:val="00BB6516"/>
    <w:rsid w:val="00BB7404"/>
    <w:rsid w:val="00BB743F"/>
    <w:rsid w:val="00BC1250"/>
    <w:rsid w:val="00BC1A03"/>
    <w:rsid w:val="00BC3241"/>
    <w:rsid w:val="00BC3357"/>
    <w:rsid w:val="00BC4367"/>
    <w:rsid w:val="00BC6E9E"/>
    <w:rsid w:val="00BD08F9"/>
    <w:rsid w:val="00BD37C8"/>
    <w:rsid w:val="00BD6A2E"/>
    <w:rsid w:val="00BD6EB1"/>
    <w:rsid w:val="00BD6EEE"/>
    <w:rsid w:val="00BE1754"/>
    <w:rsid w:val="00BE6F9E"/>
    <w:rsid w:val="00BE78A4"/>
    <w:rsid w:val="00BF254F"/>
    <w:rsid w:val="00BF3C2C"/>
    <w:rsid w:val="00BF65C6"/>
    <w:rsid w:val="00BF7848"/>
    <w:rsid w:val="00BF7C21"/>
    <w:rsid w:val="00C02AC3"/>
    <w:rsid w:val="00C208FE"/>
    <w:rsid w:val="00C2323D"/>
    <w:rsid w:val="00C234CE"/>
    <w:rsid w:val="00C35528"/>
    <w:rsid w:val="00C363A1"/>
    <w:rsid w:val="00C37386"/>
    <w:rsid w:val="00C40A7C"/>
    <w:rsid w:val="00C42E40"/>
    <w:rsid w:val="00C44E9F"/>
    <w:rsid w:val="00C44EAC"/>
    <w:rsid w:val="00C457A6"/>
    <w:rsid w:val="00C5393F"/>
    <w:rsid w:val="00C5446D"/>
    <w:rsid w:val="00C615C8"/>
    <w:rsid w:val="00C6188E"/>
    <w:rsid w:val="00C655D8"/>
    <w:rsid w:val="00C657A2"/>
    <w:rsid w:val="00C66370"/>
    <w:rsid w:val="00C667FE"/>
    <w:rsid w:val="00C66B6E"/>
    <w:rsid w:val="00C70044"/>
    <w:rsid w:val="00C71B3D"/>
    <w:rsid w:val="00C760CE"/>
    <w:rsid w:val="00C7776A"/>
    <w:rsid w:val="00C81F10"/>
    <w:rsid w:val="00C831A9"/>
    <w:rsid w:val="00C84C35"/>
    <w:rsid w:val="00C90960"/>
    <w:rsid w:val="00C9162D"/>
    <w:rsid w:val="00C9375C"/>
    <w:rsid w:val="00C959E4"/>
    <w:rsid w:val="00CA0701"/>
    <w:rsid w:val="00CA2186"/>
    <w:rsid w:val="00CA2FE9"/>
    <w:rsid w:val="00CA41E5"/>
    <w:rsid w:val="00CA6969"/>
    <w:rsid w:val="00CB07D1"/>
    <w:rsid w:val="00CB1D66"/>
    <w:rsid w:val="00CB454E"/>
    <w:rsid w:val="00CB4B11"/>
    <w:rsid w:val="00CC2418"/>
    <w:rsid w:val="00CD0EAF"/>
    <w:rsid w:val="00CD1EC4"/>
    <w:rsid w:val="00CD29F3"/>
    <w:rsid w:val="00CD489D"/>
    <w:rsid w:val="00CD5473"/>
    <w:rsid w:val="00CE10B3"/>
    <w:rsid w:val="00CE1424"/>
    <w:rsid w:val="00CE2FF2"/>
    <w:rsid w:val="00CE58DD"/>
    <w:rsid w:val="00CE601D"/>
    <w:rsid w:val="00CE6031"/>
    <w:rsid w:val="00CF2503"/>
    <w:rsid w:val="00CF2D9B"/>
    <w:rsid w:val="00CF6447"/>
    <w:rsid w:val="00D02D25"/>
    <w:rsid w:val="00D036B0"/>
    <w:rsid w:val="00D03AE2"/>
    <w:rsid w:val="00D05D27"/>
    <w:rsid w:val="00D14638"/>
    <w:rsid w:val="00D203B4"/>
    <w:rsid w:val="00D2316D"/>
    <w:rsid w:val="00D24D84"/>
    <w:rsid w:val="00D252CB"/>
    <w:rsid w:val="00D30624"/>
    <w:rsid w:val="00D366F6"/>
    <w:rsid w:val="00D41986"/>
    <w:rsid w:val="00D504FB"/>
    <w:rsid w:val="00D545C6"/>
    <w:rsid w:val="00D62B67"/>
    <w:rsid w:val="00D65D76"/>
    <w:rsid w:val="00D66CF5"/>
    <w:rsid w:val="00D703BC"/>
    <w:rsid w:val="00D710B1"/>
    <w:rsid w:val="00D720A2"/>
    <w:rsid w:val="00D72959"/>
    <w:rsid w:val="00D77066"/>
    <w:rsid w:val="00D837A5"/>
    <w:rsid w:val="00D84441"/>
    <w:rsid w:val="00D86003"/>
    <w:rsid w:val="00D8729C"/>
    <w:rsid w:val="00D9090C"/>
    <w:rsid w:val="00D910D8"/>
    <w:rsid w:val="00DA2F09"/>
    <w:rsid w:val="00DA5905"/>
    <w:rsid w:val="00DB09D9"/>
    <w:rsid w:val="00DB0C0B"/>
    <w:rsid w:val="00DB5427"/>
    <w:rsid w:val="00DB6385"/>
    <w:rsid w:val="00DB763D"/>
    <w:rsid w:val="00DC0DF3"/>
    <w:rsid w:val="00DC69B6"/>
    <w:rsid w:val="00DC6CFC"/>
    <w:rsid w:val="00DD1C74"/>
    <w:rsid w:val="00DD436C"/>
    <w:rsid w:val="00DD48A6"/>
    <w:rsid w:val="00DE6047"/>
    <w:rsid w:val="00DF0C92"/>
    <w:rsid w:val="00DF1E10"/>
    <w:rsid w:val="00E0029B"/>
    <w:rsid w:val="00E008F7"/>
    <w:rsid w:val="00E06F0A"/>
    <w:rsid w:val="00E06F65"/>
    <w:rsid w:val="00E134EE"/>
    <w:rsid w:val="00E23548"/>
    <w:rsid w:val="00E23EFC"/>
    <w:rsid w:val="00E2681F"/>
    <w:rsid w:val="00E271AD"/>
    <w:rsid w:val="00E30C90"/>
    <w:rsid w:val="00E33BAE"/>
    <w:rsid w:val="00E36883"/>
    <w:rsid w:val="00E37DFF"/>
    <w:rsid w:val="00E422EE"/>
    <w:rsid w:val="00E42AD1"/>
    <w:rsid w:val="00E53970"/>
    <w:rsid w:val="00E53AC6"/>
    <w:rsid w:val="00E55A95"/>
    <w:rsid w:val="00E636AB"/>
    <w:rsid w:val="00E63B9A"/>
    <w:rsid w:val="00E65407"/>
    <w:rsid w:val="00E67F6D"/>
    <w:rsid w:val="00E72A28"/>
    <w:rsid w:val="00E74633"/>
    <w:rsid w:val="00E81197"/>
    <w:rsid w:val="00E81C01"/>
    <w:rsid w:val="00E909DA"/>
    <w:rsid w:val="00E91062"/>
    <w:rsid w:val="00E9163A"/>
    <w:rsid w:val="00E95B0D"/>
    <w:rsid w:val="00EA1AC0"/>
    <w:rsid w:val="00EA2143"/>
    <w:rsid w:val="00EA327D"/>
    <w:rsid w:val="00EA433E"/>
    <w:rsid w:val="00EB3C8D"/>
    <w:rsid w:val="00EB7715"/>
    <w:rsid w:val="00EC1593"/>
    <w:rsid w:val="00EC57F2"/>
    <w:rsid w:val="00EC650E"/>
    <w:rsid w:val="00EC7991"/>
    <w:rsid w:val="00ED1A23"/>
    <w:rsid w:val="00ED39D3"/>
    <w:rsid w:val="00ED6D27"/>
    <w:rsid w:val="00EE13D4"/>
    <w:rsid w:val="00EE433E"/>
    <w:rsid w:val="00EE6553"/>
    <w:rsid w:val="00EE695E"/>
    <w:rsid w:val="00EE6AF0"/>
    <w:rsid w:val="00EE7252"/>
    <w:rsid w:val="00EF0587"/>
    <w:rsid w:val="00EF0C4F"/>
    <w:rsid w:val="00EF2B82"/>
    <w:rsid w:val="00EF3A57"/>
    <w:rsid w:val="00EF540D"/>
    <w:rsid w:val="00F124D7"/>
    <w:rsid w:val="00F1433C"/>
    <w:rsid w:val="00F144BA"/>
    <w:rsid w:val="00F21A1C"/>
    <w:rsid w:val="00F24903"/>
    <w:rsid w:val="00F24D4D"/>
    <w:rsid w:val="00F26587"/>
    <w:rsid w:val="00F2780E"/>
    <w:rsid w:val="00F3063C"/>
    <w:rsid w:val="00F30CDE"/>
    <w:rsid w:val="00F31AD3"/>
    <w:rsid w:val="00F338C0"/>
    <w:rsid w:val="00F36096"/>
    <w:rsid w:val="00F36759"/>
    <w:rsid w:val="00F4219F"/>
    <w:rsid w:val="00F44AC0"/>
    <w:rsid w:val="00F45CDB"/>
    <w:rsid w:val="00F614AD"/>
    <w:rsid w:val="00F635F5"/>
    <w:rsid w:val="00F642E0"/>
    <w:rsid w:val="00F657B8"/>
    <w:rsid w:val="00F66717"/>
    <w:rsid w:val="00F724DA"/>
    <w:rsid w:val="00F75A34"/>
    <w:rsid w:val="00F7743C"/>
    <w:rsid w:val="00F8153D"/>
    <w:rsid w:val="00F83121"/>
    <w:rsid w:val="00F83AB9"/>
    <w:rsid w:val="00F843AE"/>
    <w:rsid w:val="00F879A4"/>
    <w:rsid w:val="00F87AB5"/>
    <w:rsid w:val="00F87F8D"/>
    <w:rsid w:val="00F924EA"/>
    <w:rsid w:val="00F936B4"/>
    <w:rsid w:val="00F94EFA"/>
    <w:rsid w:val="00FA325D"/>
    <w:rsid w:val="00FA747E"/>
    <w:rsid w:val="00FA7B54"/>
    <w:rsid w:val="00FB072F"/>
    <w:rsid w:val="00FB3B8B"/>
    <w:rsid w:val="00FB4A8F"/>
    <w:rsid w:val="00FB4D80"/>
    <w:rsid w:val="00FB7901"/>
    <w:rsid w:val="00FB7F29"/>
    <w:rsid w:val="00FC2998"/>
    <w:rsid w:val="00FC2F14"/>
    <w:rsid w:val="00FD2AB1"/>
    <w:rsid w:val="00FD3552"/>
    <w:rsid w:val="00FE0AD2"/>
    <w:rsid w:val="00FE5360"/>
    <w:rsid w:val="00FE6D42"/>
    <w:rsid w:val="00FE7440"/>
    <w:rsid w:val="00FE782C"/>
    <w:rsid w:val="00FF092D"/>
    <w:rsid w:val="00FF76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6568"/>
  <w15:docId w15:val="{1A24877D-4B51-4949-91C5-76FED79F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4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11C"/>
    <w:rPr>
      <w:sz w:val="20"/>
      <w:szCs w:val="20"/>
    </w:rPr>
  </w:style>
  <w:style w:type="character" w:styleId="FootnoteReference">
    <w:name w:val="footnote reference"/>
    <w:basedOn w:val="DefaultParagraphFont"/>
    <w:uiPriority w:val="99"/>
    <w:semiHidden/>
    <w:unhideWhenUsed/>
    <w:rsid w:val="0046411C"/>
    <w:rPr>
      <w:vertAlign w:val="superscript"/>
    </w:rPr>
  </w:style>
  <w:style w:type="paragraph" w:styleId="EndnoteText">
    <w:name w:val="endnote text"/>
    <w:basedOn w:val="Normal"/>
    <w:link w:val="EndnoteTextChar"/>
    <w:uiPriority w:val="99"/>
    <w:semiHidden/>
    <w:unhideWhenUsed/>
    <w:rsid w:val="004227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270F"/>
    <w:rPr>
      <w:sz w:val="20"/>
      <w:szCs w:val="20"/>
    </w:rPr>
  </w:style>
  <w:style w:type="character" w:styleId="EndnoteReference">
    <w:name w:val="endnote reference"/>
    <w:basedOn w:val="DefaultParagraphFont"/>
    <w:uiPriority w:val="99"/>
    <w:semiHidden/>
    <w:unhideWhenUsed/>
    <w:rsid w:val="0042270F"/>
    <w:rPr>
      <w:vertAlign w:val="superscript"/>
    </w:rPr>
  </w:style>
  <w:style w:type="character" w:styleId="Hyperlink">
    <w:name w:val="Hyperlink"/>
    <w:basedOn w:val="DefaultParagraphFont"/>
    <w:uiPriority w:val="99"/>
    <w:unhideWhenUsed/>
    <w:rsid w:val="00F31AD3"/>
    <w:rPr>
      <w:color w:val="0563C1" w:themeColor="hyperlink"/>
      <w:u w:val="single"/>
    </w:rPr>
  </w:style>
  <w:style w:type="paragraph" w:styleId="HTMLPreformatted">
    <w:name w:val="HTML Preformatted"/>
    <w:basedOn w:val="Normal"/>
    <w:link w:val="HTMLPreformattedChar"/>
    <w:uiPriority w:val="99"/>
    <w:semiHidden/>
    <w:unhideWhenUsed/>
    <w:rsid w:val="00AF5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5E61"/>
    <w:rPr>
      <w:rFonts w:ascii="Courier New" w:eastAsia="Times New Roman" w:hAnsi="Courier New" w:cs="Courier New"/>
      <w:sz w:val="20"/>
      <w:szCs w:val="20"/>
    </w:rPr>
  </w:style>
  <w:style w:type="character" w:customStyle="1" w:styleId="y2iqfc">
    <w:name w:val="y2iqfc"/>
    <w:basedOn w:val="DefaultParagraphFont"/>
    <w:rsid w:val="00AF5E61"/>
  </w:style>
  <w:style w:type="character" w:styleId="UnresolvedMention">
    <w:name w:val="Unresolved Mention"/>
    <w:basedOn w:val="DefaultParagraphFont"/>
    <w:uiPriority w:val="99"/>
    <w:semiHidden/>
    <w:unhideWhenUsed/>
    <w:rsid w:val="003665B7"/>
    <w:rPr>
      <w:color w:val="605E5C"/>
      <w:shd w:val="clear" w:color="auto" w:fill="E1DFDD"/>
    </w:rPr>
  </w:style>
  <w:style w:type="paragraph" w:styleId="Header">
    <w:name w:val="header"/>
    <w:basedOn w:val="Normal"/>
    <w:link w:val="HeaderChar"/>
    <w:uiPriority w:val="99"/>
    <w:unhideWhenUsed/>
    <w:rsid w:val="0050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AF6"/>
  </w:style>
  <w:style w:type="paragraph" w:styleId="Footer">
    <w:name w:val="footer"/>
    <w:basedOn w:val="Normal"/>
    <w:link w:val="FooterChar"/>
    <w:uiPriority w:val="99"/>
    <w:unhideWhenUsed/>
    <w:rsid w:val="0050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3569">
      <w:bodyDiv w:val="1"/>
      <w:marLeft w:val="0"/>
      <w:marRight w:val="0"/>
      <w:marTop w:val="0"/>
      <w:marBottom w:val="0"/>
      <w:divBdr>
        <w:top w:val="none" w:sz="0" w:space="0" w:color="auto"/>
        <w:left w:val="none" w:sz="0" w:space="0" w:color="auto"/>
        <w:bottom w:val="none" w:sz="0" w:space="0" w:color="auto"/>
        <w:right w:val="none" w:sz="0" w:space="0" w:color="auto"/>
      </w:divBdr>
      <w:divsChild>
        <w:div w:id="1964456817">
          <w:marLeft w:val="0"/>
          <w:marRight w:val="0"/>
          <w:marTop w:val="0"/>
          <w:marBottom w:val="0"/>
          <w:divBdr>
            <w:top w:val="none" w:sz="0" w:space="0" w:color="auto"/>
            <w:left w:val="none" w:sz="0" w:space="0" w:color="auto"/>
            <w:bottom w:val="none" w:sz="0" w:space="0" w:color="auto"/>
            <w:right w:val="none" w:sz="0" w:space="0" w:color="auto"/>
          </w:divBdr>
        </w:div>
      </w:divsChild>
    </w:div>
    <w:div w:id="229733578">
      <w:bodyDiv w:val="1"/>
      <w:marLeft w:val="0"/>
      <w:marRight w:val="0"/>
      <w:marTop w:val="0"/>
      <w:marBottom w:val="0"/>
      <w:divBdr>
        <w:top w:val="none" w:sz="0" w:space="0" w:color="auto"/>
        <w:left w:val="none" w:sz="0" w:space="0" w:color="auto"/>
        <w:bottom w:val="none" w:sz="0" w:space="0" w:color="auto"/>
        <w:right w:val="none" w:sz="0" w:space="0" w:color="auto"/>
      </w:divBdr>
    </w:div>
    <w:div w:id="738863849">
      <w:bodyDiv w:val="1"/>
      <w:marLeft w:val="0"/>
      <w:marRight w:val="0"/>
      <w:marTop w:val="0"/>
      <w:marBottom w:val="0"/>
      <w:divBdr>
        <w:top w:val="none" w:sz="0" w:space="0" w:color="auto"/>
        <w:left w:val="none" w:sz="0" w:space="0" w:color="auto"/>
        <w:bottom w:val="none" w:sz="0" w:space="0" w:color="auto"/>
        <w:right w:val="none" w:sz="0" w:space="0" w:color="auto"/>
      </w:divBdr>
    </w:div>
    <w:div w:id="851263838">
      <w:bodyDiv w:val="1"/>
      <w:marLeft w:val="0"/>
      <w:marRight w:val="0"/>
      <w:marTop w:val="0"/>
      <w:marBottom w:val="0"/>
      <w:divBdr>
        <w:top w:val="none" w:sz="0" w:space="0" w:color="auto"/>
        <w:left w:val="none" w:sz="0" w:space="0" w:color="auto"/>
        <w:bottom w:val="none" w:sz="0" w:space="0" w:color="auto"/>
        <w:right w:val="none" w:sz="0" w:space="0" w:color="auto"/>
      </w:divBdr>
      <w:divsChild>
        <w:div w:id="457190184">
          <w:marLeft w:val="0"/>
          <w:marRight w:val="0"/>
          <w:marTop w:val="0"/>
          <w:marBottom w:val="0"/>
          <w:divBdr>
            <w:top w:val="none" w:sz="0" w:space="0" w:color="auto"/>
            <w:left w:val="none" w:sz="0" w:space="0" w:color="auto"/>
            <w:bottom w:val="none" w:sz="0" w:space="0" w:color="auto"/>
            <w:right w:val="none" w:sz="0" w:space="0" w:color="auto"/>
          </w:divBdr>
        </w:div>
      </w:divsChild>
    </w:div>
    <w:div w:id="865217152">
      <w:bodyDiv w:val="1"/>
      <w:marLeft w:val="0"/>
      <w:marRight w:val="0"/>
      <w:marTop w:val="0"/>
      <w:marBottom w:val="0"/>
      <w:divBdr>
        <w:top w:val="none" w:sz="0" w:space="0" w:color="auto"/>
        <w:left w:val="none" w:sz="0" w:space="0" w:color="auto"/>
        <w:bottom w:val="none" w:sz="0" w:space="0" w:color="auto"/>
        <w:right w:val="none" w:sz="0" w:space="0" w:color="auto"/>
      </w:divBdr>
      <w:divsChild>
        <w:div w:id="1324241370">
          <w:marLeft w:val="0"/>
          <w:marRight w:val="0"/>
          <w:marTop w:val="0"/>
          <w:marBottom w:val="0"/>
          <w:divBdr>
            <w:top w:val="none" w:sz="0" w:space="0" w:color="auto"/>
            <w:left w:val="none" w:sz="0" w:space="0" w:color="auto"/>
            <w:bottom w:val="none" w:sz="0" w:space="0" w:color="auto"/>
            <w:right w:val="none" w:sz="0" w:space="0" w:color="auto"/>
          </w:divBdr>
        </w:div>
      </w:divsChild>
    </w:div>
    <w:div w:id="868757588">
      <w:bodyDiv w:val="1"/>
      <w:marLeft w:val="0"/>
      <w:marRight w:val="0"/>
      <w:marTop w:val="0"/>
      <w:marBottom w:val="0"/>
      <w:divBdr>
        <w:top w:val="none" w:sz="0" w:space="0" w:color="auto"/>
        <w:left w:val="none" w:sz="0" w:space="0" w:color="auto"/>
        <w:bottom w:val="none" w:sz="0" w:space="0" w:color="auto"/>
        <w:right w:val="none" w:sz="0" w:space="0" w:color="auto"/>
      </w:divBdr>
      <w:divsChild>
        <w:div w:id="392236905">
          <w:marLeft w:val="0"/>
          <w:marRight w:val="0"/>
          <w:marTop w:val="0"/>
          <w:marBottom w:val="0"/>
          <w:divBdr>
            <w:top w:val="none" w:sz="0" w:space="0" w:color="auto"/>
            <w:left w:val="none" w:sz="0" w:space="0" w:color="auto"/>
            <w:bottom w:val="none" w:sz="0" w:space="0" w:color="auto"/>
            <w:right w:val="none" w:sz="0" w:space="0" w:color="auto"/>
          </w:divBdr>
        </w:div>
      </w:divsChild>
    </w:div>
    <w:div w:id="940718526">
      <w:bodyDiv w:val="1"/>
      <w:marLeft w:val="0"/>
      <w:marRight w:val="0"/>
      <w:marTop w:val="0"/>
      <w:marBottom w:val="0"/>
      <w:divBdr>
        <w:top w:val="none" w:sz="0" w:space="0" w:color="auto"/>
        <w:left w:val="none" w:sz="0" w:space="0" w:color="auto"/>
        <w:bottom w:val="none" w:sz="0" w:space="0" w:color="auto"/>
        <w:right w:val="none" w:sz="0" w:space="0" w:color="auto"/>
      </w:divBdr>
      <w:divsChild>
        <w:div w:id="331028279">
          <w:marLeft w:val="0"/>
          <w:marRight w:val="0"/>
          <w:marTop w:val="0"/>
          <w:marBottom w:val="0"/>
          <w:divBdr>
            <w:top w:val="none" w:sz="0" w:space="0" w:color="auto"/>
            <w:left w:val="none" w:sz="0" w:space="0" w:color="auto"/>
            <w:bottom w:val="none" w:sz="0" w:space="0" w:color="auto"/>
            <w:right w:val="none" w:sz="0" w:space="0" w:color="auto"/>
          </w:divBdr>
        </w:div>
      </w:divsChild>
    </w:div>
    <w:div w:id="1043600450">
      <w:bodyDiv w:val="1"/>
      <w:marLeft w:val="0"/>
      <w:marRight w:val="0"/>
      <w:marTop w:val="0"/>
      <w:marBottom w:val="0"/>
      <w:divBdr>
        <w:top w:val="none" w:sz="0" w:space="0" w:color="auto"/>
        <w:left w:val="none" w:sz="0" w:space="0" w:color="auto"/>
        <w:bottom w:val="none" w:sz="0" w:space="0" w:color="auto"/>
        <w:right w:val="none" w:sz="0" w:space="0" w:color="auto"/>
      </w:divBdr>
      <w:divsChild>
        <w:div w:id="193738968">
          <w:marLeft w:val="0"/>
          <w:marRight w:val="0"/>
          <w:marTop w:val="0"/>
          <w:marBottom w:val="0"/>
          <w:divBdr>
            <w:top w:val="none" w:sz="0" w:space="0" w:color="auto"/>
            <w:left w:val="none" w:sz="0" w:space="0" w:color="auto"/>
            <w:bottom w:val="none" w:sz="0" w:space="0" w:color="auto"/>
            <w:right w:val="none" w:sz="0" w:space="0" w:color="auto"/>
          </w:divBdr>
        </w:div>
      </w:divsChild>
    </w:div>
    <w:div w:id="1359040345">
      <w:bodyDiv w:val="1"/>
      <w:marLeft w:val="0"/>
      <w:marRight w:val="0"/>
      <w:marTop w:val="0"/>
      <w:marBottom w:val="0"/>
      <w:divBdr>
        <w:top w:val="none" w:sz="0" w:space="0" w:color="auto"/>
        <w:left w:val="none" w:sz="0" w:space="0" w:color="auto"/>
        <w:bottom w:val="none" w:sz="0" w:space="0" w:color="auto"/>
        <w:right w:val="none" w:sz="0" w:space="0" w:color="auto"/>
      </w:divBdr>
      <w:divsChild>
        <w:div w:id="50426773">
          <w:marLeft w:val="0"/>
          <w:marRight w:val="0"/>
          <w:marTop w:val="0"/>
          <w:marBottom w:val="0"/>
          <w:divBdr>
            <w:top w:val="none" w:sz="0" w:space="0" w:color="auto"/>
            <w:left w:val="none" w:sz="0" w:space="0" w:color="auto"/>
            <w:bottom w:val="none" w:sz="0" w:space="0" w:color="auto"/>
            <w:right w:val="none" w:sz="0" w:space="0" w:color="auto"/>
          </w:divBdr>
        </w:div>
      </w:divsChild>
    </w:div>
    <w:div w:id="1463233198">
      <w:bodyDiv w:val="1"/>
      <w:marLeft w:val="0"/>
      <w:marRight w:val="0"/>
      <w:marTop w:val="0"/>
      <w:marBottom w:val="0"/>
      <w:divBdr>
        <w:top w:val="none" w:sz="0" w:space="0" w:color="auto"/>
        <w:left w:val="none" w:sz="0" w:space="0" w:color="auto"/>
        <w:bottom w:val="none" w:sz="0" w:space="0" w:color="auto"/>
        <w:right w:val="none" w:sz="0" w:space="0" w:color="auto"/>
      </w:divBdr>
      <w:divsChild>
        <w:div w:id="25449867">
          <w:marLeft w:val="0"/>
          <w:marRight w:val="0"/>
          <w:marTop w:val="0"/>
          <w:marBottom w:val="0"/>
          <w:divBdr>
            <w:top w:val="none" w:sz="0" w:space="0" w:color="auto"/>
            <w:left w:val="none" w:sz="0" w:space="0" w:color="auto"/>
            <w:bottom w:val="none" w:sz="0" w:space="0" w:color="auto"/>
            <w:right w:val="none" w:sz="0" w:space="0" w:color="auto"/>
          </w:divBdr>
        </w:div>
      </w:divsChild>
    </w:div>
    <w:div w:id="1506942808">
      <w:bodyDiv w:val="1"/>
      <w:marLeft w:val="0"/>
      <w:marRight w:val="0"/>
      <w:marTop w:val="0"/>
      <w:marBottom w:val="0"/>
      <w:divBdr>
        <w:top w:val="none" w:sz="0" w:space="0" w:color="auto"/>
        <w:left w:val="none" w:sz="0" w:space="0" w:color="auto"/>
        <w:bottom w:val="none" w:sz="0" w:space="0" w:color="auto"/>
        <w:right w:val="none" w:sz="0" w:space="0" w:color="auto"/>
      </w:divBdr>
      <w:divsChild>
        <w:div w:id="1646003593">
          <w:marLeft w:val="0"/>
          <w:marRight w:val="0"/>
          <w:marTop w:val="0"/>
          <w:marBottom w:val="0"/>
          <w:divBdr>
            <w:top w:val="none" w:sz="0" w:space="0" w:color="auto"/>
            <w:left w:val="none" w:sz="0" w:space="0" w:color="auto"/>
            <w:bottom w:val="none" w:sz="0" w:space="0" w:color="auto"/>
            <w:right w:val="none" w:sz="0" w:space="0" w:color="auto"/>
          </w:divBdr>
        </w:div>
      </w:divsChild>
    </w:div>
    <w:div w:id="1512454328">
      <w:bodyDiv w:val="1"/>
      <w:marLeft w:val="0"/>
      <w:marRight w:val="0"/>
      <w:marTop w:val="0"/>
      <w:marBottom w:val="0"/>
      <w:divBdr>
        <w:top w:val="none" w:sz="0" w:space="0" w:color="auto"/>
        <w:left w:val="none" w:sz="0" w:space="0" w:color="auto"/>
        <w:bottom w:val="none" w:sz="0" w:space="0" w:color="auto"/>
        <w:right w:val="none" w:sz="0" w:space="0" w:color="auto"/>
      </w:divBdr>
      <w:divsChild>
        <w:div w:id="714236600">
          <w:marLeft w:val="0"/>
          <w:marRight w:val="0"/>
          <w:marTop w:val="0"/>
          <w:marBottom w:val="0"/>
          <w:divBdr>
            <w:top w:val="none" w:sz="0" w:space="0" w:color="auto"/>
            <w:left w:val="none" w:sz="0" w:space="0" w:color="auto"/>
            <w:bottom w:val="none" w:sz="0" w:space="0" w:color="auto"/>
            <w:right w:val="none" w:sz="0" w:space="0" w:color="auto"/>
          </w:divBdr>
        </w:div>
      </w:divsChild>
    </w:div>
    <w:div w:id="1697735284">
      <w:bodyDiv w:val="1"/>
      <w:marLeft w:val="0"/>
      <w:marRight w:val="0"/>
      <w:marTop w:val="0"/>
      <w:marBottom w:val="0"/>
      <w:divBdr>
        <w:top w:val="none" w:sz="0" w:space="0" w:color="auto"/>
        <w:left w:val="none" w:sz="0" w:space="0" w:color="auto"/>
        <w:bottom w:val="none" w:sz="0" w:space="0" w:color="auto"/>
        <w:right w:val="none" w:sz="0" w:space="0" w:color="auto"/>
      </w:divBdr>
      <w:divsChild>
        <w:div w:id="833496449">
          <w:marLeft w:val="0"/>
          <w:marRight w:val="0"/>
          <w:marTop w:val="0"/>
          <w:marBottom w:val="0"/>
          <w:divBdr>
            <w:top w:val="none" w:sz="0" w:space="0" w:color="auto"/>
            <w:left w:val="none" w:sz="0" w:space="0" w:color="auto"/>
            <w:bottom w:val="none" w:sz="0" w:space="0" w:color="auto"/>
            <w:right w:val="none" w:sz="0" w:space="0" w:color="auto"/>
          </w:divBdr>
        </w:div>
      </w:divsChild>
    </w:div>
    <w:div w:id="1864323397">
      <w:bodyDiv w:val="1"/>
      <w:marLeft w:val="0"/>
      <w:marRight w:val="0"/>
      <w:marTop w:val="0"/>
      <w:marBottom w:val="0"/>
      <w:divBdr>
        <w:top w:val="none" w:sz="0" w:space="0" w:color="auto"/>
        <w:left w:val="none" w:sz="0" w:space="0" w:color="auto"/>
        <w:bottom w:val="none" w:sz="0" w:space="0" w:color="auto"/>
        <w:right w:val="none" w:sz="0" w:space="0" w:color="auto"/>
      </w:divBdr>
      <w:divsChild>
        <w:div w:id="227962257">
          <w:marLeft w:val="0"/>
          <w:marRight w:val="0"/>
          <w:marTop w:val="0"/>
          <w:marBottom w:val="0"/>
          <w:divBdr>
            <w:top w:val="none" w:sz="0" w:space="0" w:color="auto"/>
            <w:left w:val="none" w:sz="0" w:space="0" w:color="auto"/>
            <w:bottom w:val="none" w:sz="0" w:space="0" w:color="auto"/>
            <w:right w:val="none" w:sz="0" w:space="0" w:color="auto"/>
          </w:divBdr>
        </w:div>
      </w:divsChild>
    </w:div>
    <w:div w:id="1916888639">
      <w:bodyDiv w:val="1"/>
      <w:marLeft w:val="0"/>
      <w:marRight w:val="0"/>
      <w:marTop w:val="0"/>
      <w:marBottom w:val="0"/>
      <w:divBdr>
        <w:top w:val="none" w:sz="0" w:space="0" w:color="auto"/>
        <w:left w:val="none" w:sz="0" w:space="0" w:color="auto"/>
        <w:bottom w:val="none" w:sz="0" w:space="0" w:color="auto"/>
        <w:right w:val="none" w:sz="0" w:space="0" w:color="auto"/>
      </w:divBdr>
      <w:divsChild>
        <w:div w:id="1360230815">
          <w:marLeft w:val="0"/>
          <w:marRight w:val="0"/>
          <w:marTop w:val="0"/>
          <w:marBottom w:val="0"/>
          <w:divBdr>
            <w:top w:val="none" w:sz="0" w:space="0" w:color="auto"/>
            <w:left w:val="none" w:sz="0" w:space="0" w:color="auto"/>
            <w:bottom w:val="none" w:sz="0" w:space="0" w:color="auto"/>
            <w:right w:val="none" w:sz="0" w:space="0" w:color="auto"/>
          </w:divBdr>
        </w:div>
      </w:divsChild>
    </w:div>
    <w:div w:id="2108623087">
      <w:bodyDiv w:val="1"/>
      <w:marLeft w:val="0"/>
      <w:marRight w:val="0"/>
      <w:marTop w:val="0"/>
      <w:marBottom w:val="0"/>
      <w:divBdr>
        <w:top w:val="none" w:sz="0" w:space="0" w:color="auto"/>
        <w:left w:val="none" w:sz="0" w:space="0" w:color="auto"/>
        <w:bottom w:val="none" w:sz="0" w:space="0" w:color="auto"/>
        <w:right w:val="none" w:sz="0" w:space="0" w:color="auto"/>
      </w:divBdr>
      <w:divsChild>
        <w:div w:id="960307389">
          <w:marLeft w:val="0"/>
          <w:marRight w:val="0"/>
          <w:marTop w:val="0"/>
          <w:marBottom w:val="0"/>
          <w:divBdr>
            <w:top w:val="none" w:sz="0" w:space="0" w:color="auto"/>
            <w:left w:val="none" w:sz="0" w:space="0" w:color="auto"/>
            <w:bottom w:val="none" w:sz="0" w:space="0" w:color="auto"/>
            <w:right w:val="none" w:sz="0" w:space="0" w:color="auto"/>
          </w:divBdr>
        </w:div>
      </w:divsChild>
    </w:div>
    <w:div w:id="2124840774">
      <w:bodyDiv w:val="1"/>
      <w:marLeft w:val="0"/>
      <w:marRight w:val="0"/>
      <w:marTop w:val="0"/>
      <w:marBottom w:val="0"/>
      <w:divBdr>
        <w:top w:val="none" w:sz="0" w:space="0" w:color="auto"/>
        <w:left w:val="none" w:sz="0" w:space="0" w:color="auto"/>
        <w:bottom w:val="none" w:sz="0" w:space="0" w:color="auto"/>
        <w:right w:val="none" w:sz="0" w:space="0" w:color="auto"/>
      </w:divBdr>
      <w:divsChild>
        <w:div w:id="405965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luim.idf.il/SIP_STORAGE/files/7/3887.pdf%20Accessed%2008/06/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9133-4711-4B60-9231-263A218A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32</Pages>
  <Words>10622</Words>
  <Characters>53111</Characters>
  <Application>Microsoft Office Word</Application>
  <DocSecurity>0</DocSecurity>
  <Lines>442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dc:creator>
  <cp:keywords/>
  <dc:description/>
  <cp:lastModifiedBy>נתן שטרן/Nathan Stern</cp:lastModifiedBy>
  <cp:revision>70</cp:revision>
  <dcterms:created xsi:type="dcterms:W3CDTF">2022-07-03T10:49:00Z</dcterms:created>
  <dcterms:modified xsi:type="dcterms:W3CDTF">2023-01-19T13:25:00Z</dcterms:modified>
</cp:coreProperties>
</file>