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965D8" w14:textId="77777777" w:rsidR="007768FD" w:rsidRPr="00531F55" w:rsidRDefault="007768FD" w:rsidP="007768FD">
      <w:pPr>
        <w:bidi/>
        <w:spacing w:before="100" w:beforeAutospacing="1" w:after="100" w:afterAutospacing="1" w:line="240" w:lineRule="auto"/>
        <w:rPr>
          <w:rFonts w:ascii="Times New Roman" w:eastAsia="Times New Roman" w:hAnsi="Times New Roman" w:cs="Times New Roman"/>
          <w:b/>
          <w:bCs/>
          <w:color w:val="C00000"/>
          <w:sz w:val="32"/>
          <w:szCs w:val="32"/>
          <w:rtl/>
          <w:lang/>
        </w:rPr>
      </w:pPr>
      <w:proofErr w:type="spellStart"/>
      <w:r w:rsidRPr="00531F55">
        <w:rPr>
          <w:rFonts w:ascii="Times New Roman" w:eastAsia="Times New Roman" w:hAnsi="Times New Roman" w:cs="Times New Roman"/>
          <w:b/>
          <w:bCs/>
          <w:color w:val="C00000"/>
          <w:sz w:val="32"/>
          <w:szCs w:val="32"/>
          <w:rtl/>
          <w:lang/>
        </w:rPr>
        <w:t>הגלוסקמא</w:t>
      </w:r>
      <w:proofErr w:type="spellEnd"/>
      <w:r w:rsidRPr="00531F55">
        <w:rPr>
          <w:rFonts w:ascii="Times New Roman" w:eastAsia="Times New Roman" w:hAnsi="Times New Roman" w:cs="Times New Roman"/>
          <w:b/>
          <w:bCs/>
          <w:color w:val="C00000"/>
          <w:sz w:val="32"/>
          <w:szCs w:val="32"/>
          <w:rtl/>
          <w:lang/>
        </w:rPr>
        <w:t xml:space="preserve"> של </w:t>
      </w:r>
      <w:r w:rsidRPr="00531F55">
        <w:rPr>
          <w:rFonts w:ascii="Times New Roman" w:eastAsia="Times New Roman" w:hAnsi="Times New Roman" w:cs="Times New Roman"/>
          <w:b/>
          <w:bCs/>
          <w:color w:val="C00000"/>
          <w:sz w:val="32"/>
          <w:szCs w:val="32"/>
          <w:lang/>
        </w:rPr>
        <w:t>Ζαχαρίας</w:t>
      </w:r>
      <w:r w:rsidRPr="00531F55">
        <w:rPr>
          <w:rFonts w:ascii="Times New Roman" w:eastAsia="Times New Roman" w:hAnsi="Times New Roman" w:cs="Times New Roman"/>
          <w:b/>
          <w:bCs/>
          <w:color w:val="C00000"/>
          <w:sz w:val="32"/>
          <w:szCs w:val="32"/>
          <w:rtl/>
          <w:lang/>
        </w:rPr>
        <w:t xml:space="preserve"> (= זכריה), מעוטרת במספר מוטיבים: 2 עמודים </w:t>
      </w:r>
      <w:proofErr w:type="spellStart"/>
      <w:r w:rsidRPr="00531F55">
        <w:rPr>
          <w:rFonts w:ascii="Times New Roman" w:eastAsia="Times New Roman" w:hAnsi="Times New Roman" w:cs="Times New Roman"/>
          <w:b/>
          <w:bCs/>
          <w:color w:val="C00000"/>
          <w:sz w:val="32"/>
          <w:szCs w:val="32"/>
          <w:rtl/>
          <w:lang/>
        </w:rPr>
        <w:t>הרודיאנים</w:t>
      </w:r>
      <w:proofErr w:type="spellEnd"/>
      <w:r w:rsidRPr="00531F55">
        <w:rPr>
          <w:rFonts w:ascii="Times New Roman" w:eastAsia="Times New Roman" w:hAnsi="Times New Roman" w:cs="Times New Roman"/>
          <w:b/>
          <w:bCs/>
          <w:color w:val="C00000"/>
          <w:sz w:val="32"/>
          <w:szCs w:val="32"/>
          <w:rtl/>
          <w:lang/>
        </w:rPr>
        <w:t xml:space="preserve"> גבוהים (עצמאיים), מוטיב </w:t>
      </w:r>
      <w:proofErr w:type="spellStart"/>
      <w:r w:rsidRPr="00531F55">
        <w:rPr>
          <w:rFonts w:ascii="Times New Roman" w:eastAsia="Times New Roman" w:hAnsi="Times New Roman" w:cs="Times New Roman"/>
          <w:b/>
          <w:bCs/>
          <w:color w:val="C00000"/>
          <w:sz w:val="32"/>
          <w:szCs w:val="32"/>
          <w:rtl/>
          <w:lang/>
        </w:rPr>
        <w:t>הרוזטה</w:t>
      </w:r>
      <w:proofErr w:type="spellEnd"/>
      <w:r w:rsidRPr="00531F55">
        <w:rPr>
          <w:rFonts w:ascii="Times New Roman" w:eastAsia="Times New Roman" w:hAnsi="Times New Roman" w:cs="Times New Roman"/>
          <w:b/>
          <w:bCs/>
          <w:color w:val="C00000"/>
          <w:sz w:val="32"/>
          <w:szCs w:val="32"/>
          <w:rtl/>
          <w:lang/>
        </w:rPr>
        <w:t xml:space="preserve"> היהודי (6 עלים), רישום </w:t>
      </w:r>
      <w:proofErr w:type="spellStart"/>
      <w:r w:rsidRPr="00531F55">
        <w:rPr>
          <w:rFonts w:ascii="Times New Roman" w:eastAsia="Times New Roman" w:hAnsi="Times New Roman" w:cs="Times New Roman"/>
          <w:b/>
          <w:bCs/>
          <w:color w:val="C00000"/>
          <w:sz w:val="32"/>
          <w:szCs w:val="32"/>
          <w:rtl/>
          <w:lang/>
        </w:rPr>
        <w:t>סכמטי</w:t>
      </w:r>
      <w:proofErr w:type="spellEnd"/>
      <w:r w:rsidRPr="00531F55">
        <w:rPr>
          <w:rFonts w:ascii="Times New Roman" w:eastAsia="Times New Roman" w:hAnsi="Times New Roman" w:cs="Times New Roman"/>
          <w:b/>
          <w:bCs/>
          <w:color w:val="C00000"/>
          <w:sz w:val="32"/>
          <w:szCs w:val="32"/>
          <w:rtl/>
          <w:lang/>
        </w:rPr>
        <w:t xml:space="preserve"> של מבנה (עם פתחים) ובו גוף מרחף בצורת כנף (המסמל ככל הנראה את "כנף השכינה"/"רוח הקודש" או צפור/יונה), רישום של 2 ירחים (המסמלים מחזוריות והתחדשות), מוטיב גיאומטרי "</w:t>
      </w:r>
      <w:proofErr w:type="spellStart"/>
      <w:r w:rsidRPr="00531F55">
        <w:rPr>
          <w:rFonts w:ascii="Times New Roman" w:eastAsia="Times New Roman" w:hAnsi="Times New Roman" w:cs="Times New Roman"/>
          <w:b/>
          <w:bCs/>
          <w:color w:val="C00000"/>
          <w:sz w:val="32"/>
          <w:szCs w:val="32"/>
          <w:rtl/>
          <w:lang/>
        </w:rPr>
        <w:t>מינדר</w:t>
      </w:r>
      <w:proofErr w:type="spellEnd"/>
      <w:r w:rsidRPr="00531F55">
        <w:rPr>
          <w:rFonts w:ascii="Times New Roman" w:eastAsia="Times New Roman" w:hAnsi="Times New Roman" w:cs="Times New Roman"/>
          <w:b/>
          <w:bCs/>
          <w:color w:val="C00000"/>
          <w:sz w:val="32"/>
          <w:szCs w:val="32"/>
          <w:rtl/>
          <w:lang/>
        </w:rPr>
        <w:t xml:space="preserve">" (המאפיין את עיטורי תקרות בית המקדש שבנה המלך הורדוס בירושלים) </w:t>
      </w:r>
      <w:proofErr w:type="spellStart"/>
      <w:r w:rsidRPr="00531F55">
        <w:rPr>
          <w:rFonts w:ascii="Times New Roman" w:eastAsia="Times New Roman" w:hAnsi="Times New Roman" w:cs="Times New Roman"/>
          <w:b/>
          <w:bCs/>
          <w:color w:val="C00000"/>
          <w:sz w:val="32"/>
          <w:szCs w:val="32"/>
          <w:rtl/>
          <w:lang/>
        </w:rPr>
        <w:t>ואמפורה</w:t>
      </w:r>
      <w:proofErr w:type="spellEnd"/>
      <w:r w:rsidRPr="00531F55">
        <w:rPr>
          <w:rFonts w:ascii="Times New Roman" w:eastAsia="Times New Roman" w:hAnsi="Times New Roman" w:cs="Times New Roman"/>
          <w:b/>
          <w:bCs/>
          <w:color w:val="C00000"/>
          <w:sz w:val="32"/>
          <w:szCs w:val="32"/>
          <w:rtl/>
          <w:lang/>
        </w:rPr>
        <w:t xml:space="preserve"> (כד/גביע), סמל יהודי קדום. התקופה הרומית. המאה הראשונה לספירה</w:t>
      </w:r>
    </w:p>
    <w:p w14:paraId="42E36871" w14:textId="77777777" w:rsidR="007768FD" w:rsidRDefault="007768FD" w:rsidP="007768FD">
      <w:pPr>
        <w:bidi/>
        <w:spacing w:before="100" w:beforeAutospacing="1" w:after="100" w:afterAutospacing="1" w:line="240" w:lineRule="auto"/>
        <w:rPr>
          <w:rFonts w:ascii="Times New Roman" w:eastAsia="Times New Roman" w:hAnsi="Times New Roman" w:cs="Times New Roman"/>
          <w:sz w:val="24"/>
          <w:szCs w:val="24"/>
          <w:rtl/>
          <w:lang/>
        </w:rPr>
      </w:pPr>
    </w:p>
    <w:p w14:paraId="30C318C5" w14:textId="5C350C37" w:rsidR="007768FD" w:rsidRPr="007768FD" w:rsidRDefault="007768FD" w:rsidP="007768FD">
      <w:pPr>
        <w:bidi/>
        <w:spacing w:before="100" w:beforeAutospacing="1" w:after="100" w:afterAutospacing="1" w:line="240" w:lineRule="auto"/>
        <w:rPr>
          <w:rFonts w:ascii="Times New Roman" w:eastAsia="Times New Roman" w:hAnsi="Times New Roman" w:cs="Times New Roman"/>
          <w:sz w:val="24"/>
          <w:szCs w:val="24"/>
          <w:lang/>
        </w:rPr>
      </w:pPr>
      <w:proofErr w:type="spellStart"/>
      <w:r w:rsidRPr="007768FD">
        <w:rPr>
          <w:rFonts w:ascii="Times New Roman" w:eastAsia="Times New Roman" w:hAnsi="Times New Roman" w:cs="Times New Roman"/>
          <w:sz w:val="24"/>
          <w:szCs w:val="24"/>
          <w:rtl/>
          <w:lang/>
        </w:rPr>
        <w:t>הגלוסקמא</w:t>
      </w:r>
      <w:proofErr w:type="spellEnd"/>
      <w:r w:rsidRPr="007768FD">
        <w:rPr>
          <w:rFonts w:ascii="Times New Roman" w:eastAsia="Times New Roman" w:hAnsi="Times New Roman" w:cs="Times New Roman"/>
          <w:sz w:val="24"/>
          <w:szCs w:val="24"/>
          <w:rtl/>
          <w:lang/>
        </w:rPr>
        <w:t xml:space="preserve"> של </w:t>
      </w:r>
      <w:r w:rsidRPr="007768FD">
        <w:rPr>
          <w:rFonts w:ascii="Times New Roman" w:eastAsia="Times New Roman" w:hAnsi="Times New Roman" w:cs="Times New Roman"/>
          <w:b/>
          <w:bCs/>
          <w:sz w:val="24"/>
          <w:szCs w:val="24"/>
          <w:lang/>
        </w:rPr>
        <w:t>Ζαχαρίας</w:t>
      </w:r>
      <w:r w:rsidRPr="007768FD">
        <w:rPr>
          <w:rFonts w:ascii="Times New Roman" w:eastAsia="Times New Roman" w:hAnsi="Times New Roman" w:cs="Times New Roman"/>
          <w:sz w:val="24"/>
          <w:szCs w:val="24"/>
          <w:lang/>
        </w:rPr>
        <w:t xml:space="preserve"> </w:t>
      </w:r>
      <w:r>
        <w:rPr>
          <w:rFonts w:ascii="Times New Roman" w:eastAsia="Times New Roman" w:hAnsi="Times New Roman" w:cs="Times New Roman" w:hint="cs"/>
          <w:b/>
          <w:bCs/>
          <w:sz w:val="24"/>
          <w:szCs w:val="24"/>
          <w:rtl/>
          <w:lang/>
        </w:rPr>
        <w:t xml:space="preserve"> (=</w:t>
      </w:r>
      <w:r w:rsidRPr="007768FD">
        <w:rPr>
          <w:rFonts w:ascii="Times New Roman" w:eastAsia="Times New Roman" w:hAnsi="Times New Roman" w:cs="Times New Roman"/>
          <w:b/>
          <w:bCs/>
          <w:sz w:val="24"/>
          <w:szCs w:val="24"/>
          <w:rtl/>
          <w:lang/>
        </w:rPr>
        <w:t>זכריה</w:t>
      </w:r>
      <w:r w:rsidRPr="007768FD">
        <w:rPr>
          <w:rFonts w:ascii="Times New Roman" w:eastAsia="Times New Roman" w:hAnsi="Times New Roman" w:cs="Times New Roman"/>
          <w:sz w:val="24"/>
          <w:szCs w:val="24"/>
          <w:lang/>
        </w:rPr>
        <w:t>) (</w:t>
      </w:r>
      <w:r w:rsidRPr="007768FD">
        <w:rPr>
          <w:rFonts w:ascii="Times New Roman" w:eastAsia="Times New Roman" w:hAnsi="Times New Roman" w:cs="Times New Roman"/>
          <w:sz w:val="24"/>
          <w:szCs w:val="24"/>
          <w:rtl/>
          <w:lang/>
        </w:rPr>
        <w:t xml:space="preserve">הכתובת על גבי </w:t>
      </w:r>
      <w:proofErr w:type="spellStart"/>
      <w:r w:rsidRPr="007768FD">
        <w:rPr>
          <w:rFonts w:ascii="Times New Roman" w:eastAsia="Times New Roman" w:hAnsi="Times New Roman" w:cs="Times New Roman"/>
          <w:sz w:val="24"/>
          <w:szCs w:val="24"/>
          <w:rtl/>
          <w:lang/>
        </w:rPr>
        <w:t>הגלוסקמא</w:t>
      </w:r>
      <w:proofErr w:type="spellEnd"/>
      <w:r w:rsidRPr="007768FD">
        <w:rPr>
          <w:rFonts w:ascii="Times New Roman" w:eastAsia="Times New Roman" w:hAnsi="Times New Roman" w:cs="Times New Roman"/>
          <w:sz w:val="24"/>
          <w:szCs w:val="24"/>
          <w:rtl/>
          <w:lang/>
        </w:rPr>
        <w:t xml:space="preserve"> הינה ביוונית) הינה ייחודית </w:t>
      </w:r>
      <w:proofErr w:type="spellStart"/>
      <w:r w:rsidRPr="007768FD">
        <w:rPr>
          <w:rFonts w:ascii="Times New Roman" w:eastAsia="Times New Roman" w:hAnsi="Times New Roman" w:cs="Times New Roman"/>
          <w:sz w:val="24"/>
          <w:szCs w:val="24"/>
          <w:rtl/>
          <w:lang/>
        </w:rPr>
        <w:t>באופיה</w:t>
      </w:r>
      <w:proofErr w:type="spellEnd"/>
      <w:r w:rsidRPr="007768FD">
        <w:rPr>
          <w:rFonts w:ascii="Times New Roman" w:eastAsia="Times New Roman" w:hAnsi="Times New Roman" w:cs="Times New Roman"/>
          <w:sz w:val="24"/>
          <w:szCs w:val="24"/>
          <w:rtl/>
          <w:lang/>
        </w:rPr>
        <w:t xml:space="preserve"> ובעיטוריה</w:t>
      </w:r>
      <w:r w:rsidRPr="007768FD">
        <w:rPr>
          <w:rFonts w:ascii="Times New Roman" w:eastAsia="Times New Roman" w:hAnsi="Times New Roman" w:cs="Times New Roman"/>
          <w:sz w:val="24"/>
          <w:szCs w:val="24"/>
          <w:lang/>
        </w:rPr>
        <w:t>.</w:t>
      </w:r>
    </w:p>
    <w:p w14:paraId="479A1D79" w14:textId="233FE175" w:rsidR="007768FD" w:rsidRPr="007768FD" w:rsidRDefault="007768FD" w:rsidP="007768FD">
      <w:pPr>
        <w:bidi/>
        <w:spacing w:before="100" w:beforeAutospacing="1" w:after="100" w:afterAutospacing="1" w:line="240" w:lineRule="auto"/>
        <w:rPr>
          <w:rFonts w:ascii="Times New Roman" w:eastAsia="Times New Roman" w:hAnsi="Times New Roman" w:cs="Times New Roman"/>
          <w:sz w:val="24"/>
          <w:szCs w:val="24"/>
          <w:lang/>
        </w:rPr>
      </w:pPr>
      <w:proofErr w:type="spellStart"/>
      <w:r w:rsidRPr="007768FD">
        <w:rPr>
          <w:rFonts w:ascii="Times New Roman" w:eastAsia="Times New Roman" w:hAnsi="Times New Roman" w:cs="Times New Roman"/>
          <w:sz w:val="24"/>
          <w:szCs w:val="24"/>
          <w:rtl/>
          <w:lang/>
        </w:rPr>
        <w:t>הגלוסקמא</w:t>
      </w:r>
      <w:proofErr w:type="spellEnd"/>
      <w:r w:rsidRPr="007768FD">
        <w:rPr>
          <w:rFonts w:ascii="Times New Roman" w:eastAsia="Times New Roman" w:hAnsi="Times New Roman" w:cs="Times New Roman"/>
          <w:sz w:val="24"/>
          <w:szCs w:val="24"/>
          <w:rtl/>
          <w:lang/>
        </w:rPr>
        <w:t xml:space="preserve"> מעוטרת בצידה הצר ב-2 עמודים גבוהים ועצמאיים (שאינם צמודים למבנה ואינם מחוברים בקרניז עליון), המורכבים מחוליות, כאשר לכל עמוד בסיס וכותרת בסגנון יוני וצורתם טיפוסית לעמודי המבנים המונומנטליים שבנה המלך הורדוס בירושלים, בהרודיון, במצדה, בקיסריה ובמקומות נוספים (ראה בצילומים). צורת 2 העמודים  (בעלי חוליות) אינה אופיינית לעמודים של חזיתות</w:t>
      </w:r>
      <w:r w:rsidRPr="007768FD">
        <w:rPr>
          <w:rFonts w:ascii="Times New Roman" w:eastAsia="Times New Roman" w:hAnsi="Times New Roman" w:cs="Times New Roman"/>
          <w:sz w:val="24"/>
          <w:szCs w:val="24"/>
          <w:lang/>
        </w:rPr>
        <w:t xml:space="preserve"> (facade) </w:t>
      </w:r>
      <w:r w:rsidRPr="007768FD">
        <w:rPr>
          <w:rFonts w:ascii="Times New Roman" w:eastAsia="Times New Roman" w:hAnsi="Times New Roman" w:cs="Times New Roman"/>
          <w:sz w:val="24"/>
          <w:szCs w:val="24"/>
          <w:rtl/>
          <w:lang/>
        </w:rPr>
        <w:t xml:space="preserve">של קברים ומצבות מפוארות מהתקופה (כדוגמת חזית מונומנט "יד אבשלום" ו"קבר זכריה" בעמק </w:t>
      </w:r>
      <w:proofErr w:type="spellStart"/>
      <w:r w:rsidRPr="007768FD">
        <w:rPr>
          <w:rFonts w:ascii="Times New Roman" w:eastAsia="Times New Roman" w:hAnsi="Times New Roman" w:cs="Times New Roman"/>
          <w:sz w:val="24"/>
          <w:szCs w:val="24"/>
          <w:rtl/>
          <w:lang/>
        </w:rPr>
        <w:t>קידרון</w:t>
      </w:r>
      <w:proofErr w:type="spellEnd"/>
      <w:r w:rsidRPr="007768FD">
        <w:rPr>
          <w:rFonts w:ascii="Times New Roman" w:eastAsia="Times New Roman" w:hAnsi="Times New Roman" w:cs="Times New Roman"/>
          <w:sz w:val="24"/>
          <w:szCs w:val="24"/>
          <w:rtl/>
          <w:lang/>
        </w:rPr>
        <w:t xml:space="preserve"> בירושלים, בהם העמודים נעשו ביחידה אחת, וכדוגמת העמוד </w:t>
      </w:r>
      <w:r w:rsidR="0095147F" w:rsidRPr="00531F55">
        <w:rPr>
          <w:rFonts w:ascii="Times New Roman" w:eastAsia="Times New Roman" w:hAnsi="Times New Roman" w:cs="Times New Roman" w:hint="cs"/>
          <w:sz w:val="24"/>
          <w:szCs w:val="24"/>
          <w:rtl/>
          <w:lang/>
        </w:rPr>
        <w:t>ב</w:t>
      </w:r>
      <w:r w:rsidR="00531F55">
        <w:rPr>
          <w:rFonts w:ascii="Times New Roman" w:eastAsia="Times New Roman" w:hAnsi="Times New Roman" w:cs="Times New Roman" w:hint="cs"/>
          <w:sz w:val="24"/>
          <w:szCs w:val="24"/>
          <w:rtl/>
          <w:lang/>
        </w:rPr>
        <w:t>גובה</w:t>
      </w:r>
      <w:r w:rsidR="0095147F" w:rsidRPr="00531F55">
        <w:rPr>
          <w:rFonts w:ascii="Times New Roman" w:eastAsia="Times New Roman" w:hAnsi="Times New Roman" w:cs="Times New Roman" w:hint="cs"/>
          <w:sz w:val="24"/>
          <w:szCs w:val="24"/>
          <w:rtl/>
          <w:lang/>
        </w:rPr>
        <w:t xml:space="preserve"> כ-12 מטר</w:t>
      </w:r>
      <w:r w:rsidRPr="007768FD">
        <w:rPr>
          <w:rFonts w:ascii="Times New Roman" w:eastAsia="Times New Roman" w:hAnsi="Times New Roman" w:cs="Times New Roman"/>
          <w:sz w:val="24"/>
          <w:szCs w:val="24"/>
          <w:rtl/>
          <w:lang/>
        </w:rPr>
        <w:t xml:space="preserve"> העשוי ביחידה אחת שהתגלה במגרש הרוסים בירושלים)</w:t>
      </w:r>
      <w:r w:rsidRPr="007768FD">
        <w:rPr>
          <w:rFonts w:ascii="Times New Roman" w:eastAsia="Times New Roman" w:hAnsi="Times New Roman" w:cs="Times New Roman"/>
          <w:sz w:val="24"/>
          <w:szCs w:val="24"/>
          <w:lang/>
        </w:rPr>
        <w:t>.</w:t>
      </w:r>
    </w:p>
    <w:p w14:paraId="7E6997F9" w14:textId="77777777" w:rsidR="007768FD" w:rsidRPr="007768FD" w:rsidRDefault="007768FD" w:rsidP="007768FD">
      <w:pPr>
        <w:bidi/>
        <w:spacing w:before="100" w:beforeAutospacing="1" w:after="100" w:afterAutospacing="1" w:line="240" w:lineRule="auto"/>
        <w:rPr>
          <w:rFonts w:ascii="Times New Roman" w:eastAsia="Times New Roman" w:hAnsi="Times New Roman" w:cs="Times New Roman"/>
          <w:sz w:val="24"/>
          <w:szCs w:val="24"/>
          <w:lang/>
        </w:rPr>
      </w:pPr>
      <w:r w:rsidRPr="007768FD">
        <w:rPr>
          <w:rFonts w:ascii="Times New Roman" w:eastAsia="Times New Roman" w:hAnsi="Times New Roman" w:cs="Times New Roman"/>
          <w:sz w:val="24"/>
          <w:szCs w:val="24"/>
          <w:rtl/>
          <w:lang/>
        </w:rPr>
        <w:t xml:space="preserve">בין 2 העמודים שבחזית הצרה של </w:t>
      </w:r>
      <w:proofErr w:type="spellStart"/>
      <w:r w:rsidRPr="007768FD">
        <w:rPr>
          <w:rFonts w:ascii="Times New Roman" w:eastAsia="Times New Roman" w:hAnsi="Times New Roman" w:cs="Times New Roman"/>
          <w:sz w:val="24"/>
          <w:szCs w:val="24"/>
          <w:rtl/>
          <w:lang/>
        </w:rPr>
        <w:t>הגלוסקמא</w:t>
      </w:r>
      <w:proofErr w:type="spellEnd"/>
      <w:r w:rsidRPr="007768FD">
        <w:rPr>
          <w:rFonts w:ascii="Times New Roman" w:eastAsia="Times New Roman" w:hAnsi="Times New Roman" w:cs="Times New Roman"/>
          <w:sz w:val="24"/>
          <w:szCs w:val="24"/>
          <w:rtl/>
          <w:lang/>
        </w:rPr>
        <w:t xml:space="preserve"> מופיע מוטיב </w:t>
      </w:r>
      <w:proofErr w:type="spellStart"/>
      <w:r w:rsidRPr="007768FD">
        <w:rPr>
          <w:rFonts w:ascii="Times New Roman" w:eastAsia="Times New Roman" w:hAnsi="Times New Roman" w:cs="Times New Roman"/>
          <w:sz w:val="24"/>
          <w:szCs w:val="24"/>
          <w:rtl/>
          <w:lang/>
        </w:rPr>
        <w:t>ה"רוזטה</w:t>
      </w:r>
      <w:proofErr w:type="spellEnd"/>
      <w:r w:rsidRPr="007768FD">
        <w:rPr>
          <w:rFonts w:ascii="Times New Roman" w:eastAsia="Times New Roman" w:hAnsi="Times New Roman" w:cs="Times New Roman"/>
          <w:sz w:val="24"/>
          <w:szCs w:val="24"/>
          <w:rtl/>
          <w:lang/>
        </w:rPr>
        <w:t xml:space="preserve">" (6 עלים), עיטור המאפיין גלוסקמאות יהודיות, ומעניק שיוך "יהודי" נוסף לאיש שעצמותיו נשמרו </w:t>
      </w:r>
      <w:proofErr w:type="spellStart"/>
      <w:r w:rsidRPr="007768FD">
        <w:rPr>
          <w:rFonts w:ascii="Times New Roman" w:eastAsia="Times New Roman" w:hAnsi="Times New Roman" w:cs="Times New Roman"/>
          <w:sz w:val="24"/>
          <w:szCs w:val="24"/>
          <w:rtl/>
          <w:lang/>
        </w:rPr>
        <w:t>בגלוסקמא</w:t>
      </w:r>
      <w:proofErr w:type="spellEnd"/>
      <w:r w:rsidRPr="007768FD">
        <w:rPr>
          <w:rFonts w:ascii="Times New Roman" w:eastAsia="Times New Roman" w:hAnsi="Times New Roman" w:cs="Times New Roman"/>
          <w:sz w:val="24"/>
          <w:szCs w:val="24"/>
          <w:rtl/>
          <w:lang/>
        </w:rPr>
        <w:t>, ששמו נרשם רק ביוונית</w:t>
      </w:r>
      <w:r w:rsidRPr="007768FD">
        <w:rPr>
          <w:rFonts w:ascii="Times New Roman" w:eastAsia="Times New Roman" w:hAnsi="Times New Roman" w:cs="Times New Roman"/>
          <w:sz w:val="24"/>
          <w:szCs w:val="24"/>
          <w:lang/>
        </w:rPr>
        <w:t>.</w:t>
      </w:r>
    </w:p>
    <w:p w14:paraId="33F836AD" w14:textId="77777777" w:rsidR="007768FD" w:rsidRPr="007768FD" w:rsidRDefault="007768FD" w:rsidP="007768FD">
      <w:pPr>
        <w:bidi/>
        <w:spacing w:before="100" w:beforeAutospacing="1" w:after="100" w:afterAutospacing="1" w:line="240" w:lineRule="auto"/>
        <w:rPr>
          <w:rFonts w:ascii="Times New Roman" w:eastAsia="Times New Roman" w:hAnsi="Times New Roman" w:cs="Times New Roman"/>
          <w:sz w:val="24"/>
          <w:szCs w:val="24"/>
          <w:lang/>
        </w:rPr>
      </w:pPr>
      <w:r w:rsidRPr="007768FD">
        <w:rPr>
          <w:rFonts w:ascii="Times New Roman" w:eastAsia="Times New Roman" w:hAnsi="Times New Roman" w:cs="Times New Roman"/>
          <w:sz w:val="24"/>
          <w:szCs w:val="24"/>
          <w:rtl/>
          <w:lang/>
        </w:rPr>
        <w:t xml:space="preserve">נוכחות 2 עמודים גבוהים "עצמאיים" (שאינם מחוברים בקרניז), כדוגמת העמודים המעטרים את </w:t>
      </w:r>
      <w:proofErr w:type="spellStart"/>
      <w:r w:rsidRPr="007768FD">
        <w:rPr>
          <w:rFonts w:ascii="Times New Roman" w:eastAsia="Times New Roman" w:hAnsi="Times New Roman" w:cs="Times New Roman"/>
          <w:sz w:val="24"/>
          <w:szCs w:val="24"/>
          <w:rtl/>
          <w:lang/>
        </w:rPr>
        <w:t>הגלוסקמא</w:t>
      </w:r>
      <w:proofErr w:type="spellEnd"/>
      <w:r w:rsidRPr="007768FD">
        <w:rPr>
          <w:rFonts w:ascii="Times New Roman" w:eastAsia="Times New Roman" w:hAnsi="Times New Roman" w:cs="Times New Roman"/>
          <w:sz w:val="24"/>
          <w:szCs w:val="24"/>
          <w:rtl/>
          <w:lang/>
        </w:rPr>
        <w:t xml:space="preserve">, מוכרת מתיאור בית המקדש בירושלים, שם הוצבו </w:t>
      </w:r>
      <w:proofErr w:type="spellStart"/>
      <w:r w:rsidRPr="007768FD">
        <w:rPr>
          <w:rFonts w:ascii="Times New Roman" w:eastAsia="Times New Roman" w:hAnsi="Times New Roman" w:cs="Times New Roman"/>
          <w:sz w:val="24"/>
          <w:szCs w:val="24"/>
          <w:rtl/>
          <w:lang/>
        </w:rPr>
        <w:t>בקידמת</w:t>
      </w:r>
      <w:proofErr w:type="spellEnd"/>
      <w:r w:rsidRPr="007768FD">
        <w:rPr>
          <w:rFonts w:ascii="Times New Roman" w:eastAsia="Times New Roman" w:hAnsi="Times New Roman" w:cs="Times New Roman"/>
          <w:sz w:val="24"/>
          <w:szCs w:val="24"/>
          <w:rtl/>
          <w:lang/>
        </w:rPr>
        <w:t xml:space="preserve"> המקדש 2 עמודים "עצמאיים" (עמודים  אלה בחזית בית המקדש הראשון בירושלים נקראו יכין ובועז)</w:t>
      </w:r>
      <w:r w:rsidRPr="007768FD">
        <w:rPr>
          <w:rFonts w:ascii="Times New Roman" w:eastAsia="Times New Roman" w:hAnsi="Times New Roman" w:cs="Times New Roman"/>
          <w:sz w:val="24"/>
          <w:szCs w:val="24"/>
          <w:lang/>
        </w:rPr>
        <w:t>.</w:t>
      </w:r>
    </w:p>
    <w:p w14:paraId="54565134" w14:textId="77777777" w:rsidR="007768FD" w:rsidRPr="007768FD" w:rsidRDefault="007768FD" w:rsidP="007768FD">
      <w:pPr>
        <w:bidi/>
        <w:spacing w:before="100" w:beforeAutospacing="1" w:after="100" w:afterAutospacing="1" w:line="240" w:lineRule="auto"/>
        <w:rPr>
          <w:rFonts w:ascii="Times New Roman" w:eastAsia="Times New Roman" w:hAnsi="Times New Roman" w:cs="Times New Roman"/>
          <w:sz w:val="24"/>
          <w:szCs w:val="24"/>
          <w:lang/>
        </w:rPr>
      </w:pPr>
      <w:r w:rsidRPr="007768FD">
        <w:rPr>
          <w:rFonts w:ascii="Times New Roman" w:eastAsia="Times New Roman" w:hAnsi="Times New Roman" w:cs="Times New Roman"/>
          <w:sz w:val="24"/>
          <w:szCs w:val="24"/>
          <w:rtl/>
          <w:lang/>
        </w:rPr>
        <w:t xml:space="preserve">בצידה הרחב מעוטרת </w:t>
      </w:r>
      <w:proofErr w:type="spellStart"/>
      <w:r w:rsidRPr="007768FD">
        <w:rPr>
          <w:rFonts w:ascii="Times New Roman" w:eastAsia="Times New Roman" w:hAnsi="Times New Roman" w:cs="Times New Roman"/>
          <w:sz w:val="24"/>
          <w:szCs w:val="24"/>
          <w:rtl/>
          <w:lang/>
        </w:rPr>
        <w:t>הגלוסקמא</w:t>
      </w:r>
      <w:proofErr w:type="spellEnd"/>
      <w:r w:rsidRPr="007768FD">
        <w:rPr>
          <w:rFonts w:ascii="Times New Roman" w:eastAsia="Times New Roman" w:hAnsi="Times New Roman" w:cs="Times New Roman"/>
          <w:sz w:val="24"/>
          <w:szCs w:val="24"/>
          <w:rtl/>
          <w:lang/>
        </w:rPr>
        <w:t xml:space="preserve"> בקירות מבנה (מלבני </w:t>
      </w:r>
      <w:proofErr w:type="spellStart"/>
      <w:r w:rsidRPr="007768FD">
        <w:rPr>
          <w:rFonts w:ascii="Times New Roman" w:eastAsia="Times New Roman" w:hAnsi="Times New Roman" w:cs="Times New Roman"/>
          <w:sz w:val="24"/>
          <w:szCs w:val="24"/>
          <w:rtl/>
          <w:lang/>
        </w:rPr>
        <w:t>סכמטי</w:t>
      </w:r>
      <w:proofErr w:type="spellEnd"/>
      <w:r w:rsidRPr="007768FD">
        <w:rPr>
          <w:rFonts w:ascii="Times New Roman" w:eastAsia="Times New Roman" w:hAnsi="Times New Roman" w:cs="Times New Roman"/>
          <w:sz w:val="24"/>
          <w:szCs w:val="24"/>
          <w:rtl/>
          <w:lang/>
        </w:rPr>
        <w:t xml:space="preserve">), ובו 4 פתחים (אחד בכל כיוון). מעטר </w:t>
      </w:r>
      <w:proofErr w:type="spellStart"/>
      <w:r w:rsidRPr="007768FD">
        <w:rPr>
          <w:rFonts w:ascii="Times New Roman" w:eastAsia="Times New Roman" w:hAnsi="Times New Roman" w:cs="Times New Roman"/>
          <w:sz w:val="24"/>
          <w:szCs w:val="24"/>
          <w:rtl/>
          <w:lang/>
        </w:rPr>
        <w:t>הגלוסקמא</w:t>
      </w:r>
      <w:proofErr w:type="spellEnd"/>
      <w:r w:rsidRPr="007768FD">
        <w:rPr>
          <w:rFonts w:ascii="Times New Roman" w:eastAsia="Times New Roman" w:hAnsi="Times New Roman" w:cs="Times New Roman"/>
          <w:sz w:val="24"/>
          <w:szCs w:val="24"/>
          <w:rtl/>
          <w:lang/>
        </w:rPr>
        <w:t xml:space="preserve"> ניסה להעניק פרספקטיבה למבנה על ידי הוספת קווים אלכסוניים בפינות המבנה</w:t>
      </w:r>
      <w:r w:rsidRPr="007768FD">
        <w:rPr>
          <w:rFonts w:ascii="Times New Roman" w:eastAsia="Times New Roman" w:hAnsi="Times New Roman" w:cs="Times New Roman"/>
          <w:sz w:val="24"/>
          <w:szCs w:val="24"/>
          <w:lang/>
        </w:rPr>
        <w:t>.</w:t>
      </w:r>
    </w:p>
    <w:p w14:paraId="0E76273D" w14:textId="77777777" w:rsidR="007768FD" w:rsidRPr="007768FD" w:rsidRDefault="007768FD" w:rsidP="007768FD">
      <w:pPr>
        <w:bidi/>
        <w:spacing w:before="100" w:beforeAutospacing="1" w:after="100" w:afterAutospacing="1" w:line="240" w:lineRule="auto"/>
        <w:rPr>
          <w:rFonts w:ascii="Times New Roman" w:eastAsia="Times New Roman" w:hAnsi="Times New Roman" w:cs="Times New Roman"/>
          <w:sz w:val="24"/>
          <w:szCs w:val="24"/>
          <w:lang/>
        </w:rPr>
      </w:pPr>
      <w:r w:rsidRPr="007768FD">
        <w:rPr>
          <w:rFonts w:ascii="Times New Roman" w:eastAsia="Times New Roman" w:hAnsi="Times New Roman" w:cs="Times New Roman"/>
          <w:sz w:val="24"/>
          <w:szCs w:val="24"/>
          <w:rtl/>
          <w:lang/>
        </w:rPr>
        <w:t xml:space="preserve">בלב המבנה ניתן לראות גוף/חפץ דמוי חרמש ("סהר"), התחום בתוך ה"מלבן" עם 4 הפתחים. גוף זה מדמה ככל הנראה את כנף/כנפי </w:t>
      </w:r>
      <w:proofErr w:type="spellStart"/>
      <w:r w:rsidRPr="007768FD">
        <w:rPr>
          <w:rFonts w:ascii="Times New Roman" w:eastAsia="Times New Roman" w:hAnsi="Times New Roman" w:cs="Times New Roman"/>
          <w:sz w:val="24"/>
          <w:szCs w:val="24"/>
          <w:rtl/>
          <w:lang/>
        </w:rPr>
        <w:t>האלהים</w:t>
      </w:r>
      <w:proofErr w:type="spellEnd"/>
      <w:r w:rsidRPr="007768FD">
        <w:rPr>
          <w:rFonts w:ascii="Times New Roman" w:eastAsia="Times New Roman" w:hAnsi="Times New Roman" w:cs="Times New Roman"/>
          <w:sz w:val="24"/>
          <w:szCs w:val="24"/>
          <w:rtl/>
          <w:lang/>
        </w:rPr>
        <w:t xml:space="preserve"> ("כנפי השכינה", או "רוח הקודש") או כנפי מלאך או ציפור (יונה). הפתחים במבנה מאפשרים ל"כנפי השכינה"/"רוח הקודש" (המתוארים בצורת כנף או צפור/יונה) להיכנס למבנה ולצאת מהמבנה באופן חופשי, ולא להיות כלוא בתוכו.  הגוף ה"מרחף" (בצורת כנף או כנפים או צפור/יונה) מבטא ככל הנראה את מתן חסות </w:t>
      </w:r>
      <w:proofErr w:type="spellStart"/>
      <w:r w:rsidRPr="007768FD">
        <w:rPr>
          <w:rFonts w:ascii="Times New Roman" w:eastAsia="Times New Roman" w:hAnsi="Times New Roman" w:cs="Times New Roman"/>
          <w:sz w:val="24"/>
          <w:szCs w:val="24"/>
          <w:rtl/>
          <w:lang/>
        </w:rPr>
        <w:t>האלהים</w:t>
      </w:r>
      <w:proofErr w:type="spellEnd"/>
      <w:r w:rsidRPr="007768FD">
        <w:rPr>
          <w:rFonts w:ascii="Times New Roman" w:eastAsia="Times New Roman" w:hAnsi="Times New Roman" w:cs="Times New Roman"/>
          <w:sz w:val="24"/>
          <w:szCs w:val="24"/>
          <w:rtl/>
          <w:lang/>
        </w:rPr>
        <w:t xml:space="preserve"> לנפטר, כפי שנאמר על ידי בועז לרות: "יְשַׁלֵּם יְהוָה, פָּעֳלֵךְ; וּתְהִי מַשְׂכֻּרְתֵּךְ שְׁלֵמָה, מֵעִם יְהוָה </w:t>
      </w:r>
      <w:proofErr w:type="spellStart"/>
      <w:r w:rsidRPr="007768FD">
        <w:rPr>
          <w:rFonts w:ascii="Times New Roman" w:eastAsia="Times New Roman" w:hAnsi="Times New Roman" w:cs="Times New Roman"/>
          <w:sz w:val="24"/>
          <w:szCs w:val="24"/>
          <w:rtl/>
          <w:lang/>
        </w:rPr>
        <w:t>אֱלֹהֵי</w:t>
      </w:r>
      <w:proofErr w:type="spellEnd"/>
      <w:r w:rsidRPr="007768FD">
        <w:rPr>
          <w:rFonts w:ascii="Times New Roman" w:eastAsia="Times New Roman" w:hAnsi="Times New Roman" w:cs="Times New Roman"/>
          <w:sz w:val="24"/>
          <w:szCs w:val="24"/>
          <w:rtl/>
          <w:lang/>
        </w:rPr>
        <w:t xml:space="preserve"> יִשְׂרָאֵל, אֲשֶׁר-בָּאת, לַחֲסוֹת תַּחַת-כְּנָפָיו" (ספר רות, ב, י"ב").  ראוי לציין כי גם בכל ארבעת ספרי הברית החדשה, בתיאורים המתייחסים להטבלת ישו בנהר הירדן בידי יוחנן המטביל,  "רוח הקודש" (רוח אלהים) מתוארת כיונה (צפור)</w:t>
      </w:r>
      <w:r w:rsidRPr="007768FD">
        <w:rPr>
          <w:rFonts w:ascii="Times New Roman" w:eastAsia="Times New Roman" w:hAnsi="Times New Roman" w:cs="Times New Roman"/>
          <w:sz w:val="24"/>
          <w:szCs w:val="24"/>
          <w:lang/>
        </w:rPr>
        <w:t>.</w:t>
      </w:r>
    </w:p>
    <w:p w14:paraId="65CBFF7D" w14:textId="77777777" w:rsidR="007768FD" w:rsidRPr="007768FD" w:rsidRDefault="007768FD" w:rsidP="007768FD">
      <w:pPr>
        <w:bidi/>
        <w:spacing w:before="100" w:beforeAutospacing="1" w:after="100" w:afterAutospacing="1" w:line="240" w:lineRule="auto"/>
        <w:rPr>
          <w:rFonts w:ascii="Times New Roman" w:eastAsia="Times New Roman" w:hAnsi="Times New Roman" w:cs="Times New Roman"/>
          <w:sz w:val="24"/>
          <w:szCs w:val="24"/>
          <w:lang/>
        </w:rPr>
      </w:pPr>
      <w:r w:rsidRPr="007768FD">
        <w:rPr>
          <w:rFonts w:ascii="Times New Roman" w:eastAsia="Times New Roman" w:hAnsi="Times New Roman" w:cs="Times New Roman"/>
          <w:sz w:val="24"/>
          <w:szCs w:val="24"/>
          <w:rtl/>
          <w:lang/>
        </w:rPr>
        <w:t xml:space="preserve">בחלק העליון הרחב האחר של </w:t>
      </w:r>
      <w:proofErr w:type="spellStart"/>
      <w:r w:rsidRPr="007768FD">
        <w:rPr>
          <w:rFonts w:ascii="Times New Roman" w:eastAsia="Times New Roman" w:hAnsi="Times New Roman" w:cs="Times New Roman"/>
          <w:sz w:val="24"/>
          <w:szCs w:val="24"/>
          <w:rtl/>
          <w:lang/>
        </w:rPr>
        <w:t>הגלוסקמא</w:t>
      </w:r>
      <w:proofErr w:type="spellEnd"/>
      <w:r w:rsidRPr="007768FD">
        <w:rPr>
          <w:rFonts w:ascii="Times New Roman" w:eastAsia="Times New Roman" w:hAnsi="Times New Roman" w:cs="Times New Roman"/>
          <w:sz w:val="24"/>
          <w:szCs w:val="24"/>
          <w:rtl/>
          <w:lang/>
        </w:rPr>
        <w:t xml:space="preserve"> ניתן לראות עיטור גיאומטרי המכונה </w:t>
      </w:r>
      <w:proofErr w:type="spellStart"/>
      <w:r w:rsidRPr="007768FD">
        <w:rPr>
          <w:rFonts w:ascii="Times New Roman" w:eastAsia="Times New Roman" w:hAnsi="Times New Roman" w:cs="Times New Roman"/>
          <w:sz w:val="24"/>
          <w:szCs w:val="24"/>
          <w:rtl/>
          <w:lang/>
        </w:rPr>
        <w:t>מינדר</w:t>
      </w:r>
      <w:proofErr w:type="spellEnd"/>
      <w:r w:rsidRPr="007768FD">
        <w:rPr>
          <w:rFonts w:ascii="Times New Roman" w:eastAsia="Times New Roman" w:hAnsi="Times New Roman" w:cs="Times New Roman"/>
          <w:sz w:val="24"/>
          <w:szCs w:val="24"/>
          <w:lang/>
        </w:rPr>
        <w:t xml:space="preserve"> (Meander) </w:t>
      </w:r>
      <w:r w:rsidRPr="007768FD">
        <w:rPr>
          <w:rFonts w:ascii="Times New Roman" w:eastAsia="Times New Roman" w:hAnsi="Times New Roman" w:cs="Times New Roman"/>
          <w:sz w:val="24"/>
          <w:szCs w:val="24"/>
          <w:rtl/>
          <w:lang/>
        </w:rPr>
        <w:t xml:space="preserve">(סדרה של עקומות מתפתלות החוזרות על עצמן). מוטיב כזה ודומים לו מופיעים על גבי שברים של תקרות המבנים המפוארים שנבנו על ידי המלך הורדוס בקומפלקס בית המקדש השני, בהר הבית בירושלים (ראה תמונה ובה קטעים מהתקרות </w:t>
      </w:r>
      <w:proofErr w:type="spellStart"/>
      <w:r w:rsidRPr="007768FD">
        <w:rPr>
          <w:rFonts w:ascii="Times New Roman" w:eastAsia="Times New Roman" w:hAnsi="Times New Roman" w:cs="Times New Roman"/>
          <w:sz w:val="24"/>
          <w:szCs w:val="24"/>
          <w:rtl/>
          <w:lang/>
        </w:rPr>
        <w:t>ומקרניזים</w:t>
      </w:r>
      <w:proofErr w:type="spellEnd"/>
      <w:r w:rsidRPr="007768FD">
        <w:rPr>
          <w:rFonts w:ascii="Times New Roman" w:eastAsia="Times New Roman" w:hAnsi="Times New Roman" w:cs="Times New Roman"/>
          <w:sz w:val="24"/>
          <w:szCs w:val="24"/>
          <w:rtl/>
          <w:lang/>
        </w:rPr>
        <w:t xml:space="preserve"> מהר הבית בירושלים, המעוטרים </w:t>
      </w:r>
      <w:proofErr w:type="spellStart"/>
      <w:r w:rsidRPr="007768FD">
        <w:rPr>
          <w:rFonts w:ascii="Times New Roman" w:eastAsia="Times New Roman" w:hAnsi="Times New Roman" w:cs="Times New Roman"/>
          <w:sz w:val="24"/>
          <w:szCs w:val="24"/>
          <w:rtl/>
          <w:lang/>
        </w:rPr>
        <w:t>במינדר</w:t>
      </w:r>
      <w:proofErr w:type="spellEnd"/>
      <w:r w:rsidRPr="007768FD">
        <w:rPr>
          <w:rFonts w:ascii="Times New Roman" w:eastAsia="Times New Roman" w:hAnsi="Times New Roman" w:cs="Times New Roman"/>
          <w:sz w:val="24"/>
          <w:szCs w:val="24"/>
          <w:rtl/>
          <w:lang/>
        </w:rPr>
        <w:t xml:space="preserve"> בעל </w:t>
      </w:r>
      <w:proofErr w:type="spellStart"/>
      <w:r w:rsidRPr="007768FD">
        <w:rPr>
          <w:rFonts w:ascii="Times New Roman" w:eastAsia="Times New Roman" w:hAnsi="Times New Roman" w:cs="Times New Roman"/>
          <w:sz w:val="24"/>
          <w:szCs w:val="24"/>
          <w:rtl/>
          <w:lang/>
        </w:rPr>
        <w:t>איפיון</w:t>
      </w:r>
      <w:proofErr w:type="spellEnd"/>
      <w:r w:rsidRPr="007768FD">
        <w:rPr>
          <w:rFonts w:ascii="Times New Roman" w:eastAsia="Times New Roman" w:hAnsi="Times New Roman" w:cs="Times New Roman"/>
          <w:sz w:val="24"/>
          <w:szCs w:val="24"/>
          <w:rtl/>
          <w:lang/>
        </w:rPr>
        <w:t xml:space="preserve"> דומה למתואר על גבי </w:t>
      </w:r>
      <w:proofErr w:type="spellStart"/>
      <w:r w:rsidRPr="007768FD">
        <w:rPr>
          <w:rFonts w:ascii="Times New Roman" w:eastAsia="Times New Roman" w:hAnsi="Times New Roman" w:cs="Times New Roman"/>
          <w:sz w:val="24"/>
          <w:szCs w:val="24"/>
          <w:rtl/>
          <w:lang/>
        </w:rPr>
        <w:t>הגלוסקמא</w:t>
      </w:r>
      <w:proofErr w:type="spellEnd"/>
      <w:r w:rsidRPr="007768FD">
        <w:rPr>
          <w:rFonts w:ascii="Times New Roman" w:eastAsia="Times New Roman" w:hAnsi="Times New Roman" w:cs="Times New Roman"/>
          <w:sz w:val="24"/>
          <w:szCs w:val="24"/>
          <w:rtl/>
          <w:lang/>
        </w:rPr>
        <w:t xml:space="preserve">. 2 השברים נמצאים כיום במוזיאון טרה סנטה, המוזיאון הפרנציסקני בירושלים וקטע התקרה מוצג כיום במוזיאון הכט בחיפה). ככל הידוע, מוטיב </w:t>
      </w:r>
      <w:proofErr w:type="spellStart"/>
      <w:r w:rsidRPr="007768FD">
        <w:rPr>
          <w:rFonts w:ascii="Times New Roman" w:eastAsia="Times New Roman" w:hAnsi="Times New Roman" w:cs="Times New Roman"/>
          <w:sz w:val="24"/>
          <w:szCs w:val="24"/>
          <w:rtl/>
          <w:lang/>
        </w:rPr>
        <w:t>מינדר</w:t>
      </w:r>
      <w:proofErr w:type="spellEnd"/>
      <w:r w:rsidRPr="007768FD">
        <w:rPr>
          <w:rFonts w:ascii="Times New Roman" w:eastAsia="Times New Roman" w:hAnsi="Times New Roman" w:cs="Times New Roman"/>
          <w:sz w:val="24"/>
          <w:szCs w:val="24"/>
          <w:rtl/>
          <w:lang/>
        </w:rPr>
        <w:t xml:space="preserve"> זה נמצא עד היום רק במבני בית המקדש שהקים הורדוס בהר הבית (קומפלקס בית המקדש) בירושלים</w:t>
      </w:r>
      <w:r w:rsidRPr="007768FD">
        <w:rPr>
          <w:rFonts w:ascii="Times New Roman" w:eastAsia="Times New Roman" w:hAnsi="Times New Roman" w:cs="Times New Roman"/>
          <w:sz w:val="24"/>
          <w:szCs w:val="24"/>
          <w:lang/>
        </w:rPr>
        <w:t>.</w:t>
      </w:r>
    </w:p>
    <w:p w14:paraId="5E153E51" w14:textId="77777777" w:rsidR="007768FD" w:rsidRPr="007768FD" w:rsidRDefault="007768FD" w:rsidP="007768FD">
      <w:pPr>
        <w:bidi/>
        <w:spacing w:before="100" w:beforeAutospacing="1" w:after="100" w:afterAutospacing="1" w:line="240" w:lineRule="auto"/>
        <w:rPr>
          <w:rFonts w:ascii="Times New Roman" w:eastAsia="Times New Roman" w:hAnsi="Times New Roman" w:cs="Times New Roman"/>
          <w:sz w:val="24"/>
          <w:szCs w:val="24"/>
          <w:lang/>
        </w:rPr>
      </w:pPr>
      <w:r w:rsidRPr="007768FD">
        <w:rPr>
          <w:rFonts w:ascii="Times New Roman" w:eastAsia="Times New Roman" w:hAnsi="Times New Roman" w:cs="Times New Roman"/>
          <w:sz w:val="24"/>
          <w:szCs w:val="24"/>
          <w:rtl/>
          <w:lang/>
        </w:rPr>
        <w:t xml:space="preserve">דומה כי כלל המוטיבים </w:t>
      </w:r>
      <w:proofErr w:type="spellStart"/>
      <w:r w:rsidRPr="007768FD">
        <w:rPr>
          <w:rFonts w:ascii="Times New Roman" w:eastAsia="Times New Roman" w:hAnsi="Times New Roman" w:cs="Times New Roman"/>
          <w:sz w:val="24"/>
          <w:szCs w:val="24"/>
          <w:rtl/>
          <w:lang/>
        </w:rPr>
        <w:t>שצויינו</w:t>
      </w:r>
      <w:proofErr w:type="spellEnd"/>
      <w:r w:rsidRPr="007768FD">
        <w:rPr>
          <w:rFonts w:ascii="Times New Roman" w:eastAsia="Times New Roman" w:hAnsi="Times New Roman" w:cs="Times New Roman"/>
          <w:sz w:val="24"/>
          <w:szCs w:val="24"/>
          <w:rtl/>
          <w:lang/>
        </w:rPr>
        <w:t xml:space="preserve"> לעיל (העמודים הגבוהים, הסקיצה </w:t>
      </w:r>
      <w:proofErr w:type="spellStart"/>
      <w:r w:rsidRPr="007768FD">
        <w:rPr>
          <w:rFonts w:ascii="Times New Roman" w:eastAsia="Times New Roman" w:hAnsi="Times New Roman" w:cs="Times New Roman"/>
          <w:sz w:val="24"/>
          <w:szCs w:val="24"/>
          <w:rtl/>
          <w:lang/>
        </w:rPr>
        <w:t>הסכמטית</w:t>
      </w:r>
      <w:proofErr w:type="spellEnd"/>
      <w:r w:rsidRPr="007768FD">
        <w:rPr>
          <w:rFonts w:ascii="Times New Roman" w:eastAsia="Times New Roman" w:hAnsi="Times New Roman" w:cs="Times New Roman"/>
          <w:sz w:val="24"/>
          <w:szCs w:val="24"/>
          <w:rtl/>
          <w:lang/>
        </w:rPr>
        <w:t xml:space="preserve"> של הבניין עם הפתחים ובו "כנפי השכינה" ועיטור </w:t>
      </w:r>
      <w:proofErr w:type="spellStart"/>
      <w:r w:rsidRPr="007768FD">
        <w:rPr>
          <w:rFonts w:ascii="Times New Roman" w:eastAsia="Times New Roman" w:hAnsi="Times New Roman" w:cs="Times New Roman"/>
          <w:sz w:val="24"/>
          <w:szCs w:val="24"/>
          <w:rtl/>
          <w:lang/>
        </w:rPr>
        <w:t>המינדר</w:t>
      </w:r>
      <w:proofErr w:type="spellEnd"/>
      <w:r w:rsidRPr="007768FD">
        <w:rPr>
          <w:rFonts w:ascii="Times New Roman" w:eastAsia="Times New Roman" w:hAnsi="Times New Roman" w:cs="Times New Roman"/>
          <w:sz w:val="24"/>
          <w:szCs w:val="24"/>
          <w:rtl/>
          <w:lang/>
        </w:rPr>
        <w:t xml:space="preserve"> האופייני לבית המקדש בירושלים) באים לרמז על </w:t>
      </w:r>
      <w:proofErr w:type="spellStart"/>
      <w:r w:rsidRPr="007768FD">
        <w:rPr>
          <w:rFonts w:ascii="Times New Roman" w:eastAsia="Times New Roman" w:hAnsi="Times New Roman" w:cs="Times New Roman"/>
          <w:sz w:val="24"/>
          <w:szCs w:val="24"/>
          <w:rtl/>
          <w:lang/>
        </w:rPr>
        <w:t>על</w:t>
      </w:r>
      <w:proofErr w:type="spellEnd"/>
      <w:r w:rsidRPr="007768FD">
        <w:rPr>
          <w:rFonts w:ascii="Times New Roman" w:eastAsia="Times New Roman" w:hAnsi="Times New Roman" w:cs="Times New Roman"/>
          <w:sz w:val="24"/>
          <w:szCs w:val="24"/>
          <w:rtl/>
          <w:lang/>
        </w:rPr>
        <w:t xml:space="preserve"> קשר בין הנפטר</w:t>
      </w:r>
      <w:r w:rsidRPr="007768FD">
        <w:rPr>
          <w:rFonts w:ascii="Times New Roman" w:eastAsia="Times New Roman" w:hAnsi="Times New Roman" w:cs="Times New Roman"/>
          <w:sz w:val="24"/>
          <w:szCs w:val="24"/>
          <w:lang/>
        </w:rPr>
        <w:t xml:space="preserve"> Ζαχαρίας </w:t>
      </w:r>
      <w:r w:rsidRPr="007768FD">
        <w:rPr>
          <w:rFonts w:ascii="Times New Roman" w:eastAsia="Times New Roman" w:hAnsi="Times New Roman" w:cs="Times New Roman"/>
          <w:sz w:val="24"/>
          <w:szCs w:val="24"/>
          <w:rtl/>
          <w:lang/>
        </w:rPr>
        <w:t xml:space="preserve">(בעברית: זכריה) לבית המקדש בירושלים, כלומר על היותו של הנפטר כהן בבית המקדש, על חסות אלוהית שניתנה לנפטר, ועל התגלות </w:t>
      </w:r>
      <w:proofErr w:type="spellStart"/>
      <w:r w:rsidRPr="007768FD">
        <w:rPr>
          <w:rFonts w:ascii="Times New Roman" w:eastAsia="Times New Roman" w:hAnsi="Times New Roman" w:cs="Times New Roman"/>
          <w:sz w:val="24"/>
          <w:szCs w:val="24"/>
          <w:rtl/>
          <w:lang/>
        </w:rPr>
        <w:t>אלהית</w:t>
      </w:r>
      <w:proofErr w:type="spellEnd"/>
      <w:r w:rsidRPr="007768FD">
        <w:rPr>
          <w:rFonts w:ascii="Times New Roman" w:eastAsia="Times New Roman" w:hAnsi="Times New Roman" w:cs="Times New Roman"/>
          <w:sz w:val="24"/>
          <w:szCs w:val="24"/>
          <w:rtl/>
          <w:lang/>
        </w:rPr>
        <w:t xml:space="preserve"> לנפטר שנודעה בקהילה</w:t>
      </w:r>
      <w:r w:rsidRPr="007768FD">
        <w:rPr>
          <w:rFonts w:ascii="Times New Roman" w:eastAsia="Times New Roman" w:hAnsi="Times New Roman" w:cs="Times New Roman"/>
          <w:sz w:val="24"/>
          <w:szCs w:val="24"/>
          <w:lang/>
        </w:rPr>
        <w:t>.</w:t>
      </w:r>
    </w:p>
    <w:p w14:paraId="70049672" w14:textId="77777777" w:rsidR="007768FD" w:rsidRPr="007768FD" w:rsidRDefault="007768FD" w:rsidP="007768FD">
      <w:pPr>
        <w:bidi/>
        <w:spacing w:before="100" w:beforeAutospacing="1" w:after="100" w:afterAutospacing="1" w:line="240" w:lineRule="auto"/>
        <w:rPr>
          <w:rFonts w:ascii="Times New Roman" w:eastAsia="Times New Roman" w:hAnsi="Times New Roman" w:cs="Times New Roman"/>
          <w:sz w:val="24"/>
          <w:szCs w:val="24"/>
          <w:lang/>
        </w:rPr>
      </w:pPr>
      <w:r w:rsidRPr="007768FD">
        <w:rPr>
          <w:rFonts w:ascii="Times New Roman" w:eastAsia="Times New Roman" w:hAnsi="Times New Roman" w:cs="Times New Roman"/>
          <w:sz w:val="24"/>
          <w:szCs w:val="24"/>
          <w:rtl/>
          <w:lang/>
        </w:rPr>
        <w:t>השם</w:t>
      </w:r>
      <w:r w:rsidRPr="007768FD">
        <w:rPr>
          <w:rFonts w:ascii="Times New Roman" w:eastAsia="Times New Roman" w:hAnsi="Times New Roman" w:cs="Times New Roman"/>
          <w:sz w:val="24"/>
          <w:szCs w:val="24"/>
          <w:lang/>
        </w:rPr>
        <w:t xml:space="preserve"> Ζαχαρίας </w:t>
      </w:r>
      <w:r w:rsidRPr="007768FD">
        <w:rPr>
          <w:rFonts w:ascii="Times New Roman" w:eastAsia="Times New Roman" w:hAnsi="Times New Roman" w:cs="Times New Roman"/>
          <w:sz w:val="24"/>
          <w:szCs w:val="24"/>
          <w:rtl/>
          <w:lang/>
        </w:rPr>
        <w:t xml:space="preserve">חרוט בצורה מוקפדת על גבי </w:t>
      </w:r>
      <w:proofErr w:type="spellStart"/>
      <w:r w:rsidRPr="007768FD">
        <w:rPr>
          <w:rFonts w:ascii="Times New Roman" w:eastAsia="Times New Roman" w:hAnsi="Times New Roman" w:cs="Times New Roman"/>
          <w:sz w:val="24"/>
          <w:szCs w:val="24"/>
          <w:rtl/>
          <w:lang/>
        </w:rPr>
        <w:t>הגלוסקמא</w:t>
      </w:r>
      <w:proofErr w:type="spellEnd"/>
      <w:r w:rsidRPr="007768FD">
        <w:rPr>
          <w:rFonts w:ascii="Times New Roman" w:eastAsia="Times New Roman" w:hAnsi="Times New Roman" w:cs="Times New Roman"/>
          <w:sz w:val="24"/>
          <w:szCs w:val="24"/>
          <w:rtl/>
          <w:lang/>
        </w:rPr>
        <w:t xml:space="preserve">, ומופיע באיות זה בדיוק ביוונית בברית החדשה כשמו של זכריה הכהן, אביו של יוחנן המטביל, קרוב משפחתו של ישו, מבשר בואו של ישו ומטבילו. על זכריה הכהן מסופר שהיה קרוב משפחה של ישו ובעלה של אלישבע, שהייתה אף היא בת למשפחת כהנים וקרובת משפחתה של מריה (מרים) אימו של ישו. על פי הבשורה על-פי </w:t>
      </w:r>
      <w:proofErr w:type="spellStart"/>
      <w:r w:rsidRPr="007768FD">
        <w:rPr>
          <w:rFonts w:ascii="Times New Roman" w:eastAsia="Times New Roman" w:hAnsi="Times New Roman" w:cs="Times New Roman"/>
          <w:sz w:val="24"/>
          <w:szCs w:val="24"/>
          <w:rtl/>
          <w:lang/>
        </w:rPr>
        <w:t>לוקאס</w:t>
      </w:r>
      <w:proofErr w:type="spellEnd"/>
      <w:r w:rsidRPr="007768FD">
        <w:rPr>
          <w:rFonts w:ascii="Times New Roman" w:eastAsia="Times New Roman" w:hAnsi="Times New Roman" w:cs="Times New Roman"/>
          <w:sz w:val="24"/>
          <w:szCs w:val="24"/>
          <w:rtl/>
          <w:lang/>
        </w:rPr>
        <w:t xml:space="preserve"> זכריה היה כהן מבית אביה, אחת ממשמרות הכהונה המכובדות בבית המקדש השני בתקופת שלטונו של הורדוס וכי בעת הקטרת קטורת הסמים במקדש הופיע בפני זכריה הכהן מלאך אשר בישר לו כי </w:t>
      </w:r>
      <w:proofErr w:type="spellStart"/>
      <w:r w:rsidRPr="007768FD">
        <w:rPr>
          <w:rFonts w:ascii="Times New Roman" w:eastAsia="Times New Roman" w:hAnsi="Times New Roman" w:cs="Times New Roman"/>
          <w:sz w:val="24"/>
          <w:szCs w:val="24"/>
          <w:rtl/>
          <w:lang/>
        </w:rPr>
        <w:t>יוולד</w:t>
      </w:r>
      <w:proofErr w:type="spellEnd"/>
      <w:r w:rsidRPr="007768FD">
        <w:rPr>
          <w:rFonts w:ascii="Times New Roman" w:eastAsia="Times New Roman" w:hAnsi="Times New Roman" w:cs="Times New Roman"/>
          <w:sz w:val="24"/>
          <w:szCs w:val="24"/>
          <w:rtl/>
          <w:lang/>
        </w:rPr>
        <w:t xml:space="preserve"> לו בן והוא יקרא לו בשם "יוחנן", וכי אותו ילד יבשר על בואו של המשיח (</w:t>
      </w:r>
      <w:proofErr w:type="spellStart"/>
      <w:r w:rsidRPr="007768FD">
        <w:rPr>
          <w:rFonts w:ascii="Times New Roman" w:eastAsia="Times New Roman" w:hAnsi="Times New Roman" w:cs="Times New Roman"/>
          <w:sz w:val="24"/>
          <w:szCs w:val="24"/>
          <w:rtl/>
          <w:lang/>
        </w:rPr>
        <w:t>לוקאס</w:t>
      </w:r>
      <w:proofErr w:type="spellEnd"/>
      <w:r w:rsidRPr="007768FD">
        <w:rPr>
          <w:rFonts w:ascii="Times New Roman" w:eastAsia="Times New Roman" w:hAnsi="Times New Roman" w:cs="Times New Roman"/>
          <w:sz w:val="24"/>
          <w:szCs w:val="24"/>
          <w:rtl/>
          <w:lang/>
        </w:rPr>
        <w:t xml:space="preserve"> א', 12 - 17). </w:t>
      </w:r>
      <w:proofErr w:type="spellStart"/>
      <w:r w:rsidRPr="007768FD">
        <w:rPr>
          <w:rFonts w:ascii="Times New Roman" w:eastAsia="Times New Roman" w:hAnsi="Times New Roman" w:cs="Times New Roman"/>
          <w:sz w:val="24"/>
          <w:szCs w:val="24"/>
          <w:rtl/>
          <w:lang/>
        </w:rPr>
        <w:t>תאור</w:t>
      </w:r>
      <w:proofErr w:type="spellEnd"/>
      <w:r w:rsidRPr="007768FD">
        <w:rPr>
          <w:rFonts w:ascii="Times New Roman" w:eastAsia="Times New Roman" w:hAnsi="Times New Roman" w:cs="Times New Roman"/>
          <w:sz w:val="24"/>
          <w:szCs w:val="24"/>
          <w:rtl/>
          <w:lang/>
        </w:rPr>
        <w:t xml:space="preserve"> התגלות המלאך (גבריאל) לזכריה הכהן אבי יוחנן המטביל הינו אחד הסיפורים המרכזיים בסיפורי הבשורה שבברית החדשה והוא מעטר גם </w:t>
      </w:r>
      <w:proofErr w:type="spellStart"/>
      <w:r w:rsidRPr="007768FD">
        <w:rPr>
          <w:rFonts w:ascii="Times New Roman" w:eastAsia="Times New Roman" w:hAnsi="Times New Roman" w:cs="Times New Roman"/>
          <w:sz w:val="24"/>
          <w:szCs w:val="24"/>
          <w:rtl/>
          <w:lang/>
        </w:rPr>
        <w:t>גלוסקמא</w:t>
      </w:r>
      <w:proofErr w:type="spellEnd"/>
      <w:r w:rsidRPr="007768FD">
        <w:rPr>
          <w:rFonts w:ascii="Times New Roman" w:eastAsia="Times New Roman" w:hAnsi="Times New Roman" w:cs="Times New Roman"/>
          <w:sz w:val="24"/>
          <w:szCs w:val="24"/>
          <w:rtl/>
          <w:lang/>
        </w:rPr>
        <w:t xml:space="preserve"> מתקופת ראשית הנצרות (ראה בצילום האחרון). עפ"י הידוע זכריה  הכהן נרצח בחצר בית המקדש</w:t>
      </w:r>
      <w:r w:rsidRPr="007768FD">
        <w:rPr>
          <w:rFonts w:ascii="Times New Roman" w:eastAsia="Times New Roman" w:hAnsi="Times New Roman" w:cs="Times New Roman"/>
          <w:sz w:val="24"/>
          <w:szCs w:val="24"/>
          <w:lang/>
        </w:rPr>
        <w:t>.</w:t>
      </w:r>
    </w:p>
    <w:p w14:paraId="7B0C7844" w14:textId="77777777" w:rsidR="007768FD" w:rsidRPr="007768FD" w:rsidRDefault="007768FD" w:rsidP="007768FD">
      <w:pPr>
        <w:bidi/>
        <w:spacing w:before="100" w:beforeAutospacing="1" w:after="100" w:afterAutospacing="1" w:line="240" w:lineRule="auto"/>
        <w:rPr>
          <w:rFonts w:ascii="Times New Roman" w:eastAsia="Times New Roman" w:hAnsi="Times New Roman" w:cs="Times New Roman"/>
          <w:sz w:val="24"/>
          <w:szCs w:val="24"/>
          <w:lang/>
        </w:rPr>
      </w:pPr>
      <w:r w:rsidRPr="007768FD">
        <w:rPr>
          <w:rFonts w:ascii="Times New Roman" w:eastAsia="Times New Roman" w:hAnsi="Times New Roman" w:cs="Times New Roman"/>
          <w:sz w:val="24"/>
          <w:szCs w:val="24"/>
          <w:rtl/>
          <w:lang/>
        </w:rPr>
        <w:t xml:space="preserve">עיטור </w:t>
      </w:r>
      <w:proofErr w:type="spellStart"/>
      <w:r w:rsidRPr="007768FD">
        <w:rPr>
          <w:rFonts w:ascii="Times New Roman" w:eastAsia="Times New Roman" w:hAnsi="Times New Roman" w:cs="Times New Roman"/>
          <w:sz w:val="24"/>
          <w:szCs w:val="24"/>
          <w:rtl/>
          <w:lang/>
        </w:rPr>
        <w:t>הגלוסקמא</w:t>
      </w:r>
      <w:proofErr w:type="spellEnd"/>
      <w:r w:rsidRPr="007768FD">
        <w:rPr>
          <w:rFonts w:ascii="Times New Roman" w:eastAsia="Times New Roman" w:hAnsi="Times New Roman" w:cs="Times New Roman"/>
          <w:sz w:val="24"/>
          <w:szCs w:val="24"/>
          <w:rtl/>
          <w:lang/>
        </w:rPr>
        <w:t xml:space="preserve"> בחפץ (גוף) "מרחף", בהנחה שהוא מסמל את כנף/כנפי אלהים/רוח הקודש או את כנף/כנפי מלאך, יחד עם </w:t>
      </w:r>
      <w:proofErr w:type="spellStart"/>
      <w:r w:rsidRPr="007768FD">
        <w:rPr>
          <w:rFonts w:ascii="Times New Roman" w:eastAsia="Times New Roman" w:hAnsi="Times New Roman" w:cs="Times New Roman"/>
          <w:sz w:val="24"/>
          <w:szCs w:val="24"/>
          <w:rtl/>
          <w:lang/>
        </w:rPr>
        <w:t>תאור</w:t>
      </w:r>
      <w:proofErr w:type="spellEnd"/>
      <w:r w:rsidRPr="007768FD">
        <w:rPr>
          <w:rFonts w:ascii="Times New Roman" w:eastAsia="Times New Roman" w:hAnsi="Times New Roman" w:cs="Times New Roman"/>
          <w:sz w:val="24"/>
          <w:szCs w:val="24"/>
          <w:rtl/>
          <w:lang/>
        </w:rPr>
        <w:t xml:space="preserve"> 2 העמודים שהוצבו בחזית בית המקדש בירושלים על ידי הורדוס, המבנה המלבני עם פתחים התוחם את הגוף דמוי הכנף/יונה, </w:t>
      </w:r>
      <w:proofErr w:type="spellStart"/>
      <w:r w:rsidRPr="007768FD">
        <w:rPr>
          <w:rFonts w:ascii="Times New Roman" w:eastAsia="Times New Roman" w:hAnsi="Times New Roman" w:cs="Times New Roman"/>
          <w:sz w:val="24"/>
          <w:szCs w:val="24"/>
          <w:rtl/>
          <w:lang/>
        </w:rPr>
        <w:t>והמינדר</w:t>
      </w:r>
      <w:proofErr w:type="spellEnd"/>
      <w:r w:rsidRPr="007768FD">
        <w:rPr>
          <w:rFonts w:ascii="Times New Roman" w:eastAsia="Times New Roman" w:hAnsi="Times New Roman" w:cs="Times New Roman"/>
          <w:sz w:val="24"/>
          <w:szCs w:val="24"/>
          <w:rtl/>
          <w:lang/>
        </w:rPr>
        <w:t xml:space="preserve"> (</w:t>
      </w:r>
      <w:proofErr w:type="spellStart"/>
      <w:r w:rsidRPr="007768FD">
        <w:rPr>
          <w:rFonts w:ascii="Times New Roman" w:eastAsia="Times New Roman" w:hAnsi="Times New Roman" w:cs="Times New Roman"/>
          <w:sz w:val="24"/>
          <w:szCs w:val="24"/>
          <w:rtl/>
          <w:lang/>
        </w:rPr>
        <w:t>שאיפיין</w:t>
      </w:r>
      <w:proofErr w:type="spellEnd"/>
      <w:r w:rsidRPr="007768FD">
        <w:rPr>
          <w:rFonts w:ascii="Times New Roman" w:eastAsia="Times New Roman" w:hAnsi="Times New Roman" w:cs="Times New Roman"/>
          <w:sz w:val="24"/>
          <w:szCs w:val="24"/>
          <w:rtl/>
          <w:lang/>
        </w:rPr>
        <w:t xml:space="preserve"> את תקרות </w:t>
      </w:r>
      <w:proofErr w:type="spellStart"/>
      <w:r w:rsidRPr="007768FD">
        <w:rPr>
          <w:rFonts w:ascii="Times New Roman" w:eastAsia="Times New Roman" w:hAnsi="Times New Roman" w:cs="Times New Roman"/>
          <w:sz w:val="24"/>
          <w:szCs w:val="24"/>
          <w:rtl/>
          <w:lang/>
        </w:rPr>
        <w:t>וקרניזי</w:t>
      </w:r>
      <w:proofErr w:type="spellEnd"/>
      <w:r w:rsidRPr="007768FD">
        <w:rPr>
          <w:rFonts w:ascii="Times New Roman" w:eastAsia="Times New Roman" w:hAnsi="Times New Roman" w:cs="Times New Roman"/>
          <w:sz w:val="24"/>
          <w:szCs w:val="24"/>
          <w:rtl/>
          <w:lang/>
        </w:rPr>
        <w:t xml:space="preserve"> בית המקדש בירושלים) תואמים כולם לאפשרות שמדובר </w:t>
      </w:r>
      <w:proofErr w:type="spellStart"/>
      <w:r w:rsidRPr="007768FD">
        <w:rPr>
          <w:rFonts w:ascii="Times New Roman" w:eastAsia="Times New Roman" w:hAnsi="Times New Roman" w:cs="Times New Roman"/>
          <w:sz w:val="24"/>
          <w:szCs w:val="24"/>
          <w:rtl/>
          <w:lang/>
        </w:rPr>
        <w:t>בגלוסקמא</w:t>
      </w:r>
      <w:proofErr w:type="spellEnd"/>
      <w:r w:rsidRPr="007768FD">
        <w:rPr>
          <w:rFonts w:ascii="Times New Roman" w:eastAsia="Times New Roman" w:hAnsi="Times New Roman" w:cs="Times New Roman"/>
          <w:sz w:val="24"/>
          <w:szCs w:val="24"/>
          <w:rtl/>
          <w:lang/>
        </w:rPr>
        <w:t xml:space="preserve"> </w:t>
      </w:r>
      <w:proofErr w:type="spellStart"/>
      <w:r w:rsidRPr="007768FD">
        <w:rPr>
          <w:rFonts w:ascii="Times New Roman" w:eastAsia="Times New Roman" w:hAnsi="Times New Roman" w:cs="Times New Roman"/>
          <w:sz w:val="24"/>
          <w:szCs w:val="24"/>
          <w:rtl/>
          <w:lang/>
        </w:rPr>
        <w:t>שהיתה</w:t>
      </w:r>
      <w:proofErr w:type="spellEnd"/>
      <w:r w:rsidRPr="007768FD">
        <w:rPr>
          <w:rFonts w:ascii="Times New Roman" w:eastAsia="Times New Roman" w:hAnsi="Times New Roman" w:cs="Times New Roman"/>
          <w:sz w:val="24"/>
          <w:szCs w:val="24"/>
          <w:rtl/>
          <w:lang/>
        </w:rPr>
        <w:t xml:space="preserve"> של זכריה הכהן, מכהני בית המקדש בירושלים, אשר על פי המסורת הנוצרית, לו ניתנה חסות </w:t>
      </w:r>
      <w:proofErr w:type="spellStart"/>
      <w:r w:rsidRPr="007768FD">
        <w:rPr>
          <w:rFonts w:ascii="Times New Roman" w:eastAsia="Times New Roman" w:hAnsi="Times New Roman" w:cs="Times New Roman"/>
          <w:sz w:val="24"/>
          <w:szCs w:val="24"/>
          <w:rtl/>
          <w:lang/>
        </w:rPr>
        <w:t>אלהית</w:t>
      </w:r>
      <w:proofErr w:type="spellEnd"/>
      <w:r w:rsidRPr="007768FD">
        <w:rPr>
          <w:rFonts w:ascii="Times New Roman" w:eastAsia="Times New Roman" w:hAnsi="Times New Roman" w:cs="Times New Roman"/>
          <w:sz w:val="24"/>
          <w:szCs w:val="24"/>
          <w:rtl/>
          <w:lang/>
        </w:rPr>
        <w:t xml:space="preserve"> ונתגלה בפניו מלאך אלהים  - המלאך גבריאל ("וַיַּעַן הַמַּלְאָךְ וַיֹּאמֶר אֵלָיו אֲנִי גַבְרִיאֵל הָעוֹמֵד לִפְנֵי </w:t>
      </w:r>
      <w:proofErr w:type="spellStart"/>
      <w:r w:rsidRPr="007768FD">
        <w:rPr>
          <w:rFonts w:ascii="Times New Roman" w:eastAsia="Times New Roman" w:hAnsi="Times New Roman" w:cs="Times New Roman"/>
          <w:sz w:val="24"/>
          <w:szCs w:val="24"/>
          <w:rtl/>
          <w:lang/>
        </w:rPr>
        <w:t>הָאֱלֹהִים</w:t>
      </w:r>
      <w:proofErr w:type="spellEnd"/>
      <w:r w:rsidRPr="007768FD">
        <w:rPr>
          <w:rFonts w:ascii="Times New Roman" w:eastAsia="Times New Roman" w:hAnsi="Times New Roman" w:cs="Times New Roman"/>
          <w:sz w:val="24"/>
          <w:szCs w:val="24"/>
          <w:rtl/>
          <w:lang/>
        </w:rPr>
        <w:t xml:space="preserve">" </w:t>
      </w:r>
      <w:proofErr w:type="spellStart"/>
      <w:r w:rsidRPr="007768FD">
        <w:rPr>
          <w:rFonts w:ascii="Times New Roman" w:eastAsia="Times New Roman" w:hAnsi="Times New Roman" w:cs="Times New Roman"/>
          <w:sz w:val="24"/>
          <w:szCs w:val="24"/>
          <w:rtl/>
          <w:lang/>
        </w:rPr>
        <w:t>לוקאס</w:t>
      </w:r>
      <w:proofErr w:type="spellEnd"/>
      <w:r w:rsidRPr="007768FD">
        <w:rPr>
          <w:rFonts w:ascii="Times New Roman" w:eastAsia="Times New Roman" w:hAnsi="Times New Roman" w:cs="Times New Roman"/>
          <w:sz w:val="24"/>
          <w:szCs w:val="24"/>
          <w:rtl/>
          <w:lang/>
        </w:rPr>
        <w:t xml:space="preserve"> פרק ג'). ראוי לציון כי לפי האמונה היהודית והנוצרית המלאך גבריאל מתואר כיצור חסר גוף העשוי מאור, כך שאפשר </w:t>
      </w:r>
      <w:proofErr w:type="spellStart"/>
      <w:r w:rsidRPr="007768FD">
        <w:rPr>
          <w:rFonts w:ascii="Times New Roman" w:eastAsia="Times New Roman" w:hAnsi="Times New Roman" w:cs="Times New Roman"/>
          <w:sz w:val="24"/>
          <w:szCs w:val="24"/>
          <w:rtl/>
          <w:lang/>
        </w:rPr>
        <w:t>וה"כנף</w:t>
      </w:r>
      <w:proofErr w:type="spellEnd"/>
      <w:r w:rsidRPr="007768FD">
        <w:rPr>
          <w:rFonts w:ascii="Times New Roman" w:eastAsia="Times New Roman" w:hAnsi="Times New Roman" w:cs="Times New Roman"/>
          <w:sz w:val="24"/>
          <w:szCs w:val="24"/>
          <w:rtl/>
          <w:lang/>
        </w:rPr>
        <w:t xml:space="preserve">/כנפיים" מרמזים על המלאך גבריאל, ולא על כנפי </w:t>
      </w:r>
      <w:proofErr w:type="spellStart"/>
      <w:r w:rsidRPr="007768FD">
        <w:rPr>
          <w:rFonts w:ascii="Times New Roman" w:eastAsia="Times New Roman" w:hAnsi="Times New Roman" w:cs="Times New Roman"/>
          <w:sz w:val="24"/>
          <w:szCs w:val="24"/>
          <w:rtl/>
          <w:lang/>
        </w:rPr>
        <w:t>האלהים</w:t>
      </w:r>
      <w:proofErr w:type="spellEnd"/>
      <w:r w:rsidRPr="007768FD">
        <w:rPr>
          <w:rFonts w:ascii="Times New Roman" w:eastAsia="Times New Roman" w:hAnsi="Times New Roman" w:cs="Times New Roman"/>
          <w:sz w:val="24"/>
          <w:szCs w:val="24"/>
          <w:rtl/>
          <w:lang/>
        </w:rPr>
        <w:t xml:space="preserve"> (השכינה)/רוח הקודש</w:t>
      </w:r>
      <w:r w:rsidRPr="007768FD">
        <w:rPr>
          <w:rFonts w:ascii="Times New Roman" w:eastAsia="Times New Roman" w:hAnsi="Times New Roman" w:cs="Times New Roman"/>
          <w:sz w:val="24"/>
          <w:szCs w:val="24"/>
          <w:lang/>
        </w:rPr>
        <w:t>.</w:t>
      </w:r>
    </w:p>
    <w:p w14:paraId="286EB56D" w14:textId="77777777" w:rsidR="007768FD" w:rsidRPr="007768FD" w:rsidRDefault="007768FD" w:rsidP="007768FD">
      <w:pPr>
        <w:bidi/>
        <w:spacing w:before="100" w:beforeAutospacing="1" w:after="100" w:afterAutospacing="1" w:line="240" w:lineRule="auto"/>
        <w:rPr>
          <w:rFonts w:ascii="Times New Roman" w:eastAsia="Times New Roman" w:hAnsi="Times New Roman" w:cs="Times New Roman"/>
          <w:sz w:val="24"/>
          <w:szCs w:val="24"/>
          <w:lang/>
        </w:rPr>
      </w:pPr>
      <w:r w:rsidRPr="007768FD">
        <w:rPr>
          <w:rFonts w:ascii="Times New Roman" w:eastAsia="Times New Roman" w:hAnsi="Times New Roman" w:cs="Times New Roman"/>
          <w:sz w:val="24"/>
          <w:szCs w:val="24"/>
          <w:rtl/>
          <w:lang/>
        </w:rPr>
        <w:t xml:space="preserve">כשם שהופעת "כנף השכינה" האלהית בחזית </w:t>
      </w:r>
      <w:proofErr w:type="spellStart"/>
      <w:r w:rsidRPr="007768FD">
        <w:rPr>
          <w:rFonts w:ascii="Times New Roman" w:eastAsia="Times New Roman" w:hAnsi="Times New Roman" w:cs="Times New Roman"/>
          <w:sz w:val="24"/>
          <w:szCs w:val="24"/>
          <w:rtl/>
          <w:lang/>
        </w:rPr>
        <w:t>הגלוסקמא</w:t>
      </w:r>
      <w:proofErr w:type="spellEnd"/>
      <w:r w:rsidRPr="007768FD">
        <w:rPr>
          <w:rFonts w:ascii="Times New Roman" w:eastAsia="Times New Roman" w:hAnsi="Times New Roman" w:cs="Times New Roman"/>
          <w:sz w:val="24"/>
          <w:szCs w:val="24"/>
          <w:rtl/>
          <w:lang/>
        </w:rPr>
        <w:t xml:space="preserve"> מסמלת את הקשר בין הנפטר </w:t>
      </w:r>
      <w:proofErr w:type="spellStart"/>
      <w:r w:rsidRPr="007768FD">
        <w:rPr>
          <w:rFonts w:ascii="Times New Roman" w:eastAsia="Times New Roman" w:hAnsi="Times New Roman" w:cs="Times New Roman"/>
          <w:sz w:val="24"/>
          <w:szCs w:val="24"/>
          <w:rtl/>
          <w:lang/>
        </w:rPr>
        <w:t>לאלהים</w:t>
      </w:r>
      <w:proofErr w:type="spellEnd"/>
      <w:r w:rsidRPr="007768FD">
        <w:rPr>
          <w:rFonts w:ascii="Times New Roman" w:eastAsia="Times New Roman" w:hAnsi="Times New Roman" w:cs="Times New Roman"/>
          <w:sz w:val="24"/>
          <w:szCs w:val="24"/>
          <w:rtl/>
          <w:lang/>
        </w:rPr>
        <w:t xml:space="preserve">, כך יש להניח גם קיימת משמעות מיסטית (שאיננו ברורה דיה) להופעת 2 סהרים (ירחים) בחלק הרחב האחורי של </w:t>
      </w:r>
      <w:proofErr w:type="spellStart"/>
      <w:r w:rsidRPr="007768FD">
        <w:rPr>
          <w:rFonts w:ascii="Times New Roman" w:eastAsia="Times New Roman" w:hAnsi="Times New Roman" w:cs="Times New Roman"/>
          <w:sz w:val="24"/>
          <w:szCs w:val="24"/>
          <w:rtl/>
          <w:lang/>
        </w:rPr>
        <w:t>הגלוסקמא</w:t>
      </w:r>
      <w:proofErr w:type="spellEnd"/>
      <w:r w:rsidRPr="007768FD">
        <w:rPr>
          <w:rFonts w:ascii="Times New Roman" w:eastAsia="Times New Roman" w:hAnsi="Times New Roman" w:cs="Times New Roman"/>
          <w:sz w:val="24"/>
          <w:szCs w:val="24"/>
          <w:rtl/>
          <w:lang/>
        </w:rPr>
        <w:t xml:space="preserve"> . הופעתם של 2 "סהרים" (ירחים) ולא ירח אחד והעדר ייצוג של השמש והכוכבים שוללים את האפשרות שמקור הצגת הירחים הינו בעבודה זרה כלשהי (של השמש, הירח והכוכבים - אמונה זרה, לא יהודית). על אף העיטורים הייחודיים המצויים </w:t>
      </w:r>
      <w:proofErr w:type="spellStart"/>
      <w:r w:rsidRPr="007768FD">
        <w:rPr>
          <w:rFonts w:ascii="Times New Roman" w:eastAsia="Times New Roman" w:hAnsi="Times New Roman" w:cs="Times New Roman"/>
          <w:sz w:val="24"/>
          <w:szCs w:val="24"/>
          <w:rtl/>
          <w:lang/>
        </w:rPr>
        <w:t>בגלוסקמא</w:t>
      </w:r>
      <w:proofErr w:type="spellEnd"/>
      <w:r w:rsidRPr="007768FD">
        <w:rPr>
          <w:rFonts w:ascii="Times New Roman" w:eastAsia="Times New Roman" w:hAnsi="Times New Roman" w:cs="Times New Roman"/>
          <w:sz w:val="24"/>
          <w:szCs w:val="24"/>
          <w:rtl/>
          <w:lang/>
        </w:rPr>
        <w:t xml:space="preserve"> זו, אין ספק כי הנטמן </w:t>
      </w:r>
      <w:proofErr w:type="spellStart"/>
      <w:r w:rsidRPr="007768FD">
        <w:rPr>
          <w:rFonts w:ascii="Times New Roman" w:eastAsia="Times New Roman" w:hAnsi="Times New Roman" w:cs="Times New Roman"/>
          <w:sz w:val="24"/>
          <w:szCs w:val="24"/>
          <w:rtl/>
          <w:lang/>
        </w:rPr>
        <w:t>בגלוסקמא</w:t>
      </w:r>
      <w:proofErr w:type="spellEnd"/>
      <w:r w:rsidRPr="007768FD">
        <w:rPr>
          <w:rFonts w:ascii="Times New Roman" w:eastAsia="Times New Roman" w:hAnsi="Times New Roman" w:cs="Times New Roman"/>
          <w:sz w:val="24"/>
          <w:szCs w:val="24"/>
          <w:rtl/>
          <w:lang/>
        </w:rPr>
        <w:t xml:space="preserve"> היה יהודי (השימוש בגלוסקמאות במאה הראשונה היה בכל מקרה ייחודי ליהודים). לירח הייתה משמעות סמלית גדולה בעולם היהודי - בעיקר בשל אופיו ה"מחזורי" ו"התחדשותו". בתלמוד הבבלי, מסכת חולין, נאמר שהתחדשותה של הלבנה (הירח) מידי חודש מסמלת את העם היהודי.  כשם שהלבנה מתחדשת ודועכת מדי חודש וחודש, כך גם עובר העם היהודי תקופות שפל וגאות.  מחזוריות זאת עתידה להמשך עד לגאולה העתידה.  עיטור הירחים בא אפוא, כך סביר להניח, לייצג את ההתחדשות העתידית הצפויה, את תחיית המתים</w:t>
      </w:r>
      <w:r w:rsidRPr="007768FD">
        <w:rPr>
          <w:rFonts w:ascii="Times New Roman" w:eastAsia="Times New Roman" w:hAnsi="Times New Roman" w:cs="Times New Roman"/>
          <w:sz w:val="24"/>
          <w:szCs w:val="24"/>
          <w:lang/>
        </w:rPr>
        <w:t xml:space="preserve"> (resurrection) </w:t>
      </w:r>
      <w:r w:rsidRPr="007768FD">
        <w:rPr>
          <w:rFonts w:ascii="Times New Roman" w:eastAsia="Times New Roman" w:hAnsi="Times New Roman" w:cs="Times New Roman"/>
          <w:sz w:val="24"/>
          <w:szCs w:val="24"/>
          <w:rtl/>
          <w:lang/>
        </w:rPr>
        <w:t xml:space="preserve">המיוחלת לנפטר, ואת הגאולה העתידית הצפויה. עוד יצוין כי לוח השנה היהודי הוא לוח שנה ירחי המבוסס על מחזור מופעי הירח וכי "ברכת הלבנה" (ברכת הירח) הייתה שכיחה בקרב היהודים  בתקופה הרומית ונאמרה בחציו הראשון של החודש העברי, אל מול פני הלבנה ההולכת וגדלה בתקופה זו של החודש ומברכת את יהוה "שאמר ללבנה להתחדש". יתכן גם כי גם מבני </w:t>
      </w:r>
      <w:proofErr w:type="spellStart"/>
      <w:r w:rsidRPr="007768FD">
        <w:rPr>
          <w:rFonts w:ascii="Times New Roman" w:eastAsia="Times New Roman" w:hAnsi="Times New Roman" w:cs="Times New Roman"/>
          <w:sz w:val="24"/>
          <w:szCs w:val="24"/>
          <w:rtl/>
          <w:lang/>
        </w:rPr>
        <w:t>קומפלס</w:t>
      </w:r>
      <w:proofErr w:type="spellEnd"/>
      <w:r w:rsidRPr="007768FD">
        <w:rPr>
          <w:rFonts w:ascii="Times New Roman" w:eastAsia="Times New Roman" w:hAnsi="Times New Roman" w:cs="Times New Roman"/>
          <w:sz w:val="24"/>
          <w:szCs w:val="24"/>
          <w:rtl/>
          <w:lang/>
        </w:rPr>
        <w:t xml:space="preserve"> המקדש בירושלים עוטרו במוטיב גיאומטרי בצורת "לבנה", אך לא נמצאו לכך עד היום סימוכין בממצא הארכיאולוגי (יש לזכור כי מעולם לא בוצעו חפירות ארכיאולוגיות בתוך קומפלקס הר הבית עצמו)</w:t>
      </w:r>
      <w:r w:rsidRPr="007768FD">
        <w:rPr>
          <w:rFonts w:ascii="Times New Roman" w:eastAsia="Times New Roman" w:hAnsi="Times New Roman" w:cs="Times New Roman"/>
          <w:sz w:val="24"/>
          <w:szCs w:val="24"/>
          <w:lang/>
        </w:rPr>
        <w:t>.</w:t>
      </w:r>
    </w:p>
    <w:p w14:paraId="3A32DFA7" w14:textId="77777777" w:rsidR="007768FD" w:rsidRPr="007768FD" w:rsidRDefault="007768FD" w:rsidP="007768FD">
      <w:pPr>
        <w:bidi/>
        <w:spacing w:before="100" w:beforeAutospacing="1" w:after="100" w:afterAutospacing="1" w:line="240" w:lineRule="auto"/>
        <w:rPr>
          <w:rFonts w:ascii="Times New Roman" w:eastAsia="Times New Roman" w:hAnsi="Times New Roman" w:cs="Times New Roman"/>
          <w:sz w:val="24"/>
          <w:szCs w:val="24"/>
          <w:lang/>
        </w:rPr>
      </w:pPr>
      <w:r w:rsidRPr="007768FD">
        <w:rPr>
          <w:rFonts w:ascii="Times New Roman" w:eastAsia="Times New Roman" w:hAnsi="Times New Roman" w:cs="Times New Roman"/>
          <w:sz w:val="24"/>
          <w:szCs w:val="24"/>
          <w:rtl/>
          <w:lang/>
        </w:rPr>
        <w:t xml:space="preserve">בצידה הצר האחורי </w:t>
      </w:r>
      <w:proofErr w:type="spellStart"/>
      <w:r w:rsidRPr="007768FD">
        <w:rPr>
          <w:rFonts w:ascii="Times New Roman" w:eastAsia="Times New Roman" w:hAnsi="Times New Roman" w:cs="Times New Roman"/>
          <w:sz w:val="24"/>
          <w:szCs w:val="24"/>
          <w:rtl/>
          <w:lang/>
        </w:rPr>
        <w:t>הגלוסקמא</w:t>
      </w:r>
      <w:proofErr w:type="spellEnd"/>
      <w:r w:rsidRPr="007768FD">
        <w:rPr>
          <w:rFonts w:ascii="Times New Roman" w:eastAsia="Times New Roman" w:hAnsi="Times New Roman" w:cs="Times New Roman"/>
          <w:sz w:val="24"/>
          <w:szCs w:val="24"/>
          <w:rtl/>
          <w:lang/>
        </w:rPr>
        <w:t xml:space="preserve"> מעוטרת </w:t>
      </w:r>
      <w:proofErr w:type="spellStart"/>
      <w:r w:rsidRPr="007768FD">
        <w:rPr>
          <w:rFonts w:ascii="Times New Roman" w:eastAsia="Times New Roman" w:hAnsi="Times New Roman" w:cs="Times New Roman"/>
          <w:sz w:val="24"/>
          <w:szCs w:val="24"/>
          <w:rtl/>
          <w:lang/>
        </w:rPr>
        <w:t>באמפורה</w:t>
      </w:r>
      <w:proofErr w:type="spellEnd"/>
      <w:r w:rsidRPr="007768FD">
        <w:rPr>
          <w:rFonts w:ascii="Times New Roman" w:eastAsia="Times New Roman" w:hAnsi="Times New Roman" w:cs="Times New Roman"/>
          <w:sz w:val="24"/>
          <w:szCs w:val="24"/>
          <w:rtl/>
          <w:lang/>
        </w:rPr>
        <w:t xml:space="preserve"> (אגרטל) פתוח, מעין גביע גדול עם 2 ידיות. מוטיב האגרטל מוכר כמוטיב יהודי ממספר גלוסקמאות (זהו אחד החפצים הבודדים שמעטרים מספר גלוסקמאות יהודיות, ראה לדוגמא גלוסקמאות 213, 325, 378, 399, 815 בקורפוס רחמני). לפי הערכת חוקר הגלוסקמאות </w:t>
      </w:r>
      <w:proofErr w:type="spellStart"/>
      <w:r w:rsidRPr="007768FD">
        <w:rPr>
          <w:rFonts w:ascii="Times New Roman" w:eastAsia="Times New Roman" w:hAnsi="Times New Roman" w:cs="Times New Roman"/>
          <w:sz w:val="24"/>
          <w:szCs w:val="24"/>
          <w:rtl/>
          <w:lang/>
        </w:rPr>
        <w:t>י.ל.רחמני</w:t>
      </w:r>
      <w:proofErr w:type="spellEnd"/>
      <w:r w:rsidRPr="007768FD">
        <w:rPr>
          <w:rFonts w:ascii="Times New Roman" w:eastAsia="Times New Roman" w:hAnsi="Times New Roman" w:cs="Times New Roman"/>
          <w:sz w:val="24"/>
          <w:szCs w:val="24"/>
          <w:rtl/>
          <w:lang/>
        </w:rPr>
        <w:t xml:space="preserve">, </w:t>
      </w:r>
      <w:proofErr w:type="spellStart"/>
      <w:r w:rsidRPr="007768FD">
        <w:rPr>
          <w:rFonts w:ascii="Times New Roman" w:eastAsia="Times New Roman" w:hAnsi="Times New Roman" w:cs="Times New Roman"/>
          <w:sz w:val="24"/>
          <w:szCs w:val="24"/>
          <w:rtl/>
          <w:lang/>
        </w:rPr>
        <w:t>אמפורות</w:t>
      </w:r>
      <w:proofErr w:type="spellEnd"/>
      <w:r w:rsidRPr="007768FD">
        <w:rPr>
          <w:rFonts w:ascii="Times New Roman" w:eastAsia="Times New Roman" w:hAnsi="Times New Roman" w:cs="Times New Roman"/>
          <w:sz w:val="24"/>
          <w:szCs w:val="24"/>
          <w:rtl/>
          <w:lang/>
        </w:rPr>
        <w:t xml:space="preserve"> (עם ובלי ידיות) עיטרו ככל הנראה במקור מצבות יהודיות שהותקנו על גבי או בצמידות לקברים יהודיים בירושלים במהלך המאה הראשונה, ובכלל זה את קברי משפחת המלך הורדוס וכנראה גם את מצבת יד אבשלום בעמק </w:t>
      </w:r>
      <w:proofErr w:type="spellStart"/>
      <w:r w:rsidRPr="007768FD">
        <w:rPr>
          <w:rFonts w:ascii="Times New Roman" w:eastAsia="Times New Roman" w:hAnsi="Times New Roman" w:cs="Times New Roman"/>
          <w:sz w:val="24"/>
          <w:szCs w:val="24"/>
          <w:rtl/>
          <w:lang/>
        </w:rPr>
        <w:t>קידרון</w:t>
      </w:r>
      <w:proofErr w:type="spellEnd"/>
      <w:r w:rsidRPr="007768FD">
        <w:rPr>
          <w:rFonts w:ascii="Times New Roman" w:eastAsia="Times New Roman" w:hAnsi="Times New Roman" w:cs="Times New Roman"/>
          <w:sz w:val="24"/>
          <w:szCs w:val="24"/>
          <w:rtl/>
          <w:lang/>
        </w:rPr>
        <w:t xml:space="preserve">. </w:t>
      </w:r>
      <w:proofErr w:type="spellStart"/>
      <w:r w:rsidRPr="007768FD">
        <w:rPr>
          <w:rFonts w:ascii="Times New Roman" w:eastAsia="Times New Roman" w:hAnsi="Times New Roman" w:cs="Times New Roman"/>
          <w:sz w:val="24"/>
          <w:szCs w:val="24"/>
          <w:rtl/>
          <w:lang/>
        </w:rPr>
        <w:t>אמפורות</w:t>
      </w:r>
      <w:proofErr w:type="spellEnd"/>
      <w:r w:rsidRPr="007768FD">
        <w:rPr>
          <w:rFonts w:ascii="Times New Roman" w:eastAsia="Times New Roman" w:hAnsi="Times New Roman" w:cs="Times New Roman"/>
          <w:sz w:val="24"/>
          <w:szCs w:val="24"/>
          <w:rtl/>
          <w:lang/>
        </w:rPr>
        <w:t xml:space="preserve"> עיטרו באותה תקופה גם מספר קברים נבטיים שנחצבו בסלע בפטרה ואלו אפשר והיוו את ההשראה המקורית למספר מצבות יהודיות שנחצבו בסלע בירושלים - כאלמנט קישוטי מהודר למערות הקבורה היהודיות. </w:t>
      </w:r>
      <w:proofErr w:type="spellStart"/>
      <w:r w:rsidRPr="007768FD">
        <w:rPr>
          <w:rFonts w:ascii="Times New Roman" w:eastAsia="Times New Roman" w:hAnsi="Times New Roman" w:cs="Times New Roman"/>
          <w:sz w:val="24"/>
          <w:szCs w:val="24"/>
          <w:rtl/>
          <w:lang/>
        </w:rPr>
        <w:t>האמפורה</w:t>
      </w:r>
      <w:proofErr w:type="spellEnd"/>
      <w:r w:rsidRPr="007768FD">
        <w:rPr>
          <w:rFonts w:ascii="Times New Roman" w:eastAsia="Times New Roman" w:hAnsi="Times New Roman" w:cs="Times New Roman"/>
          <w:sz w:val="24"/>
          <w:szCs w:val="24"/>
          <w:rtl/>
          <w:lang/>
        </w:rPr>
        <w:t xml:space="preserve"> אומצה כסמל יהודי מובהק בשלהי ימי הבית השני (במאה הראשונה לספירה) ומשכך היא הופיעה גם על גבי מטבעות היהודים הן בימי המרד הגדול נגד הרומאים (בסביבות שנת 70 לספירה) והן בימי מרד בר כוכבא (בתחילת המאה השנייה לספירה) - (ראה צילום פרוטה יהודית עם </w:t>
      </w:r>
      <w:proofErr w:type="spellStart"/>
      <w:r w:rsidRPr="007768FD">
        <w:rPr>
          <w:rFonts w:ascii="Times New Roman" w:eastAsia="Times New Roman" w:hAnsi="Times New Roman" w:cs="Times New Roman"/>
          <w:sz w:val="24"/>
          <w:szCs w:val="24"/>
          <w:rtl/>
          <w:lang/>
        </w:rPr>
        <w:t>אמפורה</w:t>
      </w:r>
      <w:proofErr w:type="spellEnd"/>
      <w:r w:rsidRPr="007768FD">
        <w:rPr>
          <w:rFonts w:ascii="Times New Roman" w:eastAsia="Times New Roman" w:hAnsi="Times New Roman" w:cs="Times New Roman"/>
          <w:sz w:val="24"/>
          <w:szCs w:val="24"/>
          <w:rtl/>
          <w:lang/>
        </w:rPr>
        <w:t xml:space="preserve"> מימי המרד הגדול ומטבע עליו עיטור </w:t>
      </w:r>
      <w:proofErr w:type="spellStart"/>
      <w:r w:rsidRPr="007768FD">
        <w:rPr>
          <w:rFonts w:ascii="Times New Roman" w:eastAsia="Times New Roman" w:hAnsi="Times New Roman" w:cs="Times New Roman"/>
          <w:sz w:val="24"/>
          <w:szCs w:val="24"/>
          <w:rtl/>
          <w:lang/>
        </w:rPr>
        <w:t>אמפורה</w:t>
      </w:r>
      <w:proofErr w:type="spellEnd"/>
      <w:r w:rsidRPr="007768FD">
        <w:rPr>
          <w:rFonts w:ascii="Times New Roman" w:eastAsia="Times New Roman" w:hAnsi="Times New Roman" w:cs="Times New Roman"/>
          <w:sz w:val="24"/>
          <w:szCs w:val="24"/>
          <w:rtl/>
          <w:lang/>
        </w:rPr>
        <w:t xml:space="preserve"> מפוארת מימי מרד בר כוכבא). מוטיב </w:t>
      </w:r>
      <w:proofErr w:type="spellStart"/>
      <w:r w:rsidRPr="007768FD">
        <w:rPr>
          <w:rFonts w:ascii="Times New Roman" w:eastAsia="Times New Roman" w:hAnsi="Times New Roman" w:cs="Times New Roman"/>
          <w:sz w:val="24"/>
          <w:szCs w:val="24"/>
          <w:rtl/>
          <w:lang/>
        </w:rPr>
        <w:t>האמפורה</w:t>
      </w:r>
      <w:proofErr w:type="spellEnd"/>
      <w:r w:rsidRPr="007768FD">
        <w:rPr>
          <w:rFonts w:ascii="Times New Roman" w:eastAsia="Times New Roman" w:hAnsi="Times New Roman" w:cs="Times New Roman"/>
          <w:sz w:val="24"/>
          <w:szCs w:val="24"/>
          <w:rtl/>
          <w:lang/>
        </w:rPr>
        <w:t xml:space="preserve"> בולט באומנות היהודית הקדומה באשר היהודים נמנעו החל משלב </w:t>
      </w:r>
      <w:proofErr w:type="spellStart"/>
      <w:r w:rsidRPr="007768FD">
        <w:rPr>
          <w:rFonts w:ascii="Times New Roman" w:eastAsia="Times New Roman" w:hAnsi="Times New Roman" w:cs="Times New Roman"/>
          <w:sz w:val="24"/>
          <w:szCs w:val="24"/>
          <w:rtl/>
          <w:lang/>
        </w:rPr>
        <w:t>מסויים</w:t>
      </w:r>
      <w:proofErr w:type="spellEnd"/>
      <w:r w:rsidRPr="007768FD">
        <w:rPr>
          <w:rFonts w:ascii="Times New Roman" w:eastAsia="Times New Roman" w:hAnsi="Times New Roman" w:cs="Times New Roman"/>
          <w:sz w:val="24"/>
          <w:szCs w:val="24"/>
          <w:rtl/>
          <w:lang/>
        </w:rPr>
        <w:t xml:space="preserve"> במאה הראשונה לספירה לצייר את מנורת שבעת הקנים. בתקופות מאוחרות יותר, היה האגרטל גם לסמל נוצרי והוא מעטר מספר רצפות פסיפס של כנסיות מהמאות החמישית והשישית לספירה שנמצאו בא"י ובסביבתה </w:t>
      </w:r>
      <w:proofErr w:type="spellStart"/>
      <w:r w:rsidRPr="007768FD">
        <w:rPr>
          <w:rFonts w:ascii="Times New Roman" w:eastAsia="Times New Roman" w:hAnsi="Times New Roman" w:cs="Times New Roman"/>
          <w:sz w:val="24"/>
          <w:szCs w:val="24"/>
          <w:rtl/>
          <w:lang/>
        </w:rPr>
        <w:t>כשממנו</w:t>
      </w:r>
      <w:proofErr w:type="spellEnd"/>
      <w:r w:rsidRPr="007768FD">
        <w:rPr>
          <w:rFonts w:ascii="Times New Roman" w:eastAsia="Times New Roman" w:hAnsi="Times New Roman" w:cs="Times New Roman"/>
          <w:sz w:val="24"/>
          <w:szCs w:val="24"/>
          <w:rtl/>
          <w:lang/>
        </w:rPr>
        <w:t xml:space="preserve"> משתרכים ענפים ושריגים ואשכולות ענבים. יתכן כי בימי הנצרות הקדומים מוטיב האגרטל הזכיר למאמינים הנוצרים גם את הכוס שהחזיק ישו בידו בסעודה האחרונה, שכונתה "הגביע הקדוש</w:t>
      </w:r>
      <w:r w:rsidRPr="007768FD">
        <w:rPr>
          <w:rFonts w:ascii="Times New Roman" w:eastAsia="Times New Roman" w:hAnsi="Times New Roman" w:cs="Times New Roman"/>
          <w:sz w:val="24"/>
          <w:szCs w:val="24"/>
          <w:lang/>
        </w:rPr>
        <w:t>".</w:t>
      </w:r>
    </w:p>
    <w:p w14:paraId="4CBAE754" w14:textId="77777777" w:rsidR="007768FD" w:rsidRPr="007768FD" w:rsidRDefault="007768FD" w:rsidP="007768FD">
      <w:pPr>
        <w:bidi/>
        <w:spacing w:before="100" w:beforeAutospacing="1" w:after="100" w:afterAutospacing="1" w:line="240" w:lineRule="auto"/>
        <w:rPr>
          <w:rFonts w:ascii="Times New Roman" w:eastAsia="Times New Roman" w:hAnsi="Times New Roman" w:cs="Times New Roman"/>
          <w:sz w:val="24"/>
          <w:szCs w:val="24"/>
          <w:lang/>
        </w:rPr>
      </w:pPr>
      <w:r w:rsidRPr="007768FD">
        <w:rPr>
          <w:rFonts w:ascii="Times New Roman" w:eastAsia="Times New Roman" w:hAnsi="Times New Roman" w:cs="Times New Roman"/>
          <w:sz w:val="24"/>
          <w:szCs w:val="24"/>
          <w:rtl/>
          <w:lang/>
        </w:rPr>
        <w:t>הערות</w:t>
      </w:r>
      <w:r w:rsidRPr="007768FD">
        <w:rPr>
          <w:rFonts w:ascii="Times New Roman" w:eastAsia="Times New Roman" w:hAnsi="Times New Roman" w:cs="Times New Roman"/>
          <w:sz w:val="24"/>
          <w:szCs w:val="24"/>
          <w:lang/>
        </w:rPr>
        <w:t>:</w:t>
      </w:r>
    </w:p>
    <w:p w14:paraId="39495D4E" w14:textId="77777777" w:rsidR="007768FD" w:rsidRPr="007768FD" w:rsidRDefault="007768FD" w:rsidP="007768FD">
      <w:pPr>
        <w:numPr>
          <w:ilvl w:val="0"/>
          <w:numId w:val="1"/>
        </w:numPr>
        <w:bidi/>
        <w:spacing w:before="100" w:beforeAutospacing="1" w:after="100" w:afterAutospacing="1" w:line="240" w:lineRule="auto"/>
        <w:rPr>
          <w:rFonts w:ascii="Times New Roman" w:eastAsia="Times New Roman" w:hAnsi="Times New Roman" w:cs="Times New Roman"/>
          <w:sz w:val="24"/>
          <w:szCs w:val="24"/>
          <w:lang/>
        </w:rPr>
      </w:pPr>
      <w:r w:rsidRPr="007768FD">
        <w:rPr>
          <w:rFonts w:ascii="Times New Roman" w:eastAsia="Times New Roman" w:hAnsi="Times New Roman" w:cs="Times New Roman"/>
          <w:sz w:val="24"/>
          <w:szCs w:val="24"/>
          <w:rtl/>
          <w:lang/>
        </w:rPr>
        <w:t>במזרח הקרוב הקדום, בעלי כנף (ציפורים ויונים בעיקר), היו בעלי משמעות סמלית של התגלות האלוהות. כנף/כנפיים ו/או ציפור/יונה סימלו בעת העתיקה את רוח אלהים ("רוח הקודש" בברית החדשה), ולעיתים את האפשרות לתקשר עם אלהים. בשלהי תקופת הבית השני נחשבה היונה סמל לרוח הקודש וכן סימלה את נשמות הקדושים</w:t>
      </w:r>
      <w:r w:rsidRPr="007768FD">
        <w:rPr>
          <w:rFonts w:ascii="Times New Roman" w:eastAsia="Times New Roman" w:hAnsi="Times New Roman" w:cs="Times New Roman"/>
          <w:sz w:val="24"/>
          <w:szCs w:val="24"/>
          <w:lang/>
        </w:rPr>
        <w:t>.</w:t>
      </w:r>
    </w:p>
    <w:p w14:paraId="4E8D405E" w14:textId="77777777" w:rsidR="007768FD" w:rsidRPr="007768FD" w:rsidRDefault="007768FD" w:rsidP="007768FD">
      <w:pPr>
        <w:numPr>
          <w:ilvl w:val="0"/>
          <w:numId w:val="1"/>
        </w:numPr>
        <w:bidi/>
        <w:spacing w:before="100" w:beforeAutospacing="1" w:after="100" w:afterAutospacing="1" w:line="240" w:lineRule="auto"/>
        <w:rPr>
          <w:rFonts w:ascii="Times New Roman" w:eastAsia="Times New Roman" w:hAnsi="Times New Roman" w:cs="Times New Roman"/>
          <w:sz w:val="24"/>
          <w:szCs w:val="24"/>
          <w:lang/>
        </w:rPr>
      </w:pPr>
      <w:r w:rsidRPr="007768FD">
        <w:rPr>
          <w:rFonts w:ascii="Times New Roman" w:eastAsia="Times New Roman" w:hAnsi="Times New Roman" w:cs="Times New Roman"/>
          <w:sz w:val="24"/>
          <w:szCs w:val="24"/>
          <w:rtl/>
          <w:lang/>
        </w:rPr>
        <w:t xml:space="preserve">אחד האזכורים החשובים של הופעת רוח הקודש בברית החדשה מתייחס לאירוע הטבלת ישו בנהר הירדן על ידי יוחנן המטביל - ושם מתוארת "רוח הקודש" כיונה. הקשר בין יוחנן המטביל לרוח/כנפי יונה מופיע מפורשות בכל ארבעת ספרי הבשורה בברית החדשה: בספר יוחנן פרק א' (32)  נאמר על יוחנן המטביל : "הֵעִיד יוֹחָנָן וְאָמַר: "רָאִיתִי אֶת הָרוּחַ יוֹרֶדֶת מִשָּׁמַיִם כְּיוֹנָה וְנָחָה עָלָיו. אנִי לֹא הִכַּרְתִּיו, אֶלָּא שֶׁהַשּׁוֹלֵחַ אוֹתִי לְהַטְבִּיל בְּמַיִם הוּא אָמַר אֵלַי, 'זֶה שֶׁתִּרְאֶה אֶת הָרוּחַ יוֹרֶדֶת וְנָחָה עָלָיו, הוּא הַמַּטְבִּיל בְּרוּחַ הַקֹּדֶשׁ".  בספר הבשורה לפי מתי פרק ג' 16 נאמר: "ויהי כאשר נטבל ישוע וימהר לעלות מן המים והנה נפתחו לו השמים וירא את רוח אלהים יורדת כיונה ונחה עליו". בבשורה על פי מרקוס א' 10 נאמר: ""ויהי אך עלה </w:t>
      </w:r>
      <w:proofErr w:type="spellStart"/>
      <w:r w:rsidRPr="007768FD">
        <w:rPr>
          <w:rFonts w:ascii="Times New Roman" w:eastAsia="Times New Roman" w:hAnsi="Times New Roman" w:cs="Times New Roman"/>
          <w:sz w:val="24"/>
          <w:szCs w:val="24"/>
          <w:rtl/>
          <w:lang/>
        </w:rPr>
        <w:t>עלה</w:t>
      </w:r>
      <w:proofErr w:type="spellEnd"/>
      <w:r w:rsidRPr="007768FD">
        <w:rPr>
          <w:rFonts w:ascii="Times New Roman" w:eastAsia="Times New Roman" w:hAnsi="Times New Roman" w:cs="Times New Roman"/>
          <w:sz w:val="24"/>
          <w:szCs w:val="24"/>
          <w:rtl/>
          <w:lang/>
        </w:rPr>
        <w:t xml:space="preserve"> מן המים וירא את השמים נבקעים והרוח כיונה ירדת עליו". ובספר </w:t>
      </w:r>
      <w:proofErr w:type="spellStart"/>
      <w:r w:rsidRPr="007768FD">
        <w:rPr>
          <w:rFonts w:ascii="Times New Roman" w:eastAsia="Times New Roman" w:hAnsi="Times New Roman" w:cs="Times New Roman"/>
          <w:sz w:val="24"/>
          <w:szCs w:val="24"/>
          <w:rtl/>
          <w:lang/>
        </w:rPr>
        <w:t>לוקאס</w:t>
      </w:r>
      <w:proofErr w:type="spellEnd"/>
      <w:r w:rsidRPr="007768FD">
        <w:rPr>
          <w:rFonts w:ascii="Times New Roman" w:eastAsia="Times New Roman" w:hAnsi="Times New Roman" w:cs="Times New Roman"/>
          <w:sz w:val="24"/>
          <w:szCs w:val="24"/>
          <w:rtl/>
          <w:lang/>
        </w:rPr>
        <w:t xml:space="preserve"> פרק ג' נאמר: "ויהי </w:t>
      </w:r>
      <w:proofErr w:type="spellStart"/>
      <w:r w:rsidRPr="007768FD">
        <w:rPr>
          <w:rFonts w:ascii="Times New Roman" w:eastAsia="Times New Roman" w:hAnsi="Times New Roman" w:cs="Times New Roman"/>
          <w:sz w:val="24"/>
          <w:szCs w:val="24"/>
          <w:rtl/>
          <w:lang/>
        </w:rPr>
        <w:t>בהטבל</w:t>
      </w:r>
      <w:proofErr w:type="spellEnd"/>
      <w:r w:rsidRPr="007768FD">
        <w:rPr>
          <w:rFonts w:ascii="Times New Roman" w:eastAsia="Times New Roman" w:hAnsi="Times New Roman" w:cs="Times New Roman"/>
          <w:sz w:val="24"/>
          <w:szCs w:val="24"/>
          <w:rtl/>
          <w:lang/>
        </w:rPr>
        <w:t xml:space="preserve"> כל העם וגם ישוע נטבל ומתפלל ויפתחו השמים׃ וירד עליו רוח הקדש בדמות גוף כיונה ויהי קול מן השמים ויאמר אתה בני יחידי בך רצתה נפשי". בשל תיאורים אלה, ההמחשה הפופולרית ביותר של רוח הקודש באומנות הנוצרית כבר מהמאה החמישית ואילך </w:t>
      </w:r>
      <w:proofErr w:type="spellStart"/>
      <w:r w:rsidRPr="007768FD">
        <w:rPr>
          <w:rFonts w:ascii="Times New Roman" w:eastAsia="Times New Roman" w:hAnsi="Times New Roman" w:cs="Times New Roman"/>
          <w:sz w:val="24"/>
          <w:szCs w:val="24"/>
          <w:rtl/>
          <w:lang/>
        </w:rPr>
        <w:t>היתה</w:t>
      </w:r>
      <w:proofErr w:type="spellEnd"/>
      <w:r w:rsidRPr="007768FD">
        <w:rPr>
          <w:rFonts w:ascii="Times New Roman" w:eastAsia="Times New Roman" w:hAnsi="Times New Roman" w:cs="Times New Roman"/>
          <w:sz w:val="24"/>
          <w:szCs w:val="24"/>
          <w:rtl/>
          <w:lang/>
        </w:rPr>
        <w:t xml:space="preserve"> בדמות כנף/בעל כנף (יונה)</w:t>
      </w:r>
      <w:r w:rsidRPr="007768FD">
        <w:rPr>
          <w:rFonts w:ascii="Times New Roman" w:eastAsia="Times New Roman" w:hAnsi="Times New Roman" w:cs="Times New Roman"/>
          <w:sz w:val="24"/>
          <w:szCs w:val="24"/>
          <w:lang/>
        </w:rPr>
        <w:t>.</w:t>
      </w:r>
    </w:p>
    <w:p w14:paraId="1BEB377C" w14:textId="77777777" w:rsidR="007768FD" w:rsidRPr="007768FD" w:rsidRDefault="007768FD" w:rsidP="007768FD">
      <w:pPr>
        <w:numPr>
          <w:ilvl w:val="0"/>
          <w:numId w:val="1"/>
        </w:numPr>
        <w:bidi/>
        <w:spacing w:before="100" w:beforeAutospacing="1" w:after="100" w:afterAutospacing="1" w:line="240" w:lineRule="auto"/>
        <w:rPr>
          <w:rFonts w:ascii="Times New Roman" w:eastAsia="Times New Roman" w:hAnsi="Times New Roman" w:cs="Times New Roman"/>
          <w:sz w:val="24"/>
          <w:szCs w:val="24"/>
          <w:lang/>
        </w:rPr>
      </w:pPr>
      <w:r w:rsidRPr="007768FD">
        <w:rPr>
          <w:rFonts w:ascii="Times New Roman" w:eastAsia="Times New Roman" w:hAnsi="Times New Roman" w:cs="Times New Roman"/>
          <w:sz w:val="24"/>
          <w:szCs w:val="24"/>
          <w:rtl/>
          <w:lang/>
        </w:rPr>
        <w:t xml:space="preserve">ה"מסגרת המלבנית" בצד הארוך של </w:t>
      </w:r>
      <w:proofErr w:type="spellStart"/>
      <w:r w:rsidRPr="007768FD">
        <w:rPr>
          <w:rFonts w:ascii="Times New Roman" w:eastAsia="Times New Roman" w:hAnsi="Times New Roman" w:cs="Times New Roman"/>
          <w:sz w:val="24"/>
          <w:szCs w:val="24"/>
          <w:rtl/>
          <w:lang/>
        </w:rPr>
        <w:t>הגלוסקמא</w:t>
      </w:r>
      <w:proofErr w:type="spellEnd"/>
      <w:r w:rsidRPr="007768FD">
        <w:rPr>
          <w:rFonts w:ascii="Times New Roman" w:eastAsia="Times New Roman" w:hAnsi="Times New Roman" w:cs="Times New Roman"/>
          <w:sz w:val="24"/>
          <w:szCs w:val="24"/>
          <w:rtl/>
          <w:lang/>
        </w:rPr>
        <w:t xml:space="preserve"> (בתוכה מרחפת ה"כנף" =רוח הקודש) איננה סגורה ומותירה כפי </w:t>
      </w:r>
      <w:proofErr w:type="spellStart"/>
      <w:r w:rsidRPr="007768FD">
        <w:rPr>
          <w:rFonts w:ascii="Times New Roman" w:eastAsia="Times New Roman" w:hAnsi="Times New Roman" w:cs="Times New Roman"/>
          <w:sz w:val="24"/>
          <w:szCs w:val="24"/>
          <w:rtl/>
          <w:lang/>
        </w:rPr>
        <w:t>שצויין</w:t>
      </w:r>
      <w:proofErr w:type="spellEnd"/>
      <w:r w:rsidRPr="007768FD">
        <w:rPr>
          <w:rFonts w:ascii="Times New Roman" w:eastAsia="Times New Roman" w:hAnsi="Times New Roman" w:cs="Times New Roman"/>
          <w:sz w:val="24"/>
          <w:szCs w:val="24"/>
          <w:rtl/>
          <w:lang/>
        </w:rPr>
        <w:t xml:space="preserve"> "פתחים" (מעברים) מכל צד. הפתחים מעל ומתחת ל"כנפיים" הינם רחבים במיוחד ומאפשרים לכנפי השכינה (או המלאך) "לעלות ולרדת", ולא להיות "כלואים" בתוכה. במספר גלוסקמאות יהודיות מופיעות "מסגרות" מלבניות אך הן שונות במובהק מהעיטור </w:t>
      </w:r>
      <w:proofErr w:type="spellStart"/>
      <w:r w:rsidRPr="007768FD">
        <w:rPr>
          <w:rFonts w:ascii="Times New Roman" w:eastAsia="Times New Roman" w:hAnsi="Times New Roman" w:cs="Times New Roman"/>
          <w:sz w:val="24"/>
          <w:szCs w:val="24"/>
          <w:rtl/>
          <w:lang/>
        </w:rPr>
        <w:t>בגלוסקמא</w:t>
      </w:r>
      <w:proofErr w:type="spellEnd"/>
      <w:r w:rsidRPr="007768FD">
        <w:rPr>
          <w:rFonts w:ascii="Times New Roman" w:eastAsia="Times New Roman" w:hAnsi="Times New Roman" w:cs="Times New Roman"/>
          <w:sz w:val="24"/>
          <w:szCs w:val="24"/>
          <w:rtl/>
          <w:lang/>
        </w:rPr>
        <w:t xml:space="preserve"> של זכריה: הן תמיד שלמות וסגורות ובדרך כלל אף כפולות, ובתוכן מופיע תמיד אלמנט אדריכלי של דלת/שערי כניסה, או של מספר עמודים (</w:t>
      </w:r>
      <w:proofErr w:type="spellStart"/>
      <w:r w:rsidRPr="007768FD">
        <w:rPr>
          <w:rFonts w:ascii="Times New Roman" w:eastAsia="Times New Roman" w:hAnsi="Times New Roman" w:cs="Times New Roman"/>
          <w:sz w:val="24"/>
          <w:szCs w:val="24"/>
          <w:rtl/>
          <w:lang/>
        </w:rPr>
        <w:t>סכמטיים</w:t>
      </w:r>
      <w:proofErr w:type="spellEnd"/>
      <w:r w:rsidRPr="007768FD">
        <w:rPr>
          <w:rFonts w:ascii="Times New Roman" w:eastAsia="Times New Roman" w:hAnsi="Times New Roman" w:cs="Times New Roman"/>
          <w:sz w:val="24"/>
          <w:szCs w:val="24"/>
          <w:rtl/>
          <w:lang/>
        </w:rPr>
        <w:t>), או מתוארת חזית מפוארת של קבר</w:t>
      </w:r>
      <w:r w:rsidRPr="007768FD">
        <w:rPr>
          <w:rFonts w:ascii="Times New Roman" w:eastAsia="Times New Roman" w:hAnsi="Times New Roman" w:cs="Times New Roman"/>
          <w:sz w:val="24"/>
          <w:szCs w:val="24"/>
          <w:lang/>
        </w:rPr>
        <w:t xml:space="preserve"> (facade) </w:t>
      </w:r>
      <w:r w:rsidRPr="007768FD">
        <w:rPr>
          <w:rFonts w:ascii="Times New Roman" w:eastAsia="Times New Roman" w:hAnsi="Times New Roman" w:cs="Times New Roman"/>
          <w:sz w:val="24"/>
          <w:szCs w:val="24"/>
          <w:rtl/>
          <w:lang/>
        </w:rPr>
        <w:t xml:space="preserve">(ראה בצילום של 2 דוגמאות כאלה) - שאינם מופיעים </w:t>
      </w:r>
      <w:proofErr w:type="spellStart"/>
      <w:r w:rsidRPr="007768FD">
        <w:rPr>
          <w:rFonts w:ascii="Times New Roman" w:eastAsia="Times New Roman" w:hAnsi="Times New Roman" w:cs="Times New Roman"/>
          <w:sz w:val="24"/>
          <w:szCs w:val="24"/>
          <w:rtl/>
          <w:lang/>
        </w:rPr>
        <w:t>בגלוסקמא</w:t>
      </w:r>
      <w:proofErr w:type="spellEnd"/>
      <w:r w:rsidRPr="007768FD">
        <w:rPr>
          <w:rFonts w:ascii="Times New Roman" w:eastAsia="Times New Roman" w:hAnsi="Times New Roman" w:cs="Times New Roman"/>
          <w:sz w:val="24"/>
          <w:szCs w:val="24"/>
          <w:rtl/>
          <w:lang/>
        </w:rPr>
        <w:t xml:space="preserve"> זו</w:t>
      </w:r>
      <w:r w:rsidRPr="007768FD">
        <w:rPr>
          <w:rFonts w:ascii="Times New Roman" w:eastAsia="Times New Roman" w:hAnsi="Times New Roman" w:cs="Times New Roman"/>
          <w:sz w:val="24"/>
          <w:szCs w:val="24"/>
          <w:lang/>
        </w:rPr>
        <w:t>.</w:t>
      </w:r>
    </w:p>
    <w:p w14:paraId="29BC41A7" w14:textId="77777777" w:rsidR="007768FD" w:rsidRPr="007768FD" w:rsidRDefault="007768FD" w:rsidP="007768FD">
      <w:pPr>
        <w:numPr>
          <w:ilvl w:val="0"/>
          <w:numId w:val="1"/>
        </w:numPr>
        <w:bidi/>
        <w:spacing w:before="100" w:beforeAutospacing="1" w:after="100" w:afterAutospacing="1" w:line="240" w:lineRule="auto"/>
        <w:rPr>
          <w:rFonts w:ascii="Times New Roman" w:eastAsia="Times New Roman" w:hAnsi="Times New Roman" w:cs="Times New Roman"/>
          <w:sz w:val="24"/>
          <w:szCs w:val="24"/>
          <w:lang/>
        </w:rPr>
      </w:pPr>
      <w:r w:rsidRPr="007768FD">
        <w:rPr>
          <w:rFonts w:ascii="Times New Roman" w:eastAsia="Times New Roman" w:hAnsi="Times New Roman" w:cs="Times New Roman"/>
          <w:sz w:val="24"/>
          <w:szCs w:val="24"/>
          <w:rtl/>
          <w:lang/>
        </w:rPr>
        <w:t xml:space="preserve">האפשרות שהחפץ בצורת "סהר" ("כנפים") מסמל תכשיט או חפץ שסימן את המעמד של העונד אותו, כמו ה"העטרה", ה"נזר" </w:t>
      </w:r>
      <w:proofErr w:type="spellStart"/>
      <w:r w:rsidRPr="007768FD">
        <w:rPr>
          <w:rFonts w:ascii="Times New Roman" w:eastAsia="Times New Roman" w:hAnsi="Times New Roman" w:cs="Times New Roman"/>
          <w:sz w:val="24"/>
          <w:szCs w:val="24"/>
          <w:rtl/>
          <w:lang/>
        </w:rPr>
        <w:t>וה"כתר</w:t>
      </w:r>
      <w:proofErr w:type="spellEnd"/>
      <w:r w:rsidRPr="007768FD">
        <w:rPr>
          <w:rFonts w:ascii="Times New Roman" w:eastAsia="Times New Roman" w:hAnsi="Times New Roman" w:cs="Times New Roman"/>
          <w:sz w:val="24"/>
          <w:szCs w:val="24"/>
          <w:rtl/>
          <w:lang/>
        </w:rPr>
        <w:t xml:space="preserve">" </w:t>
      </w:r>
      <w:proofErr w:type="spellStart"/>
      <w:r w:rsidRPr="007768FD">
        <w:rPr>
          <w:rFonts w:ascii="Times New Roman" w:eastAsia="Times New Roman" w:hAnsi="Times New Roman" w:cs="Times New Roman"/>
          <w:sz w:val="24"/>
          <w:szCs w:val="24"/>
          <w:rtl/>
          <w:lang/>
        </w:rPr>
        <w:t>התנ"כיים</w:t>
      </w:r>
      <w:proofErr w:type="spellEnd"/>
      <w:r w:rsidRPr="007768FD">
        <w:rPr>
          <w:rFonts w:ascii="Times New Roman" w:eastAsia="Times New Roman" w:hAnsi="Times New Roman" w:cs="Times New Roman"/>
          <w:sz w:val="24"/>
          <w:szCs w:val="24"/>
          <w:rtl/>
          <w:lang/>
        </w:rPr>
        <w:t xml:space="preserve"> נמוכה ביותר, באשר לא מוכרת ולא נמצאה כל מקבילה לחפץ שכזה בישראל או ברחבי העולם הקדום</w:t>
      </w:r>
      <w:r w:rsidRPr="007768FD">
        <w:rPr>
          <w:rFonts w:ascii="Times New Roman" w:eastAsia="Times New Roman" w:hAnsi="Times New Roman" w:cs="Times New Roman"/>
          <w:sz w:val="24"/>
          <w:szCs w:val="24"/>
          <w:lang/>
        </w:rPr>
        <w:t>.</w:t>
      </w:r>
    </w:p>
    <w:p w14:paraId="362F6096" w14:textId="001ACE91" w:rsidR="007768FD" w:rsidRDefault="007768FD" w:rsidP="007768FD">
      <w:pPr>
        <w:numPr>
          <w:ilvl w:val="0"/>
          <w:numId w:val="1"/>
        </w:numPr>
        <w:bidi/>
        <w:spacing w:before="100" w:beforeAutospacing="1" w:after="100" w:afterAutospacing="1" w:line="240" w:lineRule="auto"/>
        <w:rPr>
          <w:rFonts w:ascii="Times New Roman" w:eastAsia="Times New Roman" w:hAnsi="Times New Roman" w:cs="Times New Roman"/>
          <w:sz w:val="24"/>
          <w:szCs w:val="24"/>
          <w:lang/>
        </w:rPr>
      </w:pPr>
      <w:r w:rsidRPr="007768FD">
        <w:rPr>
          <w:rFonts w:ascii="Times New Roman" w:eastAsia="Times New Roman" w:hAnsi="Times New Roman" w:cs="Times New Roman"/>
          <w:sz w:val="24"/>
          <w:szCs w:val="24"/>
          <w:rtl/>
          <w:lang/>
        </w:rPr>
        <w:t xml:space="preserve">זאת אחת הגלוסקמאות הבודדות המעוטרות איכותית מכל צידן. להבדיל ממרבית הגלוסקמאות (שנוצרו בבתי מלאכה לייצור גלוסקמאות), היא גם יוצרה ועוטרה ספציפית בהתייחסות לנקבר בה. הדבר מרמז על כך </w:t>
      </w:r>
      <w:proofErr w:type="spellStart"/>
      <w:r w:rsidRPr="007768FD">
        <w:rPr>
          <w:rFonts w:ascii="Times New Roman" w:eastAsia="Times New Roman" w:hAnsi="Times New Roman" w:cs="Times New Roman"/>
          <w:sz w:val="24"/>
          <w:szCs w:val="24"/>
          <w:rtl/>
          <w:lang/>
        </w:rPr>
        <w:t>שהגלוסקמא</w:t>
      </w:r>
      <w:proofErr w:type="spellEnd"/>
      <w:r w:rsidRPr="007768FD">
        <w:rPr>
          <w:rFonts w:ascii="Times New Roman" w:eastAsia="Times New Roman" w:hAnsi="Times New Roman" w:cs="Times New Roman"/>
          <w:sz w:val="24"/>
          <w:szCs w:val="24"/>
          <w:rtl/>
          <w:lang/>
        </w:rPr>
        <w:t xml:space="preserve"> שימשה אישיות מוכרת והוזמנה פרטנית עבורה, וכי היא נועדה לעמוד ככל הנראה במרכז חדר הקבורה, ולא בצמידות לקיר או בתוך כוך, כך שניתן היה לצפות בכל דפנותיה, כך שהיא שימשה במובן </w:t>
      </w:r>
      <w:proofErr w:type="spellStart"/>
      <w:r w:rsidRPr="007768FD">
        <w:rPr>
          <w:rFonts w:ascii="Times New Roman" w:eastAsia="Times New Roman" w:hAnsi="Times New Roman" w:cs="Times New Roman"/>
          <w:sz w:val="24"/>
          <w:szCs w:val="24"/>
          <w:rtl/>
          <w:lang/>
        </w:rPr>
        <w:t>מסויים</w:t>
      </w:r>
      <w:proofErr w:type="spellEnd"/>
      <w:r w:rsidRPr="007768FD">
        <w:rPr>
          <w:rFonts w:ascii="Times New Roman" w:eastAsia="Times New Roman" w:hAnsi="Times New Roman" w:cs="Times New Roman"/>
          <w:sz w:val="24"/>
          <w:szCs w:val="24"/>
          <w:rtl/>
          <w:lang/>
        </w:rPr>
        <w:t xml:space="preserve"> גם כ"מצבה" לנקבר שהוזמנה אולי על ידי הכת/הקהילה היהודית-נוצרית שהתקיימה בירושלים ובסביבתה במאות הראשונות לספירה</w:t>
      </w:r>
      <w:r w:rsidRPr="007768FD">
        <w:rPr>
          <w:rFonts w:ascii="Times New Roman" w:eastAsia="Times New Roman" w:hAnsi="Times New Roman" w:cs="Times New Roman"/>
          <w:sz w:val="24"/>
          <w:szCs w:val="24"/>
          <w:lang/>
        </w:rPr>
        <w:t>.</w:t>
      </w:r>
    </w:p>
    <w:p w14:paraId="1F732EB9" w14:textId="20D442D5" w:rsidR="00531F55" w:rsidRDefault="00531F55" w:rsidP="00531F55">
      <w:pPr>
        <w:bidi/>
        <w:spacing w:before="100" w:beforeAutospacing="1" w:after="100" w:afterAutospacing="1" w:line="240" w:lineRule="auto"/>
        <w:rPr>
          <w:rFonts w:ascii="Times New Roman" w:eastAsia="Times New Roman" w:hAnsi="Times New Roman" w:cs="Times New Roman"/>
          <w:sz w:val="24"/>
          <w:szCs w:val="24"/>
          <w:rtl/>
          <w:lang/>
        </w:rPr>
      </w:pPr>
    </w:p>
    <w:p w14:paraId="0A149C28" w14:textId="53B7558A" w:rsidR="00531F55" w:rsidRDefault="00531F55">
      <w:pPr>
        <w:rPr>
          <w:rFonts w:ascii="Times New Roman" w:eastAsia="Times New Roman" w:hAnsi="Times New Roman" w:cs="Times New Roman"/>
          <w:sz w:val="24"/>
          <w:szCs w:val="24"/>
          <w:rtl/>
          <w:lang/>
        </w:rPr>
      </w:pPr>
      <w:r>
        <w:rPr>
          <w:rFonts w:ascii="Times New Roman" w:eastAsia="Times New Roman" w:hAnsi="Times New Roman" w:cs="Times New Roman"/>
          <w:sz w:val="24"/>
          <w:szCs w:val="24"/>
          <w:rtl/>
          <w:lang/>
        </w:rPr>
        <w:br w:type="page"/>
      </w:r>
    </w:p>
    <w:p w14:paraId="1BDFBD19" w14:textId="77777777" w:rsidR="00531F55" w:rsidRDefault="00531F55" w:rsidP="00531F55">
      <w:pPr>
        <w:bidi/>
        <w:spacing w:after="0" w:line="240" w:lineRule="auto"/>
        <w:ind w:right="-142"/>
        <w:outlineLvl w:val="1"/>
        <w:rPr>
          <w:rFonts w:ascii="Arial" w:eastAsia="Times New Roman" w:hAnsi="Arial" w:cs="Arial"/>
          <w:color w:val="C00000"/>
          <w:sz w:val="32"/>
          <w:szCs w:val="32"/>
          <w:rtl/>
          <w:lang/>
        </w:rPr>
      </w:pPr>
      <w:r w:rsidRPr="00531F55">
        <w:rPr>
          <w:rFonts w:ascii="Arial" w:eastAsia="Times New Roman" w:hAnsi="Arial" w:cs="Arial"/>
          <w:color w:val="C00000"/>
          <w:sz w:val="32"/>
          <w:szCs w:val="32"/>
          <w:rtl/>
          <w:lang/>
        </w:rPr>
        <w:t xml:space="preserve">2 גלוסקמאות שנמצאו יחד עם כתובות בעברית-ארמית. </w:t>
      </w:r>
      <w:proofErr w:type="spellStart"/>
      <w:r w:rsidRPr="00531F55">
        <w:rPr>
          <w:rFonts w:ascii="Arial" w:eastAsia="Times New Roman" w:hAnsi="Arial" w:cs="Arial"/>
          <w:color w:val="C00000"/>
          <w:sz w:val="32"/>
          <w:szCs w:val="32"/>
          <w:rtl/>
          <w:lang/>
        </w:rPr>
        <w:t>גלוסקמא</w:t>
      </w:r>
      <w:proofErr w:type="spellEnd"/>
      <w:r w:rsidRPr="00531F55">
        <w:rPr>
          <w:rFonts w:ascii="Arial" w:eastAsia="Times New Roman" w:hAnsi="Arial" w:cs="Arial"/>
          <w:color w:val="C00000"/>
          <w:sz w:val="32"/>
          <w:szCs w:val="32"/>
          <w:rtl/>
          <w:lang/>
        </w:rPr>
        <w:t xml:space="preserve"> אחת עם הכתובת "לוי בר ישמעאל כהן". לוי היה בנו של הכהן הגדול ישמעאל. </w:t>
      </w:r>
      <w:proofErr w:type="spellStart"/>
      <w:r w:rsidRPr="00531F55">
        <w:rPr>
          <w:rFonts w:ascii="Arial" w:eastAsia="Times New Roman" w:hAnsi="Arial" w:cs="Arial"/>
          <w:color w:val="C00000"/>
          <w:sz w:val="32"/>
          <w:szCs w:val="32"/>
          <w:rtl/>
          <w:lang/>
        </w:rPr>
        <w:t>הגלוסקמא</w:t>
      </w:r>
      <w:proofErr w:type="spellEnd"/>
      <w:r w:rsidRPr="00531F55">
        <w:rPr>
          <w:rFonts w:ascii="Arial" w:eastAsia="Times New Roman" w:hAnsi="Arial" w:cs="Arial"/>
          <w:color w:val="C00000"/>
          <w:sz w:val="32"/>
          <w:szCs w:val="32"/>
          <w:rtl/>
          <w:lang/>
        </w:rPr>
        <w:t xml:space="preserve"> השנייה נושאת את הכתובת "</w:t>
      </w:r>
      <w:proofErr w:type="spellStart"/>
      <w:r w:rsidRPr="00531F55">
        <w:rPr>
          <w:rFonts w:ascii="Arial" w:eastAsia="Times New Roman" w:hAnsi="Arial" w:cs="Arial"/>
          <w:color w:val="C00000"/>
          <w:sz w:val="32"/>
          <w:szCs w:val="32"/>
          <w:rtl/>
          <w:lang/>
        </w:rPr>
        <w:t>יהוסף</w:t>
      </w:r>
      <w:proofErr w:type="spellEnd"/>
      <w:r w:rsidRPr="00531F55">
        <w:rPr>
          <w:rFonts w:ascii="Arial" w:eastAsia="Times New Roman" w:hAnsi="Arial" w:cs="Arial"/>
          <w:color w:val="C00000"/>
          <w:sz w:val="32"/>
          <w:szCs w:val="32"/>
          <w:rtl/>
          <w:lang/>
        </w:rPr>
        <w:t xml:space="preserve"> בר …. </w:t>
      </w:r>
      <w:proofErr w:type="spellStart"/>
      <w:r w:rsidRPr="00531F55">
        <w:rPr>
          <w:rFonts w:ascii="Arial" w:eastAsia="Times New Roman" w:hAnsi="Arial" w:cs="Arial"/>
          <w:color w:val="C00000"/>
          <w:sz w:val="32"/>
          <w:szCs w:val="32"/>
          <w:rtl/>
          <w:lang/>
        </w:rPr>
        <w:t>רא</w:t>
      </w:r>
      <w:proofErr w:type="spellEnd"/>
      <w:r w:rsidRPr="00531F55">
        <w:rPr>
          <w:rFonts w:ascii="Arial" w:eastAsia="Times New Roman" w:hAnsi="Arial" w:cs="Arial"/>
          <w:color w:val="C00000"/>
          <w:sz w:val="32"/>
          <w:szCs w:val="32"/>
          <w:rtl/>
          <w:lang/>
        </w:rPr>
        <w:t xml:space="preserve"> כהן". קריאת שם האב קשה אך סביר ושם האב היה "גיורא" או "עזרא" או "קורא". </w:t>
      </w:r>
    </w:p>
    <w:p w14:paraId="74B7D491" w14:textId="77777777" w:rsidR="00531F55" w:rsidRPr="00531F55" w:rsidRDefault="00531F55" w:rsidP="00531F55">
      <w:pPr>
        <w:bidi/>
        <w:spacing w:after="0" w:line="240" w:lineRule="auto"/>
        <w:ind w:right="-142"/>
        <w:outlineLvl w:val="1"/>
        <w:rPr>
          <w:rFonts w:ascii="Arial" w:eastAsia="Times New Roman" w:hAnsi="Arial" w:cs="Arial"/>
          <w:color w:val="C00000"/>
          <w:sz w:val="12"/>
          <w:szCs w:val="12"/>
          <w:rtl/>
          <w:lang/>
        </w:rPr>
      </w:pPr>
    </w:p>
    <w:p w14:paraId="181BF2A0" w14:textId="7166181C" w:rsidR="00531F55" w:rsidRPr="00531F55" w:rsidRDefault="00531F55" w:rsidP="00531F55">
      <w:pPr>
        <w:bidi/>
        <w:spacing w:after="0" w:line="240" w:lineRule="auto"/>
        <w:ind w:right="-142"/>
        <w:outlineLvl w:val="1"/>
        <w:rPr>
          <w:rFonts w:ascii="Arial" w:eastAsia="Times New Roman" w:hAnsi="Arial" w:cs="Arial"/>
          <w:color w:val="C00000"/>
          <w:sz w:val="32"/>
          <w:szCs w:val="32"/>
          <w:lang/>
        </w:rPr>
      </w:pPr>
      <w:r w:rsidRPr="00531F55">
        <w:rPr>
          <w:rFonts w:ascii="Arial" w:eastAsia="Times New Roman" w:hAnsi="Arial" w:cs="Arial"/>
          <w:color w:val="C00000"/>
          <w:sz w:val="32"/>
          <w:szCs w:val="32"/>
          <w:rtl/>
          <w:lang/>
        </w:rPr>
        <w:t xml:space="preserve">הגלוסקמאות נתגלו ככל הידוע יחד במערת קבורה </w:t>
      </w:r>
      <w:proofErr w:type="spellStart"/>
      <w:r w:rsidRPr="00531F55">
        <w:rPr>
          <w:rFonts w:ascii="Arial" w:eastAsia="Times New Roman" w:hAnsi="Arial" w:cs="Arial"/>
          <w:color w:val="C00000"/>
          <w:sz w:val="32"/>
          <w:szCs w:val="32"/>
          <w:rtl/>
          <w:lang/>
        </w:rPr>
        <w:t>בג'יפנא</w:t>
      </w:r>
      <w:proofErr w:type="spellEnd"/>
      <w:r w:rsidRPr="00531F55">
        <w:rPr>
          <w:rFonts w:ascii="Arial" w:eastAsia="Times New Roman" w:hAnsi="Arial" w:cs="Arial"/>
          <w:color w:val="C00000"/>
          <w:sz w:val="32"/>
          <w:szCs w:val="32"/>
          <w:rtl/>
          <w:lang/>
        </w:rPr>
        <w:t xml:space="preserve"> (</w:t>
      </w:r>
      <w:proofErr w:type="spellStart"/>
      <w:r w:rsidRPr="00531F55">
        <w:rPr>
          <w:rFonts w:ascii="Arial" w:eastAsia="Times New Roman" w:hAnsi="Arial" w:cs="Arial"/>
          <w:color w:val="C00000"/>
          <w:sz w:val="32"/>
          <w:szCs w:val="32"/>
          <w:rtl/>
          <w:lang/>
        </w:rPr>
        <w:t>גופנה</w:t>
      </w:r>
      <w:proofErr w:type="spellEnd"/>
      <w:r w:rsidRPr="00531F55">
        <w:rPr>
          <w:rFonts w:ascii="Arial" w:eastAsia="Times New Roman" w:hAnsi="Arial" w:cs="Arial"/>
          <w:color w:val="C00000"/>
          <w:sz w:val="32"/>
          <w:szCs w:val="32"/>
          <w:rtl/>
          <w:lang/>
        </w:rPr>
        <w:t>) כ-5 ק"מ צפונית לרמאללה. המאה הראשונה לספירה. התקופה הרומית הקדומה</w:t>
      </w:r>
    </w:p>
    <w:p w14:paraId="575B5A6C" w14:textId="77777777" w:rsidR="00531F55" w:rsidRDefault="00531F55" w:rsidP="00531F55">
      <w:pPr>
        <w:shd w:val="clear" w:color="auto" w:fill="FFFFFF"/>
        <w:bidi/>
        <w:spacing w:after="100" w:afterAutospacing="1" w:line="240" w:lineRule="auto"/>
        <w:rPr>
          <w:rFonts w:ascii="Segoe UI" w:eastAsia="Times New Roman" w:hAnsi="Segoe UI" w:cs="Segoe UI"/>
          <w:color w:val="333333"/>
          <w:sz w:val="24"/>
          <w:szCs w:val="24"/>
          <w:rtl/>
          <w:lang/>
        </w:rPr>
      </w:pPr>
    </w:p>
    <w:p w14:paraId="5811C3A5" w14:textId="79A8AF55" w:rsidR="00531F55" w:rsidRPr="00531F55" w:rsidRDefault="00531F55" w:rsidP="00531F55">
      <w:pPr>
        <w:shd w:val="clear" w:color="auto" w:fill="FFFFFF"/>
        <w:bidi/>
        <w:spacing w:after="100" w:afterAutospacing="1" w:line="240" w:lineRule="auto"/>
        <w:ind w:right="-426"/>
        <w:rPr>
          <w:rFonts w:asciiTheme="majorHAnsi" w:eastAsia="Times New Roman" w:hAnsiTheme="majorHAnsi" w:cstheme="majorHAnsi"/>
          <w:color w:val="333333"/>
          <w:sz w:val="24"/>
          <w:szCs w:val="24"/>
          <w:rtl/>
          <w:lang/>
        </w:rPr>
      </w:pPr>
      <w:r w:rsidRPr="00531F55">
        <w:rPr>
          <w:rFonts w:asciiTheme="majorHAnsi" w:eastAsia="Times New Roman" w:hAnsiTheme="majorHAnsi" w:cstheme="majorHAnsi"/>
          <w:color w:val="333333"/>
          <w:sz w:val="24"/>
          <w:szCs w:val="24"/>
          <w:rtl/>
          <w:lang/>
        </w:rPr>
        <w:t xml:space="preserve">2 גלוסקמאות עם כתובות בעברית-ארמית שהתגלו יחד במערת קבורה בכפר </w:t>
      </w:r>
      <w:proofErr w:type="spellStart"/>
      <w:r w:rsidRPr="00531F55">
        <w:rPr>
          <w:rFonts w:asciiTheme="majorHAnsi" w:eastAsia="Times New Roman" w:hAnsiTheme="majorHAnsi" w:cstheme="majorHAnsi"/>
          <w:color w:val="333333"/>
          <w:sz w:val="24"/>
          <w:szCs w:val="24"/>
          <w:rtl/>
          <w:lang/>
        </w:rPr>
        <w:t>ג'יפנא</w:t>
      </w:r>
      <w:proofErr w:type="spellEnd"/>
      <w:r w:rsidRPr="00531F55">
        <w:rPr>
          <w:rFonts w:asciiTheme="majorHAnsi" w:eastAsia="Times New Roman" w:hAnsiTheme="majorHAnsi" w:cstheme="majorHAnsi"/>
          <w:color w:val="333333"/>
          <w:sz w:val="24"/>
          <w:szCs w:val="24"/>
          <w:rtl/>
          <w:lang/>
        </w:rPr>
        <w:t xml:space="preserve"> (</w:t>
      </w:r>
      <w:proofErr w:type="spellStart"/>
      <w:r w:rsidRPr="00531F55">
        <w:rPr>
          <w:rFonts w:asciiTheme="majorHAnsi" w:eastAsia="Times New Roman" w:hAnsiTheme="majorHAnsi" w:cstheme="majorHAnsi"/>
          <w:color w:val="333333"/>
          <w:sz w:val="24"/>
          <w:szCs w:val="24"/>
          <w:rtl/>
          <w:lang/>
        </w:rPr>
        <w:t>גופנה</w:t>
      </w:r>
      <w:proofErr w:type="spellEnd"/>
      <w:r w:rsidRPr="00531F55">
        <w:rPr>
          <w:rFonts w:asciiTheme="majorHAnsi" w:eastAsia="Times New Roman" w:hAnsiTheme="majorHAnsi" w:cstheme="majorHAnsi"/>
          <w:color w:val="333333"/>
          <w:sz w:val="24"/>
          <w:szCs w:val="24"/>
          <w:rtl/>
          <w:lang/>
        </w:rPr>
        <w:t>) מצפון לירושלים (כ-5 ק"מ צפונית לרמאללה).</w:t>
      </w:r>
    </w:p>
    <w:p w14:paraId="3C8B6516" w14:textId="77777777" w:rsidR="00531F55" w:rsidRPr="00531F55" w:rsidRDefault="00531F55" w:rsidP="00531F55">
      <w:pPr>
        <w:shd w:val="clear" w:color="auto" w:fill="FFFFFF"/>
        <w:bidi/>
        <w:spacing w:after="100" w:afterAutospacing="1" w:line="240" w:lineRule="auto"/>
        <w:rPr>
          <w:rFonts w:asciiTheme="majorHAnsi" w:eastAsia="Times New Roman" w:hAnsiTheme="majorHAnsi" w:cstheme="majorHAnsi"/>
          <w:color w:val="333333"/>
          <w:sz w:val="24"/>
          <w:szCs w:val="24"/>
          <w:rtl/>
          <w:lang/>
        </w:rPr>
      </w:pPr>
      <w:r w:rsidRPr="00531F55">
        <w:rPr>
          <w:rFonts w:asciiTheme="majorHAnsi" w:eastAsia="Times New Roman" w:hAnsiTheme="majorHAnsi" w:cstheme="majorHAnsi"/>
          <w:color w:val="333333"/>
          <w:sz w:val="24"/>
          <w:szCs w:val="24"/>
          <w:rtl/>
          <w:lang/>
        </w:rPr>
        <w:t>על האחת (הגדולה יותר) הכתובת "</w:t>
      </w:r>
      <w:r w:rsidRPr="00531F55">
        <w:rPr>
          <w:rFonts w:asciiTheme="majorHAnsi" w:eastAsia="Times New Roman" w:hAnsiTheme="majorHAnsi" w:cstheme="majorHAnsi"/>
          <w:b/>
          <w:bCs/>
          <w:color w:val="333333"/>
          <w:sz w:val="24"/>
          <w:szCs w:val="24"/>
          <w:rtl/>
          <w:lang/>
        </w:rPr>
        <w:t>לוי בר ישמעאל כהן</w:t>
      </w:r>
      <w:r w:rsidRPr="00531F55">
        <w:rPr>
          <w:rFonts w:asciiTheme="majorHAnsi" w:eastAsia="Times New Roman" w:hAnsiTheme="majorHAnsi" w:cstheme="majorHAnsi"/>
          <w:color w:val="333333"/>
          <w:sz w:val="24"/>
          <w:szCs w:val="24"/>
          <w:rtl/>
          <w:lang/>
        </w:rPr>
        <w:t xml:space="preserve">". ישמעאל היה הכהן הגדול ששירת בבית המקדש בירושלים, ובניו מוזכרים בכתבי יוסף בן </w:t>
      </w:r>
      <w:proofErr w:type="spellStart"/>
      <w:r w:rsidRPr="00531F55">
        <w:rPr>
          <w:rFonts w:asciiTheme="majorHAnsi" w:eastAsia="Times New Roman" w:hAnsiTheme="majorHAnsi" w:cstheme="majorHAnsi"/>
          <w:color w:val="333333"/>
          <w:sz w:val="24"/>
          <w:szCs w:val="24"/>
          <w:rtl/>
          <w:lang/>
        </w:rPr>
        <w:t>מתיתיהו</w:t>
      </w:r>
      <w:proofErr w:type="spellEnd"/>
      <w:r w:rsidRPr="00531F55">
        <w:rPr>
          <w:rFonts w:asciiTheme="majorHAnsi" w:eastAsia="Times New Roman" w:hAnsiTheme="majorHAnsi" w:cstheme="majorHAnsi"/>
          <w:color w:val="333333"/>
          <w:sz w:val="24"/>
          <w:szCs w:val="24"/>
          <w:rtl/>
          <w:lang/>
        </w:rPr>
        <w:t xml:space="preserve"> כמי שקיבלו לאחר כיבוש העיר והריסתה על ידי הרומאים נחלה </w:t>
      </w:r>
      <w:proofErr w:type="spellStart"/>
      <w:r w:rsidRPr="00531F55">
        <w:rPr>
          <w:rFonts w:asciiTheme="majorHAnsi" w:eastAsia="Times New Roman" w:hAnsiTheme="majorHAnsi" w:cstheme="majorHAnsi"/>
          <w:color w:val="333333"/>
          <w:sz w:val="24"/>
          <w:szCs w:val="24"/>
          <w:rtl/>
          <w:lang/>
        </w:rPr>
        <w:t>ב</w:t>
      </w:r>
      <w:r w:rsidRPr="00531F55">
        <w:rPr>
          <w:rFonts w:asciiTheme="majorHAnsi" w:eastAsia="Times New Roman" w:hAnsiTheme="majorHAnsi" w:cstheme="majorHAnsi"/>
          <w:b/>
          <w:bCs/>
          <w:color w:val="333333"/>
          <w:sz w:val="24"/>
          <w:szCs w:val="24"/>
          <w:rtl/>
          <w:lang/>
        </w:rPr>
        <w:t>גופנה</w:t>
      </w:r>
      <w:proofErr w:type="spellEnd"/>
      <w:r w:rsidRPr="00531F55">
        <w:rPr>
          <w:rFonts w:asciiTheme="majorHAnsi" w:eastAsia="Times New Roman" w:hAnsiTheme="majorHAnsi" w:cstheme="majorHAnsi"/>
          <w:color w:val="333333"/>
          <w:sz w:val="24"/>
          <w:szCs w:val="24"/>
          <w:rtl/>
          <w:lang/>
        </w:rPr>
        <w:t> (שמיקומה היה מצפון לירושלים במקום הכפר </w:t>
      </w:r>
      <w:proofErr w:type="spellStart"/>
      <w:r w:rsidRPr="00531F55">
        <w:rPr>
          <w:rFonts w:asciiTheme="majorHAnsi" w:eastAsia="Times New Roman" w:hAnsiTheme="majorHAnsi" w:cstheme="majorHAnsi"/>
          <w:b/>
          <w:bCs/>
          <w:color w:val="333333"/>
          <w:sz w:val="24"/>
          <w:szCs w:val="24"/>
          <w:rtl/>
          <w:lang/>
        </w:rPr>
        <w:t>ג'יפנה</w:t>
      </w:r>
      <w:proofErr w:type="spellEnd"/>
      <w:r w:rsidRPr="00531F55">
        <w:rPr>
          <w:rFonts w:asciiTheme="majorHAnsi" w:eastAsia="Times New Roman" w:hAnsiTheme="majorHAnsi" w:cstheme="majorHAnsi"/>
          <w:color w:val="333333"/>
          <w:sz w:val="24"/>
          <w:szCs w:val="24"/>
          <w:rtl/>
          <w:lang/>
        </w:rPr>
        <w:t xml:space="preserve"> בו נתגלו הגלוסקמאות), וזאת כאות הוקרה לניסיונותיהם לשכנע את תושבי ירושלים </w:t>
      </w:r>
      <w:proofErr w:type="spellStart"/>
      <w:r w:rsidRPr="00531F55">
        <w:rPr>
          <w:rFonts w:asciiTheme="majorHAnsi" w:eastAsia="Times New Roman" w:hAnsiTheme="majorHAnsi" w:cstheme="majorHAnsi"/>
          <w:color w:val="333333"/>
          <w:sz w:val="24"/>
          <w:szCs w:val="24"/>
          <w:rtl/>
          <w:lang/>
        </w:rPr>
        <w:t>להכנע</w:t>
      </w:r>
      <w:proofErr w:type="spellEnd"/>
      <w:r w:rsidRPr="00531F55">
        <w:rPr>
          <w:rFonts w:asciiTheme="majorHAnsi" w:eastAsia="Times New Roman" w:hAnsiTheme="majorHAnsi" w:cstheme="majorHAnsi"/>
          <w:color w:val="333333"/>
          <w:sz w:val="24"/>
          <w:szCs w:val="24"/>
          <w:rtl/>
          <w:lang/>
        </w:rPr>
        <w:t xml:space="preserve"> ולהציל על ידי כך את בית המקדש, את ירושלים ואת תושביה, אך הקנאים סירבו </w:t>
      </w:r>
      <w:proofErr w:type="spellStart"/>
      <w:r w:rsidRPr="00531F55">
        <w:rPr>
          <w:rFonts w:asciiTheme="majorHAnsi" w:eastAsia="Times New Roman" w:hAnsiTheme="majorHAnsi" w:cstheme="majorHAnsi"/>
          <w:color w:val="333333"/>
          <w:sz w:val="24"/>
          <w:szCs w:val="24"/>
          <w:rtl/>
          <w:lang/>
        </w:rPr>
        <w:t>להענות</w:t>
      </w:r>
      <w:proofErr w:type="spellEnd"/>
      <w:r w:rsidRPr="00531F55">
        <w:rPr>
          <w:rFonts w:asciiTheme="majorHAnsi" w:eastAsia="Times New Roman" w:hAnsiTheme="majorHAnsi" w:cstheme="majorHAnsi"/>
          <w:color w:val="333333"/>
          <w:sz w:val="24"/>
          <w:szCs w:val="24"/>
          <w:rtl/>
          <w:lang/>
        </w:rPr>
        <w:t xml:space="preserve"> להם ובית המקדש והעיר חרבו. יהודים כהנים אלה היו ככל הנראה מאחרוני </w:t>
      </w:r>
      <w:proofErr w:type="spellStart"/>
      <w:r w:rsidRPr="00531F55">
        <w:rPr>
          <w:rFonts w:asciiTheme="majorHAnsi" w:eastAsia="Times New Roman" w:hAnsiTheme="majorHAnsi" w:cstheme="majorHAnsi"/>
          <w:color w:val="333333"/>
          <w:sz w:val="24"/>
          <w:szCs w:val="24"/>
          <w:rtl/>
          <w:lang/>
        </w:rPr>
        <w:t>הכהנים</w:t>
      </w:r>
      <w:proofErr w:type="spellEnd"/>
      <w:r w:rsidRPr="00531F55">
        <w:rPr>
          <w:rFonts w:asciiTheme="majorHAnsi" w:eastAsia="Times New Roman" w:hAnsiTheme="majorHAnsi" w:cstheme="majorHAnsi"/>
          <w:color w:val="333333"/>
          <w:sz w:val="24"/>
          <w:szCs w:val="24"/>
          <w:rtl/>
          <w:lang/>
        </w:rPr>
        <w:t xml:space="preserve"> שהצליחו לצאת מבית המקדש בירושלים ערב החורבן.</w:t>
      </w:r>
    </w:p>
    <w:p w14:paraId="4AB1D628" w14:textId="77777777" w:rsidR="00531F55" w:rsidRPr="00531F55" w:rsidRDefault="00531F55" w:rsidP="00531F55">
      <w:pPr>
        <w:shd w:val="clear" w:color="auto" w:fill="FFFFFF"/>
        <w:bidi/>
        <w:spacing w:after="100" w:afterAutospacing="1" w:line="240" w:lineRule="auto"/>
        <w:rPr>
          <w:rFonts w:asciiTheme="majorHAnsi" w:eastAsia="Times New Roman" w:hAnsiTheme="majorHAnsi" w:cstheme="majorHAnsi"/>
          <w:color w:val="333333"/>
          <w:sz w:val="24"/>
          <w:szCs w:val="24"/>
          <w:rtl/>
          <w:lang/>
        </w:rPr>
      </w:pPr>
      <w:r w:rsidRPr="00531F55">
        <w:rPr>
          <w:rFonts w:asciiTheme="majorHAnsi" w:eastAsia="Times New Roman" w:hAnsiTheme="majorHAnsi" w:cstheme="majorHAnsi"/>
          <w:color w:val="333333"/>
          <w:sz w:val="24"/>
          <w:szCs w:val="24"/>
          <w:rtl/>
          <w:lang/>
        </w:rPr>
        <w:t xml:space="preserve">על </w:t>
      </w:r>
      <w:proofErr w:type="spellStart"/>
      <w:r w:rsidRPr="00531F55">
        <w:rPr>
          <w:rFonts w:asciiTheme="majorHAnsi" w:eastAsia="Times New Roman" w:hAnsiTheme="majorHAnsi" w:cstheme="majorHAnsi"/>
          <w:color w:val="333333"/>
          <w:sz w:val="24"/>
          <w:szCs w:val="24"/>
          <w:rtl/>
          <w:lang/>
        </w:rPr>
        <w:t>הגלוסקמא</w:t>
      </w:r>
      <w:proofErr w:type="spellEnd"/>
      <w:r w:rsidRPr="00531F55">
        <w:rPr>
          <w:rFonts w:asciiTheme="majorHAnsi" w:eastAsia="Times New Roman" w:hAnsiTheme="majorHAnsi" w:cstheme="majorHAnsi"/>
          <w:color w:val="333333"/>
          <w:sz w:val="24"/>
          <w:szCs w:val="24"/>
          <w:rtl/>
          <w:lang/>
        </w:rPr>
        <w:t xml:space="preserve"> השנייה הכתובת:  "</w:t>
      </w:r>
      <w:proofErr w:type="spellStart"/>
      <w:r w:rsidRPr="00531F55">
        <w:rPr>
          <w:rFonts w:asciiTheme="majorHAnsi" w:eastAsia="Times New Roman" w:hAnsiTheme="majorHAnsi" w:cstheme="majorHAnsi"/>
          <w:b/>
          <w:bCs/>
          <w:color w:val="333333"/>
          <w:sz w:val="24"/>
          <w:szCs w:val="24"/>
          <w:rtl/>
          <w:lang/>
        </w:rPr>
        <w:t>יהוסף</w:t>
      </w:r>
      <w:proofErr w:type="spellEnd"/>
      <w:r w:rsidRPr="00531F55">
        <w:rPr>
          <w:rFonts w:asciiTheme="majorHAnsi" w:eastAsia="Times New Roman" w:hAnsiTheme="majorHAnsi" w:cstheme="majorHAnsi"/>
          <w:b/>
          <w:bCs/>
          <w:color w:val="333333"/>
          <w:sz w:val="24"/>
          <w:szCs w:val="24"/>
          <w:rtl/>
          <w:lang/>
        </w:rPr>
        <w:t xml:space="preserve"> בר .... </w:t>
      </w:r>
      <w:proofErr w:type="spellStart"/>
      <w:r w:rsidRPr="00531F55">
        <w:rPr>
          <w:rFonts w:asciiTheme="majorHAnsi" w:eastAsia="Times New Roman" w:hAnsiTheme="majorHAnsi" w:cstheme="majorHAnsi"/>
          <w:b/>
          <w:bCs/>
          <w:color w:val="333333"/>
          <w:sz w:val="24"/>
          <w:szCs w:val="24"/>
          <w:rtl/>
          <w:lang/>
        </w:rPr>
        <w:t>רא</w:t>
      </w:r>
      <w:proofErr w:type="spellEnd"/>
      <w:r w:rsidRPr="00531F55">
        <w:rPr>
          <w:rFonts w:asciiTheme="majorHAnsi" w:eastAsia="Times New Roman" w:hAnsiTheme="majorHAnsi" w:cstheme="majorHAnsi"/>
          <w:b/>
          <w:bCs/>
          <w:color w:val="333333"/>
          <w:sz w:val="24"/>
          <w:szCs w:val="24"/>
          <w:rtl/>
          <w:lang/>
        </w:rPr>
        <w:t xml:space="preserve"> כהן</w:t>
      </w:r>
      <w:r w:rsidRPr="00531F55">
        <w:rPr>
          <w:rFonts w:asciiTheme="majorHAnsi" w:eastAsia="Times New Roman" w:hAnsiTheme="majorHAnsi" w:cstheme="majorHAnsi"/>
          <w:color w:val="333333"/>
          <w:sz w:val="24"/>
          <w:szCs w:val="24"/>
          <w:rtl/>
          <w:lang/>
        </w:rPr>
        <w:t xml:space="preserve">".  קריאת שם אביו של </w:t>
      </w:r>
      <w:proofErr w:type="spellStart"/>
      <w:r w:rsidRPr="00531F55">
        <w:rPr>
          <w:rFonts w:asciiTheme="majorHAnsi" w:eastAsia="Times New Roman" w:hAnsiTheme="majorHAnsi" w:cstheme="majorHAnsi"/>
          <w:color w:val="333333"/>
          <w:sz w:val="24"/>
          <w:szCs w:val="24"/>
          <w:rtl/>
          <w:lang/>
        </w:rPr>
        <w:t>יהוסף</w:t>
      </w:r>
      <w:proofErr w:type="spellEnd"/>
      <w:r w:rsidRPr="00531F55">
        <w:rPr>
          <w:rFonts w:asciiTheme="majorHAnsi" w:eastAsia="Times New Roman" w:hAnsiTheme="majorHAnsi" w:cstheme="majorHAnsi"/>
          <w:color w:val="333333"/>
          <w:sz w:val="24"/>
          <w:szCs w:val="24"/>
          <w:rtl/>
          <w:lang/>
        </w:rPr>
        <w:t xml:space="preserve"> קשה, מכיוון שהשם נחרט על גבי כתובת קודמת </w:t>
      </w:r>
      <w:proofErr w:type="spellStart"/>
      <w:r w:rsidRPr="00531F55">
        <w:rPr>
          <w:rFonts w:asciiTheme="majorHAnsi" w:eastAsia="Times New Roman" w:hAnsiTheme="majorHAnsi" w:cstheme="majorHAnsi"/>
          <w:color w:val="333333"/>
          <w:sz w:val="24"/>
          <w:szCs w:val="24"/>
          <w:rtl/>
          <w:lang/>
        </w:rPr>
        <w:t>שהיתה</w:t>
      </w:r>
      <w:proofErr w:type="spellEnd"/>
      <w:r w:rsidRPr="00531F55">
        <w:rPr>
          <w:rFonts w:asciiTheme="majorHAnsi" w:eastAsia="Times New Roman" w:hAnsiTheme="majorHAnsi" w:cstheme="majorHAnsi"/>
          <w:color w:val="333333"/>
          <w:sz w:val="24"/>
          <w:szCs w:val="24"/>
          <w:rtl/>
          <w:lang/>
        </w:rPr>
        <w:t xml:space="preserve"> על גבי </w:t>
      </w:r>
      <w:proofErr w:type="spellStart"/>
      <w:r w:rsidRPr="00531F55">
        <w:rPr>
          <w:rFonts w:asciiTheme="majorHAnsi" w:eastAsia="Times New Roman" w:hAnsiTheme="majorHAnsi" w:cstheme="majorHAnsi"/>
          <w:color w:val="333333"/>
          <w:sz w:val="24"/>
          <w:szCs w:val="24"/>
          <w:rtl/>
          <w:lang/>
        </w:rPr>
        <w:t>הגלוסקמא</w:t>
      </w:r>
      <w:proofErr w:type="spellEnd"/>
      <w:r w:rsidRPr="00531F55">
        <w:rPr>
          <w:rFonts w:asciiTheme="majorHAnsi" w:eastAsia="Times New Roman" w:hAnsiTheme="majorHAnsi" w:cstheme="majorHAnsi"/>
          <w:color w:val="333333"/>
          <w:sz w:val="24"/>
          <w:szCs w:val="24"/>
          <w:rtl/>
          <w:lang/>
        </w:rPr>
        <w:t xml:space="preserve">,  ואולם מכיוון שהאותיות "ר" </w:t>
      </w:r>
      <w:proofErr w:type="spellStart"/>
      <w:r w:rsidRPr="00531F55">
        <w:rPr>
          <w:rFonts w:asciiTheme="majorHAnsi" w:eastAsia="Times New Roman" w:hAnsiTheme="majorHAnsi" w:cstheme="majorHAnsi"/>
          <w:color w:val="333333"/>
          <w:sz w:val="24"/>
          <w:szCs w:val="24"/>
          <w:rtl/>
          <w:lang/>
        </w:rPr>
        <w:t>ו"א</w:t>
      </w:r>
      <w:proofErr w:type="spellEnd"/>
      <w:r w:rsidRPr="00531F55">
        <w:rPr>
          <w:rFonts w:asciiTheme="majorHAnsi" w:eastAsia="Times New Roman" w:hAnsiTheme="majorHAnsi" w:cstheme="majorHAnsi"/>
          <w:color w:val="333333"/>
          <w:sz w:val="24"/>
          <w:szCs w:val="24"/>
          <w:rtl/>
          <w:lang/>
        </w:rPr>
        <w:t>" בסיומת שם האב ברורות, סביר להניח כי שם האב היה גיורא (כדוגמת השם בר גיורא מנהיג המרד בתקופת הבית השני), או עזרא (כדוגמת השם עזרא הכהן, בימי עזרא ונחמיה), או קורא (כדוגמת השם שלום בן קורא בדברי הימים א', פרק ט', י"ט). התקופה הרומית, המאה הראשונה לספירה.</w:t>
      </w:r>
    </w:p>
    <w:p w14:paraId="23719C37" w14:textId="77777777" w:rsidR="00531F55" w:rsidRPr="00531F55" w:rsidRDefault="00531F55" w:rsidP="00531F55">
      <w:pPr>
        <w:shd w:val="clear" w:color="auto" w:fill="FFFFFF"/>
        <w:bidi/>
        <w:spacing w:after="100" w:afterAutospacing="1" w:line="240" w:lineRule="auto"/>
        <w:rPr>
          <w:rFonts w:asciiTheme="majorHAnsi" w:eastAsia="Times New Roman" w:hAnsiTheme="majorHAnsi" w:cstheme="majorHAnsi"/>
          <w:color w:val="333333"/>
          <w:sz w:val="24"/>
          <w:szCs w:val="24"/>
          <w:rtl/>
          <w:lang/>
        </w:rPr>
      </w:pPr>
      <w:r w:rsidRPr="00531F55">
        <w:rPr>
          <w:rFonts w:asciiTheme="majorHAnsi" w:eastAsia="Times New Roman" w:hAnsiTheme="majorHAnsi" w:cstheme="majorHAnsi"/>
          <w:color w:val="333333"/>
          <w:sz w:val="24"/>
          <w:szCs w:val="24"/>
          <w:rtl/>
          <w:lang/>
        </w:rPr>
        <w:t xml:space="preserve">נראה שהכתובת נחרטה על גבי כתובת אחרת </w:t>
      </w:r>
      <w:proofErr w:type="spellStart"/>
      <w:r w:rsidRPr="00531F55">
        <w:rPr>
          <w:rFonts w:asciiTheme="majorHAnsi" w:eastAsia="Times New Roman" w:hAnsiTheme="majorHAnsi" w:cstheme="majorHAnsi"/>
          <w:color w:val="333333"/>
          <w:sz w:val="24"/>
          <w:szCs w:val="24"/>
          <w:rtl/>
          <w:lang/>
        </w:rPr>
        <w:t>שהיתה</w:t>
      </w:r>
      <w:proofErr w:type="spellEnd"/>
      <w:r w:rsidRPr="00531F55">
        <w:rPr>
          <w:rFonts w:asciiTheme="majorHAnsi" w:eastAsia="Times New Roman" w:hAnsiTheme="majorHAnsi" w:cstheme="majorHAnsi"/>
          <w:color w:val="333333"/>
          <w:sz w:val="24"/>
          <w:szCs w:val="24"/>
          <w:rtl/>
          <w:lang/>
        </w:rPr>
        <w:t xml:space="preserve"> במקור על גבי </w:t>
      </w:r>
      <w:proofErr w:type="spellStart"/>
      <w:r w:rsidRPr="00531F55">
        <w:rPr>
          <w:rFonts w:asciiTheme="majorHAnsi" w:eastAsia="Times New Roman" w:hAnsiTheme="majorHAnsi" w:cstheme="majorHAnsi"/>
          <w:color w:val="333333"/>
          <w:sz w:val="24"/>
          <w:szCs w:val="24"/>
          <w:rtl/>
          <w:lang/>
        </w:rPr>
        <w:t>הגלוסקמא</w:t>
      </w:r>
      <w:proofErr w:type="spellEnd"/>
      <w:r w:rsidRPr="00531F55">
        <w:rPr>
          <w:rFonts w:asciiTheme="majorHAnsi" w:eastAsia="Times New Roman" w:hAnsiTheme="majorHAnsi" w:cstheme="majorHAnsi"/>
          <w:color w:val="333333"/>
          <w:sz w:val="24"/>
          <w:szCs w:val="24"/>
          <w:rtl/>
          <w:lang/>
        </w:rPr>
        <w:t xml:space="preserve"> (קודם לכן) ונמחקה.</w:t>
      </w:r>
    </w:p>
    <w:p w14:paraId="5882C218" w14:textId="77777777" w:rsidR="00531F55" w:rsidRPr="00531F55" w:rsidRDefault="00531F55" w:rsidP="00531F55">
      <w:pPr>
        <w:shd w:val="clear" w:color="auto" w:fill="FFFFFF"/>
        <w:bidi/>
        <w:spacing w:after="100" w:afterAutospacing="1" w:line="240" w:lineRule="auto"/>
        <w:rPr>
          <w:rFonts w:asciiTheme="majorHAnsi" w:eastAsia="Times New Roman" w:hAnsiTheme="majorHAnsi" w:cstheme="majorHAnsi"/>
          <w:color w:val="333333"/>
          <w:sz w:val="24"/>
          <w:szCs w:val="24"/>
          <w:rtl/>
          <w:lang/>
        </w:rPr>
      </w:pPr>
      <w:r w:rsidRPr="00531F55">
        <w:rPr>
          <w:rFonts w:asciiTheme="majorHAnsi" w:eastAsia="Times New Roman" w:hAnsiTheme="majorHAnsi" w:cstheme="majorHAnsi"/>
          <w:color w:val="333333"/>
          <w:sz w:val="24"/>
          <w:szCs w:val="24"/>
          <w:rtl/>
          <w:lang/>
        </w:rPr>
        <w:t xml:space="preserve">ישמעאל בן </w:t>
      </w:r>
      <w:proofErr w:type="spellStart"/>
      <w:r w:rsidRPr="00531F55">
        <w:rPr>
          <w:rFonts w:asciiTheme="majorHAnsi" w:eastAsia="Times New Roman" w:hAnsiTheme="majorHAnsi" w:cstheme="majorHAnsi"/>
          <w:color w:val="333333"/>
          <w:sz w:val="24"/>
          <w:szCs w:val="24"/>
          <w:rtl/>
          <w:lang/>
        </w:rPr>
        <w:t>פאבוס</w:t>
      </w:r>
      <w:proofErr w:type="spellEnd"/>
      <w:r w:rsidRPr="00531F55">
        <w:rPr>
          <w:rFonts w:asciiTheme="majorHAnsi" w:eastAsia="Times New Roman" w:hAnsiTheme="majorHAnsi" w:cstheme="majorHAnsi"/>
          <w:color w:val="333333"/>
          <w:sz w:val="24"/>
          <w:szCs w:val="24"/>
          <w:rtl/>
          <w:lang/>
        </w:rPr>
        <w:t xml:space="preserve"> הידוע גם בשם </w:t>
      </w:r>
      <w:r w:rsidRPr="00531F55">
        <w:rPr>
          <w:rFonts w:asciiTheme="majorHAnsi" w:eastAsia="Times New Roman" w:hAnsiTheme="majorHAnsi" w:cstheme="majorHAnsi"/>
          <w:b/>
          <w:bCs/>
          <w:color w:val="333333"/>
          <w:sz w:val="24"/>
          <w:szCs w:val="24"/>
          <w:rtl/>
          <w:lang/>
        </w:rPr>
        <w:t xml:space="preserve">ישמעאל בן </w:t>
      </w:r>
      <w:proofErr w:type="spellStart"/>
      <w:r w:rsidRPr="00531F55">
        <w:rPr>
          <w:rFonts w:asciiTheme="majorHAnsi" w:eastAsia="Times New Roman" w:hAnsiTheme="majorHAnsi" w:cstheme="majorHAnsi"/>
          <w:b/>
          <w:bCs/>
          <w:color w:val="333333"/>
          <w:sz w:val="24"/>
          <w:szCs w:val="24"/>
          <w:rtl/>
          <w:lang/>
        </w:rPr>
        <w:t>פיאבי</w:t>
      </w:r>
      <w:proofErr w:type="spellEnd"/>
      <w:r w:rsidRPr="00531F55">
        <w:rPr>
          <w:rFonts w:asciiTheme="majorHAnsi" w:eastAsia="Times New Roman" w:hAnsiTheme="majorHAnsi" w:cstheme="majorHAnsi"/>
          <w:color w:val="333333"/>
          <w:sz w:val="24"/>
          <w:szCs w:val="24"/>
          <w:rtl/>
          <w:lang/>
        </w:rPr>
        <w:t> היה </w:t>
      </w:r>
      <w:r w:rsidRPr="00531F55">
        <w:rPr>
          <w:rFonts w:asciiTheme="majorHAnsi" w:eastAsia="Times New Roman" w:hAnsiTheme="majorHAnsi" w:cstheme="majorHAnsi"/>
          <w:b/>
          <w:bCs/>
          <w:color w:val="333333"/>
          <w:sz w:val="24"/>
          <w:szCs w:val="24"/>
          <w:rtl/>
          <w:lang/>
        </w:rPr>
        <w:t>הכהן הגדול</w:t>
      </w:r>
      <w:r w:rsidRPr="00531F55">
        <w:rPr>
          <w:rFonts w:asciiTheme="majorHAnsi" w:eastAsia="Times New Roman" w:hAnsiTheme="majorHAnsi" w:cstheme="majorHAnsi"/>
          <w:color w:val="333333"/>
          <w:sz w:val="24"/>
          <w:szCs w:val="24"/>
          <w:rtl/>
          <w:lang/>
        </w:rPr>
        <w:t xml:space="preserve"> של ישראל משנת 15 לספירה ועד 16 לספירה תחת הנציב הרומאי </w:t>
      </w:r>
      <w:proofErr w:type="spellStart"/>
      <w:r w:rsidRPr="00531F55">
        <w:rPr>
          <w:rFonts w:asciiTheme="majorHAnsi" w:eastAsia="Times New Roman" w:hAnsiTheme="majorHAnsi" w:cstheme="majorHAnsi"/>
          <w:color w:val="333333"/>
          <w:sz w:val="24"/>
          <w:szCs w:val="24"/>
          <w:rtl/>
          <w:lang/>
        </w:rPr>
        <w:t>ולריוס</w:t>
      </w:r>
      <w:proofErr w:type="spellEnd"/>
      <w:r w:rsidRPr="00531F55">
        <w:rPr>
          <w:rFonts w:asciiTheme="majorHAnsi" w:eastAsia="Times New Roman" w:hAnsiTheme="majorHAnsi" w:cstheme="majorHAnsi"/>
          <w:color w:val="333333"/>
          <w:sz w:val="24"/>
          <w:szCs w:val="24"/>
          <w:rtl/>
          <w:lang/>
        </w:rPr>
        <w:t xml:space="preserve"> </w:t>
      </w:r>
      <w:proofErr w:type="spellStart"/>
      <w:r w:rsidRPr="00531F55">
        <w:rPr>
          <w:rFonts w:asciiTheme="majorHAnsi" w:eastAsia="Times New Roman" w:hAnsiTheme="majorHAnsi" w:cstheme="majorHAnsi"/>
          <w:color w:val="333333"/>
          <w:sz w:val="24"/>
          <w:szCs w:val="24"/>
          <w:rtl/>
          <w:lang/>
        </w:rPr>
        <w:t>גרטוס</w:t>
      </w:r>
      <w:proofErr w:type="spellEnd"/>
      <w:r w:rsidRPr="00531F55">
        <w:rPr>
          <w:rFonts w:asciiTheme="majorHAnsi" w:eastAsia="Times New Roman" w:hAnsiTheme="majorHAnsi" w:cstheme="majorHAnsi"/>
          <w:color w:val="333333"/>
          <w:sz w:val="24"/>
          <w:szCs w:val="24"/>
          <w:rtl/>
          <w:lang/>
        </w:rPr>
        <w:t xml:space="preserve">, ונחשב שהוא אותו הכהן הגדול שהוחזר על ידי אגריפס לשמש בתפקיד הכהן הגדול בשנת 58 לספירה עד 62 לספירה. יש המעריכים כי מדובר ב- 2 כהנים גדולים בשם זהה: האחד ששירת ככהן הגדול בשנים 15-16 לספירה והשני בין 58 ל-62 לספירה. ישמעאל בן </w:t>
      </w:r>
      <w:proofErr w:type="spellStart"/>
      <w:r w:rsidRPr="00531F55">
        <w:rPr>
          <w:rFonts w:asciiTheme="majorHAnsi" w:eastAsia="Times New Roman" w:hAnsiTheme="majorHAnsi" w:cstheme="majorHAnsi"/>
          <w:color w:val="333333"/>
          <w:sz w:val="24"/>
          <w:szCs w:val="24"/>
          <w:rtl/>
          <w:lang/>
        </w:rPr>
        <w:t>פיאבי</w:t>
      </w:r>
      <w:proofErr w:type="spellEnd"/>
      <w:r w:rsidRPr="00531F55">
        <w:rPr>
          <w:rFonts w:asciiTheme="majorHAnsi" w:eastAsia="Times New Roman" w:hAnsiTheme="majorHAnsi" w:cstheme="majorHAnsi"/>
          <w:color w:val="333333"/>
          <w:sz w:val="24"/>
          <w:szCs w:val="24"/>
          <w:rtl/>
          <w:lang/>
        </w:rPr>
        <w:t xml:space="preserve"> הכהן הגדול מופיע בכתביו של ההיסטוריון יוסף בן מתתיהו, ומסופר עליו גם במשנה (פרה ג, ה). בתקופת המרד הגדול (70 לספירה), לאחר שכבר לא שימש בתפקיד הכהן הגדול, הומת ישמעאל בהתזת ראש </w:t>
      </w:r>
      <w:proofErr w:type="spellStart"/>
      <w:r w:rsidRPr="00531F55">
        <w:rPr>
          <w:rFonts w:asciiTheme="majorHAnsi" w:eastAsia="Times New Roman" w:hAnsiTheme="majorHAnsi" w:cstheme="majorHAnsi"/>
          <w:color w:val="333333"/>
          <w:sz w:val="24"/>
          <w:szCs w:val="24"/>
          <w:rtl/>
          <w:lang/>
        </w:rPr>
        <w:t>בקירניה</w:t>
      </w:r>
      <w:proofErr w:type="spellEnd"/>
      <w:r w:rsidRPr="00531F55">
        <w:rPr>
          <w:rFonts w:asciiTheme="majorHAnsi" w:eastAsia="Times New Roman" w:hAnsiTheme="majorHAnsi" w:cstheme="majorHAnsi"/>
          <w:color w:val="333333"/>
          <w:sz w:val="24"/>
          <w:szCs w:val="24"/>
          <w:rtl/>
          <w:lang/>
        </w:rPr>
        <w:t xml:space="preserve"> </w:t>
      </w:r>
      <w:r w:rsidRPr="00531F55">
        <w:rPr>
          <w:rFonts w:asciiTheme="majorHAnsi" w:eastAsia="Times New Roman" w:hAnsiTheme="majorHAnsi" w:cstheme="majorHAnsi"/>
          <w:color w:val="333333"/>
          <w:sz w:val="24"/>
          <w:szCs w:val="24"/>
          <w:lang/>
        </w:rPr>
        <w:t>Cyrene</w:t>
      </w:r>
      <w:r w:rsidRPr="00531F55">
        <w:rPr>
          <w:rFonts w:asciiTheme="majorHAnsi" w:eastAsia="Times New Roman" w:hAnsiTheme="majorHAnsi" w:cstheme="majorHAnsi"/>
          <w:color w:val="333333"/>
          <w:sz w:val="24"/>
          <w:szCs w:val="24"/>
          <w:rtl/>
          <w:lang/>
        </w:rPr>
        <w:t>.</w:t>
      </w:r>
    </w:p>
    <w:p w14:paraId="2B5D03F0" w14:textId="77777777" w:rsidR="00531F55" w:rsidRPr="00531F55" w:rsidRDefault="00531F55" w:rsidP="00531F55">
      <w:pPr>
        <w:shd w:val="clear" w:color="auto" w:fill="FFFFFF"/>
        <w:bidi/>
        <w:spacing w:after="100" w:afterAutospacing="1" w:line="240" w:lineRule="auto"/>
        <w:rPr>
          <w:rFonts w:asciiTheme="majorHAnsi" w:eastAsia="Times New Roman" w:hAnsiTheme="majorHAnsi" w:cstheme="majorHAnsi"/>
          <w:color w:val="333333"/>
          <w:sz w:val="24"/>
          <w:szCs w:val="24"/>
          <w:rtl/>
          <w:lang/>
        </w:rPr>
      </w:pPr>
      <w:r w:rsidRPr="00531F55">
        <w:rPr>
          <w:rFonts w:asciiTheme="majorHAnsi" w:eastAsia="Times New Roman" w:hAnsiTheme="majorHAnsi" w:cstheme="majorHAnsi"/>
          <w:color w:val="333333"/>
          <w:sz w:val="24"/>
          <w:szCs w:val="24"/>
          <w:rtl/>
          <w:lang/>
        </w:rPr>
        <w:t xml:space="preserve">שים לב כי צורת הכיתוב וטכניקת הכיתוב המהודר על גבי </w:t>
      </w:r>
      <w:proofErr w:type="spellStart"/>
      <w:r w:rsidRPr="00531F55">
        <w:rPr>
          <w:rFonts w:asciiTheme="majorHAnsi" w:eastAsia="Times New Roman" w:hAnsiTheme="majorHAnsi" w:cstheme="majorHAnsi"/>
          <w:color w:val="333333"/>
          <w:sz w:val="24"/>
          <w:szCs w:val="24"/>
          <w:rtl/>
          <w:lang/>
        </w:rPr>
        <w:t>הגלוסקמא</w:t>
      </w:r>
      <w:proofErr w:type="spellEnd"/>
      <w:r w:rsidRPr="00531F55">
        <w:rPr>
          <w:rFonts w:asciiTheme="majorHAnsi" w:eastAsia="Times New Roman" w:hAnsiTheme="majorHAnsi" w:cstheme="majorHAnsi"/>
          <w:color w:val="333333"/>
          <w:sz w:val="24"/>
          <w:szCs w:val="24"/>
          <w:rtl/>
          <w:lang/>
        </w:rPr>
        <w:t xml:space="preserve"> עם השם "לוי בר ישמעאל כהן" דומה מאד לזו המופיעה על גבי </w:t>
      </w:r>
      <w:proofErr w:type="spellStart"/>
      <w:r w:rsidRPr="00531F55">
        <w:rPr>
          <w:rFonts w:asciiTheme="majorHAnsi" w:eastAsia="Times New Roman" w:hAnsiTheme="majorHAnsi" w:cstheme="majorHAnsi"/>
          <w:color w:val="333333"/>
          <w:sz w:val="24"/>
          <w:szCs w:val="24"/>
          <w:rtl/>
          <w:lang/>
        </w:rPr>
        <w:t>הגלוסקמא</w:t>
      </w:r>
      <w:proofErr w:type="spellEnd"/>
      <w:r w:rsidRPr="00531F55">
        <w:rPr>
          <w:rFonts w:asciiTheme="majorHAnsi" w:eastAsia="Times New Roman" w:hAnsiTheme="majorHAnsi" w:cstheme="majorHAnsi"/>
          <w:color w:val="333333"/>
          <w:sz w:val="24"/>
          <w:szCs w:val="24"/>
          <w:rtl/>
          <w:lang/>
        </w:rPr>
        <w:t xml:space="preserve"> הנושאת את הכתובת "</w:t>
      </w:r>
      <w:proofErr w:type="spellStart"/>
      <w:r w:rsidRPr="00531F55">
        <w:rPr>
          <w:rFonts w:asciiTheme="majorHAnsi" w:eastAsia="Times New Roman" w:hAnsiTheme="majorHAnsi" w:cstheme="majorHAnsi"/>
          <w:color w:val="333333"/>
          <w:sz w:val="24"/>
          <w:szCs w:val="24"/>
          <w:rtl/>
          <w:lang/>
        </w:rPr>
        <w:t>יהועזר</w:t>
      </w:r>
      <w:proofErr w:type="spellEnd"/>
      <w:r w:rsidRPr="00531F55">
        <w:rPr>
          <w:rFonts w:asciiTheme="majorHAnsi" w:eastAsia="Times New Roman" w:hAnsiTheme="majorHAnsi" w:cstheme="majorHAnsi"/>
          <w:color w:val="333333"/>
          <w:sz w:val="24"/>
          <w:szCs w:val="24"/>
          <w:rtl/>
          <w:lang/>
        </w:rPr>
        <w:t xml:space="preserve"> בר יהוחנן הסופר" שהתגלתה גם היא </w:t>
      </w:r>
      <w:proofErr w:type="spellStart"/>
      <w:r w:rsidRPr="00531F55">
        <w:rPr>
          <w:rFonts w:asciiTheme="majorHAnsi" w:eastAsia="Times New Roman" w:hAnsiTheme="majorHAnsi" w:cstheme="majorHAnsi"/>
          <w:color w:val="333333"/>
          <w:sz w:val="24"/>
          <w:szCs w:val="24"/>
          <w:rtl/>
          <w:lang/>
        </w:rPr>
        <w:t>בגופנה</w:t>
      </w:r>
      <w:proofErr w:type="spellEnd"/>
      <w:r w:rsidRPr="00531F55">
        <w:rPr>
          <w:rFonts w:asciiTheme="majorHAnsi" w:eastAsia="Times New Roman" w:hAnsiTheme="majorHAnsi" w:cstheme="majorHAnsi"/>
          <w:color w:val="333333"/>
          <w:sz w:val="24"/>
          <w:szCs w:val="24"/>
          <w:rtl/>
          <w:lang/>
        </w:rPr>
        <w:t xml:space="preserve"> (מוצגת כיום במוזיאון </w:t>
      </w:r>
      <w:proofErr w:type="spellStart"/>
      <w:r w:rsidRPr="00531F55">
        <w:rPr>
          <w:rFonts w:asciiTheme="majorHAnsi" w:eastAsia="Times New Roman" w:hAnsiTheme="majorHAnsi" w:cstheme="majorHAnsi"/>
          <w:color w:val="333333"/>
          <w:sz w:val="24"/>
          <w:szCs w:val="24"/>
          <w:rtl/>
          <w:lang/>
        </w:rPr>
        <w:t>האוריינטל</w:t>
      </w:r>
      <w:proofErr w:type="spellEnd"/>
      <w:r w:rsidRPr="00531F55">
        <w:rPr>
          <w:rFonts w:asciiTheme="majorHAnsi" w:eastAsia="Times New Roman" w:hAnsiTheme="majorHAnsi" w:cstheme="majorHAnsi"/>
          <w:color w:val="333333"/>
          <w:sz w:val="24"/>
          <w:szCs w:val="24"/>
          <w:rtl/>
          <w:lang/>
        </w:rPr>
        <w:t xml:space="preserve"> </w:t>
      </w:r>
      <w:proofErr w:type="spellStart"/>
      <w:r w:rsidRPr="00531F55">
        <w:rPr>
          <w:rFonts w:asciiTheme="majorHAnsi" w:eastAsia="Times New Roman" w:hAnsiTheme="majorHAnsi" w:cstheme="majorHAnsi"/>
          <w:color w:val="333333"/>
          <w:sz w:val="24"/>
          <w:szCs w:val="24"/>
          <w:rtl/>
          <w:lang/>
        </w:rPr>
        <w:t>אינסטיטיוט</w:t>
      </w:r>
      <w:proofErr w:type="spellEnd"/>
      <w:r w:rsidRPr="00531F55">
        <w:rPr>
          <w:rFonts w:asciiTheme="majorHAnsi" w:eastAsia="Times New Roman" w:hAnsiTheme="majorHAnsi" w:cstheme="majorHAnsi"/>
          <w:color w:val="333333"/>
          <w:sz w:val="24"/>
          <w:szCs w:val="24"/>
          <w:rtl/>
          <w:lang/>
        </w:rPr>
        <w:t xml:space="preserve"> באוניברסיטת שיקגו). נראה ששתי הגלוסקמאות נחרטו על ידי אותו אומן אבן.</w:t>
      </w:r>
    </w:p>
    <w:p w14:paraId="329848C0" w14:textId="77777777" w:rsidR="00531F55" w:rsidRDefault="00531F55" w:rsidP="00531F55">
      <w:pPr>
        <w:bidi/>
        <w:spacing w:before="100" w:beforeAutospacing="1" w:after="100" w:afterAutospacing="1" w:line="240" w:lineRule="auto"/>
        <w:rPr>
          <w:rFonts w:ascii="Times New Roman" w:eastAsia="Times New Roman" w:hAnsi="Times New Roman" w:cs="Times New Roman"/>
          <w:b/>
          <w:bCs/>
          <w:sz w:val="24"/>
          <w:szCs w:val="24"/>
          <w:u w:val="single"/>
          <w:rtl/>
          <w:lang/>
        </w:rPr>
      </w:pPr>
    </w:p>
    <w:p w14:paraId="061EB753" w14:textId="77777777" w:rsidR="00531F55" w:rsidRDefault="00531F55" w:rsidP="00531F55">
      <w:pPr>
        <w:bidi/>
        <w:spacing w:before="100" w:beforeAutospacing="1" w:after="100" w:afterAutospacing="1" w:line="240" w:lineRule="auto"/>
        <w:rPr>
          <w:rFonts w:ascii="Times New Roman" w:eastAsia="Times New Roman" w:hAnsi="Times New Roman" w:cs="Times New Roman"/>
          <w:b/>
          <w:bCs/>
          <w:sz w:val="24"/>
          <w:szCs w:val="24"/>
          <w:u w:val="single"/>
          <w:rtl/>
          <w:lang/>
        </w:rPr>
      </w:pPr>
    </w:p>
    <w:p w14:paraId="043854D3" w14:textId="0A452B4F" w:rsidR="00531F55" w:rsidRPr="00531F55" w:rsidRDefault="00531F55" w:rsidP="00531F55">
      <w:pPr>
        <w:bidi/>
        <w:spacing w:before="100" w:beforeAutospacing="1" w:after="100" w:afterAutospacing="1" w:line="240" w:lineRule="auto"/>
        <w:rPr>
          <w:rFonts w:ascii="Times New Roman" w:eastAsia="Times New Roman" w:hAnsi="Times New Roman" w:cs="Times New Roman"/>
          <w:b/>
          <w:bCs/>
          <w:sz w:val="24"/>
          <w:szCs w:val="24"/>
          <w:u w:val="single"/>
          <w:rtl/>
          <w:lang/>
        </w:rPr>
      </w:pPr>
      <w:r>
        <w:rPr>
          <w:rFonts w:ascii="Times New Roman" w:eastAsia="Times New Roman" w:hAnsi="Times New Roman" w:cs="Times New Roman" w:hint="cs"/>
          <w:b/>
          <w:bCs/>
          <w:sz w:val="24"/>
          <w:szCs w:val="24"/>
          <w:u w:val="single"/>
          <w:rtl/>
          <w:lang/>
        </w:rPr>
        <w:t xml:space="preserve">אתר </w:t>
      </w:r>
      <w:r w:rsidRPr="00531F55">
        <w:rPr>
          <w:rFonts w:ascii="Times New Roman" w:eastAsia="Times New Roman" w:hAnsi="Times New Roman" w:cs="Times New Roman" w:hint="cs"/>
          <w:b/>
          <w:bCs/>
          <w:sz w:val="24"/>
          <w:szCs w:val="24"/>
          <w:u w:val="single"/>
          <w:rtl/>
          <w:lang/>
        </w:rPr>
        <w:t xml:space="preserve">קצר </w:t>
      </w:r>
      <w:r w:rsidRPr="00531F55">
        <w:rPr>
          <w:rFonts w:ascii="Times New Roman" w:eastAsia="Times New Roman" w:hAnsi="Times New Roman" w:cs="Times New Roman"/>
          <w:b/>
          <w:bCs/>
          <w:sz w:val="24"/>
          <w:szCs w:val="24"/>
          <w:u w:val="single"/>
          <w:rtl/>
          <w:lang/>
        </w:rPr>
        <w:t>–</w:t>
      </w:r>
    </w:p>
    <w:p w14:paraId="527725F4" w14:textId="77777777" w:rsidR="00531F55" w:rsidRPr="00531F55" w:rsidRDefault="00531F55" w:rsidP="00531F55">
      <w:pPr>
        <w:pStyle w:val="2"/>
        <w:shd w:val="clear" w:color="auto" w:fill="FFFFFF"/>
        <w:bidi/>
        <w:spacing w:before="0" w:beforeAutospacing="0" w:after="0" w:afterAutospacing="0"/>
        <w:rPr>
          <w:rFonts w:asciiTheme="majorHAnsi" w:hAnsiTheme="majorHAnsi" w:cstheme="majorHAnsi"/>
          <w:b w:val="0"/>
          <w:bCs w:val="0"/>
          <w:color w:val="C00000"/>
        </w:rPr>
      </w:pPr>
      <w:proofErr w:type="spellStart"/>
      <w:r w:rsidRPr="00531F55">
        <w:rPr>
          <w:rFonts w:asciiTheme="majorHAnsi" w:hAnsiTheme="majorHAnsi" w:cstheme="majorHAnsi"/>
          <w:b w:val="0"/>
          <w:bCs w:val="0"/>
          <w:color w:val="C00000"/>
          <w:rtl/>
        </w:rPr>
        <w:t>גלוסקמא</w:t>
      </w:r>
      <w:proofErr w:type="spellEnd"/>
      <w:r w:rsidRPr="00531F55">
        <w:rPr>
          <w:rFonts w:asciiTheme="majorHAnsi" w:hAnsiTheme="majorHAnsi" w:cstheme="majorHAnsi"/>
          <w:b w:val="0"/>
          <w:bCs w:val="0"/>
          <w:color w:val="C00000"/>
          <w:rtl/>
        </w:rPr>
        <w:t>, עם חיקוי של 2 טבעות נשיאה (דימוי ידיות העשויות מברונזה). המאה הראשונה לספירה</w:t>
      </w:r>
    </w:p>
    <w:p w14:paraId="08CCA1F0" w14:textId="77777777" w:rsidR="00531F55" w:rsidRPr="007768FD" w:rsidRDefault="00531F55" w:rsidP="00531F55">
      <w:pPr>
        <w:bidi/>
        <w:spacing w:before="100" w:beforeAutospacing="1" w:after="100" w:afterAutospacing="1" w:line="240" w:lineRule="auto"/>
        <w:rPr>
          <w:rFonts w:ascii="Times New Roman" w:eastAsia="Times New Roman" w:hAnsi="Times New Roman" w:cs="Times New Roman"/>
          <w:sz w:val="24"/>
          <w:szCs w:val="24"/>
          <w:lang/>
        </w:rPr>
      </w:pPr>
    </w:p>
    <w:p w14:paraId="21BDC2B6" w14:textId="77777777" w:rsidR="007768FD" w:rsidRDefault="007768FD" w:rsidP="007768FD">
      <w:pPr>
        <w:bidi/>
      </w:pPr>
    </w:p>
    <w:sectPr w:rsidR="007768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77D8C"/>
    <w:multiLevelType w:val="multilevel"/>
    <w:tmpl w:val="71508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5715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8FD"/>
    <w:rsid w:val="00185027"/>
    <w:rsid w:val="00531F55"/>
    <w:rsid w:val="007768FD"/>
    <w:rsid w:val="0095147F"/>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FC259"/>
  <w15:chartTrackingRefBased/>
  <w15:docId w15:val="{BEB676DB-28D1-41EA-B749-01BB7CD2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531F55"/>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paragraph" w:styleId="5">
    <w:name w:val="heading 5"/>
    <w:basedOn w:val="a"/>
    <w:link w:val="50"/>
    <w:uiPriority w:val="9"/>
    <w:qFormat/>
    <w:rsid w:val="00531F55"/>
    <w:pPr>
      <w:spacing w:before="100" w:beforeAutospacing="1" w:after="100" w:afterAutospacing="1" w:line="240" w:lineRule="auto"/>
      <w:outlineLvl w:val="4"/>
    </w:pPr>
    <w:rPr>
      <w:rFonts w:ascii="Times New Roman" w:eastAsia="Times New Roman" w:hAnsi="Times New Roman" w:cs="Times New Roman"/>
      <w:b/>
      <w:bCs/>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7768FD"/>
    <w:pPr>
      <w:spacing w:before="100" w:beforeAutospacing="1" w:after="100" w:afterAutospacing="1" w:line="240" w:lineRule="auto"/>
    </w:pPr>
    <w:rPr>
      <w:rFonts w:ascii="Times New Roman" w:eastAsia="Times New Roman" w:hAnsi="Times New Roman" w:cs="Times New Roman"/>
      <w:sz w:val="24"/>
      <w:szCs w:val="24"/>
      <w:lang/>
    </w:rPr>
  </w:style>
  <w:style w:type="character" w:styleId="a3">
    <w:name w:val="Strong"/>
    <w:basedOn w:val="a0"/>
    <w:uiPriority w:val="22"/>
    <w:qFormat/>
    <w:rsid w:val="007768FD"/>
    <w:rPr>
      <w:b/>
      <w:bCs/>
    </w:rPr>
  </w:style>
  <w:style w:type="character" w:customStyle="1" w:styleId="20">
    <w:name w:val="כותרת 2 תו"/>
    <w:basedOn w:val="a0"/>
    <w:link w:val="2"/>
    <w:uiPriority w:val="9"/>
    <w:rsid w:val="00531F55"/>
    <w:rPr>
      <w:rFonts w:ascii="Times New Roman" w:eastAsia="Times New Roman" w:hAnsi="Times New Roman" w:cs="Times New Roman"/>
      <w:b/>
      <w:bCs/>
      <w:sz w:val="36"/>
      <w:szCs w:val="36"/>
      <w:lang/>
    </w:rPr>
  </w:style>
  <w:style w:type="character" w:customStyle="1" w:styleId="50">
    <w:name w:val="כותרת 5 תו"/>
    <w:basedOn w:val="a0"/>
    <w:link w:val="5"/>
    <w:uiPriority w:val="9"/>
    <w:rsid w:val="00531F55"/>
    <w:rPr>
      <w:rFonts w:ascii="Times New Roman" w:eastAsia="Times New Roman" w:hAnsi="Times New Roman" w:cs="Times New Roman"/>
      <w:b/>
      <w:bCs/>
      <w:sz w:val="20"/>
      <w:szCs w:val="20"/>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23688">
      <w:bodyDiv w:val="1"/>
      <w:marLeft w:val="0"/>
      <w:marRight w:val="0"/>
      <w:marTop w:val="0"/>
      <w:marBottom w:val="0"/>
      <w:divBdr>
        <w:top w:val="none" w:sz="0" w:space="0" w:color="auto"/>
        <w:left w:val="none" w:sz="0" w:space="0" w:color="auto"/>
        <w:bottom w:val="none" w:sz="0" w:space="0" w:color="auto"/>
        <w:right w:val="none" w:sz="0" w:space="0" w:color="auto"/>
      </w:divBdr>
    </w:div>
    <w:div w:id="865364697">
      <w:bodyDiv w:val="1"/>
      <w:marLeft w:val="0"/>
      <w:marRight w:val="0"/>
      <w:marTop w:val="0"/>
      <w:marBottom w:val="0"/>
      <w:divBdr>
        <w:top w:val="none" w:sz="0" w:space="0" w:color="auto"/>
        <w:left w:val="none" w:sz="0" w:space="0" w:color="auto"/>
        <w:bottom w:val="none" w:sz="0" w:space="0" w:color="auto"/>
        <w:right w:val="none" w:sz="0" w:space="0" w:color="auto"/>
      </w:divBdr>
      <w:divsChild>
        <w:div w:id="821772239">
          <w:marLeft w:val="0"/>
          <w:marRight w:val="0"/>
          <w:marTop w:val="0"/>
          <w:marBottom w:val="0"/>
          <w:divBdr>
            <w:top w:val="none" w:sz="0" w:space="0" w:color="auto"/>
            <w:left w:val="none" w:sz="0" w:space="0" w:color="auto"/>
            <w:bottom w:val="none" w:sz="0" w:space="0" w:color="auto"/>
            <w:right w:val="none" w:sz="0" w:space="0" w:color="auto"/>
          </w:divBdr>
          <w:divsChild>
            <w:div w:id="2114014902">
              <w:marLeft w:val="0"/>
              <w:marRight w:val="0"/>
              <w:marTop w:val="0"/>
              <w:marBottom w:val="0"/>
              <w:divBdr>
                <w:top w:val="none" w:sz="0" w:space="0" w:color="auto"/>
                <w:left w:val="none" w:sz="0" w:space="0" w:color="auto"/>
                <w:bottom w:val="none" w:sz="0" w:space="0" w:color="auto"/>
                <w:right w:val="none" w:sz="0" w:space="0" w:color="auto"/>
              </w:divBdr>
              <w:divsChild>
                <w:div w:id="1581449823">
                  <w:marLeft w:val="0"/>
                  <w:marRight w:val="0"/>
                  <w:marTop w:val="0"/>
                  <w:marBottom w:val="0"/>
                  <w:divBdr>
                    <w:top w:val="none" w:sz="0" w:space="0" w:color="auto"/>
                    <w:left w:val="none" w:sz="0" w:space="0" w:color="auto"/>
                    <w:bottom w:val="none" w:sz="0" w:space="0" w:color="auto"/>
                    <w:right w:val="none" w:sz="0" w:space="0" w:color="auto"/>
                  </w:divBdr>
                  <w:divsChild>
                    <w:div w:id="11426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7370">
          <w:marLeft w:val="0"/>
          <w:marRight w:val="0"/>
          <w:marTop w:val="0"/>
          <w:marBottom w:val="0"/>
          <w:divBdr>
            <w:top w:val="none" w:sz="0" w:space="0" w:color="auto"/>
            <w:left w:val="none" w:sz="0" w:space="0" w:color="auto"/>
            <w:bottom w:val="none" w:sz="0" w:space="0" w:color="auto"/>
            <w:right w:val="none" w:sz="0" w:space="0" w:color="auto"/>
          </w:divBdr>
          <w:divsChild>
            <w:div w:id="1259362691">
              <w:marLeft w:val="0"/>
              <w:marRight w:val="0"/>
              <w:marTop w:val="0"/>
              <w:marBottom w:val="0"/>
              <w:divBdr>
                <w:top w:val="none" w:sz="0" w:space="0" w:color="auto"/>
                <w:left w:val="none" w:sz="0" w:space="0" w:color="auto"/>
                <w:bottom w:val="none" w:sz="0" w:space="0" w:color="auto"/>
                <w:right w:val="none" w:sz="0" w:space="0" w:color="auto"/>
              </w:divBdr>
              <w:divsChild>
                <w:div w:id="1106729702">
                  <w:marLeft w:val="0"/>
                  <w:marRight w:val="0"/>
                  <w:marTop w:val="0"/>
                  <w:marBottom w:val="0"/>
                  <w:divBdr>
                    <w:top w:val="none" w:sz="0" w:space="0" w:color="auto"/>
                    <w:left w:val="none" w:sz="0" w:space="0" w:color="auto"/>
                    <w:bottom w:val="none" w:sz="0" w:space="0" w:color="auto"/>
                    <w:right w:val="none" w:sz="0" w:space="0" w:color="auto"/>
                  </w:divBdr>
                  <w:divsChild>
                    <w:div w:id="1580486233">
                      <w:marLeft w:val="0"/>
                      <w:marRight w:val="0"/>
                      <w:marTop w:val="0"/>
                      <w:marBottom w:val="0"/>
                      <w:divBdr>
                        <w:top w:val="none" w:sz="0" w:space="0" w:color="auto"/>
                        <w:left w:val="none" w:sz="0" w:space="0" w:color="auto"/>
                        <w:bottom w:val="none" w:sz="0" w:space="0" w:color="auto"/>
                        <w:right w:val="none" w:sz="0" w:space="0" w:color="auto"/>
                      </w:divBdr>
                      <w:divsChild>
                        <w:div w:id="23397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90053">
              <w:marLeft w:val="0"/>
              <w:marRight w:val="0"/>
              <w:marTop w:val="0"/>
              <w:marBottom w:val="0"/>
              <w:divBdr>
                <w:top w:val="none" w:sz="0" w:space="0" w:color="auto"/>
                <w:left w:val="none" w:sz="0" w:space="0" w:color="auto"/>
                <w:bottom w:val="none" w:sz="0" w:space="0" w:color="auto"/>
                <w:right w:val="none" w:sz="0" w:space="0" w:color="auto"/>
              </w:divBdr>
              <w:divsChild>
                <w:div w:id="1042360314">
                  <w:marLeft w:val="0"/>
                  <w:marRight w:val="0"/>
                  <w:marTop w:val="0"/>
                  <w:marBottom w:val="0"/>
                  <w:divBdr>
                    <w:top w:val="none" w:sz="0" w:space="0" w:color="auto"/>
                    <w:left w:val="none" w:sz="0" w:space="0" w:color="auto"/>
                    <w:bottom w:val="none" w:sz="0" w:space="0" w:color="auto"/>
                    <w:right w:val="none" w:sz="0" w:space="0" w:color="auto"/>
                  </w:divBdr>
                  <w:divsChild>
                    <w:div w:id="1423911223">
                      <w:marLeft w:val="0"/>
                      <w:marRight w:val="0"/>
                      <w:marTop w:val="0"/>
                      <w:marBottom w:val="0"/>
                      <w:divBdr>
                        <w:top w:val="none" w:sz="0" w:space="0" w:color="auto"/>
                        <w:left w:val="none" w:sz="0" w:space="0" w:color="auto"/>
                        <w:bottom w:val="none" w:sz="0" w:space="0" w:color="auto"/>
                        <w:right w:val="none" w:sz="0" w:space="0" w:color="auto"/>
                      </w:divBdr>
                      <w:divsChild>
                        <w:div w:id="3851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73516">
          <w:marLeft w:val="0"/>
          <w:marRight w:val="0"/>
          <w:marTop w:val="0"/>
          <w:marBottom w:val="0"/>
          <w:divBdr>
            <w:top w:val="none" w:sz="0" w:space="0" w:color="auto"/>
            <w:left w:val="none" w:sz="0" w:space="0" w:color="auto"/>
            <w:bottom w:val="none" w:sz="0" w:space="0" w:color="auto"/>
            <w:right w:val="none" w:sz="0" w:space="0" w:color="auto"/>
          </w:divBdr>
          <w:divsChild>
            <w:div w:id="1134367448">
              <w:marLeft w:val="0"/>
              <w:marRight w:val="0"/>
              <w:marTop w:val="0"/>
              <w:marBottom w:val="0"/>
              <w:divBdr>
                <w:top w:val="none" w:sz="0" w:space="0" w:color="auto"/>
                <w:left w:val="none" w:sz="0" w:space="0" w:color="auto"/>
                <w:bottom w:val="none" w:sz="0" w:space="0" w:color="auto"/>
                <w:right w:val="none" w:sz="0" w:space="0" w:color="auto"/>
              </w:divBdr>
              <w:divsChild>
                <w:div w:id="767240430">
                  <w:marLeft w:val="0"/>
                  <w:marRight w:val="0"/>
                  <w:marTop w:val="0"/>
                  <w:marBottom w:val="0"/>
                  <w:divBdr>
                    <w:top w:val="none" w:sz="0" w:space="0" w:color="auto"/>
                    <w:left w:val="none" w:sz="0" w:space="0" w:color="auto"/>
                    <w:bottom w:val="none" w:sz="0" w:space="0" w:color="auto"/>
                    <w:right w:val="none" w:sz="0" w:space="0" w:color="auto"/>
                  </w:divBdr>
                  <w:divsChild>
                    <w:div w:id="2122650480">
                      <w:marLeft w:val="0"/>
                      <w:marRight w:val="0"/>
                      <w:marTop w:val="0"/>
                      <w:marBottom w:val="0"/>
                      <w:divBdr>
                        <w:top w:val="none" w:sz="0" w:space="0" w:color="auto"/>
                        <w:left w:val="none" w:sz="0" w:space="0" w:color="auto"/>
                        <w:bottom w:val="none" w:sz="0" w:space="0" w:color="auto"/>
                        <w:right w:val="none" w:sz="0" w:space="0" w:color="auto"/>
                      </w:divBdr>
                      <w:divsChild>
                        <w:div w:id="11945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049723">
              <w:marLeft w:val="0"/>
              <w:marRight w:val="0"/>
              <w:marTop w:val="0"/>
              <w:marBottom w:val="0"/>
              <w:divBdr>
                <w:top w:val="none" w:sz="0" w:space="0" w:color="auto"/>
                <w:left w:val="none" w:sz="0" w:space="0" w:color="auto"/>
                <w:bottom w:val="none" w:sz="0" w:space="0" w:color="auto"/>
                <w:right w:val="none" w:sz="0" w:space="0" w:color="auto"/>
              </w:divBdr>
              <w:divsChild>
                <w:div w:id="1180779542">
                  <w:marLeft w:val="0"/>
                  <w:marRight w:val="0"/>
                  <w:marTop w:val="0"/>
                  <w:marBottom w:val="0"/>
                  <w:divBdr>
                    <w:top w:val="none" w:sz="0" w:space="0" w:color="auto"/>
                    <w:left w:val="none" w:sz="0" w:space="0" w:color="auto"/>
                    <w:bottom w:val="none" w:sz="0" w:space="0" w:color="auto"/>
                    <w:right w:val="none" w:sz="0" w:space="0" w:color="auto"/>
                  </w:divBdr>
                  <w:divsChild>
                    <w:div w:id="1347369082">
                      <w:marLeft w:val="0"/>
                      <w:marRight w:val="0"/>
                      <w:marTop w:val="0"/>
                      <w:marBottom w:val="0"/>
                      <w:divBdr>
                        <w:top w:val="none" w:sz="0" w:space="0" w:color="auto"/>
                        <w:left w:val="none" w:sz="0" w:space="0" w:color="auto"/>
                        <w:bottom w:val="none" w:sz="0" w:space="0" w:color="auto"/>
                        <w:right w:val="none" w:sz="0" w:space="0" w:color="auto"/>
                      </w:divBdr>
                      <w:divsChild>
                        <w:div w:id="1698039093">
                          <w:marLeft w:val="0"/>
                          <w:marRight w:val="0"/>
                          <w:marTop w:val="0"/>
                          <w:marBottom w:val="0"/>
                          <w:divBdr>
                            <w:top w:val="none" w:sz="0" w:space="0" w:color="auto"/>
                            <w:left w:val="none" w:sz="0" w:space="0" w:color="auto"/>
                            <w:bottom w:val="none" w:sz="0" w:space="0" w:color="auto"/>
                            <w:right w:val="none" w:sz="0" w:space="0" w:color="auto"/>
                          </w:divBdr>
                          <w:divsChild>
                            <w:div w:id="212673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345034">
          <w:marLeft w:val="0"/>
          <w:marRight w:val="0"/>
          <w:marTop w:val="0"/>
          <w:marBottom w:val="0"/>
          <w:divBdr>
            <w:top w:val="none" w:sz="0" w:space="0" w:color="auto"/>
            <w:left w:val="none" w:sz="0" w:space="0" w:color="auto"/>
            <w:bottom w:val="none" w:sz="0" w:space="0" w:color="auto"/>
            <w:right w:val="none" w:sz="0" w:space="0" w:color="auto"/>
          </w:divBdr>
          <w:divsChild>
            <w:div w:id="835804018">
              <w:marLeft w:val="0"/>
              <w:marRight w:val="0"/>
              <w:marTop w:val="0"/>
              <w:marBottom w:val="0"/>
              <w:divBdr>
                <w:top w:val="none" w:sz="0" w:space="0" w:color="auto"/>
                <w:left w:val="none" w:sz="0" w:space="0" w:color="auto"/>
                <w:bottom w:val="none" w:sz="0" w:space="0" w:color="auto"/>
                <w:right w:val="none" w:sz="0" w:space="0" w:color="auto"/>
              </w:divBdr>
              <w:divsChild>
                <w:div w:id="2043045022">
                  <w:marLeft w:val="0"/>
                  <w:marRight w:val="0"/>
                  <w:marTop w:val="0"/>
                  <w:marBottom w:val="0"/>
                  <w:divBdr>
                    <w:top w:val="none" w:sz="0" w:space="0" w:color="auto"/>
                    <w:left w:val="none" w:sz="0" w:space="0" w:color="auto"/>
                    <w:bottom w:val="none" w:sz="0" w:space="0" w:color="auto"/>
                    <w:right w:val="none" w:sz="0" w:space="0" w:color="auto"/>
                  </w:divBdr>
                  <w:divsChild>
                    <w:div w:id="1787456996">
                      <w:marLeft w:val="0"/>
                      <w:marRight w:val="0"/>
                      <w:marTop w:val="0"/>
                      <w:marBottom w:val="0"/>
                      <w:divBdr>
                        <w:top w:val="none" w:sz="0" w:space="0" w:color="auto"/>
                        <w:left w:val="none" w:sz="0" w:space="0" w:color="auto"/>
                        <w:bottom w:val="none" w:sz="0" w:space="0" w:color="auto"/>
                        <w:right w:val="none" w:sz="0" w:space="0" w:color="auto"/>
                      </w:divBdr>
                      <w:divsChild>
                        <w:div w:id="2369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01302">
              <w:marLeft w:val="0"/>
              <w:marRight w:val="0"/>
              <w:marTop w:val="0"/>
              <w:marBottom w:val="0"/>
              <w:divBdr>
                <w:top w:val="none" w:sz="0" w:space="0" w:color="auto"/>
                <w:left w:val="none" w:sz="0" w:space="0" w:color="auto"/>
                <w:bottom w:val="none" w:sz="0" w:space="0" w:color="auto"/>
                <w:right w:val="none" w:sz="0" w:space="0" w:color="auto"/>
              </w:divBdr>
              <w:divsChild>
                <w:div w:id="2102481990">
                  <w:marLeft w:val="0"/>
                  <w:marRight w:val="0"/>
                  <w:marTop w:val="0"/>
                  <w:marBottom w:val="0"/>
                  <w:divBdr>
                    <w:top w:val="none" w:sz="0" w:space="0" w:color="auto"/>
                    <w:left w:val="none" w:sz="0" w:space="0" w:color="auto"/>
                    <w:bottom w:val="none" w:sz="0" w:space="0" w:color="auto"/>
                    <w:right w:val="none" w:sz="0" w:space="0" w:color="auto"/>
                  </w:divBdr>
                  <w:divsChild>
                    <w:div w:id="1825929758">
                      <w:marLeft w:val="0"/>
                      <w:marRight w:val="0"/>
                      <w:marTop w:val="0"/>
                      <w:marBottom w:val="0"/>
                      <w:divBdr>
                        <w:top w:val="none" w:sz="0" w:space="0" w:color="auto"/>
                        <w:left w:val="none" w:sz="0" w:space="0" w:color="auto"/>
                        <w:bottom w:val="none" w:sz="0" w:space="0" w:color="auto"/>
                        <w:right w:val="none" w:sz="0" w:space="0" w:color="auto"/>
                      </w:divBdr>
                      <w:divsChild>
                        <w:div w:id="1909001436">
                          <w:marLeft w:val="0"/>
                          <w:marRight w:val="0"/>
                          <w:marTop w:val="0"/>
                          <w:marBottom w:val="0"/>
                          <w:divBdr>
                            <w:top w:val="none" w:sz="0" w:space="0" w:color="auto"/>
                            <w:left w:val="none" w:sz="0" w:space="0" w:color="auto"/>
                            <w:bottom w:val="none" w:sz="0" w:space="0" w:color="auto"/>
                            <w:right w:val="none" w:sz="0" w:space="0" w:color="auto"/>
                          </w:divBdr>
                          <w:divsChild>
                            <w:div w:id="11694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381110">
          <w:marLeft w:val="0"/>
          <w:marRight w:val="0"/>
          <w:marTop w:val="0"/>
          <w:marBottom w:val="0"/>
          <w:divBdr>
            <w:top w:val="none" w:sz="0" w:space="0" w:color="auto"/>
            <w:left w:val="none" w:sz="0" w:space="0" w:color="auto"/>
            <w:bottom w:val="none" w:sz="0" w:space="0" w:color="auto"/>
            <w:right w:val="none" w:sz="0" w:space="0" w:color="auto"/>
          </w:divBdr>
          <w:divsChild>
            <w:div w:id="1484421013">
              <w:marLeft w:val="0"/>
              <w:marRight w:val="0"/>
              <w:marTop w:val="0"/>
              <w:marBottom w:val="0"/>
              <w:divBdr>
                <w:top w:val="none" w:sz="0" w:space="0" w:color="auto"/>
                <w:left w:val="none" w:sz="0" w:space="0" w:color="auto"/>
                <w:bottom w:val="none" w:sz="0" w:space="0" w:color="auto"/>
                <w:right w:val="none" w:sz="0" w:space="0" w:color="auto"/>
              </w:divBdr>
              <w:divsChild>
                <w:div w:id="156120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64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1</Pages>
  <Words>1915</Words>
  <Characters>10921</Characters>
  <Application>Microsoft Office Word</Application>
  <DocSecurity>0</DocSecurity>
  <Lines>91</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 Golan</dc:creator>
  <cp:keywords/>
  <dc:description/>
  <cp:lastModifiedBy>Oded Golan</cp:lastModifiedBy>
  <cp:revision>1</cp:revision>
  <dcterms:created xsi:type="dcterms:W3CDTF">2023-02-07T09:06:00Z</dcterms:created>
  <dcterms:modified xsi:type="dcterms:W3CDTF">2023-02-07T09:08:00Z</dcterms:modified>
</cp:coreProperties>
</file>