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16F3" w14:textId="69C7F66C" w:rsidR="00B02AA4" w:rsidRPr="0087651B" w:rsidRDefault="001202A9" w:rsidP="0087651B">
      <w:pPr>
        <w:shd w:val="clear" w:color="auto" w:fill="FFFFFF"/>
        <w:suppressAutoHyphens/>
        <w:bidi w:val="0"/>
        <w:spacing w:after="120" w:line="480" w:lineRule="auto"/>
        <w:jc w:val="center"/>
        <w:rPr>
          <w:rFonts w:asciiTheme="majorBidi" w:eastAsia="Times New Roman" w:hAnsiTheme="majorBidi" w:cstheme="majorBidi"/>
          <w:b/>
          <w:bCs/>
          <w:color w:val="2D2D2D"/>
          <w:sz w:val="28"/>
          <w:szCs w:val="28"/>
          <w:lang w:bidi="ar-SA"/>
        </w:rPr>
      </w:pPr>
      <w:bookmarkStart w:id="0" w:name="_GoBack"/>
      <w:bookmarkEnd w:id="0"/>
      <w:r w:rsidRPr="00A023EB">
        <w:rPr>
          <w:rFonts w:asciiTheme="majorBidi" w:eastAsia="Times New Roman" w:hAnsiTheme="majorBidi" w:cstheme="majorBidi"/>
          <w:b/>
          <w:bCs/>
          <w:color w:val="2D2D2D"/>
          <w:sz w:val="28"/>
          <w:szCs w:val="28"/>
        </w:rPr>
        <w:t xml:space="preserve">How the dichotomy between </w:t>
      </w:r>
      <w:r w:rsidR="00DB6F4A" w:rsidRPr="00A023EB">
        <w:rPr>
          <w:rFonts w:asciiTheme="majorBidi" w:eastAsia="Times New Roman" w:hAnsiTheme="majorBidi" w:cstheme="majorBidi"/>
          <w:color w:val="2D2D2D"/>
          <w:sz w:val="28"/>
          <w:szCs w:val="28"/>
        </w:rPr>
        <w:t>“</w:t>
      </w:r>
      <w:r w:rsidRPr="00A023EB">
        <w:rPr>
          <w:rFonts w:asciiTheme="majorBidi" w:eastAsia="Times New Roman" w:hAnsiTheme="majorBidi" w:cstheme="majorBidi"/>
          <w:b/>
          <w:bCs/>
          <w:color w:val="2D2D2D"/>
          <w:sz w:val="28"/>
          <w:szCs w:val="28"/>
        </w:rPr>
        <w:t>us good guys</w:t>
      </w:r>
      <w:r w:rsidR="00DB6F4A" w:rsidRPr="00A023EB">
        <w:rPr>
          <w:rFonts w:asciiTheme="majorBidi" w:eastAsia="Times New Roman" w:hAnsiTheme="majorBidi" w:cstheme="majorBidi"/>
          <w:color w:val="2D2D2D"/>
          <w:sz w:val="28"/>
          <w:szCs w:val="28"/>
        </w:rPr>
        <w:t>”</w:t>
      </w:r>
      <w:r w:rsidRPr="00A023EB">
        <w:rPr>
          <w:rFonts w:asciiTheme="majorBidi" w:eastAsia="Times New Roman" w:hAnsiTheme="majorBidi" w:cstheme="majorBidi"/>
          <w:b/>
          <w:bCs/>
          <w:color w:val="2D2D2D"/>
          <w:sz w:val="28"/>
          <w:szCs w:val="28"/>
        </w:rPr>
        <w:t xml:space="preserve"> – the Herut movement, and </w:t>
      </w:r>
      <w:r w:rsidR="00DB6F4A" w:rsidRPr="00A023EB">
        <w:rPr>
          <w:rFonts w:asciiTheme="majorBidi" w:eastAsia="Times New Roman" w:hAnsiTheme="majorBidi" w:cstheme="majorBidi"/>
          <w:color w:val="2D2D2D"/>
          <w:sz w:val="28"/>
          <w:szCs w:val="28"/>
        </w:rPr>
        <w:t>“</w:t>
      </w:r>
      <w:r w:rsidRPr="00A023EB">
        <w:rPr>
          <w:rFonts w:asciiTheme="majorBidi" w:eastAsia="Times New Roman" w:hAnsiTheme="majorBidi" w:cstheme="majorBidi"/>
          <w:b/>
          <w:bCs/>
          <w:color w:val="2D2D2D"/>
          <w:sz w:val="28"/>
          <w:szCs w:val="28"/>
        </w:rPr>
        <w:t>them bad guys</w:t>
      </w:r>
      <w:r w:rsidR="00DB6F4A" w:rsidRPr="00A023EB">
        <w:rPr>
          <w:rFonts w:asciiTheme="majorBidi" w:eastAsia="Times New Roman" w:hAnsiTheme="majorBidi" w:cstheme="majorBidi"/>
          <w:color w:val="2D2D2D"/>
          <w:sz w:val="28"/>
          <w:szCs w:val="28"/>
        </w:rPr>
        <w:t>”</w:t>
      </w:r>
      <w:r w:rsidRPr="00A023EB">
        <w:rPr>
          <w:rFonts w:asciiTheme="majorBidi" w:eastAsia="Times New Roman" w:hAnsiTheme="majorBidi" w:cstheme="majorBidi"/>
          <w:b/>
          <w:bCs/>
          <w:color w:val="2D2D2D"/>
          <w:sz w:val="28"/>
          <w:szCs w:val="28"/>
        </w:rPr>
        <w:t xml:space="preserve"> – MAPAI</w:t>
      </w:r>
      <w:r w:rsidR="00004D2C" w:rsidRPr="00A023EB">
        <w:rPr>
          <w:rFonts w:asciiTheme="majorBidi" w:eastAsia="Times New Roman" w:hAnsiTheme="majorBidi" w:cstheme="majorBidi"/>
          <w:b/>
          <w:bCs/>
          <w:color w:val="2D2D2D"/>
          <w:sz w:val="28"/>
          <w:szCs w:val="28"/>
        </w:rPr>
        <w:t xml:space="preserve"> –</w:t>
      </w:r>
      <w:r w:rsidRPr="00A023EB">
        <w:rPr>
          <w:rFonts w:asciiTheme="majorBidi" w:eastAsia="Times New Roman" w:hAnsiTheme="majorBidi" w:cstheme="majorBidi"/>
          <w:b/>
          <w:bCs/>
          <w:color w:val="2D2D2D"/>
          <w:sz w:val="28"/>
          <w:szCs w:val="28"/>
        </w:rPr>
        <w:t xml:space="preserve"> was used as a rhetorical strategy in Menah</w:t>
      </w:r>
      <w:r w:rsidR="00004D2C" w:rsidRPr="00A023EB">
        <w:rPr>
          <w:rFonts w:asciiTheme="majorBidi" w:eastAsia="Times New Roman" w:hAnsiTheme="majorBidi" w:cstheme="majorBidi"/>
          <w:b/>
          <w:bCs/>
          <w:color w:val="2D2D2D"/>
          <w:sz w:val="28"/>
          <w:szCs w:val="28"/>
        </w:rPr>
        <w:t>e</w:t>
      </w:r>
      <w:r w:rsidRPr="00A023EB">
        <w:rPr>
          <w:rFonts w:asciiTheme="majorBidi" w:eastAsia="Times New Roman" w:hAnsiTheme="majorBidi" w:cstheme="majorBidi"/>
          <w:b/>
          <w:bCs/>
          <w:color w:val="2D2D2D"/>
          <w:sz w:val="28"/>
          <w:szCs w:val="28"/>
        </w:rPr>
        <w:t>m Beginʼs speeches</w:t>
      </w:r>
    </w:p>
    <w:p w14:paraId="0C211FD9" w14:textId="77777777" w:rsidR="00A105FF" w:rsidRPr="0087651B" w:rsidRDefault="00A105FF" w:rsidP="0087651B">
      <w:pPr>
        <w:shd w:val="clear" w:color="auto" w:fill="FFFFFF"/>
        <w:suppressAutoHyphens/>
        <w:bidi w:val="0"/>
        <w:spacing w:after="120" w:line="480" w:lineRule="auto"/>
        <w:rPr>
          <w:rFonts w:asciiTheme="majorBidi" w:eastAsia="Times New Roman" w:hAnsiTheme="majorBidi" w:cstheme="majorBidi"/>
          <w:b/>
          <w:bCs/>
          <w:color w:val="2D2D2D"/>
          <w:sz w:val="24"/>
          <w:szCs w:val="24"/>
          <w:lang w:bidi="ar-SA"/>
        </w:rPr>
      </w:pPr>
    </w:p>
    <w:p w14:paraId="7FE014A6" w14:textId="77777777" w:rsidR="001202A9" w:rsidRPr="0065125E" w:rsidRDefault="001202A9" w:rsidP="0087651B">
      <w:pPr>
        <w:pStyle w:val="Heading1"/>
      </w:pPr>
      <w:r w:rsidRPr="0065125E">
        <w:t>Abstract</w:t>
      </w:r>
    </w:p>
    <w:p w14:paraId="5285240E" w14:textId="7FA49F27" w:rsidR="001202A9" w:rsidRPr="0087651B" w:rsidRDefault="001202A9" w:rsidP="0087651B">
      <w:pPr>
        <w:shd w:val="clear" w:color="auto" w:fill="FFFFFF"/>
        <w:suppressAutoHyphens/>
        <w:bidi w:val="0"/>
        <w:spacing w:after="0" w:line="480" w:lineRule="auto"/>
        <w:jc w:val="both"/>
        <w:rPr>
          <w:rFonts w:asciiTheme="majorBidi" w:eastAsia="Times New Roman" w:hAnsiTheme="majorBidi" w:cstheme="majorBidi"/>
          <w:color w:val="2D2D2D"/>
          <w:sz w:val="24"/>
          <w:szCs w:val="24"/>
        </w:rPr>
      </w:pPr>
      <w:r w:rsidRPr="0065125E">
        <w:rPr>
          <w:rFonts w:asciiTheme="majorBidi" w:eastAsia="Times New Roman" w:hAnsiTheme="majorBidi" w:cstheme="majorBidi"/>
          <w:color w:val="2D2D2D"/>
          <w:sz w:val="24"/>
          <w:szCs w:val="24"/>
          <w:lang w:bidi="ar-JO"/>
        </w:rPr>
        <w:t xml:space="preserve">In this paper we discuss how the late Prime Minister Menahem Begin used the division between </w:t>
      </w:r>
      <w:r w:rsidR="00DB6F4A" w:rsidRPr="0065125E">
        <w:rPr>
          <w:rFonts w:asciiTheme="majorBidi" w:eastAsia="Times New Roman" w:hAnsiTheme="majorBidi" w:cstheme="majorBidi"/>
          <w:color w:val="2D2D2D"/>
          <w:sz w:val="24"/>
          <w:szCs w:val="24"/>
        </w:rPr>
        <w:t>“</w:t>
      </w:r>
      <w:r w:rsidRPr="0065125E">
        <w:rPr>
          <w:rFonts w:asciiTheme="majorBidi" w:eastAsia="Times New Roman" w:hAnsiTheme="majorBidi" w:cstheme="majorBidi"/>
          <w:color w:val="2D2D2D"/>
          <w:sz w:val="24"/>
          <w:szCs w:val="24"/>
          <w:lang w:bidi="ar-JO"/>
        </w:rPr>
        <w:t>good guys</w:t>
      </w:r>
      <w:r w:rsidR="00DB6F4A" w:rsidRPr="0065125E">
        <w:rPr>
          <w:rFonts w:asciiTheme="majorBidi" w:eastAsia="Times New Roman" w:hAnsiTheme="majorBidi" w:cstheme="majorBidi"/>
          <w:color w:val="2D2D2D"/>
          <w:sz w:val="24"/>
          <w:szCs w:val="24"/>
        </w:rPr>
        <w:t>”</w:t>
      </w:r>
      <w:r w:rsidRPr="0065125E">
        <w:rPr>
          <w:rFonts w:asciiTheme="majorBidi" w:eastAsia="Times New Roman" w:hAnsiTheme="majorBidi" w:cstheme="majorBidi"/>
          <w:color w:val="2D2D2D"/>
          <w:sz w:val="24"/>
          <w:szCs w:val="24"/>
          <w:lang w:bidi="ar-JO"/>
        </w:rPr>
        <w:t xml:space="preserve"> (members of his own Herut movement) and </w:t>
      </w:r>
      <w:r w:rsidR="00DB6F4A" w:rsidRPr="0065125E">
        <w:rPr>
          <w:rFonts w:asciiTheme="majorBidi" w:eastAsia="Times New Roman" w:hAnsiTheme="majorBidi" w:cstheme="majorBidi"/>
          <w:color w:val="2D2D2D"/>
          <w:sz w:val="24"/>
          <w:szCs w:val="24"/>
        </w:rPr>
        <w:t>“</w:t>
      </w:r>
      <w:r w:rsidRPr="0065125E">
        <w:rPr>
          <w:rFonts w:asciiTheme="majorBidi" w:eastAsia="Times New Roman" w:hAnsiTheme="majorBidi" w:cstheme="majorBidi"/>
          <w:color w:val="2D2D2D"/>
          <w:sz w:val="24"/>
          <w:szCs w:val="24"/>
          <w:lang w:bidi="ar-JO"/>
        </w:rPr>
        <w:t>bad guys</w:t>
      </w:r>
      <w:r w:rsidR="00DB6F4A" w:rsidRPr="0065125E">
        <w:rPr>
          <w:rFonts w:asciiTheme="majorBidi" w:eastAsia="Times New Roman" w:hAnsiTheme="majorBidi" w:cstheme="majorBidi"/>
          <w:color w:val="2D2D2D"/>
          <w:sz w:val="24"/>
          <w:szCs w:val="24"/>
        </w:rPr>
        <w:t>”</w:t>
      </w:r>
      <w:r w:rsidRPr="0065125E">
        <w:rPr>
          <w:rFonts w:asciiTheme="majorBidi" w:eastAsia="Times New Roman" w:hAnsiTheme="majorBidi" w:cstheme="majorBidi"/>
          <w:color w:val="2D2D2D"/>
          <w:sz w:val="24"/>
          <w:szCs w:val="24"/>
          <w:lang w:bidi="ar-JO"/>
        </w:rPr>
        <w:t xml:space="preserve"> (members of the MAPAI opposition party) as a vital rhetorical device with which to transmit his political messages, to advance his ideological positions, and to sharply criticize his political opponents. The paper</w:t>
      </w:r>
      <w:r w:rsidR="00DF7F61" w:rsidRPr="0065125E">
        <w:rPr>
          <w:rFonts w:asciiTheme="majorBidi" w:eastAsia="Times New Roman" w:hAnsiTheme="majorBidi" w:cstheme="majorBidi"/>
          <w:color w:val="2D2D2D"/>
          <w:sz w:val="24"/>
          <w:szCs w:val="24"/>
          <w:lang w:bidi="ar-JO"/>
        </w:rPr>
        <w:t>’</w:t>
      </w:r>
      <w:r w:rsidRPr="0065125E">
        <w:rPr>
          <w:rFonts w:asciiTheme="majorBidi" w:eastAsia="Times New Roman" w:hAnsiTheme="majorBidi" w:cstheme="majorBidi"/>
          <w:color w:val="2D2D2D"/>
          <w:sz w:val="24"/>
          <w:szCs w:val="24"/>
          <w:lang w:bidi="ar-JO"/>
        </w:rPr>
        <w:t>s central assumption is that divisions in Begin</w:t>
      </w:r>
      <w:r w:rsidR="00DF7F61" w:rsidRPr="0065125E">
        <w:rPr>
          <w:rFonts w:asciiTheme="majorBidi" w:eastAsia="Times New Roman" w:hAnsiTheme="majorBidi" w:cstheme="majorBidi"/>
          <w:color w:val="2D2D2D"/>
          <w:sz w:val="24"/>
          <w:szCs w:val="24"/>
          <w:lang w:bidi="ar-JO"/>
        </w:rPr>
        <w:t>’</w:t>
      </w:r>
      <w:r w:rsidRPr="0065125E">
        <w:rPr>
          <w:rFonts w:asciiTheme="majorBidi" w:eastAsia="Times New Roman" w:hAnsiTheme="majorBidi" w:cstheme="majorBidi"/>
          <w:color w:val="2D2D2D"/>
          <w:sz w:val="24"/>
          <w:szCs w:val="24"/>
          <w:lang w:bidi="ar-JO"/>
        </w:rPr>
        <w:t xml:space="preserve">s speeches </w:t>
      </w:r>
      <w:r w:rsidRPr="0065125E">
        <w:rPr>
          <w:rFonts w:asciiTheme="majorBidi" w:eastAsia="Times New Roman" w:hAnsiTheme="majorBidi" w:cstheme="majorBidi"/>
          <w:color w:val="2D2D2D"/>
          <w:sz w:val="24"/>
          <w:szCs w:val="24"/>
        </w:rPr>
        <w:t>are based on specific rhetorical strategies that help put the message in sharp focus and emotionally manipulate the addressee. In the paper we used an analytical tool taken from the CDA (</w:t>
      </w:r>
      <w:r w:rsidR="00EE66A5" w:rsidRPr="0065125E">
        <w:rPr>
          <w:rFonts w:asciiTheme="majorBidi" w:eastAsia="Times New Roman" w:hAnsiTheme="majorBidi" w:cstheme="majorBidi"/>
          <w:color w:val="2D2D2D"/>
          <w:sz w:val="24"/>
          <w:szCs w:val="24"/>
        </w:rPr>
        <w:t>Critical Discourse Analysis</w:t>
      </w:r>
      <w:r w:rsidRPr="0065125E">
        <w:rPr>
          <w:rFonts w:asciiTheme="majorBidi" w:eastAsia="Times New Roman" w:hAnsiTheme="majorBidi" w:cstheme="majorBidi"/>
          <w:color w:val="2D2D2D"/>
          <w:sz w:val="24"/>
          <w:szCs w:val="24"/>
        </w:rPr>
        <w:t>) approach.</w:t>
      </w:r>
    </w:p>
    <w:p w14:paraId="00EF0AD1" w14:textId="708B569B" w:rsidR="001202A9" w:rsidRPr="0087651B" w:rsidRDefault="001202A9" w:rsidP="000B4E2C">
      <w:pPr>
        <w:shd w:val="clear" w:color="auto" w:fill="FFFFFF"/>
        <w:tabs>
          <w:tab w:val="right" w:pos="8306"/>
        </w:tabs>
        <w:suppressAutoHyphens/>
        <w:bidi w:val="0"/>
        <w:spacing w:after="0" w:line="480" w:lineRule="auto"/>
        <w:jc w:val="both"/>
        <w:rPr>
          <w:rFonts w:asciiTheme="majorBidi" w:eastAsia="Times New Roman" w:hAnsiTheme="majorBidi" w:cstheme="majorBidi"/>
          <w:color w:val="2D2D2D"/>
          <w:sz w:val="24"/>
          <w:szCs w:val="24"/>
        </w:rPr>
      </w:pPr>
      <w:r w:rsidRPr="0087651B">
        <w:rPr>
          <w:rFonts w:asciiTheme="majorBidi" w:eastAsia="Times New Roman" w:hAnsiTheme="majorBidi" w:cstheme="majorBidi"/>
          <w:b/>
          <w:bCs/>
          <w:color w:val="2D2D2D"/>
          <w:sz w:val="24"/>
          <w:szCs w:val="24"/>
        </w:rPr>
        <w:t>Keywords</w:t>
      </w:r>
      <w:r w:rsidRPr="0087651B">
        <w:rPr>
          <w:rFonts w:asciiTheme="majorBidi" w:eastAsia="Times New Roman" w:hAnsiTheme="majorBidi" w:cstheme="majorBidi"/>
          <w:color w:val="2D2D2D"/>
          <w:sz w:val="24"/>
          <w:szCs w:val="24"/>
        </w:rPr>
        <w:t>: Menahem Begin</w:t>
      </w:r>
      <w:r w:rsidR="00DF7F61"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s speeches, </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good guys</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 vs.</w:t>
      </w:r>
      <w:r w:rsidRPr="0087651B">
        <w:rPr>
          <w:rFonts w:asciiTheme="majorBidi" w:eastAsia="Times New Roman" w:hAnsiTheme="majorBidi" w:cstheme="majorBidi"/>
          <w:i/>
          <w:iCs/>
          <w:color w:val="2D2D2D"/>
          <w:sz w:val="24"/>
          <w:szCs w:val="24"/>
        </w:rPr>
        <w:t xml:space="preserve"> </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bad guys</w:t>
      </w:r>
      <w:r w:rsidR="00B20F8D" w:rsidRPr="0087651B">
        <w:rPr>
          <w:rFonts w:asciiTheme="majorBidi" w:eastAsia="Times New Roman" w:hAnsiTheme="majorBidi" w:cstheme="majorBidi"/>
          <w:color w:val="2D2D2D"/>
          <w:sz w:val="24"/>
          <w:szCs w:val="24"/>
        </w:rPr>
        <w:t>,</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 </w:t>
      </w:r>
      <w:r w:rsidR="000B4E2C">
        <w:rPr>
          <w:rFonts w:asciiTheme="majorBidi" w:eastAsia="Times New Roman" w:hAnsiTheme="majorBidi" w:cstheme="majorBidi"/>
          <w:color w:val="2D2D2D"/>
          <w:sz w:val="24"/>
          <w:szCs w:val="24"/>
        </w:rPr>
        <w:t>r</w:t>
      </w:r>
      <w:r w:rsidRPr="0087651B">
        <w:rPr>
          <w:rFonts w:asciiTheme="majorBidi" w:eastAsia="Times New Roman" w:hAnsiTheme="majorBidi" w:cstheme="majorBidi"/>
          <w:color w:val="2D2D2D"/>
          <w:sz w:val="24"/>
          <w:szCs w:val="24"/>
        </w:rPr>
        <w:t>hetorical devices</w:t>
      </w:r>
      <w:r w:rsidR="000B4E2C">
        <w:rPr>
          <w:rFonts w:asciiTheme="majorBidi" w:eastAsia="Times New Roman" w:hAnsiTheme="majorBidi" w:cstheme="majorBidi"/>
          <w:color w:val="2D2D2D"/>
          <w:sz w:val="24"/>
          <w:szCs w:val="24"/>
        </w:rPr>
        <w:t xml:space="preserve"> </w:t>
      </w:r>
      <w:r w:rsidR="00A105FF" w:rsidRPr="0087651B">
        <w:rPr>
          <w:rFonts w:asciiTheme="majorBidi" w:eastAsia="Times New Roman" w:hAnsiTheme="majorBidi" w:cstheme="majorBidi"/>
          <w:color w:val="2D2D2D"/>
          <w:sz w:val="24"/>
          <w:szCs w:val="24"/>
        </w:rPr>
        <w:tab/>
      </w:r>
    </w:p>
    <w:p w14:paraId="6D7EAED1" w14:textId="7A753227" w:rsidR="001202A9" w:rsidRPr="0087651B" w:rsidRDefault="006D4CB1" w:rsidP="000B4E2C">
      <w:pPr>
        <w:pStyle w:val="Heading2"/>
      </w:pPr>
      <w:r w:rsidRPr="0087651B">
        <w:t xml:space="preserve">1 </w:t>
      </w:r>
      <w:r w:rsidR="001202A9" w:rsidRPr="0087651B">
        <w:t>Introduction</w:t>
      </w:r>
      <w:r w:rsidR="000B4E2C">
        <w:t xml:space="preserve"> </w:t>
      </w:r>
    </w:p>
    <w:p w14:paraId="30057F4A" w14:textId="5D6A2E73" w:rsidR="001202A9" w:rsidRPr="000B4E2C" w:rsidRDefault="001202A9" w:rsidP="0087651B">
      <w:pPr>
        <w:shd w:val="clear" w:color="auto" w:fill="FFFFFF"/>
        <w:suppressAutoHyphens/>
        <w:bidi w:val="0"/>
        <w:spacing w:after="0" w:line="480" w:lineRule="auto"/>
        <w:jc w:val="both"/>
        <w:rPr>
          <w:rFonts w:asciiTheme="majorBidi" w:eastAsia="Times New Roman" w:hAnsiTheme="majorBidi" w:cstheme="majorBidi"/>
          <w:color w:val="2D2D2D"/>
          <w:sz w:val="24"/>
          <w:szCs w:val="24"/>
          <w:lang w:val="en-GB"/>
        </w:rPr>
      </w:pPr>
      <w:r w:rsidRPr="0087651B">
        <w:rPr>
          <w:rFonts w:asciiTheme="majorBidi" w:eastAsia="Times New Roman" w:hAnsiTheme="majorBidi" w:cstheme="majorBidi"/>
          <w:color w:val="2D2D2D"/>
          <w:sz w:val="24"/>
          <w:szCs w:val="24"/>
          <w:lang w:bidi="ar-JO"/>
        </w:rPr>
        <w:t xml:space="preserve">In this paper we discuss how the dichotomy between </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lang w:bidi="ar-JO"/>
        </w:rPr>
        <w:t>good guys</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lang w:bidi="ar-JO"/>
        </w:rPr>
        <w:t xml:space="preserve"> (members of his own Herut movement) and </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lang w:bidi="ar-JO"/>
        </w:rPr>
        <w:t>bad guys</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lang w:bidi="ar-JO"/>
        </w:rPr>
        <w:t xml:space="preserve"> (members of the MAPAI opposition party)</w:t>
      </w:r>
      <w:r w:rsidRPr="0087651B">
        <w:rPr>
          <w:rFonts w:asciiTheme="majorBidi" w:eastAsia="Times New Roman" w:hAnsiTheme="majorBidi" w:cstheme="majorBidi"/>
          <w:color w:val="2D2D2D"/>
          <w:sz w:val="24"/>
          <w:szCs w:val="24"/>
        </w:rPr>
        <w:t xml:space="preserve"> is reflected in Menahem Beginʼs speeches. We shall show how Begin used the dichotomy to advance his own political and ideological positions and to emotionally manipulate his </w:t>
      </w:r>
      <w:r w:rsidR="00DF7F61" w:rsidRPr="0087651B">
        <w:rPr>
          <w:rFonts w:asciiTheme="majorBidi" w:eastAsia="Times New Roman" w:hAnsiTheme="majorBidi" w:cstheme="majorBidi"/>
          <w:color w:val="2D2D2D"/>
          <w:sz w:val="24"/>
          <w:szCs w:val="24"/>
        </w:rPr>
        <w:t>addressees’</w:t>
      </w:r>
      <w:r w:rsidRPr="0087651B">
        <w:rPr>
          <w:rFonts w:asciiTheme="majorBidi" w:eastAsia="Times New Roman" w:hAnsiTheme="majorBidi" w:cstheme="majorBidi"/>
          <w:color w:val="2D2D2D"/>
          <w:sz w:val="24"/>
          <w:szCs w:val="24"/>
        </w:rPr>
        <w:t xml:space="preserve"> positions. We shall also examine the specific rhetorical devices that serve this dichotomy.</w:t>
      </w:r>
      <w:r w:rsidR="000B4E2C">
        <w:rPr>
          <w:rFonts w:asciiTheme="majorBidi" w:eastAsia="Times New Roman" w:hAnsiTheme="majorBidi" w:cstheme="majorBidi"/>
          <w:color w:val="2D2D2D"/>
          <w:sz w:val="24"/>
          <w:szCs w:val="24"/>
        </w:rPr>
        <w:t xml:space="preserve"> </w:t>
      </w:r>
    </w:p>
    <w:p w14:paraId="029488A5" w14:textId="25C87999" w:rsidR="001202A9" w:rsidRPr="0087651B" w:rsidRDefault="001202A9" w:rsidP="0087651B">
      <w:pPr>
        <w:shd w:val="clear" w:color="auto" w:fill="FFFFFF"/>
        <w:suppressAutoHyphens/>
        <w:bidi w:val="0"/>
        <w:spacing w:after="0" w:line="480" w:lineRule="auto"/>
        <w:ind w:firstLine="431"/>
        <w:jc w:val="both"/>
        <w:rPr>
          <w:rFonts w:asciiTheme="majorBidi" w:eastAsia="Times New Roman" w:hAnsiTheme="majorBidi" w:cstheme="majorBidi"/>
          <w:color w:val="2D2D2D"/>
          <w:sz w:val="24"/>
          <w:szCs w:val="24"/>
        </w:rPr>
      </w:pPr>
      <w:r w:rsidRPr="0087651B">
        <w:rPr>
          <w:rFonts w:asciiTheme="majorBidi" w:eastAsia="Times New Roman" w:hAnsiTheme="majorBidi" w:cstheme="majorBidi"/>
          <w:color w:val="2D2D2D"/>
          <w:sz w:val="24"/>
          <w:szCs w:val="24"/>
        </w:rPr>
        <w:t xml:space="preserve">In the present paper we have adopted the Critical Discourse Analysis (CDA) approach, which will be seen to contribute to analyzing verbal rhetorical devices, </w:t>
      </w:r>
      <w:r w:rsidRPr="0087651B">
        <w:rPr>
          <w:rFonts w:asciiTheme="majorBidi" w:eastAsia="Times New Roman" w:hAnsiTheme="majorBidi" w:cstheme="majorBidi"/>
          <w:color w:val="2D2D2D"/>
          <w:sz w:val="24"/>
          <w:szCs w:val="24"/>
        </w:rPr>
        <w:lastRenderedPageBreak/>
        <w:t xml:space="preserve">structuring of the political message, sharpening the difference </w:t>
      </w:r>
      <w:bookmarkStart w:id="1" w:name="_Hlk84876077"/>
      <w:r w:rsidRPr="0087651B">
        <w:rPr>
          <w:rFonts w:asciiTheme="majorBidi" w:eastAsia="Times New Roman" w:hAnsiTheme="majorBidi" w:cstheme="majorBidi"/>
          <w:color w:val="2D2D2D"/>
          <w:sz w:val="24"/>
          <w:szCs w:val="24"/>
        </w:rPr>
        <w:t xml:space="preserve">between the </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good guys</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 and the </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bad guys</w:t>
      </w:r>
      <w:r w:rsidR="00B20F8D" w:rsidRPr="0087651B">
        <w:rPr>
          <w:rFonts w:asciiTheme="majorBidi" w:eastAsia="Times New Roman" w:hAnsiTheme="majorBidi" w:cstheme="majorBidi"/>
          <w:color w:val="2D2D2D"/>
          <w:sz w:val="24"/>
          <w:szCs w:val="24"/>
        </w:rPr>
        <w:t>,</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 </w:t>
      </w:r>
      <w:bookmarkEnd w:id="1"/>
      <w:r w:rsidRPr="0087651B">
        <w:rPr>
          <w:rFonts w:asciiTheme="majorBidi" w:eastAsia="Times New Roman" w:hAnsiTheme="majorBidi" w:cstheme="majorBidi"/>
          <w:color w:val="2D2D2D"/>
          <w:sz w:val="24"/>
          <w:szCs w:val="24"/>
        </w:rPr>
        <w:t>and using emotional manipulation and bias whose aim is to serve political interests and to demonstrate how a political force is created and preserved through language.</w:t>
      </w:r>
    </w:p>
    <w:p w14:paraId="174AD160" w14:textId="4AB63C11" w:rsidR="001202A9" w:rsidRPr="0087651B" w:rsidRDefault="001202A9" w:rsidP="0087651B">
      <w:pPr>
        <w:shd w:val="clear" w:color="auto" w:fill="FFFFFF"/>
        <w:suppressAutoHyphens/>
        <w:bidi w:val="0"/>
        <w:spacing w:after="0" w:line="480" w:lineRule="auto"/>
        <w:ind w:firstLine="431"/>
        <w:jc w:val="both"/>
        <w:rPr>
          <w:rFonts w:asciiTheme="majorBidi" w:eastAsia="Times New Roman" w:hAnsiTheme="majorBidi" w:cstheme="majorBidi"/>
          <w:color w:val="2D2D2D"/>
          <w:sz w:val="24"/>
          <w:szCs w:val="24"/>
        </w:rPr>
      </w:pPr>
      <w:r w:rsidRPr="0087651B">
        <w:rPr>
          <w:rFonts w:asciiTheme="majorBidi" w:eastAsia="Times New Roman" w:hAnsiTheme="majorBidi" w:cstheme="majorBidi"/>
          <w:color w:val="2D2D2D"/>
          <w:sz w:val="24"/>
          <w:szCs w:val="24"/>
        </w:rPr>
        <w:t>The corpus chosen for the study consists of every one of Begin</w:t>
      </w:r>
      <w:r w:rsidR="00DF7F61"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s speeches that is accessible on the internet, including the Knesset website, and that exemplifies the dichotomy between the “good guys” and the </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bad guys</w:t>
      </w:r>
      <w:r w:rsidR="00B20F8D" w:rsidRPr="0087651B">
        <w:rPr>
          <w:rFonts w:asciiTheme="majorBidi" w:eastAsia="Times New Roman" w:hAnsiTheme="majorBidi" w:cstheme="majorBidi"/>
          <w:color w:val="2D2D2D"/>
          <w:sz w:val="24"/>
          <w:szCs w:val="24"/>
        </w:rPr>
        <w:t>.</w:t>
      </w:r>
      <w:r w:rsidR="00DB6F4A"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 We located the verbal rhetorical devices that highlight this dichotomy in Beginʼs speeches, sorted them according to the rhetorical device that characterizes each, and explained their rhetorical contribution to the dichotomy.</w:t>
      </w:r>
    </w:p>
    <w:p w14:paraId="73CCE38B" w14:textId="4C2B3157" w:rsidR="00E13A93" w:rsidRPr="0087651B" w:rsidRDefault="001202A9" w:rsidP="0087651B">
      <w:pPr>
        <w:shd w:val="clear" w:color="auto" w:fill="FFFFFF"/>
        <w:suppressAutoHyphens/>
        <w:bidi w:val="0"/>
        <w:spacing w:after="0" w:line="480" w:lineRule="auto"/>
        <w:ind w:firstLine="431"/>
        <w:jc w:val="both"/>
        <w:rPr>
          <w:rFonts w:asciiTheme="majorBidi" w:hAnsiTheme="majorBidi" w:cstheme="majorBidi"/>
          <w:sz w:val="24"/>
          <w:szCs w:val="24"/>
          <w:lang w:bidi="ar-JO"/>
        </w:rPr>
      </w:pPr>
      <w:r w:rsidRPr="0087651B">
        <w:rPr>
          <w:rFonts w:asciiTheme="majorBidi" w:eastAsia="Times New Roman" w:hAnsiTheme="majorBidi" w:cstheme="majorBidi"/>
          <w:color w:val="2D2D2D"/>
          <w:sz w:val="24"/>
          <w:szCs w:val="24"/>
        </w:rPr>
        <w:t>Menahem Begin was born on August 16</w:t>
      </w:r>
      <w:r w:rsidR="005908D9"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 1913 in Brest-Litovsk and died on March 9</w:t>
      </w:r>
      <w:r w:rsidR="00937371" w:rsidRPr="0087651B">
        <w:rPr>
          <w:rFonts w:asciiTheme="majorBidi" w:eastAsia="Times New Roman" w:hAnsiTheme="majorBidi" w:cstheme="majorBidi"/>
          <w:color w:val="2D2D2D"/>
          <w:sz w:val="24"/>
          <w:szCs w:val="24"/>
        </w:rPr>
        <w:t>,</w:t>
      </w:r>
      <w:r w:rsidRPr="0087651B">
        <w:rPr>
          <w:rFonts w:asciiTheme="majorBidi" w:eastAsia="Times New Roman" w:hAnsiTheme="majorBidi" w:cstheme="majorBidi"/>
          <w:color w:val="2D2D2D"/>
          <w:sz w:val="24"/>
          <w:szCs w:val="24"/>
        </w:rPr>
        <w:t xml:space="preserve"> 1992 in Jerusalem, where he is buried. He was </w:t>
      </w:r>
      <w:r w:rsidR="00B20F8D" w:rsidRPr="0087651B">
        <w:rPr>
          <w:rFonts w:asciiTheme="majorBidi" w:eastAsia="Times New Roman" w:hAnsiTheme="majorBidi" w:cstheme="majorBidi"/>
          <w:color w:val="2D2D2D"/>
          <w:sz w:val="24"/>
          <w:szCs w:val="24"/>
        </w:rPr>
        <w:t>Israel’s</w:t>
      </w:r>
      <w:r w:rsidRPr="0087651B">
        <w:rPr>
          <w:rFonts w:asciiTheme="majorBidi" w:eastAsia="Times New Roman" w:hAnsiTheme="majorBidi" w:cstheme="majorBidi"/>
          <w:color w:val="2D2D2D"/>
          <w:sz w:val="24"/>
          <w:szCs w:val="24"/>
        </w:rPr>
        <w:t xml:space="preserve"> sixth Prime Minister, head of the Herut and Likud movements, a minister in Israeli cabinets, commander of the Irgun during the British Mandate period, signatory of the peace treaty between Israel and Egypt, Nobel Peace Prize laureate for 1978, the man who annexed the Golan Heights and ordered the destru</w:t>
      </w:r>
      <w:r w:rsidR="001564DF" w:rsidRPr="0087651B">
        <w:rPr>
          <w:rFonts w:asciiTheme="majorBidi" w:eastAsia="Times New Roman" w:hAnsiTheme="majorBidi" w:cstheme="majorBidi"/>
          <w:color w:val="2D2D2D"/>
          <w:sz w:val="24"/>
          <w:szCs w:val="24"/>
        </w:rPr>
        <w:t xml:space="preserve">ction of Iraqʼs nuclear reactor </w:t>
      </w:r>
      <w:r w:rsidRPr="0087651B">
        <w:rPr>
          <w:rFonts w:asciiTheme="majorBidi" w:eastAsia="Times New Roman" w:hAnsiTheme="majorBidi" w:cstheme="majorBidi"/>
          <w:color w:val="2D2D2D"/>
          <w:sz w:val="24"/>
          <w:szCs w:val="24"/>
        </w:rPr>
        <w:t>in 1981 (Knesset website).</w:t>
      </w:r>
    </w:p>
    <w:p w14:paraId="452BDFD0" w14:textId="77777777" w:rsidR="00BB5BD3" w:rsidRPr="0087651B" w:rsidRDefault="00BB5BD3" w:rsidP="0087651B">
      <w:pPr>
        <w:shd w:val="clear" w:color="auto" w:fill="FFFFFF"/>
        <w:suppressAutoHyphens/>
        <w:bidi w:val="0"/>
        <w:spacing w:after="0" w:line="480" w:lineRule="auto"/>
        <w:ind w:firstLine="431"/>
        <w:jc w:val="both"/>
        <w:rPr>
          <w:rFonts w:asciiTheme="majorBidi" w:hAnsiTheme="majorBidi" w:cstheme="majorBidi"/>
          <w:sz w:val="24"/>
          <w:szCs w:val="24"/>
          <w:lang w:bidi="ar-JO"/>
        </w:rPr>
      </w:pPr>
    </w:p>
    <w:p w14:paraId="272DD66B" w14:textId="3010B64A" w:rsidR="003742D7" w:rsidRPr="0087651B" w:rsidRDefault="003742D7" w:rsidP="0087651B">
      <w:pPr>
        <w:pStyle w:val="Heading1"/>
      </w:pPr>
      <w:r w:rsidRPr="0087651B">
        <w:t>2 The Holocaust in the Israeli political discourse</w:t>
      </w:r>
    </w:p>
    <w:p w14:paraId="48BB76F2" w14:textId="0C2E0D01" w:rsidR="00C110D9" w:rsidRPr="0087651B" w:rsidRDefault="003742D7" w:rsidP="006607F6">
      <w:pPr>
        <w:pStyle w:val="ListParagraph"/>
        <w:suppressAutoHyphens/>
        <w:bidi w:val="0"/>
        <w:spacing w:after="0" w:line="480" w:lineRule="auto"/>
        <w:ind w:left="0"/>
        <w:contextualSpacing w:val="0"/>
        <w:jc w:val="both"/>
        <w:rPr>
          <w:rFonts w:asciiTheme="majorBidi" w:hAnsiTheme="majorBidi" w:cstheme="majorBidi"/>
          <w:sz w:val="24"/>
          <w:szCs w:val="24"/>
        </w:rPr>
      </w:pPr>
      <w:r w:rsidRPr="0087651B">
        <w:rPr>
          <w:rFonts w:ascii="Times New Roman" w:hAnsi="Times New Roman"/>
          <w:sz w:val="24"/>
          <w:szCs w:val="24"/>
        </w:rPr>
        <w:t>Prior to the 1967 Six-Day War, the Holocaust was not an obvious part of everyday reality in Israel. It was not taught in schools and was rarely mentioned in survivors</w:t>
      </w:r>
      <w:r w:rsidR="00DF7F61" w:rsidRPr="0087651B">
        <w:rPr>
          <w:rFonts w:ascii="Times New Roman" w:hAnsi="Times New Roman"/>
          <w:sz w:val="24"/>
          <w:szCs w:val="24"/>
        </w:rPr>
        <w:t>’</w:t>
      </w:r>
      <w:r w:rsidRPr="0087651B">
        <w:rPr>
          <w:rFonts w:ascii="Times New Roman" w:hAnsi="Times New Roman"/>
          <w:sz w:val="24"/>
          <w:szCs w:val="24"/>
        </w:rPr>
        <w:t xml:space="preserve"> homes. The decision by Egyptian ruler Gamal Abed al Nasser to close the Suez Canal and blockade the Straits of Tiran to Israeli shipping, coupled with the feeling that the country</w:t>
      </w:r>
      <w:r w:rsidR="00DF7F61" w:rsidRPr="0087651B">
        <w:rPr>
          <w:rFonts w:ascii="Times New Roman" w:hAnsi="Times New Roman"/>
          <w:sz w:val="24"/>
          <w:szCs w:val="24"/>
        </w:rPr>
        <w:t>’</w:t>
      </w:r>
      <w:r w:rsidRPr="0087651B">
        <w:rPr>
          <w:rFonts w:ascii="Times New Roman" w:hAnsi="Times New Roman"/>
          <w:sz w:val="24"/>
          <w:szCs w:val="24"/>
        </w:rPr>
        <w:t>s survival was in jeopardy, led to tensions, mainly among the families of survivors. However, Israel</w:t>
      </w:r>
      <w:r w:rsidR="00DF7F61" w:rsidRPr="0087651B">
        <w:rPr>
          <w:rFonts w:ascii="Times New Roman" w:hAnsi="Times New Roman"/>
          <w:sz w:val="24"/>
          <w:szCs w:val="24"/>
        </w:rPr>
        <w:t>’</w:t>
      </w:r>
      <w:r w:rsidRPr="0087651B">
        <w:rPr>
          <w:rFonts w:ascii="Times New Roman" w:hAnsi="Times New Roman"/>
          <w:sz w:val="24"/>
          <w:szCs w:val="24"/>
        </w:rPr>
        <w:t>s decisive and total victory in the war offered certain proof that the only way of ensuring the Jewish people</w:t>
      </w:r>
      <w:r w:rsidR="00DF7F61" w:rsidRPr="0087651B">
        <w:rPr>
          <w:rFonts w:ascii="Times New Roman" w:hAnsi="Times New Roman"/>
          <w:sz w:val="24"/>
          <w:szCs w:val="24"/>
        </w:rPr>
        <w:t>’</w:t>
      </w:r>
      <w:r w:rsidRPr="0087651B">
        <w:rPr>
          <w:rFonts w:ascii="Times New Roman" w:hAnsi="Times New Roman"/>
          <w:sz w:val="24"/>
          <w:szCs w:val="24"/>
        </w:rPr>
        <w:t xml:space="preserve">s survival in Israel was a strong army. </w:t>
      </w:r>
      <w:r w:rsidRPr="0087651B">
        <w:rPr>
          <w:rFonts w:ascii="Times New Roman" w:hAnsi="Times New Roman"/>
          <w:sz w:val="24"/>
          <w:szCs w:val="24"/>
        </w:rPr>
        <w:lastRenderedPageBreak/>
        <w:t>Israel would guarantee that there would never be another Shoah (Holocaust). Since then, almost every politician repeatedly uses the Holocaust in demands regarding the borders of Israel and its enemies, and in all negotiations over the occupied territories under Israeli army control (Keren 2015: 173).</w:t>
      </w:r>
      <w:r w:rsidR="00C110D9" w:rsidRPr="0087651B">
        <w:rPr>
          <w:rFonts w:ascii="Times New Roman" w:hAnsi="Times New Roman"/>
          <w:sz w:val="24"/>
          <w:szCs w:val="24"/>
        </w:rPr>
        <w:t xml:space="preserve"> </w:t>
      </w:r>
      <w:r w:rsidR="00C110D9" w:rsidRPr="0087651B">
        <w:rPr>
          <w:rFonts w:asciiTheme="majorBidi" w:hAnsiTheme="majorBidi" w:cstheme="majorBidi"/>
          <w:sz w:val="24"/>
          <w:szCs w:val="24"/>
        </w:rPr>
        <w:t>The term Holocaust has become flattened in the public mind because any evil that befalls anyone anywhere becomes a Holocaust: Vietnamese, Soviet Jews, African Americans in American inner cities, women suffering inequality, and so on.</w:t>
      </w:r>
    </w:p>
    <w:p w14:paraId="2A1D2CD5" w14:textId="77777777" w:rsidR="009015DC" w:rsidRPr="0087651B" w:rsidRDefault="009015DC" w:rsidP="0087651B">
      <w:pPr>
        <w:suppressAutoHyphens/>
        <w:bidi w:val="0"/>
        <w:spacing w:after="0" w:line="480" w:lineRule="auto"/>
        <w:jc w:val="both"/>
        <w:rPr>
          <w:rFonts w:asciiTheme="majorBidi" w:hAnsiTheme="majorBidi" w:cstheme="majorBidi"/>
          <w:sz w:val="24"/>
          <w:szCs w:val="24"/>
        </w:rPr>
      </w:pPr>
    </w:p>
    <w:p w14:paraId="6B0F311F" w14:textId="19B3ABB7" w:rsidR="009015DC" w:rsidRPr="0087651B" w:rsidRDefault="000B5DD2" w:rsidP="0087651B">
      <w:pPr>
        <w:pStyle w:val="Heading1"/>
      </w:pPr>
      <w:r w:rsidRPr="0087651B">
        <w:t>3 Theoretical framework</w:t>
      </w:r>
    </w:p>
    <w:p w14:paraId="77E04065" w14:textId="72A28FC8" w:rsidR="000B5DD2" w:rsidRPr="0087651B" w:rsidRDefault="000B5DD2" w:rsidP="0087651B">
      <w:pPr>
        <w:pStyle w:val="Heading2"/>
      </w:pPr>
      <w:r w:rsidRPr="0087651B">
        <w:t xml:space="preserve">3.1 The </w:t>
      </w:r>
      <w:r w:rsidR="00EE66A5" w:rsidRPr="0087651B">
        <w:t xml:space="preserve">CDA </w:t>
      </w:r>
      <w:r w:rsidRPr="0087651B">
        <w:t>approach</w:t>
      </w:r>
    </w:p>
    <w:p w14:paraId="0FAEBDFA" w14:textId="19CABC18" w:rsidR="000B5DD2" w:rsidRPr="0087651B" w:rsidRDefault="000B5DD2" w:rsidP="0087651B">
      <w:pPr>
        <w:pStyle w:val="HTMLPreformatted"/>
        <w:shd w:val="clear" w:color="auto" w:fill="FFFFFF"/>
        <w:suppressAutoHyphens/>
        <w:spacing w:line="480" w:lineRule="auto"/>
        <w:jc w:val="both"/>
        <w:rPr>
          <w:rFonts w:ascii="Times New Roman" w:hAnsi="Times New Roman" w:cs="Times New Roman"/>
          <w:color w:val="212121"/>
          <w:sz w:val="24"/>
          <w:szCs w:val="24"/>
        </w:rPr>
      </w:pPr>
      <w:r w:rsidRPr="0087651B">
        <w:rPr>
          <w:rFonts w:ascii="Times New Roman" w:hAnsi="Times New Roman" w:cs="Times New Roman"/>
          <w:sz w:val="24"/>
          <w:szCs w:val="24"/>
        </w:rPr>
        <w:t>CDA is a multidisciplinary approach that is used in discourse analysis. It focuses on how social and political power is created and maintained through language, seeking to expose discursive biases and manipulations that serve political interests and advance controversial ideological positions, and highlighting the methods or stratagems through which the discourse produces or maintains an unequal balance of power in a society. CDA aims to expose the linguistic, cultural, and historical roots that support the practices</w:t>
      </w:r>
      <w:r w:rsidR="00694050" w:rsidRPr="0087651B">
        <w:rPr>
          <w:rFonts w:ascii="Times New Roman" w:hAnsi="Times New Roman" w:cs="Times New Roman"/>
          <w:sz w:val="24"/>
          <w:szCs w:val="24"/>
        </w:rPr>
        <w:t xml:space="preserve"> – </w:t>
      </w:r>
      <w:r w:rsidRPr="0087651B">
        <w:rPr>
          <w:rFonts w:ascii="Times New Roman" w:hAnsi="Times New Roman" w:cs="Times New Roman"/>
          <w:sz w:val="24"/>
          <w:szCs w:val="24"/>
        </w:rPr>
        <w:t>the modes of action</w:t>
      </w:r>
      <w:r w:rsidR="00694050" w:rsidRPr="0087651B">
        <w:rPr>
          <w:rFonts w:ascii="Times New Roman" w:hAnsi="Times New Roman" w:cs="Times New Roman"/>
          <w:sz w:val="24"/>
          <w:szCs w:val="24"/>
        </w:rPr>
        <w:t xml:space="preserve"> – </w:t>
      </w:r>
      <w:r w:rsidRPr="0087651B">
        <w:rPr>
          <w:rFonts w:ascii="Times New Roman" w:hAnsi="Times New Roman" w:cs="Times New Roman"/>
          <w:sz w:val="24"/>
          <w:szCs w:val="24"/>
        </w:rPr>
        <w:t>that preserve the balance of power. The approach</w:t>
      </w:r>
      <w:r w:rsidR="00DF7F61" w:rsidRPr="0087651B">
        <w:rPr>
          <w:rFonts w:ascii="Times New Roman" w:hAnsi="Times New Roman" w:cs="Times New Roman"/>
          <w:sz w:val="24"/>
          <w:szCs w:val="24"/>
        </w:rPr>
        <w:t>’</w:t>
      </w:r>
      <w:r w:rsidRPr="0087651B">
        <w:rPr>
          <w:rFonts w:ascii="Times New Roman" w:hAnsi="Times New Roman" w:cs="Times New Roman"/>
          <w:sz w:val="24"/>
          <w:szCs w:val="24"/>
        </w:rPr>
        <w:t xml:space="preserve">s basic premise is that discourse has the capacity to shape social identities and establish relations between groups of people and individuals. CDA thus focuses on the way in which social structures embody the existing balance of power and control in the society through discourse: how the discourse produces them, approves them, challenges them, or legitimizes them. It seeks to understand, expose, and ultimately oppose social inequality </w:t>
      </w:r>
      <w:r w:rsidRPr="0087651B">
        <w:rPr>
          <w:rFonts w:ascii="Times New Roman" w:hAnsi="Times New Roman" w:cs="Times New Roman"/>
          <w:color w:val="212121"/>
          <w:sz w:val="24"/>
          <w:szCs w:val="24"/>
        </w:rPr>
        <w:t>(</w:t>
      </w:r>
      <w:r w:rsidR="00BC59DB" w:rsidRPr="0087651B">
        <w:rPr>
          <w:rFonts w:ascii="Times New Roman" w:hAnsi="Times New Roman" w:cs="Times New Roman"/>
          <w:color w:val="212121"/>
          <w:sz w:val="24"/>
          <w:szCs w:val="24"/>
        </w:rPr>
        <w:t xml:space="preserve">Hart 2010: 13–14; </w:t>
      </w:r>
      <w:r w:rsidRPr="0087651B">
        <w:rPr>
          <w:rFonts w:ascii="Times New Roman" w:hAnsi="Times New Roman" w:cs="Times New Roman"/>
          <w:color w:val="212121"/>
          <w:sz w:val="24"/>
          <w:szCs w:val="24"/>
        </w:rPr>
        <w:t>Livnat 2014</w:t>
      </w:r>
      <w:r w:rsidR="00C110D9" w:rsidRPr="0087651B">
        <w:rPr>
          <w:rFonts w:ascii="Times New Roman" w:hAnsi="Times New Roman" w:cs="Times New Roman"/>
          <w:color w:val="212121"/>
          <w:sz w:val="24"/>
          <w:szCs w:val="24"/>
        </w:rPr>
        <w:t>a</w:t>
      </w:r>
      <w:r w:rsidRPr="0087651B">
        <w:rPr>
          <w:rFonts w:ascii="Times New Roman" w:hAnsi="Times New Roman" w:cs="Times New Roman"/>
          <w:color w:val="212121"/>
          <w:sz w:val="24"/>
          <w:szCs w:val="24"/>
        </w:rPr>
        <w:t xml:space="preserve">, </w:t>
      </w:r>
      <w:r w:rsidRPr="0087651B">
        <w:rPr>
          <w:rFonts w:ascii="Times New Roman" w:hAnsi="Times New Roman" w:cs="Times New Roman"/>
          <w:sz w:val="24"/>
          <w:szCs w:val="24"/>
        </w:rPr>
        <w:t>vol. 2</w:t>
      </w:r>
      <w:r w:rsidRPr="0087651B">
        <w:rPr>
          <w:rFonts w:ascii="Times New Roman" w:hAnsi="Times New Roman" w:cs="Times New Roman"/>
          <w:color w:val="212121"/>
          <w:sz w:val="24"/>
          <w:szCs w:val="24"/>
        </w:rPr>
        <w:t xml:space="preserve">: 361; </w:t>
      </w:r>
      <w:r w:rsidR="00BC59DB" w:rsidRPr="0087651B">
        <w:rPr>
          <w:rFonts w:ascii="Times New Roman" w:hAnsi="Times New Roman" w:cs="Times New Roman"/>
          <w:color w:val="212121"/>
          <w:sz w:val="24"/>
          <w:szCs w:val="24"/>
        </w:rPr>
        <w:t xml:space="preserve">Meyer 2001: 15; Reisigl and Wodak 2001: 32; van Dijk 2001: 352; </w:t>
      </w:r>
      <w:r w:rsidRPr="0087651B">
        <w:rPr>
          <w:rFonts w:ascii="Times New Roman" w:hAnsi="Times New Roman" w:cs="Times New Roman"/>
          <w:color w:val="212121"/>
          <w:sz w:val="24"/>
          <w:szCs w:val="24"/>
        </w:rPr>
        <w:t>Wodak 2001a: 10).</w:t>
      </w:r>
    </w:p>
    <w:p w14:paraId="62C72F93" w14:textId="2EB6E6EA" w:rsidR="00DB6F4A" w:rsidRPr="0087651B" w:rsidRDefault="000B5DD2" w:rsidP="0087651B">
      <w:pPr>
        <w:pStyle w:val="PS"/>
        <w:suppressAutoHyphens/>
        <w:spacing w:line="480" w:lineRule="auto"/>
        <w:ind w:firstLine="431"/>
        <w:jc w:val="both"/>
        <w:rPr>
          <w:szCs w:val="24"/>
        </w:rPr>
      </w:pPr>
      <w:r w:rsidRPr="0087651B">
        <w:rPr>
          <w:szCs w:val="24"/>
        </w:rPr>
        <w:lastRenderedPageBreak/>
        <w:t xml:space="preserve">While analyzing texts and </w:t>
      </w:r>
      <w:r w:rsidR="00DB6F4A" w:rsidRPr="0087651B">
        <w:rPr>
          <w:szCs w:val="24"/>
        </w:rPr>
        <w:t>“</w:t>
      </w:r>
      <w:r w:rsidRPr="0087651B">
        <w:rPr>
          <w:szCs w:val="24"/>
        </w:rPr>
        <w:t>linguistic events</w:t>
      </w:r>
      <w:r w:rsidR="00DB6F4A" w:rsidRPr="0087651B">
        <w:rPr>
          <w:szCs w:val="24"/>
        </w:rPr>
        <w:t>”</w:t>
      </w:r>
      <w:r w:rsidRPr="0087651B">
        <w:rPr>
          <w:szCs w:val="24"/>
        </w:rPr>
        <w:t xml:space="preserve"> requires some analytical method, CDA on principle is neither based on nor prefers a single theory or a uniform analytical method. Instead, CDA offers a kind of </w:t>
      </w:r>
      <w:r w:rsidR="004F74B5" w:rsidRPr="0087651B">
        <w:rPr>
          <w:szCs w:val="24"/>
        </w:rPr>
        <w:t>toolbox</w:t>
      </w:r>
      <w:r w:rsidRPr="0087651B">
        <w:rPr>
          <w:szCs w:val="24"/>
        </w:rPr>
        <w:t xml:space="preserve"> for the researcher, a list of linguistic and textual characteristics that can be examined when one wishes to analyze a text critically (Livnat 2014</w:t>
      </w:r>
      <w:r w:rsidR="00652FD7" w:rsidRPr="0087651B">
        <w:rPr>
          <w:rFonts w:asciiTheme="majorBidi" w:hAnsiTheme="majorBidi" w:cstheme="majorBidi"/>
          <w:color w:val="000000"/>
          <w:szCs w:val="24"/>
        </w:rPr>
        <w:t>a</w:t>
      </w:r>
      <w:r w:rsidRPr="0087651B">
        <w:rPr>
          <w:szCs w:val="24"/>
        </w:rPr>
        <w:t>, vol. 2: 366; Wodak 2001b: 64).</w:t>
      </w:r>
      <w:r w:rsidR="00DB6F4A" w:rsidRPr="0087651B">
        <w:rPr>
          <w:rStyle w:val="FootnoteReference"/>
          <w:color w:val="000000" w:themeColor="text1"/>
          <w:szCs w:val="24"/>
        </w:rPr>
        <w:footnoteReference w:id="1"/>
      </w:r>
      <w:r w:rsidR="00DB6F4A" w:rsidRPr="0087651B">
        <w:rPr>
          <w:szCs w:val="24"/>
        </w:rPr>
        <w:t xml:space="preserve"> </w:t>
      </w:r>
    </w:p>
    <w:p w14:paraId="0AE33F3F" w14:textId="77777777" w:rsidR="00DB6F4A" w:rsidRPr="0087651B" w:rsidRDefault="00DB6F4A" w:rsidP="0087651B">
      <w:pPr>
        <w:pStyle w:val="PS"/>
        <w:suppressAutoHyphens/>
        <w:spacing w:line="480" w:lineRule="auto"/>
        <w:ind w:firstLine="431"/>
        <w:jc w:val="both"/>
        <w:rPr>
          <w:szCs w:val="24"/>
        </w:rPr>
      </w:pPr>
    </w:p>
    <w:p w14:paraId="15587431" w14:textId="2B5C9DF2" w:rsidR="00DB6F4A" w:rsidRPr="0087651B" w:rsidRDefault="00DB6F4A" w:rsidP="0087651B">
      <w:pPr>
        <w:pStyle w:val="Heading2"/>
      </w:pPr>
      <w:r w:rsidRPr="0087651B">
        <w:t>3.2 Conceptual metaphor theory</w:t>
      </w:r>
    </w:p>
    <w:p w14:paraId="7D6E3FC2" w14:textId="6B817F5B" w:rsidR="00DB6F4A" w:rsidRPr="0087651B" w:rsidRDefault="00DB6F4A" w:rsidP="0087651B">
      <w:pPr>
        <w:pStyle w:val="PC"/>
        <w:suppressAutoHyphens/>
        <w:spacing w:line="480" w:lineRule="auto"/>
        <w:jc w:val="both"/>
        <w:rPr>
          <w:szCs w:val="24"/>
          <w:lang w:bidi="he-IL"/>
        </w:rPr>
      </w:pPr>
      <w:r w:rsidRPr="0087651B">
        <w:rPr>
          <w:szCs w:val="24"/>
        </w:rPr>
        <w:t>Metaphor, as posited by cognitive linguistics, is the essential core of human thought and creativity. Since the language of politics is characterized by metaphorical themes, metaphors are a powerful tool for getting to the heart of political thought. Metaphorical expressions nourish our worldview and shape our thinking and, in turn, our actual behavior (Lakoff and Johnson 1980: 3–6; Mio 1997: 117–126; Koller 2012: 25). Examination of the context of metaphorical expressions facilitates our understanding of such metaphors and the goals that they are meant to attain in a given communicative event (Ifeanyichukwu</w:t>
      </w:r>
      <w:r w:rsidR="005508BF" w:rsidRPr="0087651B">
        <w:rPr>
          <w:szCs w:val="24"/>
        </w:rPr>
        <w:t xml:space="preserve"> et al. </w:t>
      </w:r>
      <w:r w:rsidRPr="0087651B">
        <w:rPr>
          <w:szCs w:val="24"/>
        </w:rPr>
        <w:t>2018: 95–96). Metaphorical linguistic usages reflect how we perceive reality (Koller 2012: 25; Lakoff and Johnson 1980: 3–6; Mio 1997: 117–126). Lakoff took this idea a step further, showing that metaphors not only reflect our view of reality but also influence it. In January 1991, on the heels of the First Gulf War, he analyzed the US government’s political discourse and showed how the Bush Administration used metaphors to justify going to war. In so doing, he demonstrated how metaphor analysis can be critical in exposing discourse manipulations and normally hidden ideologies (Livnat 2014</w:t>
      </w:r>
      <w:r w:rsidR="00652FD7" w:rsidRPr="0087651B">
        <w:rPr>
          <w:rFonts w:asciiTheme="majorBidi" w:hAnsiTheme="majorBidi" w:cstheme="majorBidi"/>
          <w:color w:val="000000"/>
          <w:szCs w:val="24"/>
        </w:rPr>
        <w:t>a</w:t>
      </w:r>
      <w:r w:rsidRPr="0087651B">
        <w:rPr>
          <w:szCs w:val="24"/>
        </w:rPr>
        <w:t xml:space="preserve">, vol. 2: 368–369). </w:t>
      </w:r>
    </w:p>
    <w:p w14:paraId="09910305" w14:textId="43F706D2" w:rsidR="00DB6F4A" w:rsidRPr="0087651B" w:rsidRDefault="00DB6F4A" w:rsidP="0087651B">
      <w:pPr>
        <w:pStyle w:val="PS"/>
        <w:suppressAutoHyphens/>
        <w:spacing w:line="480" w:lineRule="auto"/>
        <w:ind w:firstLine="431"/>
        <w:jc w:val="both"/>
        <w:rPr>
          <w:szCs w:val="24"/>
        </w:rPr>
      </w:pPr>
      <w:r w:rsidRPr="0087651B">
        <w:rPr>
          <w:szCs w:val="24"/>
        </w:rPr>
        <w:lastRenderedPageBreak/>
        <w:t>Dalia Gavriely-Nuri (2009, 2011), studying metaphors in the Israeli political discourse, shows how they help to portray war as a normal part of life. Such war-normalizing metaphors aim to naturalize and legitimate the use of military power by creating a systematic analogy between war and objects that are far from the battlefield.</w:t>
      </w:r>
      <w:r w:rsidRPr="0087651B">
        <w:rPr>
          <w:rStyle w:val="FootnoteReference"/>
          <w:szCs w:val="24"/>
        </w:rPr>
        <w:footnoteReference w:id="2"/>
      </w:r>
      <w:r w:rsidRPr="0087651B">
        <w:rPr>
          <w:szCs w:val="24"/>
        </w:rPr>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essence, the “kitchen” metaphor hides what was often, in fact, a “war room” where Israel’s most urgent security matters were decided. According to the CDA approach, the use of such metaphors is manipulative and helps to depict war as a normal, mundane, and unsurprising state of being, as expected and reasonable as medicine or business. In this way, the metaphor masks the true, terrible, and violent nature of war. </w:t>
      </w:r>
    </w:p>
    <w:p w14:paraId="1B2D8EF1" w14:textId="462EF2D9" w:rsidR="00DB6F4A" w:rsidRPr="0087651B" w:rsidRDefault="00DB6F4A" w:rsidP="0087651B">
      <w:pPr>
        <w:pStyle w:val="PS"/>
        <w:suppressAutoHyphens/>
        <w:spacing w:line="480" w:lineRule="auto"/>
        <w:ind w:firstLine="431"/>
        <w:jc w:val="both"/>
        <w:rPr>
          <w:szCs w:val="24"/>
        </w:rPr>
      </w:pPr>
      <w:r w:rsidRPr="0087651B">
        <w:rPr>
          <w:szCs w:val="24"/>
        </w:rPr>
        <w:t xml:space="preserve">For example, Tony Blair defended his decision to send British soldiers to the Second Gulf War in 2003 by using metaphors of progress – the successful attainment of goals (in the future) – as opposed to metaphors of regression, which reflect the failure to reach goals (in the past). These metaphors mirror the choices faced by the Labour Party and its leader, Blair, and thus establish the expected party policy: always go forward. Blair was willing to accept nothing but progress, and thus he presented himself as a strong and reliable leader who would not be swayed by difficulty or criticism (Semino 2008). The metaphoric description of a particular problem or situation reflects the speaker’s perceptions of it and establishes his or her preferred solution (Chilton 2004: 202). </w:t>
      </w:r>
    </w:p>
    <w:p w14:paraId="3DD168E6" w14:textId="083E3E9C" w:rsidR="00DB6F4A" w:rsidRPr="0087651B" w:rsidRDefault="00DB6F4A" w:rsidP="0087651B">
      <w:pPr>
        <w:pStyle w:val="PS"/>
        <w:suppressAutoHyphens/>
        <w:spacing w:line="480" w:lineRule="auto"/>
        <w:ind w:firstLine="431"/>
        <w:jc w:val="both"/>
        <w:rPr>
          <w:szCs w:val="24"/>
        </w:rPr>
      </w:pPr>
      <w:r w:rsidRPr="0087651B">
        <w:rPr>
          <w:szCs w:val="24"/>
        </w:rPr>
        <w:lastRenderedPageBreak/>
        <w:t>In this context, the rhetorical power of metaphors of movement, widely encountered in political discourse, is worth mentioning. One example is the metaphor that depicts the European common currency (the euro) as a train that must progress at the same speed and in the same direction with all its cars in order to avoid derailment. This metaphor reflects a specific perspective that urges European governments to adopt a uniform monetary policy and act in complete economic harmony in order to ensure the success of the European Monetary Union (Charteris-Black 2005: 54–152; Musolff 2004: 30). Musolff presents examples of manipulative rhetorical baggage evoked by metaphors. The metaphors that he discusses express hostility toward the language of immigrants in Britain, such as the description of roads in British cities as streets in Bombay or Karachi (Musolff 2019: 257–266) and Coronation Street as having been relocated from Britain to Pakistan.</w:t>
      </w:r>
    </w:p>
    <w:p w14:paraId="1444C262" w14:textId="77777777" w:rsidR="00DB6F4A" w:rsidRPr="0087651B" w:rsidRDefault="00DB6F4A" w:rsidP="0087651B">
      <w:pPr>
        <w:pStyle w:val="PS"/>
        <w:suppressAutoHyphens/>
        <w:spacing w:line="480" w:lineRule="auto"/>
        <w:ind w:firstLine="431"/>
        <w:jc w:val="both"/>
        <w:rPr>
          <w:szCs w:val="24"/>
        </w:rPr>
      </w:pPr>
    </w:p>
    <w:p w14:paraId="1603D7A1" w14:textId="77777777" w:rsidR="00DB6F4A" w:rsidRPr="0087651B" w:rsidRDefault="00DB6F4A" w:rsidP="0087651B">
      <w:pPr>
        <w:suppressAutoHyphens/>
        <w:bidi w:val="0"/>
        <w:spacing w:after="120" w:line="480" w:lineRule="auto"/>
        <w:rPr>
          <w:rFonts w:asciiTheme="majorBidi" w:hAnsiTheme="majorBidi" w:cstheme="majorBidi"/>
          <w:b/>
          <w:bCs/>
          <w:sz w:val="24"/>
          <w:szCs w:val="24"/>
        </w:rPr>
      </w:pPr>
      <w:r w:rsidRPr="0087651B">
        <w:rPr>
          <w:rFonts w:asciiTheme="majorBidi" w:hAnsiTheme="majorBidi" w:cstheme="majorBidi"/>
          <w:b/>
          <w:bCs/>
          <w:sz w:val="24"/>
          <w:szCs w:val="24"/>
        </w:rPr>
        <w:t>3.3 Ethos</w:t>
      </w:r>
    </w:p>
    <w:p w14:paraId="3A282ABD" w14:textId="7ACBAF30" w:rsidR="00DB6F4A" w:rsidRPr="0087651B" w:rsidRDefault="00DB6F4A" w:rsidP="0087651B">
      <w:pPr>
        <w:suppressAutoHyphens/>
        <w:bidi w:val="0"/>
        <w:spacing w:after="0" w:line="480" w:lineRule="auto"/>
        <w:jc w:val="both"/>
        <w:rPr>
          <w:rFonts w:asciiTheme="majorBidi" w:hAnsiTheme="majorBidi" w:cstheme="majorBidi"/>
          <w:b/>
          <w:bCs/>
          <w:sz w:val="24"/>
          <w:szCs w:val="24"/>
        </w:rPr>
      </w:pPr>
      <w:r w:rsidRPr="0087651B">
        <w:rPr>
          <w:rFonts w:asciiTheme="majorBidi" w:hAnsiTheme="majorBidi" w:cstheme="majorBidi"/>
          <w:color w:val="212121"/>
          <w:sz w:val="24"/>
          <w:szCs w:val="24"/>
        </w:rPr>
        <w:t xml:space="preserve">According to Aristotle, the ethos (character, reliability, professionalism) of the speaker is the way that he presents himself, his intentions, and his beliefs to his audience. Character-driven persuasion entails speaking in a way that makes the speaker seem worthy of the audience’s trust. A speech without ethos will miss its mark. Character (ethos) is practically the strongest method of persuasion (Aristotle 1973: 1356a; Gitay 2010: 132–133; Livnat 2009: 72). The discourse itself should reveal the speaker’s character. Often, it is not the speaker’s ideas that affect and change his audience, but rather the speaker’s character or image. In other words, the speaker’s qualities and reliability are key factors in persuasion that </w:t>
      </w:r>
      <w:r w:rsidRPr="0087651B">
        <w:rPr>
          <w:rFonts w:asciiTheme="majorBidi" w:hAnsiTheme="majorBidi" w:cstheme="majorBidi"/>
          <w:color w:val="000000"/>
          <w:sz w:val="24"/>
          <w:szCs w:val="24"/>
        </w:rPr>
        <w:t xml:space="preserve">carry more weight than </w:t>
      </w:r>
      <w:r w:rsidRPr="0087651B">
        <w:rPr>
          <w:rFonts w:asciiTheme="majorBidi" w:hAnsiTheme="majorBidi" w:cstheme="majorBidi"/>
          <w:color w:val="212121"/>
          <w:sz w:val="24"/>
          <w:szCs w:val="24"/>
        </w:rPr>
        <w:t xml:space="preserve">different rhetorical strategies. Persuasion by means of one’s character, says Aristotle, is effective when the speaker speaks in a manner that appears credible. We assume that the stronger the </w:t>
      </w:r>
      <w:r w:rsidRPr="0087651B">
        <w:rPr>
          <w:rFonts w:asciiTheme="majorBidi" w:hAnsiTheme="majorBidi" w:cstheme="majorBidi"/>
          <w:color w:val="212121"/>
          <w:sz w:val="24"/>
          <w:szCs w:val="24"/>
        </w:rPr>
        <w:lastRenderedPageBreak/>
        <w:t>researcher’s ethos, the greater the chances that his arguments will be favorably accepted (Livnat 2014b: 126).</w:t>
      </w:r>
      <w:r w:rsidRPr="0087651B">
        <w:rPr>
          <w:rStyle w:val="FootnoteReference"/>
          <w:rFonts w:asciiTheme="majorBidi" w:hAnsiTheme="majorBidi" w:cstheme="majorBidi"/>
          <w:color w:val="212121"/>
          <w:sz w:val="24"/>
          <w:szCs w:val="24"/>
        </w:rPr>
        <w:footnoteReference w:id="3"/>
      </w:r>
    </w:p>
    <w:p w14:paraId="3FBA5BB4" w14:textId="77777777" w:rsidR="00DB6F4A" w:rsidRPr="0087651B" w:rsidRDefault="00DB6F4A" w:rsidP="0087651B">
      <w:pPr>
        <w:pStyle w:val="HTMLPreformatted"/>
        <w:shd w:val="clear" w:color="auto" w:fill="FFFFFF"/>
        <w:suppressAutoHyphens/>
        <w:adjustRightInd w:val="0"/>
        <w:spacing w:after="120" w:line="480" w:lineRule="auto"/>
        <w:contextualSpacing/>
        <w:rPr>
          <w:rFonts w:asciiTheme="majorBidi" w:hAnsiTheme="majorBidi" w:cstheme="majorBidi"/>
          <w:color w:val="212121"/>
          <w:sz w:val="24"/>
          <w:szCs w:val="24"/>
        </w:rPr>
      </w:pPr>
    </w:p>
    <w:p w14:paraId="6B5CE4ED" w14:textId="5C551162" w:rsidR="00DB6F4A" w:rsidRPr="0087651B" w:rsidRDefault="00DB6F4A" w:rsidP="000E7DF2">
      <w:pPr>
        <w:pStyle w:val="Heading1"/>
      </w:pPr>
      <w:r w:rsidRPr="0087651B">
        <w:t>4 Analysis and discussion</w:t>
      </w:r>
    </w:p>
    <w:p w14:paraId="557B98CA" w14:textId="3AB2CAFF" w:rsidR="00DB6F4A" w:rsidRPr="0087651B" w:rsidRDefault="00DB6F4A" w:rsidP="0087651B">
      <w:pPr>
        <w:pStyle w:val="Heading2"/>
        <w:rPr>
          <w:color w:val="2D2D2D"/>
        </w:rPr>
      </w:pPr>
      <w:r w:rsidRPr="0087651B">
        <w:t xml:space="preserve">4.1 Rhetorical devices reflecting the dichotomy </w:t>
      </w:r>
      <w:r w:rsidRPr="0087651B">
        <w:rPr>
          <w:color w:val="2D2D2D"/>
        </w:rPr>
        <w:t>between “good guys” and “bad guys”</w:t>
      </w:r>
    </w:p>
    <w:p w14:paraId="048B1ABB" w14:textId="3948789C" w:rsidR="00DB6F4A" w:rsidRPr="0087651B" w:rsidRDefault="00DB6F4A" w:rsidP="0087651B">
      <w:pPr>
        <w:suppressAutoHyphens/>
        <w:bidi w:val="0"/>
        <w:spacing w:after="0" w:line="480" w:lineRule="auto"/>
        <w:jc w:val="both"/>
        <w:rPr>
          <w:rFonts w:asciiTheme="majorBidi" w:hAnsiTheme="majorBidi" w:cstheme="majorBidi"/>
          <w:sz w:val="24"/>
          <w:szCs w:val="24"/>
        </w:rPr>
      </w:pPr>
      <w:r w:rsidRPr="0087651B">
        <w:rPr>
          <w:rFonts w:asciiTheme="majorBidi" w:eastAsia="Times New Roman" w:hAnsiTheme="majorBidi" w:cstheme="majorBidi"/>
          <w:sz w:val="24"/>
          <w:szCs w:val="24"/>
        </w:rPr>
        <w:t xml:space="preserve">In nearly all of Begin’s political speeches the dichotomy between the “good guys” (members of his Herut party) and the “bad guys” (members of the MAPAI party) </w:t>
      </w:r>
      <w:r w:rsidRPr="0087651B">
        <w:rPr>
          <w:rFonts w:asciiTheme="majorBidi" w:hAnsiTheme="majorBidi" w:cstheme="majorBidi"/>
          <w:sz w:val="24"/>
          <w:szCs w:val="24"/>
        </w:rPr>
        <w:t>can be clearly discerned. This division is reflected through a variety of rhetorical devices. All involve Begin presenting himself and his people as the guardians of the national honor, who would never collaborate with the British authorities (during the British mandate period) nor revive ties with Germany, who would never support civil war, who take care to promote the self-assurance of Oriental Jews, and who would never exploit Jewish blood or Holocaust victims in order to obtain compensation, unlike the members of MAPAI. Note that Begin uses all these arguments in order to incite his audience and manipulate their emotions in order to gain their trust.</w:t>
      </w:r>
    </w:p>
    <w:p w14:paraId="3515D7A2" w14:textId="77777777" w:rsidR="00DB6F4A" w:rsidRPr="0087651B" w:rsidRDefault="00DB6F4A" w:rsidP="0087651B">
      <w:pPr>
        <w:suppressAutoHyphens/>
        <w:bidi w:val="0"/>
        <w:spacing w:after="120" w:line="480" w:lineRule="auto"/>
        <w:rPr>
          <w:rFonts w:asciiTheme="majorBidi" w:hAnsiTheme="majorBidi" w:cstheme="majorBidi"/>
          <w:sz w:val="24"/>
          <w:szCs w:val="24"/>
        </w:rPr>
      </w:pPr>
    </w:p>
    <w:p w14:paraId="41B0F6D4" w14:textId="4C457D05" w:rsidR="00DB6F4A" w:rsidRPr="0087651B" w:rsidRDefault="00DB6F4A" w:rsidP="0087651B">
      <w:pPr>
        <w:pStyle w:val="Heading3"/>
      </w:pPr>
      <w:r w:rsidRPr="0087651B">
        <w:t>4.1.1 Irony</w:t>
      </w:r>
    </w:p>
    <w:p w14:paraId="50D607F2" w14:textId="03EEEF40"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sz w:val="24"/>
          <w:szCs w:val="24"/>
        </w:rPr>
      </w:pPr>
      <w:r w:rsidRPr="0087651B">
        <w:rPr>
          <w:rFonts w:asciiTheme="majorBidi" w:hAnsiTheme="majorBidi" w:cstheme="majorBidi"/>
          <w:sz w:val="24"/>
          <w:szCs w:val="24"/>
        </w:rPr>
        <w:t xml:space="preserve">Weizman and Dascal (1991: 18–30) suggest a model that aims to describe how indirect expressions are interpreted, which takes into account the fact that irony is an implicit expression. The model describes two types, or stages, of contextual information that are necessary for interpreting an indirect message: extralinguistic information and meta-linguistic information. In the first stage, the listener must recognize that there is </w:t>
      </w:r>
      <w:r w:rsidRPr="0087651B">
        <w:rPr>
          <w:rFonts w:asciiTheme="majorBidi" w:hAnsiTheme="majorBidi" w:cstheme="majorBidi"/>
          <w:sz w:val="24"/>
          <w:szCs w:val="24"/>
        </w:rPr>
        <w:lastRenderedPageBreak/>
        <w:t>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w:t>
      </w:r>
      <w:r w:rsidRPr="0087651B">
        <w:rPr>
          <w:rStyle w:val="FootnoteReference"/>
          <w:rFonts w:asciiTheme="majorBidi" w:hAnsiTheme="majorBidi" w:cstheme="majorBidi"/>
          <w:sz w:val="24"/>
          <w:szCs w:val="24"/>
        </w:rPr>
        <w:footnoteReference w:id="4"/>
      </w:r>
      <w:r w:rsidRPr="0087651B">
        <w:rPr>
          <w:rFonts w:asciiTheme="majorBidi" w:hAnsiTheme="majorBidi" w:cstheme="majorBidi"/>
          <w:sz w:val="24"/>
          <w:szCs w:val="24"/>
        </w:rPr>
        <w:t xml:space="preserve"> </w:t>
      </w:r>
    </w:p>
    <w:p w14:paraId="20BA0A02" w14:textId="77777777" w:rsidR="00E430D3" w:rsidRPr="0087651B" w:rsidRDefault="00E430D3" w:rsidP="00E430D3">
      <w:pPr>
        <w:suppressAutoHyphens/>
        <w:autoSpaceDE w:val="0"/>
        <w:autoSpaceDN w:val="0"/>
        <w:bidi w:val="0"/>
        <w:adjustRightInd w:val="0"/>
        <w:spacing w:after="0" w:line="480" w:lineRule="auto"/>
        <w:jc w:val="both"/>
        <w:rPr>
          <w:rFonts w:asciiTheme="majorBidi" w:hAnsiTheme="majorBidi" w:cstheme="majorBidi"/>
          <w:sz w:val="24"/>
          <w:szCs w:val="24"/>
        </w:rPr>
      </w:pPr>
    </w:p>
    <w:p w14:paraId="142E21C2" w14:textId="77777777" w:rsidR="00E430D3" w:rsidRPr="0087651B" w:rsidRDefault="00E430D3" w:rsidP="0087651B">
      <w:pPr>
        <w:suppressAutoHyphens/>
        <w:autoSpaceDE w:val="0"/>
        <w:autoSpaceDN w:val="0"/>
        <w:bidi w:val="0"/>
        <w:adjustRightInd w:val="0"/>
        <w:spacing w:after="0" w:line="480" w:lineRule="auto"/>
        <w:jc w:val="both"/>
        <w:rPr>
          <w:rFonts w:asciiTheme="majorBidi" w:hAnsiTheme="majorBidi" w:cstheme="majorBidi"/>
          <w:sz w:val="24"/>
          <w:szCs w:val="24"/>
        </w:rPr>
      </w:pPr>
    </w:p>
    <w:p w14:paraId="47DAB8F6" w14:textId="2C47D68F" w:rsidR="00E430D3" w:rsidRPr="0087651B" w:rsidRDefault="00E430D3" w:rsidP="00E430D3">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sz w:val="24"/>
          <w:szCs w:val="24"/>
        </w:rPr>
        <w:t>(</w:t>
      </w:r>
      <w:r w:rsidR="00DB6F4A" w:rsidRPr="0087651B">
        <w:rPr>
          <w:rFonts w:asciiTheme="majorBidi" w:hAnsiTheme="majorBidi" w:cstheme="majorBidi"/>
          <w:sz w:val="24"/>
          <w:szCs w:val="24"/>
        </w:rPr>
        <w:t>1</w:t>
      </w:r>
      <w:r w:rsidRPr="0087651B">
        <w:rPr>
          <w:rFonts w:asciiTheme="majorBidi" w:hAnsiTheme="majorBidi" w:cstheme="majorBidi"/>
          <w:sz w:val="24"/>
          <w:szCs w:val="24"/>
        </w:rPr>
        <w:t>)</w:t>
      </w:r>
      <w:r w:rsidRPr="0087651B">
        <w:rPr>
          <w:rFonts w:asciiTheme="majorBidi" w:hAnsiTheme="majorBidi" w:cstheme="majorBidi"/>
          <w:sz w:val="24"/>
          <w:szCs w:val="24"/>
        </w:rPr>
        <w:tab/>
      </w:r>
      <w:r w:rsidR="00DB6F4A" w:rsidRPr="0087651B">
        <w:rPr>
          <w:rFonts w:asciiTheme="majorBidi" w:hAnsiTheme="majorBidi" w:cstheme="majorBidi"/>
          <w:sz w:val="24"/>
          <w:szCs w:val="24"/>
        </w:rPr>
        <w:t>What do they</w:t>
      </w:r>
      <w:r w:rsidR="00DB6F4A" w:rsidRPr="0087651B">
        <w:rPr>
          <w:rStyle w:val="FootnoteReference"/>
          <w:rFonts w:asciiTheme="majorBidi" w:hAnsiTheme="majorBidi" w:cstheme="majorBidi"/>
          <w:sz w:val="24"/>
          <w:szCs w:val="24"/>
        </w:rPr>
        <w:footnoteReference w:id="5"/>
      </w:r>
      <w:r w:rsidR="00DB6F4A" w:rsidRPr="0087651B">
        <w:rPr>
          <w:rFonts w:asciiTheme="majorBidi" w:hAnsiTheme="majorBidi" w:cstheme="majorBidi"/>
          <w:sz w:val="24"/>
          <w:szCs w:val="24"/>
        </w:rPr>
        <w:t xml:space="preserve"> offer in the political domain? The </w:t>
      </w:r>
      <w:r w:rsidR="00DB6F4A" w:rsidRPr="0087651B">
        <w:rPr>
          <w:rFonts w:asciiTheme="majorBidi" w:hAnsiTheme="majorBidi" w:cstheme="majorBidi"/>
          <w:i/>
          <w:iCs/>
          <w:sz w:val="24"/>
          <w:szCs w:val="24"/>
        </w:rPr>
        <w:t>ingenious</w:t>
      </w:r>
      <w:r w:rsidR="00DB6F4A" w:rsidRPr="0087651B">
        <w:rPr>
          <w:rFonts w:asciiTheme="majorBidi" w:hAnsiTheme="majorBidi" w:cstheme="majorBidi"/>
          <w:sz w:val="24"/>
          <w:szCs w:val="24"/>
        </w:rPr>
        <w:t xml:space="preserve"> idea of the Jord</w:t>
      </w:r>
      <w:r w:rsidR="00DB6F4A" w:rsidRPr="0087651B">
        <w:rPr>
          <w:rFonts w:asciiTheme="majorBidi" w:hAnsiTheme="majorBidi" w:cstheme="majorBidi"/>
          <w:color w:val="212121"/>
          <w:sz w:val="24"/>
          <w:szCs w:val="24"/>
        </w:rPr>
        <w:t>anian option. They declare day and night that they are willing to hand over to Hussein (the late king of Jordan) the territories of Judea and Samaria</w:t>
      </w:r>
      <w:r w:rsidRPr="0087651B">
        <w:rPr>
          <w:rFonts w:asciiTheme="majorBidi" w:hAnsiTheme="majorBidi" w:cstheme="majorBidi"/>
          <w:color w:val="212121"/>
          <w:sz w:val="24"/>
          <w:szCs w:val="24"/>
        </w:rPr>
        <w:t>.</w:t>
      </w:r>
    </w:p>
    <w:p w14:paraId="04A017D5" w14:textId="380E403C" w:rsidR="00DB6F4A" w:rsidRPr="0087651B" w:rsidRDefault="00DB6F4A" w:rsidP="00E430D3">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(Speech by Begin in the 1981 election campaign)</w:t>
      </w:r>
    </w:p>
    <w:p w14:paraId="4C86DF9B" w14:textId="77777777" w:rsidR="00E430D3" w:rsidRPr="0087651B" w:rsidRDefault="00E430D3" w:rsidP="00E430D3">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58D9E92F" w14:textId="77777777" w:rsidR="00E430D3" w:rsidRPr="0087651B" w:rsidRDefault="00E430D3"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62B1A8F6" w14:textId="760D354D" w:rsidR="00E430D3" w:rsidRPr="0087651B" w:rsidRDefault="00E430D3" w:rsidP="00E430D3">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I realize full well that you are </w:t>
      </w:r>
      <w:r w:rsidR="00DB6F4A" w:rsidRPr="0087651B">
        <w:rPr>
          <w:rFonts w:asciiTheme="majorBidi" w:hAnsiTheme="majorBidi" w:cstheme="majorBidi"/>
          <w:i/>
          <w:iCs/>
          <w:color w:val="212121"/>
          <w:sz w:val="24"/>
          <w:szCs w:val="24"/>
        </w:rPr>
        <w:t>courageous</w:t>
      </w:r>
      <w:r w:rsidR="00DB6F4A" w:rsidRPr="0087651B">
        <w:rPr>
          <w:rFonts w:asciiTheme="majorBidi" w:hAnsiTheme="majorBidi" w:cstheme="majorBidi"/>
          <w:color w:val="212121"/>
          <w:sz w:val="24"/>
          <w:szCs w:val="24"/>
        </w:rPr>
        <w:t xml:space="preserve"> </w:t>
      </w:r>
      <w:r w:rsidR="009F3B14" w:rsidRPr="0087651B">
        <w:rPr>
          <w:rFonts w:asciiTheme="majorBidi" w:hAnsiTheme="majorBidi" w:cstheme="majorBidi"/>
          <w:color w:val="212121"/>
          <w:sz w:val="24"/>
          <w:szCs w:val="24"/>
        </w:rPr>
        <w:t>. . .</w:t>
      </w:r>
      <w:r w:rsidR="00DB6F4A" w:rsidRPr="0087651B">
        <w:rPr>
          <w:rFonts w:asciiTheme="majorBidi" w:hAnsiTheme="majorBidi" w:cstheme="majorBidi"/>
          <w:color w:val="212121"/>
          <w:sz w:val="24"/>
          <w:szCs w:val="24"/>
        </w:rPr>
        <w:t xml:space="preserve"> </w:t>
      </w:r>
    </w:p>
    <w:p w14:paraId="69406E1A" w14:textId="73C2C208" w:rsidR="00DB6F4A" w:rsidRPr="0087651B" w:rsidRDefault="00DB6F4A" w:rsidP="00E430D3">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at a mass demonstration against the compensation agreement with German, 1952)</w:t>
      </w:r>
      <w:r w:rsidRPr="0087651B">
        <w:rPr>
          <w:rStyle w:val="FootnoteReference"/>
          <w:rFonts w:asciiTheme="majorBidi" w:hAnsiTheme="majorBidi" w:cstheme="majorBidi"/>
          <w:color w:val="212121"/>
          <w:sz w:val="24"/>
          <w:szCs w:val="24"/>
        </w:rPr>
        <w:footnoteReference w:id="6"/>
      </w:r>
    </w:p>
    <w:p w14:paraId="1F724837" w14:textId="77777777" w:rsidR="008070C3" w:rsidRPr="0087651B" w:rsidRDefault="008070C3" w:rsidP="008070C3">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650A2FE5" w14:textId="77777777" w:rsidR="0000744D" w:rsidRPr="0087651B" w:rsidRDefault="0000744D" w:rsidP="0000744D">
      <w:pPr>
        <w:pStyle w:val="Heading3"/>
      </w:pPr>
    </w:p>
    <w:p w14:paraId="5E786533" w14:textId="73CDB57D" w:rsidR="00DB6F4A" w:rsidRPr="0087651B" w:rsidRDefault="00DB6F4A" w:rsidP="0087651B">
      <w:pPr>
        <w:pStyle w:val="Heading3"/>
      </w:pPr>
      <w:r w:rsidRPr="0087651B">
        <w:t xml:space="preserve">4.1.2 Presenting </w:t>
      </w:r>
      <w:r w:rsidR="00C34E9E" w:rsidRPr="0087651B">
        <w:t xml:space="preserve">Herut </w:t>
      </w:r>
      <w:r w:rsidR="00A92922" w:rsidRPr="0087651B">
        <w:t>m</w:t>
      </w:r>
      <w:r w:rsidRPr="0087651B">
        <w:t>ovement members as the guardians of national honor by stressing the difference between them and members of MAPAI</w:t>
      </w:r>
    </w:p>
    <w:p w14:paraId="52A20313" w14:textId="7F276082"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 frequently emphasized the heroism of the Irgun members, represented by his party, </w:t>
      </w:r>
      <w:r w:rsidRPr="0087651B">
        <w:rPr>
          <w:rFonts w:asciiTheme="majorBidi" w:hAnsiTheme="majorBidi" w:cstheme="majorBidi"/>
          <w:i/>
          <w:iCs/>
          <w:color w:val="212121"/>
          <w:sz w:val="24"/>
          <w:szCs w:val="24"/>
        </w:rPr>
        <w:t>Ḥerut</w:t>
      </w:r>
      <w:r w:rsidRPr="0087651B">
        <w:rPr>
          <w:rFonts w:asciiTheme="majorBidi" w:hAnsiTheme="majorBidi" w:cstheme="majorBidi"/>
          <w:color w:val="212121"/>
          <w:sz w:val="24"/>
          <w:szCs w:val="24"/>
        </w:rPr>
        <w:t xml:space="preserve">, who had risked their lives in the underground movements and were undeterred by the threat of death, in contrast to members of MAPAI, represented by </w:t>
      </w:r>
      <w:r w:rsidRPr="0087651B">
        <w:rPr>
          <w:rFonts w:asciiTheme="majorBidi" w:hAnsiTheme="majorBidi" w:cstheme="majorBidi"/>
          <w:color w:val="212121"/>
          <w:sz w:val="24"/>
          <w:szCs w:val="24"/>
        </w:rPr>
        <w:lastRenderedPageBreak/>
        <w:t>David Ben Gurion. Begin stresses the difference between himself and Ben Gurion, who did not see a single day of combat and did not risk his life for the establishment of the State of Israel, but in fact cooperated with the British police in an attempt to destroy the Hebrew fighting force, the Irgun. Begin thus positions himself and Ḥerut as the “good guys,” as the guardians of national honor.</w:t>
      </w:r>
    </w:p>
    <w:p w14:paraId="24B2D0C4" w14:textId="2C6C1669" w:rsidR="00DB6F4A" w:rsidRPr="0087651B" w:rsidRDefault="00DB6F4A"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in fact goes so far as to explicitly accuse the head of MAPAI, David Ben Gurion, of collaboration with the British authorities against the Irgun’s fighters during the British Mandate period and of betraying those fighters, who had dedicated their lives to the establishment of the State of Israel. Begin attacked Ben Gurion for the latter’s unfortunate statement that the can</w:t>
      </w:r>
      <w:r w:rsidR="00EF2C1B" w:rsidRPr="0087651B">
        <w:rPr>
          <w:rFonts w:asciiTheme="majorBidi" w:hAnsiTheme="majorBidi" w:cstheme="majorBidi"/>
          <w:color w:val="212121"/>
          <w:sz w:val="24"/>
          <w:szCs w:val="24"/>
        </w:rPr>
        <w:t>n</w:t>
      </w:r>
      <w:r w:rsidRPr="0087651B">
        <w:rPr>
          <w:rFonts w:asciiTheme="majorBidi" w:hAnsiTheme="majorBidi" w:cstheme="majorBidi"/>
          <w:color w:val="212121"/>
          <w:sz w:val="24"/>
          <w:szCs w:val="24"/>
        </w:rPr>
        <w:t xml:space="preserve">on which he had ordered to fire on the </w:t>
      </w:r>
      <w:r w:rsidRPr="0087651B">
        <w:rPr>
          <w:rFonts w:asciiTheme="majorBidi" w:hAnsiTheme="majorBidi" w:cstheme="majorBidi"/>
          <w:i/>
          <w:iCs/>
          <w:color w:val="212121"/>
          <w:sz w:val="24"/>
          <w:szCs w:val="24"/>
        </w:rPr>
        <w:t>Altalena</w:t>
      </w:r>
      <w:r w:rsidRPr="0087651B">
        <w:rPr>
          <w:rStyle w:val="FootnoteReference"/>
          <w:rFonts w:asciiTheme="majorBidi" w:hAnsiTheme="majorBidi" w:cstheme="majorBidi"/>
          <w:color w:val="212121"/>
          <w:sz w:val="24"/>
          <w:szCs w:val="24"/>
        </w:rPr>
        <w:footnoteReference w:id="7"/>
      </w:r>
      <w:r w:rsidRPr="0087651B">
        <w:rPr>
          <w:rFonts w:asciiTheme="majorBidi" w:hAnsiTheme="majorBidi" w:cstheme="majorBidi"/>
          <w:color w:val="212121"/>
          <w:sz w:val="24"/>
          <w:szCs w:val="24"/>
        </w:rPr>
        <w:t xml:space="preserve"> was sacred, and should be placed in the Temple when that will be rebuilt.</w:t>
      </w:r>
    </w:p>
    <w:p w14:paraId="09B59F5E" w14:textId="330B4140" w:rsidR="00DB6F4A" w:rsidRPr="0087651B" w:rsidRDefault="00DB6F4A">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In contrast to Ben Gurion and his supporters in the MAPAI party, who declare war against Jewish rivals, attack them with Jewish arms and enslave the nation in order to serve the British authorities, thus representing the “bad guys,” the Irgun never declared war on Jews nor used their arms against their brethren. They would never do so, and thus they represent the “good guys,” who stand by the nation at a fateful hour.</w:t>
      </w:r>
    </w:p>
    <w:p w14:paraId="6F9CC879" w14:textId="77777777" w:rsidR="00A52D8F" w:rsidRPr="0087651B" w:rsidRDefault="00A52D8F" w:rsidP="00A52D8F">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00FBF37A" w14:textId="77777777" w:rsidR="00A52D8F" w:rsidRPr="0087651B" w:rsidRDefault="00A52D8F"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508F2D4C" w14:textId="50922271" w:rsidR="00A52D8F" w:rsidRPr="0087651B" w:rsidRDefault="00A52D8F" w:rsidP="0087651B">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3</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In the days in which we risked our lives, what did the head of MAPAI do? Not only did he not fight, not put his life, his liberty and his political dealings in danger for even a single day, but called, and even tried, to annihilate the fighting Hebrew force in cooperation with the British police</w:t>
      </w:r>
      <w:r w:rsidRPr="0087651B">
        <w:rPr>
          <w:rFonts w:asciiTheme="majorBidi" w:hAnsiTheme="majorBidi" w:cstheme="majorBidi"/>
          <w:color w:val="212121"/>
          <w:sz w:val="24"/>
          <w:szCs w:val="24"/>
        </w:rPr>
        <w:t>.</w:t>
      </w:r>
    </w:p>
    <w:p w14:paraId="513B4FF7" w14:textId="11402B6F" w:rsidR="00DB6F4A" w:rsidRPr="0087651B" w:rsidRDefault="00DB6F4A" w:rsidP="00A52D8F">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(Menahem Begin’s speech on the </w:t>
      </w:r>
      <w:r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xml:space="preserve"> Affair, January 1959)</w:t>
      </w:r>
    </w:p>
    <w:p w14:paraId="1E04C4B8" w14:textId="77777777" w:rsidR="00A52D8F" w:rsidRPr="0087651B" w:rsidRDefault="00A52D8F" w:rsidP="00A52D8F">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558812E9" w14:textId="77777777" w:rsidR="00A52D8F" w:rsidRPr="0087651B" w:rsidRDefault="00A52D8F"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53E57530" w14:textId="65CF07C1" w:rsidR="00A52D8F" w:rsidRPr="0087651B" w:rsidRDefault="00A52D8F" w:rsidP="0087651B">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4</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In the Provisional State Council you boasted and slandered, as our dead still cast before us, and said that the canon which you had ordered – with no prior warning – to shell a ship that was surrounded on all sides, was a sacred canon, whose place was in the Temple that would be rebuilt</w:t>
      </w:r>
      <w:r w:rsidRPr="0087651B">
        <w:rPr>
          <w:rFonts w:asciiTheme="majorBidi" w:hAnsiTheme="majorBidi" w:cstheme="majorBidi"/>
          <w:color w:val="212121"/>
          <w:sz w:val="24"/>
          <w:szCs w:val="24"/>
        </w:rPr>
        <w:t>.</w:t>
      </w:r>
    </w:p>
    <w:p w14:paraId="193E635C" w14:textId="1721421F" w:rsidR="00DB6F4A" w:rsidRPr="0087651B" w:rsidRDefault="00DB6F4A" w:rsidP="00A52D8F">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(Menahem Begin’s speech on the </w:t>
      </w:r>
      <w:r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xml:space="preserve"> Affair, January 1959)</w:t>
      </w:r>
    </w:p>
    <w:p w14:paraId="71A397EA" w14:textId="77777777" w:rsidR="00A52D8F" w:rsidRPr="0087651B" w:rsidRDefault="00A52D8F" w:rsidP="00A52D8F">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22BF4782" w14:textId="77777777" w:rsidR="00A52D8F" w:rsidRPr="0087651B" w:rsidRDefault="00A52D8F"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3C773F06" w14:textId="7B736AC4" w:rsidR="00A52D8F" w:rsidRPr="0087651B" w:rsidRDefault="00A52D8F" w:rsidP="0087651B">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5</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Indeed, Mr. Ben Gurion, there is a huge difference between him who stands, at a fateful time for the nation, on the side of its enslaver, collaborates with them [i.e., the British authorities] and begins an internecine war against those who arose, rebelled and fought against the enslaver, only against him, and prevented a mutual civil war and </w:t>
      </w:r>
      <w:r w:rsidR="001168C3" w:rsidRPr="0087651B">
        <w:rPr>
          <w:rFonts w:asciiTheme="majorBidi" w:hAnsiTheme="majorBidi" w:cstheme="majorBidi"/>
          <w:color w:val="212121"/>
          <w:sz w:val="24"/>
          <w:szCs w:val="24"/>
        </w:rPr>
        <w:t>destruction</w:t>
      </w:r>
      <w:r w:rsidR="00DB6F4A" w:rsidRPr="0087651B">
        <w:rPr>
          <w:rFonts w:asciiTheme="majorBidi" w:hAnsiTheme="majorBidi" w:cstheme="majorBidi"/>
          <w:color w:val="212121"/>
          <w:sz w:val="24"/>
          <w:szCs w:val="24"/>
        </w:rPr>
        <w:t xml:space="preserve"> at any price</w:t>
      </w:r>
      <w:r w:rsidRPr="0087651B">
        <w:rPr>
          <w:rFonts w:asciiTheme="majorBidi" w:hAnsiTheme="majorBidi" w:cstheme="majorBidi"/>
          <w:color w:val="212121"/>
          <w:sz w:val="24"/>
          <w:szCs w:val="24"/>
        </w:rPr>
        <w:t>.</w:t>
      </w:r>
    </w:p>
    <w:p w14:paraId="699F8EC6" w14:textId="795088FF" w:rsidR="00DB6F4A" w:rsidRPr="0087651B" w:rsidRDefault="00DB6F4A" w:rsidP="00A52D8F">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(Menahem Begin’s speech on the </w:t>
      </w:r>
      <w:r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xml:space="preserve"> Affair, January 1959)</w:t>
      </w:r>
    </w:p>
    <w:p w14:paraId="4A375214" w14:textId="77777777" w:rsidR="00A52D8F" w:rsidRPr="0087651B" w:rsidRDefault="00A52D8F" w:rsidP="00A52D8F">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1D451333" w14:textId="77777777" w:rsidR="00A52D8F" w:rsidRPr="0087651B" w:rsidRDefault="00A52D8F"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739CA967" w14:textId="21A48A3C" w:rsidR="00DB6F4A" w:rsidRPr="0087651B" w:rsidRDefault="00DB6F4A">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lastRenderedPageBreak/>
        <w:t>Begin attacks Ben Gurion and his government for the reparations agreement with the German government.</w:t>
      </w:r>
      <w:r w:rsidRPr="0087651B">
        <w:rPr>
          <w:rStyle w:val="FootnoteReference"/>
          <w:rFonts w:asciiTheme="majorBidi" w:hAnsiTheme="majorBidi" w:cstheme="majorBidi"/>
          <w:color w:val="212121"/>
          <w:sz w:val="24"/>
          <w:szCs w:val="24"/>
        </w:rPr>
        <w:footnoteReference w:id="8"/>
      </w:r>
      <w:r w:rsidRPr="0087651B">
        <w:rPr>
          <w:rFonts w:asciiTheme="majorBidi" w:hAnsiTheme="majorBidi" w:cstheme="majorBidi"/>
          <w:color w:val="212121"/>
          <w:sz w:val="24"/>
          <w:szCs w:val="24"/>
        </w:rPr>
        <w:t xml:space="preserve"> He is aghast that Jews, representatives of the Israeli government, will sit at one table with the German murderers who annihilated </w:t>
      </w:r>
      <w:r w:rsidR="00525DF0" w:rsidRPr="0087651B">
        <w:rPr>
          <w:rFonts w:asciiTheme="majorBidi" w:hAnsiTheme="majorBidi" w:cstheme="majorBidi"/>
          <w:color w:val="212121"/>
          <w:sz w:val="24"/>
          <w:szCs w:val="24"/>
        </w:rPr>
        <w:t>one-</w:t>
      </w:r>
      <w:r w:rsidRPr="0087651B">
        <w:rPr>
          <w:rFonts w:asciiTheme="majorBidi" w:hAnsiTheme="majorBidi" w:cstheme="majorBidi"/>
          <w:color w:val="212121"/>
          <w:sz w:val="24"/>
          <w:szCs w:val="24"/>
        </w:rPr>
        <w:t>third of the Jewish people.</w:t>
      </w:r>
    </w:p>
    <w:p w14:paraId="5E06CE22" w14:textId="77777777" w:rsidR="008070C3" w:rsidRPr="0087651B" w:rsidRDefault="008070C3" w:rsidP="008070C3">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6A024DE9" w14:textId="77777777" w:rsidR="008070C3" w:rsidRPr="0087651B" w:rsidRDefault="008070C3"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3508E5DF" w14:textId="091F3EC1" w:rsidR="00CE3EBF" w:rsidRPr="0087651B" w:rsidRDefault="00CE3EBF"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6</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Jews, representatives of the government of Israel, are about to sit at one table with the German murderers</w:t>
      </w:r>
      <w:r w:rsidRPr="0087651B">
        <w:rPr>
          <w:rFonts w:asciiTheme="majorBidi" w:hAnsiTheme="majorBidi" w:cstheme="majorBidi"/>
          <w:color w:val="212121"/>
          <w:sz w:val="24"/>
          <w:szCs w:val="24"/>
        </w:rPr>
        <w:t>.</w:t>
      </w:r>
    </w:p>
    <w:p w14:paraId="0EF28420" w14:textId="0EB7260B" w:rsidR="00DB6F4A" w:rsidRPr="0087651B" w:rsidRDefault="00DB6F4A" w:rsidP="00CE3EBF">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in the Knesset about the reparations agreement with Germany, January 7</w:t>
      </w:r>
      <w:r w:rsidR="00CE3EBF"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 xml:space="preserve"> 1952)</w:t>
      </w:r>
    </w:p>
    <w:p w14:paraId="1879BE9C" w14:textId="77777777" w:rsidR="00CE3EBF" w:rsidRPr="0087651B" w:rsidRDefault="00CE3EBF" w:rsidP="00CE3EBF">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7F902698" w14:textId="77777777" w:rsidR="00CE3EBF" w:rsidRPr="0087651B" w:rsidRDefault="00CE3EBF"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546AB3A9" w14:textId="190E3196" w:rsidR="00DB6F4A" w:rsidRPr="0087651B" w:rsidRDefault="00DB6F4A" w:rsidP="0087651B">
      <w:pPr>
        <w:pStyle w:val="Heading3"/>
      </w:pPr>
      <w:r w:rsidRPr="0087651B">
        <w:t>4.1.3 Structuring the message through collective memory</w:t>
      </w:r>
    </w:p>
    <w:p w14:paraId="42D2B3F7" w14:textId="128C373D"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One can notice that Begin relied on the collective memory of Jews, both Ashkenazi and Sephardi, who had fought against the nation’s enemies, in order to structure his current political discourse and attack his political rivals. Begin stresses that all Jews, Ashkenazi and Sephardi alike, are brothers, heroes who sacrificed themselves for their nation. He expresses his disgust at Dudu Topaz, who used the anti-Sephardi slur “</w:t>
      </w:r>
      <w:r w:rsidRPr="0087651B">
        <w:rPr>
          <w:rFonts w:asciiTheme="majorBidi" w:hAnsiTheme="majorBidi" w:cstheme="majorBidi"/>
          <w:i/>
          <w:iCs/>
          <w:color w:val="212121"/>
          <w:sz w:val="24"/>
          <w:szCs w:val="24"/>
        </w:rPr>
        <w:t>chahchahim</w:t>
      </w:r>
      <w:r w:rsidRPr="0087651B">
        <w:rPr>
          <w:rFonts w:asciiTheme="majorBidi" w:hAnsiTheme="majorBidi" w:cstheme="majorBidi"/>
          <w:color w:val="212121"/>
          <w:sz w:val="24"/>
          <w:szCs w:val="24"/>
        </w:rPr>
        <w:t>”</w:t>
      </w:r>
      <w:r w:rsidRPr="0087651B">
        <w:rPr>
          <w:rStyle w:val="FootnoteReference"/>
          <w:rFonts w:asciiTheme="majorBidi" w:hAnsiTheme="majorBidi" w:cstheme="majorBidi"/>
          <w:color w:val="212121"/>
          <w:sz w:val="24"/>
          <w:szCs w:val="24"/>
        </w:rPr>
        <w:footnoteReference w:id="9"/>
      </w:r>
      <w:r w:rsidRPr="0087651B">
        <w:rPr>
          <w:rFonts w:asciiTheme="majorBidi" w:hAnsiTheme="majorBidi" w:cstheme="majorBidi"/>
          <w:color w:val="212121"/>
          <w:sz w:val="24"/>
          <w:szCs w:val="24"/>
        </w:rPr>
        <w:t xml:space="preserve"> in a speech that became known as the “</w:t>
      </w:r>
      <w:r w:rsidR="003C1722" w:rsidRPr="0087651B">
        <w:rPr>
          <w:rFonts w:asciiTheme="majorBidi" w:hAnsiTheme="majorBidi" w:cstheme="majorBidi"/>
          <w:i/>
          <w:iCs/>
          <w:color w:val="212121"/>
          <w:sz w:val="24"/>
          <w:szCs w:val="24"/>
        </w:rPr>
        <w:t>C</w:t>
      </w:r>
      <w:r w:rsidRPr="0087651B">
        <w:rPr>
          <w:rFonts w:asciiTheme="majorBidi" w:hAnsiTheme="majorBidi" w:cstheme="majorBidi"/>
          <w:i/>
          <w:iCs/>
          <w:color w:val="212121"/>
          <w:sz w:val="24"/>
          <w:szCs w:val="24"/>
        </w:rPr>
        <w:t xml:space="preserve">hahchahim </w:t>
      </w:r>
      <w:r w:rsidRPr="0087651B">
        <w:rPr>
          <w:rFonts w:asciiTheme="majorBidi" w:hAnsiTheme="majorBidi" w:cstheme="majorBidi"/>
          <w:color w:val="212121"/>
          <w:sz w:val="24"/>
          <w:szCs w:val="24"/>
        </w:rPr>
        <w:t>speech”,</w:t>
      </w:r>
      <w:r w:rsidRPr="0087651B">
        <w:rPr>
          <w:rStyle w:val="FootnoteReference"/>
          <w:rFonts w:asciiTheme="majorBidi" w:hAnsiTheme="majorBidi" w:cstheme="majorBidi"/>
          <w:color w:val="212121"/>
          <w:sz w:val="24"/>
          <w:szCs w:val="24"/>
        </w:rPr>
        <w:footnoteReference w:id="10"/>
      </w:r>
      <w:r w:rsidRPr="0087651B">
        <w:rPr>
          <w:rFonts w:asciiTheme="majorBidi" w:hAnsiTheme="majorBidi" w:cstheme="majorBidi"/>
          <w:color w:val="212121"/>
          <w:sz w:val="24"/>
          <w:szCs w:val="24"/>
        </w:rPr>
        <w:t xml:space="preserve"> delivered at a Labor Party rally, where his words were greeted with cheers. </w:t>
      </w:r>
    </w:p>
    <w:p w14:paraId="766E1E26" w14:textId="509F2558" w:rsidR="00DB6F4A" w:rsidRPr="0087651B" w:rsidRDefault="00DB6F4A"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lastRenderedPageBreak/>
        <w:t>Although the mass immigration to Israel in the first three years after the state’s establishment consisted of people from Asia, North Africa, Europe and America in almost equal proportions, the Israeli government headed by David Ben Gurion of the MAPAI party discriminated against Sephardi Jews. Some eighty percent of the latter were housed in transition camps,</w:t>
      </w:r>
      <w:r w:rsidRPr="0087651B">
        <w:rPr>
          <w:rStyle w:val="FootnoteReference"/>
          <w:rFonts w:asciiTheme="majorBidi" w:hAnsiTheme="majorBidi" w:cstheme="majorBidi"/>
          <w:color w:val="212121"/>
          <w:sz w:val="24"/>
          <w:szCs w:val="24"/>
        </w:rPr>
        <w:footnoteReference w:id="11"/>
      </w:r>
      <w:r w:rsidRPr="0087651B">
        <w:rPr>
          <w:rFonts w:asciiTheme="majorBidi" w:hAnsiTheme="majorBidi" w:cstheme="majorBidi"/>
          <w:color w:val="212121"/>
          <w:sz w:val="24"/>
          <w:szCs w:val="24"/>
        </w:rPr>
        <w:t xml:space="preserve"> while most immigrants from Europe and America received permanent housing (mostly in the center of the country).</w:t>
      </w:r>
    </w:p>
    <w:p w14:paraId="42939108" w14:textId="22A69AB7" w:rsidR="00DB6F4A" w:rsidRPr="0087651B" w:rsidRDefault="00DB6F4A">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is fully aware that the transition camps are remembered by Sephardi Jews as a particularly traumatic experience, as a collective memory indelibly incised in their minds. He realizes that the great majority of Sephardi Jews will always vote for the Likud party in protest against what was done to them in the transition camps. He pours salt on their wounds by repeating to a Sephardi audience the racist comments ascribed to the rival MAPAI party, as an act of emotional manipulation in order to gain votes. Begin realizes that his political behavior polarizes the nation and increases tensions between Ashkenazi and Sephardi Jews, but considers this legitimate as long as it serves his political interests</w:t>
      </w:r>
      <w:r w:rsidRPr="0065125E">
        <w:rPr>
          <w:rFonts w:asciiTheme="majorBidi" w:hAnsiTheme="majorBidi" w:cstheme="majorBidi"/>
          <w:color w:val="212121"/>
          <w:sz w:val="24"/>
          <w:szCs w:val="24"/>
        </w:rPr>
        <w:t>. In example</w:t>
      </w:r>
      <w:r w:rsidR="006607F6" w:rsidRPr="0065125E">
        <w:rPr>
          <w:rFonts w:asciiTheme="majorBidi" w:hAnsiTheme="majorBidi" w:cstheme="majorBidi"/>
          <w:color w:val="212121"/>
          <w:sz w:val="24"/>
          <w:szCs w:val="24"/>
        </w:rPr>
        <w:t xml:space="preserve"> (7)</w:t>
      </w:r>
      <w:r w:rsidRPr="0065125E">
        <w:rPr>
          <w:rFonts w:asciiTheme="majorBidi" w:hAnsiTheme="majorBidi" w:cstheme="majorBidi"/>
          <w:color w:val="212121"/>
          <w:sz w:val="24"/>
          <w:szCs w:val="24"/>
        </w:rPr>
        <w:t>, Begin</w:t>
      </w:r>
      <w:r w:rsidRPr="0087651B">
        <w:rPr>
          <w:rFonts w:asciiTheme="majorBidi" w:hAnsiTheme="majorBidi" w:cstheme="majorBidi"/>
          <w:color w:val="212121"/>
          <w:sz w:val="24"/>
          <w:szCs w:val="24"/>
        </w:rPr>
        <w:t xml:space="preserve"> exploits Topaz’</w:t>
      </w:r>
      <w:r w:rsidR="000D151A" w:rsidRPr="0087651B">
        <w:rPr>
          <w:rFonts w:asciiTheme="majorBidi" w:hAnsiTheme="majorBidi" w:cstheme="majorBidi"/>
          <w:color w:val="212121"/>
          <w:sz w:val="24"/>
          <w:szCs w:val="24"/>
        </w:rPr>
        <w:t>s</w:t>
      </w:r>
      <w:r w:rsidRPr="0087651B">
        <w:rPr>
          <w:rFonts w:asciiTheme="majorBidi" w:hAnsiTheme="majorBidi" w:cstheme="majorBidi"/>
          <w:color w:val="212121"/>
          <w:sz w:val="24"/>
          <w:szCs w:val="24"/>
        </w:rPr>
        <w:t xml:space="preserve"> use of insulting terms in order to exacerbate the trauma of the transition camps and to pick on the bleeding wounds of Oriental Jewry.</w:t>
      </w:r>
    </w:p>
    <w:p w14:paraId="0CA513F6" w14:textId="77777777" w:rsidR="008070C3" w:rsidRPr="0087651B" w:rsidRDefault="008070C3" w:rsidP="008070C3">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2E69998C" w14:textId="77777777" w:rsidR="008070C3" w:rsidRPr="0087651B" w:rsidRDefault="008070C3"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3A1CABFD" w14:textId="38E17AAC" w:rsidR="00CE3EBF" w:rsidRPr="0087651B" w:rsidRDefault="00CE3EBF" w:rsidP="0087651B">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7</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Last evening a young actor stood before one-hundred-thousand Labor people and said as follows: The </w:t>
      </w:r>
      <w:r w:rsidR="00DB6F4A" w:rsidRPr="0087651B">
        <w:rPr>
          <w:rFonts w:asciiTheme="majorBidi" w:hAnsiTheme="majorBidi" w:cstheme="majorBidi"/>
          <w:i/>
          <w:iCs/>
          <w:color w:val="212121"/>
          <w:sz w:val="24"/>
          <w:szCs w:val="24"/>
        </w:rPr>
        <w:t>chahchahim</w:t>
      </w:r>
      <w:r w:rsidR="00DB6F4A" w:rsidRPr="0087651B">
        <w:rPr>
          <w:rFonts w:asciiTheme="majorBidi" w:hAnsiTheme="majorBidi" w:cstheme="majorBidi"/>
          <w:color w:val="212121"/>
          <w:sz w:val="24"/>
          <w:szCs w:val="24"/>
        </w:rPr>
        <w:t xml:space="preserve"> are in Metzudat Ze’ev. They are barely gatekeepers. Here, that is last evening, are the soldiers and commanders of the combat units. I’ll admit to you that until this morning I never heard the word “chahchahim” and did not know its meaning. But listen! When that what’s his </w:t>
      </w:r>
      <w:r w:rsidR="00DB6F4A" w:rsidRPr="0087651B">
        <w:rPr>
          <w:rFonts w:asciiTheme="majorBidi" w:hAnsiTheme="majorBidi" w:cstheme="majorBidi"/>
          <w:color w:val="212121"/>
          <w:sz w:val="24"/>
          <w:szCs w:val="24"/>
        </w:rPr>
        <w:lastRenderedPageBreak/>
        <w:t>name, Dudu Topaz, said that idiocy, his silly words, the entire audience that stood here yesterday cheered. Now I’ll tell Dudu Topaz whom he meant: Our Oriental Jews were heroic fighters in the underground as well. Some of them were executed and until the last moment sang the “Hatikva,” to the world’s bewonderment</w:t>
      </w:r>
      <w:r w:rsidRPr="0087651B">
        <w:rPr>
          <w:rFonts w:asciiTheme="majorBidi" w:hAnsiTheme="majorBidi" w:cstheme="majorBidi"/>
          <w:color w:val="212121"/>
          <w:sz w:val="24"/>
          <w:szCs w:val="24"/>
        </w:rPr>
        <w:t>.</w:t>
      </w:r>
    </w:p>
    <w:p w14:paraId="368C4C36" w14:textId="31746CFA" w:rsidR="00DB6F4A" w:rsidRPr="0087651B" w:rsidRDefault="00DB6F4A"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response to Dudu Topaz’</w:t>
      </w:r>
      <w:r w:rsidR="000D151A" w:rsidRPr="0087651B">
        <w:rPr>
          <w:rFonts w:asciiTheme="majorBidi" w:hAnsiTheme="majorBidi" w:cstheme="majorBidi"/>
          <w:color w:val="212121"/>
          <w:sz w:val="24"/>
          <w:szCs w:val="24"/>
        </w:rPr>
        <w:t>s</w:t>
      </w:r>
      <w:r w:rsidRPr="0087651B">
        <w:rPr>
          <w:rFonts w:asciiTheme="majorBidi" w:hAnsiTheme="majorBidi" w:cstheme="majorBidi"/>
          <w:color w:val="212121"/>
          <w:sz w:val="24"/>
          <w:szCs w:val="24"/>
        </w:rPr>
        <w:t xml:space="preserve"> </w:t>
      </w:r>
      <w:r w:rsidR="00376FEB" w:rsidRPr="0087651B">
        <w:rPr>
          <w:rFonts w:asciiTheme="majorBidi" w:hAnsiTheme="majorBidi" w:cstheme="majorBidi"/>
          <w:i/>
          <w:iCs/>
          <w:color w:val="212121"/>
          <w:sz w:val="24"/>
          <w:szCs w:val="24"/>
        </w:rPr>
        <w:t>C</w:t>
      </w:r>
      <w:r w:rsidRPr="0087651B">
        <w:rPr>
          <w:rFonts w:asciiTheme="majorBidi" w:hAnsiTheme="majorBidi" w:cstheme="majorBidi"/>
          <w:i/>
          <w:iCs/>
          <w:color w:val="212121"/>
          <w:sz w:val="24"/>
          <w:szCs w:val="24"/>
        </w:rPr>
        <w:t>hahchahim</w:t>
      </w:r>
      <w:r w:rsidRPr="0087651B">
        <w:rPr>
          <w:rFonts w:asciiTheme="majorBidi" w:hAnsiTheme="majorBidi" w:cstheme="majorBidi"/>
          <w:color w:val="212121"/>
          <w:sz w:val="24"/>
          <w:szCs w:val="24"/>
        </w:rPr>
        <w:t xml:space="preserve"> speech, June 1981)</w:t>
      </w:r>
    </w:p>
    <w:p w14:paraId="4C03CF1E" w14:textId="77777777" w:rsidR="008A17CD" w:rsidRPr="0087651B" w:rsidRDefault="008A17CD" w:rsidP="008A17CD">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5F4F99C2" w14:textId="77777777" w:rsidR="008A17CD" w:rsidRPr="0087651B" w:rsidRDefault="008A17CD" w:rsidP="008A17CD">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3F96A343" w14:textId="0FD7A7DE" w:rsidR="00DB6F4A" w:rsidRPr="0087651B" w:rsidRDefault="00DB6F4A" w:rsidP="008A17CD">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sharply criticizes the leaders of the MAPAI Party for the decision to adopt a red flag. They refused to learn the lesson that the Jewish collective memory taught about the meaning of a red flag in our days.</w:t>
      </w:r>
    </w:p>
    <w:p w14:paraId="104C0D56" w14:textId="77777777" w:rsidR="008A17CD" w:rsidRPr="0087651B" w:rsidRDefault="008A17CD" w:rsidP="008A17CD">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1F78DA4F" w14:textId="77777777" w:rsidR="008A17CD" w:rsidRPr="0087651B" w:rsidRDefault="008A17CD"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5B0E2938" w14:textId="05521325" w:rsidR="00DB6F4A" w:rsidRPr="0087651B" w:rsidRDefault="008A17CD" w:rsidP="008A17CD">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8</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Yesterday evening there were many red flags in this place. Today there are already many blue-and-white flags. That is the moral, historical and ideological difference between us and the Socialist West. I will speak about Communism. It is the flag of Jew hatred. It is the flag of concentration camps and oppression of the individual (Begin’s response to Dudu Topaz’</w:t>
      </w:r>
      <w:r w:rsidR="000D151A" w:rsidRPr="0087651B">
        <w:rPr>
          <w:rFonts w:asciiTheme="majorBidi" w:hAnsiTheme="majorBidi" w:cstheme="majorBidi"/>
          <w:color w:val="212121"/>
          <w:sz w:val="24"/>
          <w:szCs w:val="24"/>
        </w:rPr>
        <w:t>s</w:t>
      </w:r>
      <w:r w:rsidR="00DB6F4A" w:rsidRPr="0087651B">
        <w:rPr>
          <w:rFonts w:asciiTheme="majorBidi" w:hAnsiTheme="majorBidi" w:cstheme="majorBidi"/>
          <w:color w:val="212121"/>
          <w:sz w:val="24"/>
          <w:szCs w:val="24"/>
        </w:rPr>
        <w:t xml:space="preserve"> </w:t>
      </w:r>
      <w:r w:rsidR="00DB6F4A" w:rsidRPr="0087651B">
        <w:rPr>
          <w:rFonts w:asciiTheme="majorBidi" w:hAnsiTheme="majorBidi" w:cstheme="majorBidi"/>
          <w:i/>
          <w:iCs/>
          <w:color w:val="212121"/>
          <w:sz w:val="24"/>
          <w:szCs w:val="24"/>
        </w:rPr>
        <w:t>Chahchahim</w:t>
      </w:r>
      <w:r w:rsidR="00DB6F4A" w:rsidRPr="0087651B">
        <w:rPr>
          <w:rFonts w:asciiTheme="majorBidi" w:hAnsiTheme="majorBidi" w:cstheme="majorBidi"/>
          <w:color w:val="212121"/>
          <w:sz w:val="24"/>
          <w:szCs w:val="24"/>
        </w:rPr>
        <w:t xml:space="preserve"> speech, June 1981)</w:t>
      </w:r>
    </w:p>
    <w:p w14:paraId="7C683267" w14:textId="77777777" w:rsidR="008A17CD" w:rsidRPr="0087651B" w:rsidRDefault="008A17CD" w:rsidP="008A17CD">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p>
    <w:p w14:paraId="4B34A528" w14:textId="77777777" w:rsidR="008A17CD" w:rsidRPr="0087651B" w:rsidRDefault="008A17CD" w:rsidP="0087651B">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p>
    <w:p w14:paraId="5CCEEE68" w14:textId="0D96781B" w:rsidR="00DB6F4A" w:rsidRPr="0087651B" w:rsidRDefault="00DB6F4A" w:rsidP="008A17CD">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 describes the Israeli government’s approval of the reparations agreement as the worst of abominations. He retrieves an event from the collective Jewish memory: the murder of thirty-four Jews in a Jewish town by a Polish general. The victims’ families, which refused the Polish government’s offer of compensation, serve as symbols of Jewish pride, symbols of national honor. Israel’s government should be inspired by these families and reject the reparations agreement. Begin added that those who had </w:t>
      </w:r>
      <w:r w:rsidRPr="0087651B">
        <w:rPr>
          <w:rFonts w:asciiTheme="majorBidi" w:hAnsiTheme="majorBidi" w:cstheme="majorBidi"/>
          <w:color w:val="212121"/>
          <w:sz w:val="24"/>
          <w:szCs w:val="24"/>
        </w:rPr>
        <w:lastRenderedPageBreak/>
        <w:t>witnessed the horrors of the Holocaust would not hesitate to risk their lives in order to prevent negotiations with the murderers of the Jewish people.</w:t>
      </w:r>
    </w:p>
    <w:p w14:paraId="2D198EEB" w14:textId="77777777" w:rsidR="008A17CD" w:rsidRPr="0087651B" w:rsidRDefault="008A17CD" w:rsidP="008A17CD">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65AF82F" w14:textId="77777777" w:rsidR="008A17CD" w:rsidRPr="0087651B" w:rsidRDefault="008A17CD"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7B43E07" w14:textId="622FAB24" w:rsidR="00031C34" w:rsidRPr="0087651B" w:rsidRDefault="008A17CD"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9</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In 1919 a tragedy occurred in a remote Jewish town called Pinsk. A Polish general murdered 34 Jews in that city. The Zionist Council met in the city of Pinsk and declared: “If the bereaved families will receive compensation, they will be desecrating the martyrs’ memories and will themselves be cursed</w:t>
      </w:r>
      <w:r w:rsidR="00031C34" w:rsidRPr="0087651B">
        <w:rPr>
          <w:rFonts w:asciiTheme="majorBidi" w:hAnsiTheme="majorBidi" w:cstheme="majorBidi"/>
          <w:color w:val="212121"/>
          <w:sz w:val="24"/>
          <w:szCs w:val="24"/>
        </w:rPr>
        <w:t>.</w:t>
      </w:r>
    </w:p>
    <w:p w14:paraId="0191610E" w14:textId="421BCB57" w:rsidR="00DB6F4A" w:rsidRPr="0087651B" w:rsidRDefault="00DB6F4A" w:rsidP="00031C34">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in the Knesset on the reparations agreement with Germany, Jan</w:t>
      </w:r>
      <w:r w:rsidR="00031C34" w:rsidRPr="0087651B">
        <w:rPr>
          <w:rFonts w:asciiTheme="majorBidi" w:hAnsiTheme="majorBidi" w:cstheme="majorBidi"/>
          <w:color w:val="212121"/>
          <w:sz w:val="24"/>
          <w:szCs w:val="24"/>
        </w:rPr>
        <w:t>uary</w:t>
      </w:r>
      <w:r w:rsidRPr="0087651B">
        <w:rPr>
          <w:rFonts w:asciiTheme="majorBidi" w:hAnsiTheme="majorBidi" w:cstheme="majorBidi"/>
          <w:color w:val="212121"/>
          <w:sz w:val="24"/>
          <w:szCs w:val="24"/>
        </w:rPr>
        <w:t xml:space="preserve"> 7</w:t>
      </w:r>
      <w:r w:rsidR="00031C34"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 xml:space="preserve"> 1952)</w:t>
      </w:r>
    </w:p>
    <w:p w14:paraId="139B864F" w14:textId="77777777" w:rsidR="00031C34" w:rsidRPr="0087651B" w:rsidRDefault="00031C34" w:rsidP="00031C34">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4BEC227E" w14:textId="77777777" w:rsidR="00031C34" w:rsidRPr="0087651B" w:rsidRDefault="00031C34"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1AB12A8E" w14:textId="2C226A03" w:rsidR="00031C34" w:rsidRPr="0087651B" w:rsidRDefault="00031C34"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10</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We who saw our fathers being dragged into the gas chambers, we who heard the thudding of the wheels of the death trains, will we fear to risk our lives to prevent negotiations with the murderers of our parents? </w:t>
      </w:r>
    </w:p>
    <w:p w14:paraId="7004CC52" w14:textId="0A21D9D7" w:rsidR="00DB6F4A" w:rsidRPr="0087651B" w:rsidRDefault="00DB6F4A" w:rsidP="00031C34">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(Begin’s speech in the Knesset on the reparations agreement with Germany, </w:t>
      </w:r>
      <w:r w:rsidR="00031C34" w:rsidRPr="0087651B">
        <w:rPr>
          <w:rFonts w:asciiTheme="majorBidi" w:hAnsiTheme="majorBidi" w:cstheme="majorBidi"/>
          <w:color w:val="212121"/>
          <w:sz w:val="24"/>
          <w:szCs w:val="24"/>
        </w:rPr>
        <w:t>January 7, 1952</w:t>
      </w:r>
      <w:r w:rsidRPr="0087651B">
        <w:rPr>
          <w:rFonts w:asciiTheme="majorBidi" w:hAnsiTheme="majorBidi" w:cstheme="majorBidi"/>
          <w:color w:val="212121"/>
          <w:sz w:val="24"/>
          <w:szCs w:val="24"/>
        </w:rPr>
        <w:t>)</w:t>
      </w:r>
    </w:p>
    <w:p w14:paraId="49F84E30" w14:textId="77777777" w:rsidR="00031C34" w:rsidRPr="0087651B" w:rsidRDefault="00031C34" w:rsidP="00031C34">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2908CA2" w14:textId="77777777" w:rsidR="00031C34" w:rsidRPr="0087651B" w:rsidRDefault="00031C34"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5FD53D29" w14:textId="0C406A8F" w:rsidR="00DB6F4A" w:rsidRPr="0087651B" w:rsidRDefault="00DB6F4A" w:rsidP="00031C34">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For Begin, the arms deal with Germany is a worse nightmare than any that can be conjured up by writers of fiction. True, Jews did make arms for Germans during the Holocaust, but they did so because they had no choice. Begin is upset by the fact that Israelis are manufacturing arms for the Germans, who killed one-third of the Jewish nation. He views the arms deal with Germany as a betrayal of the Jewish people.</w:t>
      </w:r>
    </w:p>
    <w:p w14:paraId="192658EE" w14:textId="77777777" w:rsidR="00031C34" w:rsidRPr="0087651B" w:rsidRDefault="00031C34" w:rsidP="00031C34">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3C675602" w14:textId="77777777" w:rsidR="00031C34" w:rsidRPr="0087651B" w:rsidRDefault="00031C34"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44F7692F" w14:textId="7DEE07FF" w:rsidR="00031C34" w:rsidRPr="0087651B" w:rsidRDefault="00031C34" w:rsidP="00031C34">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11</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For many years Jews made arms for the Germans. To their dying day they were forced to produce arms for the Germans. What a nightmare! Again Jews are production arms for the Germans. But this time they are free. No one is forcing them to do so</w:t>
      </w:r>
      <w:r w:rsidRPr="0087651B">
        <w:rPr>
          <w:rFonts w:asciiTheme="majorBidi" w:hAnsiTheme="majorBidi" w:cstheme="majorBidi"/>
          <w:color w:val="212121"/>
          <w:sz w:val="24"/>
          <w:szCs w:val="24"/>
        </w:rPr>
        <w:t>.</w:t>
      </w:r>
    </w:p>
    <w:p w14:paraId="5FBC4F76" w14:textId="0D65242D" w:rsidR="00DB6F4A" w:rsidRPr="0087651B" w:rsidRDefault="00DB6F4A"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(Menahem Begin’s speech on the arms deal with Germany, May 26</w:t>
      </w:r>
      <w:r w:rsidR="00031C34"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 xml:space="preserve"> 1959)</w:t>
      </w:r>
    </w:p>
    <w:p w14:paraId="50D700AE" w14:textId="77777777"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00ADF57" w14:textId="77777777" w:rsidR="00CC7B8E" w:rsidRPr="0087651B" w:rsidRDefault="00CC7B8E"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D25A906" w14:textId="02F3E84A" w:rsidR="00DB6F4A" w:rsidRPr="0087651B" w:rsidRDefault="00DB6F4A" w:rsidP="0087651B">
      <w:pPr>
        <w:pStyle w:val="Heading3"/>
      </w:pPr>
      <w:r w:rsidRPr="0087651B">
        <w:t>4.1.4 Personal dialogue as a rhetorical device</w:t>
      </w:r>
    </w:p>
    <w:p w14:paraId="1BF51DB5" w14:textId="6C8A2FED"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 inserts personal dialogues in some of his speeches, in order to highlight the differences between his political philosophy and that of his political rivals. Through his personal dialogue Begin reveals his individual voice, creates intimacy with his audience and attempts to make them identify with his message. He makes his addressees present and creates the impression that these personal dialogues are indeed taking place now, </w:t>
      </w:r>
      <w:r w:rsidRPr="0065125E">
        <w:rPr>
          <w:rFonts w:asciiTheme="majorBidi" w:hAnsiTheme="majorBidi" w:cstheme="majorBidi"/>
          <w:color w:val="212121"/>
          <w:sz w:val="24"/>
          <w:szCs w:val="24"/>
        </w:rPr>
        <w:t>during the speech. In example</w:t>
      </w:r>
      <w:r w:rsidR="006607F6" w:rsidRPr="0065125E">
        <w:rPr>
          <w:rFonts w:asciiTheme="majorBidi" w:hAnsiTheme="majorBidi" w:cstheme="majorBidi"/>
          <w:color w:val="212121"/>
          <w:sz w:val="24"/>
          <w:szCs w:val="24"/>
        </w:rPr>
        <w:t xml:space="preserve"> (12)</w:t>
      </w:r>
      <w:r w:rsidRPr="0065125E">
        <w:rPr>
          <w:rFonts w:asciiTheme="majorBidi" w:hAnsiTheme="majorBidi" w:cstheme="majorBidi"/>
          <w:color w:val="212121"/>
          <w:sz w:val="24"/>
          <w:szCs w:val="24"/>
        </w:rPr>
        <w:t>, Begin contrasts his own respectful attitude towards</w:t>
      </w:r>
      <w:r w:rsidRPr="0087651B">
        <w:rPr>
          <w:rFonts w:asciiTheme="majorBidi" w:hAnsiTheme="majorBidi" w:cstheme="majorBidi"/>
          <w:color w:val="212121"/>
          <w:sz w:val="24"/>
          <w:szCs w:val="24"/>
        </w:rPr>
        <w:t xml:space="preserve"> Sephardi Jews with the humiliating position of his political rivals of the Labor Party, who cheered when the entertainer Dudu Topaz called the Sephardi Jews </w:t>
      </w:r>
      <w:r w:rsidRPr="0087651B">
        <w:rPr>
          <w:rFonts w:asciiTheme="majorBidi" w:hAnsiTheme="majorBidi" w:cstheme="majorBidi"/>
          <w:i/>
          <w:iCs/>
          <w:color w:val="212121"/>
          <w:sz w:val="24"/>
          <w:szCs w:val="24"/>
        </w:rPr>
        <w:t>chahchahim</w:t>
      </w:r>
      <w:r w:rsidRPr="0087651B">
        <w:rPr>
          <w:rFonts w:asciiTheme="majorBidi" w:hAnsiTheme="majorBidi" w:cstheme="majorBidi"/>
          <w:color w:val="212121"/>
          <w:sz w:val="24"/>
          <w:szCs w:val="24"/>
        </w:rPr>
        <w:t>. By doing so, Begin attempted to increase the enmity between Ashkenazi and Sephardi Jews, to manipulate his audience emotionally in a way that would serve his purposes in the elections that were due to be held a few days after the speech.</w:t>
      </w:r>
    </w:p>
    <w:p w14:paraId="64AD1455" w14:textId="77777777" w:rsidR="00103F04" w:rsidRPr="0087651B" w:rsidRDefault="00103F04" w:rsidP="00103F04">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4A44C36D" w14:textId="77777777" w:rsidR="00103F04" w:rsidRPr="0087651B" w:rsidRDefault="00103F04"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35D5ADA7" w14:textId="6F9C9A3A" w:rsidR="00031C34" w:rsidRPr="0087651B" w:rsidRDefault="00031C34"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12</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In the underground, in the days of the Rebellion Movement, Galili asked me, after he had consulted with the late Nathan Yellin Mor of Lehi, when they planned together operations against British rule, and said to me: “How have you </w:t>
      </w:r>
      <w:r w:rsidR="00DB6F4A" w:rsidRPr="0087651B">
        <w:rPr>
          <w:rFonts w:asciiTheme="majorBidi" w:hAnsiTheme="majorBidi" w:cstheme="majorBidi"/>
          <w:color w:val="212121"/>
          <w:sz w:val="24"/>
          <w:szCs w:val="24"/>
        </w:rPr>
        <w:lastRenderedPageBreak/>
        <w:t>solved the problem of Oriental Jews in the Irgun?” I look at him in wonder and say to him: “Israel, what are you asking? What problem? We don’t have one. We are all brothers</w:t>
      </w: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 xml:space="preserve">” </w:t>
      </w:r>
    </w:p>
    <w:p w14:paraId="70C9FF50" w14:textId="3BDA5F84" w:rsidR="00DB6F4A" w:rsidRPr="0087651B" w:rsidRDefault="00DB6F4A"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responds to Dudu Topaz’</w:t>
      </w:r>
      <w:r w:rsidR="000D151A" w:rsidRPr="0087651B">
        <w:rPr>
          <w:rFonts w:asciiTheme="majorBidi" w:hAnsiTheme="majorBidi" w:cstheme="majorBidi"/>
          <w:color w:val="212121"/>
          <w:sz w:val="24"/>
          <w:szCs w:val="24"/>
        </w:rPr>
        <w:t>s</w:t>
      </w:r>
      <w:r w:rsidRPr="0087651B">
        <w:rPr>
          <w:rFonts w:asciiTheme="majorBidi" w:hAnsiTheme="majorBidi" w:cstheme="majorBidi"/>
          <w:color w:val="212121"/>
          <w:sz w:val="24"/>
          <w:szCs w:val="24"/>
        </w:rPr>
        <w:t xml:space="preserve"> </w:t>
      </w:r>
      <w:r w:rsidR="002B6651" w:rsidRPr="0087651B">
        <w:rPr>
          <w:rFonts w:asciiTheme="majorBidi" w:hAnsiTheme="majorBidi" w:cstheme="majorBidi"/>
          <w:i/>
          <w:iCs/>
          <w:color w:val="212121"/>
          <w:sz w:val="24"/>
          <w:szCs w:val="24"/>
        </w:rPr>
        <w:t>C</w:t>
      </w:r>
      <w:r w:rsidRPr="0087651B">
        <w:rPr>
          <w:rFonts w:asciiTheme="majorBidi" w:hAnsiTheme="majorBidi" w:cstheme="majorBidi"/>
          <w:i/>
          <w:iCs/>
          <w:color w:val="212121"/>
          <w:sz w:val="24"/>
          <w:szCs w:val="24"/>
        </w:rPr>
        <w:t>hahchahim</w:t>
      </w:r>
      <w:r w:rsidRPr="0087651B">
        <w:rPr>
          <w:rFonts w:asciiTheme="majorBidi" w:hAnsiTheme="majorBidi" w:cstheme="majorBidi"/>
          <w:color w:val="212121"/>
          <w:sz w:val="24"/>
          <w:szCs w:val="24"/>
        </w:rPr>
        <w:t xml:space="preserve"> speech, June 1981)</w:t>
      </w:r>
    </w:p>
    <w:p w14:paraId="2BFA53CF" w14:textId="77777777" w:rsidR="00103F04" w:rsidRPr="0087651B" w:rsidRDefault="00103F04" w:rsidP="00103F04">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0506ECF0" w14:textId="77777777" w:rsidR="00103F04" w:rsidRPr="0087651B" w:rsidRDefault="00103F04"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1B367B6E" w14:textId="6321ECD5" w:rsidR="00031C34" w:rsidRPr="0087651B" w:rsidRDefault="00031C34" w:rsidP="00031C34">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13</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That person gives me advice, the German Chancellor? He knows about our security and I don’t? Mr. Schmidt, the German Chancellor gives advice, to me, to all of Europe and to the whole world how to force us to accept a Palestinian state. And from whom? From the son of the nation that bears the responsibility for murdering one-third of our nation</w:t>
      </w:r>
      <w:r w:rsidRPr="0087651B">
        <w:rPr>
          <w:rFonts w:asciiTheme="majorBidi" w:hAnsiTheme="majorBidi" w:cstheme="majorBidi"/>
          <w:color w:val="212121"/>
          <w:sz w:val="24"/>
          <w:szCs w:val="24"/>
        </w:rPr>
        <w:t>.</w:t>
      </w:r>
    </w:p>
    <w:p w14:paraId="57EACADD" w14:textId="06FA6F54" w:rsidR="00DB6F4A" w:rsidRPr="0087651B" w:rsidRDefault="00DB6F4A" w:rsidP="00031C34">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(One of Begin’s speeches in the Knesset)</w:t>
      </w:r>
    </w:p>
    <w:p w14:paraId="11DAE7B1" w14:textId="77777777" w:rsidR="00031C34" w:rsidRPr="0087651B" w:rsidRDefault="00031C34" w:rsidP="00031C34">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5E996E55" w14:textId="77777777" w:rsidR="00031C34" w:rsidRPr="0087651B" w:rsidRDefault="00031C34"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51E19711" w14:textId="2F1A8E4F"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 highlights the difference between his ideology, which forbids opening fire on Jews, and that of Ben Gurion, who did not hesitate to give the order to shell the </w:t>
      </w:r>
      <w:r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Begin was on that ship’s deck and called on his comrades not to open fire on their fellow Jews:</w:t>
      </w:r>
    </w:p>
    <w:p w14:paraId="2721517D" w14:textId="77777777" w:rsidR="00103F04" w:rsidRPr="0087651B" w:rsidRDefault="00103F04">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39BF726E" w14:textId="77777777" w:rsidR="00103F04" w:rsidRPr="0087651B" w:rsidRDefault="00103F04" w:rsidP="00103F04">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74DA39CD" w14:textId="64C0E2F3" w:rsidR="00103F04" w:rsidRPr="0087651B" w:rsidRDefault="00103F04"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14</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On that night, after we descended from the blood-soaked deck, I called on my comrades – I still had the strength to call them: Do not raise your hand against a brother. Even today. Do not open fire anywhere</w:t>
      </w:r>
      <w:r w:rsidRPr="0087651B">
        <w:rPr>
          <w:rFonts w:asciiTheme="majorBidi" w:hAnsiTheme="majorBidi" w:cstheme="majorBidi"/>
          <w:color w:val="212121"/>
          <w:sz w:val="24"/>
          <w:szCs w:val="24"/>
        </w:rPr>
        <w:t>.</w:t>
      </w:r>
    </w:p>
    <w:p w14:paraId="2268400C" w14:textId="56CF7F02" w:rsidR="00DB6F4A" w:rsidRPr="0087651B" w:rsidRDefault="00DB6F4A"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(Begin’s speech on the </w:t>
      </w:r>
      <w:r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xml:space="preserve"> affair, January 1959)</w:t>
      </w:r>
    </w:p>
    <w:p w14:paraId="7BEA181D" w14:textId="77777777"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3A566B91" w14:textId="77777777" w:rsidR="0001143E" w:rsidRPr="0087651B" w:rsidRDefault="0001143E"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56E6B9A" w14:textId="7FCA3BB4" w:rsidR="00DB6F4A" w:rsidRPr="0087651B" w:rsidRDefault="00DB6F4A" w:rsidP="0087651B">
      <w:pPr>
        <w:pStyle w:val="Heading3"/>
      </w:pPr>
      <w:r w:rsidRPr="0087651B">
        <w:t>4.1.5 Expressions of contempt and derision for one’s political rivals</w:t>
      </w:r>
    </w:p>
    <w:p w14:paraId="316F9323" w14:textId="3343E23F"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 frequently heaped scorn on his political rivals, in order to embarrass them and to stress the great differences between his and their policies. His scorn occasionally took </w:t>
      </w:r>
      <w:r w:rsidRPr="0065125E">
        <w:rPr>
          <w:rFonts w:asciiTheme="majorBidi" w:hAnsiTheme="majorBidi" w:cstheme="majorBidi"/>
          <w:color w:val="212121"/>
          <w:sz w:val="24"/>
          <w:szCs w:val="24"/>
        </w:rPr>
        <w:t xml:space="preserve">the form of insults and expressions of deep contempt. </w:t>
      </w:r>
      <w:r w:rsidR="006607F6" w:rsidRPr="0065125E">
        <w:rPr>
          <w:rFonts w:asciiTheme="majorBidi" w:hAnsiTheme="majorBidi" w:cstheme="majorBidi"/>
          <w:color w:val="212121"/>
          <w:sz w:val="24"/>
          <w:szCs w:val="24"/>
        </w:rPr>
        <w:t>E</w:t>
      </w:r>
      <w:r w:rsidRPr="0065125E">
        <w:rPr>
          <w:rFonts w:asciiTheme="majorBidi" w:hAnsiTheme="majorBidi" w:cstheme="majorBidi"/>
          <w:color w:val="212121"/>
          <w:sz w:val="24"/>
          <w:szCs w:val="24"/>
        </w:rPr>
        <w:t xml:space="preserve">xample </w:t>
      </w:r>
      <w:r w:rsidR="006607F6" w:rsidRPr="0065125E">
        <w:rPr>
          <w:rFonts w:asciiTheme="majorBidi" w:hAnsiTheme="majorBidi" w:cstheme="majorBidi"/>
          <w:color w:val="212121"/>
          <w:sz w:val="24"/>
          <w:szCs w:val="24"/>
        </w:rPr>
        <w:t xml:space="preserve">(15) </w:t>
      </w:r>
      <w:r w:rsidRPr="0065125E">
        <w:rPr>
          <w:rFonts w:asciiTheme="majorBidi" w:hAnsiTheme="majorBidi" w:cstheme="majorBidi"/>
          <w:color w:val="212121"/>
          <w:sz w:val="24"/>
          <w:szCs w:val="24"/>
        </w:rPr>
        <w:t>contains very sharp</w:t>
      </w:r>
      <w:r w:rsidRPr="0087651B">
        <w:rPr>
          <w:rFonts w:asciiTheme="majorBidi" w:hAnsiTheme="majorBidi" w:cstheme="majorBidi"/>
          <w:color w:val="212121"/>
          <w:sz w:val="24"/>
          <w:szCs w:val="24"/>
        </w:rPr>
        <w:t xml:space="preserve"> words of scorn, bordering on personal insult and humiliation of political rivals.</w:t>
      </w:r>
    </w:p>
    <w:p w14:paraId="694A2AAA" w14:textId="77777777" w:rsidR="0001143E" w:rsidRPr="0087651B" w:rsidRDefault="0001143E" w:rsidP="0001143E">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4180D5A2" w14:textId="77777777" w:rsidR="0001143E" w:rsidRPr="0087651B" w:rsidRDefault="0001143E"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187413D6" w14:textId="6F0F8A2E" w:rsidR="0001143E" w:rsidRPr="0087651B" w:rsidRDefault="0001143E" w:rsidP="0001143E">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15</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As for Mr. Peres, he announced some three hours ago that he would be the next Prime Minister. But </w:t>
      </w:r>
      <w:r w:rsidR="00DB6F4A" w:rsidRPr="0087651B">
        <w:rPr>
          <w:rFonts w:asciiTheme="majorBidi" w:hAnsiTheme="majorBidi" w:cstheme="majorBidi"/>
          <w:i/>
          <w:iCs/>
          <w:color w:val="212121"/>
          <w:sz w:val="24"/>
          <w:szCs w:val="24"/>
        </w:rPr>
        <w:t>he was premature</w:t>
      </w:r>
      <w:r w:rsidR="00DB6F4A" w:rsidRPr="0087651B">
        <w:rPr>
          <w:rFonts w:asciiTheme="majorBidi" w:hAnsiTheme="majorBidi" w:cstheme="majorBidi"/>
          <w:color w:val="212121"/>
          <w:sz w:val="24"/>
          <w:szCs w:val="24"/>
        </w:rPr>
        <w:t xml:space="preserve"> in his announcement. </w:t>
      </w:r>
      <w:r w:rsidR="00DB6F4A" w:rsidRPr="0087651B">
        <w:rPr>
          <w:rFonts w:asciiTheme="majorBidi" w:hAnsiTheme="majorBidi" w:cstheme="majorBidi"/>
          <w:i/>
          <w:iCs/>
          <w:color w:val="212121"/>
          <w:sz w:val="24"/>
          <w:szCs w:val="24"/>
        </w:rPr>
        <w:t>I don’t know what drove him. What about Mr. Rabin’s kiss? He has to give that kiss back</w:t>
      </w:r>
      <w:r w:rsidRPr="0087651B">
        <w:rPr>
          <w:rFonts w:asciiTheme="majorBidi" w:hAnsiTheme="majorBidi" w:cstheme="majorBidi"/>
          <w:color w:val="212121"/>
          <w:sz w:val="24"/>
          <w:szCs w:val="24"/>
        </w:rPr>
        <w:t>.</w:t>
      </w:r>
    </w:p>
    <w:p w14:paraId="1288FB5F" w14:textId="02DF043B" w:rsidR="00DB6F4A" w:rsidRPr="0087651B" w:rsidRDefault="00DB6F4A" w:rsidP="0001143E">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in his victory speech over the Labor Party in the 1981 elections)</w:t>
      </w:r>
    </w:p>
    <w:p w14:paraId="3442E2D9" w14:textId="77777777" w:rsidR="0001143E" w:rsidRPr="0087651B" w:rsidRDefault="0001143E" w:rsidP="0001143E">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0C0DE5DF" w14:textId="77777777" w:rsidR="0001143E" w:rsidRPr="0087651B" w:rsidRDefault="0001143E"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633F2451" w14:textId="071CE75E" w:rsidR="00AB7C0F" w:rsidRPr="0087651B" w:rsidRDefault="0001143E"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16</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Let (the Leftists) present this comrade of yours who stands before you, how he takes both his cheeks with his two fingers and almost squeezes them so that they will be red. Why? Because they are now ashamed to show the Socialist red color. Ashamed, afraid. So they want me to be red</w:t>
      </w:r>
      <w:r w:rsidR="00AB7C0F" w:rsidRPr="0087651B">
        <w:rPr>
          <w:rFonts w:asciiTheme="majorBidi" w:hAnsiTheme="majorBidi" w:cstheme="majorBidi"/>
          <w:color w:val="212121"/>
          <w:sz w:val="24"/>
          <w:szCs w:val="24"/>
        </w:rPr>
        <w:t>.</w:t>
      </w:r>
      <w:r w:rsidR="00DB6F4A" w:rsidRPr="0087651B">
        <w:rPr>
          <w:rStyle w:val="FootnoteReference"/>
          <w:rFonts w:asciiTheme="majorBidi" w:hAnsiTheme="majorBidi" w:cstheme="majorBidi"/>
          <w:color w:val="212121"/>
          <w:sz w:val="24"/>
          <w:szCs w:val="24"/>
        </w:rPr>
        <w:footnoteReference w:id="12"/>
      </w:r>
      <w:r w:rsidR="00DB6F4A" w:rsidRPr="0087651B">
        <w:rPr>
          <w:rFonts w:asciiTheme="majorBidi" w:hAnsiTheme="majorBidi" w:cstheme="majorBidi"/>
          <w:color w:val="212121"/>
          <w:sz w:val="24"/>
          <w:szCs w:val="24"/>
        </w:rPr>
        <w:t xml:space="preserve"> </w:t>
      </w:r>
    </w:p>
    <w:p w14:paraId="5C5B9096" w14:textId="7AE4AC14" w:rsidR="00DB6F4A" w:rsidRPr="0087651B" w:rsidRDefault="00DB6F4A" w:rsidP="00AB7C0F">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(One of Begin’s election speeches)</w:t>
      </w:r>
    </w:p>
    <w:p w14:paraId="7F46318D" w14:textId="77777777" w:rsidR="00AB7C0F" w:rsidRPr="0087651B" w:rsidRDefault="00AB7C0F" w:rsidP="00AB7C0F">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26A6CC2B" w14:textId="77777777" w:rsidR="00AB7C0F" w:rsidRPr="0087651B" w:rsidRDefault="00AB7C0F"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13835B98" w14:textId="6A183D68" w:rsidR="00AB7C0F" w:rsidRPr="0087651B" w:rsidRDefault="00AB7C0F" w:rsidP="00AB7C0F">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17</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Last evening a young actor stood before one-hundred-thousand Labor people and said as follows: The “</w:t>
      </w:r>
      <w:r w:rsidR="00DB6F4A" w:rsidRPr="0087651B">
        <w:rPr>
          <w:rFonts w:asciiTheme="majorBidi" w:hAnsiTheme="majorBidi" w:cstheme="majorBidi"/>
          <w:i/>
          <w:iCs/>
          <w:color w:val="212121"/>
          <w:sz w:val="24"/>
          <w:szCs w:val="24"/>
        </w:rPr>
        <w:t>chah-cha-him</w:t>
      </w:r>
      <w:r w:rsidR="00DB6F4A" w:rsidRPr="0087651B">
        <w:rPr>
          <w:rFonts w:asciiTheme="majorBidi" w:hAnsiTheme="majorBidi" w:cstheme="majorBidi"/>
          <w:color w:val="212121"/>
          <w:sz w:val="24"/>
          <w:szCs w:val="24"/>
        </w:rPr>
        <w:t xml:space="preserve">” are in Metzudat Ze’ev. They are barely </w:t>
      </w:r>
      <w:r w:rsidR="00DB6F4A" w:rsidRPr="0087651B">
        <w:rPr>
          <w:rFonts w:asciiTheme="majorBidi" w:hAnsiTheme="majorBidi" w:cstheme="majorBidi"/>
          <w:color w:val="212121"/>
          <w:sz w:val="24"/>
          <w:szCs w:val="24"/>
        </w:rPr>
        <w:lastRenderedPageBreak/>
        <w:t xml:space="preserve">gatekeepers. When that what’s his name, </w:t>
      </w:r>
      <w:r w:rsidR="00DB6F4A" w:rsidRPr="0087651B">
        <w:rPr>
          <w:rFonts w:asciiTheme="majorBidi" w:hAnsiTheme="majorBidi" w:cstheme="majorBidi"/>
          <w:i/>
          <w:iCs/>
          <w:color w:val="212121"/>
          <w:sz w:val="24"/>
          <w:szCs w:val="24"/>
        </w:rPr>
        <w:t>Du-du To-paz</w:t>
      </w:r>
      <w:r w:rsidR="00DB6F4A" w:rsidRPr="0087651B">
        <w:rPr>
          <w:rFonts w:asciiTheme="majorBidi" w:hAnsiTheme="majorBidi" w:cstheme="majorBidi"/>
          <w:color w:val="212121"/>
          <w:sz w:val="24"/>
          <w:szCs w:val="24"/>
        </w:rPr>
        <w:t>, said that idiocy, his silly words, the entire audience that stood here yesterday cheered</w:t>
      </w:r>
      <w:r w:rsidRPr="0087651B">
        <w:rPr>
          <w:rFonts w:asciiTheme="majorBidi" w:hAnsiTheme="majorBidi" w:cstheme="majorBidi"/>
          <w:color w:val="212121"/>
          <w:sz w:val="24"/>
          <w:szCs w:val="24"/>
        </w:rPr>
        <w:t>.</w:t>
      </w:r>
    </w:p>
    <w:p w14:paraId="7CE12457" w14:textId="3E699979" w:rsidR="00DB6F4A" w:rsidRPr="0087651B" w:rsidRDefault="00AB7C0F"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65125E">
        <w:rPr>
          <w:rFonts w:asciiTheme="majorBidi" w:hAnsiTheme="majorBidi" w:cstheme="majorBidi"/>
          <w:color w:val="212121"/>
          <w:sz w:val="24"/>
          <w:szCs w:val="24"/>
        </w:rPr>
        <w:t>(</w:t>
      </w:r>
      <w:r w:rsidR="00DB6F4A" w:rsidRPr="0065125E">
        <w:rPr>
          <w:rFonts w:asciiTheme="majorBidi" w:hAnsiTheme="majorBidi" w:cstheme="majorBidi"/>
          <w:color w:val="212121"/>
          <w:sz w:val="24"/>
          <w:szCs w:val="24"/>
        </w:rPr>
        <w:t>Begin responds to Topaz’</w:t>
      </w:r>
      <w:r w:rsidR="000D151A" w:rsidRPr="0065125E">
        <w:rPr>
          <w:rFonts w:asciiTheme="majorBidi" w:hAnsiTheme="majorBidi" w:cstheme="majorBidi"/>
          <w:color w:val="212121"/>
          <w:sz w:val="24"/>
          <w:szCs w:val="24"/>
        </w:rPr>
        <w:t>s</w:t>
      </w:r>
      <w:r w:rsidR="006607F6" w:rsidRPr="0065125E">
        <w:rPr>
          <w:rFonts w:asciiTheme="majorBidi" w:hAnsiTheme="majorBidi" w:cstheme="majorBidi"/>
          <w:color w:val="212121"/>
          <w:sz w:val="24"/>
          <w:szCs w:val="24"/>
        </w:rPr>
        <w:t xml:space="preserve"> </w:t>
      </w:r>
      <w:r w:rsidR="00376FEB" w:rsidRPr="0065125E">
        <w:rPr>
          <w:rFonts w:asciiTheme="majorBidi" w:hAnsiTheme="majorBidi" w:cstheme="majorBidi"/>
          <w:i/>
          <w:iCs/>
          <w:color w:val="212121"/>
          <w:sz w:val="24"/>
          <w:szCs w:val="24"/>
        </w:rPr>
        <w:t>C</w:t>
      </w:r>
      <w:r w:rsidR="00DB6F4A" w:rsidRPr="0065125E">
        <w:rPr>
          <w:rFonts w:asciiTheme="majorBidi" w:hAnsiTheme="majorBidi" w:cstheme="majorBidi"/>
          <w:i/>
          <w:iCs/>
          <w:color w:val="212121"/>
          <w:sz w:val="24"/>
          <w:szCs w:val="24"/>
        </w:rPr>
        <w:t>hahchahim</w:t>
      </w:r>
      <w:r w:rsidR="00D42842" w:rsidRPr="0065125E">
        <w:rPr>
          <w:rFonts w:asciiTheme="majorBidi" w:hAnsiTheme="majorBidi" w:cstheme="majorBidi"/>
          <w:color w:val="212121"/>
          <w:sz w:val="24"/>
          <w:szCs w:val="24"/>
        </w:rPr>
        <w:t xml:space="preserve"> </w:t>
      </w:r>
      <w:r w:rsidR="00DB6F4A" w:rsidRPr="0065125E">
        <w:rPr>
          <w:rFonts w:asciiTheme="majorBidi" w:hAnsiTheme="majorBidi" w:cstheme="majorBidi"/>
          <w:color w:val="212121"/>
          <w:sz w:val="24"/>
          <w:szCs w:val="24"/>
        </w:rPr>
        <w:t>speech, June 1981)</w:t>
      </w:r>
    </w:p>
    <w:p w14:paraId="47CD1A91" w14:textId="77777777"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5CCA3135" w14:textId="77777777" w:rsidR="00AF1B07" w:rsidRPr="0087651B" w:rsidRDefault="00AF1B07"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357C1C96" w14:textId="32756AC0" w:rsidR="00DB6F4A" w:rsidRPr="0087651B" w:rsidRDefault="00DB6F4A" w:rsidP="0087651B">
      <w:pPr>
        <w:pStyle w:val="Heading3"/>
      </w:pPr>
      <w:r w:rsidRPr="0087651B">
        <w:t>4.1.6 Lexical choices</w:t>
      </w:r>
    </w:p>
    <w:p w14:paraId="6BED9A40" w14:textId="5751C651"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In the formulation of a discourse, we choose the words with which we denote things. A person who commits an act of terrorism may be called a terrorist or a freedom fighter. As Gerald Seymour famously wrote in his book on the Irish underground (1975): “One man’s terrorist is another man’s freedom fighter.”</w:t>
      </w:r>
    </w:p>
    <w:p w14:paraId="50F23BD7" w14:textId="5C7F4E84" w:rsidR="00DB6F4A" w:rsidRPr="0087651B" w:rsidRDefault="00DB6F4A" w:rsidP="0087651B">
      <w:pPr>
        <w:suppressAutoHyphens/>
        <w:autoSpaceDE w:val="0"/>
        <w:autoSpaceDN w:val="0"/>
        <w:bidi w:val="0"/>
        <w:adjustRightInd w:val="0"/>
        <w:spacing w:after="0" w:line="480" w:lineRule="auto"/>
        <w:ind w:firstLine="431"/>
        <w:jc w:val="both"/>
        <w:rPr>
          <w:rFonts w:asciiTheme="majorBidi" w:hAnsiTheme="majorBidi" w:cstheme="majorBidi"/>
          <w:sz w:val="24"/>
          <w:szCs w:val="24"/>
        </w:rPr>
      </w:pPr>
      <w:r w:rsidRPr="0087651B">
        <w:rPr>
          <w:rFonts w:asciiTheme="majorBidi" w:hAnsiTheme="majorBidi" w:cstheme="majorBidi"/>
          <w:color w:val="212121"/>
          <w:sz w:val="24"/>
          <w:szCs w:val="24"/>
        </w:rPr>
        <w:t xml:space="preserve">The “disengagement” from the Katif Block can be called “evacuation” or “expulsion.” Judea and Samaria can be called “the West Bank,” “the occupied territories,” “the liberated territories” or “the heart of the homeland.” The specific choice can testify to the speaker’s (implied or explicit) perspective, and also affects the way the addressees perceive the world </w:t>
      </w:r>
      <w:r w:rsidRPr="0087651B">
        <w:rPr>
          <w:rFonts w:asciiTheme="majorBidi" w:hAnsiTheme="majorBidi" w:cstheme="majorBidi"/>
          <w:sz w:val="24"/>
          <w:szCs w:val="24"/>
        </w:rPr>
        <w:t>(Livnat 2014a, vol. 2:366).</w:t>
      </w:r>
    </w:p>
    <w:p w14:paraId="5ECB152F" w14:textId="743198F6" w:rsidR="00DB6F4A" w:rsidRPr="0087651B" w:rsidRDefault="00DB6F4A">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The choice of words can also depend on their connotations and emotive value. In </w:t>
      </w:r>
      <w:r w:rsidRPr="0065125E">
        <w:rPr>
          <w:rFonts w:asciiTheme="majorBidi" w:hAnsiTheme="majorBidi" w:cstheme="majorBidi"/>
          <w:color w:val="212121"/>
          <w:sz w:val="24"/>
          <w:szCs w:val="24"/>
        </w:rPr>
        <w:t xml:space="preserve">other words, lexical choices can determine the emotive character of an event’s description. The following example is taken from a newspaper article about a </w:t>
      </w:r>
      <w:r w:rsidR="006607F6" w:rsidRPr="0065125E">
        <w:rPr>
          <w:rFonts w:asciiTheme="majorBidi" w:hAnsiTheme="majorBidi" w:cstheme="majorBidi"/>
          <w:color w:val="212121"/>
          <w:sz w:val="24"/>
          <w:szCs w:val="24"/>
        </w:rPr>
        <w:t>7</w:t>
      </w:r>
      <w:r w:rsidRPr="0065125E">
        <w:rPr>
          <w:rFonts w:asciiTheme="majorBidi" w:hAnsiTheme="majorBidi" w:cstheme="majorBidi"/>
          <w:color w:val="212121"/>
          <w:sz w:val="24"/>
          <w:szCs w:val="24"/>
        </w:rPr>
        <w:t>-year-old child’s death from pneumonia, after it had been left for three months without conventional medical treatment.</w:t>
      </w:r>
      <w:r w:rsidRPr="0065125E">
        <w:rPr>
          <w:rStyle w:val="FootnoteReference"/>
          <w:rFonts w:asciiTheme="majorBidi" w:hAnsiTheme="majorBidi" w:cstheme="majorBidi"/>
          <w:color w:val="212121"/>
          <w:sz w:val="24"/>
          <w:szCs w:val="24"/>
        </w:rPr>
        <w:footnoteReference w:id="13"/>
      </w:r>
      <w:r w:rsidRPr="0065125E">
        <w:rPr>
          <w:rFonts w:asciiTheme="majorBidi" w:hAnsiTheme="majorBidi" w:cstheme="majorBidi"/>
          <w:color w:val="212121"/>
          <w:sz w:val="24"/>
          <w:szCs w:val="24"/>
        </w:rPr>
        <w:t xml:space="preserve"> The article notes that the boy’s body was brought to</w:t>
      </w:r>
      <w:r w:rsidRPr="0087651B">
        <w:rPr>
          <w:rFonts w:asciiTheme="majorBidi" w:hAnsiTheme="majorBidi" w:cstheme="majorBidi"/>
          <w:color w:val="212121"/>
          <w:sz w:val="24"/>
          <w:szCs w:val="24"/>
        </w:rPr>
        <w:t xml:space="preserve"> the hospital and “laid” on a bed. But subsequently the article states that the body was “cast” on the bed (Livnat, 2014a, vol. 2:367): “No one stood by the small body. So it remained </w:t>
      </w:r>
      <w:r w:rsidRPr="0087651B">
        <w:rPr>
          <w:rFonts w:asciiTheme="majorBidi" w:hAnsiTheme="majorBidi" w:cstheme="majorBidi"/>
          <w:i/>
          <w:iCs/>
          <w:color w:val="212121"/>
          <w:sz w:val="24"/>
          <w:szCs w:val="24"/>
        </w:rPr>
        <w:t>cast</w:t>
      </w:r>
      <w:r w:rsidRPr="0087651B">
        <w:rPr>
          <w:rFonts w:asciiTheme="majorBidi" w:hAnsiTheme="majorBidi" w:cstheme="majorBidi"/>
          <w:color w:val="212121"/>
          <w:sz w:val="24"/>
          <w:szCs w:val="24"/>
        </w:rPr>
        <w:t xml:space="preserve"> alone, until the doctors came.”</w:t>
      </w:r>
    </w:p>
    <w:p w14:paraId="29D3C7E3" w14:textId="77777777" w:rsidR="00AF1B07" w:rsidRPr="0087651B" w:rsidRDefault="00AF1B07" w:rsidP="00AF1B07">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10D256AA" w14:textId="77777777" w:rsidR="00AF1B07" w:rsidRPr="0087651B" w:rsidRDefault="00AF1B07"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72FEAEF7" w14:textId="3CF99074" w:rsidR="00AF1B07" w:rsidRPr="0087651B" w:rsidRDefault="00AF1B07"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18</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In the Provisional State Council you boasted and slandered, as our dead still </w:t>
      </w:r>
      <w:r w:rsidR="00DB6F4A" w:rsidRPr="0087651B">
        <w:rPr>
          <w:rFonts w:asciiTheme="majorBidi" w:hAnsiTheme="majorBidi" w:cstheme="majorBidi"/>
          <w:i/>
          <w:iCs/>
          <w:color w:val="212121"/>
          <w:sz w:val="24"/>
          <w:szCs w:val="24"/>
        </w:rPr>
        <w:t>cast</w:t>
      </w:r>
      <w:r w:rsidR="00DB6F4A" w:rsidRPr="0087651B">
        <w:rPr>
          <w:rFonts w:asciiTheme="majorBidi" w:hAnsiTheme="majorBidi" w:cstheme="majorBidi"/>
          <w:color w:val="212121"/>
          <w:sz w:val="24"/>
          <w:szCs w:val="24"/>
        </w:rPr>
        <w:t xml:space="preserve"> before us, and said that the canon which you had ordered – with no prior warning – to shell a ship that was surrounded on all sides, was a sacred canon, whose place was in the Temple that would be rebuilt</w:t>
      </w:r>
      <w:r w:rsidRPr="0087651B">
        <w:rPr>
          <w:rFonts w:asciiTheme="majorBidi" w:hAnsiTheme="majorBidi" w:cstheme="majorBidi"/>
          <w:color w:val="212121"/>
          <w:sz w:val="24"/>
          <w:szCs w:val="24"/>
        </w:rPr>
        <w:t>.</w:t>
      </w:r>
    </w:p>
    <w:p w14:paraId="57528F11" w14:textId="040BD943" w:rsidR="00DB6F4A" w:rsidRPr="0087651B" w:rsidRDefault="00DB6F4A" w:rsidP="00AF1B07">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(Menahem Begin’s speech on the </w:t>
      </w:r>
      <w:r w:rsidR="00E36AA1"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xml:space="preserve"> Affair, January 1959)</w:t>
      </w:r>
    </w:p>
    <w:p w14:paraId="3468C964" w14:textId="77777777" w:rsidR="00AF1B07" w:rsidRPr="0087651B" w:rsidRDefault="00AF1B07" w:rsidP="00AF1B07">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33B95C26" w14:textId="77777777" w:rsidR="00AF1B07" w:rsidRPr="0087651B" w:rsidRDefault="00AF1B07"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6EE1EE03" w14:textId="238C89CB" w:rsidR="00AF1B07" w:rsidRPr="0087651B" w:rsidRDefault="00AF1B07"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19</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I was on the deck of the burning, shelled ship, which had become </w:t>
      </w:r>
      <w:r w:rsidR="00DB6F4A" w:rsidRPr="0087651B">
        <w:rPr>
          <w:rFonts w:asciiTheme="majorBidi" w:hAnsiTheme="majorBidi" w:cstheme="majorBidi"/>
          <w:i/>
          <w:iCs/>
          <w:color w:val="212121"/>
          <w:sz w:val="24"/>
          <w:szCs w:val="24"/>
        </w:rPr>
        <w:t>a mass grave</w:t>
      </w:r>
      <w:r w:rsidR="00DB6F4A" w:rsidRPr="0087651B">
        <w:rPr>
          <w:rFonts w:asciiTheme="majorBidi" w:hAnsiTheme="majorBidi" w:cstheme="majorBidi"/>
          <w:color w:val="212121"/>
          <w:sz w:val="24"/>
          <w:szCs w:val="24"/>
        </w:rPr>
        <w:t xml:space="preserve"> </w:t>
      </w:r>
      <w:r w:rsidR="009F3B14" w:rsidRPr="0087651B">
        <w:rPr>
          <w:rFonts w:asciiTheme="majorBidi" w:hAnsiTheme="majorBidi" w:cstheme="majorBidi"/>
          <w:color w:val="212121"/>
          <w:sz w:val="24"/>
          <w:szCs w:val="24"/>
        </w:rPr>
        <w:t>. . .</w:t>
      </w:r>
      <w:r w:rsidR="00DB6F4A" w:rsidRPr="0087651B">
        <w:rPr>
          <w:rFonts w:asciiTheme="majorBidi" w:hAnsiTheme="majorBidi" w:cstheme="majorBidi"/>
          <w:color w:val="212121"/>
          <w:sz w:val="24"/>
          <w:szCs w:val="24"/>
        </w:rPr>
        <w:t xml:space="preserve"> </w:t>
      </w:r>
    </w:p>
    <w:p w14:paraId="75BAD960" w14:textId="442C157B" w:rsidR="00DB6F4A" w:rsidRPr="0087651B" w:rsidRDefault="00DB6F4A" w:rsidP="00AF1B07">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(Begin’s speech on the </w:t>
      </w:r>
      <w:r w:rsidR="00E36AA1"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xml:space="preserve"> affair, January 1959)</w:t>
      </w:r>
    </w:p>
    <w:p w14:paraId="1BB47924" w14:textId="77777777" w:rsidR="00AF1B07" w:rsidRPr="0087651B" w:rsidRDefault="00AF1B07" w:rsidP="00AF1B07">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384939BF" w14:textId="77777777" w:rsidR="00AF1B07" w:rsidRPr="0087651B" w:rsidRDefault="00AF1B07"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1050E536" w14:textId="221E8CFC" w:rsidR="00AF1B07" w:rsidRPr="0087651B" w:rsidRDefault="00AF1B07">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20</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This is my last call to the Knesset to prevent a </w:t>
      </w:r>
      <w:r w:rsidR="00DB6F4A" w:rsidRPr="0087651B">
        <w:rPr>
          <w:rFonts w:asciiTheme="majorBidi" w:hAnsiTheme="majorBidi" w:cstheme="majorBidi"/>
          <w:i/>
          <w:iCs/>
          <w:color w:val="212121"/>
          <w:sz w:val="24"/>
          <w:szCs w:val="24"/>
        </w:rPr>
        <w:t>holocaust</w:t>
      </w:r>
      <w:r w:rsidR="00DB6F4A" w:rsidRPr="0087651B">
        <w:rPr>
          <w:rStyle w:val="FootnoteReference"/>
          <w:rFonts w:asciiTheme="majorBidi" w:hAnsiTheme="majorBidi" w:cstheme="majorBidi"/>
          <w:color w:val="212121"/>
          <w:sz w:val="24"/>
          <w:szCs w:val="24"/>
        </w:rPr>
        <w:footnoteReference w:id="14"/>
      </w:r>
      <w:r w:rsidR="00DB6F4A" w:rsidRPr="0087651B">
        <w:rPr>
          <w:rFonts w:asciiTheme="majorBidi" w:hAnsiTheme="majorBidi" w:cstheme="majorBidi"/>
          <w:color w:val="212121"/>
          <w:sz w:val="24"/>
          <w:szCs w:val="24"/>
        </w:rPr>
        <w:t xml:space="preserve"> </w:t>
      </w:r>
      <w:r w:rsidR="009F3B14" w:rsidRPr="0087651B">
        <w:rPr>
          <w:rFonts w:asciiTheme="majorBidi" w:hAnsiTheme="majorBidi" w:cstheme="majorBidi"/>
          <w:color w:val="212121"/>
          <w:sz w:val="24"/>
          <w:szCs w:val="24"/>
        </w:rPr>
        <w:t>. . .</w:t>
      </w:r>
      <w:r w:rsidR="00DB6F4A" w:rsidRPr="0087651B">
        <w:rPr>
          <w:rFonts w:asciiTheme="majorBidi" w:hAnsiTheme="majorBidi" w:cstheme="majorBidi"/>
          <w:color w:val="212121"/>
          <w:sz w:val="24"/>
          <w:szCs w:val="24"/>
        </w:rPr>
        <w:t xml:space="preserve"> </w:t>
      </w:r>
    </w:p>
    <w:p w14:paraId="2A62708E" w14:textId="2D52FD17" w:rsidR="00DB6F4A" w:rsidRPr="0087651B" w:rsidRDefault="00DB6F4A" w:rsidP="00AF1B07">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in the Knesset on the reparations agreement with Germany, Jan</w:t>
      </w:r>
      <w:r w:rsidR="000A7739" w:rsidRPr="0087651B">
        <w:rPr>
          <w:rFonts w:asciiTheme="majorBidi" w:hAnsiTheme="majorBidi" w:cstheme="majorBidi"/>
          <w:color w:val="212121"/>
          <w:sz w:val="24"/>
          <w:szCs w:val="24"/>
        </w:rPr>
        <w:t>uary</w:t>
      </w:r>
      <w:r w:rsidRPr="0087651B">
        <w:rPr>
          <w:rFonts w:asciiTheme="majorBidi" w:hAnsiTheme="majorBidi" w:cstheme="majorBidi"/>
          <w:color w:val="212121"/>
          <w:sz w:val="24"/>
          <w:szCs w:val="24"/>
        </w:rPr>
        <w:t xml:space="preserve"> 7</w:t>
      </w:r>
      <w:r w:rsidR="00AF1B07"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 xml:space="preserve"> 1952)</w:t>
      </w:r>
    </w:p>
    <w:p w14:paraId="09C45C77" w14:textId="77777777" w:rsidR="00AF1B07" w:rsidRPr="0087651B" w:rsidRDefault="00AF1B07" w:rsidP="00AF1B07">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62B92A4A" w14:textId="77777777" w:rsidR="00AF1B07" w:rsidRPr="0087651B" w:rsidRDefault="00AF1B07"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24F5CA96" w14:textId="752EBF64" w:rsidR="00AF1B07" w:rsidRPr="0087651B" w:rsidRDefault="00AF1B07" w:rsidP="00AF1B07">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21</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Thanks to Jewish blood Ben Gurion the little despot and great </w:t>
      </w:r>
      <w:r w:rsidR="00DB6F4A" w:rsidRPr="0087651B">
        <w:rPr>
          <w:rFonts w:asciiTheme="majorBidi" w:hAnsiTheme="majorBidi" w:cstheme="majorBidi"/>
          <w:i/>
          <w:iCs/>
          <w:color w:val="212121"/>
          <w:sz w:val="24"/>
          <w:szCs w:val="24"/>
        </w:rPr>
        <w:t>bastard</w:t>
      </w:r>
      <w:r w:rsidR="00DB6F4A" w:rsidRPr="0087651B">
        <w:rPr>
          <w:rFonts w:asciiTheme="majorBidi" w:hAnsiTheme="majorBidi" w:cstheme="majorBidi"/>
          <w:color w:val="212121"/>
          <w:sz w:val="24"/>
          <w:szCs w:val="24"/>
        </w:rPr>
        <w:t xml:space="preserve"> (</w:t>
      </w:r>
      <w:r w:rsidR="00DB6F4A" w:rsidRPr="0087651B">
        <w:rPr>
          <w:rFonts w:asciiTheme="majorBidi" w:hAnsiTheme="majorBidi" w:cstheme="majorBidi"/>
          <w:i/>
          <w:iCs/>
          <w:color w:val="212121"/>
          <w:sz w:val="24"/>
          <w:szCs w:val="24"/>
        </w:rPr>
        <w:t>manyak</w:t>
      </w:r>
      <w:r w:rsidR="00DB6F4A" w:rsidRPr="0087651B">
        <w:rPr>
          <w:rFonts w:asciiTheme="majorBidi" w:hAnsiTheme="majorBidi" w:cstheme="majorBidi"/>
          <w:color w:val="212121"/>
          <w:sz w:val="24"/>
          <w:szCs w:val="24"/>
        </w:rPr>
        <w:t>), who does not give himself an account of the depth of the Holocaust and the seriousness of the danger, became Prime Minister</w:t>
      </w:r>
      <w:r w:rsidRPr="0087651B">
        <w:rPr>
          <w:rFonts w:asciiTheme="majorBidi" w:hAnsiTheme="majorBidi" w:cstheme="majorBidi"/>
          <w:color w:val="212121"/>
          <w:sz w:val="24"/>
          <w:szCs w:val="24"/>
        </w:rPr>
        <w:t>.</w:t>
      </w:r>
    </w:p>
    <w:p w14:paraId="4BFD451C" w14:textId="1F768CA8" w:rsidR="00DB6F4A" w:rsidRPr="0087651B" w:rsidRDefault="00DB6F4A" w:rsidP="00AF1B07">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at the mass rally against the reparations agreement, 1952)</w:t>
      </w:r>
    </w:p>
    <w:p w14:paraId="3925C62F" w14:textId="77777777" w:rsidR="001430BE" w:rsidRPr="0087651B" w:rsidRDefault="001430BE" w:rsidP="001430BE">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33E1D689" w14:textId="77777777" w:rsidR="001430BE" w:rsidRPr="0087651B" w:rsidRDefault="001430BE"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1CBB48FA" w14:textId="59832F28" w:rsidR="00DB6F4A" w:rsidRPr="0087651B" w:rsidRDefault="00DB6F4A" w:rsidP="0087651B">
      <w:pPr>
        <w:pStyle w:val="Heading3"/>
      </w:pPr>
      <w:r w:rsidRPr="0087651B">
        <w:lastRenderedPageBreak/>
        <w:t>4.1.7 Rhetorical syntactic repetition to highlight the difference between his political philosophy and that of his rivals in MAPAI</w:t>
      </w:r>
    </w:p>
    <w:p w14:paraId="2424CD1A" w14:textId="21FEDD8D"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Levi and Gvura (2016) discussed rhetorical syntactic repetitions in the speeches of the current Deputy Prime Minister and Foreign Minister Yair Lapid. They quote numerous researchers who addressed this topic. Landau (1988</w:t>
      </w:r>
      <w:r w:rsidR="00962888" w:rsidRPr="0087651B">
        <w:rPr>
          <w:rFonts w:asciiTheme="majorBidi" w:hAnsiTheme="majorBidi" w:cstheme="majorBidi"/>
          <w:color w:val="212121"/>
          <w:sz w:val="24"/>
          <w:szCs w:val="24"/>
        </w:rPr>
        <w:t xml:space="preserve">: </w:t>
      </w:r>
      <w:r w:rsidRPr="0087651B">
        <w:rPr>
          <w:rFonts w:asciiTheme="majorBidi" w:hAnsiTheme="majorBidi" w:cstheme="majorBidi"/>
          <w:color w:val="212121"/>
          <w:sz w:val="24"/>
          <w:szCs w:val="24"/>
        </w:rPr>
        <w:t xml:space="preserve">53) notes that political speeches contain repetitions of whole sentences or of sentence constituents in various forms. </w:t>
      </w:r>
    </w:p>
    <w:p w14:paraId="1B68E642" w14:textId="0C58D298" w:rsidR="00DB6F4A" w:rsidRPr="0087651B" w:rsidRDefault="00DB6F4A">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What is unique in the rhetorical repetitions in Begin’s speeches is the number of times that he repeats the same syntactic component, in order to fix the message in his listeners’ minds and convince them of his views. He is aware that repetition can gradually erode opposition, or at least convince those who have not yet made up their minds on the issue in question.</w:t>
      </w:r>
    </w:p>
    <w:p w14:paraId="3149B177" w14:textId="77777777" w:rsidR="001430BE" w:rsidRPr="0087651B" w:rsidRDefault="001430BE" w:rsidP="001430BE">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11E54EFA" w14:textId="77777777" w:rsidR="001430BE" w:rsidRPr="0087651B" w:rsidRDefault="001430BE" w:rsidP="0087651B">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p>
    <w:p w14:paraId="154775CF" w14:textId="43253319" w:rsidR="001430BE" w:rsidRPr="0087651B" w:rsidRDefault="001430BE" w:rsidP="0087651B">
      <w:pPr>
        <w:suppressAutoHyphens/>
        <w:autoSpaceDE w:val="0"/>
        <w:autoSpaceDN w:val="0"/>
        <w:bidi w:val="0"/>
        <w:adjustRightInd w:val="0"/>
        <w:spacing w:after="0" w:line="480" w:lineRule="auto"/>
        <w:ind w:left="720" w:hanging="720"/>
        <w:jc w:val="both"/>
        <w:rPr>
          <w:rFonts w:asciiTheme="majorBidi" w:hAnsiTheme="majorBidi" w:cstheme="majorBidi"/>
          <w:i/>
          <w:iCs/>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22</w:t>
      </w:r>
      <w:r w:rsidRPr="0087651B">
        <w:rPr>
          <w:rFonts w:asciiTheme="majorBidi" w:hAnsiTheme="majorBidi" w:cstheme="majorBidi"/>
          <w:color w:val="212121"/>
          <w:sz w:val="24"/>
          <w:szCs w:val="24"/>
        </w:rPr>
        <w:t>)</w:t>
      </w:r>
      <w:r w:rsidR="00DF539A"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Our Jerusalem, which is our one-and-only capital for ever and ever. And the entire area in Judea and Samaria until the border that existed until June 4 1967, the border that was called “the Green Line.” And I can reveal to you in all simplicity that the Green Line, too, </w:t>
      </w:r>
      <w:r w:rsidR="00DB6F4A" w:rsidRPr="0087651B">
        <w:rPr>
          <w:rFonts w:asciiTheme="majorBidi" w:hAnsiTheme="majorBidi" w:cstheme="majorBidi"/>
          <w:i/>
          <w:iCs/>
          <w:color w:val="212121"/>
          <w:sz w:val="24"/>
          <w:szCs w:val="24"/>
        </w:rPr>
        <w:t>has disappeared, does not exist, is no longer in force, will never return</w:t>
      </w:r>
      <w:r w:rsidRPr="0087651B">
        <w:rPr>
          <w:rFonts w:asciiTheme="majorBidi" w:hAnsiTheme="majorBidi" w:cstheme="majorBidi"/>
          <w:i/>
          <w:iCs/>
          <w:color w:val="212121"/>
          <w:sz w:val="24"/>
          <w:szCs w:val="24"/>
        </w:rPr>
        <w:t>.</w:t>
      </w:r>
    </w:p>
    <w:p w14:paraId="2A1F165A" w14:textId="2102A529" w:rsidR="00DB6F4A" w:rsidRPr="0087651B" w:rsidRDefault="00DB6F4A" w:rsidP="0087651B">
      <w:pPr>
        <w:suppressAutoHyphens/>
        <w:autoSpaceDE w:val="0"/>
        <w:autoSpaceDN w:val="0"/>
        <w:bidi w:val="0"/>
        <w:adjustRightInd w:val="0"/>
        <w:spacing w:after="0" w:line="480" w:lineRule="auto"/>
        <w:ind w:left="431" w:firstLine="289"/>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(Speech by Begin in the election campaign of 1981)</w:t>
      </w:r>
    </w:p>
    <w:p w14:paraId="737A4B46" w14:textId="77777777" w:rsidR="00DF539A" w:rsidRPr="0087651B" w:rsidRDefault="00DF539A" w:rsidP="00DF539A">
      <w:pPr>
        <w:suppressAutoHyphens/>
        <w:autoSpaceDE w:val="0"/>
        <w:autoSpaceDN w:val="0"/>
        <w:bidi w:val="0"/>
        <w:adjustRightInd w:val="0"/>
        <w:spacing w:after="0" w:line="480" w:lineRule="auto"/>
        <w:ind w:left="431"/>
        <w:jc w:val="both"/>
        <w:rPr>
          <w:rFonts w:asciiTheme="majorBidi" w:hAnsiTheme="majorBidi" w:cstheme="majorBidi"/>
          <w:color w:val="212121"/>
          <w:sz w:val="24"/>
          <w:szCs w:val="24"/>
        </w:rPr>
      </w:pPr>
    </w:p>
    <w:p w14:paraId="685F3FE0" w14:textId="77777777" w:rsidR="00DF539A" w:rsidRPr="0087651B" w:rsidRDefault="00DF539A" w:rsidP="0087651B">
      <w:pPr>
        <w:suppressAutoHyphens/>
        <w:autoSpaceDE w:val="0"/>
        <w:autoSpaceDN w:val="0"/>
        <w:bidi w:val="0"/>
        <w:adjustRightInd w:val="0"/>
        <w:spacing w:after="0" w:line="480" w:lineRule="auto"/>
        <w:ind w:left="431"/>
        <w:jc w:val="both"/>
        <w:rPr>
          <w:rFonts w:asciiTheme="majorBidi" w:hAnsiTheme="majorBidi" w:cstheme="majorBidi"/>
          <w:color w:val="212121"/>
          <w:sz w:val="24"/>
          <w:szCs w:val="24"/>
        </w:rPr>
      </w:pPr>
    </w:p>
    <w:p w14:paraId="6D65C791" w14:textId="7D86DF05" w:rsidR="00DF539A" w:rsidRPr="0087651B" w:rsidRDefault="00DF539A"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23</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For years we were under a regime of favoritism. They (MAPAI) want to return to that regime. </w:t>
      </w:r>
      <w:r w:rsidR="00DB6F4A" w:rsidRPr="0087651B">
        <w:rPr>
          <w:rFonts w:asciiTheme="majorBidi" w:hAnsiTheme="majorBidi" w:cstheme="majorBidi"/>
          <w:i/>
          <w:iCs/>
          <w:color w:val="212121"/>
          <w:sz w:val="24"/>
          <w:szCs w:val="24"/>
        </w:rPr>
        <w:t>As if we were not familiar with it. As if we did not experience it. As if the entire nation did not suffer from it</w:t>
      </w:r>
      <w:r w:rsidRPr="0087651B">
        <w:rPr>
          <w:rFonts w:asciiTheme="majorBidi" w:hAnsiTheme="majorBidi" w:cstheme="majorBidi"/>
          <w:color w:val="212121"/>
          <w:sz w:val="24"/>
          <w:szCs w:val="24"/>
        </w:rPr>
        <w:t>.</w:t>
      </w:r>
    </w:p>
    <w:p w14:paraId="4B60E6FC" w14:textId="3D97CCED" w:rsidR="00DB6F4A" w:rsidRPr="0087651B" w:rsidRDefault="00DB6F4A" w:rsidP="00DF539A">
      <w:pPr>
        <w:suppressAutoHyphens/>
        <w:autoSpaceDE w:val="0"/>
        <w:autoSpaceDN w:val="0"/>
        <w:bidi w:val="0"/>
        <w:adjustRightInd w:val="0"/>
        <w:spacing w:after="0" w:line="480" w:lineRule="auto"/>
        <w:ind w:left="431" w:firstLine="289"/>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F539A" w:rsidRPr="0087651B">
        <w:rPr>
          <w:rFonts w:asciiTheme="majorBidi" w:hAnsiTheme="majorBidi" w:cstheme="majorBidi"/>
          <w:color w:val="212121"/>
          <w:sz w:val="24"/>
          <w:szCs w:val="24"/>
        </w:rPr>
        <w:t>S</w:t>
      </w:r>
      <w:r w:rsidRPr="0087651B">
        <w:rPr>
          <w:rFonts w:asciiTheme="majorBidi" w:hAnsiTheme="majorBidi" w:cstheme="majorBidi"/>
          <w:color w:val="212121"/>
          <w:sz w:val="24"/>
          <w:szCs w:val="24"/>
        </w:rPr>
        <w:t>peech by Begin in the election campaign of 1981)</w:t>
      </w:r>
    </w:p>
    <w:p w14:paraId="1E338FB6" w14:textId="77777777" w:rsidR="00DF539A" w:rsidRPr="0087651B" w:rsidRDefault="00DF539A" w:rsidP="00DF539A">
      <w:pPr>
        <w:suppressAutoHyphens/>
        <w:autoSpaceDE w:val="0"/>
        <w:autoSpaceDN w:val="0"/>
        <w:bidi w:val="0"/>
        <w:adjustRightInd w:val="0"/>
        <w:spacing w:after="0" w:line="480" w:lineRule="auto"/>
        <w:ind w:left="431" w:firstLine="289"/>
        <w:jc w:val="both"/>
        <w:rPr>
          <w:rFonts w:asciiTheme="majorBidi" w:hAnsiTheme="majorBidi" w:cstheme="majorBidi"/>
          <w:color w:val="212121"/>
          <w:sz w:val="24"/>
          <w:szCs w:val="24"/>
        </w:rPr>
      </w:pPr>
    </w:p>
    <w:p w14:paraId="60BA8E58" w14:textId="77777777" w:rsidR="00DF539A" w:rsidRPr="0087651B" w:rsidRDefault="00DF539A" w:rsidP="0087651B">
      <w:pPr>
        <w:suppressAutoHyphens/>
        <w:autoSpaceDE w:val="0"/>
        <w:autoSpaceDN w:val="0"/>
        <w:bidi w:val="0"/>
        <w:adjustRightInd w:val="0"/>
        <w:spacing w:after="0" w:line="480" w:lineRule="auto"/>
        <w:ind w:left="431" w:firstLine="289"/>
        <w:jc w:val="both"/>
        <w:rPr>
          <w:rFonts w:asciiTheme="majorBidi" w:hAnsiTheme="majorBidi" w:cstheme="majorBidi"/>
          <w:color w:val="212121"/>
          <w:sz w:val="24"/>
          <w:szCs w:val="24"/>
        </w:rPr>
      </w:pPr>
    </w:p>
    <w:p w14:paraId="53FACC96" w14:textId="198F7A50" w:rsidR="00DF539A" w:rsidRPr="0087651B" w:rsidRDefault="00DF539A" w:rsidP="00DF539A">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24</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Today we are fighting for peace. Thank God we lived to see it. Yes, </w:t>
      </w:r>
      <w:r w:rsidR="00DB6F4A" w:rsidRPr="0087651B">
        <w:rPr>
          <w:rFonts w:asciiTheme="majorBidi" w:hAnsiTheme="majorBidi" w:cstheme="majorBidi"/>
          <w:i/>
          <w:iCs/>
          <w:color w:val="212121"/>
          <w:sz w:val="24"/>
          <w:szCs w:val="24"/>
        </w:rPr>
        <w:t xml:space="preserve">there are difficulties with the peace, there are. There is pain in the peace, there is. There are sacrifices for peace, there are. </w:t>
      </w:r>
      <w:r w:rsidR="00DB6F4A" w:rsidRPr="0087651B">
        <w:rPr>
          <w:rFonts w:asciiTheme="majorBidi" w:hAnsiTheme="majorBidi" w:cstheme="majorBidi"/>
          <w:color w:val="212121"/>
          <w:sz w:val="24"/>
          <w:szCs w:val="24"/>
        </w:rPr>
        <w:t>They are all preferable to the sacrifices of war</w:t>
      </w:r>
      <w:r w:rsidRPr="0087651B">
        <w:rPr>
          <w:rFonts w:asciiTheme="majorBidi" w:hAnsiTheme="majorBidi" w:cstheme="majorBidi"/>
          <w:color w:val="212121"/>
          <w:sz w:val="24"/>
          <w:szCs w:val="24"/>
        </w:rPr>
        <w:t>.</w:t>
      </w:r>
    </w:p>
    <w:p w14:paraId="4BD011E0" w14:textId="30541D4A" w:rsidR="00DB6F4A" w:rsidRPr="0087651B" w:rsidRDefault="00DB6F4A"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in the Knesset in favor of the peace agreement)</w:t>
      </w:r>
    </w:p>
    <w:p w14:paraId="55210168" w14:textId="77777777"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4EB92B07" w14:textId="77777777" w:rsidR="00885CA3" w:rsidRPr="0087651B" w:rsidRDefault="00885CA3"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1E4EE4D7" w14:textId="27D87C14" w:rsidR="00DB6F4A" w:rsidRPr="0087651B" w:rsidRDefault="00DB6F4A" w:rsidP="0087651B">
      <w:pPr>
        <w:pStyle w:val="Heading3"/>
      </w:pPr>
      <w:r w:rsidRPr="0087651B">
        <w:t>4.1.8 The use of rhetorical questions in speeches</w:t>
      </w:r>
    </w:p>
    <w:p w14:paraId="109D5518" w14:textId="20D4EF35"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Rhetorical questions are nothing new in political discourse in general, and in political speeches in particular. What is unique about Begin’s use of them is their intensive presence in his political speeches. He utters salvos of rhetorical questions in order to fix the message in his audience’s minds and to give his words the sound of absolute truth, making it difficult for his addressees to examine them critically. The rhetorical </w:t>
      </w:r>
      <w:r w:rsidRPr="0065125E">
        <w:rPr>
          <w:rFonts w:asciiTheme="majorBidi" w:hAnsiTheme="majorBidi" w:cstheme="majorBidi"/>
          <w:color w:val="212121"/>
          <w:sz w:val="24"/>
          <w:szCs w:val="24"/>
        </w:rPr>
        <w:t xml:space="preserve">questions present the information which Begin provides as something on which he and his listeners are agreed. </w:t>
      </w:r>
      <w:r w:rsidR="006607F6" w:rsidRPr="0065125E">
        <w:rPr>
          <w:rFonts w:asciiTheme="majorBidi" w:hAnsiTheme="majorBidi" w:cstheme="majorBidi"/>
          <w:color w:val="212121"/>
          <w:sz w:val="24"/>
          <w:szCs w:val="24"/>
        </w:rPr>
        <w:t>Example (25)</w:t>
      </w:r>
      <w:r w:rsidRPr="0065125E">
        <w:rPr>
          <w:rFonts w:asciiTheme="majorBidi" w:hAnsiTheme="majorBidi" w:cstheme="majorBidi"/>
          <w:color w:val="212121"/>
          <w:sz w:val="24"/>
          <w:szCs w:val="24"/>
        </w:rPr>
        <w:t xml:space="preserve"> is one example of a speech of Begin which is full of rhetorical questions. Their purpose here is to emphasize the message that no one is</w:t>
      </w:r>
      <w:r w:rsidRPr="0087651B">
        <w:rPr>
          <w:rFonts w:asciiTheme="majorBidi" w:hAnsiTheme="majorBidi" w:cstheme="majorBidi"/>
          <w:color w:val="212121"/>
          <w:sz w:val="24"/>
          <w:szCs w:val="24"/>
        </w:rPr>
        <w:t xml:space="preserve"> responsible for Israel’s security but Israel’s Prime Minister.</w:t>
      </w:r>
    </w:p>
    <w:p w14:paraId="08C6F136" w14:textId="77777777" w:rsidR="00DF539A" w:rsidRPr="0087651B" w:rsidRDefault="00DF539A" w:rsidP="00DF539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27BC2A93" w14:textId="77777777" w:rsidR="00DF539A" w:rsidRPr="0087651B" w:rsidRDefault="00DF539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3EA4FC0" w14:textId="2CD21832" w:rsidR="00753AD5" w:rsidRPr="0087651B" w:rsidRDefault="00DF539A"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25</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i/>
          <w:iCs/>
          <w:color w:val="212121"/>
          <w:sz w:val="24"/>
          <w:szCs w:val="24"/>
        </w:rPr>
        <w:t>That person gives me advice, the German Chancellor? He knows about our security and I don’t?</w:t>
      </w:r>
      <w:r w:rsidR="00DB6F4A" w:rsidRPr="0087651B">
        <w:rPr>
          <w:rFonts w:asciiTheme="majorBidi" w:hAnsiTheme="majorBidi" w:cstheme="majorBidi"/>
          <w:color w:val="212121"/>
          <w:sz w:val="24"/>
          <w:szCs w:val="24"/>
        </w:rPr>
        <w:t xml:space="preserve"> I was entrusted by the nation to preserve our security. That is my sacred duty. </w:t>
      </w:r>
      <w:r w:rsidR="00DB6F4A" w:rsidRPr="0087651B">
        <w:rPr>
          <w:rFonts w:asciiTheme="majorBidi" w:hAnsiTheme="majorBidi" w:cstheme="majorBidi"/>
          <w:i/>
          <w:iCs/>
          <w:color w:val="212121"/>
          <w:sz w:val="24"/>
          <w:szCs w:val="24"/>
        </w:rPr>
        <w:t xml:space="preserve">And he </w:t>
      </w:r>
      <w:r w:rsidR="00DB6F4A" w:rsidRPr="0087651B">
        <w:rPr>
          <w:rFonts w:asciiTheme="majorBidi" w:hAnsiTheme="majorBidi" w:cstheme="majorBidi"/>
          <w:color w:val="212121"/>
          <w:sz w:val="24"/>
          <w:szCs w:val="24"/>
        </w:rPr>
        <w:t>(Mr. Schmidt, the German Chancellor)</w:t>
      </w:r>
      <w:r w:rsidR="00DB6F4A" w:rsidRPr="0087651B">
        <w:rPr>
          <w:rFonts w:asciiTheme="majorBidi" w:hAnsiTheme="majorBidi" w:cstheme="majorBidi"/>
          <w:i/>
          <w:iCs/>
          <w:color w:val="212121"/>
          <w:sz w:val="24"/>
          <w:szCs w:val="24"/>
        </w:rPr>
        <w:t xml:space="preserve"> gives advice, to me, to all of Europe and to the whole world how to force us to accept a </w:t>
      </w:r>
      <w:r w:rsidR="00DB6F4A" w:rsidRPr="0087651B">
        <w:rPr>
          <w:rFonts w:asciiTheme="majorBidi" w:hAnsiTheme="majorBidi" w:cstheme="majorBidi"/>
          <w:i/>
          <w:iCs/>
          <w:color w:val="212121"/>
          <w:sz w:val="24"/>
          <w:szCs w:val="24"/>
        </w:rPr>
        <w:lastRenderedPageBreak/>
        <w:t>Palestinian state</w:t>
      </w:r>
      <w:r w:rsidR="00DB6F4A" w:rsidRPr="0087651B">
        <w:rPr>
          <w:rFonts w:asciiTheme="majorBidi" w:hAnsiTheme="majorBidi" w:cstheme="majorBidi"/>
          <w:color w:val="212121"/>
          <w:sz w:val="24"/>
          <w:szCs w:val="24"/>
        </w:rPr>
        <w:t xml:space="preserve">. That is indeed an unheard-of hostile act. </w:t>
      </w:r>
      <w:r w:rsidR="00DB6F4A" w:rsidRPr="0087651B">
        <w:rPr>
          <w:rFonts w:asciiTheme="majorBidi" w:hAnsiTheme="majorBidi" w:cstheme="majorBidi"/>
          <w:i/>
          <w:iCs/>
          <w:color w:val="212121"/>
          <w:sz w:val="24"/>
          <w:szCs w:val="24"/>
        </w:rPr>
        <w:t>And from whom?</w:t>
      </w:r>
      <w:r w:rsidR="00DB6F4A" w:rsidRPr="0087651B">
        <w:rPr>
          <w:rFonts w:asciiTheme="majorBidi" w:hAnsiTheme="majorBidi" w:cstheme="majorBidi"/>
          <w:color w:val="212121"/>
          <w:sz w:val="24"/>
          <w:szCs w:val="24"/>
        </w:rPr>
        <w:t xml:space="preserve"> From the son of the nation that bears the responsibility for murdering one-third of our nation. Something that has not happened since God created man and man created Satan. </w:t>
      </w:r>
      <w:r w:rsidR="00DB6F4A" w:rsidRPr="0087651B">
        <w:rPr>
          <w:rFonts w:asciiTheme="majorBidi" w:hAnsiTheme="majorBidi" w:cstheme="majorBidi"/>
          <w:i/>
          <w:iCs/>
          <w:color w:val="212121"/>
          <w:sz w:val="24"/>
          <w:szCs w:val="24"/>
        </w:rPr>
        <w:t>He will give me advice on how to maintain our security? He will leave us defenseless? He will make propaganda for a Palestinian state?</w:t>
      </w:r>
      <w:r w:rsidR="00DB6F4A" w:rsidRPr="0087651B">
        <w:rPr>
          <w:rFonts w:asciiTheme="majorBidi" w:hAnsiTheme="majorBidi" w:cstheme="majorBidi"/>
          <w:color w:val="212121"/>
          <w:sz w:val="24"/>
          <w:szCs w:val="24"/>
        </w:rPr>
        <w:t xml:space="preserve"> Forgive me, gentlemen, I come from the fighting underground </w:t>
      </w:r>
      <w:r w:rsidR="009F3B14" w:rsidRPr="0087651B">
        <w:rPr>
          <w:rFonts w:asciiTheme="majorBidi" w:hAnsiTheme="majorBidi" w:cstheme="majorBidi"/>
          <w:color w:val="212121"/>
          <w:sz w:val="24"/>
          <w:szCs w:val="24"/>
        </w:rPr>
        <w:t>. . .</w:t>
      </w:r>
      <w:r w:rsidR="00DB6F4A" w:rsidRPr="0087651B">
        <w:rPr>
          <w:rFonts w:asciiTheme="majorBidi" w:hAnsiTheme="majorBidi" w:cstheme="majorBidi"/>
          <w:color w:val="212121"/>
          <w:sz w:val="24"/>
          <w:szCs w:val="24"/>
        </w:rPr>
        <w:t xml:space="preserve"> I’m not afraid of anyone. I’ll tell him the truth to his face. I have no reason to be afraid. We faced death every day. So when he says things like that, </w:t>
      </w:r>
      <w:r w:rsidR="00DB6F4A" w:rsidRPr="0087651B">
        <w:rPr>
          <w:rFonts w:asciiTheme="majorBidi" w:hAnsiTheme="majorBidi" w:cstheme="majorBidi"/>
          <w:i/>
          <w:iCs/>
          <w:color w:val="212121"/>
          <w:sz w:val="24"/>
          <w:szCs w:val="24"/>
        </w:rPr>
        <w:t xml:space="preserve">I shouldn’t reply to him? I don’t know what happened to my people? I don’t know what happened to my family? I don’t know what happened to your sisters and brothers? What, I don’t know? After all that he will tell us to create a Palestinian state? </w:t>
      </w:r>
      <w:r w:rsidR="00DB6F4A" w:rsidRPr="0087651B">
        <w:rPr>
          <w:rFonts w:asciiTheme="majorBidi" w:hAnsiTheme="majorBidi" w:cstheme="majorBidi"/>
          <w:color w:val="212121"/>
          <w:sz w:val="24"/>
          <w:szCs w:val="24"/>
        </w:rPr>
        <w:t>In other words</w:t>
      </w:r>
      <w:r w:rsidR="00DB6F4A" w:rsidRPr="0087651B">
        <w:rPr>
          <w:rFonts w:asciiTheme="majorBidi" w:hAnsiTheme="majorBidi" w:cstheme="majorBidi"/>
          <w:i/>
          <w:iCs/>
          <w:color w:val="212121"/>
          <w:sz w:val="24"/>
          <w:szCs w:val="24"/>
        </w:rPr>
        <w:t>, put three-and-a-half million Jews in danger of death and extermination, and I won’t answer him?</w:t>
      </w:r>
      <w:r w:rsidR="00DB6F4A" w:rsidRPr="0087651B">
        <w:rPr>
          <w:rFonts w:asciiTheme="majorBidi" w:hAnsiTheme="majorBidi" w:cstheme="majorBidi"/>
          <w:color w:val="212121"/>
          <w:sz w:val="24"/>
          <w:szCs w:val="24"/>
        </w:rPr>
        <w:t xml:space="preserve"> </w:t>
      </w:r>
    </w:p>
    <w:p w14:paraId="2EB62B33" w14:textId="12F6F0B0" w:rsidR="00DB6F4A" w:rsidRPr="0087651B" w:rsidRDefault="00DB6F4A" w:rsidP="00753AD5">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(One of Begin’s speeches in the Knesset)</w:t>
      </w:r>
    </w:p>
    <w:p w14:paraId="7CCC954B" w14:textId="77777777" w:rsidR="00753AD5" w:rsidRPr="0087651B" w:rsidRDefault="00753AD5" w:rsidP="00753AD5">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740ECDC0" w14:textId="77777777" w:rsidR="00833F3A" w:rsidRPr="0087651B" w:rsidRDefault="00833F3A" w:rsidP="000E7DF2">
      <w:pPr>
        <w:pStyle w:val="Heading3"/>
      </w:pPr>
    </w:p>
    <w:p w14:paraId="7E97A07B" w14:textId="4FFE9108" w:rsidR="00DB6F4A" w:rsidRPr="0065125E" w:rsidRDefault="00DB6F4A" w:rsidP="0087651B">
      <w:pPr>
        <w:pStyle w:val="Heading3"/>
      </w:pPr>
      <w:r w:rsidRPr="0087651B">
        <w:t xml:space="preserve">4.1.9 Intensifying the political achievement by associating it with significant </w:t>
      </w:r>
      <w:r w:rsidRPr="0065125E">
        <w:t>events in Jewish history</w:t>
      </w:r>
    </w:p>
    <w:p w14:paraId="32CD8C61" w14:textId="23E9758F"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65125E">
        <w:rPr>
          <w:rFonts w:asciiTheme="majorBidi" w:hAnsiTheme="majorBidi" w:cstheme="majorBidi"/>
          <w:sz w:val="24"/>
          <w:szCs w:val="24"/>
        </w:rPr>
        <w:t xml:space="preserve">Begin </w:t>
      </w:r>
      <w:r w:rsidR="00C444DC" w:rsidRPr="0065125E">
        <w:rPr>
          <w:rFonts w:asciiTheme="majorBidi" w:hAnsiTheme="majorBidi" w:cstheme="majorBidi"/>
          <w:sz w:val="24"/>
          <w:szCs w:val="24"/>
        </w:rPr>
        <w:t xml:space="preserve">intensifies </w:t>
      </w:r>
      <w:r w:rsidRPr="0065125E">
        <w:rPr>
          <w:rFonts w:asciiTheme="majorBidi" w:hAnsiTheme="majorBidi" w:cstheme="majorBidi"/>
          <w:sz w:val="24"/>
          <w:szCs w:val="24"/>
        </w:rPr>
        <w:t>the political achievement by associating it with significant events in Jewish history.</w:t>
      </w:r>
      <w:r w:rsidRPr="0065125E">
        <w:rPr>
          <w:rFonts w:asciiTheme="majorBidi" w:hAnsiTheme="majorBidi" w:cstheme="majorBidi"/>
          <w:color w:val="212121"/>
          <w:sz w:val="24"/>
          <w:szCs w:val="24"/>
        </w:rPr>
        <w:t xml:space="preserve"> In example</w:t>
      </w:r>
      <w:r w:rsidR="006607F6" w:rsidRPr="0065125E">
        <w:rPr>
          <w:rFonts w:asciiTheme="majorBidi" w:hAnsiTheme="majorBidi" w:cstheme="majorBidi"/>
          <w:color w:val="212121"/>
          <w:sz w:val="24"/>
          <w:szCs w:val="24"/>
        </w:rPr>
        <w:t xml:space="preserve"> (26)</w:t>
      </w:r>
      <w:r w:rsidRPr="0065125E">
        <w:rPr>
          <w:rFonts w:asciiTheme="majorBidi" w:hAnsiTheme="majorBidi" w:cstheme="majorBidi"/>
          <w:color w:val="212121"/>
          <w:sz w:val="24"/>
          <w:szCs w:val="24"/>
        </w:rPr>
        <w:t>, the word “slaves” evokes in the reader the slavery of</w:t>
      </w:r>
      <w:r w:rsidRPr="0087651B">
        <w:rPr>
          <w:rFonts w:asciiTheme="majorBidi" w:hAnsiTheme="majorBidi" w:cstheme="majorBidi"/>
          <w:color w:val="212121"/>
          <w:sz w:val="24"/>
          <w:szCs w:val="24"/>
        </w:rPr>
        <w:t xml:space="preserve"> the Jewish people in ancient Egypt. Possibly Begin compares the period of MAPAI and Labor Party rule in Israel, which lasted twenty-eight years (1949–1977) to Israel’s period of slavery in Egypt, in the sense that under Labor rule the citizenry was oppressed, and that Begin’s election victory in 1977 was like the Exodus from slavery </w:t>
      </w:r>
      <w:r w:rsidRPr="0087651B">
        <w:rPr>
          <w:rFonts w:asciiTheme="majorBidi" w:hAnsiTheme="majorBidi" w:cstheme="majorBidi"/>
          <w:color w:val="212121"/>
          <w:sz w:val="24"/>
          <w:szCs w:val="24"/>
        </w:rPr>
        <w:lastRenderedPageBreak/>
        <w:t>to freedom, ushering in the period of rule by the “good guys,” in contrast to the period when the “bad guys,” the leaders of the Labor Party, were in power.”</w:t>
      </w:r>
    </w:p>
    <w:p w14:paraId="62C09F4A" w14:textId="77777777" w:rsidR="00833F3A" w:rsidRPr="0087651B" w:rsidRDefault="00833F3A" w:rsidP="00833F3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62D242A" w14:textId="77777777" w:rsidR="00833F3A" w:rsidRPr="0087651B" w:rsidRDefault="00833F3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1CB9914A" w14:textId="5E7E6204" w:rsidR="00833F3A" w:rsidRPr="0087651B" w:rsidRDefault="00833F3A" w:rsidP="00833F3A">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26</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Israel is a free, democratic country, because its citizens are not </w:t>
      </w:r>
      <w:r w:rsidR="00DB6F4A" w:rsidRPr="0087651B">
        <w:rPr>
          <w:rFonts w:asciiTheme="majorBidi" w:hAnsiTheme="majorBidi" w:cstheme="majorBidi"/>
          <w:i/>
          <w:iCs/>
          <w:color w:val="212121"/>
          <w:sz w:val="24"/>
          <w:szCs w:val="24"/>
        </w:rPr>
        <w:t>slaves</w:t>
      </w:r>
      <w:r w:rsidR="00DB6F4A" w:rsidRPr="0087651B">
        <w:rPr>
          <w:rFonts w:asciiTheme="majorBidi" w:hAnsiTheme="majorBidi" w:cstheme="majorBidi"/>
          <w:color w:val="212121"/>
          <w:sz w:val="24"/>
          <w:szCs w:val="24"/>
        </w:rPr>
        <w:t xml:space="preserve"> to the ruling Alignment </w:t>
      </w:r>
      <w:r w:rsidR="009F3B14" w:rsidRPr="0087651B">
        <w:rPr>
          <w:rFonts w:asciiTheme="majorBidi" w:hAnsiTheme="majorBidi" w:cstheme="majorBidi"/>
          <w:color w:val="212121"/>
          <w:sz w:val="24"/>
          <w:szCs w:val="24"/>
        </w:rPr>
        <w:t>. . .</w:t>
      </w:r>
      <w:r w:rsidR="00DB6F4A" w:rsidRPr="0087651B">
        <w:rPr>
          <w:rFonts w:asciiTheme="majorBidi" w:hAnsiTheme="majorBidi" w:cstheme="majorBidi"/>
          <w:color w:val="212121"/>
          <w:sz w:val="24"/>
          <w:szCs w:val="24"/>
        </w:rPr>
        <w:t xml:space="preserve"> </w:t>
      </w:r>
    </w:p>
    <w:p w14:paraId="3008A429" w14:textId="31830D25" w:rsidR="00DB6F4A" w:rsidRPr="0087651B" w:rsidRDefault="00DB6F4A" w:rsidP="0065125E">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65125E">
        <w:rPr>
          <w:rFonts w:asciiTheme="majorBidi" w:hAnsiTheme="majorBidi" w:cstheme="majorBidi"/>
          <w:color w:val="212121"/>
          <w:sz w:val="24"/>
          <w:szCs w:val="24"/>
        </w:rPr>
        <w:t>(Begin’s victory speech in the 1977 elections)</w:t>
      </w:r>
    </w:p>
    <w:p w14:paraId="43F7F18E" w14:textId="77777777" w:rsidR="00833F3A" w:rsidRPr="0087651B" w:rsidRDefault="00833F3A" w:rsidP="00833F3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2CE2C91" w14:textId="77777777" w:rsidR="00833F3A" w:rsidRPr="0087651B" w:rsidRDefault="00833F3A" w:rsidP="00833F3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7EA07DC7" w14:textId="521B77C2"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goes so far as to compare between his victory in the 1977 elections and the history of Zionist triumphs throughout the generations, the climax of which was the establishment of the State of Israel. In making this comparison, Begin intensifies his victory and transforms it into a victory of Zionism rather than a personal victory.</w:t>
      </w:r>
    </w:p>
    <w:p w14:paraId="6DA75EB6" w14:textId="77777777" w:rsidR="00833F3A" w:rsidRPr="0087651B" w:rsidRDefault="00833F3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2591950B" w14:textId="77777777" w:rsidR="00833F3A" w:rsidRPr="0087651B" w:rsidRDefault="00833F3A" w:rsidP="00833F3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296AF5B" w14:textId="7BF287FA" w:rsidR="000D106A" w:rsidRPr="0087651B" w:rsidRDefault="000D106A"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27</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I give thanks to my sister, my teacher, who never ceased believing </w:t>
      </w:r>
      <w:r w:rsidR="00DB6F4A" w:rsidRPr="0087651B">
        <w:rPr>
          <w:rFonts w:asciiTheme="majorBidi" w:hAnsiTheme="majorBidi" w:cstheme="majorBidi"/>
          <w:i/>
          <w:iCs/>
          <w:color w:val="212121"/>
          <w:sz w:val="24"/>
          <w:szCs w:val="24"/>
        </w:rPr>
        <w:t>in the triumph of Zionism</w:t>
      </w:r>
      <w:r w:rsidR="00DB6F4A" w:rsidRPr="0087651B">
        <w:rPr>
          <w:rFonts w:asciiTheme="majorBidi" w:hAnsiTheme="majorBidi" w:cstheme="majorBidi"/>
          <w:color w:val="212121"/>
          <w:sz w:val="24"/>
          <w:szCs w:val="24"/>
        </w:rPr>
        <w:t xml:space="preserve"> </w:t>
      </w:r>
      <w:r w:rsidR="009F3B14" w:rsidRPr="0087651B">
        <w:rPr>
          <w:rFonts w:asciiTheme="majorBidi" w:hAnsiTheme="majorBidi" w:cstheme="majorBidi"/>
          <w:color w:val="212121"/>
          <w:sz w:val="24"/>
          <w:szCs w:val="24"/>
        </w:rPr>
        <w:t>. . .</w:t>
      </w:r>
    </w:p>
    <w:p w14:paraId="6E403F03" w14:textId="74A5915D" w:rsidR="00DB6F4A" w:rsidRPr="0087651B" w:rsidRDefault="00DB6F4A"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victory speech in the 1977 elections)</w:t>
      </w:r>
    </w:p>
    <w:p w14:paraId="7BFD2BB5" w14:textId="77777777" w:rsidR="000D106A" w:rsidRPr="0087651B" w:rsidRDefault="000D106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1824E24" w14:textId="77777777" w:rsidR="000D106A" w:rsidRPr="0087651B" w:rsidRDefault="000D106A" w:rsidP="000D106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6CC9C75" w14:textId="648F1E17" w:rsidR="00DB6F4A" w:rsidRPr="0087651B" w:rsidRDefault="00DB6F4A" w:rsidP="000D106A">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intensifies the significance of his own victory in the elections by associating it with the fact that the great Zionist leader Jabotinsky did live to see it, just as he did not live to see the founding of Israel:</w:t>
      </w:r>
    </w:p>
    <w:p w14:paraId="508BA560" w14:textId="77777777" w:rsidR="009476A1" w:rsidRPr="0087651B" w:rsidRDefault="009476A1" w:rsidP="009476A1">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59C25DB2" w14:textId="77777777" w:rsidR="009476A1" w:rsidRPr="0087651B" w:rsidRDefault="009476A1"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022EEB6" w14:textId="1FD4B10D" w:rsidR="009476A1" w:rsidRPr="0087651B" w:rsidRDefault="00397042"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lastRenderedPageBreak/>
        <w:t>(</w:t>
      </w:r>
      <w:r w:rsidR="00DB6F4A" w:rsidRPr="0087651B">
        <w:rPr>
          <w:rFonts w:asciiTheme="majorBidi" w:hAnsiTheme="majorBidi" w:cstheme="majorBidi"/>
          <w:color w:val="212121"/>
          <w:sz w:val="24"/>
          <w:szCs w:val="24"/>
        </w:rPr>
        <w:t>28</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Jabotinsky did not have the fortune to see the state’s establishment nor the transition that occurred today</w:t>
      </w:r>
      <w:r w:rsidRPr="0087651B">
        <w:rPr>
          <w:rFonts w:asciiTheme="majorBidi" w:hAnsiTheme="majorBidi" w:cstheme="majorBidi"/>
          <w:color w:val="212121"/>
          <w:sz w:val="24"/>
          <w:szCs w:val="24"/>
        </w:rPr>
        <w:t>.</w:t>
      </w:r>
    </w:p>
    <w:p w14:paraId="3741BA45" w14:textId="3543A5AA" w:rsidR="00DB6F4A" w:rsidRPr="0087651B" w:rsidRDefault="00DB6F4A" w:rsidP="0087651B">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victory speech in the 1977 elections)</w:t>
      </w:r>
    </w:p>
    <w:p w14:paraId="345E5F34" w14:textId="77777777" w:rsidR="00397042" w:rsidRPr="0087651B" w:rsidRDefault="00397042"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6FC8FF75" w14:textId="77777777"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582EB932" w14:textId="6BA712A0" w:rsidR="00DB6F4A" w:rsidRPr="0087651B" w:rsidRDefault="00DB6F4A" w:rsidP="0087651B">
      <w:pPr>
        <w:pStyle w:val="Heading3"/>
      </w:pPr>
      <w:r w:rsidRPr="0087651B">
        <w:t>4.1.10 Distancing oneself brings one closer</w:t>
      </w:r>
    </w:p>
    <w:p w14:paraId="535CE4A8" w14:textId="4E4FB65B"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 is in the habit of ascribing his sacrifices, triumphs and achievements to all the heroic fighters for the nation’s cause, through the use of the </w:t>
      </w:r>
      <w:r w:rsidR="00397042" w:rsidRPr="0087651B">
        <w:rPr>
          <w:rFonts w:asciiTheme="majorBidi" w:hAnsiTheme="majorBidi" w:cstheme="majorBidi"/>
          <w:color w:val="212121"/>
          <w:sz w:val="24"/>
          <w:szCs w:val="24"/>
        </w:rPr>
        <w:t>first-person</w:t>
      </w:r>
      <w:r w:rsidRPr="0087651B">
        <w:rPr>
          <w:rFonts w:asciiTheme="majorBidi" w:hAnsiTheme="majorBidi" w:cstheme="majorBidi"/>
          <w:color w:val="212121"/>
          <w:sz w:val="24"/>
          <w:szCs w:val="24"/>
        </w:rPr>
        <w:t xml:space="preserve"> plural. While he thus distances himself explicitly, by pointing out that his sacrifices, </w:t>
      </w:r>
      <w:r w:rsidR="00397042" w:rsidRPr="0087651B">
        <w:rPr>
          <w:rFonts w:asciiTheme="majorBidi" w:hAnsiTheme="majorBidi" w:cstheme="majorBidi"/>
          <w:color w:val="212121"/>
          <w:sz w:val="24"/>
          <w:szCs w:val="24"/>
        </w:rPr>
        <w:t>battles,</w:t>
      </w:r>
      <w:r w:rsidRPr="0087651B">
        <w:rPr>
          <w:rFonts w:asciiTheme="majorBidi" w:hAnsiTheme="majorBidi" w:cstheme="majorBidi"/>
          <w:color w:val="212121"/>
          <w:sz w:val="24"/>
          <w:szCs w:val="24"/>
        </w:rPr>
        <w:t xml:space="preserve"> and victories were shared by all the Jews who fought for their nation, some of whom paid with their lives, this distancing in fact brings him closer to his fellow citizens. In other words, Begin in his rhetoric distances himself from the victories, but by doing so he </w:t>
      </w:r>
      <w:r w:rsidRPr="0065125E">
        <w:rPr>
          <w:rFonts w:asciiTheme="majorBidi" w:hAnsiTheme="majorBidi" w:cstheme="majorBidi"/>
          <w:color w:val="212121"/>
          <w:sz w:val="24"/>
          <w:szCs w:val="24"/>
        </w:rPr>
        <w:t>wins the citizen’s sympathy. In example</w:t>
      </w:r>
      <w:r w:rsidR="006607F6" w:rsidRPr="0065125E">
        <w:rPr>
          <w:rFonts w:asciiTheme="majorBidi" w:hAnsiTheme="majorBidi" w:cstheme="majorBidi"/>
          <w:color w:val="212121"/>
          <w:sz w:val="24"/>
          <w:szCs w:val="24"/>
        </w:rPr>
        <w:t xml:space="preserve"> (29)</w:t>
      </w:r>
      <w:r w:rsidRPr="0065125E">
        <w:rPr>
          <w:rFonts w:asciiTheme="majorBidi" w:hAnsiTheme="majorBidi" w:cstheme="majorBidi"/>
          <w:color w:val="212121"/>
          <w:sz w:val="24"/>
          <w:szCs w:val="24"/>
        </w:rPr>
        <w:t>, Begin attributes the successful</w:t>
      </w:r>
      <w:r w:rsidRPr="0087651B">
        <w:rPr>
          <w:rFonts w:asciiTheme="majorBidi" w:hAnsiTheme="majorBidi" w:cstheme="majorBidi"/>
          <w:color w:val="212121"/>
          <w:sz w:val="24"/>
          <w:szCs w:val="24"/>
        </w:rPr>
        <w:t xml:space="preserve"> destruction of the Iraqi nuclear reactor to the entire nation of Israel, whom he addresses in the first</w:t>
      </w:r>
      <w:r w:rsidR="00223ABA"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person plural.</w:t>
      </w:r>
    </w:p>
    <w:p w14:paraId="591744B8" w14:textId="77777777" w:rsidR="00506E1D" w:rsidRPr="0087651B" w:rsidRDefault="00506E1D" w:rsidP="00506E1D">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58B7E451" w14:textId="77777777" w:rsidR="00506E1D" w:rsidRPr="0087651B" w:rsidRDefault="00506E1D"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DDAB048" w14:textId="230E6111" w:rsidR="00506E1D" w:rsidRPr="0087651B" w:rsidRDefault="00506E1D" w:rsidP="00506E1D">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29</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The Iraqi atomic reactor, that was about to prepare atom bombs, is no more, does not exist. And now I can say to </w:t>
      </w:r>
      <w:r w:rsidR="00DB6F4A" w:rsidRPr="0087651B">
        <w:rPr>
          <w:rFonts w:asciiTheme="majorBidi" w:hAnsiTheme="majorBidi" w:cstheme="majorBidi"/>
          <w:i/>
          <w:iCs/>
          <w:color w:val="212121"/>
          <w:sz w:val="24"/>
          <w:szCs w:val="24"/>
        </w:rPr>
        <w:t>our beloved children</w:t>
      </w:r>
      <w:r w:rsidR="00DB6F4A" w:rsidRPr="0087651B">
        <w:rPr>
          <w:rFonts w:asciiTheme="majorBidi" w:hAnsiTheme="majorBidi" w:cstheme="majorBidi"/>
          <w:color w:val="212121"/>
          <w:sz w:val="24"/>
          <w:szCs w:val="24"/>
        </w:rPr>
        <w:t>: You will bear sons in the Land of Israel</w:t>
      </w:r>
      <w:r w:rsidRPr="0087651B">
        <w:rPr>
          <w:rFonts w:asciiTheme="majorBidi" w:hAnsiTheme="majorBidi" w:cstheme="majorBidi"/>
          <w:color w:val="212121"/>
          <w:sz w:val="24"/>
          <w:szCs w:val="24"/>
        </w:rPr>
        <w:t>.</w:t>
      </w:r>
    </w:p>
    <w:p w14:paraId="1584346E" w14:textId="3AED2AEB" w:rsidR="00DB6F4A" w:rsidRPr="0087651B" w:rsidRDefault="00DB6F4A" w:rsidP="00506E1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after the bombing of the Iraqi nuclear reactor in 1981)</w:t>
      </w:r>
    </w:p>
    <w:p w14:paraId="03F567D7" w14:textId="77777777" w:rsidR="00506E1D" w:rsidRPr="0087651B" w:rsidRDefault="00506E1D" w:rsidP="00506E1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6D6E8E10" w14:textId="77777777" w:rsidR="00506E1D" w:rsidRPr="0087651B" w:rsidRDefault="00506E1D"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566D991E" w14:textId="51FDFCA1" w:rsidR="00506E1D" w:rsidRPr="0087651B" w:rsidRDefault="00506E1D" w:rsidP="00506E1D">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30</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 xml:space="preserve">And now I wish to thank my friends, my comrades the underground fighters of the Irgun and of Lehi, my brothers, glorious heroes. </w:t>
      </w:r>
      <w:r w:rsidR="00DB6F4A" w:rsidRPr="0087651B">
        <w:rPr>
          <w:rFonts w:asciiTheme="majorBidi" w:hAnsiTheme="majorBidi" w:cstheme="majorBidi"/>
          <w:i/>
          <w:iCs/>
          <w:color w:val="212121"/>
          <w:sz w:val="24"/>
          <w:szCs w:val="24"/>
        </w:rPr>
        <w:t xml:space="preserve">We traveled </w:t>
      </w:r>
      <w:r w:rsidR="00DB6F4A" w:rsidRPr="0087651B">
        <w:rPr>
          <w:rFonts w:asciiTheme="majorBidi" w:hAnsiTheme="majorBidi" w:cstheme="majorBidi"/>
          <w:color w:val="212121"/>
          <w:sz w:val="24"/>
          <w:szCs w:val="24"/>
        </w:rPr>
        <w:t xml:space="preserve">a very long </w:t>
      </w:r>
      <w:r w:rsidR="00DB6F4A" w:rsidRPr="0087651B">
        <w:rPr>
          <w:rFonts w:asciiTheme="majorBidi" w:hAnsiTheme="majorBidi" w:cstheme="majorBidi"/>
          <w:color w:val="212121"/>
          <w:sz w:val="24"/>
          <w:szCs w:val="24"/>
        </w:rPr>
        <w:lastRenderedPageBreak/>
        <w:t>road and they never ceased to believe that there will come such a day and such a night</w:t>
      </w:r>
      <w:r w:rsidRPr="0087651B">
        <w:rPr>
          <w:rFonts w:asciiTheme="majorBidi" w:hAnsiTheme="majorBidi" w:cstheme="majorBidi"/>
          <w:color w:val="212121"/>
          <w:sz w:val="24"/>
          <w:szCs w:val="24"/>
        </w:rPr>
        <w:t>.</w:t>
      </w:r>
    </w:p>
    <w:p w14:paraId="03F36E2E" w14:textId="5FE6AA79" w:rsidR="00DB6F4A" w:rsidRPr="0087651B" w:rsidRDefault="00DB6F4A" w:rsidP="00506E1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victory speech in the 1977 elections)</w:t>
      </w:r>
    </w:p>
    <w:p w14:paraId="32115D1C" w14:textId="77777777" w:rsidR="00506E1D" w:rsidRPr="0087651B" w:rsidRDefault="00506E1D" w:rsidP="00506E1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7367678C" w14:textId="77777777" w:rsidR="00506E1D" w:rsidRPr="0087651B" w:rsidRDefault="00506E1D"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0959E227" w14:textId="00345FC8" w:rsidR="00506E1D" w:rsidRPr="0087651B" w:rsidRDefault="00506E1D" w:rsidP="0087651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31</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i/>
          <w:iCs/>
          <w:color w:val="212121"/>
          <w:sz w:val="24"/>
          <w:szCs w:val="24"/>
        </w:rPr>
        <w:t>We did not come</w:t>
      </w:r>
      <w:r w:rsidR="00DB6F4A" w:rsidRPr="0087651B">
        <w:rPr>
          <w:rFonts w:asciiTheme="majorBidi" w:hAnsiTheme="majorBidi" w:cstheme="majorBidi"/>
          <w:color w:val="212121"/>
          <w:sz w:val="24"/>
          <w:szCs w:val="24"/>
        </w:rPr>
        <w:t xml:space="preserve"> to this Knesset from a house of the wealth, from a life of comfort. My comrades and I </w:t>
      </w:r>
      <w:r w:rsidR="00DB6F4A" w:rsidRPr="0087651B">
        <w:rPr>
          <w:rFonts w:asciiTheme="majorBidi" w:hAnsiTheme="majorBidi" w:cstheme="majorBidi"/>
          <w:i/>
          <w:iCs/>
          <w:color w:val="212121"/>
          <w:sz w:val="24"/>
          <w:szCs w:val="24"/>
        </w:rPr>
        <w:t>came</w:t>
      </w:r>
      <w:r w:rsidR="00DB6F4A" w:rsidRPr="0087651B">
        <w:rPr>
          <w:rFonts w:asciiTheme="majorBidi" w:hAnsiTheme="majorBidi" w:cstheme="majorBidi"/>
          <w:color w:val="212121"/>
          <w:sz w:val="24"/>
          <w:szCs w:val="24"/>
        </w:rPr>
        <w:t xml:space="preserve"> after a war that lasted for years. </w:t>
      </w:r>
      <w:r w:rsidR="00DB6F4A" w:rsidRPr="0087651B">
        <w:rPr>
          <w:rFonts w:asciiTheme="majorBidi" w:hAnsiTheme="majorBidi" w:cstheme="majorBidi"/>
          <w:i/>
          <w:iCs/>
          <w:color w:val="212121"/>
          <w:sz w:val="24"/>
          <w:szCs w:val="24"/>
        </w:rPr>
        <w:t>We were persecuted</w:t>
      </w:r>
      <w:r w:rsidR="00DB6F4A" w:rsidRPr="0087651B">
        <w:rPr>
          <w:rFonts w:asciiTheme="majorBidi" w:hAnsiTheme="majorBidi" w:cstheme="majorBidi"/>
          <w:color w:val="212121"/>
          <w:sz w:val="24"/>
          <w:szCs w:val="24"/>
        </w:rPr>
        <w:t xml:space="preserve"> no end, </w:t>
      </w:r>
      <w:r w:rsidR="00DB6F4A" w:rsidRPr="0087651B">
        <w:rPr>
          <w:rFonts w:asciiTheme="majorBidi" w:hAnsiTheme="majorBidi" w:cstheme="majorBidi"/>
          <w:i/>
          <w:iCs/>
          <w:color w:val="212121"/>
          <w:sz w:val="24"/>
          <w:szCs w:val="24"/>
        </w:rPr>
        <w:t>we were not left alone</w:t>
      </w:r>
      <w:r w:rsidR="00DB6F4A" w:rsidRPr="0087651B">
        <w:rPr>
          <w:rFonts w:asciiTheme="majorBidi" w:hAnsiTheme="majorBidi" w:cstheme="majorBidi"/>
          <w:color w:val="212121"/>
          <w:sz w:val="24"/>
          <w:szCs w:val="24"/>
        </w:rPr>
        <w:t xml:space="preserve">, prices were put </w:t>
      </w:r>
      <w:r w:rsidR="00DB6F4A" w:rsidRPr="0087651B">
        <w:rPr>
          <w:rFonts w:asciiTheme="majorBidi" w:hAnsiTheme="majorBidi" w:cstheme="majorBidi"/>
          <w:i/>
          <w:iCs/>
          <w:color w:val="212121"/>
          <w:sz w:val="24"/>
          <w:szCs w:val="24"/>
        </w:rPr>
        <w:t>on our heads</w:t>
      </w:r>
      <w:r w:rsidR="00DB6F4A" w:rsidRPr="0087651B">
        <w:rPr>
          <w:rFonts w:asciiTheme="majorBidi" w:hAnsiTheme="majorBidi" w:cstheme="majorBidi"/>
          <w:color w:val="212121"/>
          <w:sz w:val="24"/>
          <w:szCs w:val="24"/>
        </w:rPr>
        <w:t xml:space="preserve">. Detectives </w:t>
      </w:r>
      <w:r w:rsidR="00DB6F4A" w:rsidRPr="0087651B">
        <w:rPr>
          <w:rFonts w:asciiTheme="majorBidi" w:hAnsiTheme="majorBidi" w:cstheme="majorBidi"/>
          <w:i/>
          <w:iCs/>
          <w:color w:val="212121"/>
          <w:sz w:val="24"/>
          <w:szCs w:val="24"/>
        </w:rPr>
        <w:t>sought us</w:t>
      </w:r>
      <w:r w:rsidR="00DB6F4A" w:rsidRPr="0087651B">
        <w:rPr>
          <w:rFonts w:asciiTheme="majorBidi" w:hAnsiTheme="majorBidi" w:cstheme="majorBidi"/>
          <w:color w:val="212121"/>
          <w:sz w:val="24"/>
          <w:szCs w:val="24"/>
        </w:rPr>
        <w:t xml:space="preserve"> throughout the land. </w:t>
      </w:r>
      <w:r w:rsidR="00DB6F4A" w:rsidRPr="0087651B">
        <w:rPr>
          <w:rFonts w:asciiTheme="majorBidi" w:hAnsiTheme="majorBidi" w:cstheme="majorBidi"/>
          <w:i/>
          <w:iCs/>
          <w:color w:val="212121"/>
          <w:sz w:val="24"/>
          <w:szCs w:val="24"/>
        </w:rPr>
        <w:t xml:space="preserve">We risked our lives </w:t>
      </w:r>
      <w:r w:rsidR="00DB6F4A" w:rsidRPr="0087651B">
        <w:rPr>
          <w:rFonts w:asciiTheme="majorBidi" w:hAnsiTheme="majorBidi" w:cstheme="majorBidi"/>
          <w:color w:val="212121"/>
          <w:sz w:val="24"/>
          <w:szCs w:val="24"/>
        </w:rPr>
        <w:t>twenty-four times a day</w:t>
      </w:r>
      <w:r w:rsidRPr="0087651B">
        <w:rPr>
          <w:rFonts w:asciiTheme="majorBidi" w:hAnsiTheme="majorBidi" w:cstheme="majorBidi"/>
          <w:color w:val="212121"/>
          <w:sz w:val="24"/>
          <w:szCs w:val="24"/>
        </w:rPr>
        <w:t>.</w:t>
      </w:r>
    </w:p>
    <w:p w14:paraId="547F9D2C" w14:textId="7777290A" w:rsidR="00DB6F4A" w:rsidRPr="0087651B" w:rsidRDefault="00DB6F4A" w:rsidP="00506E1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 xml:space="preserve">(Begin’s speech in the Knesset on the reparations agreement with Germany, </w:t>
      </w:r>
      <w:r w:rsidR="000A7739" w:rsidRPr="0087651B">
        <w:rPr>
          <w:rFonts w:asciiTheme="majorBidi" w:hAnsiTheme="majorBidi" w:cstheme="majorBidi"/>
          <w:color w:val="212121"/>
          <w:sz w:val="24"/>
          <w:szCs w:val="24"/>
        </w:rPr>
        <w:t>January</w:t>
      </w:r>
      <w:r w:rsidRPr="0087651B">
        <w:rPr>
          <w:rFonts w:asciiTheme="majorBidi" w:hAnsiTheme="majorBidi" w:cstheme="majorBidi"/>
          <w:color w:val="212121"/>
          <w:sz w:val="24"/>
          <w:szCs w:val="24"/>
        </w:rPr>
        <w:t xml:space="preserve"> 7, 1952)</w:t>
      </w:r>
    </w:p>
    <w:p w14:paraId="107A4600" w14:textId="77777777" w:rsidR="00506E1D" w:rsidRPr="0087651B" w:rsidRDefault="00506E1D" w:rsidP="00506E1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188CAED1" w14:textId="77777777" w:rsidR="00506E1D" w:rsidRPr="0087651B" w:rsidRDefault="00506E1D"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7C796ABA" w14:textId="44A361C6" w:rsidR="00DB6F4A" w:rsidRPr="0087651B" w:rsidRDefault="00DB6F4A" w:rsidP="0087651B">
      <w:pPr>
        <w:pStyle w:val="Heading3"/>
      </w:pPr>
      <w:r w:rsidRPr="0087651B">
        <w:t>4.1.11 Expressions of modesty in order not to appear overbearing</w:t>
      </w:r>
    </w:p>
    <w:p w14:paraId="45931A84" w14:textId="0516E7B8" w:rsidR="00DB6F4A" w:rsidRPr="0087651B" w:rsidRDefault="00DB6F4A">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 took care to project a modest image of himself, in order to gain popular support and sympathy, especially among Oriental Jews, who had suffered from discrimination under the competing Labor Party, which placed them in transition camps. Citizens of Israel, especially Oriental Jews, perceive Begin’s style as modest, as providing consolation to their collective memory of the transition camps.</w:t>
      </w:r>
    </w:p>
    <w:p w14:paraId="53BB2E01" w14:textId="77777777" w:rsidR="006B7573" w:rsidRPr="0087651B" w:rsidRDefault="006B7573" w:rsidP="006B7573">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3E729943" w14:textId="77777777" w:rsidR="006B7573" w:rsidRPr="0087651B" w:rsidRDefault="006B7573" w:rsidP="0087651B">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17704A30" w14:textId="70D1FD76" w:rsidR="00EA6A5D" w:rsidRPr="0087651B" w:rsidRDefault="006B7573" w:rsidP="006B7573">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32</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Jews, you have known me for forty years. I first lived in Petach-Tikva, in the Hassidof neighborhood,</w:t>
      </w:r>
      <w:r w:rsidR="00DB6F4A" w:rsidRPr="0087651B">
        <w:rPr>
          <w:rStyle w:val="FootnoteReference"/>
          <w:rFonts w:asciiTheme="majorBidi" w:hAnsiTheme="majorBidi" w:cstheme="majorBidi"/>
          <w:color w:val="212121"/>
          <w:sz w:val="24"/>
          <w:szCs w:val="24"/>
        </w:rPr>
        <w:footnoteReference w:id="15"/>
      </w:r>
      <w:r w:rsidR="00DB6F4A" w:rsidRPr="0087651B">
        <w:rPr>
          <w:rFonts w:asciiTheme="majorBidi" w:hAnsiTheme="majorBidi" w:cstheme="majorBidi"/>
          <w:color w:val="212121"/>
          <w:sz w:val="24"/>
          <w:szCs w:val="24"/>
        </w:rPr>
        <w:t xml:space="preserve"> to fight for the nation of Israel. </w:t>
      </w:r>
    </w:p>
    <w:p w14:paraId="46F0FC9C" w14:textId="42F59765" w:rsidR="00DB6F4A" w:rsidRPr="0087651B" w:rsidRDefault="00DB6F4A" w:rsidP="00EA6A5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lastRenderedPageBreak/>
        <w:t>(Begin’s speech after the bombing of the Iraqi reactor in 1981)</w:t>
      </w:r>
    </w:p>
    <w:p w14:paraId="42FE651F" w14:textId="77777777" w:rsidR="00EA6A5D" w:rsidRPr="0087651B" w:rsidRDefault="00EA6A5D" w:rsidP="00EA6A5D">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1EF0FAE9" w14:textId="77777777" w:rsidR="00EA6A5D" w:rsidRPr="0087651B" w:rsidRDefault="00EA6A5D" w:rsidP="0087651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019ACB2D" w14:textId="62BDDD86" w:rsidR="007E7EEB" w:rsidRPr="0087651B" w:rsidRDefault="007E7EEB" w:rsidP="007E7EEB">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w:t>
      </w:r>
      <w:r w:rsidR="00DB6F4A" w:rsidRPr="0087651B">
        <w:rPr>
          <w:rFonts w:asciiTheme="majorBidi" w:hAnsiTheme="majorBidi" w:cstheme="majorBidi"/>
          <w:color w:val="212121"/>
          <w:sz w:val="24"/>
          <w:szCs w:val="24"/>
        </w:rPr>
        <w:t>33</w:t>
      </w:r>
      <w:r w:rsidRPr="0087651B">
        <w:rPr>
          <w:rFonts w:asciiTheme="majorBidi" w:hAnsiTheme="majorBidi" w:cstheme="majorBidi"/>
          <w:color w:val="212121"/>
          <w:sz w:val="24"/>
          <w:szCs w:val="24"/>
        </w:rPr>
        <w:t>)</w:t>
      </w:r>
      <w:r w:rsidRPr="0087651B">
        <w:rPr>
          <w:rFonts w:asciiTheme="majorBidi" w:hAnsiTheme="majorBidi" w:cstheme="majorBidi"/>
          <w:color w:val="212121"/>
          <w:sz w:val="24"/>
          <w:szCs w:val="24"/>
        </w:rPr>
        <w:tab/>
      </w:r>
      <w:r w:rsidR="00DB6F4A" w:rsidRPr="0087651B">
        <w:rPr>
          <w:rFonts w:asciiTheme="majorBidi" w:hAnsiTheme="majorBidi" w:cstheme="majorBidi"/>
          <w:color w:val="212121"/>
          <w:sz w:val="24"/>
          <w:szCs w:val="24"/>
        </w:rPr>
        <w:t>We did not come to this Knesset from a house of the wealth, from a life of comfort. My comrades and I came after a war that lasted for years. We were persecuted no end, we were not left alone, prices were put on our heads. Detectives sought us throughout the land. We risked our lives twenty-four times a day</w:t>
      </w:r>
      <w:r w:rsidRPr="0087651B">
        <w:rPr>
          <w:rFonts w:asciiTheme="majorBidi" w:hAnsiTheme="majorBidi" w:cstheme="majorBidi"/>
          <w:color w:val="212121"/>
          <w:sz w:val="24"/>
          <w:szCs w:val="24"/>
        </w:rPr>
        <w:t>.</w:t>
      </w:r>
    </w:p>
    <w:p w14:paraId="2897CC07" w14:textId="2135C17B" w:rsidR="00DB6F4A" w:rsidRPr="0087651B" w:rsidRDefault="00DB6F4A" w:rsidP="007E7EEB">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in the Knesset on the reparations agreement with Germany, Jan</w:t>
      </w:r>
      <w:r w:rsidR="00234C2F" w:rsidRPr="0087651B">
        <w:rPr>
          <w:rFonts w:asciiTheme="majorBidi" w:hAnsiTheme="majorBidi" w:cstheme="majorBidi"/>
          <w:color w:val="212121"/>
          <w:sz w:val="24"/>
          <w:szCs w:val="24"/>
        </w:rPr>
        <w:t>uary</w:t>
      </w:r>
      <w:r w:rsidRPr="0087651B">
        <w:rPr>
          <w:rFonts w:asciiTheme="majorBidi" w:hAnsiTheme="majorBidi" w:cstheme="majorBidi"/>
          <w:color w:val="212121"/>
          <w:sz w:val="24"/>
          <w:szCs w:val="24"/>
        </w:rPr>
        <w:t xml:space="preserve"> 7, 1952)</w:t>
      </w:r>
    </w:p>
    <w:p w14:paraId="25D287EE" w14:textId="77777777" w:rsidR="00234C2F" w:rsidRPr="0087651B" w:rsidRDefault="00234C2F" w:rsidP="00234C2F">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21830B24" w14:textId="77777777" w:rsidR="004466AC" w:rsidRPr="0087651B" w:rsidRDefault="004466AC" w:rsidP="004466AC">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3EE328D9" w14:textId="7E76C1ED" w:rsidR="00DB6F4A" w:rsidRPr="0087651B" w:rsidRDefault="00DB6F4A" w:rsidP="0087651B">
      <w:pPr>
        <w:pStyle w:val="Heading3"/>
      </w:pPr>
      <w:r w:rsidRPr="0087651B">
        <w:t>4.1.12 The use of metaphors</w:t>
      </w:r>
    </w:p>
    <w:p w14:paraId="6805686D" w14:textId="264C4A40" w:rsidR="00DB6F4A" w:rsidRPr="0087651B" w:rsidRDefault="00DB6F4A" w:rsidP="0087651B">
      <w:pPr>
        <w:pStyle w:val="Heading4"/>
        <w:spacing w:line="480" w:lineRule="auto"/>
        <w:rPr>
          <w:color w:val="000000"/>
        </w:rPr>
      </w:pPr>
      <w:r w:rsidRPr="0087651B">
        <w:t xml:space="preserve">4.1.12.1 Military </w:t>
      </w:r>
      <w:r w:rsidR="002523BE" w:rsidRPr="0087651B">
        <w:t>metaphors</w:t>
      </w:r>
    </w:p>
    <w:p w14:paraId="32840839" w14:textId="170B5A97" w:rsidR="00DB6F4A" w:rsidRPr="0087651B" w:rsidRDefault="00DB6F4A" w:rsidP="0087651B">
      <w:pPr>
        <w:suppressAutoHyphens/>
        <w:autoSpaceDE w:val="0"/>
        <w:autoSpaceDN w:val="0"/>
        <w:bidi w:val="0"/>
        <w:adjustRightInd w:val="0"/>
        <w:spacing w:after="0" w:line="480" w:lineRule="auto"/>
        <w:jc w:val="both"/>
        <w:rPr>
          <w:rFonts w:asciiTheme="majorBidi" w:hAnsiTheme="majorBidi" w:cstheme="majorBidi"/>
          <w:sz w:val="24"/>
          <w:szCs w:val="24"/>
        </w:rPr>
      </w:pPr>
      <w:r w:rsidRPr="0087651B">
        <w:rPr>
          <w:rFonts w:asciiTheme="majorBidi" w:hAnsiTheme="majorBidi" w:cstheme="majorBidi"/>
          <w:sz w:val="24"/>
          <w:szCs w:val="24"/>
        </w:rPr>
        <w:t>The domain of war has remained one of the popular sources of metaphor in politics and political activities are perceived as war. The domain of war is usually employed metaphorically for all types of human struggle and conflict.</w:t>
      </w:r>
      <w:r w:rsidRPr="0087651B">
        <w:rPr>
          <w:rStyle w:val="FootnoteReference"/>
          <w:rFonts w:asciiTheme="majorBidi" w:hAnsiTheme="majorBidi" w:cstheme="majorBidi"/>
          <w:sz w:val="24"/>
          <w:szCs w:val="24"/>
        </w:rPr>
        <w:footnoteReference w:id="16"/>
      </w:r>
    </w:p>
    <w:p w14:paraId="299F1FF5" w14:textId="5F9FA0E2" w:rsidR="00DB6F4A" w:rsidRPr="0087651B" w:rsidRDefault="00DB6F4A">
      <w:pPr>
        <w:suppressAutoHyphens/>
        <w:autoSpaceDE w:val="0"/>
        <w:autoSpaceDN w:val="0"/>
        <w:bidi w:val="0"/>
        <w:adjustRightInd w:val="0"/>
        <w:spacing w:after="0" w:line="480" w:lineRule="auto"/>
        <w:ind w:firstLine="431"/>
        <w:jc w:val="both"/>
        <w:rPr>
          <w:rFonts w:asciiTheme="majorBidi" w:hAnsiTheme="majorBidi" w:cstheme="majorBidi"/>
          <w:sz w:val="24"/>
          <w:szCs w:val="24"/>
        </w:rPr>
      </w:pPr>
      <w:r w:rsidRPr="0087651B">
        <w:rPr>
          <w:rFonts w:asciiTheme="majorBidi" w:hAnsiTheme="majorBidi" w:cstheme="majorBidi"/>
          <w:sz w:val="24"/>
          <w:szCs w:val="24"/>
        </w:rPr>
        <w:t>In all the metaphors used by Begin in his speeches one can perceive a clear attempt to present Ben Gurion and his supporters as “bad people,” who are not committed to the Jewish people. Begin uses manipulative metaphors that incite his audience and create emotional identification with his positions:</w:t>
      </w:r>
    </w:p>
    <w:p w14:paraId="7C13CDFE" w14:textId="77777777" w:rsidR="00EE33CC" w:rsidRPr="0087651B" w:rsidRDefault="00EE33CC" w:rsidP="00EE33CC">
      <w:pPr>
        <w:suppressAutoHyphens/>
        <w:autoSpaceDE w:val="0"/>
        <w:autoSpaceDN w:val="0"/>
        <w:bidi w:val="0"/>
        <w:adjustRightInd w:val="0"/>
        <w:spacing w:after="0" w:line="480" w:lineRule="auto"/>
        <w:ind w:firstLine="431"/>
        <w:jc w:val="both"/>
        <w:rPr>
          <w:rFonts w:asciiTheme="majorBidi" w:hAnsiTheme="majorBidi" w:cstheme="majorBidi"/>
          <w:sz w:val="24"/>
          <w:szCs w:val="24"/>
        </w:rPr>
      </w:pPr>
    </w:p>
    <w:p w14:paraId="5A0DA6CD" w14:textId="77777777" w:rsidR="00EE33CC" w:rsidRPr="0087651B" w:rsidRDefault="00EE33CC" w:rsidP="0087651B">
      <w:pPr>
        <w:suppressAutoHyphens/>
        <w:autoSpaceDE w:val="0"/>
        <w:autoSpaceDN w:val="0"/>
        <w:bidi w:val="0"/>
        <w:adjustRightInd w:val="0"/>
        <w:spacing w:after="0" w:line="480" w:lineRule="auto"/>
        <w:ind w:firstLine="431"/>
        <w:jc w:val="both"/>
        <w:rPr>
          <w:rFonts w:asciiTheme="majorBidi" w:hAnsiTheme="majorBidi" w:cstheme="majorBidi"/>
          <w:sz w:val="24"/>
          <w:szCs w:val="24"/>
        </w:rPr>
      </w:pPr>
    </w:p>
    <w:p w14:paraId="5C03B4A9" w14:textId="3899E0C8" w:rsidR="00EE33CC" w:rsidRPr="0087651B" w:rsidRDefault="00EE33CC" w:rsidP="00EE33CC">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sz w:val="24"/>
          <w:szCs w:val="24"/>
        </w:rPr>
        <w:lastRenderedPageBreak/>
        <w:t>(</w:t>
      </w:r>
      <w:r w:rsidR="00DB6F4A" w:rsidRPr="0087651B">
        <w:rPr>
          <w:rFonts w:asciiTheme="majorBidi" w:hAnsiTheme="majorBidi" w:cstheme="majorBidi"/>
          <w:sz w:val="24"/>
          <w:szCs w:val="24"/>
        </w:rPr>
        <w:t>34</w:t>
      </w:r>
      <w:r w:rsidRPr="0087651B">
        <w:rPr>
          <w:rFonts w:asciiTheme="majorBidi" w:hAnsiTheme="majorBidi" w:cstheme="majorBidi"/>
          <w:sz w:val="24"/>
          <w:szCs w:val="24"/>
        </w:rPr>
        <w:t>)</w:t>
      </w:r>
      <w:r w:rsidRPr="0087651B">
        <w:rPr>
          <w:rFonts w:asciiTheme="majorBidi" w:hAnsiTheme="majorBidi" w:cstheme="majorBidi"/>
          <w:sz w:val="24"/>
          <w:szCs w:val="24"/>
        </w:rPr>
        <w:tab/>
      </w:r>
      <w:r w:rsidR="00DB6F4A" w:rsidRPr="0087651B">
        <w:rPr>
          <w:rFonts w:asciiTheme="majorBidi" w:hAnsiTheme="majorBidi" w:cstheme="majorBidi"/>
          <w:color w:val="212121"/>
          <w:sz w:val="24"/>
          <w:szCs w:val="24"/>
        </w:rPr>
        <w:t xml:space="preserve">I was on the deck of the burning, shelled ship, which had become </w:t>
      </w:r>
      <w:r w:rsidR="00DB6F4A" w:rsidRPr="0087651B">
        <w:rPr>
          <w:rFonts w:asciiTheme="majorBidi" w:hAnsiTheme="majorBidi" w:cstheme="majorBidi"/>
          <w:i/>
          <w:iCs/>
          <w:color w:val="212121"/>
          <w:sz w:val="24"/>
          <w:szCs w:val="24"/>
        </w:rPr>
        <w:t>a mass grave</w:t>
      </w:r>
      <w:r w:rsidR="00DB6F4A" w:rsidRPr="0087651B">
        <w:rPr>
          <w:rFonts w:asciiTheme="majorBidi" w:hAnsiTheme="majorBidi" w:cstheme="majorBidi"/>
          <w:color w:val="212121"/>
          <w:sz w:val="24"/>
          <w:szCs w:val="24"/>
        </w:rPr>
        <w:t>, until the last moment</w:t>
      </w:r>
      <w:r w:rsidRPr="0087651B">
        <w:rPr>
          <w:rFonts w:asciiTheme="majorBidi" w:hAnsiTheme="majorBidi" w:cstheme="majorBidi"/>
          <w:color w:val="212121"/>
          <w:sz w:val="24"/>
          <w:szCs w:val="24"/>
        </w:rPr>
        <w:t>.</w:t>
      </w:r>
    </w:p>
    <w:p w14:paraId="7BADB80E" w14:textId="103EFB65" w:rsidR="00DB6F4A" w:rsidRPr="0087651B" w:rsidRDefault="00DB6F4A" w:rsidP="00EE33CC">
      <w:pPr>
        <w:suppressAutoHyphens/>
        <w:autoSpaceDE w:val="0"/>
        <w:autoSpaceDN w:val="0"/>
        <w:bidi w:val="0"/>
        <w:adjustRightInd w:val="0"/>
        <w:spacing w:after="0" w:line="480" w:lineRule="auto"/>
        <w:ind w:left="720"/>
        <w:jc w:val="both"/>
        <w:rPr>
          <w:rFonts w:asciiTheme="majorBidi" w:hAnsiTheme="majorBidi" w:cstheme="majorBidi"/>
          <w:sz w:val="24"/>
          <w:szCs w:val="24"/>
        </w:rPr>
      </w:pPr>
      <w:r w:rsidRPr="0087651B">
        <w:rPr>
          <w:rFonts w:asciiTheme="majorBidi" w:hAnsiTheme="majorBidi" w:cstheme="majorBidi"/>
          <w:sz w:val="24"/>
          <w:szCs w:val="24"/>
        </w:rPr>
        <w:t xml:space="preserve">(Menahem Begin’s speech on the </w:t>
      </w:r>
      <w:r w:rsidR="00E36AA1" w:rsidRPr="0087651B">
        <w:rPr>
          <w:rFonts w:asciiTheme="majorBidi" w:hAnsiTheme="majorBidi" w:cstheme="majorBidi"/>
          <w:i/>
          <w:iCs/>
          <w:sz w:val="24"/>
          <w:szCs w:val="24"/>
        </w:rPr>
        <w:t>Altalena</w:t>
      </w:r>
      <w:r w:rsidRPr="0087651B">
        <w:rPr>
          <w:rFonts w:asciiTheme="majorBidi" w:hAnsiTheme="majorBidi" w:cstheme="majorBidi"/>
          <w:sz w:val="24"/>
          <w:szCs w:val="24"/>
        </w:rPr>
        <w:t xml:space="preserve"> affair, January 1959)</w:t>
      </w:r>
    </w:p>
    <w:p w14:paraId="30384A75" w14:textId="77777777" w:rsidR="00EE33CC" w:rsidRPr="0087651B" w:rsidRDefault="00EE33CC" w:rsidP="00EE33CC">
      <w:pPr>
        <w:suppressAutoHyphens/>
        <w:autoSpaceDE w:val="0"/>
        <w:autoSpaceDN w:val="0"/>
        <w:bidi w:val="0"/>
        <w:adjustRightInd w:val="0"/>
        <w:spacing w:after="0" w:line="480" w:lineRule="auto"/>
        <w:ind w:left="720"/>
        <w:jc w:val="both"/>
        <w:rPr>
          <w:rFonts w:asciiTheme="majorBidi" w:hAnsiTheme="majorBidi" w:cstheme="majorBidi"/>
          <w:sz w:val="24"/>
          <w:szCs w:val="24"/>
        </w:rPr>
      </w:pPr>
    </w:p>
    <w:p w14:paraId="57610ABD" w14:textId="77777777" w:rsidR="00EE33CC" w:rsidRPr="0087651B" w:rsidRDefault="00EE33CC" w:rsidP="0087651B">
      <w:pPr>
        <w:suppressAutoHyphens/>
        <w:autoSpaceDE w:val="0"/>
        <w:autoSpaceDN w:val="0"/>
        <w:bidi w:val="0"/>
        <w:adjustRightInd w:val="0"/>
        <w:spacing w:after="0" w:line="480" w:lineRule="auto"/>
        <w:ind w:left="720"/>
        <w:jc w:val="both"/>
        <w:rPr>
          <w:rFonts w:asciiTheme="majorBidi" w:hAnsiTheme="majorBidi" w:cstheme="majorBidi"/>
          <w:sz w:val="24"/>
          <w:szCs w:val="24"/>
        </w:rPr>
      </w:pPr>
    </w:p>
    <w:p w14:paraId="733CD3CC" w14:textId="20B81A3E" w:rsidR="00EE33CC" w:rsidRPr="0087651B" w:rsidRDefault="00EE33CC" w:rsidP="00EE33CC">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sz w:val="24"/>
          <w:szCs w:val="24"/>
        </w:rPr>
        <w:t>(</w:t>
      </w:r>
      <w:r w:rsidR="00DB6F4A" w:rsidRPr="0087651B">
        <w:rPr>
          <w:rFonts w:asciiTheme="majorBidi" w:hAnsiTheme="majorBidi" w:cstheme="majorBidi"/>
          <w:sz w:val="24"/>
          <w:szCs w:val="24"/>
        </w:rPr>
        <w:t>35</w:t>
      </w:r>
      <w:r w:rsidRPr="0087651B">
        <w:rPr>
          <w:rFonts w:asciiTheme="majorBidi" w:hAnsiTheme="majorBidi" w:cstheme="majorBidi"/>
          <w:sz w:val="24"/>
          <w:szCs w:val="24"/>
        </w:rPr>
        <w:t>)</w:t>
      </w:r>
      <w:r w:rsidRPr="0087651B">
        <w:rPr>
          <w:rFonts w:asciiTheme="majorBidi" w:hAnsiTheme="majorBidi" w:cstheme="majorBidi"/>
          <w:sz w:val="24"/>
          <w:szCs w:val="24"/>
        </w:rPr>
        <w:tab/>
      </w:r>
      <w:r w:rsidR="00DB6F4A" w:rsidRPr="0087651B">
        <w:rPr>
          <w:rFonts w:asciiTheme="majorBidi" w:hAnsiTheme="majorBidi" w:cstheme="majorBidi"/>
          <w:color w:val="212121"/>
          <w:sz w:val="24"/>
          <w:szCs w:val="24"/>
        </w:rPr>
        <w:t xml:space="preserve">True, we are still surrounded by enemies, but we have acquired the nation’s honor. And now you come, despotic profiteers, to destroy all that has been attained with our blood, and the nation will once again become mud, [victim] </w:t>
      </w:r>
      <w:r w:rsidR="00DB6F4A" w:rsidRPr="0087651B">
        <w:rPr>
          <w:rFonts w:asciiTheme="majorBidi" w:hAnsiTheme="majorBidi" w:cstheme="majorBidi"/>
          <w:i/>
          <w:iCs/>
          <w:color w:val="212121"/>
          <w:sz w:val="24"/>
          <w:szCs w:val="24"/>
        </w:rPr>
        <w:t>of the sword of pogroms and annihilation</w:t>
      </w:r>
      <w:r w:rsidRPr="0087651B">
        <w:rPr>
          <w:rFonts w:asciiTheme="majorBidi" w:hAnsiTheme="majorBidi" w:cstheme="majorBidi"/>
          <w:color w:val="212121"/>
          <w:sz w:val="24"/>
          <w:szCs w:val="24"/>
        </w:rPr>
        <w:t>.</w:t>
      </w:r>
    </w:p>
    <w:p w14:paraId="0560A67D" w14:textId="51D37BD6" w:rsidR="00DB6F4A" w:rsidRPr="0087651B" w:rsidRDefault="00DB6F4A" w:rsidP="00EE33CC">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at the mass demonstration against the reparations agreement, 1952)</w:t>
      </w:r>
    </w:p>
    <w:p w14:paraId="7A10A912" w14:textId="77777777" w:rsidR="004466AC" w:rsidRPr="0087651B" w:rsidRDefault="004466AC" w:rsidP="004466AC">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1DE9CC57" w14:textId="77777777" w:rsidR="004466AC" w:rsidRPr="0087651B" w:rsidRDefault="004466AC" w:rsidP="0087651B">
      <w:pPr>
        <w:suppressAutoHyphens/>
        <w:autoSpaceDE w:val="0"/>
        <w:autoSpaceDN w:val="0"/>
        <w:bidi w:val="0"/>
        <w:adjustRightInd w:val="0"/>
        <w:spacing w:after="0" w:line="480" w:lineRule="auto"/>
        <w:ind w:left="720"/>
        <w:jc w:val="both"/>
        <w:rPr>
          <w:rFonts w:asciiTheme="majorBidi" w:hAnsiTheme="majorBidi" w:cstheme="majorBidi"/>
          <w:sz w:val="24"/>
          <w:szCs w:val="24"/>
        </w:rPr>
      </w:pPr>
    </w:p>
    <w:p w14:paraId="5DC1FD8B" w14:textId="77E7EBA2" w:rsidR="00EE33CC" w:rsidRPr="0087651B" w:rsidRDefault="00EE33CC" w:rsidP="0087651B">
      <w:pPr>
        <w:suppressAutoHyphens/>
        <w:autoSpaceDE w:val="0"/>
        <w:autoSpaceDN w:val="0"/>
        <w:bidi w:val="0"/>
        <w:adjustRightInd w:val="0"/>
        <w:spacing w:after="0" w:line="480" w:lineRule="auto"/>
        <w:ind w:left="720" w:hanging="720"/>
        <w:jc w:val="both"/>
        <w:rPr>
          <w:rFonts w:asciiTheme="majorBidi" w:hAnsiTheme="majorBidi" w:cstheme="majorBidi"/>
          <w:sz w:val="24"/>
          <w:szCs w:val="24"/>
        </w:rPr>
      </w:pPr>
      <w:r w:rsidRPr="0087651B">
        <w:rPr>
          <w:rFonts w:asciiTheme="majorBidi" w:hAnsiTheme="majorBidi" w:cstheme="majorBidi"/>
          <w:sz w:val="24"/>
          <w:szCs w:val="24"/>
        </w:rPr>
        <w:t>(</w:t>
      </w:r>
      <w:r w:rsidR="00DB6F4A" w:rsidRPr="0087651B">
        <w:rPr>
          <w:rFonts w:asciiTheme="majorBidi" w:hAnsiTheme="majorBidi" w:cstheme="majorBidi"/>
          <w:sz w:val="24"/>
          <w:szCs w:val="24"/>
        </w:rPr>
        <w:t>36</w:t>
      </w:r>
      <w:r w:rsidRPr="0087651B">
        <w:rPr>
          <w:rFonts w:asciiTheme="majorBidi" w:hAnsiTheme="majorBidi" w:cstheme="majorBidi"/>
          <w:sz w:val="24"/>
          <w:szCs w:val="24"/>
        </w:rPr>
        <w:t>)</w:t>
      </w:r>
      <w:r w:rsidRPr="0087651B">
        <w:rPr>
          <w:rFonts w:asciiTheme="majorBidi" w:hAnsiTheme="majorBidi" w:cstheme="majorBidi"/>
          <w:sz w:val="24"/>
          <w:szCs w:val="24"/>
        </w:rPr>
        <w:tab/>
      </w:r>
      <w:r w:rsidR="00DB6F4A" w:rsidRPr="0087651B">
        <w:rPr>
          <w:rFonts w:asciiTheme="majorBidi" w:hAnsiTheme="majorBidi" w:cstheme="majorBidi"/>
          <w:sz w:val="24"/>
          <w:szCs w:val="24"/>
        </w:rPr>
        <w:t xml:space="preserve">I call on Mr. Ben Gurion, do not do this deed. You are placing </w:t>
      </w:r>
      <w:r w:rsidR="00DB6F4A" w:rsidRPr="0087651B">
        <w:rPr>
          <w:rFonts w:asciiTheme="majorBidi" w:hAnsiTheme="majorBidi" w:cstheme="majorBidi"/>
          <w:i/>
          <w:iCs/>
          <w:sz w:val="24"/>
          <w:szCs w:val="24"/>
        </w:rPr>
        <w:t xml:space="preserve">a mine </w:t>
      </w:r>
      <w:r w:rsidR="00DB6F4A" w:rsidRPr="0087651B">
        <w:rPr>
          <w:rFonts w:asciiTheme="majorBidi" w:hAnsiTheme="majorBidi" w:cstheme="majorBidi"/>
          <w:sz w:val="24"/>
          <w:szCs w:val="24"/>
        </w:rPr>
        <w:t>under the building of the House of Israel, which can explode on its inhabitants</w:t>
      </w:r>
      <w:r w:rsidRPr="0087651B">
        <w:rPr>
          <w:rFonts w:asciiTheme="majorBidi" w:hAnsiTheme="majorBidi" w:cstheme="majorBidi"/>
          <w:sz w:val="24"/>
          <w:szCs w:val="24"/>
        </w:rPr>
        <w:t>.</w:t>
      </w:r>
    </w:p>
    <w:p w14:paraId="67F92F0F" w14:textId="1747AB00" w:rsidR="00DB6F4A" w:rsidRPr="0087651B" w:rsidRDefault="00DB6F4A" w:rsidP="00EE33CC">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at the mass demonstration against the reparations agreement, 1952)</w:t>
      </w:r>
    </w:p>
    <w:p w14:paraId="01270769" w14:textId="77777777" w:rsidR="00EE33CC" w:rsidRPr="0087651B" w:rsidRDefault="00EE33CC" w:rsidP="00EE33CC">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4A46DD0E" w14:textId="77777777" w:rsidR="00EE33CC" w:rsidRPr="0087651B" w:rsidRDefault="00EE33CC" w:rsidP="0087651B">
      <w:pPr>
        <w:suppressAutoHyphens/>
        <w:autoSpaceDE w:val="0"/>
        <w:autoSpaceDN w:val="0"/>
        <w:bidi w:val="0"/>
        <w:adjustRightInd w:val="0"/>
        <w:spacing w:after="0" w:line="480" w:lineRule="auto"/>
        <w:ind w:left="720"/>
        <w:jc w:val="both"/>
        <w:rPr>
          <w:rFonts w:asciiTheme="majorBidi" w:hAnsiTheme="majorBidi" w:cstheme="majorBidi"/>
          <w:sz w:val="24"/>
          <w:szCs w:val="24"/>
        </w:rPr>
      </w:pPr>
    </w:p>
    <w:p w14:paraId="4A719F7A" w14:textId="3377F04C" w:rsidR="00DB6F4A" w:rsidRPr="0087651B" w:rsidRDefault="00DB6F4A" w:rsidP="0087651B">
      <w:pPr>
        <w:pStyle w:val="Heading4"/>
        <w:spacing w:line="480" w:lineRule="auto"/>
        <w:rPr>
          <w:color w:val="000000"/>
          <w:shd w:val="clear" w:color="auto" w:fill="FFFFFF"/>
          <w:rtl/>
        </w:rPr>
      </w:pPr>
      <w:r w:rsidRPr="0087651B">
        <w:t xml:space="preserve">4.1.12.2 Animal </w:t>
      </w:r>
      <w:r w:rsidR="002523BE" w:rsidRPr="0087651B">
        <w:t>metaphors</w:t>
      </w:r>
    </w:p>
    <w:p w14:paraId="0F385E30" w14:textId="63139EDE" w:rsidR="00DB6F4A" w:rsidRPr="0087651B" w:rsidRDefault="00DB6F4A">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r w:rsidRPr="0087651B">
        <w:rPr>
          <w:rFonts w:asciiTheme="majorBidi" w:hAnsiTheme="majorBidi" w:cstheme="majorBidi"/>
          <w:color w:val="000000"/>
          <w:sz w:val="24"/>
          <w:szCs w:val="24"/>
          <w:shd w:val="clear" w:color="auto" w:fill="FFFFFF"/>
        </w:rPr>
        <w:t xml:space="preserve">The purpose of animal metaphors is to highlight the Nazis’ barbarous treatment of Jews </w:t>
      </w:r>
      <w:r w:rsidRPr="0065125E">
        <w:rPr>
          <w:rFonts w:asciiTheme="majorBidi" w:hAnsiTheme="majorBidi" w:cstheme="majorBidi"/>
          <w:color w:val="000000"/>
          <w:sz w:val="24"/>
          <w:szCs w:val="24"/>
          <w:shd w:val="clear" w:color="auto" w:fill="FFFFFF"/>
        </w:rPr>
        <w:t>and their unrelenting lust to kill them. In example</w:t>
      </w:r>
      <w:r w:rsidR="006607F6" w:rsidRPr="0065125E">
        <w:rPr>
          <w:rFonts w:asciiTheme="majorBidi" w:hAnsiTheme="majorBidi" w:cstheme="majorBidi"/>
          <w:color w:val="000000"/>
          <w:sz w:val="24"/>
          <w:szCs w:val="24"/>
          <w:shd w:val="clear" w:color="auto" w:fill="FFFFFF"/>
        </w:rPr>
        <w:t xml:space="preserve"> (37)</w:t>
      </w:r>
      <w:r w:rsidRPr="0065125E">
        <w:rPr>
          <w:rFonts w:asciiTheme="majorBidi" w:hAnsiTheme="majorBidi" w:cstheme="majorBidi"/>
          <w:color w:val="000000"/>
          <w:sz w:val="24"/>
          <w:szCs w:val="24"/>
          <w:shd w:val="clear" w:color="auto" w:fill="FFFFFF"/>
        </w:rPr>
        <w:t>, Begin uses three animal</w:t>
      </w:r>
      <w:r w:rsidRPr="0087651B">
        <w:rPr>
          <w:rFonts w:asciiTheme="majorBidi" w:hAnsiTheme="majorBidi" w:cstheme="majorBidi"/>
          <w:color w:val="000000"/>
          <w:sz w:val="24"/>
          <w:szCs w:val="24"/>
          <w:shd w:val="clear" w:color="auto" w:fill="FFFFFF"/>
        </w:rPr>
        <w:t xml:space="preserve"> metaphors. The phrase “wolf pack” and the words “fangs” and “claws” emphasize the wickedness of Ben Gurion’s decision to recognize the German nation despite the crimes it committed against the Jews and despite its brutal, barbaric treatment of the Jews during the Holocaust:</w:t>
      </w:r>
    </w:p>
    <w:p w14:paraId="5C4F5656" w14:textId="77777777" w:rsidR="000A7739" w:rsidRPr="0087651B" w:rsidRDefault="000A7739" w:rsidP="000A7739">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5D2AF0E8" w14:textId="77777777" w:rsidR="000A7739" w:rsidRPr="0087651B" w:rsidRDefault="000A7739" w:rsidP="0087651B">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2081198D" w14:textId="45142F33" w:rsidR="000A7739" w:rsidRPr="0087651B" w:rsidRDefault="000A7739" w:rsidP="0087651B">
      <w:pPr>
        <w:shd w:val="clear" w:color="auto" w:fill="FFFFFF"/>
        <w:suppressAutoHyphens/>
        <w:bidi w:val="0"/>
        <w:spacing w:after="0" w:line="480" w:lineRule="auto"/>
        <w:ind w:left="720" w:hanging="720"/>
        <w:jc w:val="both"/>
        <w:rPr>
          <w:rFonts w:asciiTheme="majorBidi" w:hAnsiTheme="majorBidi" w:cstheme="majorBidi"/>
          <w:color w:val="000000"/>
          <w:sz w:val="24"/>
          <w:szCs w:val="24"/>
          <w:shd w:val="clear" w:color="auto" w:fill="FFFFFF"/>
        </w:rPr>
      </w:pPr>
      <w:r w:rsidRPr="0087651B">
        <w:rPr>
          <w:rFonts w:asciiTheme="majorBidi" w:hAnsiTheme="majorBidi" w:cstheme="majorBidi"/>
          <w:color w:val="000000"/>
          <w:sz w:val="24"/>
          <w:szCs w:val="24"/>
          <w:shd w:val="clear" w:color="auto" w:fill="FFFFFF"/>
        </w:rPr>
        <w:t>(</w:t>
      </w:r>
      <w:r w:rsidR="00DB6F4A" w:rsidRPr="0087651B">
        <w:rPr>
          <w:rFonts w:asciiTheme="majorBidi" w:hAnsiTheme="majorBidi" w:cstheme="majorBidi"/>
          <w:color w:val="000000"/>
          <w:sz w:val="24"/>
          <w:szCs w:val="24"/>
          <w:shd w:val="clear" w:color="auto" w:fill="FFFFFF"/>
        </w:rPr>
        <w:t>37</w:t>
      </w:r>
      <w:r w:rsidRPr="0087651B">
        <w:rPr>
          <w:rFonts w:asciiTheme="majorBidi" w:hAnsiTheme="majorBidi" w:cstheme="majorBidi"/>
          <w:color w:val="000000"/>
          <w:sz w:val="24"/>
          <w:szCs w:val="24"/>
          <w:shd w:val="clear" w:color="auto" w:fill="FFFFFF"/>
        </w:rPr>
        <w:t>)</w:t>
      </w:r>
      <w:r w:rsidRPr="0087651B">
        <w:rPr>
          <w:rFonts w:asciiTheme="majorBidi" w:hAnsiTheme="majorBidi" w:cstheme="majorBidi"/>
          <w:color w:val="000000"/>
          <w:sz w:val="24"/>
          <w:szCs w:val="24"/>
          <w:shd w:val="clear" w:color="auto" w:fill="FFFFFF"/>
        </w:rPr>
        <w:tab/>
      </w:r>
      <w:r w:rsidR="00DB6F4A" w:rsidRPr="0087651B">
        <w:rPr>
          <w:rFonts w:asciiTheme="majorBidi" w:hAnsiTheme="majorBidi" w:cstheme="majorBidi"/>
          <w:color w:val="000000"/>
          <w:sz w:val="24"/>
          <w:szCs w:val="24"/>
          <w:shd w:val="clear" w:color="auto" w:fill="FFFFFF"/>
        </w:rPr>
        <w:t xml:space="preserve">Churchill devoted one-half of his book to a depiction of the blindness and idiocy that led to Germany’s rearmament and to World War II. Today he himself stands at the head of the parade to Germany’s rearmament and to World War II. Due to blindness, due to horrible fear, the Teutonic </w:t>
      </w:r>
      <w:r w:rsidR="00DB6F4A" w:rsidRPr="0087651B">
        <w:rPr>
          <w:rFonts w:asciiTheme="majorBidi" w:hAnsiTheme="majorBidi" w:cstheme="majorBidi"/>
          <w:i/>
          <w:iCs/>
          <w:color w:val="000000"/>
          <w:sz w:val="24"/>
          <w:szCs w:val="24"/>
          <w:shd w:val="clear" w:color="auto" w:fill="FFFFFF"/>
        </w:rPr>
        <w:t xml:space="preserve">wolf pack </w:t>
      </w:r>
      <w:r w:rsidR="00DB6F4A" w:rsidRPr="0087651B">
        <w:rPr>
          <w:rFonts w:asciiTheme="majorBidi" w:hAnsiTheme="majorBidi" w:cstheme="majorBidi"/>
          <w:color w:val="000000"/>
          <w:sz w:val="24"/>
          <w:szCs w:val="24"/>
          <w:shd w:val="clear" w:color="auto" w:fill="FFFFFF"/>
        </w:rPr>
        <w:t xml:space="preserve">is given back </w:t>
      </w:r>
      <w:r w:rsidR="00DB6F4A" w:rsidRPr="0087651B">
        <w:rPr>
          <w:rFonts w:asciiTheme="majorBidi" w:hAnsiTheme="majorBidi" w:cstheme="majorBidi"/>
          <w:i/>
          <w:iCs/>
          <w:color w:val="000000"/>
          <w:sz w:val="24"/>
          <w:szCs w:val="24"/>
          <w:shd w:val="clear" w:color="auto" w:fill="FFFFFF"/>
        </w:rPr>
        <w:t>the fangs and claws</w:t>
      </w:r>
      <w:r w:rsidR="00DB6F4A" w:rsidRPr="0087651B">
        <w:rPr>
          <w:rFonts w:asciiTheme="majorBidi" w:hAnsiTheme="majorBidi" w:cstheme="majorBidi"/>
          <w:color w:val="000000"/>
          <w:sz w:val="24"/>
          <w:szCs w:val="24"/>
          <w:shd w:val="clear" w:color="auto" w:fill="FFFFFF"/>
        </w:rPr>
        <w:t xml:space="preserve"> that had been extracted from it. And we should agree to this? We will say that they are a nation, that they are capable of negotiation, that they will respect an agreement that America or England will sign?</w:t>
      </w:r>
    </w:p>
    <w:p w14:paraId="060A5464" w14:textId="332839AA" w:rsidR="00DB6F4A" w:rsidRPr="0087651B" w:rsidRDefault="00DB6F4A" w:rsidP="000A7739">
      <w:pPr>
        <w:shd w:val="clear" w:color="auto" w:fill="FFFFFF"/>
        <w:suppressAutoHyphens/>
        <w:bidi w:val="0"/>
        <w:spacing w:after="0" w:line="480" w:lineRule="auto"/>
        <w:ind w:firstLine="720"/>
        <w:jc w:val="both"/>
        <w:rPr>
          <w:rFonts w:asciiTheme="majorBidi" w:hAnsiTheme="majorBidi" w:cstheme="majorBidi"/>
          <w:color w:val="000000"/>
          <w:sz w:val="24"/>
          <w:szCs w:val="24"/>
          <w:shd w:val="clear" w:color="auto" w:fill="FFFFFF"/>
        </w:rPr>
      </w:pPr>
      <w:r w:rsidRPr="0087651B">
        <w:rPr>
          <w:rFonts w:asciiTheme="majorBidi" w:hAnsiTheme="majorBidi" w:cstheme="majorBidi"/>
          <w:color w:val="000000"/>
          <w:sz w:val="24"/>
          <w:szCs w:val="24"/>
          <w:shd w:val="clear" w:color="auto" w:fill="FFFFFF"/>
        </w:rPr>
        <w:t xml:space="preserve">(Begin’s speech on the reparations agreement with Germany, </w:t>
      </w:r>
      <w:r w:rsidR="000A7739" w:rsidRPr="0087651B">
        <w:rPr>
          <w:rFonts w:asciiTheme="majorBidi" w:hAnsiTheme="majorBidi" w:cstheme="majorBidi"/>
          <w:color w:val="212121"/>
          <w:sz w:val="24"/>
          <w:szCs w:val="24"/>
        </w:rPr>
        <w:t>January</w:t>
      </w:r>
      <w:r w:rsidRPr="0087651B">
        <w:rPr>
          <w:rFonts w:asciiTheme="majorBidi" w:hAnsiTheme="majorBidi" w:cstheme="majorBidi"/>
          <w:color w:val="000000"/>
          <w:sz w:val="24"/>
          <w:szCs w:val="24"/>
          <w:shd w:val="clear" w:color="auto" w:fill="FFFFFF"/>
        </w:rPr>
        <w:t xml:space="preserve"> 7, 1952)</w:t>
      </w:r>
    </w:p>
    <w:p w14:paraId="1EFFD505" w14:textId="77777777" w:rsidR="000A7739" w:rsidRPr="0087651B" w:rsidRDefault="000A7739" w:rsidP="000A7739">
      <w:pPr>
        <w:shd w:val="clear" w:color="auto" w:fill="FFFFFF"/>
        <w:suppressAutoHyphens/>
        <w:bidi w:val="0"/>
        <w:spacing w:after="0" w:line="480" w:lineRule="auto"/>
        <w:ind w:firstLine="720"/>
        <w:jc w:val="both"/>
        <w:rPr>
          <w:rFonts w:asciiTheme="majorBidi" w:hAnsiTheme="majorBidi" w:cstheme="majorBidi"/>
          <w:color w:val="000000"/>
          <w:sz w:val="24"/>
          <w:szCs w:val="24"/>
          <w:shd w:val="clear" w:color="auto" w:fill="FFFFFF"/>
        </w:rPr>
      </w:pPr>
    </w:p>
    <w:p w14:paraId="0DA30A01" w14:textId="77777777" w:rsidR="00DB6F4A" w:rsidRPr="0087651B" w:rsidRDefault="00DB6F4A" w:rsidP="0087651B">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364A3016" w14:textId="2938F2B8" w:rsidR="00DB6F4A" w:rsidRPr="0087651B" w:rsidRDefault="00DB6F4A" w:rsidP="0087651B">
      <w:pPr>
        <w:pStyle w:val="Heading4"/>
        <w:spacing w:line="480" w:lineRule="auto"/>
        <w:rPr>
          <w:color w:val="000000"/>
          <w:shd w:val="clear" w:color="auto" w:fill="FFFFFF"/>
        </w:rPr>
      </w:pPr>
      <w:r w:rsidRPr="0087651B">
        <w:t xml:space="preserve">4.1.12.3 Natural </w:t>
      </w:r>
      <w:r w:rsidR="002523BE" w:rsidRPr="0087651B">
        <w:t>metaphors</w:t>
      </w:r>
    </w:p>
    <w:p w14:paraId="407AA1E2" w14:textId="02C29460" w:rsidR="00DB6F4A" w:rsidRPr="0087651B" w:rsidRDefault="00DB6F4A">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r w:rsidRPr="0065125E">
        <w:rPr>
          <w:rFonts w:asciiTheme="majorBidi" w:hAnsiTheme="majorBidi" w:cstheme="majorBidi"/>
          <w:sz w:val="24"/>
          <w:szCs w:val="24"/>
        </w:rPr>
        <w:t>Metaphors from the domain of nature exist in all religions.</w:t>
      </w:r>
      <w:r w:rsidRPr="0065125E">
        <w:rPr>
          <w:rFonts w:asciiTheme="majorBidi" w:hAnsiTheme="majorBidi" w:cstheme="majorBidi"/>
          <w:color w:val="000000"/>
          <w:sz w:val="24"/>
          <w:szCs w:val="24"/>
          <w:shd w:val="clear" w:color="auto" w:fill="FFFFFF"/>
        </w:rPr>
        <w:t xml:space="preserve"> In example </w:t>
      </w:r>
      <w:r w:rsidR="006607F6" w:rsidRPr="0065125E">
        <w:rPr>
          <w:rFonts w:asciiTheme="majorBidi" w:hAnsiTheme="majorBidi" w:cstheme="majorBidi"/>
          <w:color w:val="000000"/>
          <w:sz w:val="24"/>
          <w:szCs w:val="24"/>
          <w:shd w:val="clear" w:color="auto" w:fill="FFFFFF"/>
        </w:rPr>
        <w:t>(</w:t>
      </w:r>
      <w:r w:rsidRPr="0065125E">
        <w:rPr>
          <w:rFonts w:asciiTheme="majorBidi" w:hAnsiTheme="majorBidi" w:cstheme="majorBidi"/>
          <w:color w:val="000000"/>
          <w:sz w:val="24"/>
          <w:szCs w:val="24"/>
          <w:shd w:val="clear" w:color="auto" w:fill="FFFFFF"/>
        </w:rPr>
        <w:t>38</w:t>
      </w:r>
      <w:r w:rsidR="006607F6" w:rsidRPr="0065125E">
        <w:rPr>
          <w:rFonts w:asciiTheme="majorBidi" w:hAnsiTheme="majorBidi" w:cstheme="majorBidi"/>
          <w:color w:val="000000"/>
          <w:sz w:val="24"/>
          <w:szCs w:val="24"/>
          <w:shd w:val="clear" w:color="auto" w:fill="FFFFFF"/>
        </w:rPr>
        <w:t>)</w:t>
      </w:r>
      <w:r w:rsidRPr="0065125E">
        <w:rPr>
          <w:rFonts w:asciiTheme="majorBidi" w:hAnsiTheme="majorBidi" w:cstheme="majorBidi"/>
          <w:color w:val="000000"/>
          <w:sz w:val="24"/>
          <w:szCs w:val="24"/>
          <w:shd w:val="clear" w:color="auto" w:fill="FFFFFF"/>
        </w:rPr>
        <w:t>, “rain” is a</w:t>
      </w:r>
      <w:r w:rsidRPr="0087651B">
        <w:rPr>
          <w:rFonts w:asciiTheme="majorBidi" w:hAnsiTheme="majorBidi" w:cstheme="majorBidi"/>
          <w:color w:val="000000"/>
          <w:sz w:val="24"/>
          <w:szCs w:val="24"/>
          <w:shd w:val="clear" w:color="auto" w:fill="FFFFFF"/>
        </w:rPr>
        <w:t xml:space="preserve"> metaphor for the intensive shelling of </w:t>
      </w:r>
      <w:r w:rsidR="00E36AA1" w:rsidRPr="0087651B">
        <w:rPr>
          <w:rFonts w:asciiTheme="majorBidi" w:hAnsiTheme="majorBidi" w:cstheme="majorBidi"/>
          <w:i/>
          <w:iCs/>
          <w:color w:val="000000"/>
          <w:sz w:val="24"/>
          <w:szCs w:val="24"/>
          <w:shd w:val="clear" w:color="auto" w:fill="FFFFFF"/>
        </w:rPr>
        <w:t>Altalena</w:t>
      </w:r>
      <w:r w:rsidRPr="0087651B">
        <w:rPr>
          <w:rFonts w:asciiTheme="majorBidi" w:hAnsiTheme="majorBidi" w:cstheme="majorBidi"/>
          <w:color w:val="000000"/>
          <w:sz w:val="24"/>
          <w:szCs w:val="24"/>
          <w:shd w:val="clear" w:color="auto" w:fill="FFFFFF"/>
        </w:rPr>
        <w:t xml:space="preserve">, evoking the unusual cruelty shown by Ben Gurion towards the Jewish immigrants on the ship, since the shelling continued </w:t>
      </w:r>
      <w:r w:rsidRPr="0065125E">
        <w:rPr>
          <w:rFonts w:asciiTheme="majorBidi" w:hAnsiTheme="majorBidi" w:cstheme="majorBidi"/>
          <w:color w:val="000000"/>
          <w:sz w:val="24"/>
          <w:szCs w:val="24"/>
          <w:shd w:val="clear" w:color="auto" w:fill="FFFFFF"/>
        </w:rPr>
        <w:t xml:space="preserve">even as Begin and his comrades were taking the wounded ashore. In example </w:t>
      </w:r>
      <w:r w:rsidR="006607F6" w:rsidRPr="0065125E">
        <w:rPr>
          <w:rFonts w:asciiTheme="majorBidi" w:hAnsiTheme="majorBidi" w:cstheme="majorBidi"/>
          <w:color w:val="000000"/>
          <w:sz w:val="24"/>
          <w:szCs w:val="24"/>
          <w:shd w:val="clear" w:color="auto" w:fill="FFFFFF"/>
        </w:rPr>
        <w:t>(39)</w:t>
      </w:r>
      <w:r w:rsidRPr="0065125E">
        <w:rPr>
          <w:rFonts w:asciiTheme="majorBidi" w:hAnsiTheme="majorBidi" w:cstheme="majorBidi"/>
          <w:color w:val="000000"/>
          <w:sz w:val="24"/>
          <w:szCs w:val="24"/>
          <w:shd w:val="clear" w:color="auto" w:fill="FFFFFF"/>
        </w:rPr>
        <w:t xml:space="preserve"> the</w:t>
      </w:r>
      <w:r w:rsidRPr="0087651B">
        <w:rPr>
          <w:rFonts w:asciiTheme="majorBidi" w:hAnsiTheme="majorBidi" w:cstheme="majorBidi"/>
          <w:color w:val="000000"/>
          <w:sz w:val="24"/>
          <w:szCs w:val="24"/>
          <w:shd w:val="clear" w:color="auto" w:fill="FFFFFF"/>
        </w:rPr>
        <w:t xml:space="preserve"> reparations agreement with Germany is depicted metaphorically as glass, because the lack of moral support from the Jewish people will make it shatter like glass. The word “rock” is a metaphor for the people’s steadfast rejection of the agreement, which has no chance of being accepted, just as glass cannot withstand a rock:</w:t>
      </w:r>
    </w:p>
    <w:p w14:paraId="0733A380" w14:textId="77777777" w:rsidR="00B34555" w:rsidRPr="0087651B" w:rsidRDefault="00B34555" w:rsidP="00B34555">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57FB4A89" w14:textId="77777777" w:rsidR="00B34555" w:rsidRPr="0087651B" w:rsidRDefault="00B34555" w:rsidP="0087651B">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74B706B1" w14:textId="27B02491" w:rsidR="00B34555" w:rsidRPr="0087651B" w:rsidRDefault="00B34555">
      <w:pPr>
        <w:shd w:val="clear" w:color="auto" w:fill="FFFFFF"/>
        <w:suppressAutoHyphens/>
        <w:bidi w:val="0"/>
        <w:spacing w:after="0" w:line="480" w:lineRule="auto"/>
        <w:jc w:val="both"/>
        <w:rPr>
          <w:rFonts w:asciiTheme="majorBidi" w:hAnsiTheme="majorBidi" w:cstheme="majorBidi"/>
          <w:color w:val="212121"/>
          <w:sz w:val="24"/>
          <w:szCs w:val="24"/>
        </w:rPr>
      </w:pPr>
      <w:r w:rsidRPr="0087651B">
        <w:rPr>
          <w:rFonts w:asciiTheme="majorBidi" w:hAnsiTheme="majorBidi" w:cstheme="majorBidi"/>
          <w:color w:val="000000"/>
          <w:sz w:val="24"/>
          <w:szCs w:val="24"/>
          <w:shd w:val="clear" w:color="auto" w:fill="FFFFFF"/>
        </w:rPr>
        <w:t>(</w:t>
      </w:r>
      <w:r w:rsidR="00DB6F4A" w:rsidRPr="0087651B">
        <w:rPr>
          <w:rFonts w:asciiTheme="majorBidi" w:hAnsiTheme="majorBidi" w:cstheme="majorBidi"/>
          <w:color w:val="000000"/>
          <w:sz w:val="24"/>
          <w:szCs w:val="24"/>
          <w:shd w:val="clear" w:color="auto" w:fill="FFFFFF"/>
        </w:rPr>
        <w:t>38</w:t>
      </w:r>
      <w:r w:rsidRPr="0087651B">
        <w:rPr>
          <w:rFonts w:asciiTheme="majorBidi" w:hAnsiTheme="majorBidi" w:cstheme="majorBidi"/>
          <w:color w:val="000000"/>
          <w:sz w:val="24"/>
          <w:szCs w:val="24"/>
          <w:shd w:val="clear" w:color="auto" w:fill="FFFFFF"/>
        </w:rPr>
        <w:t>)</w:t>
      </w:r>
      <w:r w:rsidRPr="0087651B">
        <w:rPr>
          <w:rFonts w:asciiTheme="majorBidi" w:hAnsiTheme="majorBidi" w:cstheme="majorBidi"/>
          <w:color w:val="000000"/>
          <w:sz w:val="24"/>
          <w:szCs w:val="24"/>
          <w:shd w:val="clear" w:color="auto" w:fill="FFFFFF"/>
        </w:rPr>
        <w:tab/>
      </w:r>
      <w:r w:rsidR="00DB6F4A" w:rsidRPr="0087651B">
        <w:rPr>
          <w:rFonts w:asciiTheme="majorBidi" w:hAnsiTheme="majorBidi" w:cstheme="majorBidi"/>
          <w:color w:val="212121"/>
          <w:sz w:val="24"/>
          <w:szCs w:val="24"/>
        </w:rPr>
        <w:t xml:space="preserve">We took down our wounded under a </w:t>
      </w:r>
      <w:r w:rsidR="00DB6F4A" w:rsidRPr="0087651B">
        <w:rPr>
          <w:rFonts w:asciiTheme="majorBidi" w:hAnsiTheme="majorBidi" w:cstheme="majorBidi"/>
          <w:i/>
          <w:iCs/>
          <w:color w:val="212121"/>
          <w:sz w:val="24"/>
          <w:szCs w:val="24"/>
        </w:rPr>
        <w:t>rain</w:t>
      </w:r>
      <w:r w:rsidR="00DB6F4A" w:rsidRPr="0087651B">
        <w:rPr>
          <w:rFonts w:asciiTheme="majorBidi" w:hAnsiTheme="majorBidi" w:cstheme="majorBidi"/>
          <w:color w:val="212121"/>
          <w:sz w:val="24"/>
          <w:szCs w:val="24"/>
        </w:rPr>
        <w:t xml:space="preserve"> of bullets and shells</w:t>
      </w:r>
      <w:r w:rsidRPr="0087651B">
        <w:rPr>
          <w:rFonts w:asciiTheme="majorBidi" w:hAnsiTheme="majorBidi" w:cstheme="majorBidi"/>
          <w:color w:val="212121"/>
          <w:sz w:val="24"/>
          <w:szCs w:val="24"/>
        </w:rPr>
        <w:t>.</w:t>
      </w:r>
    </w:p>
    <w:p w14:paraId="77C7921C" w14:textId="237B1BD3" w:rsidR="00DB6F4A" w:rsidRPr="0087651B" w:rsidRDefault="00DB6F4A" w:rsidP="0087651B">
      <w:pPr>
        <w:shd w:val="clear" w:color="auto" w:fill="FFFFFF"/>
        <w:suppressAutoHyphens/>
        <w:bidi w:val="0"/>
        <w:spacing w:after="0" w:line="480" w:lineRule="auto"/>
        <w:ind w:firstLine="720"/>
        <w:jc w:val="both"/>
        <w:rPr>
          <w:rFonts w:asciiTheme="majorBidi" w:hAnsiTheme="majorBidi" w:cstheme="majorBidi"/>
          <w:color w:val="000000"/>
          <w:sz w:val="24"/>
          <w:szCs w:val="24"/>
          <w:shd w:val="clear" w:color="auto" w:fill="FFFFFF"/>
        </w:rPr>
      </w:pPr>
      <w:r w:rsidRPr="0087651B">
        <w:rPr>
          <w:rFonts w:asciiTheme="majorBidi" w:hAnsiTheme="majorBidi" w:cstheme="majorBidi"/>
          <w:color w:val="212121"/>
          <w:sz w:val="24"/>
          <w:szCs w:val="24"/>
        </w:rPr>
        <w:t xml:space="preserve">(Menahem Begin’s speech about the </w:t>
      </w:r>
      <w:r w:rsidR="00E36AA1" w:rsidRPr="0087651B">
        <w:rPr>
          <w:rFonts w:asciiTheme="majorBidi" w:hAnsiTheme="majorBidi" w:cstheme="majorBidi"/>
          <w:i/>
          <w:iCs/>
          <w:color w:val="212121"/>
          <w:sz w:val="24"/>
          <w:szCs w:val="24"/>
        </w:rPr>
        <w:t>Altalena</w:t>
      </w:r>
      <w:r w:rsidRPr="0087651B">
        <w:rPr>
          <w:rFonts w:asciiTheme="majorBidi" w:hAnsiTheme="majorBidi" w:cstheme="majorBidi"/>
          <w:color w:val="212121"/>
          <w:sz w:val="24"/>
          <w:szCs w:val="24"/>
        </w:rPr>
        <w:t xml:space="preserve"> affair, January 1959)</w:t>
      </w:r>
    </w:p>
    <w:p w14:paraId="7F31CBC5" w14:textId="77777777" w:rsidR="00B34555" w:rsidRPr="0087651B" w:rsidRDefault="00B34555">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1DA2ADA1" w14:textId="77777777" w:rsidR="00B34555" w:rsidRPr="0087651B" w:rsidRDefault="00B34555" w:rsidP="00B34555">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45BA1643" w14:textId="4D976A6A" w:rsidR="00B34555" w:rsidRPr="0087651B" w:rsidRDefault="00B34555" w:rsidP="00B34555">
      <w:pPr>
        <w:shd w:val="clear" w:color="auto" w:fill="FFFFFF"/>
        <w:suppressAutoHyphens/>
        <w:bidi w:val="0"/>
        <w:spacing w:after="0" w:line="480" w:lineRule="auto"/>
        <w:ind w:left="720" w:hanging="720"/>
        <w:jc w:val="both"/>
        <w:rPr>
          <w:rFonts w:asciiTheme="majorBidi" w:hAnsiTheme="majorBidi" w:cstheme="majorBidi"/>
          <w:color w:val="000000"/>
          <w:sz w:val="24"/>
          <w:szCs w:val="24"/>
          <w:shd w:val="clear" w:color="auto" w:fill="FFFFFF"/>
        </w:rPr>
      </w:pPr>
      <w:r w:rsidRPr="0087651B">
        <w:rPr>
          <w:rFonts w:asciiTheme="majorBidi" w:hAnsiTheme="majorBidi" w:cstheme="majorBidi"/>
          <w:color w:val="000000"/>
          <w:sz w:val="24"/>
          <w:szCs w:val="24"/>
          <w:shd w:val="clear" w:color="auto" w:fill="FFFFFF"/>
        </w:rPr>
        <w:t>(</w:t>
      </w:r>
      <w:r w:rsidR="00DB6F4A" w:rsidRPr="0087651B">
        <w:rPr>
          <w:rFonts w:asciiTheme="majorBidi" w:hAnsiTheme="majorBidi" w:cstheme="majorBidi"/>
          <w:color w:val="000000"/>
          <w:sz w:val="24"/>
          <w:szCs w:val="24"/>
          <w:shd w:val="clear" w:color="auto" w:fill="FFFFFF"/>
        </w:rPr>
        <w:t>39</w:t>
      </w:r>
      <w:r w:rsidRPr="0087651B">
        <w:rPr>
          <w:rFonts w:asciiTheme="majorBidi" w:hAnsiTheme="majorBidi" w:cstheme="majorBidi"/>
          <w:color w:val="000000"/>
          <w:sz w:val="24"/>
          <w:szCs w:val="24"/>
          <w:shd w:val="clear" w:color="auto" w:fill="FFFFFF"/>
        </w:rPr>
        <w:t>)</w:t>
      </w:r>
      <w:r w:rsidRPr="0087651B">
        <w:rPr>
          <w:rFonts w:asciiTheme="majorBidi" w:hAnsiTheme="majorBidi" w:cstheme="majorBidi"/>
          <w:color w:val="000000"/>
          <w:sz w:val="24"/>
          <w:szCs w:val="24"/>
          <w:shd w:val="clear" w:color="auto" w:fill="FFFFFF"/>
        </w:rPr>
        <w:tab/>
      </w:r>
      <w:r w:rsidR="00DB6F4A" w:rsidRPr="0087651B">
        <w:rPr>
          <w:rFonts w:asciiTheme="majorBidi" w:hAnsiTheme="majorBidi" w:cstheme="majorBidi"/>
          <w:color w:val="000000"/>
          <w:sz w:val="24"/>
          <w:szCs w:val="24"/>
          <w:shd w:val="clear" w:color="auto" w:fill="FFFFFF"/>
        </w:rPr>
        <w:t xml:space="preserve">When evil confronts a just cause, it will shatter like </w:t>
      </w:r>
      <w:r w:rsidR="00DB6F4A" w:rsidRPr="0087651B">
        <w:rPr>
          <w:rFonts w:asciiTheme="majorBidi" w:hAnsiTheme="majorBidi" w:cstheme="majorBidi"/>
          <w:i/>
          <w:iCs/>
          <w:color w:val="000000"/>
          <w:sz w:val="24"/>
          <w:szCs w:val="24"/>
          <w:shd w:val="clear" w:color="auto" w:fill="FFFFFF"/>
        </w:rPr>
        <w:t>glass</w:t>
      </w:r>
      <w:r w:rsidR="00DB6F4A" w:rsidRPr="0087651B">
        <w:rPr>
          <w:rFonts w:asciiTheme="majorBidi" w:hAnsiTheme="majorBidi" w:cstheme="majorBidi"/>
          <w:color w:val="000000"/>
          <w:sz w:val="24"/>
          <w:szCs w:val="24"/>
          <w:shd w:val="clear" w:color="auto" w:fill="FFFFFF"/>
        </w:rPr>
        <w:t xml:space="preserve"> under a </w:t>
      </w:r>
      <w:r w:rsidR="00DB6F4A" w:rsidRPr="0087651B">
        <w:rPr>
          <w:rFonts w:asciiTheme="majorBidi" w:hAnsiTheme="majorBidi" w:cstheme="majorBidi"/>
          <w:i/>
          <w:iCs/>
          <w:color w:val="000000"/>
          <w:sz w:val="24"/>
          <w:szCs w:val="24"/>
          <w:shd w:val="clear" w:color="auto" w:fill="FFFFFF"/>
        </w:rPr>
        <w:t>rock</w:t>
      </w:r>
      <w:r w:rsidR="00DB6F4A" w:rsidRPr="0087651B">
        <w:rPr>
          <w:rFonts w:asciiTheme="majorBidi" w:hAnsiTheme="majorBidi" w:cstheme="majorBidi"/>
          <w:color w:val="000000"/>
          <w:sz w:val="24"/>
          <w:szCs w:val="24"/>
          <w:shd w:val="clear" w:color="auto" w:fill="FFFFFF"/>
        </w:rPr>
        <w:t>, and so will this ugly attempt shatter under the people’s opposition</w:t>
      </w:r>
      <w:r w:rsidRPr="0087651B">
        <w:rPr>
          <w:rFonts w:asciiTheme="majorBidi" w:hAnsiTheme="majorBidi" w:cstheme="majorBidi"/>
          <w:color w:val="000000"/>
          <w:sz w:val="24"/>
          <w:szCs w:val="24"/>
          <w:shd w:val="clear" w:color="auto" w:fill="FFFFFF"/>
        </w:rPr>
        <w:t>.</w:t>
      </w:r>
    </w:p>
    <w:p w14:paraId="5236BBA8" w14:textId="44DA4B62" w:rsidR="00DB6F4A" w:rsidRPr="0087651B" w:rsidRDefault="00DB6F4A" w:rsidP="0087651B">
      <w:pPr>
        <w:shd w:val="clear" w:color="auto" w:fill="FFFFFF"/>
        <w:suppressAutoHyphens/>
        <w:bidi w:val="0"/>
        <w:spacing w:after="0" w:line="480" w:lineRule="auto"/>
        <w:ind w:left="720"/>
        <w:jc w:val="both"/>
        <w:rPr>
          <w:rFonts w:asciiTheme="majorBidi" w:hAnsiTheme="majorBidi" w:cstheme="majorBidi"/>
          <w:color w:val="000000"/>
          <w:sz w:val="24"/>
          <w:szCs w:val="24"/>
          <w:shd w:val="clear" w:color="auto" w:fill="FFFFFF"/>
        </w:rPr>
      </w:pPr>
      <w:r w:rsidRPr="0087651B">
        <w:rPr>
          <w:rFonts w:asciiTheme="majorBidi" w:hAnsiTheme="majorBidi" w:cstheme="majorBidi"/>
          <w:color w:val="000000"/>
          <w:sz w:val="24"/>
          <w:szCs w:val="24"/>
          <w:shd w:val="clear" w:color="auto" w:fill="FFFFFF"/>
        </w:rPr>
        <w:t>(Begin’s speech at a mass protest against the reparations agreement, 1952)</w:t>
      </w:r>
    </w:p>
    <w:p w14:paraId="405CE58A" w14:textId="77777777" w:rsidR="00DB6F4A" w:rsidRPr="0087651B" w:rsidRDefault="00DB6F4A">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29B61141" w14:textId="77777777" w:rsidR="00CC1EDF" w:rsidRPr="0087651B" w:rsidRDefault="00CC1EDF" w:rsidP="0087651B">
      <w:pPr>
        <w:shd w:val="clear" w:color="auto" w:fill="FFFFFF"/>
        <w:suppressAutoHyphens/>
        <w:bidi w:val="0"/>
        <w:spacing w:after="0" w:line="480" w:lineRule="auto"/>
        <w:jc w:val="both"/>
        <w:rPr>
          <w:rFonts w:asciiTheme="majorBidi" w:hAnsiTheme="majorBidi" w:cstheme="majorBidi"/>
          <w:color w:val="000000"/>
          <w:sz w:val="24"/>
          <w:szCs w:val="24"/>
          <w:shd w:val="clear" w:color="auto" w:fill="FFFFFF"/>
        </w:rPr>
      </w:pPr>
    </w:p>
    <w:p w14:paraId="7F6C345D" w14:textId="618D560C" w:rsidR="00DB6F4A" w:rsidRPr="0087651B" w:rsidRDefault="00DB6F4A" w:rsidP="0087651B">
      <w:pPr>
        <w:pStyle w:val="Heading4"/>
        <w:spacing w:line="480" w:lineRule="auto"/>
        <w:rPr>
          <w:shd w:val="clear" w:color="auto" w:fill="FFFFFF"/>
        </w:rPr>
      </w:pPr>
      <w:r w:rsidRPr="0087651B">
        <w:t xml:space="preserve">4.1.12.4 </w:t>
      </w:r>
      <w:r w:rsidRPr="0087651B">
        <w:rPr>
          <w:shd w:val="clear" w:color="auto" w:fill="FFFFFF"/>
        </w:rPr>
        <w:t xml:space="preserve">Trade metaphors </w:t>
      </w:r>
    </w:p>
    <w:p w14:paraId="51C5C307" w14:textId="260D231A" w:rsidR="00DB6F4A" w:rsidRPr="0087651B" w:rsidRDefault="00DB6F4A">
      <w:pPr>
        <w:shd w:val="clear" w:color="auto" w:fill="FFFFFF"/>
        <w:suppressAutoHyphens/>
        <w:bidi w:val="0"/>
        <w:spacing w:after="120" w:line="480" w:lineRule="auto"/>
        <w:jc w:val="both"/>
        <w:rPr>
          <w:rFonts w:asciiTheme="majorBidi" w:hAnsiTheme="majorBidi" w:cstheme="majorBidi"/>
          <w:color w:val="000000"/>
          <w:sz w:val="24"/>
          <w:szCs w:val="24"/>
          <w:shd w:val="clear" w:color="auto" w:fill="FFFFFF"/>
        </w:rPr>
      </w:pPr>
      <w:r w:rsidRPr="0087651B">
        <w:rPr>
          <w:rFonts w:asciiTheme="majorBidi" w:hAnsiTheme="majorBidi" w:cstheme="majorBidi"/>
          <w:color w:val="000000"/>
          <w:sz w:val="24"/>
          <w:szCs w:val="24"/>
          <w:shd w:val="clear" w:color="auto" w:fill="FFFFFF"/>
        </w:rPr>
        <w:t>The use of metaphors from the field of trade to describe the reparations agreement belittles it and presents Ben Gurion and his cabinet supporters as wily merchants who are not ashamed to trade in the blood of Holocaust victims for monetary gain:</w:t>
      </w:r>
    </w:p>
    <w:p w14:paraId="223E1188" w14:textId="77777777" w:rsidR="00CC1EDF" w:rsidRPr="0087651B" w:rsidRDefault="00CC1EDF" w:rsidP="00CC1EDF">
      <w:pPr>
        <w:shd w:val="clear" w:color="auto" w:fill="FFFFFF"/>
        <w:suppressAutoHyphens/>
        <w:bidi w:val="0"/>
        <w:spacing w:after="120" w:line="480" w:lineRule="auto"/>
        <w:jc w:val="both"/>
        <w:rPr>
          <w:rFonts w:asciiTheme="majorBidi" w:hAnsiTheme="majorBidi" w:cstheme="majorBidi"/>
          <w:color w:val="000000"/>
          <w:sz w:val="24"/>
          <w:szCs w:val="24"/>
          <w:shd w:val="clear" w:color="auto" w:fill="FFFFFF"/>
        </w:rPr>
      </w:pPr>
    </w:p>
    <w:p w14:paraId="2CBB5DF8" w14:textId="77777777" w:rsidR="00CC1EDF" w:rsidRPr="0087651B" w:rsidRDefault="00CC1EDF" w:rsidP="0087651B">
      <w:pPr>
        <w:shd w:val="clear" w:color="auto" w:fill="FFFFFF"/>
        <w:suppressAutoHyphens/>
        <w:bidi w:val="0"/>
        <w:spacing w:after="120" w:line="480" w:lineRule="auto"/>
        <w:jc w:val="both"/>
        <w:rPr>
          <w:rFonts w:asciiTheme="majorBidi" w:hAnsiTheme="majorBidi" w:cstheme="majorBidi"/>
          <w:color w:val="000000"/>
          <w:sz w:val="24"/>
          <w:szCs w:val="24"/>
          <w:shd w:val="clear" w:color="auto" w:fill="FFFFFF"/>
        </w:rPr>
      </w:pPr>
    </w:p>
    <w:p w14:paraId="06738BFA" w14:textId="7689668F" w:rsidR="00CC1EDF" w:rsidRPr="0087651B" w:rsidRDefault="00CC1EDF" w:rsidP="0087651B">
      <w:pPr>
        <w:suppressAutoHyphens/>
        <w:autoSpaceDE w:val="0"/>
        <w:autoSpaceDN w:val="0"/>
        <w:bidi w:val="0"/>
        <w:adjustRightInd w:val="0"/>
        <w:spacing w:after="120" w:line="480" w:lineRule="auto"/>
        <w:ind w:left="720" w:hanging="720"/>
        <w:jc w:val="both"/>
        <w:rPr>
          <w:rFonts w:asciiTheme="majorBidi" w:hAnsiTheme="majorBidi" w:cstheme="majorBidi"/>
          <w:color w:val="212121"/>
          <w:sz w:val="24"/>
          <w:szCs w:val="24"/>
        </w:rPr>
      </w:pPr>
      <w:r w:rsidRPr="0087651B">
        <w:rPr>
          <w:rFonts w:asciiTheme="majorBidi" w:hAnsiTheme="majorBidi" w:cstheme="majorBidi"/>
          <w:color w:val="000000"/>
          <w:sz w:val="24"/>
          <w:szCs w:val="24"/>
          <w:shd w:val="clear" w:color="auto" w:fill="FFFFFF"/>
        </w:rPr>
        <w:t>(</w:t>
      </w:r>
      <w:r w:rsidR="00DB6F4A" w:rsidRPr="0087651B">
        <w:rPr>
          <w:rFonts w:asciiTheme="majorBidi" w:hAnsiTheme="majorBidi" w:cstheme="majorBidi"/>
          <w:color w:val="000000"/>
          <w:sz w:val="24"/>
          <w:szCs w:val="24"/>
          <w:shd w:val="clear" w:color="auto" w:fill="FFFFFF"/>
        </w:rPr>
        <w:t>40</w:t>
      </w:r>
      <w:r w:rsidRPr="0087651B">
        <w:rPr>
          <w:rFonts w:asciiTheme="majorBidi" w:hAnsiTheme="majorBidi" w:cstheme="majorBidi"/>
          <w:color w:val="000000"/>
          <w:sz w:val="24"/>
          <w:szCs w:val="24"/>
          <w:shd w:val="clear" w:color="auto" w:fill="FFFFFF"/>
        </w:rPr>
        <w:t>)</w:t>
      </w:r>
      <w:r w:rsidRPr="0087651B">
        <w:rPr>
          <w:rFonts w:asciiTheme="majorBidi" w:hAnsiTheme="majorBidi" w:cstheme="majorBidi"/>
          <w:color w:val="000000"/>
          <w:sz w:val="24"/>
          <w:szCs w:val="24"/>
          <w:shd w:val="clear" w:color="auto" w:fill="FFFFFF"/>
        </w:rPr>
        <w:tab/>
      </w:r>
      <w:r w:rsidR="00DB6F4A" w:rsidRPr="0087651B">
        <w:rPr>
          <w:rFonts w:asciiTheme="majorBidi" w:hAnsiTheme="majorBidi" w:cstheme="majorBidi"/>
          <w:color w:val="212121"/>
          <w:sz w:val="24"/>
          <w:szCs w:val="24"/>
        </w:rPr>
        <w:t xml:space="preserve">And now you come, despotic </w:t>
      </w:r>
      <w:r w:rsidR="00DB6F4A" w:rsidRPr="0087651B">
        <w:rPr>
          <w:rFonts w:asciiTheme="majorBidi" w:hAnsiTheme="majorBidi" w:cstheme="majorBidi"/>
          <w:i/>
          <w:iCs/>
          <w:color w:val="212121"/>
          <w:sz w:val="24"/>
          <w:szCs w:val="24"/>
        </w:rPr>
        <w:t>profiteers</w:t>
      </w:r>
      <w:r w:rsidR="00DB6F4A" w:rsidRPr="0087651B">
        <w:rPr>
          <w:rFonts w:asciiTheme="majorBidi" w:hAnsiTheme="majorBidi" w:cstheme="majorBidi"/>
          <w:color w:val="212121"/>
          <w:sz w:val="24"/>
          <w:szCs w:val="24"/>
        </w:rPr>
        <w:t>, to destroy all that has been attained with our blood</w:t>
      </w:r>
      <w:r w:rsidRPr="0087651B">
        <w:rPr>
          <w:rFonts w:asciiTheme="majorBidi" w:hAnsiTheme="majorBidi" w:cstheme="majorBidi"/>
          <w:color w:val="212121"/>
          <w:sz w:val="24"/>
          <w:szCs w:val="24"/>
        </w:rPr>
        <w:t>.</w:t>
      </w:r>
    </w:p>
    <w:p w14:paraId="33FD209E" w14:textId="39859417" w:rsidR="00DB6F4A" w:rsidRPr="0087651B" w:rsidRDefault="00DB6F4A" w:rsidP="0087651B">
      <w:pPr>
        <w:suppressAutoHyphens/>
        <w:autoSpaceDE w:val="0"/>
        <w:autoSpaceDN w:val="0"/>
        <w:bidi w:val="0"/>
        <w:adjustRightInd w:val="0"/>
        <w:spacing w:after="120" w:line="480" w:lineRule="auto"/>
        <w:ind w:left="720"/>
        <w:jc w:val="both"/>
        <w:rPr>
          <w:rFonts w:asciiTheme="majorBidi" w:hAnsiTheme="majorBidi" w:cstheme="majorBidi"/>
          <w:color w:val="212121"/>
          <w:sz w:val="24"/>
          <w:szCs w:val="24"/>
        </w:rPr>
      </w:pPr>
      <w:r w:rsidRPr="0087651B">
        <w:rPr>
          <w:rFonts w:asciiTheme="majorBidi" w:hAnsiTheme="majorBidi" w:cstheme="majorBidi"/>
          <w:color w:val="212121"/>
          <w:sz w:val="24"/>
          <w:szCs w:val="24"/>
        </w:rPr>
        <w:t>(Begin’s speech at the mass demonstration against the reparations agreement, 1952</w:t>
      </w:r>
      <w:r w:rsidR="003755CB" w:rsidRPr="0087651B">
        <w:rPr>
          <w:rFonts w:asciiTheme="majorBidi" w:hAnsiTheme="majorBidi" w:cstheme="majorBidi"/>
          <w:color w:val="212121"/>
          <w:sz w:val="24"/>
          <w:szCs w:val="24"/>
        </w:rPr>
        <w:t>)</w:t>
      </w:r>
    </w:p>
    <w:p w14:paraId="7981680F" w14:textId="77777777" w:rsidR="00DB6F4A" w:rsidRPr="0087651B" w:rsidRDefault="00DB6F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0"/>
        <w:rPr>
          <w:rFonts w:asciiTheme="majorBidi" w:hAnsiTheme="majorBidi" w:cstheme="majorBidi"/>
          <w:b/>
          <w:bCs/>
          <w:color w:val="000000"/>
          <w:sz w:val="24"/>
          <w:szCs w:val="24"/>
        </w:rPr>
      </w:pPr>
    </w:p>
    <w:p w14:paraId="44962FF2" w14:textId="77777777" w:rsidR="004466AC" w:rsidRPr="0087651B" w:rsidRDefault="004466AC"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0"/>
        <w:rPr>
          <w:rFonts w:asciiTheme="majorBidi" w:hAnsiTheme="majorBidi" w:cstheme="majorBidi"/>
          <w:b/>
          <w:bCs/>
          <w:color w:val="000000"/>
          <w:sz w:val="24"/>
          <w:szCs w:val="24"/>
        </w:rPr>
      </w:pPr>
    </w:p>
    <w:p w14:paraId="18E0FE2C" w14:textId="11C3AB09" w:rsidR="00DB6F4A" w:rsidRPr="0087651B" w:rsidRDefault="00DB6F4A" w:rsidP="0087651B">
      <w:pPr>
        <w:pStyle w:val="Heading3"/>
        <w:rPr>
          <w:rtl/>
        </w:rPr>
      </w:pPr>
      <w:r w:rsidRPr="0087651B">
        <w:rPr>
          <w:color w:val="212121"/>
        </w:rPr>
        <w:t>4.1.13</w:t>
      </w:r>
      <w:r w:rsidRPr="0087651B">
        <w:t xml:space="preserve"> Attacking the political rival’s principles</w:t>
      </w:r>
      <w:r w:rsidRPr="0087651B">
        <w:rPr>
          <w:rFonts w:hint="cs"/>
          <w:rtl/>
        </w:rPr>
        <w:t xml:space="preserve"> </w:t>
      </w:r>
    </w:p>
    <w:p w14:paraId="60C77E57" w14:textId="49124499" w:rsidR="00C838C9" w:rsidRPr="0087651B" w:rsidRDefault="00DB6F4A"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0"/>
        <w:jc w:val="both"/>
        <w:rPr>
          <w:rFonts w:asciiTheme="majorBidi" w:hAnsiTheme="majorBidi" w:cstheme="majorBidi"/>
          <w:color w:val="000000"/>
          <w:sz w:val="24"/>
          <w:szCs w:val="24"/>
        </w:rPr>
      </w:pPr>
      <w:r w:rsidRPr="0087651B">
        <w:rPr>
          <w:rFonts w:asciiTheme="majorBidi" w:hAnsiTheme="majorBidi" w:cstheme="majorBidi"/>
          <w:color w:val="000000"/>
          <w:sz w:val="24"/>
          <w:szCs w:val="24"/>
        </w:rPr>
        <w:t>Begin in his speeches frequently attacks his political rival’s principles and credibility.</w:t>
      </w:r>
      <w:r w:rsidRPr="0087651B">
        <w:rPr>
          <w:rStyle w:val="FootnoteReference"/>
          <w:rFonts w:asciiTheme="majorBidi" w:hAnsiTheme="majorBidi" w:cstheme="majorBidi"/>
          <w:color w:val="000000"/>
          <w:sz w:val="24"/>
          <w:szCs w:val="24"/>
        </w:rPr>
        <w:footnoteReference w:id="17"/>
      </w:r>
      <w:r w:rsidRPr="0087651B">
        <w:rPr>
          <w:rFonts w:asciiTheme="majorBidi" w:hAnsiTheme="majorBidi" w:cstheme="majorBidi"/>
          <w:color w:val="000000"/>
          <w:sz w:val="24"/>
          <w:szCs w:val="24"/>
        </w:rPr>
        <w:t xml:space="preserve"> </w:t>
      </w:r>
      <w:r w:rsidR="008679E9" w:rsidRPr="0087651B">
        <w:rPr>
          <w:rFonts w:asciiTheme="majorBidi" w:hAnsiTheme="majorBidi" w:cstheme="majorBidi"/>
          <w:color w:val="000000"/>
          <w:sz w:val="24"/>
          <w:szCs w:val="24"/>
        </w:rPr>
        <w:t>He presents Ben Gurion, leader of the MAPAI Party, as a traitor who barters the Holocaust victims</w:t>
      </w:r>
      <w:r w:rsidR="00DF7F61" w:rsidRPr="0087651B">
        <w:rPr>
          <w:rFonts w:asciiTheme="majorBidi" w:hAnsiTheme="majorBidi" w:cstheme="majorBidi"/>
          <w:color w:val="000000"/>
          <w:sz w:val="24"/>
          <w:szCs w:val="24"/>
        </w:rPr>
        <w:t>’</w:t>
      </w:r>
      <w:r w:rsidR="008679E9" w:rsidRPr="0087651B">
        <w:rPr>
          <w:rFonts w:asciiTheme="majorBidi" w:hAnsiTheme="majorBidi" w:cstheme="majorBidi"/>
          <w:color w:val="000000"/>
          <w:sz w:val="24"/>
          <w:szCs w:val="24"/>
        </w:rPr>
        <w:t xml:space="preserve"> blood for compensation from the German government</w:t>
      </w:r>
      <w:r w:rsidR="001837E2" w:rsidRPr="0087651B">
        <w:rPr>
          <w:rFonts w:asciiTheme="majorBidi" w:hAnsiTheme="majorBidi" w:cstheme="majorBidi"/>
          <w:color w:val="000000"/>
          <w:sz w:val="24"/>
          <w:szCs w:val="24"/>
        </w:rPr>
        <w:t>. In doing so, he maintains, Ben Gurion betrays the values of Zionism, brings dishonor on the Jewish people and desecrates the dignity of the victims of the Holocaust.</w:t>
      </w:r>
      <w:r w:rsidR="00C838C9" w:rsidRPr="0087651B">
        <w:rPr>
          <w:rFonts w:asciiTheme="majorBidi" w:hAnsiTheme="majorBidi" w:cstheme="majorBidi"/>
          <w:color w:val="000000"/>
          <w:sz w:val="24"/>
          <w:szCs w:val="24"/>
        </w:rPr>
        <w:t xml:space="preserve"> </w:t>
      </w:r>
    </w:p>
    <w:p w14:paraId="0C07D953" w14:textId="77777777" w:rsidR="000E2547" w:rsidRPr="0087651B" w:rsidRDefault="000E2547"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0"/>
        <w:jc w:val="both"/>
        <w:rPr>
          <w:rFonts w:asciiTheme="majorBidi" w:hAnsiTheme="majorBidi" w:cstheme="majorBidi"/>
          <w:color w:val="000000"/>
          <w:sz w:val="24"/>
          <w:szCs w:val="24"/>
        </w:rPr>
      </w:pPr>
    </w:p>
    <w:p w14:paraId="6D3E1A67" w14:textId="548EFD50" w:rsidR="001271F9" w:rsidRPr="0087651B" w:rsidRDefault="00C64C02" w:rsidP="0087651B">
      <w:pPr>
        <w:pStyle w:val="Heading1"/>
      </w:pPr>
      <w:r w:rsidRPr="0087651B">
        <w:t>5 Summary</w:t>
      </w:r>
    </w:p>
    <w:p w14:paraId="621D29FB" w14:textId="07572AEE" w:rsidR="00C64C02" w:rsidRPr="0087651B" w:rsidRDefault="00C64C02"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ind w:left="0"/>
        <w:jc w:val="both"/>
        <w:rPr>
          <w:rFonts w:asciiTheme="majorBidi" w:hAnsiTheme="majorBidi" w:cstheme="majorBidi"/>
          <w:color w:val="000000"/>
          <w:sz w:val="24"/>
          <w:szCs w:val="24"/>
        </w:rPr>
      </w:pPr>
      <w:r w:rsidRPr="0087651B">
        <w:rPr>
          <w:rFonts w:asciiTheme="majorBidi" w:hAnsiTheme="majorBidi" w:cstheme="majorBidi"/>
          <w:color w:val="000000"/>
          <w:sz w:val="24"/>
          <w:szCs w:val="24"/>
        </w:rPr>
        <w:t>As noted above, in almost all of Begin</w:t>
      </w:r>
      <w:r w:rsidR="00DF7F61"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s political speeches one can find a clear dichotomy between </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we</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 the </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good guys</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 members of the Herut Party, and </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they</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 the </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bad guys</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 members of the MAPAI Party. This division is expressed through the use of a variety of rhetorical devices</w:t>
      </w:r>
      <w:r w:rsidR="00C269D4" w:rsidRPr="0087651B">
        <w:rPr>
          <w:rFonts w:asciiTheme="majorBidi" w:hAnsiTheme="majorBidi" w:cstheme="majorBidi"/>
          <w:color w:val="000000"/>
          <w:sz w:val="24"/>
          <w:szCs w:val="24"/>
        </w:rPr>
        <w:t xml:space="preserve">, all aimed at demonstrating that he and his comrades are the guardians of national honor, </w:t>
      </w:r>
      <w:r w:rsidR="00AF61F3" w:rsidRPr="0087651B">
        <w:rPr>
          <w:rFonts w:asciiTheme="majorBidi" w:hAnsiTheme="majorBidi" w:cstheme="majorBidi"/>
          <w:color w:val="000000"/>
          <w:sz w:val="24"/>
          <w:szCs w:val="24"/>
        </w:rPr>
        <w:t xml:space="preserve">in stark contrast to MAPAI. </w:t>
      </w:r>
    </w:p>
    <w:p w14:paraId="794120F5" w14:textId="745194D5" w:rsidR="00150E29" w:rsidRPr="0087651B" w:rsidRDefault="00577D19"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ind w:left="0" w:firstLine="431"/>
        <w:jc w:val="both"/>
        <w:rPr>
          <w:rFonts w:asciiTheme="majorBidi" w:hAnsiTheme="majorBidi" w:cstheme="majorBidi"/>
          <w:color w:val="000000"/>
          <w:sz w:val="24"/>
          <w:szCs w:val="24"/>
        </w:rPr>
      </w:pPr>
      <w:r w:rsidRPr="0087651B">
        <w:rPr>
          <w:rFonts w:asciiTheme="majorBidi" w:hAnsiTheme="majorBidi" w:cstheme="majorBidi"/>
          <w:color w:val="000000"/>
          <w:sz w:val="24"/>
          <w:szCs w:val="24"/>
        </w:rPr>
        <w:t>Begin exploits Oriental Jews</w:t>
      </w:r>
      <w:r w:rsidR="00DF7F61"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 collective memory concerning the traumatic experience of the transition camps. He pours salt on this still-open wound and quotes racist comments ostensibly made by leaders of</w:t>
      </w:r>
      <w:r w:rsidR="00F834BF" w:rsidRPr="0087651B">
        <w:rPr>
          <w:rFonts w:asciiTheme="majorBidi" w:hAnsiTheme="majorBidi" w:cstheme="majorBidi"/>
          <w:color w:val="000000"/>
          <w:sz w:val="24"/>
          <w:szCs w:val="24"/>
        </w:rPr>
        <w:t xml:space="preserve"> the rival</w:t>
      </w:r>
      <w:r w:rsidRPr="0087651B">
        <w:rPr>
          <w:rFonts w:asciiTheme="majorBidi" w:hAnsiTheme="majorBidi" w:cstheme="majorBidi"/>
          <w:color w:val="000000"/>
          <w:sz w:val="24"/>
          <w:szCs w:val="24"/>
        </w:rPr>
        <w:t xml:space="preserve"> MAPAI</w:t>
      </w:r>
      <w:r w:rsidR="00F834BF" w:rsidRPr="0087651B">
        <w:rPr>
          <w:rFonts w:asciiTheme="majorBidi" w:hAnsiTheme="majorBidi" w:cstheme="majorBidi"/>
          <w:color w:val="000000"/>
          <w:sz w:val="24"/>
          <w:szCs w:val="24"/>
        </w:rPr>
        <w:t xml:space="preserve"> Party</w:t>
      </w:r>
      <w:r w:rsidR="00C30C66" w:rsidRPr="0087651B">
        <w:rPr>
          <w:rFonts w:asciiTheme="majorBidi" w:hAnsiTheme="majorBidi" w:cstheme="majorBidi"/>
          <w:color w:val="000000"/>
          <w:sz w:val="24"/>
          <w:szCs w:val="24"/>
        </w:rPr>
        <w:t xml:space="preserve">. </w:t>
      </w:r>
      <w:r w:rsidR="00F834BF" w:rsidRPr="0087651B">
        <w:rPr>
          <w:rFonts w:asciiTheme="majorBidi" w:hAnsiTheme="majorBidi" w:cstheme="majorBidi"/>
          <w:color w:val="000000"/>
          <w:sz w:val="24"/>
          <w:szCs w:val="24"/>
        </w:rPr>
        <w:t>Begin is aware that through these emotional manipulations he widens the gap between Ashkenazi and Sephardi Jews, but considers it legitimate as long as it serves his political aims.</w:t>
      </w:r>
    </w:p>
    <w:p w14:paraId="17D47759" w14:textId="21C2DC50" w:rsidR="00365667" w:rsidRPr="0087651B" w:rsidRDefault="00A96D5A"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ind w:left="0" w:firstLine="431"/>
        <w:jc w:val="both"/>
        <w:rPr>
          <w:rFonts w:asciiTheme="majorBidi" w:hAnsiTheme="majorBidi" w:cstheme="majorBidi"/>
          <w:color w:val="000000"/>
          <w:sz w:val="24"/>
          <w:szCs w:val="24"/>
        </w:rPr>
      </w:pPr>
      <w:r w:rsidRPr="0087651B">
        <w:rPr>
          <w:rFonts w:asciiTheme="majorBidi" w:hAnsiTheme="majorBidi" w:cstheme="majorBidi"/>
          <w:color w:val="000000"/>
          <w:sz w:val="24"/>
          <w:szCs w:val="24"/>
        </w:rPr>
        <w:t xml:space="preserve">Begin also relies to a significant extent on the collective memory of the Holocaust in order to highlight the difference in political philosophy between the </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good guys</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 of the Herut Party and the </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bad guys</w:t>
      </w:r>
      <w:r w:rsidR="00DB6F4A"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rPr>
        <w:t xml:space="preserve"> of MAPAI. He treats the arms deal with Germany as a nightmare of such proportions that even a writer of fiction could not dream of it. True, Jews did produce arms for Germans during the Holocaust, but they were forced to do so. </w:t>
      </w:r>
      <w:r w:rsidR="001C018C" w:rsidRPr="0087651B">
        <w:rPr>
          <w:rFonts w:asciiTheme="majorBidi" w:hAnsiTheme="majorBidi" w:cstheme="majorBidi"/>
          <w:color w:val="000000"/>
          <w:sz w:val="24"/>
          <w:szCs w:val="24"/>
        </w:rPr>
        <w:t>Begin is</w:t>
      </w:r>
      <w:r w:rsidR="00605C83" w:rsidRPr="0087651B">
        <w:rPr>
          <w:rFonts w:asciiTheme="majorBidi" w:hAnsiTheme="majorBidi" w:cstheme="majorBidi"/>
          <w:color w:val="000000"/>
          <w:sz w:val="24"/>
          <w:szCs w:val="24"/>
        </w:rPr>
        <w:t xml:space="preserve"> dismayed that Israelis are manufacturing arms for the Germans, who had exterminated </w:t>
      </w:r>
      <w:r w:rsidR="00525DF0" w:rsidRPr="0087651B">
        <w:rPr>
          <w:rFonts w:asciiTheme="majorBidi" w:hAnsiTheme="majorBidi" w:cstheme="majorBidi"/>
          <w:color w:val="000000"/>
          <w:sz w:val="24"/>
          <w:szCs w:val="24"/>
        </w:rPr>
        <w:t>one-</w:t>
      </w:r>
      <w:r w:rsidR="00605C83" w:rsidRPr="0087651B">
        <w:rPr>
          <w:rFonts w:asciiTheme="majorBidi" w:hAnsiTheme="majorBidi" w:cstheme="majorBidi"/>
          <w:color w:val="000000"/>
          <w:sz w:val="24"/>
          <w:szCs w:val="24"/>
        </w:rPr>
        <w:t>third of the Jewish nation, and considers the arms deal with Germany as treason against the nation.</w:t>
      </w:r>
    </w:p>
    <w:p w14:paraId="5AAD8DDB" w14:textId="77777777" w:rsidR="00A619C8" w:rsidRPr="0087651B" w:rsidRDefault="00A619C8" w:rsidP="0087651B">
      <w:pPr>
        <w:suppressAutoHyphens/>
        <w:bidi w:val="0"/>
        <w:spacing w:after="120" w:line="480" w:lineRule="auto"/>
        <w:rPr>
          <w:rFonts w:asciiTheme="majorBidi" w:hAnsiTheme="majorBidi" w:cstheme="majorBidi"/>
          <w:sz w:val="24"/>
          <w:szCs w:val="24"/>
          <w:rtl/>
        </w:rPr>
      </w:pPr>
    </w:p>
    <w:p w14:paraId="44348045" w14:textId="77777777" w:rsidR="00885F93" w:rsidRPr="0087651B" w:rsidRDefault="00885F93" w:rsidP="0087651B">
      <w:pPr>
        <w:suppressAutoHyphens/>
        <w:bidi w:val="0"/>
        <w:spacing w:after="120" w:line="480" w:lineRule="auto"/>
        <w:ind w:left="431" w:hanging="431"/>
        <w:jc w:val="both"/>
        <w:rPr>
          <w:rFonts w:asciiTheme="majorBidi" w:hAnsiTheme="majorBidi" w:cstheme="majorBidi"/>
          <w:b/>
          <w:bCs/>
          <w:sz w:val="28"/>
          <w:szCs w:val="28"/>
        </w:rPr>
      </w:pPr>
      <w:r w:rsidRPr="0087651B">
        <w:rPr>
          <w:rFonts w:asciiTheme="majorBidi" w:hAnsiTheme="majorBidi" w:cstheme="majorBidi"/>
          <w:b/>
          <w:bCs/>
          <w:sz w:val="28"/>
          <w:szCs w:val="28"/>
        </w:rPr>
        <w:t>References</w:t>
      </w:r>
    </w:p>
    <w:p w14:paraId="2D29AAD6" w14:textId="3FB79F90"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Amossy, Ruth. 2001. Ethos at the crossroads of disciplines: Rhetoric, pragmatics, sociology. </w:t>
      </w:r>
      <w:r w:rsidRPr="0087651B">
        <w:rPr>
          <w:rFonts w:asciiTheme="majorBidi" w:hAnsiTheme="majorBidi" w:cstheme="majorBidi"/>
          <w:i/>
          <w:iCs/>
          <w:sz w:val="24"/>
          <w:szCs w:val="24"/>
        </w:rPr>
        <w:t xml:space="preserve">Poetics Today </w:t>
      </w:r>
      <w:r w:rsidRPr="0087651B">
        <w:rPr>
          <w:rFonts w:asciiTheme="majorBidi" w:hAnsiTheme="majorBidi" w:cstheme="majorBidi"/>
          <w:sz w:val="24"/>
          <w:szCs w:val="24"/>
        </w:rPr>
        <w:t>22(1)</w:t>
      </w:r>
      <w:r w:rsidR="00C70545" w:rsidRPr="0087651B">
        <w:rPr>
          <w:rFonts w:asciiTheme="majorBidi" w:hAnsiTheme="majorBidi" w:cstheme="majorBidi"/>
          <w:sz w:val="24"/>
          <w:szCs w:val="24"/>
        </w:rPr>
        <w:t>.</w:t>
      </w:r>
      <w:r w:rsidRPr="0087651B">
        <w:rPr>
          <w:rFonts w:asciiTheme="majorBidi" w:hAnsiTheme="majorBidi" w:cstheme="majorBidi"/>
          <w:sz w:val="24"/>
          <w:szCs w:val="24"/>
        </w:rPr>
        <w:t xml:space="preserve"> </w:t>
      </w:r>
      <w:r w:rsidR="00013A39" w:rsidRPr="0087651B">
        <w:rPr>
          <w:rFonts w:asciiTheme="majorBidi" w:hAnsiTheme="majorBidi" w:cstheme="majorBidi"/>
          <w:sz w:val="24"/>
          <w:szCs w:val="24"/>
        </w:rPr>
        <w:t>1–2</w:t>
      </w:r>
      <w:r w:rsidRPr="0087651B">
        <w:rPr>
          <w:rFonts w:asciiTheme="majorBidi" w:hAnsiTheme="majorBidi" w:cstheme="majorBidi"/>
          <w:sz w:val="24"/>
          <w:szCs w:val="24"/>
        </w:rPr>
        <w:t>3.</w:t>
      </w:r>
      <w:r w:rsidRPr="0087651B">
        <w:rPr>
          <w:rFonts w:asciiTheme="majorBidi" w:hAnsiTheme="majorBidi" w:cstheme="majorBidi"/>
          <w:sz w:val="24"/>
          <w:szCs w:val="24"/>
        </w:rPr>
        <w:tab/>
      </w:r>
    </w:p>
    <w:p w14:paraId="328BB06E" w14:textId="24E84F27"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Aristotle 1973. </w:t>
      </w:r>
      <w:r w:rsidRPr="0087651B">
        <w:rPr>
          <w:rFonts w:asciiTheme="majorBidi" w:hAnsiTheme="majorBidi" w:cstheme="majorBidi"/>
          <w:i/>
          <w:iCs/>
          <w:sz w:val="24"/>
          <w:szCs w:val="24"/>
        </w:rPr>
        <w:t xml:space="preserve">Prior </w:t>
      </w:r>
      <w:r w:rsidR="00EE66A5" w:rsidRPr="0087651B">
        <w:rPr>
          <w:rFonts w:asciiTheme="majorBidi" w:hAnsiTheme="majorBidi" w:cstheme="majorBidi"/>
          <w:i/>
          <w:iCs/>
          <w:sz w:val="24"/>
          <w:szCs w:val="24"/>
        </w:rPr>
        <w:t xml:space="preserve">analytics </w:t>
      </w:r>
      <w:r w:rsidRPr="0087651B">
        <w:rPr>
          <w:rFonts w:asciiTheme="majorBidi" w:hAnsiTheme="majorBidi" w:cstheme="majorBidi"/>
          <w:sz w:val="24"/>
          <w:szCs w:val="24"/>
        </w:rPr>
        <w:t xml:space="preserve">(H. Cooke </w:t>
      </w:r>
      <w:r w:rsidR="00EE66A5" w:rsidRPr="0087651B">
        <w:rPr>
          <w:rFonts w:asciiTheme="majorBidi" w:hAnsiTheme="majorBidi" w:cstheme="majorBidi"/>
          <w:sz w:val="24"/>
          <w:szCs w:val="24"/>
        </w:rPr>
        <w:t xml:space="preserve">&amp; </w:t>
      </w:r>
      <w:r w:rsidRPr="0087651B">
        <w:rPr>
          <w:rFonts w:asciiTheme="majorBidi" w:hAnsiTheme="majorBidi" w:cstheme="majorBidi"/>
          <w:sz w:val="24"/>
          <w:szCs w:val="24"/>
        </w:rPr>
        <w:t>H. Tredennick, trans.). London: Loeb Classical Library.</w:t>
      </w:r>
    </w:p>
    <w:p w14:paraId="3C534AD1" w14:textId="690441D5" w:rsidR="006865D9"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Charteris-Black, Jonathan. 2005. </w:t>
      </w:r>
      <w:r w:rsidRPr="0087651B">
        <w:rPr>
          <w:rFonts w:asciiTheme="majorBidi" w:hAnsiTheme="majorBidi" w:cstheme="majorBidi"/>
          <w:i/>
          <w:iCs/>
          <w:sz w:val="24"/>
          <w:szCs w:val="24"/>
        </w:rPr>
        <w:t xml:space="preserve">Politicians and </w:t>
      </w:r>
      <w:r w:rsidR="00EE66A5" w:rsidRPr="0087651B">
        <w:rPr>
          <w:rFonts w:asciiTheme="majorBidi" w:hAnsiTheme="majorBidi" w:cstheme="majorBidi"/>
          <w:i/>
          <w:iCs/>
          <w:sz w:val="24"/>
          <w:szCs w:val="24"/>
        </w:rPr>
        <w:t>rhetoric</w:t>
      </w:r>
      <w:r w:rsidRPr="0087651B">
        <w:rPr>
          <w:rFonts w:asciiTheme="majorBidi" w:hAnsiTheme="majorBidi" w:cstheme="majorBidi"/>
          <w:sz w:val="24"/>
          <w:szCs w:val="24"/>
        </w:rPr>
        <w:t>:</w:t>
      </w:r>
      <w:r w:rsidRPr="0087651B">
        <w:rPr>
          <w:rFonts w:asciiTheme="majorBidi" w:hAnsiTheme="majorBidi" w:cstheme="majorBidi"/>
          <w:i/>
          <w:iCs/>
          <w:sz w:val="24"/>
          <w:szCs w:val="24"/>
        </w:rPr>
        <w:t xml:space="preserve"> The </w:t>
      </w:r>
      <w:r w:rsidR="00EE66A5" w:rsidRPr="0087651B">
        <w:rPr>
          <w:rFonts w:asciiTheme="majorBidi" w:hAnsiTheme="majorBidi" w:cstheme="majorBidi"/>
          <w:i/>
          <w:iCs/>
          <w:sz w:val="24"/>
          <w:szCs w:val="24"/>
        </w:rPr>
        <w:t>persuasive power of metaphor</w:t>
      </w:r>
      <w:r w:rsidRPr="0087651B">
        <w:rPr>
          <w:rFonts w:asciiTheme="majorBidi" w:hAnsiTheme="majorBidi" w:cstheme="majorBidi"/>
          <w:sz w:val="24"/>
          <w:szCs w:val="24"/>
        </w:rPr>
        <w:t>.</w:t>
      </w:r>
      <w:r w:rsidRPr="0087651B">
        <w:rPr>
          <w:rFonts w:asciiTheme="majorBidi" w:hAnsiTheme="majorBidi" w:cstheme="majorBidi"/>
          <w:i/>
          <w:iCs/>
          <w:sz w:val="24"/>
          <w:szCs w:val="24"/>
        </w:rPr>
        <w:t xml:space="preserve"> </w:t>
      </w:r>
      <w:r w:rsidRPr="0087651B">
        <w:rPr>
          <w:rFonts w:asciiTheme="majorBidi" w:hAnsiTheme="majorBidi" w:cstheme="majorBidi"/>
          <w:sz w:val="24"/>
          <w:szCs w:val="24"/>
        </w:rPr>
        <w:t>Basingstoke: Palgrave Macmillan.</w:t>
      </w:r>
    </w:p>
    <w:p w14:paraId="5120339B" w14:textId="7DD1DAB8" w:rsidR="006865D9" w:rsidRPr="0087651B" w:rsidRDefault="006865D9"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Chilton, Paul. 2004. </w:t>
      </w:r>
      <w:r w:rsidRPr="0087651B">
        <w:rPr>
          <w:rFonts w:asciiTheme="majorBidi" w:hAnsiTheme="majorBidi" w:cstheme="majorBidi"/>
          <w:i/>
          <w:iCs/>
          <w:sz w:val="24"/>
          <w:szCs w:val="24"/>
        </w:rPr>
        <w:t>Security metaphors: Cold war discourse from containment to common house</w:t>
      </w:r>
      <w:r w:rsidRPr="0087651B">
        <w:rPr>
          <w:rFonts w:asciiTheme="majorBidi" w:hAnsiTheme="majorBidi" w:cstheme="majorBidi"/>
          <w:sz w:val="24"/>
          <w:szCs w:val="24"/>
        </w:rPr>
        <w:t xml:space="preserve">. New York: Peter Lang. </w:t>
      </w:r>
    </w:p>
    <w:p w14:paraId="0833F085" w14:textId="77777777"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Gavriely-Nuri, Dalia. 2009. Friendly fire: War-normalizing metaphors in the Israeli political discourse. </w:t>
      </w:r>
      <w:r w:rsidRPr="0087651B">
        <w:rPr>
          <w:rFonts w:asciiTheme="majorBidi" w:hAnsiTheme="majorBidi" w:cstheme="majorBidi"/>
          <w:i/>
          <w:iCs/>
          <w:sz w:val="24"/>
          <w:szCs w:val="24"/>
        </w:rPr>
        <w:t>Journal of Peace Education</w:t>
      </w:r>
      <w:r w:rsidRPr="0087651B">
        <w:rPr>
          <w:rFonts w:asciiTheme="majorBidi" w:hAnsiTheme="majorBidi" w:cstheme="majorBidi"/>
          <w:sz w:val="24"/>
          <w:szCs w:val="24"/>
        </w:rPr>
        <w:t xml:space="preserve"> 6(2). 153–169.</w:t>
      </w:r>
    </w:p>
    <w:p w14:paraId="4B9EC235" w14:textId="4D4449C6"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Gavriely-Nuri, Dalia. 2011. War metaphors as women</w:t>
      </w:r>
      <w:r w:rsidR="00DF7F61" w:rsidRPr="0087651B">
        <w:rPr>
          <w:rFonts w:asciiTheme="majorBidi" w:hAnsiTheme="majorBidi" w:cstheme="majorBidi"/>
          <w:sz w:val="24"/>
          <w:szCs w:val="24"/>
        </w:rPr>
        <w:t>’</w:t>
      </w:r>
      <w:r w:rsidRPr="0087651B">
        <w:rPr>
          <w:rFonts w:asciiTheme="majorBidi" w:hAnsiTheme="majorBidi" w:cstheme="majorBidi"/>
          <w:sz w:val="24"/>
          <w:szCs w:val="24"/>
        </w:rPr>
        <w:t xml:space="preserve">s business. </w:t>
      </w:r>
      <w:r w:rsidRPr="0087651B">
        <w:rPr>
          <w:rFonts w:asciiTheme="majorBidi" w:hAnsiTheme="majorBidi" w:cstheme="majorBidi"/>
          <w:i/>
          <w:iCs/>
          <w:sz w:val="24"/>
          <w:szCs w:val="24"/>
        </w:rPr>
        <w:t>Panim</w:t>
      </w:r>
      <w:r w:rsidRPr="0087651B">
        <w:rPr>
          <w:rFonts w:asciiTheme="majorBidi" w:hAnsiTheme="majorBidi" w:cstheme="majorBidi"/>
          <w:sz w:val="24"/>
          <w:szCs w:val="24"/>
        </w:rPr>
        <w:t xml:space="preserve"> 56. 93</w:t>
      </w:r>
      <w:r w:rsidR="00004D2C" w:rsidRPr="0087651B">
        <w:rPr>
          <w:rFonts w:asciiTheme="majorBidi" w:hAnsiTheme="majorBidi" w:cstheme="majorBidi"/>
          <w:sz w:val="24"/>
          <w:szCs w:val="24"/>
        </w:rPr>
        <w:t>.</w:t>
      </w:r>
      <w:r w:rsidRPr="0087651B">
        <w:rPr>
          <w:rFonts w:asciiTheme="majorBidi" w:hAnsiTheme="majorBidi" w:cstheme="majorBidi"/>
          <w:sz w:val="24"/>
          <w:szCs w:val="24"/>
        </w:rPr>
        <w:t xml:space="preserve"> </w:t>
      </w:r>
      <w:r w:rsidR="00EE66A5" w:rsidRPr="0087651B">
        <w:rPr>
          <w:rFonts w:asciiTheme="majorBidi" w:hAnsiTheme="majorBidi" w:cstheme="majorBidi"/>
          <w:sz w:val="24"/>
          <w:szCs w:val="24"/>
        </w:rPr>
        <w:t>[</w:t>
      </w:r>
      <w:r w:rsidRPr="0087651B">
        <w:rPr>
          <w:rFonts w:asciiTheme="majorBidi" w:hAnsiTheme="majorBidi" w:cstheme="majorBidi"/>
          <w:sz w:val="24"/>
          <w:szCs w:val="24"/>
        </w:rPr>
        <w:t>Hebrew</w:t>
      </w:r>
      <w:r w:rsidR="00EE66A5" w:rsidRPr="0087651B">
        <w:rPr>
          <w:rFonts w:asciiTheme="majorBidi" w:hAnsiTheme="majorBidi" w:cstheme="majorBidi"/>
          <w:sz w:val="24"/>
          <w:szCs w:val="24"/>
        </w:rPr>
        <w:t>]</w:t>
      </w:r>
    </w:p>
    <w:p w14:paraId="248D4552" w14:textId="290A804E"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Gitay, Yehoshua. 2010. The rhetoric of Knesset member Ahmad Tibi in his International Holocaust Remembrance Day address. </w:t>
      </w:r>
      <w:r w:rsidRPr="0087651B">
        <w:rPr>
          <w:rFonts w:asciiTheme="majorBidi" w:hAnsiTheme="majorBidi" w:cstheme="majorBidi"/>
          <w:i/>
          <w:iCs/>
          <w:sz w:val="24"/>
          <w:szCs w:val="24"/>
        </w:rPr>
        <w:t xml:space="preserve">Israel Studies in Language and Society </w:t>
      </w:r>
      <w:r w:rsidRPr="0087651B">
        <w:rPr>
          <w:rFonts w:asciiTheme="majorBidi" w:hAnsiTheme="majorBidi" w:cstheme="majorBidi"/>
          <w:sz w:val="24"/>
          <w:szCs w:val="24"/>
        </w:rPr>
        <w:t>3(2)</w:t>
      </w:r>
      <w:r w:rsidR="00C70545" w:rsidRPr="0087651B">
        <w:rPr>
          <w:rFonts w:asciiTheme="majorBidi" w:hAnsiTheme="majorBidi" w:cstheme="majorBidi"/>
          <w:sz w:val="24"/>
          <w:szCs w:val="24"/>
        </w:rPr>
        <w:t>.</w:t>
      </w:r>
      <w:r w:rsidRPr="0087651B">
        <w:rPr>
          <w:rFonts w:asciiTheme="majorBidi" w:hAnsiTheme="majorBidi" w:cstheme="majorBidi"/>
          <w:sz w:val="24"/>
          <w:szCs w:val="24"/>
        </w:rPr>
        <w:t xml:space="preserve"> 12</w:t>
      </w:r>
      <w:r w:rsidR="00013A39" w:rsidRPr="0087651B">
        <w:rPr>
          <w:rFonts w:asciiTheme="majorBidi" w:hAnsiTheme="majorBidi" w:cstheme="majorBidi"/>
          <w:sz w:val="24"/>
          <w:szCs w:val="24"/>
        </w:rPr>
        <w:t>9–1</w:t>
      </w:r>
      <w:r w:rsidRPr="0087651B">
        <w:rPr>
          <w:rFonts w:asciiTheme="majorBidi" w:hAnsiTheme="majorBidi" w:cstheme="majorBidi"/>
          <w:sz w:val="24"/>
          <w:szCs w:val="24"/>
        </w:rPr>
        <w:t xml:space="preserve">45. </w:t>
      </w:r>
      <w:r w:rsidR="00711E3A" w:rsidRPr="0087651B">
        <w:rPr>
          <w:rFonts w:asciiTheme="majorBidi" w:hAnsiTheme="majorBidi" w:cstheme="majorBidi"/>
          <w:sz w:val="24"/>
          <w:szCs w:val="24"/>
        </w:rPr>
        <w:t>[</w:t>
      </w:r>
      <w:r w:rsidRPr="0087651B">
        <w:rPr>
          <w:rFonts w:asciiTheme="majorBidi" w:hAnsiTheme="majorBidi" w:cstheme="majorBidi"/>
          <w:sz w:val="24"/>
          <w:szCs w:val="24"/>
        </w:rPr>
        <w:t>Hebrew</w:t>
      </w:r>
      <w:r w:rsidR="00711E3A" w:rsidRPr="0087651B">
        <w:rPr>
          <w:rFonts w:asciiTheme="majorBidi" w:hAnsiTheme="majorBidi" w:cstheme="majorBidi"/>
          <w:sz w:val="24"/>
          <w:szCs w:val="24"/>
        </w:rPr>
        <w:t>]</w:t>
      </w:r>
    </w:p>
    <w:p w14:paraId="5AA91B00" w14:textId="32BC511C" w:rsidR="00885F93" w:rsidRPr="0087651B" w:rsidRDefault="00A268A1"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rPr>
      </w:pPr>
      <w:r w:rsidRPr="0087651B">
        <w:rPr>
          <w:rFonts w:asciiTheme="majorBidi" w:hAnsiTheme="majorBidi" w:cstheme="majorBidi"/>
          <w:color w:val="000000"/>
          <w:sz w:val="24"/>
          <w:szCs w:val="24"/>
        </w:rPr>
        <w:t xml:space="preserve">Hart, Christopher. 2010. </w:t>
      </w:r>
      <w:r w:rsidRPr="0087651B">
        <w:rPr>
          <w:rFonts w:asciiTheme="majorBidi" w:hAnsiTheme="majorBidi" w:cstheme="majorBidi"/>
          <w:i/>
          <w:iCs/>
          <w:color w:val="000000"/>
          <w:sz w:val="24"/>
          <w:szCs w:val="24"/>
        </w:rPr>
        <w:t>Critical discourse and cognitive science</w:t>
      </w:r>
      <w:r w:rsidRPr="0087651B">
        <w:rPr>
          <w:rFonts w:asciiTheme="majorBidi" w:hAnsiTheme="majorBidi" w:cstheme="majorBidi"/>
          <w:color w:val="000000"/>
          <w:sz w:val="24"/>
          <w:szCs w:val="24"/>
        </w:rPr>
        <w:t xml:space="preserve">: </w:t>
      </w:r>
      <w:r w:rsidRPr="0087651B">
        <w:rPr>
          <w:rFonts w:asciiTheme="majorBidi" w:hAnsiTheme="majorBidi" w:cstheme="majorBidi"/>
          <w:i/>
          <w:iCs/>
          <w:color w:val="000000"/>
          <w:sz w:val="24"/>
          <w:szCs w:val="24"/>
        </w:rPr>
        <w:t>New perspectives on</w:t>
      </w:r>
      <w:r w:rsidRPr="0087651B">
        <w:rPr>
          <w:rFonts w:asciiTheme="majorBidi" w:hAnsiTheme="majorBidi" w:cstheme="majorBidi"/>
          <w:color w:val="000000"/>
          <w:sz w:val="24"/>
          <w:szCs w:val="24"/>
        </w:rPr>
        <w:t xml:space="preserve"> </w:t>
      </w:r>
      <w:r w:rsidRPr="0087651B">
        <w:rPr>
          <w:rFonts w:asciiTheme="majorBidi" w:hAnsiTheme="majorBidi" w:cstheme="majorBidi"/>
          <w:i/>
          <w:iCs/>
          <w:color w:val="000000"/>
          <w:sz w:val="24"/>
          <w:szCs w:val="24"/>
        </w:rPr>
        <w:t>immigration discourse</w:t>
      </w:r>
      <w:r w:rsidRPr="0087651B">
        <w:rPr>
          <w:rFonts w:asciiTheme="majorBidi" w:hAnsiTheme="majorBidi" w:cstheme="majorBidi"/>
          <w:color w:val="000000"/>
          <w:sz w:val="24"/>
          <w:szCs w:val="24"/>
        </w:rPr>
        <w:t>. Basingstoke: Palgrave</w:t>
      </w:r>
      <w:r w:rsidR="00885F93" w:rsidRPr="0087651B">
        <w:rPr>
          <w:rFonts w:asciiTheme="majorBidi" w:hAnsiTheme="majorBidi" w:cstheme="majorBidi"/>
          <w:color w:val="000000"/>
          <w:sz w:val="24"/>
          <w:szCs w:val="24"/>
        </w:rPr>
        <w:t xml:space="preserve">. </w:t>
      </w:r>
    </w:p>
    <w:p w14:paraId="247DC264" w14:textId="4236D637"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Ifeanyihukwu, Agbo</w:t>
      </w:r>
      <w:r w:rsidR="00D82434" w:rsidRPr="0087651B">
        <w:rPr>
          <w:rFonts w:asciiTheme="majorBidi" w:hAnsiTheme="majorBidi" w:cstheme="majorBidi"/>
          <w:sz w:val="24"/>
          <w:szCs w:val="24"/>
        </w:rPr>
        <w:t>,</w:t>
      </w:r>
      <w:r w:rsidRPr="0087651B">
        <w:rPr>
          <w:rFonts w:asciiTheme="majorBidi" w:hAnsiTheme="majorBidi" w:cstheme="majorBidi"/>
          <w:sz w:val="24"/>
          <w:szCs w:val="24"/>
        </w:rPr>
        <w:t xml:space="preserve"> Goodluck Kadiri &amp; Blessing Ijem. 2018. Critical metaphor analysis of political discourse in Nigeria. </w:t>
      </w:r>
      <w:r w:rsidRPr="0087651B">
        <w:rPr>
          <w:rFonts w:asciiTheme="majorBidi" w:hAnsiTheme="majorBidi" w:cstheme="majorBidi"/>
          <w:i/>
          <w:iCs/>
          <w:sz w:val="24"/>
          <w:szCs w:val="24"/>
        </w:rPr>
        <w:t>English Language Teaching</w:t>
      </w:r>
      <w:r w:rsidRPr="0087651B">
        <w:rPr>
          <w:rFonts w:asciiTheme="majorBidi" w:hAnsiTheme="majorBidi" w:cstheme="majorBidi"/>
          <w:sz w:val="24"/>
          <w:szCs w:val="24"/>
        </w:rPr>
        <w:t xml:space="preserve"> 11(5). 95–103.</w:t>
      </w:r>
    </w:p>
    <w:p w14:paraId="079745AE" w14:textId="3423C3CB"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lang w:bidi="ar-JO"/>
        </w:rPr>
      </w:pPr>
      <w:r w:rsidRPr="0087651B">
        <w:rPr>
          <w:rFonts w:asciiTheme="majorBidi" w:hAnsiTheme="majorBidi" w:cstheme="majorBidi"/>
          <w:color w:val="000000"/>
          <w:sz w:val="24"/>
          <w:szCs w:val="24"/>
        </w:rPr>
        <w:t xml:space="preserve">Keren, Nili. 2015. Holocaust and politics. </w:t>
      </w:r>
      <w:r w:rsidRPr="0087651B">
        <w:rPr>
          <w:rFonts w:asciiTheme="majorBidi" w:hAnsiTheme="majorBidi" w:cstheme="majorBidi"/>
          <w:i/>
          <w:iCs/>
          <w:color w:val="000000"/>
          <w:sz w:val="24"/>
          <w:szCs w:val="24"/>
        </w:rPr>
        <w:t>Education and Context</w:t>
      </w:r>
      <w:r w:rsidRPr="0087651B">
        <w:rPr>
          <w:rFonts w:asciiTheme="majorBidi" w:hAnsiTheme="majorBidi" w:cstheme="majorBidi"/>
          <w:color w:val="000000"/>
          <w:sz w:val="24"/>
          <w:szCs w:val="24"/>
        </w:rPr>
        <w:t xml:space="preserve"> 37. 169</w:t>
      </w:r>
      <w:r w:rsidRPr="0087651B">
        <w:rPr>
          <w:rFonts w:asciiTheme="majorBidi" w:hAnsiTheme="majorBidi" w:cstheme="majorBidi"/>
          <w:sz w:val="24"/>
          <w:szCs w:val="24"/>
        </w:rPr>
        <w:t>–</w:t>
      </w:r>
      <w:r w:rsidRPr="0087651B">
        <w:rPr>
          <w:rFonts w:asciiTheme="majorBidi" w:hAnsiTheme="majorBidi" w:cstheme="majorBidi"/>
          <w:color w:val="000000"/>
          <w:sz w:val="24"/>
          <w:szCs w:val="24"/>
        </w:rPr>
        <w:t>180</w:t>
      </w:r>
      <w:r w:rsidR="00283E60" w:rsidRPr="0087651B">
        <w:rPr>
          <w:rFonts w:asciiTheme="majorBidi" w:hAnsiTheme="majorBidi" w:cstheme="majorBidi"/>
          <w:color w:val="000000"/>
          <w:sz w:val="24"/>
          <w:szCs w:val="24"/>
        </w:rPr>
        <w:t>.</w:t>
      </w:r>
      <w:r w:rsidRPr="0087651B">
        <w:rPr>
          <w:rFonts w:asciiTheme="majorBidi" w:hAnsiTheme="majorBidi" w:cstheme="majorBidi"/>
          <w:color w:val="000000"/>
          <w:sz w:val="24"/>
          <w:szCs w:val="24"/>
          <w:lang w:bidi="ar-JO"/>
        </w:rPr>
        <w:t xml:space="preserve"> </w:t>
      </w:r>
      <w:r w:rsidR="00283E60" w:rsidRPr="0087651B">
        <w:rPr>
          <w:rFonts w:asciiTheme="majorBidi" w:hAnsiTheme="majorBidi" w:cstheme="majorBidi"/>
          <w:color w:val="000000"/>
          <w:sz w:val="24"/>
          <w:szCs w:val="24"/>
          <w:lang w:bidi="ar-JO"/>
        </w:rPr>
        <w:t>[</w:t>
      </w:r>
      <w:r w:rsidRPr="0087651B">
        <w:rPr>
          <w:rFonts w:asciiTheme="majorBidi" w:hAnsiTheme="majorBidi" w:cstheme="majorBidi"/>
          <w:color w:val="000000"/>
          <w:sz w:val="24"/>
          <w:szCs w:val="24"/>
          <w:lang w:bidi="ar-JO"/>
        </w:rPr>
        <w:t>Hebrew</w:t>
      </w:r>
      <w:r w:rsidR="00283E60" w:rsidRPr="0087651B">
        <w:rPr>
          <w:rFonts w:asciiTheme="majorBidi" w:hAnsiTheme="majorBidi" w:cstheme="majorBidi"/>
          <w:color w:val="000000"/>
          <w:sz w:val="24"/>
          <w:szCs w:val="24"/>
          <w:lang w:bidi="ar-JO"/>
        </w:rPr>
        <w:t>]</w:t>
      </w:r>
    </w:p>
    <w:p w14:paraId="5158E566" w14:textId="77777777"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Koller, Veronika. 2012. How to analyse collective identity in discourse: Textual and contextual parameters. </w:t>
      </w:r>
      <w:r w:rsidRPr="0087651B">
        <w:rPr>
          <w:rFonts w:asciiTheme="majorBidi" w:hAnsiTheme="majorBidi" w:cstheme="majorBidi"/>
          <w:i/>
          <w:iCs/>
          <w:sz w:val="24"/>
          <w:szCs w:val="24"/>
        </w:rPr>
        <w:t>Critical Approaches to Discourse Analysis across Disciplines</w:t>
      </w:r>
      <w:r w:rsidRPr="0087651B">
        <w:rPr>
          <w:rFonts w:asciiTheme="majorBidi" w:hAnsiTheme="majorBidi" w:cstheme="majorBidi"/>
          <w:sz w:val="24"/>
          <w:szCs w:val="24"/>
        </w:rPr>
        <w:t xml:space="preserve"> 5(2). 19–38. </w:t>
      </w:r>
    </w:p>
    <w:p w14:paraId="2A0DABB8" w14:textId="77777777" w:rsidR="005C1BB1" w:rsidRPr="0087651B" w:rsidRDefault="005C1BB1"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2" w:hanging="432"/>
        <w:jc w:val="both"/>
        <w:rPr>
          <w:rFonts w:ascii="Times New Roman" w:eastAsia="Calibri" w:hAnsi="Times New Roman" w:cs="Times New Roman"/>
          <w:sz w:val="24"/>
          <w:szCs w:val="24"/>
          <w:lang w:bidi="ar-SA"/>
        </w:rPr>
      </w:pPr>
      <w:r w:rsidRPr="0087651B">
        <w:rPr>
          <w:rFonts w:ascii="Times New Roman" w:eastAsia="Calibri" w:hAnsi="Times New Roman" w:cs="Times New Roman"/>
          <w:sz w:val="24"/>
          <w:szCs w:val="24"/>
          <w:lang w:bidi="ar-SA"/>
        </w:rPr>
        <w:t xml:space="preserve">Lakoff, George. 1991. Metaphor and war: The metaphor system used to justify war in the Gulf. </w:t>
      </w:r>
      <w:r w:rsidRPr="0087651B">
        <w:rPr>
          <w:rFonts w:ascii="Times New Roman" w:eastAsia="Calibri" w:hAnsi="Times New Roman" w:cs="Times New Roman"/>
          <w:i/>
          <w:iCs/>
          <w:sz w:val="24"/>
          <w:szCs w:val="24"/>
          <w:lang w:bidi="ar-SA"/>
        </w:rPr>
        <w:t xml:space="preserve">Peace Research </w:t>
      </w:r>
      <w:r w:rsidRPr="0087651B">
        <w:rPr>
          <w:rFonts w:ascii="Times New Roman" w:eastAsia="Calibri" w:hAnsi="Times New Roman" w:cs="Times New Roman"/>
          <w:sz w:val="24"/>
          <w:szCs w:val="24"/>
          <w:lang w:bidi="ar-SA"/>
        </w:rPr>
        <w:t xml:space="preserve">23. 25–32. </w:t>
      </w:r>
    </w:p>
    <w:p w14:paraId="7C78880D" w14:textId="48941450" w:rsidR="00885F93" w:rsidRPr="0087651B" w:rsidRDefault="00D125F5" w:rsidP="0087651B">
      <w:pPr>
        <w:bidi w:val="0"/>
        <w:spacing w:line="480" w:lineRule="auto"/>
        <w:ind w:left="720" w:hanging="720"/>
        <w:rPr>
          <w:rFonts w:asciiTheme="majorBidi" w:hAnsiTheme="majorBidi" w:cstheme="majorBidi"/>
          <w:sz w:val="24"/>
          <w:szCs w:val="24"/>
        </w:rPr>
      </w:pPr>
      <w:r w:rsidRPr="0087651B">
        <w:rPr>
          <w:rFonts w:ascii="Times New Roman" w:hAnsi="Times New Roman" w:cs="Times New Roman"/>
          <w:sz w:val="24"/>
          <w:szCs w:val="24"/>
        </w:rPr>
        <w:t xml:space="preserve">Lakoff, George &amp; Mark Johnson. 1980. </w:t>
      </w:r>
      <w:r w:rsidRPr="0087651B">
        <w:rPr>
          <w:rFonts w:ascii="Times New Roman" w:hAnsi="Times New Roman" w:cs="Times New Roman"/>
          <w:i/>
          <w:iCs/>
          <w:sz w:val="24"/>
          <w:szCs w:val="24"/>
        </w:rPr>
        <w:t xml:space="preserve">Metaphors </w:t>
      </w:r>
      <w:r w:rsidR="0058500F" w:rsidRPr="0087651B">
        <w:rPr>
          <w:rFonts w:ascii="Times New Roman" w:hAnsi="Times New Roman" w:cs="Times New Roman"/>
          <w:i/>
          <w:iCs/>
          <w:sz w:val="24"/>
          <w:szCs w:val="24"/>
        </w:rPr>
        <w:t>we live by</w:t>
      </w:r>
      <w:r w:rsidR="0058500F" w:rsidRPr="0087651B">
        <w:rPr>
          <w:rFonts w:ascii="Times New Roman" w:hAnsi="Times New Roman" w:cs="Times New Roman"/>
          <w:sz w:val="24"/>
          <w:szCs w:val="24"/>
        </w:rPr>
        <w:t>.</w:t>
      </w:r>
      <w:r w:rsidRPr="0087651B">
        <w:rPr>
          <w:rFonts w:ascii="Times New Roman" w:hAnsi="Times New Roman" w:cs="Times New Roman"/>
          <w:sz w:val="24"/>
          <w:szCs w:val="24"/>
        </w:rPr>
        <w:t xml:space="preserve"> London: University of Chicago Press</w:t>
      </w:r>
      <w:r w:rsidR="00885F93" w:rsidRPr="0087651B">
        <w:rPr>
          <w:rFonts w:ascii="Times New Roman" w:hAnsi="Times New Roman" w:cs="Times New Roman"/>
          <w:sz w:val="24"/>
          <w:szCs w:val="24"/>
        </w:rPr>
        <w:t>.</w:t>
      </w:r>
      <w:r w:rsidR="00885F93" w:rsidRPr="0087651B">
        <w:rPr>
          <w:rFonts w:asciiTheme="majorBidi" w:hAnsiTheme="majorBidi" w:cstheme="majorBidi"/>
          <w:sz w:val="24"/>
          <w:szCs w:val="24"/>
        </w:rPr>
        <w:t xml:space="preserve"> </w:t>
      </w:r>
    </w:p>
    <w:p w14:paraId="5C6ED315" w14:textId="77777777" w:rsidR="000D7191" w:rsidRPr="0087651B" w:rsidRDefault="000D7191" w:rsidP="000D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lang w:bidi="ar-JO"/>
        </w:rPr>
      </w:pPr>
      <w:r w:rsidRPr="0087651B">
        <w:rPr>
          <w:rFonts w:asciiTheme="majorBidi" w:hAnsiTheme="majorBidi" w:cstheme="majorBidi"/>
          <w:sz w:val="24"/>
          <w:szCs w:val="24"/>
        </w:rPr>
        <w:t xml:space="preserve">Landau, Rachel. 1988. </w:t>
      </w:r>
      <w:r w:rsidRPr="0087651B">
        <w:rPr>
          <w:rFonts w:asciiTheme="majorBidi" w:hAnsiTheme="majorBidi" w:cstheme="majorBidi"/>
          <w:i/>
          <w:iCs/>
          <w:sz w:val="24"/>
          <w:szCs w:val="24"/>
        </w:rPr>
        <w:t>The</w:t>
      </w:r>
      <w:r w:rsidRPr="0087651B">
        <w:rPr>
          <w:rFonts w:asciiTheme="majorBidi" w:hAnsiTheme="majorBidi" w:cstheme="majorBidi"/>
          <w:b/>
          <w:bCs/>
          <w:i/>
          <w:iCs/>
          <w:sz w:val="24"/>
          <w:szCs w:val="24"/>
        </w:rPr>
        <w:t xml:space="preserve"> </w:t>
      </w:r>
      <w:r w:rsidRPr="0087651B">
        <w:rPr>
          <w:rFonts w:asciiTheme="majorBidi" w:hAnsiTheme="majorBidi" w:cstheme="majorBidi"/>
          <w:i/>
          <w:iCs/>
          <w:sz w:val="24"/>
          <w:szCs w:val="24"/>
        </w:rPr>
        <w:t>Rhetoric</w:t>
      </w:r>
      <w:r w:rsidRPr="0087651B">
        <w:rPr>
          <w:rFonts w:asciiTheme="majorBidi" w:hAnsiTheme="majorBidi" w:cstheme="majorBidi"/>
          <w:b/>
          <w:bCs/>
          <w:i/>
          <w:iCs/>
          <w:sz w:val="24"/>
          <w:szCs w:val="24"/>
        </w:rPr>
        <w:t xml:space="preserve"> </w:t>
      </w:r>
      <w:r w:rsidRPr="0087651B">
        <w:rPr>
          <w:rFonts w:asciiTheme="majorBidi" w:hAnsiTheme="majorBidi" w:cstheme="majorBidi"/>
          <w:i/>
          <w:iCs/>
          <w:sz w:val="24"/>
          <w:szCs w:val="24"/>
        </w:rPr>
        <w:t>of Parliamentary</w:t>
      </w:r>
      <w:r w:rsidRPr="0087651B">
        <w:rPr>
          <w:rFonts w:asciiTheme="majorBidi" w:hAnsiTheme="majorBidi" w:cstheme="majorBidi"/>
          <w:b/>
          <w:bCs/>
          <w:i/>
          <w:iCs/>
          <w:sz w:val="24"/>
          <w:szCs w:val="24"/>
        </w:rPr>
        <w:t xml:space="preserve"> </w:t>
      </w:r>
      <w:r w:rsidRPr="0087651B">
        <w:rPr>
          <w:rFonts w:asciiTheme="majorBidi" w:hAnsiTheme="majorBidi" w:cstheme="majorBidi"/>
          <w:i/>
          <w:iCs/>
          <w:sz w:val="24"/>
          <w:szCs w:val="24"/>
        </w:rPr>
        <w:t>Speeches in</w:t>
      </w:r>
      <w:r w:rsidRPr="0087651B">
        <w:rPr>
          <w:rFonts w:asciiTheme="majorBidi" w:hAnsiTheme="majorBidi" w:cstheme="majorBidi"/>
          <w:b/>
          <w:bCs/>
          <w:i/>
          <w:iCs/>
          <w:sz w:val="24"/>
          <w:szCs w:val="24"/>
        </w:rPr>
        <w:t xml:space="preserve"> </w:t>
      </w:r>
      <w:r w:rsidRPr="0087651B">
        <w:rPr>
          <w:rFonts w:asciiTheme="majorBidi" w:hAnsiTheme="majorBidi" w:cstheme="majorBidi"/>
          <w:i/>
          <w:iCs/>
          <w:sz w:val="24"/>
          <w:szCs w:val="24"/>
        </w:rPr>
        <w:t>Israel</w:t>
      </w:r>
      <w:r w:rsidRPr="0087651B">
        <w:rPr>
          <w:rFonts w:asciiTheme="majorBidi" w:hAnsiTheme="majorBidi" w:cstheme="majorBidi"/>
          <w:sz w:val="24"/>
          <w:szCs w:val="24"/>
        </w:rPr>
        <w:t xml:space="preserve">. Tel-Aviv: Eked. </w:t>
      </w:r>
      <w:r w:rsidRPr="0087651B">
        <w:rPr>
          <w:rFonts w:asciiTheme="majorBidi" w:hAnsiTheme="majorBidi" w:cstheme="majorBidi"/>
          <w:color w:val="000000"/>
          <w:sz w:val="24"/>
          <w:szCs w:val="24"/>
          <w:lang w:bidi="ar-JO"/>
        </w:rPr>
        <w:t>[Hebrew]</w:t>
      </w:r>
    </w:p>
    <w:p w14:paraId="7B285A52" w14:textId="7DC2E5A9" w:rsidR="00FE417A" w:rsidRPr="0087651B" w:rsidRDefault="00FE417A"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rPr>
      </w:pPr>
      <w:r w:rsidRPr="0087651B">
        <w:rPr>
          <w:rFonts w:asciiTheme="majorBidi" w:hAnsiTheme="majorBidi" w:cstheme="majorBidi"/>
          <w:sz w:val="24"/>
          <w:szCs w:val="24"/>
        </w:rPr>
        <w:t xml:space="preserve">Levi, </w:t>
      </w:r>
      <w:r w:rsidR="00D12E26" w:rsidRPr="0087651B">
        <w:rPr>
          <w:rFonts w:asciiTheme="majorBidi" w:hAnsiTheme="majorBidi" w:cstheme="majorBidi"/>
          <w:sz w:val="24"/>
          <w:szCs w:val="24"/>
        </w:rPr>
        <w:t>Dolly &amp; Avi Gvura. 2016.</w:t>
      </w:r>
      <w:r w:rsidR="00371188" w:rsidRPr="0087651B">
        <w:rPr>
          <w:rFonts w:asciiTheme="majorBidi" w:hAnsiTheme="majorBidi" w:cstheme="majorBidi"/>
          <w:sz w:val="24"/>
          <w:szCs w:val="24"/>
        </w:rPr>
        <w:t xml:space="preserve"> </w:t>
      </w:r>
      <w:r w:rsidR="00371188" w:rsidRPr="0087651B">
        <w:rPr>
          <w:rFonts w:ascii="Times New Roman" w:hAnsi="Times New Roman"/>
          <w:sz w:val="24"/>
          <w:szCs w:val="24"/>
        </w:rPr>
        <w:t>Syntactic-rhetorical</w:t>
      </w:r>
      <w:r w:rsidR="00371188" w:rsidRPr="0087651B">
        <w:rPr>
          <w:rFonts w:asciiTheme="majorBidi" w:hAnsiTheme="majorBidi" w:cstheme="majorBidi"/>
          <w:sz w:val="24"/>
          <w:szCs w:val="24"/>
        </w:rPr>
        <w:t xml:space="preserve"> </w:t>
      </w:r>
      <w:r w:rsidR="00371188" w:rsidRPr="0087651B">
        <w:rPr>
          <w:rFonts w:ascii="Times New Roman" w:hAnsi="Times New Roman"/>
          <w:sz w:val="24"/>
          <w:szCs w:val="24"/>
        </w:rPr>
        <w:t>repetition as persuasion technique</w:t>
      </w:r>
      <w:r w:rsidR="00D12E26" w:rsidRPr="0087651B">
        <w:rPr>
          <w:rFonts w:asciiTheme="majorBidi" w:hAnsiTheme="majorBidi" w:cstheme="majorBidi"/>
          <w:sz w:val="24"/>
          <w:szCs w:val="24"/>
        </w:rPr>
        <w:t xml:space="preserve"> </w:t>
      </w:r>
      <w:r w:rsidR="00371188" w:rsidRPr="0087651B">
        <w:rPr>
          <w:rFonts w:ascii="Times New Roman" w:hAnsi="Times New Roman"/>
          <w:sz w:val="24"/>
          <w:szCs w:val="24"/>
        </w:rPr>
        <w:t>in Yair Lapid’s</w:t>
      </w:r>
      <w:r w:rsidR="00371188" w:rsidRPr="0087651B">
        <w:rPr>
          <w:rFonts w:asciiTheme="majorBidi" w:hAnsiTheme="majorBidi" w:cstheme="majorBidi"/>
          <w:sz w:val="24"/>
          <w:szCs w:val="24"/>
        </w:rPr>
        <w:t xml:space="preserve"> </w:t>
      </w:r>
      <w:r w:rsidR="00371188" w:rsidRPr="0087651B">
        <w:rPr>
          <w:rFonts w:ascii="Times New Roman" w:hAnsi="Times New Roman"/>
          <w:sz w:val="24"/>
          <w:szCs w:val="24"/>
        </w:rPr>
        <w:t xml:space="preserve">political speeches. </w:t>
      </w:r>
      <w:r w:rsidR="00637349" w:rsidRPr="0087651B">
        <w:rPr>
          <w:rFonts w:ascii="Times New Roman" w:hAnsi="Times New Roman"/>
          <w:i/>
          <w:iCs/>
          <w:sz w:val="24"/>
          <w:szCs w:val="24"/>
        </w:rPr>
        <w:t>Hebrew Linguistics</w:t>
      </w:r>
      <w:r w:rsidR="00637349" w:rsidRPr="0087651B">
        <w:rPr>
          <w:rFonts w:ascii="Times New Roman" w:hAnsi="Times New Roman"/>
          <w:sz w:val="24"/>
          <w:szCs w:val="24"/>
        </w:rPr>
        <w:t xml:space="preserve"> 70. 37-58.</w:t>
      </w:r>
      <w:r w:rsidR="00637349" w:rsidRPr="0087651B">
        <w:rPr>
          <w:rFonts w:asciiTheme="majorBidi" w:hAnsiTheme="majorBidi" w:cstheme="majorBidi"/>
          <w:sz w:val="24"/>
          <w:szCs w:val="24"/>
        </w:rPr>
        <w:t xml:space="preserve"> </w:t>
      </w:r>
      <w:r w:rsidR="00637349" w:rsidRPr="0087651B">
        <w:rPr>
          <w:rFonts w:asciiTheme="majorBidi" w:hAnsiTheme="majorBidi" w:cstheme="majorBidi"/>
          <w:color w:val="000000"/>
          <w:sz w:val="24"/>
          <w:szCs w:val="24"/>
          <w:lang w:bidi="ar-JO"/>
        </w:rPr>
        <w:t>[Hebrew]</w:t>
      </w:r>
      <w:r w:rsidR="00C1196E" w:rsidRPr="0087651B">
        <w:rPr>
          <w:rFonts w:asciiTheme="majorBidi" w:hAnsiTheme="majorBidi" w:cstheme="majorBidi"/>
          <w:color w:val="000000"/>
          <w:sz w:val="24"/>
          <w:szCs w:val="24"/>
          <w:lang w:bidi="ar-JO"/>
        </w:rPr>
        <w:t xml:space="preserve"> </w:t>
      </w:r>
    </w:p>
    <w:p w14:paraId="6DA82C6A" w14:textId="58406F03" w:rsidR="00A54CFE" w:rsidRPr="0087651B" w:rsidRDefault="00885F93" w:rsidP="0087651B">
      <w:pPr>
        <w:suppressAutoHyphens/>
        <w:autoSpaceDE w:val="0"/>
        <w:autoSpaceDN w:val="0"/>
        <w:bidi w:val="0"/>
        <w:adjustRightInd w:val="0"/>
        <w:spacing w:after="120" w:line="480" w:lineRule="auto"/>
        <w:ind w:left="431" w:hanging="431"/>
        <w:jc w:val="both"/>
        <w:rPr>
          <w:rFonts w:asciiTheme="majorBidi" w:hAnsiTheme="majorBidi" w:cstheme="majorBidi"/>
          <w:sz w:val="24"/>
          <w:szCs w:val="24"/>
        </w:rPr>
      </w:pPr>
      <w:r w:rsidRPr="0087651B">
        <w:rPr>
          <w:rFonts w:asciiTheme="majorBidi" w:hAnsiTheme="majorBidi" w:cstheme="majorBidi"/>
          <w:sz w:val="24"/>
          <w:szCs w:val="24"/>
        </w:rPr>
        <w:t>Livnat, Zohar. 2009. The anatomy of governmental vagueness: A linguistic</w:t>
      </w:r>
      <w:r w:rsidR="008312CF" w:rsidRPr="0087651B">
        <w:rPr>
          <w:rFonts w:asciiTheme="majorBidi" w:hAnsiTheme="majorBidi" w:cstheme="majorBidi"/>
          <w:sz w:val="24"/>
          <w:szCs w:val="24"/>
        </w:rPr>
        <w:t>–</w:t>
      </w:r>
      <w:r w:rsidRPr="0087651B">
        <w:rPr>
          <w:rFonts w:asciiTheme="majorBidi" w:hAnsiTheme="majorBidi" w:cstheme="majorBidi"/>
          <w:sz w:val="24"/>
          <w:szCs w:val="24"/>
        </w:rPr>
        <w:t xml:space="preserve">historical look at political speech. In Gitay Yehoshua (ed.), </w:t>
      </w:r>
      <w:r w:rsidRPr="0087651B">
        <w:rPr>
          <w:rFonts w:asciiTheme="majorBidi" w:hAnsiTheme="majorBidi" w:cstheme="majorBidi"/>
          <w:i/>
          <w:iCs/>
          <w:sz w:val="24"/>
          <w:szCs w:val="24"/>
        </w:rPr>
        <w:t xml:space="preserve">The </w:t>
      </w:r>
      <w:r w:rsidR="008312CF" w:rsidRPr="0087651B">
        <w:rPr>
          <w:rFonts w:asciiTheme="majorBidi" w:hAnsiTheme="majorBidi" w:cstheme="majorBidi"/>
          <w:i/>
          <w:iCs/>
          <w:sz w:val="24"/>
          <w:szCs w:val="24"/>
        </w:rPr>
        <w:t>power of words</w:t>
      </w:r>
      <w:r w:rsidRPr="0087651B">
        <w:rPr>
          <w:rFonts w:asciiTheme="majorBidi" w:hAnsiTheme="majorBidi" w:cstheme="majorBidi"/>
          <w:sz w:val="24"/>
          <w:szCs w:val="24"/>
        </w:rPr>
        <w:t xml:space="preserve">. Afula: Max Stern Academic College of Emek Yezreel. </w:t>
      </w:r>
      <w:r w:rsidR="00013A39" w:rsidRPr="0087651B">
        <w:rPr>
          <w:rFonts w:asciiTheme="majorBidi" w:hAnsiTheme="majorBidi" w:cstheme="majorBidi"/>
          <w:sz w:val="24"/>
          <w:szCs w:val="24"/>
        </w:rPr>
        <w:t>7–3</w:t>
      </w:r>
      <w:r w:rsidRPr="0087651B">
        <w:rPr>
          <w:rFonts w:asciiTheme="majorBidi" w:hAnsiTheme="majorBidi" w:cstheme="majorBidi"/>
          <w:sz w:val="24"/>
          <w:szCs w:val="24"/>
        </w:rPr>
        <w:t xml:space="preserve">8. </w:t>
      </w:r>
      <w:r w:rsidR="008312CF" w:rsidRPr="0087651B">
        <w:rPr>
          <w:rFonts w:asciiTheme="majorBidi" w:hAnsiTheme="majorBidi" w:cstheme="majorBidi"/>
          <w:sz w:val="24"/>
          <w:szCs w:val="24"/>
        </w:rPr>
        <w:t>[</w:t>
      </w:r>
      <w:r w:rsidRPr="0087651B">
        <w:rPr>
          <w:rFonts w:asciiTheme="majorBidi" w:hAnsiTheme="majorBidi" w:cstheme="majorBidi"/>
          <w:sz w:val="24"/>
          <w:szCs w:val="24"/>
        </w:rPr>
        <w:t>Hebrew</w:t>
      </w:r>
      <w:r w:rsidR="008312CF" w:rsidRPr="0087651B">
        <w:rPr>
          <w:rFonts w:asciiTheme="majorBidi" w:hAnsiTheme="majorBidi" w:cstheme="majorBidi"/>
          <w:sz w:val="24"/>
          <w:szCs w:val="24"/>
        </w:rPr>
        <w:t>]</w:t>
      </w:r>
    </w:p>
    <w:p w14:paraId="539E29FC" w14:textId="3AEFBC1A" w:rsidR="00885F93" w:rsidRPr="0087651B" w:rsidRDefault="00A54CFE" w:rsidP="0087651B">
      <w:pPr>
        <w:suppressAutoHyphens/>
        <w:autoSpaceDE w:val="0"/>
        <w:autoSpaceDN w:val="0"/>
        <w:bidi w:val="0"/>
        <w:adjustRightInd w:val="0"/>
        <w:spacing w:after="120" w:line="480" w:lineRule="auto"/>
        <w:ind w:left="431" w:hanging="431"/>
        <w:jc w:val="both"/>
        <w:rPr>
          <w:rFonts w:asciiTheme="majorBidi" w:hAnsiTheme="majorBidi" w:cstheme="majorBidi"/>
          <w:sz w:val="24"/>
          <w:szCs w:val="24"/>
        </w:rPr>
      </w:pPr>
      <w:r w:rsidRPr="0087651B">
        <w:rPr>
          <w:rFonts w:asciiTheme="majorBidi" w:hAnsiTheme="majorBidi" w:cstheme="majorBidi"/>
          <w:color w:val="000000"/>
          <w:sz w:val="24"/>
          <w:szCs w:val="24"/>
        </w:rPr>
        <w:t>Livnat, Zohar. 2003.</w:t>
      </w:r>
      <w:r w:rsidRPr="0087651B">
        <w:rPr>
          <w:rFonts w:asciiTheme="majorBidi" w:hAnsiTheme="majorBidi" w:cstheme="majorBidi"/>
          <w:sz w:val="24"/>
          <w:szCs w:val="24"/>
        </w:rPr>
        <w:t xml:space="preserve"> Irony and the linguistic structure of the utterance. In Yitzhak Shlesinger </w:t>
      </w:r>
      <w:r w:rsidR="0075624D" w:rsidRPr="0087651B">
        <w:rPr>
          <w:rFonts w:asciiTheme="majorBidi" w:hAnsiTheme="majorBidi" w:cstheme="majorBidi"/>
          <w:sz w:val="24"/>
          <w:szCs w:val="24"/>
        </w:rPr>
        <w:t xml:space="preserve">&amp; Malka Muchnik (eds.), </w:t>
      </w:r>
      <w:r w:rsidR="0075624D" w:rsidRPr="0087651B">
        <w:rPr>
          <w:rFonts w:asciiTheme="majorBidi" w:hAnsiTheme="majorBidi" w:cstheme="majorBidi"/>
          <w:i/>
          <w:iCs/>
          <w:sz w:val="24"/>
          <w:szCs w:val="24"/>
        </w:rPr>
        <w:t>Studies in Modern Hebrew on the 30</w:t>
      </w:r>
      <w:r w:rsidR="0075624D" w:rsidRPr="0087651B">
        <w:rPr>
          <w:rFonts w:asciiTheme="majorBidi" w:hAnsiTheme="majorBidi" w:cstheme="majorBidi"/>
          <w:i/>
          <w:iCs/>
          <w:sz w:val="24"/>
          <w:szCs w:val="24"/>
          <w:vertAlign w:val="superscript"/>
        </w:rPr>
        <w:t>th</w:t>
      </w:r>
      <w:r w:rsidR="0075624D" w:rsidRPr="0087651B">
        <w:rPr>
          <w:rFonts w:asciiTheme="majorBidi" w:hAnsiTheme="majorBidi" w:cstheme="majorBidi"/>
          <w:i/>
          <w:iCs/>
          <w:sz w:val="24"/>
          <w:szCs w:val="24"/>
        </w:rPr>
        <w:t xml:space="preserve"> Anniver</w:t>
      </w:r>
      <w:r w:rsidR="00A56CC6" w:rsidRPr="0087651B">
        <w:rPr>
          <w:rFonts w:asciiTheme="majorBidi" w:hAnsiTheme="majorBidi" w:cstheme="majorBidi"/>
          <w:i/>
          <w:iCs/>
          <w:sz w:val="24"/>
          <w:szCs w:val="24"/>
        </w:rPr>
        <w:t>sary of the Israeli Association of Applied Linguistics</w:t>
      </w:r>
      <w:r w:rsidR="00A56CC6" w:rsidRPr="0087651B">
        <w:rPr>
          <w:rFonts w:asciiTheme="majorBidi" w:hAnsiTheme="majorBidi" w:cstheme="majorBidi"/>
          <w:sz w:val="24"/>
          <w:szCs w:val="24"/>
        </w:rPr>
        <w:t>. Jerusalem: Tzivonim. 140-151.</w:t>
      </w:r>
      <w:r w:rsidR="009136CD" w:rsidRPr="0087651B">
        <w:rPr>
          <w:rFonts w:asciiTheme="majorBidi" w:hAnsiTheme="majorBidi" w:cstheme="majorBidi"/>
          <w:sz w:val="24"/>
          <w:szCs w:val="24"/>
        </w:rPr>
        <w:t xml:space="preserve"> [Hebrew]</w:t>
      </w:r>
      <w:r w:rsidR="00A56CC6" w:rsidRPr="0087651B">
        <w:rPr>
          <w:rFonts w:asciiTheme="majorBidi" w:hAnsiTheme="majorBidi" w:cstheme="majorBidi"/>
          <w:sz w:val="24"/>
          <w:szCs w:val="24"/>
        </w:rPr>
        <w:t xml:space="preserve"> </w:t>
      </w:r>
    </w:p>
    <w:p w14:paraId="75BD96B0" w14:textId="1A100E82"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rPr>
      </w:pPr>
      <w:r w:rsidRPr="0087651B">
        <w:rPr>
          <w:rFonts w:asciiTheme="majorBidi" w:hAnsiTheme="majorBidi" w:cstheme="majorBidi"/>
          <w:color w:val="000000"/>
          <w:sz w:val="24"/>
          <w:szCs w:val="24"/>
        </w:rPr>
        <w:t xml:space="preserve">Livnat, Zohar. 2014a. </w:t>
      </w:r>
      <w:r w:rsidRPr="0087651B">
        <w:rPr>
          <w:rFonts w:asciiTheme="majorBidi" w:hAnsiTheme="majorBidi" w:cstheme="majorBidi"/>
          <w:i/>
          <w:iCs/>
          <w:color w:val="000000"/>
          <w:sz w:val="24"/>
          <w:szCs w:val="24"/>
        </w:rPr>
        <w:t xml:space="preserve">Introduction to the </w:t>
      </w:r>
      <w:r w:rsidR="008312CF" w:rsidRPr="0087651B">
        <w:rPr>
          <w:rFonts w:asciiTheme="majorBidi" w:hAnsiTheme="majorBidi" w:cstheme="majorBidi"/>
          <w:i/>
          <w:iCs/>
          <w:color w:val="000000"/>
          <w:sz w:val="24"/>
          <w:szCs w:val="24"/>
        </w:rPr>
        <w:t>theory of meaning</w:t>
      </w:r>
      <w:r w:rsidRPr="0087651B">
        <w:rPr>
          <w:rFonts w:asciiTheme="majorBidi" w:hAnsiTheme="majorBidi" w:cstheme="majorBidi"/>
          <w:color w:val="000000"/>
          <w:sz w:val="24"/>
          <w:szCs w:val="24"/>
        </w:rPr>
        <w:t xml:space="preserve">: </w:t>
      </w:r>
      <w:r w:rsidRPr="0087651B">
        <w:rPr>
          <w:rFonts w:asciiTheme="majorBidi" w:hAnsiTheme="majorBidi" w:cstheme="majorBidi"/>
          <w:i/>
          <w:iCs/>
          <w:color w:val="000000"/>
          <w:sz w:val="24"/>
          <w:szCs w:val="24"/>
        </w:rPr>
        <w:t xml:space="preserve">Semantics and </w:t>
      </w:r>
      <w:r w:rsidR="008312CF" w:rsidRPr="0087651B">
        <w:rPr>
          <w:rFonts w:asciiTheme="majorBidi" w:hAnsiTheme="majorBidi" w:cstheme="majorBidi"/>
          <w:i/>
          <w:iCs/>
          <w:color w:val="000000"/>
          <w:sz w:val="24"/>
          <w:szCs w:val="24"/>
        </w:rPr>
        <w:t>pragma</w:t>
      </w:r>
      <w:r w:rsidRPr="0087651B">
        <w:rPr>
          <w:rFonts w:asciiTheme="majorBidi" w:hAnsiTheme="majorBidi" w:cstheme="majorBidi"/>
          <w:i/>
          <w:iCs/>
          <w:color w:val="000000"/>
          <w:sz w:val="24"/>
          <w:szCs w:val="24"/>
        </w:rPr>
        <w:t>tics</w:t>
      </w:r>
      <w:r w:rsidRPr="0087651B">
        <w:rPr>
          <w:rFonts w:asciiTheme="majorBidi" w:hAnsiTheme="majorBidi" w:cstheme="majorBidi"/>
          <w:color w:val="000000"/>
          <w:sz w:val="24"/>
          <w:szCs w:val="24"/>
        </w:rPr>
        <w:t>. Vol. 2. Raanana: Open University of Israel (Hebrew).</w:t>
      </w:r>
    </w:p>
    <w:p w14:paraId="054ADE98" w14:textId="0B32F025"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rPr>
      </w:pPr>
      <w:r w:rsidRPr="0087651B">
        <w:rPr>
          <w:rFonts w:asciiTheme="majorBidi" w:hAnsiTheme="majorBidi" w:cstheme="majorBidi"/>
          <w:sz w:val="24"/>
          <w:szCs w:val="24"/>
        </w:rPr>
        <w:t xml:space="preserve">Livnat, Z. 2014b. Negotiating scientific ethos in academic controversy. </w:t>
      </w:r>
      <w:r w:rsidRPr="0087651B">
        <w:rPr>
          <w:rFonts w:asciiTheme="majorBidi" w:hAnsiTheme="majorBidi" w:cstheme="majorBidi"/>
          <w:i/>
          <w:iCs/>
          <w:sz w:val="24"/>
          <w:szCs w:val="24"/>
        </w:rPr>
        <w:t xml:space="preserve">Journal of Argumentation in Context </w:t>
      </w:r>
      <w:r w:rsidRPr="0087651B">
        <w:rPr>
          <w:rFonts w:asciiTheme="majorBidi" w:hAnsiTheme="majorBidi" w:cstheme="majorBidi"/>
          <w:sz w:val="24"/>
          <w:szCs w:val="24"/>
        </w:rPr>
        <w:t>3(2)</w:t>
      </w:r>
      <w:r w:rsidR="00C70545" w:rsidRPr="0087651B">
        <w:rPr>
          <w:rFonts w:asciiTheme="majorBidi" w:hAnsiTheme="majorBidi" w:cstheme="majorBidi"/>
          <w:sz w:val="24"/>
          <w:szCs w:val="24"/>
        </w:rPr>
        <w:t>.</w:t>
      </w:r>
      <w:r w:rsidRPr="0087651B">
        <w:rPr>
          <w:rFonts w:asciiTheme="majorBidi" w:hAnsiTheme="majorBidi" w:cstheme="majorBidi"/>
          <w:sz w:val="24"/>
          <w:szCs w:val="24"/>
        </w:rPr>
        <w:t xml:space="preserve"> 12</w:t>
      </w:r>
      <w:r w:rsidR="00013A39" w:rsidRPr="0087651B">
        <w:rPr>
          <w:rFonts w:asciiTheme="majorBidi" w:hAnsiTheme="majorBidi" w:cstheme="majorBidi"/>
          <w:sz w:val="24"/>
          <w:szCs w:val="24"/>
        </w:rPr>
        <w:t>6–1</w:t>
      </w:r>
      <w:r w:rsidRPr="0087651B">
        <w:rPr>
          <w:rFonts w:asciiTheme="majorBidi" w:hAnsiTheme="majorBidi" w:cstheme="majorBidi"/>
          <w:sz w:val="24"/>
          <w:szCs w:val="24"/>
        </w:rPr>
        <w:t>52.</w:t>
      </w:r>
    </w:p>
    <w:p w14:paraId="5F5AFB24" w14:textId="204FA986" w:rsidR="00392CDC" w:rsidRPr="0087651B" w:rsidRDefault="007245C7"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jc w:val="both"/>
        <w:rPr>
          <w:rFonts w:asciiTheme="majorBidi" w:hAnsiTheme="majorBidi" w:cstheme="majorBidi"/>
          <w:sz w:val="24"/>
          <w:szCs w:val="24"/>
        </w:rPr>
      </w:pPr>
      <w:r w:rsidRPr="0087651B">
        <w:rPr>
          <w:rFonts w:asciiTheme="majorBidi" w:hAnsiTheme="majorBidi" w:cstheme="majorBidi"/>
          <w:color w:val="000000"/>
          <w:sz w:val="24"/>
          <w:szCs w:val="24"/>
        </w:rPr>
        <w:t xml:space="preserve">Meyer, Michael. 2001. Between theory, method, and politics: Positioning of the approaches to CDA. </w:t>
      </w:r>
      <w:r w:rsidRPr="0087651B">
        <w:rPr>
          <w:rFonts w:asciiTheme="majorBidi" w:hAnsiTheme="majorBidi" w:cstheme="majorBidi"/>
          <w:sz w:val="24"/>
          <w:szCs w:val="24"/>
        </w:rPr>
        <w:t xml:space="preserve">In Ruth Wodak &amp; Michael Meyer (eds.), </w:t>
      </w:r>
      <w:r w:rsidRPr="0087651B">
        <w:rPr>
          <w:rFonts w:asciiTheme="majorBidi" w:hAnsiTheme="majorBidi" w:cstheme="majorBidi"/>
          <w:i/>
          <w:iCs/>
          <w:sz w:val="24"/>
          <w:szCs w:val="24"/>
        </w:rPr>
        <w:t>Methods of critical discourse</w:t>
      </w:r>
      <w:r w:rsidRPr="0087651B">
        <w:rPr>
          <w:rFonts w:asciiTheme="majorBidi" w:hAnsiTheme="majorBidi" w:cstheme="majorBidi"/>
          <w:sz w:val="24"/>
          <w:szCs w:val="24"/>
        </w:rPr>
        <w:t xml:space="preserve"> </w:t>
      </w:r>
      <w:r w:rsidRPr="0087651B">
        <w:rPr>
          <w:rFonts w:asciiTheme="majorBidi" w:hAnsiTheme="majorBidi" w:cstheme="majorBidi"/>
          <w:i/>
          <w:iCs/>
          <w:sz w:val="24"/>
          <w:szCs w:val="24"/>
        </w:rPr>
        <w:t>analysis</w:t>
      </w:r>
      <w:r w:rsidRPr="0087651B">
        <w:rPr>
          <w:rFonts w:asciiTheme="majorBidi" w:hAnsiTheme="majorBidi" w:cstheme="majorBidi"/>
          <w:sz w:val="24"/>
          <w:szCs w:val="24"/>
        </w:rPr>
        <w:t>. London: Sage. 14–31</w:t>
      </w:r>
      <w:r w:rsidR="00392CDC" w:rsidRPr="0087651B">
        <w:rPr>
          <w:rFonts w:asciiTheme="majorBidi" w:hAnsiTheme="majorBidi" w:cstheme="majorBidi"/>
          <w:sz w:val="24"/>
          <w:szCs w:val="24"/>
        </w:rPr>
        <w:t>.</w:t>
      </w:r>
    </w:p>
    <w:p w14:paraId="4A22E65B" w14:textId="77777777"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rPr>
      </w:pPr>
      <w:r w:rsidRPr="0087651B">
        <w:rPr>
          <w:rFonts w:asciiTheme="majorBidi" w:hAnsiTheme="majorBidi" w:cstheme="majorBidi"/>
          <w:color w:val="000000"/>
          <w:sz w:val="24"/>
          <w:szCs w:val="24"/>
        </w:rPr>
        <w:t xml:space="preserve">Mio, Jeffrey Scott. 1997. Metaphor and politics. </w:t>
      </w:r>
      <w:r w:rsidRPr="0087651B">
        <w:rPr>
          <w:rFonts w:asciiTheme="majorBidi" w:hAnsiTheme="majorBidi" w:cstheme="majorBidi"/>
          <w:i/>
          <w:iCs/>
          <w:color w:val="000000"/>
          <w:sz w:val="24"/>
          <w:szCs w:val="24"/>
        </w:rPr>
        <w:t>Metaphor and Symbol</w:t>
      </w:r>
      <w:r w:rsidRPr="0087651B">
        <w:rPr>
          <w:rFonts w:asciiTheme="majorBidi" w:hAnsiTheme="majorBidi" w:cstheme="majorBidi"/>
          <w:color w:val="000000"/>
          <w:sz w:val="24"/>
          <w:szCs w:val="24"/>
        </w:rPr>
        <w:t xml:space="preserve"> 12(2). 113–133.</w:t>
      </w:r>
    </w:p>
    <w:p w14:paraId="37EBFD69" w14:textId="2B273D0B" w:rsidR="00885F93" w:rsidRPr="0087651B" w:rsidRDefault="00C462FA"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Musolff, Andreas. 2004. </w:t>
      </w:r>
      <w:r w:rsidRPr="0087651B">
        <w:rPr>
          <w:rFonts w:asciiTheme="majorBidi" w:hAnsiTheme="majorBidi" w:cstheme="majorBidi"/>
          <w:i/>
          <w:iCs/>
          <w:sz w:val="24"/>
          <w:szCs w:val="24"/>
        </w:rPr>
        <w:t>Metaphor and political discourse</w:t>
      </w:r>
      <w:r w:rsidRPr="0087651B">
        <w:rPr>
          <w:rFonts w:asciiTheme="majorBidi" w:hAnsiTheme="majorBidi" w:cstheme="majorBidi"/>
          <w:sz w:val="24"/>
          <w:szCs w:val="24"/>
        </w:rPr>
        <w:t>:</w:t>
      </w:r>
      <w:r w:rsidRPr="0087651B">
        <w:rPr>
          <w:rFonts w:asciiTheme="majorBidi" w:hAnsiTheme="majorBidi" w:cstheme="majorBidi"/>
          <w:i/>
          <w:iCs/>
          <w:sz w:val="24"/>
          <w:szCs w:val="24"/>
        </w:rPr>
        <w:t xml:space="preserve"> Analogical reasoning in debates about Europe</w:t>
      </w:r>
      <w:r w:rsidRPr="0087651B">
        <w:rPr>
          <w:rFonts w:asciiTheme="majorBidi" w:hAnsiTheme="majorBidi" w:cstheme="majorBidi"/>
          <w:sz w:val="24"/>
          <w:szCs w:val="24"/>
        </w:rPr>
        <w:t>. Basingstoke: Palgrave Macmillan</w:t>
      </w:r>
      <w:r w:rsidR="00885F93" w:rsidRPr="0087651B">
        <w:rPr>
          <w:rFonts w:asciiTheme="majorBidi" w:hAnsiTheme="majorBidi" w:cstheme="majorBidi"/>
          <w:sz w:val="24"/>
          <w:szCs w:val="24"/>
        </w:rPr>
        <w:t>.</w:t>
      </w:r>
    </w:p>
    <w:p w14:paraId="73658281" w14:textId="4F01BC29"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lang w:eastAsia="ar-AE" w:bidi="ar-AE"/>
        </w:rPr>
      </w:pPr>
      <w:r w:rsidRPr="0087651B">
        <w:rPr>
          <w:rFonts w:asciiTheme="majorBidi" w:hAnsiTheme="majorBidi" w:cstheme="majorBidi"/>
          <w:sz w:val="24"/>
          <w:szCs w:val="24"/>
        </w:rPr>
        <w:t>Musolff, Andreas. 2019. Hostility towards immigrants</w:t>
      </w:r>
      <w:r w:rsidR="00DF7F61" w:rsidRPr="0087651B">
        <w:rPr>
          <w:rFonts w:asciiTheme="majorBidi" w:hAnsiTheme="majorBidi" w:cstheme="majorBidi"/>
          <w:sz w:val="24"/>
          <w:szCs w:val="24"/>
        </w:rPr>
        <w:t>’</w:t>
      </w:r>
      <w:r w:rsidRPr="0087651B">
        <w:rPr>
          <w:rFonts w:asciiTheme="majorBidi" w:hAnsiTheme="majorBidi" w:cstheme="majorBidi"/>
          <w:sz w:val="24"/>
          <w:szCs w:val="24"/>
        </w:rPr>
        <w:t xml:space="preserve"> languages in Britain: A backlash against </w:t>
      </w:r>
      <w:r w:rsidR="00DF7F61" w:rsidRPr="0087651B">
        <w:rPr>
          <w:rFonts w:asciiTheme="majorBidi" w:hAnsiTheme="majorBidi" w:cstheme="majorBidi"/>
          <w:sz w:val="24"/>
          <w:szCs w:val="24"/>
        </w:rPr>
        <w:t>‘</w:t>
      </w:r>
      <w:r w:rsidRPr="0087651B">
        <w:rPr>
          <w:rFonts w:asciiTheme="majorBidi" w:hAnsiTheme="majorBidi" w:cstheme="majorBidi"/>
          <w:sz w:val="24"/>
          <w:szCs w:val="24"/>
        </w:rPr>
        <w:t>super-diversity</w:t>
      </w:r>
      <w:r w:rsidR="00DF7F61" w:rsidRPr="0087651B">
        <w:rPr>
          <w:rFonts w:asciiTheme="majorBidi" w:hAnsiTheme="majorBidi" w:cstheme="majorBidi"/>
          <w:sz w:val="24"/>
          <w:szCs w:val="24"/>
        </w:rPr>
        <w:t>’</w:t>
      </w:r>
      <w:r w:rsidRPr="0087651B">
        <w:rPr>
          <w:rFonts w:asciiTheme="majorBidi" w:hAnsiTheme="majorBidi" w:cstheme="majorBidi"/>
          <w:sz w:val="24"/>
          <w:szCs w:val="24"/>
        </w:rPr>
        <w:t xml:space="preserve">? </w:t>
      </w:r>
      <w:r w:rsidRPr="0087651B">
        <w:rPr>
          <w:rFonts w:asciiTheme="majorBidi" w:hAnsiTheme="majorBidi" w:cstheme="majorBidi"/>
          <w:i/>
          <w:iCs/>
          <w:sz w:val="24"/>
          <w:szCs w:val="24"/>
        </w:rPr>
        <w:t>Journal of Multilingual and Multicultural Development</w:t>
      </w:r>
      <w:r w:rsidRPr="0087651B">
        <w:rPr>
          <w:rFonts w:asciiTheme="majorBidi" w:hAnsiTheme="majorBidi" w:cstheme="majorBidi"/>
          <w:color w:val="000000"/>
          <w:sz w:val="24"/>
          <w:szCs w:val="24"/>
          <w:lang w:eastAsia="ar-AE" w:bidi="ar-AE"/>
        </w:rPr>
        <w:t xml:space="preserve"> 40(3). </w:t>
      </w:r>
      <w:r w:rsidRPr="0087651B">
        <w:rPr>
          <w:rFonts w:asciiTheme="majorBidi" w:hAnsiTheme="majorBidi" w:cstheme="majorBidi"/>
          <w:color w:val="000000"/>
          <w:sz w:val="24"/>
          <w:szCs w:val="24"/>
        </w:rPr>
        <w:t>257–266.</w:t>
      </w:r>
      <w:r w:rsidRPr="0087651B">
        <w:rPr>
          <w:rFonts w:asciiTheme="majorBidi" w:hAnsiTheme="majorBidi" w:cstheme="majorBidi"/>
          <w:color w:val="000000"/>
          <w:sz w:val="24"/>
          <w:szCs w:val="24"/>
          <w:lang w:eastAsia="ar-AE" w:bidi="ar-AE"/>
        </w:rPr>
        <w:t xml:space="preserve"> </w:t>
      </w:r>
    </w:p>
    <w:p w14:paraId="184C7525" w14:textId="6F153A19"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Reisigl, Martin &amp; Ruth Wodak. 2001. </w:t>
      </w:r>
      <w:r w:rsidRPr="0087651B">
        <w:rPr>
          <w:rFonts w:asciiTheme="majorBidi" w:hAnsiTheme="majorBidi" w:cstheme="majorBidi"/>
          <w:i/>
          <w:iCs/>
          <w:sz w:val="24"/>
          <w:szCs w:val="24"/>
        </w:rPr>
        <w:t xml:space="preserve">Discourse and </w:t>
      </w:r>
      <w:r w:rsidR="00940726" w:rsidRPr="0087651B">
        <w:rPr>
          <w:rFonts w:asciiTheme="majorBidi" w:hAnsiTheme="majorBidi" w:cstheme="majorBidi"/>
          <w:i/>
          <w:iCs/>
          <w:sz w:val="24"/>
          <w:szCs w:val="24"/>
        </w:rPr>
        <w:t>discrimination</w:t>
      </w:r>
      <w:r w:rsidRPr="0087651B">
        <w:rPr>
          <w:rFonts w:asciiTheme="majorBidi" w:hAnsiTheme="majorBidi" w:cstheme="majorBidi"/>
          <w:sz w:val="24"/>
          <w:szCs w:val="24"/>
        </w:rPr>
        <w:t xml:space="preserve">: </w:t>
      </w:r>
      <w:r w:rsidRPr="0087651B">
        <w:rPr>
          <w:rFonts w:asciiTheme="majorBidi" w:hAnsiTheme="majorBidi" w:cstheme="majorBidi"/>
          <w:i/>
          <w:iCs/>
          <w:sz w:val="24"/>
          <w:szCs w:val="24"/>
        </w:rPr>
        <w:t xml:space="preserve">Rhetorics of </w:t>
      </w:r>
      <w:r w:rsidR="00940726" w:rsidRPr="0087651B">
        <w:rPr>
          <w:rFonts w:asciiTheme="majorBidi" w:hAnsiTheme="majorBidi" w:cstheme="majorBidi"/>
          <w:i/>
          <w:iCs/>
          <w:sz w:val="24"/>
          <w:szCs w:val="24"/>
        </w:rPr>
        <w:t xml:space="preserve">racism </w:t>
      </w:r>
      <w:r w:rsidRPr="0087651B">
        <w:rPr>
          <w:rFonts w:asciiTheme="majorBidi" w:hAnsiTheme="majorBidi" w:cstheme="majorBidi"/>
          <w:i/>
          <w:iCs/>
          <w:sz w:val="24"/>
          <w:szCs w:val="24"/>
        </w:rPr>
        <w:t>and anti-Semitism</w:t>
      </w:r>
      <w:r w:rsidRPr="0087651B">
        <w:rPr>
          <w:rFonts w:asciiTheme="majorBidi" w:hAnsiTheme="majorBidi" w:cstheme="majorBidi"/>
          <w:sz w:val="24"/>
          <w:szCs w:val="24"/>
        </w:rPr>
        <w:t>. London: Routledge.</w:t>
      </w:r>
    </w:p>
    <w:p w14:paraId="4836BDAB" w14:textId="77777777"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lang w:val="en-GB"/>
        </w:rPr>
        <w:t xml:space="preserve">Semino, Elena. 2008. </w:t>
      </w:r>
      <w:r w:rsidRPr="0087651B">
        <w:rPr>
          <w:rFonts w:asciiTheme="majorBidi" w:hAnsiTheme="majorBidi" w:cstheme="majorBidi"/>
          <w:i/>
          <w:iCs/>
          <w:sz w:val="24"/>
          <w:szCs w:val="24"/>
          <w:lang w:val="en-GB"/>
        </w:rPr>
        <w:t>Metaphors in discourse</w:t>
      </w:r>
      <w:r w:rsidRPr="0087651B">
        <w:rPr>
          <w:rFonts w:asciiTheme="majorBidi" w:hAnsiTheme="majorBidi" w:cstheme="majorBidi"/>
          <w:sz w:val="24"/>
          <w:szCs w:val="24"/>
          <w:lang w:val="en-GB"/>
        </w:rPr>
        <w:t xml:space="preserve">. Cambridge: Cambridge University Press. </w:t>
      </w:r>
    </w:p>
    <w:p w14:paraId="77172FEB" w14:textId="1DD77D8C" w:rsidR="00885F93" w:rsidRPr="0087651B" w:rsidRDefault="00D82434"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v</w:t>
      </w:r>
      <w:r w:rsidR="00BD0990" w:rsidRPr="0087651B">
        <w:rPr>
          <w:rFonts w:asciiTheme="majorBidi" w:hAnsiTheme="majorBidi" w:cstheme="majorBidi"/>
          <w:sz w:val="24"/>
          <w:szCs w:val="24"/>
        </w:rPr>
        <w:t>an Dijk, Teun A. 2001. Critical discourse analysis. In Deborah Schiffrin, Deborah Tannen, &amp; Heidi E. Hamilton</w:t>
      </w:r>
      <w:r w:rsidR="00BD0990" w:rsidRPr="0087651B">
        <w:rPr>
          <w:rFonts w:asciiTheme="majorBidi" w:hAnsiTheme="majorBidi" w:cstheme="majorBidi"/>
          <w:i/>
          <w:iCs/>
          <w:sz w:val="24"/>
          <w:szCs w:val="24"/>
        </w:rPr>
        <w:t xml:space="preserve"> </w:t>
      </w:r>
      <w:r w:rsidR="00BD0990" w:rsidRPr="0087651B">
        <w:rPr>
          <w:rFonts w:asciiTheme="majorBidi" w:hAnsiTheme="majorBidi" w:cstheme="majorBidi"/>
          <w:sz w:val="24"/>
          <w:szCs w:val="24"/>
        </w:rPr>
        <w:t xml:space="preserve">(eds.), </w:t>
      </w:r>
      <w:r w:rsidR="00BD0990" w:rsidRPr="0087651B">
        <w:rPr>
          <w:rFonts w:asciiTheme="majorBidi" w:hAnsiTheme="majorBidi" w:cstheme="majorBidi"/>
          <w:i/>
          <w:iCs/>
          <w:sz w:val="24"/>
          <w:szCs w:val="24"/>
        </w:rPr>
        <w:t>The handbook of discourse analysis</w:t>
      </w:r>
      <w:r w:rsidR="00BD0990" w:rsidRPr="0087651B">
        <w:rPr>
          <w:rFonts w:asciiTheme="majorBidi" w:hAnsiTheme="majorBidi" w:cstheme="majorBidi"/>
          <w:sz w:val="24"/>
          <w:szCs w:val="24"/>
        </w:rPr>
        <w:t>. Oxford: Blackwell. 352–371</w:t>
      </w:r>
      <w:r w:rsidR="00885F93" w:rsidRPr="0087651B">
        <w:rPr>
          <w:rFonts w:asciiTheme="majorBidi" w:hAnsiTheme="majorBidi" w:cstheme="majorBidi"/>
          <w:sz w:val="24"/>
          <w:szCs w:val="24"/>
        </w:rPr>
        <w:t xml:space="preserve">. </w:t>
      </w:r>
    </w:p>
    <w:p w14:paraId="13790826" w14:textId="0B1145D7" w:rsidR="00FF2FF8" w:rsidRPr="0087651B" w:rsidRDefault="00FF2FF8"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Weizman, Elda. 2000. Irony in news discourse. In Ora</w:t>
      </w:r>
      <w:r w:rsidR="00B75C6F" w:rsidRPr="0087651B">
        <w:rPr>
          <w:rFonts w:asciiTheme="majorBidi" w:hAnsiTheme="majorBidi" w:cstheme="majorBidi"/>
          <w:sz w:val="24"/>
          <w:szCs w:val="24"/>
        </w:rPr>
        <w:t xml:space="preserve"> Schwarzwald</w:t>
      </w:r>
      <w:r w:rsidRPr="0087651B">
        <w:rPr>
          <w:rFonts w:asciiTheme="majorBidi" w:hAnsiTheme="majorBidi" w:cstheme="majorBidi"/>
          <w:sz w:val="24"/>
          <w:szCs w:val="24"/>
        </w:rPr>
        <w:t xml:space="preserve">, Blum-Kulka </w:t>
      </w:r>
      <w:r w:rsidR="00B75C6F" w:rsidRPr="0087651B">
        <w:rPr>
          <w:rFonts w:asciiTheme="majorBidi" w:hAnsiTheme="majorBidi" w:cstheme="majorBidi"/>
          <w:sz w:val="24"/>
          <w:szCs w:val="24"/>
        </w:rPr>
        <w:t>&amp;</w:t>
      </w:r>
      <w:r w:rsidRPr="0087651B">
        <w:rPr>
          <w:rFonts w:asciiTheme="majorBidi" w:hAnsiTheme="majorBidi" w:cstheme="majorBidi"/>
          <w:sz w:val="24"/>
          <w:szCs w:val="24"/>
        </w:rPr>
        <w:t xml:space="preserve"> Elite Olshtain (eds.), </w:t>
      </w:r>
      <w:r w:rsidRPr="0087651B">
        <w:rPr>
          <w:rFonts w:asciiTheme="majorBidi" w:hAnsiTheme="majorBidi" w:cstheme="majorBidi"/>
          <w:i/>
          <w:iCs/>
          <w:sz w:val="24"/>
          <w:szCs w:val="24"/>
        </w:rPr>
        <w:t>Studies in communication, Linguistics and language teaching</w:t>
      </w:r>
      <w:r w:rsidRPr="0087651B">
        <w:rPr>
          <w:rFonts w:asciiTheme="majorBidi" w:hAnsiTheme="majorBidi" w:cstheme="majorBidi"/>
          <w:sz w:val="24"/>
          <w:szCs w:val="24"/>
        </w:rPr>
        <w:t>. Carmel: Jerusalem. 237–248. [Hebrew]</w:t>
      </w:r>
    </w:p>
    <w:p w14:paraId="4F9652AA" w14:textId="38F18CD8"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Weizman, Elda</w:t>
      </w:r>
      <w:r w:rsidR="00B84EE4" w:rsidRPr="0087651B">
        <w:rPr>
          <w:rFonts w:asciiTheme="majorBidi" w:hAnsiTheme="majorBidi" w:cstheme="majorBidi"/>
          <w:sz w:val="24"/>
          <w:szCs w:val="24"/>
        </w:rPr>
        <w:t xml:space="preserve"> &amp;</w:t>
      </w:r>
      <w:r w:rsidRPr="0087651B">
        <w:rPr>
          <w:rFonts w:asciiTheme="majorBidi" w:hAnsiTheme="majorBidi" w:cstheme="majorBidi"/>
          <w:sz w:val="24"/>
          <w:szCs w:val="24"/>
        </w:rPr>
        <w:t xml:space="preserve"> Marcelo Dascal</w:t>
      </w:r>
      <w:r w:rsidR="00B84EE4" w:rsidRPr="0087651B">
        <w:rPr>
          <w:rFonts w:asciiTheme="majorBidi" w:hAnsiTheme="majorBidi" w:cstheme="majorBidi"/>
          <w:sz w:val="24"/>
          <w:szCs w:val="24"/>
        </w:rPr>
        <w:t>.</w:t>
      </w:r>
      <w:r w:rsidRPr="0087651B">
        <w:rPr>
          <w:rFonts w:asciiTheme="majorBidi" w:hAnsiTheme="majorBidi" w:cstheme="majorBidi"/>
          <w:sz w:val="24"/>
          <w:szCs w:val="24"/>
        </w:rPr>
        <w:t xml:space="preserve"> (1991). On clues and cues: Strategies of text</w:t>
      </w:r>
      <w:r w:rsidR="00404697" w:rsidRPr="0087651B">
        <w:rPr>
          <w:rFonts w:asciiTheme="majorBidi" w:hAnsiTheme="majorBidi" w:cstheme="majorBidi"/>
          <w:sz w:val="24"/>
          <w:szCs w:val="24"/>
        </w:rPr>
        <w:t xml:space="preserve"> </w:t>
      </w:r>
      <w:r w:rsidR="00404697" w:rsidRPr="0087651B">
        <w:rPr>
          <w:rFonts w:asciiTheme="majorBidi" w:hAnsiTheme="majorBidi" w:cstheme="majorBidi"/>
          <w:sz w:val="24"/>
          <w:szCs w:val="24"/>
          <w:lang w:val="en-GB"/>
        </w:rPr>
        <w:t>understanding</w:t>
      </w:r>
      <w:r w:rsidRPr="0087651B">
        <w:rPr>
          <w:rFonts w:asciiTheme="majorBidi" w:hAnsiTheme="majorBidi" w:cstheme="majorBidi"/>
          <w:sz w:val="24"/>
          <w:szCs w:val="24"/>
        </w:rPr>
        <w:t>.</w:t>
      </w:r>
      <w:r w:rsidR="00404697" w:rsidRPr="0087651B">
        <w:rPr>
          <w:rFonts w:asciiTheme="majorBidi" w:hAnsiTheme="majorBidi" w:cstheme="majorBidi"/>
          <w:sz w:val="24"/>
          <w:szCs w:val="24"/>
        </w:rPr>
        <w:t xml:space="preserve"> </w:t>
      </w:r>
      <w:r w:rsidR="00404697" w:rsidRPr="0087651B">
        <w:rPr>
          <w:rFonts w:ascii="Times New Roman" w:hAnsi="Times New Roman"/>
          <w:i/>
          <w:iCs/>
          <w:sz w:val="24"/>
          <w:szCs w:val="24"/>
        </w:rPr>
        <w:t>Journal of Literary Semantics</w:t>
      </w:r>
      <w:r w:rsidR="00404697" w:rsidRPr="0087651B">
        <w:rPr>
          <w:rFonts w:asciiTheme="majorBidi" w:hAnsiTheme="majorBidi" w:cstheme="majorBidi"/>
          <w:sz w:val="24"/>
          <w:szCs w:val="24"/>
        </w:rPr>
        <w:t xml:space="preserve"> 20(1). 18-30.</w:t>
      </w:r>
      <w:r w:rsidR="006607F6">
        <w:rPr>
          <w:rFonts w:asciiTheme="majorBidi" w:hAnsiTheme="majorBidi" w:cstheme="majorBidi"/>
          <w:sz w:val="24"/>
          <w:szCs w:val="24"/>
        </w:rPr>
        <w:t xml:space="preserve"> </w:t>
      </w:r>
    </w:p>
    <w:p w14:paraId="2441B040" w14:textId="4F97FC07" w:rsidR="00186A7B" w:rsidRPr="0087651B" w:rsidRDefault="00186A7B"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 xml:space="preserve">Weizman, Elda. 2000. Irony in news discourse. In Ora Schwarzwald, Blum-Kulka &amp; Elite Olshtain (eds.), </w:t>
      </w:r>
      <w:r w:rsidRPr="0087651B">
        <w:rPr>
          <w:rFonts w:asciiTheme="majorBidi" w:hAnsiTheme="majorBidi" w:cstheme="majorBidi"/>
          <w:i/>
          <w:iCs/>
          <w:sz w:val="24"/>
          <w:szCs w:val="24"/>
        </w:rPr>
        <w:t>Studies in communication, Linguistics and language teaching</w:t>
      </w:r>
      <w:r w:rsidRPr="0087651B">
        <w:rPr>
          <w:rFonts w:asciiTheme="majorBidi" w:hAnsiTheme="majorBidi" w:cstheme="majorBidi"/>
          <w:sz w:val="24"/>
          <w:szCs w:val="24"/>
        </w:rPr>
        <w:t>. Carmel: Jerusalem. 237–248. [Hebrew]</w:t>
      </w:r>
    </w:p>
    <w:p w14:paraId="50482D5A" w14:textId="7961A11B" w:rsidR="00885F93" w:rsidRPr="0087651B" w:rsidRDefault="00885F93"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87651B">
        <w:rPr>
          <w:rFonts w:asciiTheme="majorBidi" w:hAnsiTheme="majorBidi" w:cstheme="majorBidi"/>
          <w:sz w:val="24"/>
          <w:szCs w:val="24"/>
        </w:rPr>
        <w:t>Wodak, Ruth. 2001a. What CDA</w:t>
      </w:r>
      <w:r w:rsidR="00AD7A26" w:rsidRPr="0087651B">
        <w:rPr>
          <w:rFonts w:asciiTheme="majorBidi" w:hAnsiTheme="majorBidi" w:cstheme="majorBidi"/>
          <w:sz w:val="24"/>
          <w:szCs w:val="24"/>
        </w:rPr>
        <w:t xml:space="preserve"> is</w:t>
      </w:r>
      <w:r w:rsidRPr="0087651B">
        <w:rPr>
          <w:rFonts w:asciiTheme="majorBidi" w:hAnsiTheme="majorBidi" w:cstheme="majorBidi"/>
          <w:sz w:val="24"/>
          <w:szCs w:val="24"/>
        </w:rPr>
        <w:t xml:space="preserve"> about: </w:t>
      </w:r>
      <w:r w:rsidR="00940B88" w:rsidRPr="0087651B">
        <w:rPr>
          <w:rFonts w:asciiTheme="majorBidi" w:hAnsiTheme="majorBidi" w:cstheme="majorBidi"/>
          <w:sz w:val="24"/>
          <w:szCs w:val="24"/>
        </w:rPr>
        <w:t>a s</w:t>
      </w:r>
      <w:r w:rsidRPr="0087651B">
        <w:rPr>
          <w:rFonts w:asciiTheme="majorBidi" w:hAnsiTheme="majorBidi" w:cstheme="majorBidi"/>
          <w:sz w:val="24"/>
          <w:szCs w:val="24"/>
        </w:rPr>
        <w:t xml:space="preserve">ummary of its history, important concepts and its developments. In Ruth Wodak &amp; Michael Meyer (eds.), </w:t>
      </w:r>
      <w:r w:rsidRPr="0087651B">
        <w:rPr>
          <w:rFonts w:asciiTheme="majorBidi" w:hAnsiTheme="majorBidi" w:cstheme="majorBidi"/>
          <w:i/>
          <w:iCs/>
          <w:sz w:val="24"/>
          <w:szCs w:val="24"/>
        </w:rPr>
        <w:t>Methods of Critical Discourse</w:t>
      </w:r>
      <w:r w:rsidRPr="0087651B">
        <w:rPr>
          <w:rFonts w:asciiTheme="majorBidi" w:hAnsiTheme="majorBidi" w:cstheme="majorBidi"/>
          <w:sz w:val="24"/>
          <w:szCs w:val="24"/>
        </w:rPr>
        <w:t xml:space="preserve"> </w:t>
      </w:r>
      <w:r w:rsidRPr="0087651B">
        <w:rPr>
          <w:rFonts w:asciiTheme="majorBidi" w:hAnsiTheme="majorBidi" w:cstheme="majorBidi"/>
          <w:i/>
          <w:iCs/>
          <w:sz w:val="24"/>
          <w:szCs w:val="24"/>
        </w:rPr>
        <w:t>Analysis</w:t>
      </w:r>
      <w:r w:rsidR="00936752" w:rsidRPr="0087651B">
        <w:rPr>
          <w:rFonts w:asciiTheme="majorBidi" w:hAnsiTheme="majorBidi" w:cstheme="majorBidi"/>
          <w:sz w:val="24"/>
          <w:szCs w:val="24"/>
        </w:rPr>
        <w:t>.</w:t>
      </w:r>
      <w:r w:rsidRPr="0087651B">
        <w:rPr>
          <w:rFonts w:asciiTheme="majorBidi" w:hAnsiTheme="majorBidi" w:cstheme="majorBidi"/>
          <w:sz w:val="24"/>
          <w:szCs w:val="24"/>
        </w:rPr>
        <w:t xml:space="preserve"> London: Sage.</w:t>
      </w:r>
      <w:r w:rsidR="00936752" w:rsidRPr="0087651B">
        <w:rPr>
          <w:rFonts w:asciiTheme="majorBidi" w:hAnsiTheme="majorBidi" w:cstheme="majorBidi"/>
          <w:sz w:val="24"/>
          <w:szCs w:val="24"/>
        </w:rPr>
        <w:t xml:space="preserve"> 1–13.</w:t>
      </w:r>
    </w:p>
    <w:p w14:paraId="346DF729" w14:textId="57A1B395" w:rsidR="004966FE" w:rsidRPr="0087651B" w:rsidRDefault="006047CB" w:rsidP="0087651B">
      <w:pPr>
        <w:suppressAutoHyphens/>
        <w:bidi w:val="0"/>
        <w:spacing w:after="120" w:line="480" w:lineRule="auto"/>
        <w:ind w:left="431" w:hanging="431"/>
        <w:jc w:val="both"/>
        <w:rPr>
          <w:rFonts w:asciiTheme="majorBidi" w:hAnsiTheme="majorBidi" w:cstheme="majorBidi"/>
          <w:sz w:val="24"/>
          <w:szCs w:val="24"/>
        </w:rPr>
      </w:pPr>
      <w:r w:rsidRPr="0087651B">
        <w:rPr>
          <w:rFonts w:asciiTheme="majorBidi" w:hAnsiTheme="majorBidi" w:cstheme="majorBidi"/>
          <w:sz w:val="24"/>
          <w:szCs w:val="24"/>
        </w:rPr>
        <w:t xml:space="preserve">Wodak, Ruth. 2001b. The discourse–historical approach. In R. Wodak &amp; M. Meyer (eds.), </w:t>
      </w:r>
      <w:r w:rsidRPr="0087651B">
        <w:rPr>
          <w:rFonts w:asciiTheme="majorBidi" w:hAnsiTheme="majorBidi" w:cstheme="majorBidi"/>
          <w:i/>
          <w:iCs/>
          <w:sz w:val="24"/>
          <w:szCs w:val="24"/>
        </w:rPr>
        <w:t>Methods of critical discourse</w:t>
      </w:r>
      <w:r w:rsidRPr="0087651B">
        <w:rPr>
          <w:rFonts w:asciiTheme="majorBidi" w:hAnsiTheme="majorBidi" w:cstheme="majorBidi"/>
          <w:sz w:val="24"/>
          <w:szCs w:val="24"/>
        </w:rPr>
        <w:t>. London: Sage. 63–94</w:t>
      </w:r>
      <w:r w:rsidR="00885F93" w:rsidRPr="0087651B">
        <w:rPr>
          <w:rFonts w:asciiTheme="majorBidi" w:hAnsiTheme="majorBidi" w:cstheme="majorBidi"/>
          <w:sz w:val="24"/>
          <w:szCs w:val="24"/>
        </w:rPr>
        <w:t>.</w:t>
      </w:r>
    </w:p>
    <w:p w14:paraId="79AFA114" w14:textId="77777777" w:rsidR="004966FE" w:rsidRPr="0087651B" w:rsidRDefault="004966FE" w:rsidP="0087651B">
      <w:pPr>
        <w:suppressAutoHyphens/>
        <w:bidi w:val="0"/>
        <w:spacing w:after="120" w:line="480" w:lineRule="auto"/>
        <w:ind w:left="431" w:hanging="431"/>
        <w:jc w:val="both"/>
        <w:rPr>
          <w:rFonts w:asciiTheme="majorBidi" w:hAnsiTheme="majorBidi" w:cstheme="majorBidi"/>
          <w:sz w:val="24"/>
          <w:szCs w:val="24"/>
        </w:rPr>
      </w:pPr>
    </w:p>
    <w:p w14:paraId="5AEC7509" w14:textId="3C52B768" w:rsidR="004966FE" w:rsidRPr="0087651B" w:rsidRDefault="004966FE" w:rsidP="004966FE">
      <w:pPr>
        <w:suppressAutoHyphens/>
        <w:bidi w:val="0"/>
        <w:spacing w:after="120" w:line="480" w:lineRule="auto"/>
        <w:ind w:left="431" w:hanging="431"/>
        <w:jc w:val="both"/>
        <w:rPr>
          <w:rFonts w:asciiTheme="majorBidi" w:hAnsiTheme="majorBidi" w:cstheme="majorBidi"/>
          <w:b/>
          <w:bCs/>
          <w:sz w:val="28"/>
          <w:szCs w:val="28"/>
        </w:rPr>
      </w:pPr>
      <w:r w:rsidRPr="0087651B">
        <w:rPr>
          <w:rFonts w:asciiTheme="majorBidi" w:hAnsiTheme="majorBidi" w:cstheme="majorBidi"/>
          <w:b/>
          <w:bCs/>
          <w:sz w:val="28"/>
          <w:szCs w:val="28"/>
        </w:rPr>
        <w:t>Electronic References</w:t>
      </w:r>
    </w:p>
    <w:p w14:paraId="61C37D84" w14:textId="289A896F" w:rsidR="004966FE" w:rsidRDefault="004966FE" w:rsidP="0087651B">
      <w:pPr>
        <w:suppressAutoHyphens/>
        <w:bidi w:val="0"/>
        <w:spacing w:after="120" w:line="480" w:lineRule="auto"/>
        <w:ind w:left="431" w:hanging="431"/>
        <w:jc w:val="both"/>
        <w:rPr>
          <w:rFonts w:asciiTheme="majorBidi" w:hAnsiTheme="majorBidi" w:cstheme="majorBidi"/>
          <w:sz w:val="24"/>
          <w:szCs w:val="24"/>
        </w:rPr>
      </w:pPr>
      <w:r w:rsidRPr="0087651B">
        <w:rPr>
          <w:rFonts w:asciiTheme="majorBidi" w:hAnsiTheme="majorBidi" w:cstheme="majorBidi"/>
          <w:sz w:val="24"/>
          <w:szCs w:val="24"/>
        </w:rPr>
        <w:t>https://main.knesset.gov.il/</w:t>
      </w:r>
    </w:p>
    <w:p w14:paraId="2012E71A" w14:textId="77777777" w:rsidR="00404697" w:rsidRDefault="00404697"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p>
    <w:p w14:paraId="1038A0FF" w14:textId="77777777" w:rsidR="00404697" w:rsidRDefault="00404697"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p>
    <w:p w14:paraId="6785143A" w14:textId="77777777" w:rsidR="00404697" w:rsidRDefault="00404697"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p>
    <w:p w14:paraId="7765DABF" w14:textId="77777777" w:rsidR="00404697" w:rsidRDefault="00404697"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p>
    <w:p w14:paraId="7F03473D" w14:textId="77777777" w:rsidR="006865D9" w:rsidRDefault="006865D9" w:rsidP="0087651B">
      <w:pPr>
        <w:suppressAutoHyphens/>
        <w:bidi w:val="0"/>
        <w:spacing w:after="120" w:line="480" w:lineRule="auto"/>
        <w:ind w:left="431" w:hanging="431"/>
        <w:jc w:val="both"/>
        <w:rPr>
          <w:rFonts w:asciiTheme="majorBidi" w:hAnsiTheme="majorBidi" w:cstheme="majorBidi"/>
          <w:sz w:val="24"/>
          <w:szCs w:val="24"/>
        </w:rPr>
      </w:pPr>
    </w:p>
    <w:p w14:paraId="3BD0EB9E" w14:textId="77777777" w:rsidR="006865D9" w:rsidRDefault="006865D9" w:rsidP="0087651B">
      <w:pPr>
        <w:suppressAutoHyphens/>
        <w:bidi w:val="0"/>
        <w:spacing w:after="120" w:line="480" w:lineRule="auto"/>
        <w:ind w:left="431" w:hanging="431"/>
        <w:jc w:val="both"/>
        <w:rPr>
          <w:rFonts w:asciiTheme="majorBidi" w:hAnsiTheme="majorBidi" w:cstheme="majorBidi"/>
          <w:sz w:val="24"/>
          <w:szCs w:val="24"/>
        </w:rPr>
      </w:pPr>
    </w:p>
    <w:p w14:paraId="58EBDAFF" w14:textId="77777777" w:rsidR="006865D9" w:rsidRDefault="006865D9" w:rsidP="0087651B">
      <w:pPr>
        <w:suppressAutoHyphens/>
        <w:bidi w:val="0"/>
        <w:spacing w:after="120" w:line="480" w:lineRule="auto"/>
        <w:ind w:left="431" w:hanging="431"/>
        <w:jc w:val="both"/>
        <w:rPr>
          <w:rFonts w:asciiTheme="majorBidi" w:hAnsiTheme="majorBidi" w:cstheme="majorBidi"/>
          <w:sz w:val="24"/>
          <w:szCs w:val="24"/>
        </w:rPr>
      </w:pPr>
    </w:p>
    <w:p w14:paraId="6B3D573B" w14:textId="77777777" w:rsidR="006865D9" w:rsidRDefault="006865D9" w:rsidP="0087651B">
      <w:pPr>
        <w:suppressAutoHyphens/>
        <w:bidi w:val="0"/>
        <w:spacing w:after="120" w:line="480" w:lineRule="auto"/>
        <w:ind w:left="431" w:hanging="431"/>
        <w:jc w:val="both"/>
        <w:rPr>
          <w:rFonts w:asciiTheme="majorBidi" w:hAnsiTheme="majorBidi" w:cstheme="majorBidi"/>
          <w:sz w:val="24"/>
          <w:szCs w:val="24"/>
        </w:rPr>
      </w:pPr>
    </w:p>
    <w:p w14:paraId="2B48502C" w14:textId="77777777" w:rsidR="006865D9" w:rsidRDefault="006865D9" w:rsidP="0087651B">
      <w:pPr>
        <w:suppressAutoHyphens/>
        <w:bidi w:val="0"/>
        <w:spacing w:after="120" w:line="480" w:lineRule="auto"/>
        <w:ind w:left="431" w:hanging="431"/>
        <w:jc w:val="both"/>
        <w:rPr>
          <w:rFonts w:asciiTheme="majorBidi" w:hAnsiTheme="majorBidi" w:cstheme="majorBidi"/>
          <w:sz w:val="24"/>
          <w:szCs w:val="24"/>
        </w:rPr>
      </w:pPr>
    </w:p>
    <w:p w14:paraId="47767444" w14:textId="77777777" w:rsidR="006865D9" w:rsidRDefault="006865D9"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p>
    <w:p w14:paraId="44653695" w14:textId="77777777" w:rsidR="00C11077" w:rsidRPr="00EF2AB1" w:rsidRDefault="00C11077" w:rsidP="0087651B">
      <w:pPr>
        <w:suppressAutoHyphens/>
        <w:bidi w:val="0"/>
        <w:spacing w:after="120" w:line="480" w:lineRule="auto"/>
        <w:ind w:left="431" w:hanging="431"/>
        <w:jc w:val="both"/>
        <w:rPr>
          <w:rFonts w:asciiTheme="majorBidi" w:hAnsiTheme="majorBidi" w:cstheme="majorBidi"/>
          <w:sz w:val="28"/>
          <w:szCs w:val="28"/>
          <w:rtl/>
        </w:rPr>
      </w:pPr>
    </w:p>
    <w:sectPr w:rsidR="00C11077" w:rsidRPr="00EF2AB1" w:rsidSect="002E2952">
      <w:footerReference w:type="default" r:id="rId7"/>
      <w:endnotePr>
        <w:numFmt w:val="decimal"/>
      </w:endnotePr>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1F52" w16cex:dateUtc="2023-01-17T13:21:00Z"/>
  <w16cex:commentExtensible w16cex:durableId="27756DCE" w16cex:dateUtc="2023-01-20T19:45:00Z"/>
  <w16cex:commentExtensible w16cex:durableId="27711966" w16cex:dateUtc="2023-01-17T12:56:00Z"/>
  <w16cex:commentExtensible w16cex:durableId="27757490" w16cex:dateUtc="2023-01-20T20:14:00Z"/>
  <w16cex:commentExtensible w16cex:durableId="277571DA" w16cex:dateUtc="2023-01-20T20:02:00Z"/>
  <w16cex:commentExtensible w16cex:durableId="27757616" w16cex:dateUtc="2023-01-20T20:20:00Z"/>
  <w16cex:commentExtensible w16cex:durableId="2771246F" w16cex:dateUtc="2023-01-17T13:43:00Z"/>
  <w16cex:commentExtensible w16cex:durableId="2771277D" w16cex:dateUtc="2023-01-17T13:56:00Z"/>
  <w16cex:commentExtensible w16cex:durableId="2771279B" w16cex:dateUtc="2023-01-17T13:56:00Z"/>
  <w16cex:commentExtensible w16cex:durableId="27756A07" w16cex:dateUtc="2023-01-20T19:29:00Z"/>
  <w16cex:commentExtensible w16cex:durableId="27757675" w16cex:dateUtc="2023-01-20T20:22:00Z"/>
  <w16cex:commentExtensible w16cex:durableId="27711BD1" w16cex:dateUtc="2023-01-17T13:06:00Z"/>
  <w16cex:commentExtensible w16cex:durableId="277126B3" w16cex:dateUtc="2023-01-17T13:52:00Z"/>
  <w16cex:commentExtensible w16cex:durableId="27711D4F" w16cex:dateUtc="2023-01-17T13:12:00Z"/>
  <w16cex:commentExtensible w16cex:durableId="27711D6C" w16cex:dateUtc="2023-01-17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1E856" w14:textId="77777777" w:rsidR="00342316" w:rsidRDefault="00342316" w:rsidP="00A32A66">
      <w:pPr>
        <w:spacing w:after="0" w:line="240" w:lineRule="auto"/>
      </w:pPr>
      <w:r>
        <w:separator/>
      </w:r>
    </w:p>
  </w:endnote>
  <w:endnote w:type="continuationSeparator" w:id="0">
    <w:p w14:paraId="7AB25462" w14:textId="77777777" w:rsidR="00342316" w:rsidRDefault="00342316" w:rsidP="00A3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93147449"/>
      <w:docPartObj>
        <w:docPartGallery w:val="Page Numbers (Bottom of Page)"/>
        <w:docPartUnique/>
      </w:docPartObj>
    </w:sdtPr>
    <w:sdtEndPr>
      <w:rPr>
        <w:noProof/>
      </w:rPr>
    </w:sdtEndPr>
    <w:sdtContent>
      <w:p w14:paraId="1A0F9783" w14:textId="633BF852" w:rsidR="00C110D9" w:rsidRDefault="00C110D9">
        <w:pPr>
          <w:pStyle w:val="Footer"/>
          <w:jc w:val="center"/>
        </w:pPr>
        <w:r>
          <w:fldChar w:fldCharType="begin"/>
        </w:r>
        <w:r>
          <w:instrText xml:space="preserve"> PAGE   \* MERGEFORMAT </w:instrText>
        </w:r>
        <w:r>
          <w:fldChar w:fldCharType="separate"/>
        </w:r>
        <w:r w:rsidR="006567AF">
          <w:rPr>
            <w:noProof/>
            <w:rtl/>
          </w:rPr>
          <w:t>1</w:t>
        </w:r>
        <w:r>
          <w:rPr>
            <w:noProof/>
          </w:rPr>
          <w:fldChar w:fldCharType="end"/>
        </w:r>
      </w:p>
    </w:sdtContent>
  </w:sdt>
  <w:p w14:paraId="36114C46" w14:textId="77777777" w:rsidR="00C110D9" w:rsidRDefault="00C1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48C9" w14:textId="77777777" w:rsidR="00342316" w:rsidRDefault="00342316" w:rsidP="0087651B">
      <w:pPr>
        <w:bidi w:val="0"/>
        <w:spacing w:after="0" w:line="240" w:lineRule="auto"/>
      </w:pPr>
      <w:r>
        <w:separator/>
      </w:r>
    </w:p>
  </w:footnote>
  <w:footnote w:type="continuationSeparator" w:id="0">
    <w:p w14:paraId="4047CD08" w14:textId="77777777" w:rsidR="00342316" w:rsidRDefault="00342316" w:rsidP="0087651B">
      <w:pPr>
        <w:spacing w:after="0" w:line="240" w:lineRule="auto"/>
        <w:jc w:val="right"/>
      </w:pPr>
      <w:r>
        <w:continuationSeparator/>
      </w:r>
    </w:p>
  </w:footnote>
  <w:footnote w:id="1">
    <w:p w14:paraId="3E67F3A3" w14:textId="4238AEDF" w:rsidR="00C110D9" w:rsidRPr="00C05043" w:rsidRDefault="00C110D9" w:rsidP="00D651D1">
      <w:pPr>
        <w:pStyle w:val="FootnoteText"/>
        <w:bidi w:val="0"/>
        <w:jc w:val="both"/>
        <w:rPr>
          <w:rFonts w:ascii="Times New Roman" w:hAnsi="Times New Roman"/>
        </w:rPr>
      </w:pPr>
      <w:r w:rsidRPr="00C05043">
        <w:rPr>
          <w:rStyle w:val="FootnoteReference"/>
          <w:rFonts w:ascii="Times New Roman" w:hAnsi="Times New Roman"/>
        </w:rPr>
        <w:footnoteRef/>
      </w:r>
      <w:r w:rsidRPr="00C05043">
        <w:rPr>
          <w:rFonts w:ascii="Times New Roman" w:hAnsi="Times New Roman"/>
          <w:rtl/>
        </w:rPr>
        <w:t xml:space="preserve"> </w:t>
      </w:r>
      <w:r w:rsidRPr="00C05043">
        <w:rPr>
          <w:rFonts w:ascii="Times New Roman" w:hAnsi="Times New Roman"/>
        </w:rPr>
        <w:t>See, for example, Koller (2012: 19</w:t>
      </w:r>
      <w:r>
        <w:rPr>
          <w:rFonts w:ascii="Times New Roman" w:hAnsi="Times New Roman"/>
        </w:rPr>
        <w:t>–</w:t>
      </w:r>
      <w:r w:rsidRPr="00C05043">
        <w:rPr>
          <w:rFonts w:ascii="Times New Roman" w:hAnsi="Times New Roman"/>
        </w:rPr>
        <w:t xml:space="preserve">38) where she presents a working model for analyzing collective identity in discourse which integrates a socio-cognitive approach as a major strand in CDA. </w:t>
      </w:r>
    </w:p>
  </w:footnote>
  <w:footnote w:id="2">
    <w:p w14:paraId="34FA8BCF" w14:textId="30EE5988" w:rsidR="00C110D9" w:rsidRPr="00C05043" w:rsidRDefault="00C110D9" w:rsidP="00C05043">
      <w:pPr>
        <w:pStyle w:val="FootnoteText"/>
        <w:bidi w:val="0"/>
        <w:rPr>
          <w:rFonts w:ascii="Times New Roman" w:hAnsi="Times New Roman"/>
        </w:rPr>
      </w:pPr>
      <w:r w:rsidRPr="00C05043">
        <w:rPr>
          <w:rStyle w:val="FootnoteReference"/>
          <w:rFonts w:ascii="Times New Roman" w:hAnsi="Times New Roman"/>
        </w:rPr>
        <w:footnoteRef/>
      </w:r>
      <w:r w:rsidRPr="00C05043">
        <w:rPr>
          <w:rFonts w:ascii="Times New Roman" w:hAnsi="Times New Roman"/>
          <w:rtl/>
        </w:rPr>
        <w:t xml:space="preserve"> </w:t>
      </w:r>
      <w:r w:rsidRPr="00C05043">
        <w:rPr>
          <w:rFonts w:ascii="Times New Roman" w:hAnsi="Times New Roman"/>
        </w:rPr>
        <w:t xml:space="preserve">See further in Lakoff </w:t>
      </w:r>
      <w:r>
        <w:rPr>
          <w:rFonts w:ascii="Times New Roman" w:hAnsi="Times New Roman"/>
        </w:rPr>
        <w:t>(</w:t>
      </w:r>
      <w:r w:rsidRPr="00C05043">
        <w:rPr>
          <w:rFonts w:ascii="Times New Roman" w:hAnsi="Times New Roman"/>
        </w:rPr>
        <w:t>1991: 25–32</w:t>
      </w:r>
      <w:r>
        <w:rPr>
          <w:rFonts w:ascii="Times New Roman" w:hAnsi="Times New Roman"/>
        </w:rPr>
        <w:t>)</w:t>
      </w:r>
      <w:r w:rsidRPr="00C05043">
        <w:rPr>
          <w:rFonts w:ascii="Times New Roman" w:hAnsi="Times New Roman"/>
        </w:rPr>
        <w:t>.</w:t>
      </w:r>
    </w:p>
  </w:footnote>
  <w:footnote w:id="3">
    <w:p w14:paraId="3D75672C" w14:textId="467AEF42" w:rsidR="00C110D9" w:rsidRPr="00166E8A" w:rsidRDefault="00C110D9" w:rsidP="00166E8A">
      <w:pPr>
        <w:pStyle w:val="FootnoteText"/>
        <w:bidi w:val="0"/>
        <w:rPr>
          <w:rFonts w:asciiTheme="majorBidi" w:hAnsiTheme="majorBidi" w:cstheme="majorBidi"/>
        </w:rPr>
      </w:pPr>
      <w:r w:rsidRPr="00166E8A">
        <w:rPr>
          <w:rStyle w:val="FootnoteReference"/>
          <w:rFonts w:asciiTheme="majorBidi" w:hAnsiTheme="majorBidi" w:cstheme="majorBidi"/>
        </w:rPr>
        <w:footnoteRef/>
      </w:r>
      <w:r w:rsidRPr="00166E8A">
        <w:rPr>
          <w:rFonts w:asciiTheme="majorBidi" w:hAnsiTheme="majorBidi" w:cstheme="majorBidi"/>
          <w:rtl/>
        </w:rPr>
        <w:t xml:space="preserve"> </w:t>
      </w:r>
      <w:r w:rsidRPr="00166E8A">
        <w:rPr>
          <w:rFonts w:asciiTheme="majorBidi" w:hAnsiTheme="majorBidi" w:cstheme="majorBidi"/>
        </w:rPr>
        <w:t xml:space="preserve">See further </w:t>
      </w:r>
      <w:r w:rsidRPr="00166E8A">
        <w:rPr>
          <w:rFonts w:asciiTheme="majorBidi" w:hAnsiTheme="majorBidi" w:cstheme="majorBidi"/>
          <w:color w:val="212121"/>
        </w:rPr>
        <w:t xml:space="preserve">Amossy </w:t>
      </w:r>
      <w:r>
        <w:rPr>
          <w:rFonts w:asciiTheme="majorBidi" w:hAnsiTheme="majorBidi" w:cstheme="majorBidi"/>
          <w:color w:val="212121"/>
        </w:rPr>
        <w:t>(</w:t>
      </w:r>
      <w:r w:rsidRPr="00166E8A">
        <w:rPr>
          <w:rFonts w:asciiTheme="majorBidi" w:hAnsiTheme="majorBidi" w:cstheme="majorBidi"/>
          <w:color w:val="212121"/>
        </w:rPr>
        <w:t>2001: 2</w:t>
      </w:r>
      <w:r>
        <w:rPr>
          <w:rFonts w:asciiTheme="majorBidi" w:hAnsiTheme="majorBidi" w:cstheme="majorBidi"/>
          <w:color w:val="212121"/>
        </w:rPr>
        <w:t>).</w:t>
      </w:r>
    </w:p>
  </w:footnote>
  <w:footnote w:id="4">
    <w:p w14:paraId="3F448BE9" w14:textId="48F42986" w:rsidR="00C110D9" w:rsidRPr="00F73606" w:rsidRDefault="00C110D9" w:rsidP="00166E8A">
      <w:pPr>
        <w:pStyle w:val="FootnoteText"/>
        <w:bidi w:val="0"/>
        <w:jc w:val="both"/>
        <w:rPr>
          <w:rFonts w:asciiTheme="majorBidi" w:hAnsiTheme="majorBidi" w:cstheme="majorBidi"/>
        </w:rPr>
      </w:pPr>
      <w:r w:rsidRPr="00F73606">
        <w:rPr>
          <w:rStyle w:val="FootnoteReference"/>
          <w:rFonts w:asciiTheme="majorBidi" w:hAnsiTheme="majorBidi" w:cstheme="majorBidi"/>
        </w:rPr>
        <w:footnoteRef/>
      </w:r>
      <w:r w:rsidRPr="00F73606">
        <w:rPr>
          <w:rFonts w:asciiTheme="majorBidi" w:hAnsiTheme="majorBidi" w:cstheme="majorBidi"/>
          <w:rtl/>
        </w:rPr>
        <w:t xml:space="preserve"> </w:t>
      </w:r>
      <w:r w:rsidRPr="00F73606">
        <w:rPr>
          <w:rFonts w:asciiTheme="majorBidi" w:hAnsiTheme="majorBidi" w:cstheme="majorBidi"/>
        </w:rPr>
        <w:t xml:space="preserve">See further in Weizman </w:t>
      </w:r>
      <w:r>
        <w:rPr>
          <w:rFonts w:asciiTheme="majorBidi" w:hAnsiTheme="majorBidi" w:cstheme="majorBidi"/>
        </w:rPr>
        <w:t>(</w:t>
      </w:r>
      <w:r w:rsidRPr="00F73606">
        <w:rPr>
          <w:rFonts w:asciiTheme="majorBidi" w:hAnsiTheme="majorBidi" w:cstheme="majorBidi"/>
        </w:rPr>
        <w:t>2000: 238</w:t>
      </w:r>
      <w:r>
        <w:rPr>
          <w:rFonts w:asciiTheme="majorBidi" w:hAnsiTheme="majorBidi" w:cstheme="majorBidi"/>
        </w:rPr>
        <w:t>–</w:t>
      </w:r>
      <w:r w:rsidRPr="00F73606">
        <w:rPr>
          <w:rFonts w:asciiTheme="majorBidi" w:hAnsiTheme="majorBidi" w:cstheme="majorBidi"/>
        </w:rPr>
        <w:t>240</w:t>
      </w:r>
      <w:r>
        <w:rPr>
          <w:rFonts w:asciiTheme="majorBidi" w:hAnsiTheme="majorBidi" w:cstheme="majorBidi"/>
        </w:rPr>
        <w:t>)</w:t>
      </w:r>
      <w:r w:rsidRPr="00F73606">
        <w:rPr>
          <w:rFonts w:asciiTheme="majorBidi" w:hAnsiTheme="majorBidi" w:cstheme="majorBidi"/>
        </w:rPr>
        <w:t xml:space="preserve">; Livnat </w:t>
      </w:r>
      <w:r>
        <w:rPr>
          <w:rFonts w:asciiTheme="majorBidi" w:hAnsiTheme="majorBidi" w:cstheme="majorBidi"/>
        </w:rPr>
        <w:t>(</w:t>
      </w:r>
      <w:r w:rsidRPr="00F73606">
        <w:rPr>
          <w:rFonts w:asciiTheme="majorBidi" w:hAnsiTheme="majorBidi" w:cstheme="majorBidi"/>
        </w:rPr>
        <w:t>2003: 141</w:t>
      </w:r>
      <w:r>
        <w:rPr>
          <w:rFonts w:asciiTheme="majorBidi" w:hAnsiTheme="majorBidi" w:cstheme="majorBidi"/>
        </w:rPr>
        <w:t>)</w:t>
      </w:r>
      <w:r w:rsidRPr="00F73606">
        <w:rPr>
          <w:rFonts w:asciiTheme="majorBidi" w:hAnsiTheme="majorBidi" w:cstheme="majorBidi"/>
        </w:rPr>
        <w:t xml:space="preserve">. </w:t>
      </w:r>
    </w:p>
  </w:footnote>
  <w:footnote w:id="5">
    <w:p w14:paraId="4AC70DBA" w14:textId="2AEED4E2" w:rsidR="00C110D9" w:rsidRPr="00F73606" w:rsidRDefault="00C110D9" w:rsidP="00166E8A">
      <w:pPr>
        <w:pStyle w:val="FootnoteText"/>
        <w:bidi w:val="0"/>
        <w:jc w:val="both"/>
        <w:rPr>
          <w:rFonts w:asciiTheme="majorBidi" w:hAnsiTheme="majorBidi" w:cstheme="majorBidi"/>
        </w:rPr>
      </w:pPr>
      <w:r w:rsidRPr="00F73606">
        <w:rPr>
          <w:rStyle w:val="FootnoteReference"/>
          <w:rFonts w:asciiTheme="majorBidi" w:hAnsiTheme="majorBidi" w:cstheme="majorBidi"/>
        </w:rPr>
        <w:footnoteRef/>
      </w:r>
      <w:r w:rsidRPr="00F73606">
        <w:rPr>
          <w:rFonts w:asciiTheme="majorBidi" w:hAnsiTheme="majorBidi" w:cstheme="majorBidi"/>
          <w:rtl/>
        </w:rPr>
        <w:t xml:space="preserve"> </w:t>
      </w:r>
      <w:r w:rsidRPr="00F73606">
        <w:rPr>
          <w:rFonts w:asciiTheme="majorBidi" w:hAnsiTheme="majorBidi" w:cstheme="majorBidi"/>
        </w:rPr>
        <w:t>I.e., his rivals from the Labor Party.</w:t>
      </w:r>
    </w:p>
  </w:footnote>
  <w:footnote w:id="6">
    <w:p w14:paraId="715D7AC8" w14:textId="56B47300" w:rsidR="00C110D9" w:rsidRPr="00F73606" w:rsidRDefault="00C110D9" w:rsidP="00166E8A">
      <w:pPr>
        <w:pStyle w:val="FootnoteText"/>
        <w:bidi w:val="0"/>
        <w:jc w:val="both"/>
        <w:rPr>
          <w:rFonts w:asciiTheme="majorBidi" w:hAnsiTheme="majorBidi" w:cstheme="majorBidi"/>
          <w:rtl/>
        </w:rPr>
      </w:pPr>
      <w:r w:rsidRPr="00F73606">
        <w:rPr>
          <w:rStyle w:val="FootnoteReference"/>
          <w:rFonts w:asciiTheme="majorBidi" w:hAnsiTheme="majorBidi" w:cstheme="majorBidi"/>
        </w:rPr>
        <w:footnoteRef/>
      </w:r>
      <w:r w:rsidRPr="00F73606">
        <w:rPr>
          <w:rFonts w:asciiTheme="majorBidi" w:hAnsiTheme="majorBidi" w:cstheme="majorBidi"/>
          <w:rtl/>
        </w:rPr>
        <w:t xml:space="preserve"> </w:t>
      </w:r>
      <w:r w:rsidRPr="00F73606">
        <w:rPr>
          <w:rFonts w:asciiTheme="majorBidi" w:hAnsiTheme="majorBidi" w:cstheme="majorBidi"/>
        </w:rPr>
        <w:t xml:space="preserve">See </w:t>
      </w:r>
      <w:r>
        <w:rPr>
          <w:rFonts w:asciiTheme="majorBidi" w:hAnsiTheme="majorBidi" w:cstheme="majorBidi"/>
        </w:rPr>
        <w:t>n.</w:t>
      </w:r>
      <w:r w:rsidRPr="00F73606">
        <w:rPr>
          <w:rFonts w:asciiTheme="majorBidi" w:hAnsiTheme="majorBidi" w:cstheme="majorBidi"/>
        </w:rPr>
        <w:t xml:space="preserve"> 7. </w:t>
      </w:r>
    </w:p>
  </w:footnote>
  <w:footnote w:id="7">
    <w:p w14:paraId="303EF8E6" w14:textId="63ACB42B" w:rsidR="00C110D9" w:rsidRPr="00EF2AB1" w:rsidRDefault="00C110D9" w:rsidP="006823B7">
      <w:pPr>
        <w:pStyle w:val="FootnoteText"/>
        <w:bidi w:val="0"/>
        <w:rPr>
          <w:rFonts w:asciiTheme="majorBidi" w:hAnsiTheme="majorBidi" w:cstheme="majorBidi"/>
        </w:rPr>
      </w:pPr>
      <w:r w:rsidRPr="00EF2AB1">
        <w:rPr>
          <w:rStyle w:val="FootnoteReference"/>
          <w:rFonts w:asciiTheme="majorBidi" w:hAnsiTheme="majorBidi" w:cstheme="majorBidi"/>
        </w:rPr>
        <w:footnoteRef/>
      </w:r>
      <w:r w:rsidRPr="00EF2AB1">
        <w:rPr>
          <w:rFonts w:asciiTheme="majorBidi" w:hAnsiTheme="majorBidi" w:cstheme="majorBidi"/>
          <w:rtl/>
        </w:rPr>
        <w:t xml:space="preserve"> </w:t>
      </w:r>
      <w:r w:rsidRPr="0087651B">
        <w:rPr>
          <w:rFonts w:asciiTheme="majorBidi" w:hAnsiTheme="majorBidi" w:cstheme="majorBidi"/>
          <w:i/>
          <w:iCs/>
        </w:rPr>
        <w:t>Altalena</w:t>
      </w:r>
      <w:r w:rsidRPr="00EF2AB1">
        <w:rPr>
          <w:rFonts w:asciiTheme="majorBidi" w:hAnsiTheme="majorBidi" w:cstheme="majorBidi"/>
        </w:rPr>
        <w:t xml:space="preserve"> was a ship acquired by the Irgun in the summer of 1947. The name it was given was the nom-de-plume of Zeev Jabotinsky. The ship set sail to Israel in June 1948, with 920 immigrants on board as well as a large amount of military and medical supplies. It reached the Israeli shore during the first ceasefire of the War of Independence, some five weeks after the establishment of the state and three weeks after the Irgun had agreed to disarm and become integrated into the IDF.</w:t>
      </w:r>
    </w:p>
    <w:p w14:paraId="7ADF553C" w14:textId="617D4879" w:rsidR="00C110D9" w:rsidRPr="00EF2AB1" w:rsidRDefault="00C110D9" w:rsidP="006823B7">
      <w:pPr>
        <w:pStyle w:val="FootnoteText"/>
        <w:bidi w:val="0"/>
        <w:rPr>
          <w:rFonts w:asciiTheme="majorBidi" w:hAnsiTheme="majorBidi" w:cstheme="majorBidi"/>
        </w:rPr>
      </w:pPr>
      <w:r w:rsidRPr="00EF2AB1">
        <w:rPr>
          <w:rFonts w:asciiTheme="majorBidi" w:hAnsiTheme="majorBidi" w:cstheme="majorBidi"/>
        </w:rPr>
        <w:t>In the course of the negotiations between the Irgun leadership, heade</w:t>
      </w:r>
      <w:r>
        <w:rPr>
          <w:rFonts w:asciiTheme="majorBidi" w:hAnsiTheme="majorBidi" w:cstheme="majorBidi"/>
        </w:rPr>
        <w:t xml:space="preserve">d by Begin, and representatives </w:t>
      </w:r>
      <w:r w:rsidRPr="00EF2AB1">
        <w:rPr>
          <w:rFonts w:asciiTheme="majorBidi" w:hAnsiTheme="majorBidi" w:cstheme="majorBidi"/>
        </w:rPr>
        <w:t>of the Israeli government before the ship reached Israeli shores, the government rejected the Irgun</w:t>
      </w:r>
      <w:r>
        <w:rPr>
          <w:rFonts w:asciiTheme="majorBidi" w:hAnsiTheme="majorBidi" w:cstheme="majorBidi"/>
        </w:rPr>
        <w:t>’</w:t>
      </w:r>
      <w:r w:rsidRPr="00EF2AB1">
        <w:rPr>
          <w:rFonts w:asciiTheme="majorBidi" w:hAnsiTheme="majorBidi" w:cstheme="majorBidi"/>
        </w:rPr>
        <w:t xml:space="preserve">s demand that </w:t>
      </w:r>
      <w:r>
        <w:rPr>
          <w:rFonts w:asciiTheme="majorBidi" w:hAnsiTheme="majorBidi" w:cstheme="majorBidi"/>
        </w:rPr>
        <w:t>20</w:t>
      </w:r>
      <w:r w:rsidRPr="00EF2AB1">
        <w:rPr>
          <w:rFonts w:asciiTheme="majorBidi" w:hAnsiTheme="majorBidi" w:cstheme="majorBidi"/>
        </w:rPr>
        <w:t xml:space="preserve"> percent of the military equipment on the ship should be given to Irgun units that were integrated into the IDF and Irgun units in the Jerusalem region (which still retained their independence).</w:t>
      </w:r>
    </w:p>
    <w:p w14:paraId="64D5DC26" w14:textId="60FE5877" w:rsidR="00C110D9" w:rsidRPr="00EF2AB1" w:rsidRDefault="00C110D9" w:rsidP="006607F6">
      <w:pPr>
        <w:pStyle w:val="FootnoteText"/>
        <w:bidi w:val="0"/>
        <w:ind w:firstLine="720"/>
        <w:rPr>
          <w:rFonts w:asciiTheme="majorBidi" w:hAnsiTheme="majorBidi" w:cstheme="majorBidi"/>
        </w:rPr>
      </w:pPr>
      <w:r w:rsidRPr="00EF2AB1">
        <w:rPr>
          <w:rFonts w:asciiTheme="majorBidi" w:hAnsiTheme="majorBidi" w:cstheme="majorBidi"/>
        </w:rPr>
        <w:t xml:space="preserve">In the confrontation between IDF forces and Irgun fighters sixteen Irgun soldiers and three IDF soldiers were killed. Dozens were wounded. Shortly afterwards some </w:t>
      </w:r>
      <w:r>
        <w:rPr>
          <w:rFonts w:asciiTheme="majorBidi" w:hAnsiTheme="majorBidi" w:cstheme="majorBidi"/>
        </w:rPr>
        <w:t>200</w:t>
      </w:r>
      <w:r w:rsidRPr="00EF2AB1">
        <w:rPr>
          <w:rFonts w:asciiTheme="majorBidi" w:hAnsiTheme="majorBidi" w:cstheme="majorBidi"/>
        </w:rPr>
        <w:t xml:space="preserve"> Irgun members were arrested, in what the government called a </w:t>
      </w:r>
      <w:r>
        <w:rPr>
          <w:rFonts w:asciiTheme="majorBidi" w:hAnsiTheme="majorBidi" w:cstheme="majorBidi"/>
        </w:rPr>
        <w:t>“</w:t>
      </w:r>
      <w:r w:rsidRPr="00EF2AB1">
        <w:rPr>
          <w:rFonts w:asciiTheme="majorBidi" w:hAnsiTheme="majorBidi" w:cstheme="majorBidi"/>
        </w:rPr>
        <w:t>purge</w:t>
      </w:r>
      <w:r>
        <w:rPr>
          <w:rFonts w:asciiTheme="majorBidi" w:hAnsiTheme="majorBidi" w:cstheme="majorBidi"/>
        </w:rPr>
        <w:t>”</w:t>
      </w:r>
      <w:r w:rsidRPr="00EF2AB1">
        <w:rPr>
          <w:rFonts w:asciiTheme="majorBidi" w:hAnsiTheme="majorBidi" w:cstheme="majorBidi"/>
        </w:rPr>
        <w:t xml:space="preserve"> operation. The Irgun was disarmed, and its members were integrated into the IDF. The issues raised by this affair, among them the need for a unified armed force, obedience to the government, and the principle of avoiding civil war, continue to be the subject of heated public and political debate to this day. In time, the events came to be known as the </w:t>
      </w:r>
      <w:r>
        <w:rPr>
          <w:rFonts w:asciiTheme="majorBidi" w:hAnsiTheme="majorBidi" w:cstheme="majorBidi"/>
        </w:rPr>
        <w:t>“</w:t>
      </w:r>
      <w:r w:rsidRPr="00E36AA1">
        <w:rPr>
          <w:rFonts w:asciiTheme="majorBidi" w:hAnsiTheme="majorBidi" w:cstheme="majorBidi"/>
          <w:i/>
          <w:iCs/>
        </w:rPr>
        <w:t>Altalena</w:t>
      </w:r>
      <w:r w:rsidRPr="00EF2AB1">
        <w:rPr>
          <w:rFonts w:asciiTheme="majorBidi" w:hAnsiTheme="majorBidi" w:cstheme="majorBidi"/>
        </w:rPr>
        <w:t xml:space="preserve"> Affair.</w:t>
      </w:r>
      <w:r>
        <w:rPr>
          <w:rFonts w:asciiTheme="majorBidi" w:hAnsiTheme="majorBidi" w:cstheme="majorBidi"/>
        </w:rPr>
        <w:t>”</w:t>
      </w:r>
    </w:p>
  </w:footnote>
  <w:footnote w:id="8">
    <w:p w14:paraId="07404445" w14:textId="7498ECD0" w:rsidR="00C110D9" w:rsidRPr="00EF2AB1" w:rsidRDefault="00C110D9" w:rsidP="00C05043">
      <w:pPr>
        <w:pStyle w:val="FootnoteText"/>
        <w:bidi w:val="0"/>
        <w:rPr>
          <w:rFonts w:asciiTheme="majorBidi" w:hAnsiTheme="majorBidi" w:cstheme="majorBidi"/>
        </w:rPr>
      </w:pPr>
      <w:r w:rsidRPr="00EF2AB1">
        <w:rPr>
          <w:rStyle w:val="FootnoteReference"/>
          <w:rFonts w:asciiTheme="majorBidi" w:hAnsiTheme="majorBidi" w:cstheme="majorBidi"/>
        </w:rPr>
        <w:footnoteRef/>
      </w:r>
      <w:r w:rsidRPr="00EF2AB1">
        <w:rPr>
          <w:rFonts w:asciiTheme="majorBidi" w:hAnsiTheme="majorBidi" w:cstheme="majorBidi"/>
          <w:rtl/>
        </w:rPr>
        <w:t xml:space="preserve"> </w:t>
      </w:r>
      <w:r w:rsidRPr="00EF2AB1">
        <w:rPr>
          <w:rFonts w:asciiTheme="majorBidi" w:hAnsiTheme="majorBidi" w:cstheme="majorBidi"/>
        </w:rPr>
        <w:t>An agreement signed between Israel and West Germany on Sept. 10 1952 in Luxemburg. In accordance with this agreement, Germany gave Israel three billion West German marks between 1953 and 1965 to compensate Israel for the heavy burden of having to resettle a large number of penniless Jewish refugees who had been uprooted and had lost their possessions during the Ho</w:t>
      </w:r>
      <w:r>
        <w:rPr>
          <w:rFonts w:asciiTheme="majorBidi" w:hAnsiTheme="majorBidi" w:cstheme="majorBidi"/>
        </w:rPr>
        <w:t xml:space="preserve">locaust because of the Nazis. </w:t>
      </w:r>
    </w:p>
  </w:footnote>
  <w:footnote w:id="9">
    <w:p w14:paraId="4561A6B0" w14:textId="7C5E150D" w:rsidR="00C110D9" w:rsidRPr="00EF2AB1" w:rsidRDefault="00C110D9" w:rsidP="006823B7">
      <w:pPr>
        <w:pStyle w:val="FootnoteText"/>
        <w:bidi w:val="0"/>
        <w:rPr>
          <w:rFonts w:asciiTheme="majorBidi" w:hAnsiTheme="majorBidi" w:cstheme="majorBidi"/>
        </w:rPr>
      </w:pPr>
      <w:r w:rsidRPr="00EF2AB1">
        <w:rPr>
          <w:rStyle w:val="FootnoteReference"/>
          <w:rFonts w:asciiTheme="majorBidi" w:hAnsiTheme="majorBidi" w:cstheme="majorBidi"/>
        </w:rPr>
        <w:footnoteRef/>
      </w:r>
      <w:r w:rsidRPr="00EF2AB1">
        <w:rPr>
          <w:rFonts w:asciiTheme="majorBidi" w:hAnsiTheme="majorBidi" w:cstheme="majorBidi"/>
          <w:rtl/>
        </w:rPr>
        <w:t xml:space="preserve"> </w:t>
      </w:r>
      <w:r w:rsidRPr="00EF2AB1">
        <w:rPr>
          <w:rFonts w:asciiTheme="majorBidi" w:hAnsiTheme="majorBidi" w:cstheme="majorBidi"/>
        </w:rPr>
        <w:t>A slang insult which in the past was used to denote young men of Afro-Asian descent. The word implies rowdy and impolite behavior.</w:t>
      </w:r>
    </w:p>
  </w:footnote>
  <w:footnote w:id="10">
    <w:p w14:paraId="5A0195A3" w14:textId="1C77F115" w:rsidR="00C110D9" w:rsidRPr="00EF2AB1" w:rsidRDefault="00C110D9" w:rsidP="006823B7">
      <w:pPr>
        <w:pStyle w:val="FootnoteText"/>
        <w:bidi w:val="0"/>
        <w:rPr>
          <w:rFonts w:asciiTheme="majorBidi" w:hAnsiTheme="majorBidi" w:cstheme="majorBidi"/>
        </w:rPr>
      </w:pPr>
      <w:r w:rsidRPr="00EF2AB1">
        <w:rPr>
          <w:rStyle w:val="FootnoteReference"/>
          <w:rFonts w:asciiTheme="majorBidi" w:hAnsiTheme="majorBidi" w:cstheme="majorBidi"/>
        </w:rPr>
        <w:footnoteRef/>
      </w:r>
      <w:r w:rsidRPr="00EF2AB1">
        <w:rPr>
          <w:rFonts w:asciiTheme="majorBidi" w:hAnsiTheme="majorBidi" w:cstheme="majorBidi"/>
          <w:rtl/>
        </w:rPr>
        <w:t xml:space="preserve"> </w:t>
      </w:r>
      <w:r w:rsidRPr="00EF2AB1">
        <w:rPr>
          <w:rFonts w:asciiTheme="majorBidi" w:hAnsiTheme="majorBidi" w:cstheme="majorBidi"/>
        </w:rPr>
        <w:t>One of the most famous speeches in Israel. In it</w:t>
      </w:r>
      <w:r>
        <w:rPr>
          <w:rFonts w:asciiTheme="majorBidi" w:hAnsiTheme="majorBidi" w:cstheme="majorBidi"/>
        </w:rPr>
        <w:t>,</w:t>
      </w:r>
      <w:r w:rsidRPr="00EF2AB1">
        <w:rPr>
          <w:rFonts w:asciiTheme="majorBidi" w:hAnsiTheme="majorBidi" w:cstheme="majorBidi"/>
        </w:rPr>
        <w:t xml:space="preserve"> Dudu Topaz, a well-known Israeli entertainer, called Sephardi Jews </w:t>
      </w:r>
      <w:r>
        <w:rPr>
          <w:rFonts w:asciiTheme="majorBidi" w:hAnsiTheme="majorBidi" w:cstheme="majorBidi"/>
        </w:rPr>
        <w:t>“</w:t>
      </w:r>
      <w:r w:rsidRPr="0087651B">
        <w:rPr>
          <w:rFonts w:asciiTheme="majorBidi" w:hAnsiTheme="majorBidi" w:cstheme="majorBidi"/>
          <w:i/>
          <w:iCs/>
        </w:rPr>
        <w:t>chahchahim</w:t>
      </w:r>
      <w:r w:rsidRPr="00EF2AB1">
        <w:rPr>
          <w:rFonts w:asciiTheme="majorBidi" w:hAnsiTheme="majorBidi" w:cstheme="majorBidi"/>
        </w:rPr>
        <w:t>,</w:t>
      </w:r>
      <w:r>
        <w:rPr>
          <w:rFonts w:asciiTheme="majorBidi" w:hAnsiTheme="majorBidi" w:cstheme="majorBidi"/>
        </w:rPr>
        <w:t>”</w:t>
      </w:r>
      <w:r w:rsidRPr="00EF2AB1">
        <w:rPr>
          <w:rFonts w:asciiTheme="majorBidi" w:hAnsiTheme="majorBidi" w:cstheme="majorBidi"/>
        </w:rPr>
        <w:t xml:space="preserve"> deemed very humiliating, implying that they are wild, misbehaved</w:t>
      </w:r>
      <w:r>
        <w:rPr>
          <w:rFonts w:asciiTheme="majorBidi" w:hAnsiTheme="majorBidi" w:cstheme="majorBidi"/>
        </w:rPr>
        <w:t>,</w:t>
      </w:r>
      <w:r w:rsidRPr="00EF2AB1">
        <w:rPr>
          <w:rFonts w:asciiTheme="majorBidi" w:hAnsiTheme="majorBidi" w:cstheme="majorBidi"/>
        </w:rPr>
        <w:t xml:space="preserve"> and inferior to Ashkenazi Jews.</w:t>
      </w:r>
    </w:p>
  </w:footnote>
  <w:footnote w:id="11">
    <w:p w14:paraId="1DA9E372" w14:textId="3B04ADF2" w:rsidR="00C110D9" w:rsidRPr="00EF2AB1" w:rsidRDefault="00C110D9" w:rsidP="006823B7">
      <w:pPr>
        <w:pStyle w:val="FootnoteText"/>
        <w:bidi w:val="0"/>
        <w:rPr>
          <w:rFonts w:asciiTheme="majorBidi" w:hAnsiTheme="majorBidi" w:cstheme="majorBidi"/>
        </w:rPr>
      </w:pPr>
      <w:r w:rsidRPr="00EF2AB1">
        <w:rPr>
          <w:rStyle w:val="FootnoteReference"/>
          <w:rFonts w:asciiTheme="majorBidi" w:hAnsiTheme="majorBidi" w:cstheme="majorBidi"/>
        </w:rPr>
        <w:footnoteRef/>
      </w:r>
      <w:r w:rsidRPr="00EF2AB1">
        <w:rPr>
          <w:rFonts w:asciiTheme="majorBidi" w:hAnsiTheme="majorBidi" w:cstheme="majorBidi"/>
          <w:rtl/>
        </w:rPr>
        <w:t xml:space="preserve"> </w:t>
      </w:r>
      <w:r w:rsidRPr="00EF2AB1">
        <w:rPr>
          <w:rFonts w:asciiTheme="majorBidi" w:hAnsiTheme="majorBidi" w:cstheme="majorBidi"/>
        </w:rPr>
        <w:t>Living conditions in permanent housing were infinitely superior to those in the transiti</w:t>
      </w:r>
      <w:r>
        <w:rPr>
          <w:rFonts w:asciiTheme="majorBidi" w:hAnsiTheme="majorBidi" w:cstheme="majorBidi"/>
        </w:rPr>
        <w:t>on camps.</w:t>
      </w:r>
    </w:p>
  </w:footnote>
  <w:footnote w:id="12">
    <w:p w14:paraId="2C9364D5" w14:textId="7C33BC28" w:rsidR="00C110D9" w:rsidRPr="00D819B0" w:rsidRDefault="00C110D9" w:rsidP="00D819B0">
      <w:pPr>
        <w:pStyle w:val="FootnoteText"/>
        <w:bidi w:val="0"/>
        <w:jc w:val="both"/>
        <w:rPr>
          <w:rFonts w:asciiTheme="majorBidi" w:hAnsiTheme="majorBidi" w:cstheme="majorBidi"/>
        </w:rPr>
      </w:pPr>
      <w:r w:rsidRPr="00D819B0">
        <w:rPr>
          <w:rStyle w:val="FootnoteReference"/>
          <w:rFonts w:asciiTheme="majorBidi" w:hAnsiTheme="majorBidi" w:cstheme="majorBidi"/>
        </w:rPr>
        <w:footnoteRef/>
      </w:r>
      <w:r w:rsidRPr="00D819B0">
        <w:rPr>
          <w:rFonts w:asciiTheme="majorBidi" w:hAnsiTheme="majorBidi" w:cstheme="majorBidi"/>
          <w:rtl/>
        </w:rPr>
        <w:t xml:space="preserve"> </w:t>
      </w:r>
      <w:r w:rsidRPr="00D819B0">
        <w:rPr>
          <w:rFonts w:asciiTheme="majorBidi" w:hAnsiTheme="majorBidi" w:cstheme="majorBidi"/>
        </w:rPr>
        <w:t>Red represents the Socialist Leftist Labor Party.</w:t>
      </w:r>
    </w:p>
  </w:footnote>
  <w:footnote w:id="13">
    <w:p w14:paraId="56EDB9A3" w14:textId="40686488" w:rsidR="00C110D9" w:rsidRPr="00D819B0" w:rsidRDefault="00C110D9" w:rsidP="00D819B0">
      <w:pPr>
        <w:pStyle w:val="FootnoteText"/>
        <w:bidi w:val="0"/>
        <w:jc w:val="both"/>
        <w:rPr>
          <w:rFonts w:asciiTheme="majorBidi" w:hAnsiTheme="majorBidi" w:cstheme="majorBidi"/>
        </w:rPr>
      </w:pPr>
      <w:r w:rsidRPr="0087651B">
        <w:rPr>
          <w:rStyle w:val="FootnoteReference"/>
          <w:rFonts w:asciiTheme="majorBidi" w:hAnsiTheme="majorBidi" w:cstheme="majorBidi"/>
        </w:rPr>
        <w:footnoteRef/>
      </w:r>
      <w:r w:rsidRPr="0087651B">
        <w:rPr>
          <w:rFonts w:asciiTheme="majorBidi" w:hAnsiTheme="majorBidi" w:cstheme="majorBidi"/>
          <w:rtl/>
        </w:rPr>
        <w:t xml:space="preserve"> </w:t>
      </w:r>
      <w:r w:rsidRPr="0087651B">
        <w:rPr>
          <w:rFonts w:asciiTheme="majorBidi" w:hAnsiTheme="majorBidi" w:cstheme="majorBidi"/>
          <w:i/>
          <w:iCs/>
        </w:rPr>
        <w:t>Maariv</w:t>
      </w:r>
      <w:r w:rsidRPr="0087651B">
        <w:rPr>
          <w:rFonts w:asciiTheme="majorBidi" w:hAnsiTheme="majorBidi" w:cstheme="majorBidi"/>
        </w:rPr>
        <w:t>, February 5, 1999.</w:t>
      </w:r>
    </w:p>
  </w:footnote>
  <w:footnote w:id="14">
    <w:p w14:paraId="7D9BB5D7" w14:textId="248CF75F" w:rsidR="00C110D9" w:rsidRPr="00B54A8B" w:rsidRDefault="00C110D9" w:rsidP="00C05043">
      <w:pPr>
        <w:pStyle w:val="FootnoteText"/>
        <w:bidi w:val="0"/>
        <w:jc w:val="both"/>
      </w:pPr>
      <w:r w:rsidRPr="00B54A8B">
        <w:rPr>
          <w:rStyle w:val="FootnoteReference"/>
        </w:rPr>
        <w:footnoteRef/>
      </w:r>
      <w:r w:rsidRPr="00B54A8B">
        <w:rPr>
          <w:rtl/>
        </w:rPr>
        <w:t xml:space="preserve"> </w:t>
      </w:r>
      <w:r w:rsidRPr="00B54A8B">
        <w:rPr>
          <w:rFonts w:asciiTheme="majorBidi" w:hAnsiTheme="majorBidi" w:cstheme="majorBidi"/>
          <w:color w:val="212121"/>
        </w:rPr>
        <w:t xml:space="preserve">Begin considers the reparations agreement with Germany a </w:t>
      </w:r>
      <w:r>
        <w:rPr>
          <w:rFonts w:asciiTheme="majorBidi" w:hAnsiTheme="majorBidi" w:cstheme="majorBidi"/>
          <w:color w:val="212121"/>
        </w:rPr>
        <w:t>“</w:t>
      </w:r>
      <w:r w:rsidRPr="00B54A8B">
        <w:rPr>
          <w:rFonts w:asciiTheme="majorBidi" w:hAnsiTheme="majorBidi" w:cstheme="majorBidi"/>
          <w:color w:val="212121"/>
        </w:rPr>
        <w:t>holocaust.</w:t>
      </w:r>
      <w:r>
        <w:rPr>
          <w:rFonts w:asciiTheme="majorBidi" w:hAnsiTheme="majorBidi" w:cstheme="majorBidi"/>
          <w:color w:val="212121"/>
        </w:rPr>
        <w:t>”</w:t>
      </w:r>
    </w:p>
  </w:footnote>
  <w:footnote w:id="15">
    <w:p w14:paraId="23E62D05" w14:textId="4BB09E47" w:rsidR="00C110D9" w:rsidRPr="00B54A8B" w:rsidRDefault="00C110D9" w:rsidP="00C05043">
      <w:pPr>
        <w:pStyle w:val="FootnoteText"/>
        <w:bidi w:val="0"/>
        <w:rPr>
          <w:rFonts w:asciiTheme="majorBidi" w:hAnsiTheme="majorBidi" w:cstheme="majorBidi"/>
        </w:rPr>
      </w:pPr>
      <w:r w:rsidRPr="00B54A8B">
        <w:rPr>
          <w:rStyle w:val="FootnoteReference"/>
          <w:rFonts w:asciiTheme="majorBidi" w:hAnsiTheme="majorBidi" w:cstheme="majorBidi"/>
        </w:rPr>
        <w:footnoteRef/>
      </w:r>
      <w:r w:rsidRPr="00B54A8B">
        <w:rPr>
          <w:rFonts w:asciiTheme="majorBidi" w:hAnsiTheme="majorBidi" w:cstheme="majorBidi"/>
          <w:rtl/>
        </w:rPr>
        <w:t xml:space="preserve"> </w:t>
      </w:r>
      <w:r w:rsidRPr="00B54A8B">
        <w:rPr>
          <w:rFonts w:asciiTheme="majorBidi" w:hAnsiTheme="majorBidi" w:cstheme="majorBidi"/>
        </w:rPr>
        <w:t>A very modest neighborhood.</w:t>
      </w:r>
    </w:p>
  </w:footnote>
  <w:footnote w:id="16">
    <w:p w14:paraId="2FBCAE85" w14:textId="4A9DE9A6" w:rsidR="00C110D9" w:rsidRPr="00B54A8B" w:rsidRDefault="00C110D9" w:rsidP="00C05043">
      <w:pPr>
        <w:pStyle w:val="FootnoteText"/>
        <w:bidi w:val="0"/>
        <w:rPr>
          <w:rFonts w:asciiTheme="majorBidi" w:hAnsiTheme="majorBidi" w:cstheme="majorBidi"/>
        </w:rPr>
      </w:pPr>
      <w:r w:rsidRPr="0087651B">
        <w:rPr>
          <w:rStyle w:val="FootnoteReference"/>
          <w:rFonts w:asciiTheme="majorBidi" w:hAnsiTheme="majorBidi" w:cstheme="majorBidi"/>
        </w:rPr>
        <w:footnoteRef/>
      </w:r>
      <w:r w:rsidRPr="0087651B">
        <w:rPr>
          <w:rFonts w:asciiTheme="majorBidi" w:hAnsiTheme="majorBidi" w:cstheme="majorBidi"/>
          <w:rtl/>
        </w:rPr>
        <w:t xml:space="preserve"> </w:t>
      </w:r>
      <w:r w:rsidRPr="0087651B">
        <w:rPr>
          <w:rFonts w:asciiTheme="majorBidi" w:hAnsiTheme="majorBidi" w:cstheme="majorBidi"/>
        </w:rPr>
        <w:t>Ifeanyichukwu et al. (2018: 95–96).</w:t>
      </w:r>
      <w:r w:rsidRPr="00B54A8B">
        <w:rPr>
          <w:rFonts w:asciiTheme="majorBidi" w:hAnsiTheme="majorBidi" w:cstheme="majorBidi"/>
        </w:rPr>
        <w:t xml:space="preserve"> </w:t>
      </w:r>
    </w:p>
  </w:footnote>
  <w:footnote w:id="17">
    <w:p w14:paraId="5FB9B4A1" w14:textId="7481FE6F" w:rsidR="00C110D9" w:rsidRPr="000E2547" w:rsidRDefault="00C110D9" w:rsidP="000E2547">
      <w:pPr>
        <w:shd w:val="clear" w:color="auto" w:fill="F8F9FA"/>
        <w:tabs>
          <w:tab w:val="left" w:pos="916"/>
          <w:tab w:val="left" w:pos="1832"/>
          <w:tab w:val="left" w:pos="2748"/>
          <w:tab w:val="left" w:pos="3664"/>
          <w:tab w:val="left" w:pos="4580"/>
          <w:tab w:val="left" w:pos="5496"/>
          <w:tab w:val="left" w:pos="6412"/>
          <w:tab w:val="left" w:pos="7328"/>
          <w:tab w:val="right" w:pos="8306"/>
        </w:tabs>
        <w:bidi w:val="0"/>
        <w:spacing w:after="0" w:line="240" w:lineRule="auto"/>
        <w:rPr>
          <w:rFonts w:asciiTheme="majorBidi" w:eastAsia="Times New Roman" w:hAnsiTheme="majorBidi" w:cstheme="majorBidi"/>
          <w:sz w:val="20"/>
          <w:szCs w:val="20"/>
        </w:rPr>
      </w:pPr>
      <w:r w:rsidRPr="000E2547">
        <w:rPr>
          <w:rStyle w:val="FootnoteReference"/>
          <w:rFonts w:asciiTheme="majorBidi" w:hAnsiTheme="majorBidi" w:cstheme="majorBidi"/>
          <w:sz w:val="20"/>
          <w:szCs w:val="20"/>
        </w:rPr>
        <w:footnoteRef/>
      </w:r>
      <w:r w:rsidRPr="000E2547">
        <w:rPr>
          <w:rFonts w:asciiTheme="majorBidi" w:hAnsiTheme="majorBidi" w:cstheme="majorBidi"/>
          <w:sz w:val="20"/>
          <w:szCs w:val="20"/>
          <w:rtl/>
        </w:rPr>
        <w:t xml:space="preserve"> </w:t>
      </w:r>
      <w:r w:rsidRPr="000E2547">
        <w:rPr>
          <w:rFonts w:asciiTheme="majorBidi" w:eastAsia="Times New Roman" w:hAnsiTheme="majorBidi" w:cstheme="majorBidi"/>
          <w:sz w:val="20"/>
          <w:szCs w:val="20"/>
          <w:lang w:val="en"/>
        </w:rPr>
        <w:t>All the examples presented in the article clarify this issue and there is no need to repeat them.</w:t>
      </w:r>
      <w:r w:rsidRPr="000E2547">
        <w:rPr>
          <w:rFonts w:asciiTheme="majorBidi" w:eastAsia="Times New Roman" w:hAnsiTheme="majorBidi" w:cstheme="majorBidi"/>
          <w:sz w:val="20"/>
          <w:szCs w:val="20"/>
          <w:lang w:val="en"/>
        </w:rPr>
        <w:tab/>
      </w:r>
    </w:p>
    <w:p w14:paraId="725365E4" w14:textId="77777777" w:rsidR="00C110D9" w:rsidRPr="00C838C9" w:rsidRDefault="00C110D9" w:rsidP="002B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20"/>
          <w:szCs w:val="20"/>
        </w:rPr>
      </w:pPr>
    </w:p>
    <w:p w14:paraId="1AC06631" w14:textId="143F695C" w:rsidR="00C110D9" w:rsidRDefault="00C110D9" w:rsidP="002B6CE5">
      <w:pPr>
        <w:pStyle w:val="FootnoteText"/>
        <w:bidi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TrackMov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11"/>
    <w:rsid w:val="000014D8"/>
    <w:rsid w:val="000029E7"/>
    <w:rsid w:val="00002CE8"/>
    <w:rsid w:val="0000349F"/>
    <w:rsid w:val="00004D2C"/>
    <w:rsid w:val="0000744D"/>
    <w:rsid w:val="0001143E"/>
    <w:rsid w:val="00011F74"/>
    <w:rsid w:val="000126A6"/>
    <w:rsid w:val="00013A39"/>
    <w:rsid w:val="00014DDD"/>
    <w:rsid w:val="00015740"/>
    <w:rsid w:val="000173B4"/>
    <w:rsid w:val="00022603"/>
    <w:rsid w:val="00024C17"/>
    <w:rsid w:val="0002530E"/>
    <w:rsid w:val="00031C34"/>
    <w:rsid w:val="00031E19"/>
    <w:rsid w:val="00032A8E"/>
    <w:rsid w:val="00035E5B"/>
    <w:rsid w:val="00035F2C"/>
    <w:rsid w:val="00037E39"/>
    <w:rsid w:val="000423F3"/>
    <w:rsid w:val="00050E21"/>
    <w:rsid w:val="0005156F"/>
    <w:rsid w:val="000539C4"/>
    <w:rsid w:val="00054AC8"/>
    <w:rsid w:val="00056848"/>
    <w:rsid w:val="00057CB5"/>
    <w:rsid w:val="0006387B"/>
    <w:rsid w:val="000645E0"/>
    <w:rsid w:val="0007012A"/>
    <w:rsid w:val="00072000"/>
    <w:rsid w:val="00072FFB"/>
    <w:rsid w:val="000767CA"/>
    <w:rsid w:val="00077EAC"/>
    <w:rsid w:val="000800D1"/>
    <w:rsid w:val="0008146A"/>
    <w:rsid w:val="000833B1"/>
    <w:rsid w:val="00083494"/>
    <w:rsid w:val="00083AD9"/>
    <w:rsid w:val="00085BF8"/>
    <w:rsid w:val="0008630D"/>
    <w:rsid w:val="00093940"/>
    <w:rsid w:val="00093BFD"/>
    <w:rsid w:val="0009771A"/>
    <w:rsid w:val="000A1046"/>
    <w:rsid w:val="000A7273"/>
    <w:rsid w:val="000A7739"/>
    <w:rsid w:val="000B2D22"/>
    <w:rsid w:val="000B2F01"/>
    <w:rsid w:val="000B4688"/>
    <w:rsid w:val="000B4E2C"/>
    <w:rsid w:val="000B5DD2"/>
    <w:rsid w:val="000B6453"/>
    <w:rsid w:val="000B6D6C"/>
    <w:rsid w:val="000B7049"/>
    <w:rsid w:val="000C0848"/>
    <w:rsid w:val="000C174F"/>
    <w:rsid w:val="000C274C"/>
    <w:rsid w:val="000D106A"/>
    <w:rsid w:val="000D151A"/>
    <w:rsid w:val="000D175C"/>
    <w:rsid w:val="000D4F21"/>
    <w:rsid w:val="000D544B"/>
    <w:rsid w:val="000D579A"/>
    <w:rsid w:val="000D7191"/>
    <w:rsid w:val="000D7CA4"/>
    <w:rsid w:val="000E2547"/>
    <w:rsid w:val="000E3284"/>
    <w:rsid w:val="000E3802"/>
    <w:rsid w:val="000E7DF2"/>
    <w:rsid w:val="000F0940"/>
    <w:rsid w:val="000F0F89"/>
    <w:rsid w:val="000F4602"/>
    <w:rsid w:val="000F465D"/>
    <w:rsid w:val="000F5B45"/>
    <w:rsid w:val="000F6A4A"/>
    <w:rsid w:val="00103F04"/>
    <w:rsid w:val="00110E30"/>
    <w:rsid w:val="00112F34"/>
    <w:rsid w:val="00113307"/>
    <w:rsid w:val="00113760"/>
    <w:rsid w:val="0011393D"/>
    <w:rsid w:val="00113B46"/>
    <w:rsid w:val="001143A1"/>
    <w:rsid w:val="001152A0"/>
    <w:rsid w:val="001168C3"/>
    <w:rsid w:val="001169A8"/>
    <w:rsid w:val="001202A9"/>
    <w:rsid w:val="00120D55"/>
    <w:rsid w:val="00122DC4"/>
    <w:rsid w:val="00123B0F"/>
    <w:rsid w:val="001271F9"/>
    <w:rsid w:val="00130DA8"/>
    <w:rsid w:val="00133FA4"/>
    <w:rsid w:val="00137153"/>
    <w:rsid w:val="001373D2"/>
    <w:rsid w:val="00141C51"/>
    <w:rsid w:val="001430BE"/>
    <w:rsid w:val="00144FF7"/>
    <w:rsid w:val="001450BB"/>
    <w:rsid w:val="00145B83"/>
    <w:rsid w:val="00150C01"/>
    <w:rsid w:val="00150E29"/>
    <w:rsid w:val="001564DF"/>
    <w:rsid w:val="00156A33"/>
    <w:rsid w:val="00161517"/>
    <w:rsid w:val="00166E8A"/>
    <w:rsid w:val="0017071D"/>
    <w:rsid w:val="00171E98"/>
    <w:rsid w:val="00172D0F"/>
    <w:rsid w:val="00172F90"/>
    <w:rsid w:val="00174340"/>
    <w:rsid w:val="00174CEF"/>
    <w:rsid w:val="00176073"/>
    <w:rsid w:val="001767C9"/>
    <w:rsid w:val="00180118"/>
    <w:rsid w:val="00181D4C"/>
    <w:rsid w:val="00182DCE"/>
    <w:rsid w:val="001837E2"/>
    <w:rsid w:val="001846E6"/>
    <w:rsid w:val="00186A7B"/>
    <w:rsid w:val="00190260"/>
    <w:rsid w:val="00191136"/>
    <w:rsid w:val="001947CE"/>
    <w:rsid w:val="001953D6"/>
    <w:rsid w:val="00196936"/>
    <w:rsid w:val="00196A98"/>
    <w:rsid w:val="00197ABB"/>
    <w:rsid w:val="001A07F9"/>
    <w:rsid w:val="001A26CB"/>
    <w:rsid w:val="001A5F82"/>
    <w:rsid w:val="001A64A9"/>
    <w:rsid w:val="001A7F0B"/>
    <w:rsid w:val="001B1A71"/>
    <w:rsid w:val="001B69D5"/>
    <w:rsid w:val="001B6C44"/>
    <w:rsid w:val="001B7CE4"/>
    <w:rsid w:val="001C0097"/>
    <w:rsid w:val="001C018C"/>
    <w:rsid w:val="001C0DAF"/>
    <w:rsid w:val="001D06FB"/>
    <w:rsid w:val="001D11A2"/>
    <w:rsid w:val="001D19CF"/>
    <w:rsid w:val="001D2F39"/>
    <w:rsid w:val="001D65D2"/>
    <w:rsid w:val="001E0B7C"/>
    <w:rsid w:val="001E11B6"/>
    <w:rsid w:val="001E150E"/>
    <w:rsid w:val="001E180F"/>
    <w:rsid w:val="001E437E"/>
    <w:rsid w:val="001E4C30"/>
    <w:rsid w:val="001F26B7"/>
    <w:rsid w:val="001F288D"/>
    <w:rsid w:val="001F2ECF"/>
    <w:rsid w:val="001F527E"/>
    <w:rsid w:val="001F7462"/>
    <w:rsid w:val="002011D3"/>
    <w:rsid w:val="002033CF"/>
    <w:rsid w:val="002038C5"/>
    <w:rsid w:val="00204615"/>
    <w:rsid w:val="002059D1"/>
    <w:rsid w:val="00206879"/>
    <w:rsid w:val="00210821"/>
    <w:rsid w:val="00212B38"/>
    <w:rsid w:val="002149CC"/>
    <w:rsid w:val="00214F82"/>
    <w:rsid w:val="00215A48"/>
    <w:rsid w:val="00222FF1"/>
    <w:rsid w:val="0022321B"/>
    <w:rsid w:val="00223ABA"/>
    <w:rsid w:val="002240BC"/>
    <w:rsid w:val="00224F47"/>
    <w:rsid w:val="00225293"/>
    <w:rsid w:val="002255A7"/>
    <w:rsid w:val="002273EA"/>
    <w:rsid w:val="00234C2F"/>
    <w:rsid w:val="00236D7C"/>
    <w:rsid w:val="00237A6E"/>
    <w:rsid w:val="00237F25"/>
    <w:rsid w:val="002408C3"/>
    <w:rsid w:val="00244518"/>
    <w:rsid w:val="00251621"/>
    <w:rsid w:val="002523BE"/>
    <w:rsid w:val="00252DB7"/>
    <w:rsid w:val="00253A15"/>
    <w:rsid w:val="002545A5"/>
    <w:rsid w:val="00254B6F"/>
    <w:rsid w:val="0025507B"/>
    <w:rsid w:val="00255A60"/>
    <w:rsid w:val="00256F2F"/>
    <w:rsid w:val="00257AD6"/>
    <w:rsid w:val="00260866"/>
    <w:rsid w:val="0026123C"/>
    <w:rsid w:val="00261658"/>
    <w:rsid w:val="0026317D"/>
    <w:rsid w:val="00263CE1"/>
    <w:rsid w:val="0026510B"/>
    <w:rsid w:val="0026608A"/>
    <w:rsid w:val="00266519"/>
    <w:rsid w:val="002734E1"/>
    <w:rsid w:val="002751BC"/>
    <w:rsid w:val="00280B0E"/>
    <w:rsid w:val="00281BEA"/>
    <w:rsid w:val="00281D0F"/>
    <w:rsid w:val="00283E60"/>
    <w:rsid w:val="0028491A"/>
    <w:rsid w:val="00285595"/>
    <w:rsid w:val="002855D1"/>
    <w:rsid w:val="00291155"/>
    <w:rsid w:val="00296A2A"/>
    <w:rsid w:val="002A5203"/>
    <w:rsid w:val="002A72AD"/>
    <w:rsid w:val="002A74F1"/>
    <w:rsid w:val="002B08E1"/>
    <w:rsid w:val="002B1BDA"/>
    <w:rsid w:val="002B4BCB"/>
    <w:rsid w:val="002B6651"/>
    <w:rsid w:val="002B6CE5"/>
    <w:rsid w:val="002B7CE9"/>
    <w:rsid w:val="002C098D"/>
    <w:rsid w:val="002C24A2"/>
    <w:rsid w:val="002C6568"/>
    <w:rsid w:val="002C6E8E"/>
    <w:rsid w:val="002C71C4"/>
    <w:rsid w:val="002C7AF5"/>
    <w:rsid w:val="002D2B07"/>
    <w:rsid w:val="002D2B80"/>
    <w:rsid w:val="002D4C7A"/>
    <w:rsid w:val="002E16D9"/>
    <w:rsid w:val="002E2952"/>
    <w:rsid w:val="002E29EC"/>
    <w:rsid w:val="002E42E9"/>
    <w:rsid w:val="002E4DA5"/>
    <w:rsid w:val="002E74F5"/>
    <w:rsid w:val="002E7A3E"/>
    <w:rsid w:val="002F644D"/>
    <w:rsid w:val="002F6ABA"/>
    <w:rsid w:val="002F7697"/>
    <w:rsid w:val="00301157"/>
    <w:rsid w:val="003023DF"/>
    <w:rsid w:val="00304CC3"/>
    <w:rsid w:val="00304FFA"/>
    <w:rsid w:val="00311F72"/>
    <w:rsid w:val="00313EC3"/>
    <w:rsid w:val="00314078"/>
    <w:rsid w:val="003144EC"/>
    <w:rsid w:val="00314CC5"/>
    <w:rsid w:val="00314D37"/>
    <w:rsid w:val="00321884"/>
    <w:rsid w:val="00331491"/>
    <w:rsid w:val="003332CF"/>
    <w:rsid w:val="00333754"/>
    <w:rsid w:val="00335720"/>
    <w:rsid w:val="003405FA"/>
    <w:rsid w:val="00340A01"/>
    <w:rsid w:val="00342316"/>
    <w:rsid w:val="00342E5A"/>
    <w:rsid w:val="003451F2"/>
    <w:rsid w:val="0034557B"/>
    <w:rsid w:val="00350571"/>
    <w:rsid w:val="00350D40"/>
    <w:rsid w:val="00351706"/>
    <w:rsid w:val="00351875"/>
    <w:rsid w:val="00351EE6"/>
    <w:rsid w:val="003544D2"/>
    <w:rsid w:val="003576F5"/>
    <w:rsid w:val="00364801"/>
    <w:rsid w:val="00364BDF"/>
    <w:rsid w:val="00365667"/>
    <w:rsid w:val="00367686"/>
    <w:rsid w:val="00370996"/>
    <w:rsid w:val="00370B92"/>
    <w:rsid w:val="00370C89"/>
    <w:rsid w:val="00371188"/>
    <w:rsid w:val="00372CD7"/>
    <w:rsid w:val="003742D7"/>
    <w:rsid w:val="00374C51"/>
    <w:rsid w:val="003755CB"/>
    <w:rsid w:val="00376319"/>
    <w:rsid w:val="00376FEB"/>
    <w:rsid w:val="00381970"/>
    <w:rsid w:val="00381F34"/>
    <w:rsid w:val="00382542"/>
    <w:rsid w:val="003863E1"/>
    <w:rsid w:val="00392224"/>
    <w:rsid w:val="003923CA"/>
    <w:rsid w:val="00392C68"/>
    <w:rsid w:val="00392CDC"/>
    <w:rsid w:val="00392E2C"/>
    <w:rsid w:val="00393F4C"/>
    <w:rsid w:val="00395F10"/>
    <w:rsid w:val="00397042"/>
    <w:rsid w:val="00397A61"/>
    <w:rsid w:val="00397BB0"/>
    <w:rsid w:val="003B0F99"/>
    <w:rsid w:val="003B17AE"/>
    <w:rsid w:val="003B58EE"/>
    <w:rsid w:val="003B6075"/>
    <w:rsid w:val="003B638E"/>
    <w:rsid w:val="003B6C2D"/>
    <w:rsid w:val="003B7A19"/>
    <w:rsid w:val="003C1722"/>
    <w:rsid w:val="003C442A"/>
    <w:rsid w:val="003C7E2E"/>
    <w:rsid w:val="003D262E"/>
    <w:rsid w:val="003D727C"/>
    <w:rsid w:val="003E1B0F"/>
    <w:rsid w:val="003E4903"/>
    <w:rsid w:val="003E50C5"/>
    <w:rsid w:val="003E5FD5"/>
    <w:rsid w:val="003F0464"/>
    <w:rsid w:val="003F052B"/>
    <w:rsid w:val="003F1231"/>
    <w:rsid w:val="003F3863"/>
    <w:rsid w:val="00401D9D"/>
    <w:rsid w:val="004028A5"/>
    <w:rsid w:val="00404697"/>
    <w:rsid w:val="0040485B"/>
    <w:rsid w:val="00405560"/>
    <w:rsid w:val="00405EB6"/>
    <w:rsid w:val="0040666B"/>
    <w:rsid w:val="00406901"/>
    <w:rsid w:val="004109D2"/>
    <w:rsid w:val="0041742E"/>
    <w:rsid w:val="00417651"/>
    <w:rsid w:val="0041793C"/>
    <w:rsid w:val="00417E4D"/>
    <w:rsid w:val="0042068A"/>
    <w:rsid w:val="00422DE3"/>
    <w:rsid w:val="00430481"/>
    <w:rsid w:val="00431332"/>
    <w:rsid w:val="004466AC"/>
    <w:rsid w:val="0045277C"/>
    <w:rsid w:val="00453D90"/>
    <w:rsid w:val="0045562C"/>
    <w:rsid w:val="00455DCA"/>
    <w:rsid w:val="004567C6"/>
    <w:rsid w:val="00462352"/>
    <w:rsid w:val="0046720F"/>
    <w:rsid w:val="00467A23"/>
    <w:rsid w:val="00473C3C"/>
    <w:rsid w:val="0047445C"/>
    <w:rsid w:val="0048291B"/>
    <w:rsid w:val="004831B0"/>
    <w:rsid w:val="004843A1"/>
    <w:rsid w:val="00484645"/>
    <w:rsid w:val="004848C0"/>
    <w:rsid w:val="00485B36"/>
    <w:rsid w:val="00486C01"/>
    <w:rsid w:val="00490817"/>
    <w:rsid w:val="004962CB"/>
    <w:rsid w:val="004966FE"/>
    <w:rsid w:val="004A43D3"/>
    <w:rsid w:val="004A4651"/>
    <w:rsid w:val="004A5369"/>
    <w:rsid w:val="004B04BE"/>
    <w:rsid w:val="004B0579"/>
    <w:rsid w:val="004B358B"/>
    <w:rsid w:val="004B392F"/>
    <w:rsid w:val="004B55ED"/>
    <w:rsid w:val="004B5B47"/>
    <w:rsid w:val="004B7F97"/>
    <w:rsid w:val="004C6777"/>
    <w:rsid w:val="004D193B"/>
    <w:rsid w:val="004D59DC"/>
    <w:rsid w:val="004E0BFE"/>
    <w:rsid w:val="004E1411"/>
    <w:rsid w:val="004E223F"/>
    <w:rsid w:val="004E3FA1"/>
    <w:rsid w:val="004E607D"/>
    <w:rsid w:val="004F2568"/>
    <w:rsid w:val="004F3A33"/>
    <w:rsid w:val="004F6680"/>
    <w:rsid w:val="004F6F30"/>
    <w:rsid w:val="004F74B5"/>
    <w:rsid w:val="004F773B"/>
    <w:rsid w:val="00501D4F"/>
    <w:rsid w:val="00502E83"/>
    <w:rsid w:val="00503928"/>
    <w:rsid w:val="00503E6D"/>
    <w:rsid w:val="00504A6E"/>
    <w:rsid w:val="0050573D"/>
    <w:rsid w:val="00506E1D"/>
    <w:rsid w:val="0050706C"/>
    <w:rsid w:val="00512B86"/>
    <w:rsid w:val="0051531C"/>
    <w:rsid w:val="00521938"/>
    <w:rsid w:val="00522358"/>
    <w:rsid w:val="00523164"/>
    <w:rsid w:val="005232ED"/>
    <w:rsid w:val="0052331A"/>
    <w:rsid w:val="00525C74"/>
    <w:rsid w:val="00525DF0"/>
    <w:rsid w:val="0052716F"/>
    <w:rsid w:val="005319CD"/>
    <w:rsid w:val="005324CC"/>
    <w:rsid w:val="00532689"/>
    <w:rsid w:val="005414C9"/>
    <w:rsid w:val="00542580"/>
    <w:rsid w:val="00543D74"/>
    <w:rsid w:val="00543E02"/>
    <w:rsid w:val="005452EF"/>
    <w:rsid w:val="00545C5A"/>
    <w:rsid w:val="00546CD7"/>
    <w:rsid w:val="00547546"/>
    <w:rsid w:val="005502E8"/>
    <w:rsid w:val="005508BF"/>
    <w:rsid w:val="00550B43"/>
    <w:rsid w:val="0055237A"/>
    <w:rsid w:val="00554620"/>
    <w:rsid w:val="005558A5"/>
    <w:rsid w:val="00556EEA"/>
    <w:rsid w:val="00560F9E"/>
    <w:rsid w:val="00561120"/>
    <w:rsid w:val="00565408"/>
    <w:rsid w:val="00565DA8"/>
    <w:rsid w:val="00566717"/>
    <w:rsid w:val="0057222D"/>
    <w:rsid w:val="00572B14"/>
    <w:rsid w:val="005746AD"/>
    <w:rsid w:val="00577D19"/>
    <w:rsid w:val="00584054"/>
    <w:rsid w:val="00584201"/>
    <w:rsid w:val="0058500F"/>
    <w:rsid w:val="005855E9"/>
    <w:rsid w:val="0058676A"/>
    <w:rsid w:val="00586EE6"/>
    <w:rsid w:val="00587FDA"/>
    <w:rsid w:val="005908D9"/>
    <w:rsid w:val="00591877"/>
    <w:rsid w:val="00592803"/>
    <w:rsid w:val="0059295C"/>
    <w:rsid w:val="00592EE3"/>
    <w:rsid w:val="00594A5C"/>
    <w:rsid w:val="00595CB4"/>
    <w:rsid w:val="00596A9D"/>
    <w:rsid w:val="005A0522"/>
    <w:rsid w:val="005A3599"/>
    <w:rsid w:val="005A43F7"/>
    <w:rsid w:val="005A5565"/>
    <w:rsid w:val="005A6529"/>
    <w:rsid w:val="005A73CF"/>
    <w:rsid w:val="005B1CC8"/>
    <w:rsid w:val="005B261C"/>
    <w:rsid w:val="005B3464"/>
    <w:rsid w:val="005B7478"/>
    <w:rsid w:val="005C1BB1"/>
    <w:rsid w:val="005C2E52"/>
    <w:rsid w:val="005C4897"/>
    <w:rsid w:val="005C7A8F"/>
    <w:rsid w:val="005D0752"/>
    <w:rsid w:val="005D0D23"/>
    <w:rsid w:val="005D0DDB"/>
    <w:rsid w:val="005D2AA8"/>
    <w:rsid w:val="005D37C7"/>
    <w:rsid w:val="005D6195"/>
    <w:rsid w:val="005D79C1"/>
    <w:rsid w:val="005E279B"/>
    <w:rsid w:val="005E3AB3"/>
    <w:rsid w:val="005E40B9"/>
    <w:rsid w:val="005E464C"/>
    <w:rsid w:val="005E7BDF"/>
    <w:rsid w:val="005F10F9"/>
    <w:rsid w:val="005F155D"/>
    <w:rsid w:val="005F26E7"/>
    <w:rsid w:val="005F448F"/>
    <w:rsid w:val="005F4A9D"/>
    <w:rsid w:val="005F6D00"/>
    <w:rsid w:val="00600B48"/>
    <w:rsid w:val="006017AC"/>
    <w:rsid w:val="00602585"/>
    <w:rsid w:val="006047CB"/>
    <w:rsid w:val="00605C83"/>
    <w:rsid w:val="00606099"/>
    <w:rsid w:val="006060D5"/>
    <w:rsid w:val="006061BA"/>
    <w:rsid w:val="00606D24"/>
    <w:rsid w:val="00607BC7"/>
    <w:rsid w:val="006102F5"/>
    <w:rsid w:val="00612A04"/>
    <w:rsid w:val="0061308D"/>
    <w:rsid w:val="00613AA3"/>
    <w:rsid w:val="00615BEF"/>
    <w:rsid w:val="00620B8A"/>
    <w:rsid w:val="00621459"/>
    <w:rsid w:val="006220A7"/>
    <w:rsid w:val="00622F1D"/>
    <w:rsid w:val="00624533"/>
    <w:rsid w:val="00630989"/>
    <w:rsid w:val="006329C4"/>
    <w:rsid w:val="006336BC"/>
    <w:rsid w:val="00634883"/>
    <w:rsid w:val="00634F26"/>
    <w:rsid w:val="00637349"/>
    <w:rsid w:val="00637D8E"/>
    <w:rsid w:val="00640C44"/>
    <w:rsid w:val="00641058"/>
    <w:rsid w:val="006449E3"/>
    <w:rsid w:val="006502CB"/>
    <w:rsid w:val="0065125E"/>
    <w:rsid w:val="006527C9"/>
    <w:rsid w:val="00652FD7"/>
    <w:rsid w:val="00653130"/>
    <w:rsid w:val="00653AEA"/>
    <w:rsid w:val="006543EA"/>
    <w:rsid w:val="00654A65"/>
    <w:rsid w:val="006567AF"/>
    <w:rsid w:val="006607F6"/>
    <w:rsid w:val="006633E4"/>
    <w:rsid w:val="0066639D"/>
    <w:rsid w:val="0066728C"/>
    <w:rsid w:val="00670CAE"/>
    <w:rsid w:val="00671820"/>
    <w:rsid w:val="006742C4"/>
    <w:rsid w:val="00675471"/>
    <w:rsid w:val="00675BAC"/>
    <w:rsid w:val="00675DD1"/>
    <w:rsid w:val="0067613E"/>
    <w:rsid w:val="00677AD3"/>
    <w:rsid w:val="00680603"/>
    <w:rsid w:val="00681838"/>
    <w:rsid w:val="00681A3E"/>
    <w:rsid w:val="006823B7"/>
    <w:rsid w:val="00684A64"/>
    <w:rsid w:val="006865D9"/>
    <w:rsid w:val="00686CAA"/>
    <w:rsid w:val="0069072A"/>
    <w:rsid w:val="0069125D"/>
    <w:rsid w:val="00692F49"/>
    <w:rsid w:val="00694050"/>
    <w:rsid w:val="00695008"/>
    <w:rsid w:val="00695F64"/>
    <w:rsid w:val="006979FB"/>
    <w:rsid w:val="006A059A"/>
    <w:rsid w:val="006A6156"/>
    <w:rsid w:val="006A64CB"/>
    <w:rsid w:val="006B003E"/>
    <w:rsid w:val="006B1E62"/>
    <w:rsid w:val="006B2C8C"/>
    <w:rsid w:val="006B67D3"/>
    <w:rsid w:val="006B7573"/>
    <w:rsid w:val="006C01B7"/>
    <w:rsid w:val="006C072D"/>
    <w:rsid w:val="006C0B75"/>
    <w:rsid w:val="006C11BA"/>
    <w:rsid w:val="006C12D8"/>
    <w:rsid w:val="006C17CF"/>
    <w:rsid w:val="006C1D70"/>
    <w:rsid w:val="006C2117"/>
    <w:rsid w:val="006C3BD3"/>
    <w:rsid w:val="006C50FC"/>
    <w:rsid w:val="006C6FC7"/>
    <w:rsid w:val="006C72DB"/>
    <w:rsid w:val="006C7E59"/>
    <w:rsid w:val="006D1B79"/>
    <w:rsid w:val="006D31F5"/>
    <w:rsid w:val="006D4CB1"/>
    <w:rsid w:val="006D6939"/>
    <w:rsid w:val="006E155F"/>
    <w:rsid w:val="006E2174"/>
    <w:rsid w:val="006E315D"/>
    <w:rsid w:val="006E3A09"/>
    <w:rsid w:val="006E5023"/>
    <w:rsid w:val="006E50E4"/>
    <w:rsid w:val="006E582D"/>
    <w:rsid w:val="006E5D8B"/>
    <w:rsid w:val="006E6CA9"/>
    <w:rsid w:val="006F1EA3"/>
    <w:rsid w:val="006F368B"/>
    <w:rsid w:val="006F4A3A"/>
    <w:rsid w:val="006F5584"/>
    <w:rsid w:val="006F7F09"/>
    <w:rsid w:val="0070286E"/>
    <w:rsid w:val="00704A20"/>
    <w:rsid w:val="00706959"/>
    <w:rsid w:val="007100D1"/>
    <w:rsid w:val="007111CD"/>
    <w:rsid w:val="00711E3A"/>
    <w:rsid w:val="007139AB"/>
    <w:rsid w:val="00716AD1"/>
    <w:rsid w:val="00717785"/>
    <w:rsid w:val="007226C1"/>
    <w:rsid w:val="00722728"/>
    <w:rsid w:val="00722BFB"/>
    <w:rsid w:val="00722F5C"/>
    <w:rsid w:val="00723D92"/>
    <w:rsid w:val="007245C7"/>
    <w:rsid w:val="00724ACB"/>
    <w:rsid w:val="00725404"/>
    <w:rsid w:val="007257B8"/>
    <w:rsid w:val="00726661"/>
    <w:rsid w:val="007307D3"/>
    <w:rsid w:val="00734961"/>
    <w:rsid w:val="00744412"/>
    <w:rsid w:val="007450B2"/>
    <w:rsid w:val="0074542E"/>
    <w:rsid w:val="007536C7"/>
    <w:rsid w:val="00753AD5"/>
    <w:rsid w:val="00755EFB"/>
    <w:rsid w:val="0075624D"/>
    <w:rsid w:val="00757486"/>
    <w:rsid w:val="007602EB"/>
    <w:rsid w:val="00762D23"/>
    <w:rsid w:val="00764038"/>
    <w:rsid w:val="00766C62"/>
    <w:rsid w:val="00766DD6"/>
    <w:rsid w:val="00767329"/>
    <w:rsid w:val="00773E13"/>
    <w:rsid w:val="00775C5F"/>
    <w:rsid w:val="00775FF4"/>
    <w:rsid w:val="00776AC5"/>
    <w:rsid w:val="007777D7"/>
    <w:rsid w:val="00784C7A"/>
    <w:rsid w:val="00785F0A"/>
    <w:rsid w:val="0078739C"/>
    <w:rsid w:val="00790CE9"/>
    <w:rsid w:val="0079116F"/>
    <w:rsid w:val="00791B98"/>
    <w:rsid w:val="00793454"/>
    <w:rsid w:val="0079394C"/>
    <w:rsid w:val="00794973"/>
    <w:rsid w:val="007965DA"/>
    <w:rsid w:val="00796DCF"/>
    <w:rsid w:val="00797EA4"/>
    <w:rsid w:val="007A2ED1"/>
    <w:rsid w:val="007A4AAD"/>
    <w:rsid w:val="007B592F"/>
    <w:rsid w:val="007B60FB"/>
    <w:rsid w:val="007B6245"/>
    <w:rsid w:val="007C1D07"/>
    <w:rsid w:val="007C2AB1"/>
    <w:rsid w:val="007C729C"/>
    <w:rsid w:val="007D0FDA"/>
    <w:rsid w:val="007D1390"/>
    <w:rsid w:val="007D268A"/>
    <w:rsid w:val="007D495F"/>
    <w:rsid w:val="007D5C19"/>
    <w:rsid w:val="007D5F91"/>
    <w:rsid w:val="007D78A0"/>
    <w:rsid w:val="007D79CD"/>
    <w:rsid w:val="007E1424"/>
    <w:rsid w:val="007E15E4"/>
    <w:rsid w:val="007E2C89"/>
    <w:rsid w:val="007E3E30"/>
    <w:rsid w:val="007E46B3"/>
    <w:rsid w:val="007E75C0"/>
    <w:rsid w:val="007E7EEB"/>
    <w:rsid w:val="007F1079"/>
    <w:rsid w:val="007F3DA3"/>
    <w:rsid w:val="007F556D"/>
    <w:rsid w:val="007F59B0"/>
    <w:rsid w:val="007F730F"/>
    <w:rsid w:val="007F7CC4"/>
    <w:rsid w:val="00800CFA"/>
    <w:rsid w:val="00803B9B"/>
    <w:rsid w:val="008070C3"/>
    <w:rsid w:val="00807FFB"/>
    <w:rsid w:val="00812387"/>
    <w:rsid w:val="008133BF"/>
    <w:rsid w:val="00814E7F"/>
    <w:rsid w:val="008152FB"/>
    <w:rsid w:val="00820220"/>
    <w:rsid w:val="00822DFD"/>
    <w:rsid w:val="00822EE2"/>
    <w:rsid w:val="00824313"/>
    <w:rsid w:val="008312CF"/>
    <w:rsid w:val="00833224"/>
    <w:rsid w:val="00833F3A"/>
    <w:rsid w:val="00834339"/>
    <w:rsid w:val="00836DEA"/>
    <w:rsid w:val="00837CD6"/>
    <w:rsid w:val="00837E6D"/>
    <w:rsid w:val="008432A9"/>
    <w:rsid w:val="00843DF8"/>
    <w:rsid w:val="0084494C"/>
    <w:rsid w:val="00847518"/>
    <w:rsid w:val="008479CE"/>
    <w:rsid w:val="00850088"/>
    <w:rsid w:val="008535D9"/>
    <w:rsid w:val="00856904"/>
    <w:rsid w:val="00857D52"/>
    <w:rsid w:val="008679E9"/>
    <w:rsid w:val="008701B2"/>
    <w:rsid w:val="0087060C"/>
    <w:rsid w:val="0087651B"/>
    <w:rsid w:val="008808F9"/>
    <w:rsid w:val="00880A26"/>
    <w:rsid w:val="00880BFC"/>
    <w:rsid w:val="00882581"/>
    <w:rsid w:val="00883033"/>
    <w:rsid w:val="0088501E"/>
    <w:rsid w:val="00885CA3"/>
    <w:rsid w:val="00885F93"/>
    <w:rsid w:val="00886C33"/>
    <w:rsid w:val="00886DA7"/>
    <w:rsid w:val="00890247"/>
    <w:rsid w:val="00890A8D"/>
    <w:rsid w:val="00890E9E"/>
    <w:rsid w:val="00891707"/>
    <w:rsid w:val="0089276C"/>
    <w:rsid w:val="00893527"/>
    <w:rsid w:val="00893AD1"/>
    <w:rsid w:val="00894BE5"/>
    <w:rsid w:val="008962EB"/>
    <w:rsid w:val="00896F17"/>
    <w:rsid w:val="008A17CD"/>
    <w:rsid w:val="008A215F"/>
    <w:rsid w:val="008A27DE"/>
    <w:rsid w:val="008A2FA8"/>
    <w:rsid w:val="008A4031"/>
    <w:rsid w:val="008A544D"/>
    <w:rsid w:val="008A6408"/>
    <w:rsid w:val="008B1EF8"/>
    <w:rsid w:val="008B20A9"/>
    <w:rsid w:val="008B77A8"/>
    <w:rsid w:val="008C2B18"/>
    <w:rsid w:val="008C5803"/>
    <w:rsid w:val="008D0A1C"/>
    <w:rsid w:val="008D2A8C"/>
    <w:rsid w:val="008D3410"/>
    <w:rsid w:val="008D58BE"/>
    <w:rsid w:val="008D6426"/>
    <w:rsid w:val="008D7A45"/>
    <w:rsid w:val="008E0CD1"/>
    <w:rsid w:val="008E2B08"/>
    <w:rsid w:val="008E4E87"/>
    <w:rsid w:val="008E71B3"/>
    <w:rsid w:val="008F3988"/>
    <w:rsid w:val="008F488C"/>
    <w:rsid w:val="008F5043"/>
    <w:rsid w:val="009015DC"/>
    <w:rsid w:val="00901A23"/>
    <w:rsid w:val="00902311"/>
    <w:rsid w:val="009024F6"/>
    <w:rsid w:val="00902644"/>
    <w:rsid w:val="009046AD"/>
    <w:rsid w:val="00904D16"/>
    <w:rsid w:val="00904F2F"/>
    <w:rsid w:val="009110F2"/>
    <w:rsid w:val="00912603"/>
    <w:rsid w:val="00912BD0"/>
    <w:rsid w:val="00912D67"/>
    <w:rsid w:val="009136CD"/>
    <w:rsid w:val="00914137"/>
    <w:rsid w:val="00915394"/>
    <w:rsid w:val="00917861"/>
    <w:rsid w:val="00922971"/>
    <w:rsid w:val="00922F48"/>
    <w:rsid w:val="009230B9"/>
    <w:rsid w:val="0092498B"/>
    <w:rsid w:val="009338A8"/>
    <w:rsid w:val="00933D7A"/>
    <w:rsid w:val="00934035"/>
    <w:rsid w:val="00936752"/>
    <w:rsid w:val="00936CBD"/>
    <w:rsid w:val="00937371"/>
    <w:rsid w:val="00937940"/>
    <w:rsid w:val="00937EC7"/>
    <w:rsid w:val="00940726"/>
    <w:rsid w:val="00940B88"/>
    <w:rsid w:val="009415BF"/>
    <w:rsid w:val="009449CA"/>
    <w:rsid w:val="009476A1"/>
    <w:rsid w:val="00954314"/>
    <w:rsid w:val="00954BDC"/>
    <w:rsid w:val="00961416"/>
    <w:rsid w:val="00962888"/>
    <w:rsid w:val="00963660"/>
    <w:rsid w:val="00964050"/>
    <w:rsid w:val="00965F83"/>
    <w:rsid w:val="009667AF"/>
    <w:rsid w:val="0097182D"/>
    <w:rsid w:val="00972530"/>
    <w:rsid w:val="00975C91"/>
    <w:rsid w:val="00977A43"/>
    <w:rsid w:val="009864E8"/>
    <w:rsid w:val="00992326"/>
    <w:rsid w:val="00992A39"/>
    <w:rsid w:val="00993878"/>
    <w:rsid w:val="00995467"/>
    <w:rsid w:val="009A27B9"/>
    <w:rsid w:val="009A3621"/>
    <w:rsid w:val="009A3D72"/>
    <w:rsid w:val="009A5465"/>
    <w:rsid w:val="009A71BD"/>
    <w:rsid w:val="009B365B"/>
    <w:rsid w:val="009B6F84"/>
    <w:rsid w:val="009C0259"/>
    <w:rsid w:val="009C3522"/>
    <w:rsid w:val="009C4213"/>
    <w:rsid w:val="009C6314"/>
    <w:rsid w:val="009C7B37"/>
    <w:rsid w:val="009D1234"/>
    <w:rsid w:val="009D1D20"/>
    <w:rsid w:val="009E34E4"/>
    <w:rsid w:val="009E3F45"/>
    <w:rsid w:val="009E5D59"/>
    <w:rsid w:val="009E5DF0"/>
    <w:rsid w:val="009E64CD"/>
    <w:rsid w:val="009F2072"/>
    <w:rsid w:val="009F2A72"/>
    <w:rsid w:val="009F352E"/>
    <w:rsid w:val="009F3B14"/>
    <w:rsid w:val="009F498B"/>
    <w:rsid w:val="009F4F85"/>
    <w:rsid w:val="009F60A8"/>
    <w:rsid w:val="009F6563"/>
    <w:rsid w:val="00A0087F"/>
    <w:rsid w:val="00A00AF3"/>
    <w:rsid w:val="00A00BFA"/>
    <w:rsid w:val="00A01BF8"/>
    <w:rsid w:val="00A023EB"/>
    <w:rsid w:val="00A048E9"/>
    <w:rsid w:val="00A06066"/>
    <w:rsid w:val="00A06723"/>
    <w:rsid w:val="00A105FF"/>
    <w:rsid w:val="00A11297"/>
    <w:rsid w:val="00A12175"/>
    <w:rsid w:val="00A126DF"/>
    <w:rsid w:val="00A139B2"/>
    <w:rsid w:val="00A14026"/>
    <w:rsid w:val="00A174B5"/>
    <w:rsid w:val="00A20BDD"/>
    <w:rsid w:val="00A23BC0"/>
    <w:rsid w:val="00A25266"/>
    <w:rsid w:val="00A267BE"/>
    <w:rsid w:val="00A268A1"/>
    <w:rsid w:val="00A30D80"/>
    <w:rsid w:val="00A32A66"/>
    <w:rsid w:val="00A34367"/>
    <w:rsid w:val="00A36E6D"/>
    <w:rsid w:val="00A3749D"/>
    <w:rsid w:val="00A4407E"/>
    <w:rsid w:val="00A45005"/>
    <w:rsid w:val="00A4645E"/>
    <w:rsid w:val="00A47EB7"/>
    <w:rsid w:val="00A50DED"/>
    <w:rsid w:val="00A52D8F"/>
    <w:rsid w:val="00A54CFE"/>
    <w:rsid w:val="00A56CC6"/>
    <w:rsid w:val="00A60EB4"/>
    <w:rsid w:val="00A610F2"/>
    <w:rsid w:val="00A619C8"/>
    <w:rsid w:val="00A62056"/>
    <w:rsid w:val="00A665D3"/>
    <w:rsid w:val="00A67839"/>
    <w:rsid w:val="00A67B6F"/>
    <w:rsid w:val="00A7032C"/>
    <w:rsid w:val="00A70E72"/>
    <w:rsid w:val="00A71948"/>
    <w:rsid w:val="00A72013"/>
    <w:rsid w:val="00A75D49"/>
    <w:rsid w:val="00A769F4"/>
    <w:rsid w:val="00A81525"/>
    <w:rsid w:val="00A818CA"/>
    <w:rsid w:val="00A8783E"/>
    <w:rsid w:val="00A87B3F"/>
    <w:rsid w:val="00A87CB8"/>
    <w:rsid w:val="00A90597"/>
    <w:rsid w:val="00A92057"/>
    <w:rsid w:val="00A926B9"/>
    <w:rsid w:val="00A92922"/>
    <w:rsid w:val="00A96D5A"/>
    <w:rsid w:val="00A971BB"/>
    <w:rsid w:val="00AA26A1"/>
    <w:rsid w:val="00AA370C"/>
    <w:rsid w:val="00AA63DA"/>
    <w:rsid w:val="00AB0332"/>
    <w:rsid w:val="00AB180C"/>
    <w:rsid w:val="00AB3F52"/>
    <w:rsid w:val="00AB5FB2"/>
    <w:rsid w:val="00AB6606"/>
    <w:rsid w:val="00AB69A7"/>
    <w:rsid w:val="00AB7C0F"/>
    <w:rsid w:val="00AC04D1"/>
    <w:rsid w:val="00AC1F01"/>
    <w:rsid w:val="00AC33E8"/>
    <w:rsid w:val="00AC4621"/>
    <w:rsid w:val="00AC609C"/>
    <w:rsid w:val="00AC7AA6"/>
    <w:rsid w:val="00AD3748"/>
    <w:rsid w:val="00AD5E58"/>
    <w:rsid w:val="00AD64E8"/>
    <w:rsid w:val="00AD77B1"/>
    <w:rsid w:val="00AD7A26"/>
    <w:rsid w:val="00AE1D6D"/>
    <w:rsid w:val="00AE5591"/>
    <w:rsid w:val="00AE59ED"/>
    <w:rsid w:val="00AE7D38"/>
    <w:rsid w:val="00AF11E7"/>
    <w:rsid w:val="00AF17B6"/>
    <w:rsid w:val="00AF1B07"/>
    <w:rsid w:val="00AF1B8F"/>
    <w:rsid w:val="00AF36F2"/>
    <w:rsid w:val="00AF3F8B"/>
    <w:rsid w:val="00AF61F3"/>
    <w:rsid w:val="00AF706B"/>
    <w:rsid w:val="00AF7914"/>
    <w:rsid w:val="00B02AA4"/>
    <w:rsid w:val="00B059A4"/>
    <w:rsid w:val="00B062D3"/>
    <w:rsid w:val="00B0683E"/>
    <w:rsid w:val="00B07C72"/>
    <w:rsid w:val="00B11D35"/>
    <w:rsid w:val="00B11ECE"/>
    <w:rsid w:val="00B11F73"/>
    <w:rsid w:val="00B14BE5"/>
    <w:rsid w:val="00B1715C"/>
    <w:rsid w:val="00B20F8D"/>
    <w:rsid w:val="00B225D9"/>
    <w:rsid w:val="00B22A42"/>
    <w:rsid w:val="00B23FD8"/>
    <w:rsid w:val="00B2667E"/>
    <w:rsid w:val="00B3074B"/>
    <w:rsid w:val="00B3101C"/>
    <w:rsid w:val="00B311A1"/>
    <w:rsid w:val="00B330DA"/>
    <w:rsid w:val="00B34515"/>
    <w:rsid w:val="00B34555"/>
    <w:rsid w:val="00B3476A"/>
    <w:rsid w:val="00B379F1"/>
    <w:rsid w:val="00B404A8"/>
    <w:rsid w:val="00B412BD"/>
    <w:rsid w:val="00B41F17"/>
    <w:rsid w:val="00B43484"/>
    <w:rsid w:val="00B449EE"/>
    <w:rsid w:val="00B473A2"/>
    <w:rsid w:val="00B474F8"/>
    <w:rsid w:val="00B477D1"/>
    <w:rsid w:val="00B47E53"/>
    <w:rsid w:val="00B51993"/>
    <w:rsid w:val="00B51BD6"/>
    <w:rsid w:val="00B51C26"/>
    <w:rsid w:val="00B52E5F"/>
    <w:rsid w:val="00B54A8B"/>
    <w:rsid w:val="00B6022F"/>
    <w:rsid w:val="00B61BB8"/>
    <w:rsid w:val="00B63F52"/>
    <w:rsid w:val="00B66F9C"/>
    <w:rsid w:val="00B71619"/>
    <w:rsid w:val="00B71CA1"/>
    <w:rsid w:val="00B75C6F"/>
    <w:rsid w:val="00B75DE6"/>
    <w:rsid w:val="00B76AD4"/>
    <w:rsid w:val="00B8106B"/>
    <w:rsid w:val="00B818B9"/>
    <w:rsid w:val="00B831EC"/>
    <w:rsid w:val="00B84EE4"/>
    <w:rsid w:val="00B85F07"/>
    <w:rsid w:val="00B8785B"/>
    <w:rsid w:val="00B87AEA"/>
    <w:rsid w:val="00B91B16"/>
    <w:rsid w:val="00B944F0"/>
    <w:rsid w:val="00B96562"/>
    <w:rsid w:val="00B970C5"/>
    <w:rsid w:val="00BA1C1D"/>
    <w:rsid w:val="00BA207D"/>
    <w:rsid w:val="00BA58EA"/>
    <w:rsid w:val="00BB0B65"/>
    <w:rsid w:val="00BB5BD3"/>
    <w:rsid w:val="00BC1FC7"/>
    <w:rsid w:val="00BC31E3"/>
    <w:rsid w:val="00BC3D22"/>
    <w:rsid w:val="00BC3E27"/>
    <w:rsid w:val="00BC44B2"/>
    <w:rsid w:val="00BC59DB"/>
    <w:rsid w:val="00BC7DBF"/>
    <w:rsid w:val="00BD03D0"/>
    <w:rsid w:val="00BD0990"/>
    <w:rsid w:val="00BD2B48"/>
    <w:rsid w:val="00BD7A9C"/>
    <w:rsid w:val="00BE0DF5"/>
    <w:rsid w:val="00BE1CAF"/>
    <w:rsid w:val="00BE1F04"/>
    <w:rsid w:val="00BE2F3A"/>
    <w:rsid w:val="00BF1AF6"/>
    <w:rsid w:val="00BF2B65"/>
    <w:rsid w:val="00BF3350"/>
    <w:rsid w:val="00BF386F"/>
    <w:rsid w:val="00BF394F"/>
    <w:rsid w:val="00BF3CF3"/>
    <w:rsid w:val="00BF4748"/>
    <w:rsid w:val="00BF6574"/>
    <w:rsid w:val="00C04BA7"/>
    <w:rsid w:val="00C05043"/>
    <w:rsid w:val="00C051E5"/>
    <w:rsid w:val="00C06853"/>
    <w:rsid w:val="00C06FBA"/>
    <w:rsid w:val="00C10AC3"/>
    <w:rsid w:val="00C11077"/>
    <w:rsid w:val="00C110D9"/>
    <w:rsid w:val="00C1196E"/>
    <w:rsid w:val="00C1225C"/>
    <w:rsid w:val="00C1477C"/>
    <w:rsid w:val="00C16FD1"/>
    <w:rsid w:val="00C20167"/>
    <w:rsid w:val="00C20390"/>
    <w:rsid w:val="00C23D94"/>
    <w:rsid w:val="00C24752"/>
    <w:rsid w:val="00C2475F"/>
    <w:rsid w:val="00C268EA"/>
    <w:rsid w:val="00C269D4"/>
    <w:rsid w:val="00C2715B"/>
    <w:rsid w:val="00C30C66"/>
    <w:rsid w:val="00C31413"/>
    <w:rsid w:val="00C333AF"/>
    <w:rsid w:val="00C34E9E"/>
    <w:rsid w:val="00C3593B"/>
    <w:rsid w:val="00C363C7"/>
    <w:rsid w:val="00C37018"/>
    <w:rsid w:val="00C400C9"/>
    <w:rsid w:val="00C410FD"/>
    <w:rsid w:val="00C44180"/>
    <w:rsid w:val="00C444DC"/>
    <w:rsid w:val="00C4502C"/>
    <w:rsid w:val="00C462FA"/>
    <w:rsid w:val="00C47475"/>
    <w:rsid w:val="00C51A94"/>
    <w:rsid w:val="00C51D65"/>
    <w:rsid w:val="00C5303F"/>
    <w:rsid w:val="00C540F4"/>
    <w:rsid w:val="00C55B64"/>
    <w:rsid w:val="00C5712D"/>
    <w:rsid w:val="00C6178A"/>
    <w:rsid w:val="00C61C24"/>
    <w:rsid w:val="00C61CAB"/>
    <w:rsid w:val="00C64C02"/>
    <w:rsid w:val="00C64C43"/>
    <w:rsid w:val="00C64FEF"/>
    <w:rsid w:val="00C65476"/>
    <w:rsid w:val="00C666CD"/>
    <w:rsid w:val="00C70545"/>
    <w:rsid w:val="00C749B7"/>
    <w:rsid w:val="00C7516D"/>
    <w:rsid w:val="00C75BDA"/>
    <w:rsid w:val="00C75F2F"/>
    <w:rsid w:val="00C773F3"/>
    <w:rsid w:val="00C80573"/>
    <w:rsid w:val="00C81A72"/>
    <w:rsid w:val="00C823B5"/>
    <w:rsid w:val="00C83325"/>
    <w:rsid w:val="00C838C9"/>
    <w:rsid w:val="00C874AA"/>
    <w:rsid w:val="00C91DAC"/>
    <w:rsid w:val="00C92ED7"/>
    <w:rsid w:val="00C93E1B"/>
    <w:rsid w:val="00C946E1"/>
    <w:rsid w:val="00C94C8E"/>
    <w:rsid w:val="00C9739B"/>
    <w:rsid w:val="00C976AC"/>
    <w:rsid w:val="00CA0E96"/>
    <w:rsid w:val="00CA6F9D"/>
    <w:rsid w:val="00CB1B0D"/>
    <w:rsid w:val="00CC08A9"/>
    <w:rsid w:val="00CC0E60"/>
    <w:rsid w:val="00CC102A"/>
    <w:rsid w:val="00CC13E2"/>
    <w:rsid w:val="00CC1EDF"/>
    <w:rsid w:val="00CC2170"/>
    <w:rsid w:val="00CC37D5"/>
    <w:rsid w:val="00CC528F"/>
    <w:rsid w:val="00CC7B8E"/>
    <w:rsid w:val="00CD412E"/>
    <w:rsid w:val="00CD43A9"/>
    <w:rsid w:val="00CE26E9"/>
    <w:rsid w:val="00CE2C0B"/>
    <w:rsid w:val="00CE3EBF"/>
    <w:rsid w:val="00CE439F"/>
    <w:rsid w:val="00CF00F3"/>
    <w:rsid w:val="00CF0A82"/>
    <w:rsid w:val="00CF20B5"/>
    <w:rsid w:val="00CF4B02"/>
    <w:rsid w:val="00CF7FED"/>
    <w:rsid w:val="00D02702"/>
    <w:rsid w:val="00D03969"/>
    <w:rsid w:val="00D03A11"/>
    <w:rsid w:val="00D03C7F"/>
    <w:rsid w:val="00D0401E"/>
    <w:rsid w:val="00D042F1"/>
    <w:rsid w:val="00D05F58"/>
    <w:rsid w:val="00D06622"/>
    <w:rsid w:val="00D0663D"/>
    <w:rsid w:val="00D077CC"/>
    <w:rsid w:val="00D1037B"/>
    <w:rsid w:val="00D125F5"/>
    <w:rsid w:val="00D12A9C"/>
    <w:rsid w:val="00D12E26"/>
    <w:rsid w:val="00D12FA6"/>
    <w:rsid w:val="00D15D06"/>
    <w:rsid w:val="00D178A1"/>
    <w:rsid w:val="00D25C2D"/>
    <w:rsid w:val="00D26BD4"/>
    <w:rsid w:val="00D30D11"/>
    <w:rsid w:val="00D33E51"/>
    <w:rsid w:val="00D3563A"/>
    <w:rsid w:val="00D42842"/>
    <w:rsid w:val="00D45AA5"/>
    <w:rsid w:val="00D46736"/>
    <w:rsid w:val="00D50B9E"/>
    <w:rsid w:val="00D54524"/>
    <w:rsid w:val="00D5726F"/>
    <w:rsid w:val="00D5730E"/>
    <w:rsid w:val="00D6109D"/>
    <w:rsid w:val="00D619DC"/>
    <w:rsid w:val="00D624EA"/>
    <w:rsid w:val="00D64407"/>
    <w:rsid w:val="00D651D1"/>
    <w:rsid w:val="00D65712"/>
    <w:rsid w:val="00D6641F"/>
    <w:rsid w:val="00D67FAC"/>
    <w:rsid w:val="00D700A7"/>
    <w:rsid w:val="00D70323"/>
    <w:rsid w:val="00D70599"/>
    <w:rsid w:val="00D74AE4"/>
    <w:rsid w:val="00D819B0"/>
    <w:rsid w:val="00D82434"/>
    <w:rsid w:val="00D8336C"/>
    <w:rsid w:val="00D84FC7"/>
    <w:rsid w:val="00D86D2A"/>
    <w:rsid w:val="00D87071"/>
    <w:rsid w:val="00D87795"/>
    <w:rsid w:val="00D90881"/>
    <w:rsid w:val="00D93BAC"/>
    <w:rsid w:val="00D9429D"/>
    <w:rsid w:val="00DA56ED"/>
    <w:rsid w:val="00DA6902"/>
    <w:rsid w:val="00DA6907"/>
    <w:rsid w:val="00DA7EAE"/>
    <w:rsid w:val="00DB113A"/>
    <w:rsid w:val="00DB4841"/>
    <w:rsid w:val="00DB6F4A"/>
    <w:rsid w:val="00DB7C0A"/>
    <w:rsid w:val="00DC04C8"/>
    <w:rsid w:val="00DC0CB2"/>
    <w:rsid w:val="00DC10CB"/>
    <w:rsid w:val="00DC17C0"/>
    <w:rsid w:val="00DC32F8"/>
    <w:rsid w:val="00DC6D1E"/>
    <w:rsid w:val="00DD1D8E"/>
    <w:rsid w:val="00DD1FCA"/>
    <w:rsid w:val="00DD2152"/>
    <w:rsid w:val="00DD2BC1"/>
    <w:rsid w:val="00DD37A0"/>
    <w:rsid w:val="00DD40D8"/>
    <w:rsid w:val="00DD4553"/>
    <w:rsid w:val="00DD4FB8"/>
    <w:rsid w:val="00DD6396"/>
    <w:rsid w:val="00DD776D"/>
    <w:rsid w:val="00DE0AD6"/>
    <w:rsid w:val="00DE10CE"/>
    <w:rsid w:val="00DE1880"/>
    <w:rsid w:val="00DE236F"/>
    <w:rsid w:val="00DE29EB"/>
    <w:rsid w:val="00DE3ECD"/>
    <w:rsid w:val="00DE519B"/>
    <w:rsid w:val="00DE5EB4"/>
    <w:rsid w:val="00DE7841"/>
    <w:rsid w:val="00DF0474"/>
    <w:rsid w:val="00DF0EF9"/>
    <w:rsid w:val="00DF359F"/>
    <w:rsid w:val="00DF539A"/>
    <w:rsid w:val="00DF7DF1"/>
    <w:rsid w:val="00DF7F61"/>
    <w:rsid w:val="00E01894"/>
    <w:rsid w:val="00E03F49"/>
    <w:rsid w:val="00E101DB"/>
    <w:rsid w:val="00E132DC"/>
    <w:rsid w:val="00E13A93"/>
    <w:rsid w:val="00E17D9C"/>
    <w:rsid w:val="00E21E96"/>
    <w:rsid w:val="00E253C2"/>
    <w:rsid w:val="00E25E84"/>
    <w:rsid w:val="00E2673D"/>
    <w:rsid w:val="00E310BE"/>
    <w:rsid w:val="00E32824"/>
    <w:rsid w:val="00E36152"/>
    <w:rsid w:val="00E36AA1"/>
    <w:rsid w:val="00E4060F"/>
    <w:rsid w:val="00E4063B"/>
    <w:rsid w:val="00E407ED"/>
    <w:rsid w:val="00E40CA2"/>
    <w:rsid w:val="00E41721"/>
    <w:rsid w:val="00E42882"/>
    <w:rsid w:val="00E430D3"/>
    <w:rsid w:val="00E44825"/>
    <w:rsid w:val="00E45CB6"/>
    <w:rsid w:val="00E469E0"/>
    <w:rsid w:val="00E47B42"/>
    <w:rsid w:val="00E55B2B"/>
    <w:rsid w:val="00E60551"/>
    <w:rsid w:val="00E60595"/>
    <w:rsid w:val="00E61949"/>
    <w:rsid w:val="00E61A42"/>
    <w:rsid w:val="00E61C94"/>
    <w:rsid w:val="00E6207B"/>
    <w:rsid w:val="00E62B4D"/>
    <w:rsid w:val="00E6480E"/>
    <w:rsid w:val="00E6577F"/>
    <w:rsid w:val="00E65829"/>
    <w:rsid w:val="00E71521"/>
    <w:rsid w:val="00E7181A"/>
    <w:rsid w:val="00E71944"/>
    <w:rsid w:val="00E7234B"/>
    <w:rsid w:val="00E73CC4"/>
    <w:rsid w:val="00E74212"/>
    <w:rsid w:val="00E76674"/>
    <w:rsid w:val="00E76787"/>
    <w:rsid w:val="00E77EBC"/>
    <w:rsid w:val="00E8377E"/>
    <w:rsid w:val="00E83C7C"/>
    <w:rsid w:val="00E9232E"/>
    <w:rsid w:val="00E93602"/>
    <w:rsid w:val="00E96763"/>
    <w:rsid w:val="00E972B9"/>
    <w:rsid w:val="00EA2AF3"/>
    <w:rsid w:val="00EA3015"/>
    <w:rsid w:val="00EA310F"/>
    <w:rsid w:val="00EA5B22"/>
    <w:rsid w:val="00EA621E"/>
    <w:rsid w:val="00EA6A5D"/>
    <w:rsid w:val="00EB08F0"/>
    <w:rsid w:val="00EB2252"/>
    <w:rsid w:val="00EB3E3C"/>
    <w:rsid w:val="00EB6EF1"/>
    <w:rsid w:val="00EB708F"/>
    <w:rsid w:val="00EC1DC1"/>
    <w:rsid w:val="00EC2A65"/>
    <w:rsid w:val="00EC2D2E"/>
    <w:rsid w:val="00EC3537"/>
    <w:rsid w:val="00ED00FA"/>
    <w:rsid w:val="00ED3D34"/>
    <w:rsid w:val="00ED57E3"/>
    <w:rsid w:val="00EE1765"/>
    <w:rsid w:val="00EE2912"/>
    <w:rsid w:val="00EE2BA4"/>
    <w:rsid w:val="00EE2BEE"/>
    <w:rsid w:val="00EE30FF"/>
    <w:rsid w:val="00EE33CC"/>
    <w:rsid w:val="00EE54F4"/>
    <w:rsid w:val="00EE66A5"/>
    <w:rsid w:val="00EE6BAE"/>
    <w:rsid w:val="00EF0350"/>
    <w:rsid w:val="00EF1105"/>
    <w:rsid w:val="00EF2AB1"/>
    <w:rsid w:val="00EF2C1B"/>
    <w:rsid w:val="00EF63BB"/>
    <w:rsid w:val="00EF6F2B"/>
    <w:rsid w:val="00EF6FC1"/>
    <w:rsid w:val="00EF7094"/>
    <w:rsid w:val="00EF734C"/>
    <w:rsid w:val="00F02A9F"/>
    <w:rsid w:val="00F033D9"/>
    <w:rsid w:val="00F0471D"/>
    <w:rsid w:val="00F04C40"/>
    <w:rsid w:val="00F056D7"/>
    <w:rsid w:val="00F076A3"/>
    <w:rsid w:val="00F07A2B"/>
    <w:rsid w:val="00F11E5A"/>
    <w:rsid w:val="00F11FFF"/>
    <w:rsid w:val="00F12B15"/>
    <w:rsid w:val="00F15D7D"/>
    <w:rsid w:val="00F173CA"/>
    <w:rsid w:val="00F20BCA"/>
    <w:rsid w:val="00F20DC4"/>
    <w:rsid w:val="00F21DEE"/>
    <w:rsid w:val="00F21EAC"/>
    <w:rsid w:val="00F247E0"/>
    <w:rsid w:val="00F25BF5"/>
    <w:rsid w:val="00F34AED"/>
    <w:rsid w:val="00F35E12"/>
    <w:rsid w:val="00F41B9C"/>
    <w:rsid w:val="00F42E0D"/>
    <w:rsid w:val="00F4496A"/>
    <w:rsid w:val="00F4679C"/>
    <w:rsid w:val="00F508D0"/>
    <w:rsid w:val="00F52300"/>
    <w:rsid w:val="00F61593"/>
    <w:rsid w:val="00F61FC3"/>
    <w:rsid w:val="00F667FE"/>
    <w:rsid w:val="00F66A06"/>
    <w:rsid w:val="00F67265"/>
    <w:rsid w:val="00F70760"/>
    <w:rsid w:val="00F70C14"/>
    <w:rsid w:val="00F72C9B"/>
    <w:rsid w:val="00F734F2"/>
    <w:rsid w:val="00F73606"/>
    <w:rsid w:val="00F7363F"/>
    <w:rsid w:val="00F73DE5"/>
    <w:rsid w:val="00F834BF"/>
    <w:rsid w:val="00F8459B"/>
    <w:rsid w:val="00F849A0"/>
    <w:rsid w:val="00F84E1C"/>
    <w:rsid w:val="00F86493"/>
    <w:rsid w:val="00F869DB"/>
    <w:rsid w:val="00F9136C"/>
    <w:rsid w:val="00F95DFF"/>
    <w:rsid w:val="00F96780"/>
    <w:rsid w:val="00FA0F46"/>
    <w:rsid w:val="00FA5865"/>
    <w:rsid w:val="00FA78AF"/>
    <w:rsid w:val="00FA7CCE"/>
    <w:rsid w:val="00FB159B"/>
    <w:rsid w:val="00FB2650"/>
    <w:rsid w:val="00FB382B"/>
    <w:rsid w:val="00FB70EC"/>
    <w:rsid w:val="00FC5CD3"/>
    <w:rsid w:val="00FC6601"/>
    <w:rsid w:val="00FC7CC4"/>
    <w:rsid w:val="00FD085B"/>
    <w:rsid w:val="00FD1A05"/>
    <w:rsid w:val="00FD201F"/>
    <w:rsid w:val="00FD3051"/>
    <w:rsid w:val="00FD36A5"/>
    <w:rsid w:val="00FD7202"/>
    <w:rsid w:val="00FE3438"/>
    <w:rsid w:val="00FE417A"/>
    <w:rsid w:val="00FE4D71"/>
    <w:rsid w:val="00FE6E98"/>
    <w:rsid w:val="00FE7399"/>
    <w:rsid w:val="00FE782B"/>
    <w:rsid w:val="00FF141A"/>
    <w:rsid w:val="00FF2FF8"/>
    <w:rsid w:val="00FF37BB"/>
    <w:rsid w:val="00FF59D2"/>
    <w:rsid w:val="00FF645A"/>
    <w:rsid w:val="00FF64DF"/>
    <w:rsid w:val="00FF67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6737"/>
  <w15:docId w15:val="{0188B3C8-D798-49E8-B49C-EF51D401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Heading3"/>
    <w:next w:val="Normal"/>
    <w:link w:val="Heading1Char"/>
    <w:uiPriority w:val="9"/>
    <w:qFormat/>
    <w:rsid w:val="00B20F8D"/>
    <w:pPr>
      <w:widowControl/>
      <w:suppressAutoHyphens/>
      <w:outlineLvl w:val="0"/>
    </w:pPr>
  </w:style>
  <w:style w:type="paragraph" w:styleId="Heading2">
    <w:name w:val="heading 2"/>
    <w:basedOn w:val="Heading3"/>
    <w:next w:val="Normal"/>
    <w:link w:val="Heading2Char"/>
    <w:uiPriority w:val="9"/>
    <w:unhideWhenUsed/>
    <w:qFormat/>
    <w:rsid w:val="00B20F8D"/>
    <w:pPr>
      <w:widowControl/>
      <w:suppressAutoHyphens/>
      <w:outlineLvl w:val="1"/>
    </w:pPr>
    <w:rPr>
      <w:szCs w:val="24"/>
    </w:rPr>
  </w:style>
  <w:style w:type="paragraph" w:styleId="Heading3">
    <w:name w:val="heading 3"/>
    <w:basedOn w:val="Normal"/>
    <w:next w:val="Normal"/>
    <w:link w:val="Heading3Char"/>
    <w:autoRedefine/>
    <w:unhideWhenUsed/>
    <w:qFormat/>
    <w:rsid w:val="000E7DF2"/>
    <w:pPr>
      <w:keepNext/>
      <w:widowControl w:val="0"/>
      <w:bidi w:val="0"/>
      <w:adjustRightInd w:val="0"/>
      <w:spacing w:after="120" w:line="480" w:lineRule="auto"/>
      <w:contextualSpacing/>
      <w:outlineLvl w:val="2"/>
    </w:pPr>
    <w:rPr>
      <w:rFonts w:asciiTheme="majorBidi" w:eastAsia="Times New Roman" w:hAnsiTheme="majorBidi" w:cstheme="majorBidi"/>
      <w:b/>
      <w:bCs/>
      <w:iCs/>
      <w:sz w:val="24"/>
      <w:szCs w:val="28"/>
      <w:lang w:val="en-GB" w:bidi="ar-SA"/>
    </w:rPr>
  </w:style>
  <w:style w:type="paragraph" w:styleId="Heading4">
    <w:name w:val="heading 4"/>
    <w:basedOn w:val="ListParagraph"/>
    <w:next w:val="Normal"/>
    <w:link w:val="Heading4Char"/>
    <w:uiPriority w:val="9"/>
    <w:unhideWhenUsed/>
    <w:qFormat/>
    <w:rsid w:val="0025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360" w:lineRule="auto"/>
      <w:ind w:left="0"/>
      <w:outlineLvl w:val="3"/>
    </w:pPr>
    <w:rPr>
      <w:rFonts w:asciiTheme="majorBidi" w:hAnsiTheme="majorBidi" w:cstheme="majorBidi"/>
      <w:b/>
      <w:bCs/>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y">
    <w:name w:val="iy"/>
    <w:basedOn w:val="Normal"/>
    <w:rsid w:val="009023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0231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2311"/>
    <w:rPr>
      <w:rFonts w:ascii="Arial" w:eastAsia="Times New Roman" w:hAnsi="Arial" w:cs="Arial"/>
      <w:vanish/>
      <w:sz w:val="16"/>
      <w:szCs w:val="16"/>
    </w:rPr>
  </w:style>
  <w:style w:type="character" w:styleId="Hyperlink">
    <w:name w:val="Hyperlink"/>
    <w:basedOn w:val="DefaultParagraphFont"/>
    <w:uiPriority w:val="99"/>
    <w:semiHidden/>
    <w:unhideWhenUsed/>
    <w:rsid w:val="00351EE6"/>
    <w:rPr>
      <w:color w:val="0000FF"/>
      <w:u w:val="single"/>
    </w:rPr>
  </w:style>
  <w:style w:type="paragraph" w:styleId="NormalWeb">
    <w:name w:val="Normal (Web)"/>
    <w:basedOn w:val="Normal"/>
    <w:unhideWhenUsed/>
    <w:rsid w:val="002149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שוליים,5_G,Footnote Text Char Char Char Char Char,Footnote Text Char Char Char Char,Footnote reference,FA Fu,Footnote Text Char Char Char, Char,Footnote Reference1,Char,ft,Style 27,Char Char Char Char Char,Style 11, Char Char Char"/>
    <w:basedOn w:val="Normal"/>
    <w:link w:val="FootnoteTextChar"/>
    <w:unhideWhenUsed/>
    <w:rsid w:val="00A32A66"/>
    <w:pPr>
      <w:spacing w:after="0" w:line="240" w:lineRule="auto"/>
    </w:pPr>
    <w:rPr>
      <w:sz w:val="20"/>
      <w:szCs w:val="20"/>
    </w:rPr>
  </w:style>
  <w:style w:type="character" w:customStyle="1" w:styleId="FootnoteTextChar">
    <w:name w:val="Footnote Text Char"/>
    <w:aliases w:val="שוליים Char,5_G Char,Footnote Text Char Char Char Char Char Char,Footnote Text Char Char Char Char Char1,Footnote reference Char,FA Fu Char,Footnote Text Char Char Char Char1, Char Char,Footnote Reference1 Char,Char Char,ft Char"/>
    <w:basedOn w:val="DefaultParagraphFont"/>
    <w:link w:val="FootnoteText"/>
    <w:rsid w:val="00A32A66"/>
    <w:rPr>
      <w:sz w:val="20"/>
      <w:szCs w:val="20"/>
    </w:rPr>
  </w:style>
  <w:style w:type="character" w:styleId="FootnoteReference">
    <w:name w:val="footnote reference"/>
    <w:aliases w:val="Translation of example,Footnote Reference Superscript,Footnote symbol,Footnote Reference Number,Footnote Reference_LVL6,Footnote Reference_LVL61,Footnote Reference_LVL62,Footnote Reference_LVL63,Footnote Reference_LVL64,fr,SUPERS"/>
    <w:basedOn w:val="DefaultParagraphFont"/>
    <w:unhideWhenUsed/>
    <w:rsid w:val="00A32A66"/>
    <w:rPr>
      <w:vertAlign w:val="superscript"/>
    </w:rPr>
  </w:style>
  <w:style w:type="paragraph" w:styleId="ListParagraph">
    <w:name w:val="List Paragraph"/>
    <w:basedOn w:val="Normal"/>
    <w:uiPriority w:val="34"/>
    <w:qFormat/>
    <w:rsid w:val="003F1231"/>
    <w:pPr>
      <w:ind w:left="720"/>
      <w:contextualSpacing/>
    </w:pPr>
  </w:style>
  <w:style w:type="character" w:customStyle="1" w:styleId="Heading3Char">
    <w:name w:val="Heading 3 Char"/>
    <w:basedOn w:val="DefaultParagraphFont"/>
    <w:link w:val="Heading3"/>
    <w:rsid w:val="000E7DF2"/>
    <w:rPr>
      <w:rFonts w:asciiTheme="majorBidi" w:eastAsia="Times New Roman" w:hAnsiTheme="majorBidi" w:cstheme="majorBidi"/>
      <w:b/>
      <w:bCs/>
      <w:iCs/>
      <w:sz w:val="24"/>
      <w:szCs w:val="28"/>
      <w:lang w:val="en-GB" w:bidi="ar-SA"/>
    </w:rPr>
  </w:style>
  <w:style w:type="paragraph" w:styleId="Header">
    <w:name w:val="header"/>
    <w:basedOn w:val="Normal"/>
    <w:link w:val="HeaderChar"/>
    <w:uiPriority w:val="99"/>
    <w:unhideWhenUsed/>
    <w:rsid w:val="00FC5C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5CD3"/>
  </w:style>
  <w:style w:type="paragraph" w:styleId="Footer">
    <w:name w:val="footer"/>
    <w:basedOn w:val="Normal"/>
    <w:link w:val="FooterChar"/>
    <w:uiPriority w:val="99"/>
    <w:unhideWhenUsed/>
    <w:rsid w:val="00FC5C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5CD3"/>
  </w:style>
  <w:style w:type="table" w:styleId="TableGrid">
    <w:name w:val="Table Grid"/>
    <w:basedOn w:val="TableNormal"/>
    <w:uiPriority w:val="59"/>
    <w:rsid w:val="00674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F4602"/>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0F4602"/>
    <w:rPr>
      <w:rFonts w:ascii="Times New Roman" w:eastAsia="Times New Roman" w:hAnsi="Times New Roman" w:cs="Times New Roman"/>
      <w:sz w:val="20"/>
      <w:szCs w:val="20"/>
      <w:lang w:bidi="ar-SA"/>
    </w:rPr>
  </w:style>
  <w:style w:type="paragraph" w:styleId="HTMLPreformatted">
    <w:name w:val="HTML Preformatted"/>
    <w:basedOn w:val="Normal"/>
    <w:link w:val="HTMLPreformattedChar"/>
    <w:uiPriority w:val="99"/>
    <w:unhideWhenUsed/>
    <w:rsid w:val="000F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4602"/>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B20F8D"/>
    <w:rPr>
      <w:rFonts w:asciiTheme="majorBidi" w:eastAsia="Times New Roman" w:hAnsiTheme="majorBidi" w:cstheme="majorBidi"/>
      <w:b/>
      <w:bCs/>
      <w:iCs/>
      <w:sz w:val="24"/>
      <w:szCs w:val="24"/>
      <w:lang w:val="en-GB" w:bidi="ar-SA"/>
    </w:rPr>
  </w:style>
  <w:style w:type="character" w:customStyle="1" w:styleId="Heading1Char">
    <w:name w:val="Heading 1 Char"/>
    <w:basedOn w:val="DefaultParagraphFont"/>
    <w:link w:val="Heading1"/>
    <w:uiPriority w:val="9"/>
    <w:rsid w:val="00B20F8D"/>
    <w:rPr>
      <w:rFonts w:asciiTheme="majorBidi" w:eastAsia="Times New Roman" w:hAnsiTheme="majorBidi" w:cstheme="majorBidi"/>
      <w:b/>
      <w:bCs/>
      <w:iCs/>
      <w:sz w:val="28"/>
      <w:szCs w:val="28"/>
      <w:lang w:val="en-GB" w:bidi="ar-SA"/>
    </w:rPr>
  </w:style>
  <w:style w:type="paragraph" w:customStyle="1" w:styleId="PS">
    <w:name w:val="PS"/>
    <w:basedOn w:val="Normal"/>
    <w:rsid w:val="003742D7"/>
    <w:pPr>
      <w:bidi w:val="0"/>
      <w:spacing w:after="0" w:line="240" w:lineRule="auto"/>
      <w:ind w:firstLine="432"/>
    </w:pPr>
    <w:rPr>
      <w:rFonts w:ascii="Times New Roman" w:eastAsia="Times New Roman" w:hAnsi="Times New Roman" w:cs="Times New Roman"/>
      <w:sz w:val="24"/>
      <w:szCs w:val="20"/>
      <w:lang w:bidi="ar-SA"/>
    </w:rPr>
  </w:style>
  <w:style w:type="paragraph" w:customStyle="1" w:styleId="PC">
    <w:name w:val="PC"/>
    <w:basedOn w:val="Normal"/>
    <w:next w:val="PS"/>
    <w:rsid w:val="000B5DD2"/>
    <w:pPr>
      <w:bidi w:val="0"/>
      <w:spacing w:after="0" w:line="240" w:lineRule="auto"/>
    </w:pPr>
    <w:rPr>
      <w:rFonts w:ascii="Times New Roman" w:eastAsia="Times New Roman" w:hAnsi="Times New Roman" w:cs="Times New Roman"/>
      <w:sz w:val="24"/>
      <w:szCs w:val="20"/>
      <w:lang w:bidi="ar-SA"/>
    </w:rPr>
  </w:style>
  <w:style w:type="character" w:customStyle="1" w:styleId="y2iqfc">
    <w:name w:val="y2iqfc"/>
    <w:basedOn w:val="DefaultParagraphFont"/>
    <w:rsid w:val="001271F9"/>
  </w:style>
  <w:style w:type="paragraph" w:styleId="Revision">
    <w:name w:val="Revision"/>
    <w:hidden/>
    <w:uiPriority w:val="99"/>
    <w:semiHidden/>
    <w:rsid w:val="00013A39"/>
    <w:pPr>
      <w:spacing w:after="0" w:line="240" w:lineRule="auto"/>
    </w:pPr>
  </w:style>
  <w:style w:type="character" w:styleId="CommentReference">
    <w:name w:val="annotation reference"/>
    <w:basedOn w:val="DefaultParagraphFont"/>
    <w:uiPriority w:val="99"/>
    <w:semiHidden/>
    <w:unhideWhenUsed/>
    <w:rsid w:val="00773E13"/>
    <w:rPr>
      <w:sz w:val="16"/>
      <w:szCs w:val="16"/>
    </w:rPr>
  </w:style>
  <w:style w:type="paragraph" w:styleId="CommentText">
    <w:name w:val="annotation text"/>
    <w:basedOn w:val="Normal"/>
    <w:link w:val="CommentTextChar"/>
    <w:uiPriority w:val="99"/>
    <w:unhideWhenUsed/>
    <w:rsid w:val="00773E13"/>
    <w:pPr>
      <w:spacing w:line="240" w:lineRule="auto"/>
    </w:pPr>
    <w:rPr>
      <w:sz w:val="20"/>
      <w:szCs w:val="20"/>
    </w:rPr>
  </w:style>
  <w:style w:type="character" w:customStyle="1" w:styleId="CommentTextChar">
    <w:name w:val="Comment Text Char"/>
    <w:basedOn w:val="DefaultParagraphFont"/>
    <w:link w:val="CommentText"/>
    <w:uiPriority w:val="99"/>
    <w:rsid w:val="00773E13"/>
    <w:rPr>
      <w:sz w:val="20"/>
      <w:szCs w:val="20"/>
    </w:rPr>
  </w:style>
  <w:style w:type="paragraph" w:styleId="CommentSubject">
    <w:name w:val="annotation subject"/>
    <w:basedOn w:val="CommentText"/>
    <w:next w:val="CommentText"/>
    <w:link w:val="CommentSubjectChar"/>
    <w:uiPriority w:val="99"/>
    <w:semiHidden/>
    <w:unhideWhenUsed/>
    <w:rsid w:val="00773E13"/>
    <w:rPr>
      <w:b/>
      <w:bCs/>
    </w:rPr>
  </w:style>
  <w:style w:type="character" w:customStyle="1" w:styleId="CommentSubjectChar">
    <w:name w:val="Comment Subject Char"/>
    <w:basedOn w:val="CommentTextChar"/>
    <w:link w:val="CommentSubject"/>
    <w:uiPriority w:val="99"/>
    <w:semiHidden/>
    <w:rsid w:val="00773E13"/>
    <w:rPr>
      <w:b/>
      <w:bCs/>
      <w:sz w:val="20"/>
      <w:szCs w:val="20"/>
    </w:rPr>
  </w:style>
  <w:style w:type="character" w:styleId="EndnoteReference">
    <w:name w:val="endnote reference"/>
    <w:basedOn w:val="DefaultParagraphFont"/>
    <w:uiPriority w:val="99"/>
    <w:semiHidden/>
    <w:unhideWhenUsed/>
    <w:rsid w:val="00EC2D2E"/>
    <w:rPr>
      <w:vertAlign w:val="superscript"/>
    </w:rPr>
  </w:style>
  <w:style w:type="character" w:customStyle="1" w:styleId="Heading4Char">
    <w:name w:val="Heading 4 Char"/>
    <w:basedOn w:val="DefaultParagraphFont"/>
    <w:link w:val="Heading4"/>
    <w:uiPriority w:val="9"/>
    <w:rsid w:val="002523BE"/>
    <w:rPr>
      <w:rFonts w:asciiTheme="majorBidi" w:hAnsiTheme="majorBidi" w:cstheme="majorBidi"/>
      <w:b/>
      <w:bCs/>
      <w:color w:val="212121"/>
      <w:sz w:val="24"/>
      <w:szCs w:val="24"/>
    </w:rPr>
  </w:style>
  <w:style w:type="paragraph" w:styleId="BalloonText">
    <w:name w:val="Balloon Text"/>
    <w:basedOn w:val="Normal"/>
    <w:link w:val="BalloonTextChar"/>
    <w:uiPriority w:val="99"/>
    <w:semiHidden/>
    <w:unhideWhenUsed/>
    <w:rsid w:val="00254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7382">
      <w:bodyDiv w:val="1"/>
      <w:marLeft w:val="0"/>
      <w:marRight w:val="0"/>
      <w:marTop w:val="0"/>
      <w:marBottom w:val="0"/>
      <w:divBdr>
        <w:top w:val="none" w:sz="0" w:space="0" w:color="auto"/>
        <w:left w:val="none" w:sz="0" w:space="0" w:color="auto"/>
        <w:bottom w:val="none" w:sz="0" w:space="0" w:color="auto"/>
        <w:right w:val="none" w:sz="0" w:space="0" w:color="auto"/>
      </w:divBdr>
    </w:div>
    <w:div w:id="99616494">
      <w:bodyDiv w:val="1"/>
      <w:marLeft w:val="0"/>
      <w:marRight w:val="0"/>
      <w:marTop w:val="0"/>
      <w:marBottom w:val="0"/>
      <w:divBdr>
        <w:top w:val="none" w:sz="0" w:space="0" w:color="auto"/>
        <w:left w:val="none" w:sz="0" w:space="0" w:color="auto"/>
        <w:bottom w:val="none" w:sz="0" w:space="0" w:color="auto"/>
        <w:right w:val="none" w:sz="0" w:space="0" w:color="auto"/>
      </w:divBdr>
      <w:divsChild>
        <w:div w:id="461536702">
          <w:marLeft w:val="0"/>
          <w:marRight w:val="0"/>
          <w:marTop w:val="0"/>
          <w:marBottom w:val="0"/>
          <w:divBdr>
            <w:top w:val="none" w:sz="0" w:space="0" w:color="auto"/>
            <w:left w:val="none" w:sz="0" w:space="0" w:color="auto"/>
            <w:bottom w:val="none" w:sz="0" w:space="0" w:color="auto"/>
            <w:right w:val="none" w:sz="0" w:space="0" w:color="auto"/>
          </w:divBdr>
          <w:divsChild>
            <w:div w:id="1981959000">
              <w:marLeft w:val="0"/>
              <w:marRight w:val="0"/>
              <w:marTop w:val="0"/>
              <w:marBottom w:val="0"/>
              <w:divBdr>
                <w:top w:val="none" w:sz="0" w:space="0" w:color="auto"/>
                <w:left w:val="none" w:sz="0" w:space="0" w:color="auto"/>
                <w:bottom w:val="none" w:sz="0" w:space="0" w:color="auto"/>
                <w:right w:val="none" w:sz="0" w:space="0" w:color="auto"/>
              </w:divBdr>
              <w:divsChild>
                <w:div w:id="7984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2356">
      <w:bodyDiv w:val="1"/>
      <w:marLeft w:val="0"/>
      <w:marRight w:val="0"/>
      <w:marTop w:val="0"/>
      <w:marBottom w:val="0"/>
      <w:divBdr>
        <w:top w:val="none" w:sz="0" w:space="0" w:color="auto"/>
        <w:left w:val="none" w:sz="0" w:space="0" w:color="auto"/>
        <w:bottom w:val="none" w:sz="0" w:space="0" w:color="auto"/>
        <w:right w:val="none" w:sz="0" w:space="0" w:color="auto"/>
      </w:divBdr>
    </w:div>
    <w:div w:id="506867646">
      <w:bodyDiv w:val="1"/>
      <w:marLeft w:val="0"/>
      <w:marRight w:val="0"/>
      <w:marTop w:val="0"/>
      <w:marBottom w:val="0"/>
      <w:divBdr>
        <w:top w:val="none" w:sz="0" w:space="0" w:color="auto"/>
        <w:left w:val="none" w:sz="0" w:space="0" w:color="auto"/>
        <w:bottom w:val="none" w:sz="0" w:space="0" w:color="auto"/>
        <w:right w:val="none" w:sz="0" w:space="0" w:color="auto"/>
      </w:divBdr>
    </w:div>
    <w:div w:id="523633170">
      <w:bodyDiv w:val="1"/>
      <w:marLeft w:val="0"/>
      <w:marRight w:val="0"/>
      <w:marTop w:val="0"/>
      <w:marBottom w:val="0"/>
      <w:divBdr>
        <w:top w:val="none" w:sz="0" w:space="0" w:color="auto"/>
        <w:left w:val="none" w:sz="0" w:space="0" w:color="auto"/>
        <w:bottom w:val="none" w:sz="0" w:space="0" w:color="auto"/>
        <w:right w:val="none" w:sz="0" w:space="0" w:color="auto"/>
      </w:divBdr>
    </w:div>
    <w:div w:id="551237424">
      <w:bodyDiv w:val="1"/>
      <w:marLeft w:val="0"/>
      <w:marRight w:val="0"/>
      <w:marTop w:val="0"/>
      <w:marBottom w:val="0"/>
      <w:divBdr>
        <w:top w:val="none" w:sz="0" w:space="0" w:color="auto"/>
        <w:left w:val="none" w:sz="0" w:space="0" w:color="auto"/>
        <w:bottom w:val="none" w:sz="0" w:space="0" w:color="auto"/>
        <w:right w:val="none" w:sz="0" w:space="0" w:color="auto"/>
      </w:divBdr>
      <w:divsChild>
        <w:div w:id="1339309605">
          <w:marLeft w:val="0"/>
          <w:marRight w:val="0"/>
          <w:marTop w:val="0"/>
          <w:marBottom w:val="0"/>
          <w:divBdr>
            <w:top w:val="none" w:sz="0" w:space="0" w:color="auto"/>
            <w:left w:val="none" w:sz="0" w:space="0" w:color="auto"/>
            <w:bottom w:val="none" w:sz="0" w:space="0" w:color="auto"/>
            <w:right w:val="none" w:sz="0" w:space="0" w:color="auto"/>
          </w:divBdr>
          <w:divsChild>
            <w:div w:id="1064841471">
              <w:marLeft w:val="0"/>
              <w:marRight w:val="0"/>
              <w:marTop w:val="0"/>
              <w:marBottom w:val="0"/>
              <w:divBdr>
                <w:top w:val="none" w:sz="0" w:space="0" w:color="auto"/>
                <w:left w:val="none" w:sz="0" w:space="0" w:color="auto"/>
                <w:bottom w:val="none" w:sz="0" w:space="0" w:color="auto"/>
                <w:right w:val="none" w:sz="0" w:space="0" w:color="auto"/>
              </w:divBdr>
              <w:divsChild>
                <w:div w:id="500003856">
                  <w:marLeft w:val="0"/>
                  <w:marRight w:val="0"/>
                  <w:marTop w:val="0"/>
                  <w:marBottom w:val="0"/>
                  <w:divBdr>
                    <w:top w:val="none" w:sz="0" w:space="0" w:color="auto"/>
                    <w:left w:val="none" w:sz="0" w:space="0" w:color="auto"/>
                    <w:bottom w:val="none" w:sz="0" w:space="0" w:color="auto"/>
                    <w:right w:val="none" w:sz="0" w:space="0" w:color="auto"/>
                  </w:divBdr>
                  <w:divsChild>
                    <w:div w:id="1107508262">
                      <w:marLeft w:val="0"/>
                      <w:marRight w:val="0"/>
                      <w:marTop w:val="0"/>
                      <w:marBottom w:val="0"/>
                      <w:divBdr>
                        <w:top w:val="none" w:sz="0" w:space="0" w:color="auto"/>
                        <w:left w:val="none" w:sz="0" w:space="0" w:color="auto"/>
                        <w:bottom w:val="none" w:sz="0" w:space="0" w:color="auto"/>
                        <w:right w:val="none" w:sz="0" w:space="0" w:color="auto"/>
                      </w:divBdr>
                      <w:divsChild>
                        <w:div w:id="18567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5838">
          <w:marLeft w:val="0"/>
          <w:marRight w:val="0"/>
          <w:marTop w:val="0"/>
          <w:marBottom w:val="0"/>
          <w:divBdr>
            <w:top w:val="none" w:sz="0" w:space="0" w:color="auto"/>
            <w:left w:val="none" w:sz="0" w:space="0" w:color="auto"/>
            <w:bottom w:val="none" w:sz="0" w:space="0" w:color="auto"/>
            <w:right w:val="none" w:sz="0" w:space="0" w:color="auto"/>
          </w:divBdr>
        </w:div>
      </w:divsChild>
    </w:div>
    <w:div w:id="610206636">
      <w:bodyDiv w:val="1"/>
      <w:marLeft w:val="0"/>
      <w:marRight w:val="0"/>
      <w:marTop w:val="0"/>
      <w:marBottom w:val="0"/>
      <w:divBdr>
        <w:top w:val="none" w:sz="0" w:space="0" w:color="auto"/>
        <w:left w:val="none" w:sz="0" w:space="0" w:color="auto"/>
        <w:bottom w:val="none" w:sz="0" w:space="0" w:color="auto"/>
        <w:right w:val="none" w:sz="0" w:space="0" w:color="auto"/>
      </w:divBdr>
    </w:div>
    <w:div w:id="621157339">
      <w:bodyDiv w:val="1"/>
      <w:marLeft w:val="0"/>
      <w:marRight w:val="0"/>
      <w:marTop w:val="0"/>
      <w:marBottom w:val="0"/>
      <w:divBdr>
        <w:top w:val="none" w:sz="0" w:space="0" w:color="auto"/>
        <w:left w:val="none" w:sz="0" w:space="0" w:color="auto"/>
        <w:bottom w:val="none" w:sz="0" w:space="0" w:color="auto"/>
        <w:right w:val="none" w:sz="0" w:space="0" w:color="auto"/>
      </w:divBdr>
    </w:div>
    <w:div w:id="783236161">
      <w:bodyDiv w:val="1"/>
      <w:marLeft w:val="0"/>
      <w:marRight w:val="0"/>
      <w:marTop w:val="0"/>
      <w:marBottom w:val="0"/>
      <w:divBdr>
        <w:top w:val="none" w:sz="0" w:space="0" w:color="auto"/>
        <w:left w:val="none" w:sz="0" w:space="0" w:color="auto"/>
        <w:bottom w:val="none" w:sz="0" w:space="0" w:color="auto"/>
        <w:right w:val="none" w:sz="0" w:space="0" w:color="auto"/>
      </w:divBdr>
    </w:div>
    <w:div w:id="840655440">
      <w:bodyDiv w:val="1"/>
      <w:marLeft w:val="0"/>
      <w:marRight w:val="0"/>
      <w:marTop w:val="0"/>
      <w:marBottom w:val="0"/>
      <w:divBdr>
        <w:top w:val="none" w:sz="0" w:space="0" w:color="auto"/>
        <w:left w:val="none" w:sz="0" w:space="0" w:color="auto"/>
        <w:bottom w:val="none" w:sz="0" w:space="0" w:color="auto"/>
        <w:right w:val="none" w:sz="0" w:space="0" w:color="auto"/>
      </w:divBdr>
    </w:div>
    <w:div w:id="1143623959">
      <w:bodyDiv w:val="1"/>
      <w:marLeft w:val="0"/>
      <w:marRight w:val="0"/>
      <w:marTop w:val="0"/>
      <w:marBottom w:val="0"/>
      <w:divBdr>
        <w:top w:val="none" w:sz="0" w:space="0" w:color="auto"/>
        <w:left w:val="none" w:sz="0" w:space="0" w:color="auto"/>
        <w:bottom w:val="none" w:sz="0" w:space="0" w:color="auto"/>
        <w:right w:val="none" w:sz="0" w:space="0" w:color="auto"/>
      </w:divBdr>
    </w:div>
    <w:div w:id="1269702947">
      <w:bodyDiv w:val="1"/>
      <w:marLeft w:val="0"/>
      <w:marRight w:val="0"/>
      <w:marTop w:val="0"/>
      <w:marBottom w:val="0"/>
      <w:divBdr>
        <w:top w:val="none" w:sz="0" w:space="0" w:color="auto"/>
        <w:left w:val="none" w:sz="0" w:space="0" w:color="auto"/>
        <w:bottom w:val="none" w:sz="0" w:space="0" w:color="auto"/>
        <w:right w:val="none" w:sz="0" w:space="0" w:color="auto"/>
      </w:divBdr>
    </w:div>
    <w:div w:id="1385252285">
      <w:bodyDiv w:val="1"/>
      <w:marLeft w:val="0"/>
      <w:marRight w:val="0"/>
      <w:marTop w:val="0"/>
      <w:marBottom w:val="0"/>
      <w:divBdr>
        <w:top w:val="none" w:sz="0" w:space="0" w:color="auto"/>
        <w:left w:val="none" w:sz="0" w:space="0" w:color="auto"/>
        <w:bottom w:val="none" w:sz="0" w:space="0" w:color="auto"/>
        <w:right w:val="none" w:sz="0" w:space="0" w:color="auto"/>
      </w:divBdr>
      <w:divsChild>
        <w:div w:id="458887588">
          <w:marLeft w:val="0"/>
          <w:marRight w:val="0"/>
          <w:marTop w:val="0"/>
          <w:marBottom w:val="0"/>
          <w:divBdr>
            <w:top w:val="none" w:sz="0" w:space="0" w:color="auto"/>
            <w:left w:val="none" w:sz="0" w:space="0" w:color="auto"/>
            <w:bottom w:val="none" w:sz="0" w:space="0" w:color="auto"/>
            <w:right w:val="none" w:sz="0" w:space="0" w:color="auto"/>
          </w:divBdr>
          <w:divsChild>
            <w:div w:id="2096171653">
              <w:marLeft w:val="0"/>
              <w:marRight w:val="0"/>
              <w:marTop w:val="0"/>
              <w:marBottom w:val="0"/>
              <w:divBdr>
                <w:top w:val="none" w:sz="0" w:space="0" w:color="auto"/>
                <w:left w:val="none" w:sz="0" w:space="0" w:color="auto"/>
                <w:bottom w:val="none" w:sz="0" w:space="0" w:color="auto"/>
                <w:right w:val="none" w:sz="0" w:space="0" w:color="auto"/>
              </w:divBdr>
              <w:divsChild>
                <w:div w:id="270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360">
      <w:bodyDiv w:val="1"/>
      <w:marLeft w:val="0"/>
      <w:marRight w:val="0"/>
      <w:marTop w:val="0"/>
      <w:marBottom w:val="0"/>
      <w:divBdr>
        <w:top w:val="none" w:sz="0" w:space="0" w:color="auto"/>
        <w:left w:val="none" w:sz="0" w:space="0" w:color="auto"/>
        <w:bottom w:val="none" w:sz="0" w:space="0" w:color="auto"/>
        <w:right w:val="none" w:sz="0" w:space="0" w:color="auto"/>
      </w:divBdr>
    </w:div>
    <w:div w:id="1513258641">
      <w:bodyDiv w:val="1"/>
      <w:marLeft w:val="0"/>
      <w:marRight w:val="0"/>
      <w:marTop w:val="0"/>
      <w:marBottom w:val="0"/>
      <w:divBdr>
        <w:top w:val="none" w:sz="0" w:space="0" w:color="auto"/>
        <w:left w:val="none" w:sz="0" w:space="0" w:color="auto"/>
        <w:bottom w:val="none" w:sz="0" w:space="0" w:color="auto"/>
        <w:right w:val="none" w:sz="0" w:space="0" w:color="auto"/>
      </w:divBdr>
    </w:div>
    <w:div w:id="1658075611">
      <w:bodyDiv w:val="1"/>
      <w:marLeft w:val="0"/>
      <w:marRight w:val="0"/>
      <w:marTop w:val="0"/>
      <w:marBottom w:val="0"/>
      <w:divBdr>
        <w:top w:val="none" w:sz="0" w:space="0" w:color="auto"/>
        <w:left w:val="none" w:sz="0" w:space="0" w:color="auto"/>
        <w:bottom w:val="none" w:sz="0" w:space="0" w:color="auto"/>
        <w:right w:val="none" w:sz="0" w:space="0" w:color="auto"/>
      </w:divBdr>
    </w:div>
    <w:div w:id="1698118413">
      <w:bodyDiv w:val="1"/>
      <w:marLeft w:val="0"/>
      <w:marRight w:val="0"/>
      <w:marTop w:val="0"/>
      <w:marBottom w:val="0"/>
      <w:divBdr>
        <w:top w:val="none" w:sz="0" w:space="0" w:color="auto"/>
        <w:left w:val="none" w:sz="0" w:space="0" w:color="auto"/>
        <w:bottom w:val="none" w:sz="0" w:space="0" w:color="auto"/>
        <w:right w:val="none" w:sz="0" w:space="0" w:color="auto"/>
      </w:divBdr>
      <w:divsChild>
        <w:div w:id="310522292">
          <w:marLeft w:val="0"/>
          <w:marRight w:val="0"/>
          <w:marTop w:val="0"/>
          <w:marBottom w:val="0"/>
          <w:divBdr>
            <w:top w:val="none" w:sz="0" w:space="0" w:color="auto"/>
            <w:left w:val="none" w:sz="0" w:space="0" w:color="auto"/>
            <w:bottom w:val="none" w:sz="0" w:space="0" w:color="auto"/>
            <w:right w:val="none" w:sz="0" w:space="0" w:color="auto"/>
          </w:divBdr>
          <w:divsChild>
            <w:div w:id="1400517381">
              <w:marLeft w:val="0"/>
              <w:marRight w:val="0"/>
              <w:marTop w:val="0"/>
              <w:marBottom w:val="0"/>
              <w:divBdr>
                <w:top w:val="none" w:sz="0" w:space="0" w:color="auto"/>
                <w:left w:val="none" w:sz="0" w:space="0" w:color="auto"/>
                <w:bottom w:val="none" w:sz="0" w:space="0" w:color="auto"/>
                <w:right w:val="none" w:sz="0" w:space="0" w:color="auto"/>
              </w:divBdr>
            </w:div>
            <w:div w:id="16425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1173">
      <w:bodyDiv w:val="1"/>
      <w:marLeft w:val="0"/>
      <w:marRight w:val="0"/>
      <w:marTop w:val="0"/>
      <w:marBottom w:val="0"/>
      <w:divBdr>
        <w:top w:val="none" w:sz="0" w:space="0" w:color="auto"/>
        <w:left w:val="none" w:sz="0" w:space="0" w:color="auto"/>
        <w:bottom w:val="none" w:sz="0" w:space="0" w:color="auto"/>
        <w:right w:val="none" w:sz="0" w:space="0" w:color="auto"/>
      </w:divBdr>
    </w:div>
    <w:div w:id="1881088955">
      <w:bodyDiv w:val="1"/>
      <w:marLeft w:val="0"/>
      <w:marRight w:val="0"/>
      <w:marTop w:val="0"/>
      <w:marBottom w:val="0"/>
      <w:divBdr>
        <w:top w:val="none" w:sz="0" w:space="0" w:color="auto"/>
        <w:left w:val="none" w:sz="0" w:space="0" w:color="auto"/>
        <w:bottom w:val="none" w:sz="0" w:space="0" w:color="auto"/>
        <w:right w:val="none" w:sz="0" w:space="0" w:color="auto"/>
      </w:divBdr>
    </w:div>
    <w:div w:id="1881934851">
      <w:bodyDiv w:val="1"/>
      <w:marLeft w:val="0"/>
      <w:marRight w:val="0"/>
      <w:marTop w:val="0"/>
      <w:marBottom w:val="0"/>
      <w:divBdr>
        <w:top w:val="none" w:sz="0" w:space="0" w:color="auto"/>
        <w:left w:val="none" w:sz="0" w:space="0" w:color="auto"/>
        <w:bottom w:val="none" w:sz="0" w:space="0" w:color="auto"/>
        <w:right w:val="none" w:sz="0" w:space="0" w:color="auto"/>
      </w:divBdr>
    </w:div>
    <w:div w:id="198712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948B-D69B-478F-B807-B7F98004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9637</Words>
  <Characters>37200</Characters>
  <Application>Microsoft Office Word</Application>
  <DocSecurity>0</DocSecurity>
  <Lines>826</Lines>
  <Paragraphs>446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2023-03-10T08:18:00Z</dcterms:created>
  <dcterms:modified xsi:type="dcterms:W3CDTF">2023-03-10T08:18:00Z</dcterms:modified>
</cp:coreProperties>
</file>