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08222CE2" w:rsidR="0019355E" w:rsidRDefault="00362A8D"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proofErr w:type="spellStart"/>
          <w:r w:rsidR="00C52E40" w:rsidRPr="00F9464E">
            <w:rPr>
              <w:rFonts w:asciiTheme="majorBidi" w:hAnsiTheme="majorBidi" w:cstheme="majorBidi"/>
              <w:b/>
              <w:bCs/>
              <w:sz w:val="28"/>
              <w:szCs w:val="28"/>
            </w:rPr>
            <w:t>Buyinvestment</w:t>
          </w:r>
          <w:proofErr w:type="spellEnd"/>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0EBB950C" w14:textId="4D51AD33" w:rsidR="00362A8D" w:rsidRPr="00362A8D" w:rsidRDefault="00362A8D" w:rsidP="00362A8D">
          <w:pPr>
            <w:jc w:val="center"/>
            <w:rPr>
              <w:rFonts w:ascii="Times New Roman" w:eastAsia="Times New Roman" w:hAnsi="Times New Roman" w:cs="Times New Roman"/>
              <w:color w:val="000000"/>
              <w:sz w:val="24"/>
              <w:szCs w:val="24"/>
            </w:rPr>
          </w:pPr>
          <w:r w:rsidRPr="00362A8D">
            <w:rPr>
              <w:rFonts w:ascii="Times New Roman" w:eastAsia="Times New Roman" w:hAnsi="Times New Roman" w:cs="Times New Roman"/>
              <w:color w:val="000000"/>
              <w:sz w:val="24"/>
              <w:szCs w:val="24"/>
            </w:rPr>
            <w:t>SE-3-8</w:t>
          </w:r>
        </w:p>
        <w:p w14:paraId="403BDB41" w14:textId="5138935C" w:rsidR="006D082F" w:rsidRPr="006D082F" w:rsidRDefault="00362A8D" w:rsidP="00362A8D">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6CD6A588" w:rsidR="00677384" w:rsidRDefault="00677384" w:rsidP="00C70070">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r w:rsidR="00C52E40">
            <w:rPr>
              <w:rFonts w:asciiTheme="majorBidi" w:hAnsiTheme="majorBidi" w:cstheme="majorBidi"/>
              <w:sz w:val="24"/>
              <w:szCs w:val="24"/>
            </w:rPr>
            <w:t xml:space="preserve">Ofir </w:t>
          </w:r>
          <w:proofErr w:type="gramStart"/>
          <w:r w:rsidR="00C52E40">
            <w:rPr>
              <w:rFonts w:asciiTheme="majorBidi" w:hAnsiTheme="majorBidi" w:cstheme="majorBidi"/>
              <w:sz w:val="24"/>
              <w:szCs w:val="24"/>
            </w:rPr>
            <w:t>Golan</w:t>
          </w:r>
          <w:r w:rsidR="00C70070" w:rsidRPr="00C70070">
            <w:rPr>
              <w:rFonts w:asciiTheme="majorBidi" w:hAnsiTheme="majorBidi" w:cstheme="majorBidi"/>
              <w:sz w:val="24"/>
              <w:szCs w:val="24"/>
            </w:rPr>
            <w:t xml:space="preserve"> </w:t>
          </w:r>
          <w:r w:rsidR="00C52E40">
            <w:rPr>
              <w:rFonts w:asciiTheme="majorBidi" w:hAnsiTheme="majorBidi" w:cstheme="majorBidi" w:hint="cs"/>
              <w:sz w:val="24"/>
              <w:szCs w:val="24"/>
              <w:rtl/>
            </w:rPr>
            <w:t>,</w:t>
          </w:r>
          <w:proofErr w:type="gramEnd"/>
          <w:r w:rsidR="00C52E40">
            <w:rPr>
              <w:rFonts w:asciiTheme="majorBidi" w:hAnsiTheme="majorBidi" w:cstheme="majorBidi"/>
              <w:sz w:val="24"/>
              <w:szCs w:val="24"/>
            </w:rPr>
            <w:t xml:space="preserve"> ofirgo@ac.sce.ac.il</w:t>
          </w:r>
          <w:r w:rsidR="00C70070">
            <w:rPr>
              <w:rFonts w:asciiTheme="majorBidi" w:hAnsiTheme="majorBidi" w:cstheme="majorBidi"/>
              <w:sz w:val="24"/>
              <w:szCs w:val="24"/>
            </w:rPr>
            <w:br/>
            <w:t xml:space="preserve"> </w:t>
          </w:r>
          <w:r w:rsidR="00C52E40" w:rsidRPr="00C52E40">
            <w:rPr>
              <w:rFonts w:asciiTheme="majorBidi" w:hAnsiTheme="majorBidi" w:cstheme="majorBidi"/>
              <w:sz w:val="24"/>
              <w:szCs w:val="24"/>
            </w:rPr>
            <w:t>Gabi Levin</w:t>
          </w:r>
          <w:r w:rsidR="00C70070" w:rsidRPr="00C70070">
            <w:rPr>
              <w:rFonts w:asciiTheme="majorBidi" w:hAnsiTheme="majorBidi" w:cstheme="majorBidi"/>
              <w:sz w:val="24"/>
              <w:szCs w:val="24"/>
            </w:rPr>
            <w:t xml:space="preserve">; </w:t>
          </w:r>
          <w:r w:rsidR="00C52E40">
            <w:rPr>
              <w:rFonts w:asciiTheme="majorBidi" w:hAnsiTheme="majorBidi" w:cstheme="majorBidi"/>
              <w:sz w:val="24"/>
              <w:szCs w:val="24"/>
            </w:rPr>
            <w:t>gabrile@ac.sce.ac.il</w:t>
          </w:r>
        </w:sdtContent>
      </w:sdt>
    </w:p>
    <w:p w14:paraId="54690F5E" w14:textId="5F2E04C6" w:rsidR="00677384" w:rsidRPr="00677384" w:rsidRDefault="00362A8D"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A02287">
            <w:rPr>
              <w:rFonts w:asciiTheme="majorBidi" w:hAnsiTheme="majorBidi" w:cstheme="majorBidi"/>
              <w:sz w:val="24"/>
              <w:szCs w:val="24"/>
            </w:rPr>
            <w:t>Advisors</w:t>
          </w:r>
          <w:r w:rsidR="00541A79">
            <w:rPr>
              <w:rFonts w:asciiTheme="majorBidi" w:hAnsiTheme="majorBidi" w:cstheme="majorBidi"/>
              <w:sz w:val="24"/>
              <w:szCs w:val="24"/>
            </w:rPr>
            <w:t xml:space="preserve">: </w:t>
          </w:r>
          <w:r w:rsidR="00677384" w:rsidRPr="00677384">
            <w:rPr>
              <w:rFonts w:asciiTheme="majorBidi" w:hAnsiTheme="majorBidi" w:cstheme="majorBidi"/>
              <w:sz w:val="24"/>
              <w:szCs w:val="24"/>
            </w:rPr>
            <w:t xml:space="preserve">Dr. </w:t>
          </w:r>
          <w:r w:rsidR="00C52E40" w:rsidRPr="00C52E40">
            <w:rPr>
              <w:rFonts w:asciiTheme="majorBidi" w:hAnsiTheme="majorBidi" w:cstheme="majorBidi"/>
              <w:sz w:val="24"/>
              <w:szCs w:val="24"/>
            </w:rPr>
            <w:t>Alexander Churkin</w:t>
          </w:r>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1C590E6C" w:rsidR="00AF1E4D" w:rsidRPr="00A02287" w:rsidRDefault="00AF1E4D" w:rsidP="00C52E40">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rPr>
            <w:t>Shamoon College of Engineering, Beer-Sheva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718DE272" w:rsidR="00001128" w:rsidRDefault="00362A8D" w:rsidP="00677384">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sdt>
            <w:sdtPr>
              <w:rPr>
                <w:rFonts w:asciiTheme="majorBidi" w:hAnsiTheme="majorBidi" w:cstheme="majorBidi"/>
                <w:sz w:val="24"/>
                <w:szCs w:val="24"/>
              </w:rPr>
              <w:id w:val="-1674562242"/>
              <w:placeholder>
                <w:docPart w:val="A84BBA3B547747C9BE45D9EA3F3B3B72"/>
              </w:placeholder>
            </w:sdtPr>
            <w:sdtEndPr/>
            <w:sdtContent>
              <w:r w:rsidR="00255ED1" w:rsidRPr="00AD5898">
                <w:rPr>
                  <w:rFonts w:asciiTheme="majorBidi" w:hAnsiTheme="majorBidi" w:cstheme="majorBidi"/>
                  <w:sz w:val="24"/>
                  <w:szCs w:val="24"/>
                </w:rPr>
                <w:t>In recent years, inflation has been rising annually, causing money saved in the bank to lose value without investment. However, many people are not familiar with the world of investments, and some are afraid to invest their personal funds without adequate knowledge. Additionally, there has been a significant increase in online shopping. The aim of this project is to bridge the gap between the stock market and online shopping, encouraging users to invest as part of their daily routine. The application will enable users to invest a percentage of their online purchases in stocks and monitor their investments.</w:t>
              </w:r>
              <w:r w:rsidR="00255ED1">
                <w:rPr>
                  <w:rFonts w:asciiTheme="majorBidi" w:hAnsiTheme="majorBidi" w:cstheme="majorBidi"/>
                  <w:sz w:val="24"/>
                  <w:szCs w:val="24"/>
                </w:rPr>
                <w:t xml:space="preserve"> </w:t>
              </w:r>
            </w:sdtContent>
          </w:sdt>
        </w:sdtContent>
      </w:sdt>
      <w:r w:rsidR="00001128" w:rsidRPr="00001128">
        <w:rPr>
          <w:rFonts w:asciiTheme="majorBidi" w:hAnsiTheme="majorBidi" w:cstheme="majorBidi"/>
          <w:sz w:val="24"/>
          <w:szCs w:val="24"/>
        </w:rPr>
        <w:t xml:space="preserve"> </w:t>
      </w:r>
    </w:p>
    <w:p w14:paraId="0B54C2A3" w14:textId="45F17B4D"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bookmarkStart w:id="1" w:name="_Hlk130680350"/>
          <w:sdt>
            <w:sdtPr>
              <w:rPr>
                <w:rFonts w:asciiTheme="majorBidi" w:hAnsiTheme="majorBidi" w:cstheme="majorBidi"/>
                <w:sz w:val="24"/>
                <w:szCs w:val="24"/>
              </w:rPr>
              <w:id w:val="1973635540"/>
              <w:placeholder>
                <w:docPart w:val="EB160CCBD5EF462DA6C75171AEC4B0BC"/>
              </w:placeholder>
            </w:sdtPr>
            <w:sdtEndPr/>
            <w:sdtContent>
              <w:r w:rsidR="00255ED1" w:rsidRPr="00AD5898">
                <w:rPr>
                  <w:rFonts w:asciiTheme="majorBidi" w:hAnsiTheme="majorBidi" w:cstheme="majorBidi"/>
                  <w:sz w:val="24"/>
                  <w:szCs w:val="24"/>
                </w:rPr>
                <w:t>Inflation, Investment, Stocks, Stock market, Shopping, Online.</w:t>
              </w:r>
            </w:sdtContent>
          </w:sdt>
          <w:bookmarkEnd w:id="1"/>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9355E"/>
    <w:rsid w:val="00255ED1"/>
    <w:rsid w:val="002E373D"/>
    <w:rsid w:val="00362419"/>
    <w:rsid w:val="00362A8D"/>
    <w:rsid w:val="003758E0"/>
    <w:rsid w:val="003829CE"/>
    <w:rsid w:val="00541A79"/>
    <w:rsid w:val="00586458"/>
    <w:rsid w:val="00677384"/>
    <w:rsid w:val="006D082F"/>
    <w:rsid w:val="0076698A"/>
    <w:rsid w:val="007D784C"/>
    <w:rsid w:val="007F2B02"/>
    <w:rsid w:val="008567BB"/>
    <w:rsid w:val="00947374"/>
    <w:rsid w:val="00A02287"/>
    <w:rsid w:val="00AF09C7"/>
    <w:rsid w:val="00AF1E4D"/>
    <w:rsid w:val="00AF6B8A"/>
    <w:rsid w:val="00B7004F"/>
    <w:rsid w:val="00C03D96"/>
    <w:rsid w:val="00C43C30"/>
    <w:rsid w:val="00C52E40"/>
    <w:rsid w:val="00C70070"/>
    <w:rsid w:val="00F17331"/>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304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
      <w:docPartPr>
        <w:name w:val="A84BBA3B547747C9BE45D9EA3F3B3B72"/>
        <w:category>
          <w:name w:val="כללי"/>
          <w:gallery w:val="placeholder"/>
        </w:category>
        <w:types>
          <w:type w:val="bbPlcHdr"/>
        </w:types>
        <w:behaviors>
          <w:behavior w:val="content"/>
        </w:behaviors>
        <w:guid w:val="{0E3B6B5B-82EB-4CD4-AF1B-C1B98EDEED90}"/>
      </w:docPartPr>
      <w:docPartBody>
        <w:p w:rsidR="0080740A" w:rsidRDefault="00C75CA3" w:rsidP="00C75CA3">
          <w:pPr>
            <w:pStyle w:val="A84BBA3B547747C9BE45D9EA3F3B3B72"/>
          </w:pPr>
          <w:r>
            <w:rPr>
              <w:rStyle w:val="a3"/>
            </w:rPr>
            <w:t>Click or tap here to enter text.</w:t>
          </w:r>
        </w:p>
      </w:docPartBody>
    </w:docPart>
    <w:docPart>
      <w:docPartPr>
        <w:name w:val="EB160CCBD5EF462DA6C75171AEC4B0BC"/>
        <w:category>
          <w:name w:val="כללי"/>
          <w:gallery w:val="placeholder"/>
        </w:category>
        <w:types>
          <w:type w:val="bbPlcHdr"/>
        </w:types>
        <w:behaviors>
          <w:behavior w:val="content"/>
        </w:behaviors>
        <w:guid w:val="{F00F0937-ECAD-42C7-A8CF-E520C1C70A84}"/>
      </w:docPartPr>
      <w:docPartBody>
        <w:p w:rsidR="0080740A" w:rsidRDefault="00C75CA3" w:rsidP="00C75CA3">
          <w:pPr>
            <w:pStyle w:val="EB160CCBD5EF462DA6C75171AEC4B0BC"/>
          </w:pPr>
          <w:r>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410B87"/>
    <w:rsid w:val="004E0E73"/>
    <w:rsid w:val="004E32B2"/>
    <w:rsid w:val="00590D23"/>
    <w:rsid w:val="005B10AA"/>
    <w:rsid w:val="00624C7D"/>
    <w:rsid w:val="007C3FB9"/>
    <w:rsid w:val="00801CFA"/>
    <w:rsid w:val="0080740A"/>
    <w:rsid w:val="00866003"/>
    <w:rsid w:val="00992BB5"/>
    <w:rsid w:val="009E6BC6"/>
    <w:rsid w:val="00AC4ACE"/>
    <w:rsid w:val="00B561CD"/>
    <w:rsid w:val="00B678BF"/>
    <w:rsid w:val="00C70879"/>
    <w:rsid w:val="00C723D0"/>
    <w:rsid w:val="00C75CA3"/>
    <w:rsid w:val="00CF00D8"/>
    <w:rsid w:val="00CF6F96"/>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75CA3"/>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 w:type="paragraph" w:customStyle="1" w:styleId="A84BBA3B547747C9BE45D9EA3F3B3B72">
    <w:name w:val="A84BBA3B547747C9BE45D9EA3F3B3B72"/>
    <w:rsid w:val="00C75CA3"/>
    <w:pPr>
      <w:bidi/>
    </w:pPr>
  </w:style>
  <w:style w:type="paragraph" w:customStyle="1" w:styleId="EB160CCBD5EF462DA6C75171AEC4B0BC">
    <w:name w:val="EB160CCBD5EF462DA6C75171AEC4B0BC"/>
    <w:rsid w:val="00C75CA3"/>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733</Characters>
  <Application>Microsoft Office Word</Application>
  <DocSecurity>0</DocSecurity>
  <Lines>6</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2023-04-02T12:23:00Z</dcterms:created>
  <dcterms:modified xsi:type="dcterms:W3CDTF">2023-04-02T12:23:00Z</dcterms:modified>
</cp:coreProperties>
</file>