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77777777" w:rsidR="0019355E" w:rsidRDefault="00315E8E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AF1E4D" w:rsidRPr="00AF1E4D">
            <w:rPr>
              <w:rFonts w:asciiTheme="majorBidi" w:hAnsiTheme="majorBidi" w:cstheme="majorBidi"/>
              <w:b/>
              <w:bCs/>
              <w:sz w:val="28"/>
              <w:szCs w:val="28"/>
            </w:rPr>
            <w:t>Abstract Title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17CFA599" w14:textId="1410A7DD" w:rsidR="00315E8E" w:rsidRPr="00315E8E" w:rsidRDefault="00315E8E" w:rsidP="00315E8E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315E8E">
            <w:rPr>
              <w:rFonts w:ascii="Times New Roman" w:eastAsia="Times New Roman" w:hAnsi="Times New Roman" w:cs="Times New Roman"/>
              <w:sz w:val="24"/>
              <w:szCs w:val="24"/>
            </w:rPr>
            <w:t>SE-2-7</w:t>
          </w:r>
        </w:p>
        <w:p w14:paraId="403BDB41" w14:textId="548AC852" w:rsidR="006D082F" w:rsidRPr="006D082F" w:rsidRDefault="00315E8E" w:rsidP="00315E8E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215BD554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CA38EA">
            <w:rPr>
              <w:rFonts w:asciiTheme="majorBidi" w:hAnsiTheme="majorBidi" w:cstheme="majorBidi"/>
              <w:sz w:val="24"/>
              <w:szCs w:val="24"/>
            </w:rPr>
            <w:t>Andrey Ruch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CA38EA">
            <w:rPr>
              <w:rFonts w:asciiTheme="majorBidi" w:hAnsiTheme="majorBidi" w:cstheme="majorBidi"/>
              <w:sz w:val="24"/>
              <w:szCs w:val="24"/>
            </w:rPr>
            <w:t>andreru@ac.sce.ac.il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CA38EA">
            <w:rPr>
              <w:rFonts w:asciiTheme="majorBidi" w:hAnsiTheme="majorBidi" w:cstheme="majorBidi"/>
              <w:sz w:val="24"/>
              <w:szCs w:val="24"/>
            </w:rPr>
            <w:t xml:space="preserve">      Elad Yehuda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CA38EA" w:rsidRPr="00E95200">
            <w:rPr>
              <w:rFonts w:asciiTheme="majorBidi" w:hAnsiTheme="majorBidi" w:cstheme="majorBidi"/>
              <w:sz w:val="24"/>
              <w:szCs w:val="24"/>
            </w:rPr>
            <w:t>eladye2</w:t>
          </w:r>
          <w:r w:rsidR="00CA38EA">
            <w:rPr>
              <w:rFonts w:asciiTheme="majorBidi" w:hAnsiTheme="majorBidi" w:cstheme="majorBidi"/>
              <w:sz w:val="24"/>
              <w:szCs w:val="24"/>
            </w:rPr>
            <w:t>@ac.sce.ac.il</w:t>
          </w:r>
        </w:sdtContent>
      </w:sdt>
    </w:p>
    <w:p w14:paraId="54690F5E" w14:textId="4EE5C11E" w:rsidR="00677384" w:rsidRPr="00677384" w:rsidRDefault="00315E8E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CA38EA">
            <w:rPr>
              <w:rFonts w:asciiTheme="majorBidi" w:hAnsiTheme="majorBidi" w:cstheme="majorBidi"/>
              <w:sz w:val="24"/>
              <w:szCs w:val="24"/>
            </w:rPr>
            <w:t>Ms. Svetlana Rosin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1B492AAE" w:rsidR="00AF1E4D" w:rsidRPr="00A02287" w:rsidRDefault="00AF1E4D" w:rsidP="00CC19EC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proofErr w:type="spellStart"/>
          <w:r w:rsidRPr="00A02287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Pr="00A02287">
            <w:rPr>
              <w:rFonts w:asciiTheme="majorBidi" w:hAnsiTheme="majorBidi" w:cstheme="majorBidi"/>
              <w:sz w:val="24"/>
              <w:szCs w:val="24"/>
            </w:rPr>
            <w:t xml:space="preserve">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190227E8" w:rsidR="00001128" w:rsidRDefault="00315E8E" w:rsidP="0067738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132AB1" w:rsidRPr="00132AB1">
            <w:rPr>
              <w:rFonts w:asciiTheme="majorBidi" w:hAnsiTheme="majorBidi" w:cstheme="majorBidi"/>
              <w:sz w:val="24"/>
              <w:szCs w:val="24"/>
            </w:rPr>
            <w:t>Cleanliness and order are crucial for a high quality of life, but finding cleaning staff is a tedious process. The methods for finding work or employees in this field are outdated and based on luck. "</w:t>
          </w:r>
          <w:proofErr w:type="spellStart"/>
          <w:r w:rsidR="00132AB1" w:rsidRPr="00132AB1">
            <w:rPr>
              <w:rFonts w:asciiTheme="majorBidi" w:hAnsiTheme="majorBidi" w:cstheme="majorBidi"/>
              <w:sz w:val="24"/>
              <w:szCs w:val="24"/>
            </w:rPr>
            <w:t>Cleany</w:t>
          </w:r>
          <w:proofErr w:type="spellEnd"/>
          <w:r w:rsidR="00132AB1" w:rsidRPr="00132AB1">
            <w:rPr>
              <w:rFonts w:asciiTheme="majorBidi" w:hAnsiTheme="majorBidi" w:cstheme="majorBidi"/>
              <w:sz w:val="24"/>
              <w:szCs w:val="24"/>
            </w:rPr>
            <w:t xml:space="preserve">" connects employers and cleaners in a reliable and focused way. The interface enables an active and fair search process, providing solutions for finding work from </w:t>
          </w:r>
          <w:r w:rsidR="001D5C0A">
            <w:rPr>
              <w:rFonts w:asciiTheme="majorBidi" w:hAnsiTheme="majorBidi" w:cstheme="majorBidi"/>
              <w:sz w:val="24"/>
              <w:szCs w:val="24"/>
            </w:rPr>
            <w:t>short notice jobs and for the long term duties.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530F0324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252220">
            <w:rPr>
              <w:rFonts w:asciiTheme="majorBidi" w:hAnsiTheme="majorBidi" w:cstheme="majorBidi"/>
              <w:sz w:val="24"/>
              <w:szCs w:val="24"/>
            </w:rPr>
            <w:t>Web application, cleanliness, order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C86"/>
    <w:rsid w:val="00132AB1"/>
    <w:rsid w:val="0016504A"/>
    <w:rsid w:val="0019355E"/>
    <w:rsid w:val="001D5C0A"/>
    <w:rsid w:val="00252220"/>
    <w:rsid w:val="00315E8E"/>
    <w:rsid w:val="00362419"/>
    <w:rsid w:val="003758E0"/>
    <w:rsid w:val="003829CE"/>
    <w:rsid w:val="00541A79"/>
    <w:rsid w:val="00586458"/>
    <w:rsid w:val="00677384"/>
    <w:rsid w:val="006D082F"/>
    <w:rsid w:val="006D13DB"/>
    <w:rsid w:val="00701849"/>
    <w:rsid w:val="007D784C"/>
    <w:rsid w:val="007F2B02"/>
    <w:rsid w:val="008567BB"/>
    <w:rsid w:val="00947374"/>
    <w:rsid w:val="00A02287"/>
    <w:rsid w:val="00AF09C7"/>
    <w:rsid w:val="00AF1E4D"/>
    <w:rsid w:val="00AF6B8A"/>
    <w:rsid w:val="00B7004F"/>
    <w:rsid w:val="00C03D96"/>
    <w:rsid w:val="00C43C30"/>
    <w:rsid w:val="00C56C2F"/>
    <w:rsid w:val="00C70070"/>
    <w:rsid w:val="00CA38EA"/>
    <w:rsid w:val="00CC19EC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9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2F3A36"/>
    <w:rsid w:val="002F7500"/>
    <w:rsid w:val="00410B87"/>
    <w:rsid w:val="004E0E73"/>
    <w:rsid w:val="00590D23"/>
    <w:rsid w:val="005B10AA"/>
    <w:rsid w:val="00624C7D"/>
    <w:rsid w:val="00801CFA"/>
    <w:rsid w:val="00866003"/>
    <w:rsid w:val="00992BB5"/>
    <w:rsid w:val="009E6BC6"/>
    <w:rsid w:val="00A83073"/>
    <w:rsid w:val="00AC4ACE"/>
    <w:rsid w:val="00B561CD"/>
    <w:rsid w:val="00B678BF"/>
    <w:rsid w:val="00BC2636"/>
    <w:rsid w:val="00C52350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2023-04-02T12:46:00Z</dcterms:created>
  <dcterms:modified xsi:type="dcterms:W3CDTF">2023-04-02T12:46:00Z</dcterms:modified>
</cp:coreProperties>
</file>