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3F91" w14:textId="77777777" w:rsidR="00501CDB" w:rsidRPr="006A7F42" w:rsidRDefault="00501CDB">
      <w:pPr>
        <w:rPr>
          <w:rFonts w:ascii="Times New Roman" w:hAnsi="Times New Roman" w:cs="Times New Roman"/>
          <w:sz w:val="24"/>
          <w:szCs w:val="24"/>
        </w:rPr>
      </w:pPr>
    </w:p>
    <w:p w14:paraId="46F2A0C2" w14:textId="77777777" w:rsidR="00501CDB" w:rsidRPr="006A7F42" w:rsidRDefault="00CD3239">
      <w:pPr>
        <w:pStyle w:val="berschrift3"/>
        <w:jc w:val="center"/>
        <w:rPr>
          <w:rFonts w:ascii="Times New Roman" w:hAnsi="Times New Roman" w:cs="Times New Roman"/>
        </w:rPr>
      </w:pPr>
      <w:bookmarkStart w:id="0" w:name="_mch0rcggqflp" w:colFirst="0" w:colLast="0"/>
      <w:bookmarkEnd w:id="0"/>
      <w:r w:rsidRPr="006A7F42">
        <w:rPr>
          <w:rFonts w:ascii="Times New Roman" w:hAnsi="Times New Roman" w:cs="Times New Roman"/>
        </w:rPr>
        <w:t>b) Gospel of Mark</w:t>
      </w:r>
    </w:p>
    <w:p w14:paraId="650E1681" w14:textId="77777777" w:rsidR="00501CDB" w:rsidRPr="006A7F42" w:rsidRDefault="00501CDB">
      <w:pPr>
        <w:pStyle w:val="berschrift3"/>
        <w:jc w:val="center"/>
        <w:rPr>
          <w:rFonts w:ascii="Times New Roman" w:hAnsi="Times New Roman" w:cs="Times New Roman"/>
        </w:rPr>
      </w:pPr>
      <w:bookmarkStart w:id="1" w:name="_owbjiuqt6fq4" w:colFirst="0" w:colLast="0"/>
      <w:bookmarkEnd w:id="1"/>
    </w:p>
    <w:p w14:paraId="68823F82" w14:textId="25F9A3FA" w:rsidR="00501CDB" w:rsidRPr="006A7F42" w:rsidRDefault="00CD3239">
      <w:pPr>
        <w:pStyle w:val="berschrift3"/>
        <w:jc w:val="center"/>
        <w:rPr>
          <w:rFonts w:ascii="Times New Roman" w:hAnsi="Times New Roman" w:cs="Times New Roman"/>
        </w:rPr>
      </w:pPr>
      <w:bookmarkStart w:id="2" w:name="_monx2b95z7zz" w:colFirst="0" w:colLast="0"/>
      <w:bookmarkEnd w:id="2"/>
      <w:r w:rsidRPr="006A7F42">
        <w:rPr>
          <w:rFonts w:ascii="Times New Roman" w:hAnsi="Times New Roman" w:cs="Times New Roman"/>
        </w:rPr>
        <w:t xml:space="preserve">aa) </w:t>
      </w:r>
      <w:r w:rsidR="006A7F42" w:rsidRPr="006A7F42">
        <w:rPr>
          <w:rFonts w:ascii="Times New Roman" w:hAnsi="Times New Roman" w:cs="Times New Roman"/>
        </w:rPr>
        <w:t>P</w:t>
      </w:r>
      <w:r w:rsidRPr="006A7F42">
        <w:rPr>
          <w:rFonts w:ascii="Times New Roman" w:hAnsi="Times New Roman" w:cs="Times New Roman"/>
        </w:rPr>
        <w:t>rofiling the author</w:t>
      </w:r>
    </w:p>
    <w:p w14:paraId="67CB4699" w14:textId="77777777" w:rsidR="00501CDB" w:rsidRPr="006A7F42" w:rsidRDefault="00501CDB">
      <w:pPr>
        <w:rPr>
          <w:rFonts w:ascii="Times New Roman" w:hAnsi="Times New Roman" w:cs="Times New Roman"/>
          <w:sz w:val="24"/>
          <w:szCs w:val="24"/>
        </w:rPr>
      </w:pPr>
    </w:p>
    <w:p w14:paraId="38DF0F20" w14:textId="77777777" w:rsidR="005474C8" w:rsidRDefault="00CD3239">
      <w:pPr>
        <w:rPr>
          <w:rFonts w:ascii="Times New Roman" w:hAnsi="Times New Roman" w:cs="Times New Roman"/>
          <w:sz w:val="24"/>
          <w:szCs w:val="24"/>
        </w:rPr>
      </w:pPr>
      <w:r w:rsidRPr="006A7F42">
        <w:rPr>
          <w:rFonts w:ascii="Times New Roman" w:hAnsi="Times New Roman" w:cs="Times New Roman"/>
          <w:sz w:val="24"/>
          <w:szCs w:val="24"/>
        </w:rPr>
        <w:t>Reference has already been made above to the profile Papias of Hierapolis gave of the author of Mk, and also how Irenaeus corrected this profile in his sense.</w:t>
      </w:r>
      <w:r w:rsidR="00D35E0E">
        <w:rPr>
          <w:rFonts w:ascii="Times New Roman" w:hAnsi="Times New Roman" w:cs="Times New Roman"/>
          <w:sz w:val="24"/>
          <w:szCs w:val="24"/>
        </w:rPr>
        <w:t xml:space="preserve"> </w:t>
      </w:r>
      <w:r w:rsidR="007B0A5C">
        <w:rPr>
          <w:rFonts w:ascii="Times New Roman" w:hAnsi="Times New Roman" w:cs="Times New Roman"/>
          <w:sz w:val="24"/>
          <w:szCs w:val="24"/>
        </w:rPr>
        <w:t>Eusebius</w:t>
      </w:r>
      <w:r w:rsidR="00D35E0E">
        <w:rPr>
          <w:rFonts w:ascii="Times New Roman" w:hAnsi="Times New Roman" w:cs="Times New Roman"/>
          <w:sz w:val="24"/>
          <w:szCs w:val="24"/>
        </w:rPr>
        <w:t>, however,</w:t>
      </w:r>
      <w:r w:rsidR="007B0A5C">
        <w:rPr>
          <w:rFonts w:ascii="Times New Roman" w:hAnsi="Times New Roman" w:cs="Times New Roman"/>
          <w:sz w:val="24"/>
          <w:szCs w:val="24"/>
        </w:rPr>
        <w:t xml:space="preserve"> informs us that Papias knew </w:t>
      </w:r>
      <w:r w:rsidR="00D35E0E">
        <w:rPr>
          <w:rFonts w:ascii="Times New Roman" w:hAnsi="Times New Roman" w:cs="Times New Roman"/>
          <w:sz w:val="24"/>
          <w:szCs w:val="24"/>
        </w:rPr>
        <w:t>the First Epistle of Peter where we find a mention of Mark</w:t>
      </w:r>
      <w:r w:rsidR="004C0763">
        <w:rPr>
          <w:rFonts w:ascii="Times New Roman" w:hAnsi="Times New Roman" w:cs="Times New Roman"/>
          <w:sz w:val="24"/>
          <w:szCs w:val="24"/>
        </w:rPr>
        <w:t xml:space="preserve">. Hence, </w:t>
      </w:r>
      <w:r w:rsidRPr="006A7F42">
        <w:rPr>
          <w:rFonts w:ascii="Times New Roman" w:hAnsi="Times New Roman" w:cs="Times New Roman"/>
          <w:sz w:val="24"/>
          <w:szCs w:val="24"/>
        </w:rPr>
        <w:t>Papias could have already spun his information on Mark from this letter, which says: "Greetings to you from the fellow church in Babylon and Mark my son" (1</w:t>
      </w:r>
      <w:r w:rsidR="00E817D4">
        <w:rPr>
          <w:rFonts w:ascii="Times New Roman" w:hAnsi="Times New Roman" w:cs="Times New Roman"/>
          <w:sz w:val="24"/>
          <w:szCs w:val="24"/>
        </w:rPr>
        <w:t xml:space="preserve"> </w:t>
      </w:r>
      <w:r w:rsidRPr="006A7F42">
        <w:rPr>
          <w:rFonts w:ascii="Times New Roman" w:hAnsi="Times New Roman" w:cs="Times New Roman"/>
          <w:sz w:val="24"/>
          <w:szCs w:val="24"/>
        </w:rPr>
        <w:t>Pet</w:t>
      </w:r>
      <w:r w:rsidR="00E817D4">
        <w:rPr>
          <w:rFonts w:ascii="Times New Roman" w:hAnsi="Times New Roman" w:cs="Times New Roman"/>
          <w:sz w:val="24"/>
          <w:szCs w:val="24"/>
        </w:rPr>
        <w:t>er</w:t>
      </w:r>
      <w:r w:rsidRPr="006A7F42">
        <w:rPr>
          <w:rFonts w:ascii="Times New Roman" w:hAnsi="Times New Roman" w:cs="Times New Roman"/>
          <w:sz w:val="24"/>
          <w:szCs w:val="24"/>
        </w:rPr>
        <w:t xml:space="preserve"> 5:13). </w:t>
      </w:r>
      <w:r w:rsidR="004C0763">
        <w:rPr>
          <w:rFonts w:ascii="Times New Roman" w:hAnsi="Times New Roman" w:cs="Times New Roman"/>
          <w:sz w:val="24"/>
          <w:szCs w:val="24"/>
        </w:rPr>
        <w:t>Likewise</w:t>
      </w:r>
      <w:r w:rsidRPr="004C0763">
        <w:rPr>
          <w:rFonts w:ascii="Times New Roman" w:hAnsi="Times New Roman" w:cs="Times New Roman"/>
          <w:sz w:val="24"/>
          <w:szCs w:val="24"/>
        </w:rPr>
        <w:t xml:space="preserve">, </w:t>
      </w:r>
      <w:r w:rsidR="00E817D4">
        <w:rPr>
          <w:rFonts w:ascii="Times New Roman" w:hAnsi="Times New Roman" w:cs="Times New Roman"/>
          <w:sz w:val="24"/>
          <w:szCs w:val="24"/>
        </w:rPr>
        <w:t>1</w:t>
      </w:r>
      <w:r w:rsidR="0077376F">
        <w:rPr>
          <w:rFonts w:ascii="Times New Roman" w:hAnsi="Times New Roman" w:cs="Times New Roman"/>
          <w:sz w:val="24"/>
          <w:szCs w:val="24"/>
        </w:rPr>
        <w:t xml:space="preserve"> </w:t>
      </w:r>
      <w:r w:rsidRPr="004C0763">
        <w:rPr>
          <w:rFonts w:ascii="Times New Roman" w:hAnsi="Times New Roman" w:cs="Times New Roman"/>
          <w:sz w:val="24"/>
          <w:szCs w:val="24"/>
        </w:rPr>
        <w:t>Pet</w:t>
      </w:r>
      <w:r w:rsidR="00E817D4">
        <w:rPr>
          <w:rFonts w:ascii="Times New Roman" w:hAnsi="Times New Roman" w:cs="Times New Roman"/>
          <w:sz w:val="24"/>
          <w:szCs w:val="24"/>
        </w:rPr>
        <w:t>er</w:t>
      </w:r>
      <w:r w:rsidRPr="004C0763">
        <w:rPr>
          <w:rFonts w:ascii="Times New Roman" w:hAnsi="Times New Roman" w:cs="Times New Roman"/>
          <w:sz w:val="24"/>
          <w:szCs w:val="24"/>
        </w:rPr>
        <w:t xml:space="preserve"> could have been the </w:t>
      </w:r>
      <w:r w:rsidR="004C0763" w:rsidRPr="004C0763">
        <w:rPr>
          <w:rFonts w:ascii="Times New Roman" w:hAnsi="Times New Roman" w:cs="Times New Roman"/>
          <w:sz w:val="24"/>
          <w:szCs w:val="24"/>
        </w:rPr>
        <w:t xml:space="preserve">source </w:t>
      </w:r>
      <w:r w:rsidRPr="004C0763">
        <w:rPr>
          <w:rFonts w:ascii="Times New Roman" w:hAnsi="Times New Roman" w:cs="Times New Roman"/>
          <w:sz w:val="24"/>
          <w:szCs w:val="24"/>
        </w:rPr>
        <w:t>for Irenaeus</w:t>
      </w:r>
      <w:r w:rsidR="004C0763" w:rsidRPr="004C0763">
        <w:rPr>
          <w:rFonts w:ascii="Times New Roman" w:hAnsi="Times New Roman" w:cs="Times New Roman"/>
          <w:sz w:val="24"/>
          <w:szCs w:val="24"/>
        </w:rPr>
        <w:t>, too,</w:t>
      </w:r>
      <w:r w:rsidRPr="004C0763">
        <w:rPr>
          <w:rFonts w:ascii="Times New Roman" w:hAnsi="Times New Roman" w:cs="Times New Roman"/>
          <w:sz w:val="24"/>
          <w:szCs w:val="24"/>
        </w:rPr>
        <w:t xml:space="preserve"> to interpret the passage in terms of </w:t>
      </w:r>
      <w:r w:rsidR="004C0763" w:rsidRPr="004C0763">
        <w:rPr>
          <w:rFonts w:ascii="Times New Roman" w:hAnsi="Times New Roman" w:cs="Times New Roman"/>
          <w:sz w:val="24"/>
          <w:szCs w:val="24"/>
        </w:rPr>
        <w:t>Mark’s and Peter</w:t>
      </w:r>
      <w:r w:rsidR="004C0763" w:rsidRPr="004C0763">
        <w:rPr>
          <w:rFonts w:ascii="Times New Roman" w:hAnsi="Times New Roman" w:cs="Times New Roman"/>
          <w:sz w:val="24"/>
          <w:szCs w:val="24"/>
          <w:lang w:val="en-GB"/>
        </w:rPr>
        <w:t>’s presence in Rome</w:t>
      </w:r>
      <w:r w:rsidR="00F54E33">
        <w:rPr>
          <w:rFonts w:ascii="Times New Roman" w:hAnsi="Times New Roman" w:cs="Times New Roman"/>
          <w:sz w:val="24"/>
          <w:szCs w:val="24"/>
          <w:lang w:val="en-GB"/>
        </w:rPr>
        <w:t>, equating Babylon with Rome</w:t>
      </w:r>
      <w:r w:rsidRPr="004C0763">
        <w:rPr>
          <w:rFonts w:ascii="Times New Roman" w:hAnsi="Times New Roman" w:cs="Times New Roman"/>
          <w:sz w:val="24"/>
          <w:szCs w:val="24"/>
        </w:rPr>
        <w:t>.</w:t>
      </w:r>
      <w:r w:rsidR="004C0763">
        <w:rPr>
          <w:rStyle w:val="Funotenzeichen"/>
          <w:rFonts w:ascii="Times New Roman" w:hAnsi="Times New Roman" w:cs="Times New Roman"/>
          <w:sz w:val="24"/>
          <w:szCs w:val="24"/>
        </w:rPr>
        <w:footnoteReference w:id="1"/>
      </w:r>
      <w:r w:rsidRPr="006A7F42">
        <w:rPr>
          <w:rFonts w:ascii="Times New Roman" w:hAnsi="Times New Roman" w:cs="Times New Roman"/>
          <w:sz w:val="24"/>
          <w:szCs w:val="24"/>
        </w:rPr>
        <w:t xml:space="preserve"> Karl Heussi</w:t>
      </w:r>
      <w:r w:rsidR="00FC2268">
        <w:rPr>
          <w:rFonts w:ascii="Times New Roman" w:hAnsi="Times New Roman" w:cs="Times New Roman"/>
          <w:sz w:val="24"/>
          <w:szCs w:val="24"/>
        </w:rPr>
        <w:t>, however,</w:t>
      </w:r>
      <w:r w:rsidRPr="006A7F42">
        <w:rPr>
          <w:rFonts w:ascii="Times New Roman" w:hAnsi="Times New Roman" w:cs="Times New Roman"/>
          <w:sz w:val="24"/>
          <w:szCs w:val="24"/>
        </w:rPr>
        <w:t xml:space="preserve"> has pointed out that an apocalyptic "code name"</w:t>
      </w:r>
      <w:r w:rsidR="00FC2268">
        <w:rPr>
          <w:rStyle w:val="Funotenzeichen"/>
          <w:rFonts w:ascii="Times New Roman" w:hAnsi="Times New Roman" w:cs="Times New Roman"/>
          <w:sz w:val="24"/>
          <w:szCs w:val="24"/>
        </w:rPr>
        <w:footnoteReference w:id="2"/>
      </w:r>
      <w:r w:rsidRPr="006A7F42">
        <w:rPr>
          <w:rFonts w:ascii="Times New Roman" w:hAnsi="Times New Roman" w:cs="Times New Roman"/>
          <w:sz w:val="24"/>
          <w:szCs w:val="24"/>
        </w:rPr>
        <w:t xml:space="preserve"> is never used in New Testament letters, and that the </w:t>
      </w:r>
      <w:r w:rsidRPr="000005F9">
        <w:rPr>
          <w:rFonts w:ascii="Times New Roman" w:hAnsi="Times New Roman" w:cs="Times New Roman"/>
          <w:sz w:val="24"/>
          <w:szCs w:val="24"/>
        </w:rPr>
        <w:t>name "Babylon" would be far too defamatory "and would stand in strange tension with the loyal attitude towards the Roman state that is expressed in 1</w:t>
      </w:r>
      <w:r w:rsidR="00E817D4">
        <w:rPr>
          <w:rFonts w:ascii="Times New Roman" w:hAnsi="Times New Roman" w:cs="Times New Roman"/>
          <w:sz w:val="24"/>
          <w:szCs w:val="24"/>
        </w:rPr>
        <w:t xml:space="preserve"> </w:t>
      </w:r>
      <w:r w:rsidRPr="000005F9">
        <w:rPr>
          <w:rFonts w:ascii="Times New Roman" w:hAnsi="Times New Roman" w:cs="Times New Roman"/>
          <w:sz w:val="24"/>
          <w:szCs w:val="24"/>
        </w:rPr>
        <w:t>Pet</w:t>
      </w:r>
      <w:r w:rsidR="00E817D4">
        <w:rPr>
          <w:rFonts w:ascii="Times New Roman" w:hAnsi="Times New Roman" w:cs="Times New Roman"/>
          <w:sz w:val="24"/>
          <w:szCs w:val="24"/>
        </w:rPr>
        <w:t>er</w:t>
      </w:r>
      <w:r w:rsidRPr="000005F9">
        <w:rPr>
          <w:rFonts w:ascii="Times New Roman" w:hAnsi="Times New Roman" w:cs="Times New Roman"/>
          <w:sz w:val="24"/>
          <w:szCs w:val="24"/>
        </w:rPr>
        <w:t xml:space="preserve"> 2:13-17".</w:t>
      </w:r>
      <w:r w:rsidR="000005F9">
        <w:rPr>
          <w:rStyle w:val="Funotenzeichen"/>
          <w:rFonts w:ascii="Times New Roman" w:hAnsi="Times New Roman" w:cs="Times New Roman"/>
          <w:sz w:val="24"/>
          <w:szCs w:val="24"/>
        </w:rPr>
        <w:footnoteReference w:id="3"/>
      </w:r>
      <w:r w:rsidRPr="006A7F42">
        <w:rPr>
          <w:rFonts w:ascii="Times New Roman" w:hAnsi="Times New Roman" w:cs="Times New Roman"/>
          <w:sz w:val="24"/>
          <w:szCs w:val="24"/>
        </w:rPr>
        <w:t xml:space="preserve"> As Otto Zwierlein can show from the comparison with letters</w:t>
      </w:r>
      <w:r w:rsidR="005348B9">
        <w:rPr>
          <w:rFonts w:ascii="Times New Roman" w:hAnsi="Times New Roman" w:cs="Times New Roman"/>
          <w:sz w:val="24"/>
          <w:szCs w:val="24"/>
        </w:rPr>
        <w:t xml:space="preserve"> that are related to 1 Peter</w:t>
      </w:r>
      <w:r w:rsidRPr="006A7F42">
        <w:rPr>
          <w:rFonts w:ascii="Times New Roman" w:hAnsi="Times New Roman" w:cs="Times New Roman"/>
          <w:sz w:val="24"/>
          <w:szCs w:val="24"/>
        </w:rPr>
        <w:t>,</w:t>
      </w:r>
      <w:r w:rsidR="005348B9">
        <w:rPr>
          <w:rFonts w:ascii="Times New Roman" w:hAnsi="Times New Roman" w:cs="Times New Roman"/>
          <w:sz w:val="24"/>
          <w:szCs w:val="24"/>
        </w:rPr>
        <w:t xml:space="preserve"> namely</w:t>
      </w:r>
      <w:r w:rsidRPr="006A7F42">
        <w:rPr>
          <w:rFonts w:ascii="Times New Roman" w:hAnsi="Times New Roman" w:cs="Times New Roman"/>
          <w:sz w:val="24"/>
          <w:szCs w:val="24"/>
        </w:rPr>
        <w:t xml:space="preserve"> Jas, 1</w:t>
      </w:r>
      <w:r w:rsidR="00EC3F98">
        <w:rPr>
          <w:rFonts w:ascii="Times New Roman" w:hAnsi="Times New Roman" w:cs="Times New Roman"/>
          <w:sz w:val="24"/>
          <w:szCs w:val="24"/>
        </w:rPr>
        <w:t xml:space="preserve"> </w:t>
      </w:r>
      <w:r w:rsidRPr="006A7F42">
        <w:rPr>
          <w:rFonts w:ascii="Times New Roman" w:hAnsi="Times New Roman" w:cs="Times New Roman"/>
          <w:sz w:val="24"/>
          <w:szCs w:val="24"/>
        </w:rPr>
        <w:t>Clem. and 2</w:t>
      </w:r>
      <w:r w:rsidR="00EC3F98">
        <w:rPr>
          <w:rFonts w:ascii="Times New Roman" w:hAnsi="Times New Roman" w:cs="Times New Roman"/>
          <w:sz w:val="24"/>
          <w:szCs w:val="24"/>
        </w:rPr>
        <w:t xml:space="preserve"> </w:t>
      </w:r>
      <w:r w:rsidRPr="006A7F42">
        <w:rPr>
          <w:rFonts w:ascii="Times New Roman" w:hAnsi="Times New Roman" w:cs="Times New Roman"/>
          <w:sz w:val="24"/>
          <w:szCs w:val="24"/>
        </w:rPr>
        <w:t>Cor, then also the Book of Daniel, the addressees are described as Christians living in the Diaspora. This means that also in 1</w:t>
      </w:r>
      <w:r w:rsidR="00EC3F98">
        <w:rPr>
          <w:rFonts w:ascii="Times New Roman" w:hAnsi="Times New Roman" w:cs="Times New Roman"/>
          <w:sz w:val="24"/>
          <w:szCs w:val="24"/>
        </w:rPr>
        <w:t xml:space="preserve"> </w:t>
      </w:r>
      <w:r w:rsidRPr="006A7F42">
        <w:rPr>
          <w:rFonts w:ascii="Times New Roman" w:hAnsi="Times New Roman" w:cs="Times New Roman"/>
          <w:sz w:val="24"/>
          <w:szCs w:val="24"/>
        </w:rPr>
        <w:t>Pet</w:t>
      </w:r>
      <w:r w:rsidR="00EC3F98">
        <w:rPr>
          <w:rFonts w:ascii="Times New Roman" w:hAnsi="Times New Roman" w:cs="Times New Roman"/>
          <w:sz w:val="24"/>
          <w:szCs w:val="24"/>
        </w:rPr>
        <w:t>er</w:t>
      </w:r>
      <w:r w:rsidRPr="006A7F42">
        <w:rPr>
          <w:rFonts w:ascii="Times New Roman" w:hAnsi="Times New Roman" w:cs="Times New Roman"/>
          <w:sz w:val="24"/>
          <w:szCs w:val="24"/>
        </w:rPr>
        <w:t xml:space="preserve"> the expression "Babylon" is rather to be understood metaphorically.</w:t>
      </w:r>
      <w:r w:rsidR="00EC3F98">
        <w:rPr>
          <w:rStyle w:val="Funotenzeichen"/>
          <w:rFonts w:ascii="Times New Roman" w:hAnsi="Times New Roman" w:cs="Times New Roman"/>
          <w:sz w:val="24"/>
          <w:szCs w:val="24"/>
        </w:rPr>
        <w:footnoteReference w:id="4"/>
      </w:r>
      <w:r w:rsidRPr="006A7F42">
        <w:rPr>
          <w:rFonts w:ascii="Times New Roman" w:hAnsi="Times New Roman" w:cs="Times New Roman"/>
          <w:sz w:val="24"/>
          <w:szCs w:val="24"/>
        </w:rPr>
        <w:t xml:space="preserve"> However, since "Babylon" was put for "Rome" especially in apocalyptic literature,</w:t>
      </w:r>
      <w:r w:rsidR="00CC0986">
        <w:rPr>
          <w:rStyle w:val="Funotenzeichen"/>
          <w:rFonts w:ascii="Times New Roman" w:hAnsi="Times New Roman" w:cs="Times New Roman"/>
          <w:sz w:val="24"/>
          <w:szCs w:val="24"/>
        </w:rPr>
        <w:footnoteReference w:id="5"/>
      </w:r>
      <w:r w:rsidRPr="006A7F42">
        <w:rPr>
          <w:rFonts w:ascii="Times New Roman" w:hAnsi="Times New Roman" w:cs="Times New Roman"/>
          <w:sz w:val="24"/>
          <w:szCs w:val="24"/>
        </w:rPr>
        <w:t xml:space="preserve"> it is obvious </w:t>
      </w:r>
      <w:r w:rsidRPr="005474C8">
        <w:rPr>
          <w:rFonts w:ascii="Times New Roman" w:hAnsi="Times New Roman" w:cs="Times New Roman"/>
          <w:sz w:val="24"/>
          <w:szCs w:val="24"/>
        </w:rPr>
        <w:t>that the apocalyptically oriented Papias probably understood this note of 1Pet</w:t>
      </w:r>
      <w:r w:rsidR="00AE0F60" w:rsidRPr="005474C8">
        <w:rPr>
          <w:rFonts w:ascii="Times New Roman" w:hAnsi="Times New Roman" w:cs="Times New Roman"/>
          <w:sz w:val="24"/>
          <w:szCs w:val="24"/>
        </w:rPr>
        <w:t>er</w:t>
      </w:r>
      <w:r w:rsidRPr="005474C8">
        <w:rPr>
          <w:rFonts w:ascii="Times New Roman" w:hAnsi="Times New Roman" w:cs="Times New Roman"/>
          <w:sz w:val="24"/>
          <w:szCs w:val="24"/>
        </w:rPr>
        <w:t xml:space="preserve"> </w:t>
      </w:r>
      <w:r w:rsidR="00AE0F60" w:rsidRPr="005474C8">
        <w:rPr>
          <w:rFonts w:ascii="Times New Roman" w:hAnsi="Times New Roman" w:cs="Times New Roman"/>
          <w:sz w:val="24"/>
          <w:szCs w:val="24"/>
        </w:rPr>
        <w:t>from an apocalyptic perspective</w:t>
      </w:r>
      <w:r w:rsidRPr="005474C8">
        <w:rPr>
          <w:rFonts w:ascii="Times New Roman" w:hAnsi="Times New Roman" w:cs="Times New Roman"/>
          <w:sz w:val="24"/>
          <w:szCs w:val="24"/>
        </w:rPr>
        <w:t xml:space="preserve"> and drew from it Mark's connection and dependence on Peter</w:t>
      </w:r>
      <w:r w:rsidR="005474C8" w:rsidRPr="005474C8">
        <w:rPr>
          <w:rFonts w:ascii="Times New Roman" w:hAnsi="Times New Roman" w:cs="Times New Roman"/>
          <w:sz w:val="24"/>
          <w:szCs w:val="24"/>
        </w:rPr>
        <w:t xml:space="preserve"> at Rome</w:t>
      </w:r>
      <w:r w:rsidRPr="006A7F42">
        <w:rPr>
          <w:rFonts w:ascii="Times New Roman" w:hAnsi="Times New Roman" w:cs="Times New Roman"/>
          <w:sz w:val="24"/>
          <w:szCs w:val="24"/>
        </w:rPr>
        <w:t xml:space="preserve">. </w:t>
      </w:r>
    </w:p>
    <w:p w14:paraId="122FB4B9" w14:textId="77777777" w:rsidR="005707E2" w:rsidRDefault="00CD3239" w:rsidP="005707E2">
      <w:pPr>
        <w:ind w:firstLine="720"/>
        <w:rPr>
          <w:rFonts w:ascii="Times New Roman" w:hAnsi="Times New Roman" w:cs="Times New Roman"/>
          <w:sz w:val="24"/>
          <w:szCs w:val="24"/>
        </w:rPr>
      </w:pPr>
      <w:r w:rsidRPr="006A7F42">
        <w:rPr>
          <w:rFonts w:ascii="Times New Roman" w:hAnsi="Times New Roman" w:cs="Times New Roman"/>
          <w:sz w:val="24"/>
          <w:szCs w:val="24"/>
        </w:rPr>
        <w:t>We do not have any other early sources for a preaching activity of Peter and Paul in Rome.</w:t>
      </w:r>
      <w:r w:rsidR="005474C8">
        <w:rPr>
          <w:rStyle w:val="Funotenzeichen"/>
          <w:rFonts w:ascii="Times New Roman" w:hAnsi="Times New Roman" w:cs="Times New Roman"/>
          <w:sz w:val="24"/>
          <w:szCs w:val="24"/>
        </w:rPr>
        <w:footnoteReference w:id="6"/>
      </w:r>
      <w:r w:rsidRPr="006A7F42">
        <w:rPr>
          <w:rFonts w:ascii="Times New Roman" w:hAnsi="Times New Roman" w:cs="Times New Roman"/>
          <w:sz w:val="24"/>
          <w:szCs w:val="24"/>
        </w:rPr>
        <w:t xml:space="preserve"> Neither 1</w:t>
      </w:r>
      <w:r w:rsidR="00B72404">
        <w:rPr>
          <w:rFonts w:ascii="Times New Roman" w:hAnsi="Times New Roman" w:cs="Times New Roman"/>
          <w:sz w:val="24"/>
          <w:szCs w:val="24"/>
        </w:rPr>
        <w:t xml:space="preserve"> </w:t>
      </w:r>
      <w:r w:rsidRPr="006A7F42">
        <w:rPr>
          <w:rFonts w:ascii="Times New Roman" w:hAnsi="Times New Roman" w:cs="Times New Roman"/>
          <w:sz w:val="24"/>
          <w:szCs w:val="24"/>
        </w:rPr>
        <w:t>Clem. nor the Epistles of Ignatius - regardless of whether one looks at the Three Epistles Collection or the Seven Epistles Collection - speak of this. When Ignatius'</w:t>
      </w:r>
      <w:r w:rsidR="005707E2">
        <w:rPr>
          <w:rFonts w:ascii="Times New Roman" w:hAnsi="Times New Roman" w:cs="Times New Roman"/>
          <w:sz w:val="24"/>
          <w:szCs w:val="24"/>
        </w:rPr>
        <w:t>s</w:t>
      </w:r>
      <w:r w:rsidRPr="006A7F42">
        <w:rPr>
          <w:rFonts w:ascii="Times New Roman" w:hAnsi="Times New Roman" w:cs="Times New Roman"/>
          <w:sz w:val="24"/>
          <w:szCs w:val="24"/>
        </w:rPr>
        <w:t xml:space="preserve"> Epistle to the Romans (IgnRom 4:3) says that "Peter and Paul" gave "instructions" to the Romans, which Ignatius does not want to give because he is not an apostle, this clearly refers to </w:t>
      </w:r>
      <w:r w:rsidRPr="006A7F42">
        <w:rPr>
          <w:rFonts w:ascii="Times New Roman" w:hAnsi="Times New Roman" w:cs="Times New Roman"/>
          <w:sz w:val="24"/>
          <w:szCs w:val="24"/>
        </w:rPr>
        <w:lastRenderedPageBreak/>
        <w:t xml:space="preserve">epistolary instructions. IgnRom thus recurs to the Pauline </w:t>
      </w:r>
      <w:r w:rsidR="005707E2">
        <w:rPr>
          <w:rFonts w:ascii="Times New Roman" w:hAnsi="Times New Roman" w:cs="Times New Roman"/>
          <w:sz w:val="24"/>
          <w:szCs w:val="24"/>
        </w:rPr>
        <w:t>E</w:t>
      </w:r>
      <w:r w:rsidRPr="006A7F42">
        <w:rPr>
          <w:rFonts w:ascii="Times New Roman" w:hAnsi="Times New Roman" w:cs="Times New Roman"/>
          <w:sz w:val="24"/>
          <w:szCs w:val="24"/>
        </w:rPr>
        <w:t>pistles known to him elsewhere and perhaps to 1</w:t>
      </w:r>
      <w:r w:rsidR="005707E2">
        <w:rPr>
          <w:rFonts w:ascii="Times New Roman" w:hAnsi="Times New Roman" w:cs="Times New Roman"/>
          <w:sz w:val="24"/>
          <w:szCs w:val="24"/>
        </w:rPr>
        <w:t xml:space="preserve"> </w:t>
      </w:r>
      <w:r w:rsidRPr="006A7F42">
        <w:rPr>
          <w:rFonts w:ascii="Times New Roman" w:hAnsi="Times New Roman" w:cs="Times New Roman"/>
          <w:sz w:val="24"/>
          <w:szCs w:val="24"/>
        </w:rPr>
        <w:t>Pet</w:t>
      </w:r>
      <w:r w:rsidR="005707E2">
        <w:rPr>
          <w:rFonts w:ascii="Times New Roman" w:hAnsi="Times New Roman" w:cs="Times New Roman"/>
          <w:sz w:val="24"/>
          <w:szCs w:val="24"/>
        </w:rPr>
        <w:t>er</w:t>
      </w:r>
      <w:r w:rsidRPr="006A7F42">
        <w:rPr>
          <w:rFonts w:ascii="Times New Roman" w:hAnsi="Times New Roman" w:cs="Times New Roman"/>
          <w:sz w:val="24"/>
          <w:szCs w:val="24"/>
        </w:rPr>
        <w:t>.</w:t>
      </w:r>
    </w:p>
    <w:p w14:paraId="7A2AD790" w14:textId="77777777" w:rsidR="007467B7" w:rsidRDefault="00CD3239" w:rsidP="007467B7">
      <w:pPr>
        <w:ind w:firstLine="720"/>
        <w:rPr>
          <w:rFonts w:ascii="Times New Roman" w:hAnsi="Times New Roman" w:cs="Times New Roman"/>
          <w:sz w:val="24"/>
          <w:szCs w:val="24"/>
        </w:rPr>
      </w:pPr>
      <w:r w:rsidRPr="006A7F42">
        <w:rPr>
          <w:rFonts w:ascii="Times New Roman" w:hAnsi="Times New Roman" w:cs="Times New Roman"/>
          <w:sz w:val="24"/>
          <w:szCs w:val="24"/>
        </w:rPr>
        <w:t>Peter's interpreter became Peter's disciple in Irenaeus.</w:t>
      </w:r>
      <w:r w:rsidR="005707E2">
        <w:rPr>
          <w:rStyle w:val="Funotenzeichen"/>
          <w:rFonts w:ascii="Times New Roman" w:hAnsi="Times New Roman" w:cs="Times New Roman"/>
          <w:sz w:val="24"/>
          <w:szCs w:val="24"/>
        </w:rPr>
        <w:footnoteReference w:id="7"/>
      </w:r>
      <w:r w:rsidRPr="006A7F42">
        <w:rPr>
          <w:rFonts w:ascii="Times New Roman" w:hAnsi="Times New Roman" w:cs="Times New Roman"/>
          <w:sz w:val="24"/>
          <w:szCs w:val="24"/>
        </w:rPr>
        <w:t xml:space="preserve"> </w:t>
      </w:r>
      <w:r w:rsidR="0034023F">
        <w:rPr>
          <w:rFonts w:ascii="Times New Roman" w:hAnsi="Times New Roman" w:cs="Times New Roman"/>
          <w:sz w:val="24"/>
          <w:szCs w:val="24"/>
        </w:rPr>
        <w:t>Moreover, t</w:t>
      </w:r>
      <w:r w:rsidRPr="006A7F42">
        <w:rPr>
          <w:rFonts w:ascii="Times New Roman" w:hAnsi="Times New Roman" w:cs="Times New Roman"/>
          <w:sz w:val="24"/>
          <w:szCs w:val="24"/>
        </w:rPr>
        <w:t>he criticism voiced by Papias</w:t>
      </w:r>
      <w:r w:rsidR="00970E7E">
        <w:rPr>
          <w:rFonts w:ascii="Times New Roman" w:hAnsi="Times New Roman" w:cs="Times New Roman"/>
          <w:sz w:val="24"/>
          <w:szCs w:val="24"/>
        </w:rPr>
        <w:t xml:space="preserve"> against Peter</w:t>
      </w:r>
      <w:r w:rsidRPr="006A7F42">
        <w:rPr>
          <w:rFonts w:ascii="Times New Roman" w:hAnsi="Times New Roman" w:cs="Times New Roman"/>
          <w:sz w:val="24"/>
          <w:szCs w:val="24"/>
        </w:rPr>
        <w:t xml:space="preserve"> disappeared in Irenaeus' account. Like this image enhancement, the unhistorical assertion of the preaching activity and church foundation of Rome by Peter and Paul served the interest of enhancing Mark and Matthew as authors of their Gospels</w:t>
      </w:r>
      <w:r w:rsidR="00970E7E">
        <w:rPr>
          <w:rFonts w:ascii="Times New Roman" w:hAnsi="Times New Roman" w:cs="Times New Roman"/>
          <w:sz w:val="24"/>
          <w:szCs w:val="24"/>
        </w:rPr>
        <w:t>, too</w:t>
      </w:r>
      <w:r w:rsidRPr="006A7F42">
        <w:rPr>
          <w:rFonts w:ascii="Times New Roman" w:hAnsi="Times New Roman" w:cs="Times New Roman"/>
          <w:sz w:val="24"/>
          <w:szCs w:val="24"/>
        </w:rPr>
        <w:t>.</w:t>
      </w:r>
      <w:r w:rsidR="00970E7E">
        <w:rPr>
          <w:rStyle w:val="Funotenzeichen"/>
          <w:rFonts w:ascii="Times New Roman" w:hAnsi="Times New Roman" w:cs="Times New Roman"/>
          <w:sz w:val="24"/>
          <w:szCs w:val="24"/>
        </w:rPr>
        <w:footnoteReference w:id="8"/>
      </w:r>
      <w:r w:rsidRPr="006A7F42">
        <w:rPr>
          <w:rFonts w:ascii="Times New Roman" w:hAnsi="Times New Roman" w:cs="Times New Roman"/>
          <w:sz w:val="24"/>
          <w:szCs w:val="24"/>
        </w:rPr>
        <w:t xml:space="preserve"> Tertullian continues Irenaeus'</w:t>
      </w:r>
      <w:r w:rsidR="00507B2B">
        <w:rPr>
          <w:rFonts w:ascii="Times New Roman" w:hAnsi="Times New Roman" w:cs="Times New Roman"/>
          <w:sz w:val="24"/>
          <w:szCs w:val="24"/>
        </w:rPr>
        <w:t>s</w:t>
      </w:r>
      <w:r w:rsidRPr="006A7F42">
        <w:rPr>
          <w:rFonts w:ascii="Times New Roman" w:hAnsi="Times New Roman" w:cs="Times New Roman"/>
          <w:sz w:val="24"/>
          <w:szCs w:val="24"/>
        </w:rPr>
        <w:t xml:space="preserve"> thought by attributing Mk to Peter in the first place, just as it is (even today) "common practice (for) professors to commission collaborators to write articles for them ... which are then published in their (= the professors') name"</w:t>
      </w:r>
      <w:r w:rsidR="00F20E8D">
        <w:rPr>
          <w:rFonts w:ascii="Times New Roman" w:hAnsi="Times New Roman" w:cs="Times New Roman"/>
          <w:sz w:val="24"/>
          <w:szCs w:val="24"/>
        </w:rPr>
        <w:t>,</w:t>
      </w:r>
      <w:r w:rsidR="0010511D">
        <w:rPr>
          <w:rStyle w:val="Funotenzeichen"/>
          <w:rFonts w:ascii="Times New Roman" w:hAnsi="Times New Roman" w:cs="Times New Roman"/>
          <w:sz w:val="24"/>
          <w:szCs w:val="24"/>
        </w:rPr>
        <w:footnoteReference w:id="9"/>
      </w:r>
      <w:r w:rsidR="00F20E8D">
        <w:rPr>
          <w:rFonts w:ascii="Times New Roman" w:hAnsi="Times New Roman" w:cs="Times New Roman"/>
          <w:sz w:val="24"/>
          <w:szCs w:val="24"/>
        </w:rPr>
        <w:t xml:space="preserve"> Tertullian already</w:t>
      </w:r>
      <w:r w:rsidR="00036064">
        <w:rPr>
          <w:rFonts w:ascii="Times New Roman" w:hAnsi="Times New Roman" w:cs="Times New Roman"/>
          <w:sz w:val="24"/>
          <w:szCs w:val="24"/>
        </w:rPr>
        <w:t xml:space="preserve"> voiced this opinion in the early third century:</w:t>
      </w:r>
      <w:r w:rsidRPr="006A7F42">
        <w:rPr>
          <w:rFonts w:ascii="Times New Roman" w:hAnsi="Times New Roman" w:cs="Times New Roman"/>
          <w:sz w:val="24"/>
          <w:szCs w:val="24"/>
        </w:rPr>
        <w:t xml:space="preserve"> The Gospel "which Mark edited can be attributed to Peter, whose interpreter was Mark. It is probably right to attribute to the teachers what the students published".</w:t>
      </w:r>
      <w:r w:rsidR="00036064">
        <w:rPr>
          <w:rStyle w:val="Funotenzeichen"/>
          <w:rFonts w:ascii="Times New Roman" w:hAnsi="Times New Roman" w:cs="Times New Roman"/>
          <w:sz w:val="24"/>
          <w:szCs w:val="24"/>
        </w:rPr>
        <w:footnoteReference w:id="10"/>
      </w:r>
      <w:r w:rsidRPr="006A7F42">
        <w:rPr>
          <w:rFonts w:ascii="Times New Roman" w:hAnsi="Times New Roman" w:cs="Times New Roman"/>
          <w:sz w:val="24"/>
          <w:szCs w:val="24"/>
        </w:rPr>
        <w:t xml:space="preserve"> The effectiveness of this account of Irenaeus and Tertullian, which further extended the figuration</w:t>
      </w:r>
      <w:r w:rsidR="00250D5E">
        <w:rPr>
          <w:rStyle w:val="Funotenzeichen"/>
          <w:rFonts w:ascii="Times New Roman" w:hAnsi="Times New Roman" w:cs="Times New Roman"/>
          <w:sz w:val="24"/>
          <w:szCs w:val="24"/>
        </w:rPr>
        <w:footnoteReference w:id="11"/>
      </w:r>
      <w:r w:rsidRPr="006A7F42">
        <w:rPr>
          <w:rFonts w:ascii="Times New Roman" w:hAnsi="Times New Roman" w:cs="Times New Roman"/>
          <w:sz w:val="24"/>
          <w:szCs w:val="24"/>
        </w:rPr>
        <w:t xml:space="preserve"> of Papias, was subsequently increased by </w:t>
      </w:r>
      <w:r w:rsidR="007467B7" w:rsidRPr="006A7F42">
        <w:rPr>
          <w:rFonts w:ascii="Times New Roman" w:hAnsi="Times New Roman" w:cs="Times New Roman"/>
          <w:sz w:val="24"/>
          <w:szCs w:val="24"/>
        </w:rPr>
        <w:t xml:space="preserve">further </w:t>
      </w:r>
      <w:r w:rsidRPr="006A7F42">
        <w:rPr>
          <w:rFonts w:ascii="Times New Roman" w:hAnsi="Times New Roman" w:cs="Times New Roman"/>
          <w:sz w:val="24"/>
          <w:szCs w:val="24"/>
        </w:rPr>
        <w:t xml:space="preserve">embellishment </w:t>
      </w:r>
      <w:r w:rsidR="007467B7">
        <w:rPr>
          <w:rFonts w:ascii="Times New Roman" w:hAnsi="Times New Roman" w:cs="Times New Roman"/>
          <w:sz w:val="24"/>
          <w:szCs w:val="24"/>
        </w:rPr>
        <w:t xml:space="preserve">of the stories related to Peter, </w:t>
      </w:r>
      <w:r w:rsidRPr="006A7F42">
        <w:rPr>
          <w:rFonts w:ascii="Times New Roman" w:hAnsi="Times New Roman" w:cs="Times New Roman"/>
          <w:sz w:val="24"/>
          <w:szCs w:val="24"/>
        </w:rPr>
        <w:t>and as such entered the Latin Bible of the West as the Prologue to Mk.</w:t>
      </w:r>
    </w:p>
    <w:p w14:paraId="5BE8DBF4" w14:textId="6C722463" w:rsidR="00501CDB" w:rsidRPr="006A7F42" w:rsidRDefault="00CD3239" w:rsidP="007467B7">
      <w:pPr>
        <w:ind w:firstLine="720"/>
        <w:rPr>
          <w:rFonts w:ascii="Times New Roman" w:hAnsi="Times New Roman" w:cs="Times New Roman"/>
          <w:sz w:val="24"/>
          <w:szCs w:val="24"/>
        </w:rPr>
      </w:pPr>
      <w:r w:rsidRPr="006A7F42">
        <w:rPr>
          <w:rFonts w:ascii="Times New Roman" w:hAnsi="Times New Roman" w:cs="Times New Roman"/>
          <w:sz w:val="24"/>
          <w:szCs w:val="24"/>
        </w:rPr>
        <w:t>Jerome, the famous hermit of Bethlehem, opens his "</w:t>
      </w:r>
      <w:r w:rsidR="001A6ECC" w:rsidRPr="001A6ECC">
        <w:rPr>
          <w:rFonts w:ascii="Times New Roman" w:hAnsi="Times New Roman" w:cs="Times New Roman"/>
          <w:sz w:val="24"/>
          <w:szCs w:val="24"/>
        </w:rPr>
        <w:t>Book of Illustrious Men</w:t>
      </w:r>
      <w:r w:rsidRPr="006A7F42">
        <w:rPr>
          <w:rFonts w:ascii="Times New Roman" w:hAnsi="Times New Roman" w:cs="Times New Roman"/>
          <w:sz w:val="24"/>
          <w:szCs w:val="24"/>
        </w:rPr>
        <w:t>" (</w:t>
      </w:r>
      <w:r w:rsidRPr="001A6ECC">
        <w:rPr>
          <w:rFonts w:ascii="Times New Roman" w:hAnsi="Times New Roman" w:cs="Times New Roman"/>
          <w:i/>
          <w:sz w:val="24"/>
          <w:szCs w:val="24"/>
        </w:rPr>
        <w:t>De viris inlustribus</w:t>
      </w:r>
      <w:r w:rsidRPr="006A7F42">
        <w:rPr>
          <w:rFonts w:ascii="Times New Roman" w:hAnsi="Times New Roman" w:cs="Times New Roman"/>
          <w:sz w:val="24"/>
          <w:szCs w:val="24"/>
        </w:rPr>
        <w:t xml:space="preserve">) with the apostle Peter, who was most important to him (De inl. 1). Peter is followed by </w:t>
      </w:r>
      <w:r w:rsidR="003E2F34">
        <w:rPr>
          <w:rFonts w:ascii="Times New Roman" w:hAnsi="Times New Roman" w:cs="Times New Roman"/>
          <w:sz w:val="24"/>
          <w:szCs w:val="24"/>
        </w:rPr>
        <w:t xml:space="preserve">James, the </w:t>
      </w:r>
      <w:r w:rsidRPr="006A7F42">
        <w:rPr>
          <w:rFonts w:ascii="Times New Roman" w:hAnsi="Times New Roman" w:cs="Times New Roman"/>
          <w:sz w:val="24"/>
          <w:szCs w:val="24"/>
        </w:rPr>
        <w:t xml:space="preserve">brother </w:t>
      </w:r>
      <w:r w:rsidR="003E2F34">
        <w:rPr>
          <w:rFonts w:ascii="Times New Roman" w:hAnsi="Times New Roman" w:cs="Times New Roman"/>
          <w:sz w:val="24"/>
          <w:szCs w:val="24"/>
        </w:rPr>
        <w:t>of the Lord</w:t>
      </w:r>
      <w:r w:rsidRPr="006A7F42">
        <w:rPr>
          <w:rFonts w:ascii="Times New Roman" w:hAnsi="Times New Roman" w:cs="Times New Roman"/>
          <w:sz w:val="24"/>
          <w:szCs w:val="24"/>
        </w:rPr>
        <w:t xml:space="preserve"> (De inl. 2), </w:t>
      </w:r>
      <w:r w:rsidR="003E2F34">
        <w:rPr>
          <w:rFonts w:ascii="Times New Roman" w:hAnsi="Times New Roman" w:cs="Times New Roman"/>
          <w:sz w:val="24"/>
          <w:szCs w:val="24"/>
        </w:rPr>
        <w:t>and</w:t>
      </w:r>
      <w:r w:rsidRPr="006A7F42">
        <w:rPr>
          <w:rFonts w:ascii="Times New Roman" w:hAnsi="Times New Roman" w:cs="Times New Roman"/>
          <w:sz w:val="24"/>
          <w:szCs w:val="24"/>
        </w:rPr>
        <w:t xml:space="preserve"> Jerome then comes to speak of the first evangelist, Matthew (De inl. 3). </w:t>
      </w:r>
      <w:r w:rsidR="003E2F34">
        <w:rPr>
          <w:rFonts w:ascii="Times New Roman" w:hAnsi="Times New Roman" w:cs="Times New Roman"/>
          <w:sz w:val="24"/>
          <w:szCs w:val="24"/>
        </w:rPr>
        <w:t>Matthew</w:t>
      </w:r>
      <w:r w:rsidRPr="006A7F42">
        <w:rPr>
          <w:rFonts w:ascii="Times New Roman" w:hAnsi="Times New Roman" w:cs="Times New Roman"/>
          <w:sz w:val="24"/>
          <w:szCs w:val="24"/>
        </w:rPr>
        <w:t xml:space="preserve"> is followed by Judas, the brother of James (De inl. 4), Paul (De inl. 5), Barnabas (De inl. 6), the evangelist Luke (De inl. 7), and then comes the evangelist Mark (De inl. 8). He is then followed by the fourth evangelist, John (De inl. 9). To gain an insight into how the presentation of authority, beginning with its first tangible beginnings, moves and refines from author to author, compare the following reports, which continue the above-mentioned comparison of Irenaeus and his source.</w:t>
      </w:r>
    </w:p>
    <w:p w14:paraId="5CE34BFD" w14:textId="73DD2C6A" w:rsidR="00501CDB" w:rsidRPr="006A7F42" w:rsidRDefault="00501CDB">
      <w:pPr>
        <w:rPr>
          <w:rFonts w:ascii="Times New Roman" w:hAnsi="Times New Roman" w:cs="Times New Roman"/>
          <w:sz w:val="24"/>
          <w:szCs w:val="24"/>
        </w:rPr>
      </w:pPr>
    </w:p>
    <w:p w14:paraId="16E7121D" w14:textId="69F0169F" w:rsidR="00501CDB" w:rsidRDefault="00706116">
      <w:pPr>
        <w:rPr>
          <w:rFonts w:ascii="Times New Roman" w:hAnsi="Times New Roman" w:cs="Times New Roman"/>
          <w:sz w:val="24"/>
          <w:szCs w:val="24"/>
        </w:rPr>
      </w:pPr>
      <w:r>
        <w:rPr>
          <w:rFonts w:ascii="Times New Roman" w:hAnsi="Times New Roman" w:cs="Times New Roman"/>
          <w:sz w:val="24"/>
          <w:szCs w:val="24"/>
        </w:rPr>
        <w:t xml:space="preserve">About </w:t>
      </w:r>
      <w:r w:rsidR="00CD3239" w:rsidRPr="006A7F42">
        <w:rPr>
          <w:rFonts w:ascii="Times New Roman" w:hAnsi="Times New Roman" w:cs="Times New Roman"/>
          <w:sz w:val="24"/>
          <w:szCs w:val="24"/>
        </w:rPr>
        <w:t>Mark it is reported:</w:t>
      </w:r>
    </w:p>
    <w:tbl>
      <w:tblPr>
        <w:tblStyle w:val="Tabellenraster"/>
        <w:tblW w:w="0" w:type="auto"/>
        <w:tblLook w:val="04A0" w:firstRow="1" w:lastRow="0" w:firstColumn="1" w:lastColumn="0" w:noHBand="0" w:noVBand="1"/>
      </w:tblPr>
      <w:tblGrid>
        <w:gridCol w:w="1558"/>
        <w:gridCol w:w="1558"/>
        <w:gridCol w:w="1558"/>
        <w:gridCol w:w="1558"/>
        <w:gridCol w:w="1559"/>
        <w:gridCol w:w="1559"/>
      </w:tblGrid>
      <w:tr w:rsidR="000C1724" w14:paraId="01B191E1" w14:textId="77777777" w:rsidTr="000C1724">
        <w:tc>
          <w:tcPr>
            <w:tcW w:w="1558" w:type="dxa"/>
          </w:tcPr>
          <w:p w14:paraId="25F6685E" w14:textId="24A71C9D" w:rsidR="000C1724" w:rsidRPr="000C1724" w:rsidRDefault="000C1724" w:rsidP="000C1724">
            <w:pPr>
              <w:widowControl w:val="0"/>
              <w:pBdr>
                <w:top w:val="nil"/>
                <w:left w:val="nil"/>
                <w:bottom w:val="nil"/>
                <w:right w:val="nil"/>
                <w:between w:val="nil"/>
              </w:pBdr>
              <w:rPr>
                <w:rFonts w:ascii="Times New Roman" w:hAnsi="Times New Roman" w:cs="Times New Roman"/>
                <w:sz w:val="20"/>
                <w:szCs w:val="20"/>
                <w:lang w:val="es-ES"/>
              </w:rPr>
            </w:pPr>
            <w:r w:rsidRPr="006A7F42">
              <w:rPr>
                <w:rFonts w:ascii="Times New Roman" w:hAnsi="Times New Roman" w:cs="Times New Roman"/>
                <w:sz w:val="20"/>
                <w:szCs w:val="20"/>
                <w:lang w:val="es-ES"/>
              </w:rPr>
              <w:t>ca. 392/393 117</w:t>
            </w:r>
          </w:p>
        </w:tc>
        <w:tc>
          <w:tcPr>
            <w:tcW w:w="1558" w:type="dxa"/>
          </w:tcPr>
          <w:p w14:paraId="790EB237" w14:textId="14C26CB1" w:rsidR="000C1724" w:rsidRPr="000C1724" w:rsidRDefault="000C1724" w:rsidP="000C1724">
            <w:pPr>
              <w:widowControl w:val="0"/>
              <w:rPr>
                <w:rFonts w:ascii="Times New Roman" w:hAnsi="Times New Roman" w:cs="Times New Roman"/>
                <w:sz w:val="20"/>
                <w:szCs w:val="20"/>
                <w:lang w:val="es-ES"/>
              </w:rPr>
            </w:pPr>
            <w:r w:rsidRPr="006A7F42">
              <w:rPr>
                <w:rFonts w:ascii="Times New Roman" w:hAnsi="Times New Roman" w:cs="Times New Roman"/>
                <w:sz w:val="20"/>
                <w:szCs w:val="20"/>
                <w:lang w:val="es-ES"/>
              </w:rPr>
              <w:t>ca. 310/320</w:t>
            </w:r>
          </w:p>
        </w:tc>
        <w:tc>
          <w:tcPr>
            <w:tcW w:w="1558" w:type="dxa"/>
          </w:tcPr>
          <w:p w14:paraId="43D7EC0B" w14:textId="5D85D251" w:rsidR="000C1724" w:rsidRPr="000C1724" w:rsidRDefault="000C1724" w:rsidP="000C1724">
            <w:pPr>
              <w:widowControl w:val="0"/>
              <w:rPr>
                <w:rFonts w:ascii="Times New Roman" w:hAnsi="Times New Roman" w:cs="Times New Roman"/>
                <w:sz w:val="20"/>
                <w:szCs w:val="20"/>
                <w:lang w:val="es-ES"/>
              </w:rPr>
            </w:pPr>
            <w:r w:rsidRPr="006A7F42">
              <w:rPr>
                <w:rFonts w:ascii="Times New Roman" w:hAnsi="Times New Roman" w:cs="Times New Roman"/>
                <w:sz w:val="20"/>
                <w:szCs w:val="20"/>
                <w:lang w:val="es-ES"/>
              </w:rPr>
              <w:t>ca. 310/320</w:t>
            </w:r>
          </w:p>
        </w:tc>
        <w:tc>
          <w:tcPr>
            <w:tcW w:w="1558" w:type="dxa"/>
          </w:tcPr>
          <w:p w14:paraId="4D872E33" w14:textId="741946BE" w:rsidR="000C1724" w:rsidRPr="000C1724" w:rsidRDefault="000C1724" w:rsidP="000C1724">
            <w:pPr>
              <w:widowControl w:val="0"/>
              <w:rPr>
                <w:rFonts w:ascii="Times New Roman" w:hAnsi="Times New Roman" w:cs="Times New Roman"/>
                <w:sz w:val="20"/>
                <w:szCs w:val="20"/>
              </w:rPr>
            </w:pPr>
            <w:r w:rsidRPr="006A7F42">
              <w:rPr>
                <w:rFonts w:ascii="Times New Roman" w:hAnsi="Times New Roman" w:cs="Times New Roman"/>
                <w:sz w:val="20"/>
                <w:szCs w:val="20"/>
              </w:rPr>
              <w:t>ca. 200</w:t>
            </w:r>
          </w:p>
        </w:tc>
        <w:tc>
          <w:tcPr>
            <w:tcW w:w="1559" w:type="dxa"/>
          </w:tcPr>
          <w:p w14:paraId="560429F3" w14:textId="077652B5" w:rsidR="000C1724" w:rsidRPr="000C1724" w:rsidRDefault="000C1724" w:rsidP="000C1724">
            <w:pPr>
              <w:widowControl w:val="0"/>
              <w:rPr>
                <w:rFonts w:ascii="Times New Roman" w:hAnsi="Times New Roman" w:cs="Times New Roman"/>
                <w:sz w:val="20"/>
                <w:szCs w:val="20"/>
              </w:rPr>
            </w:pPr>
            <w:r w:rsidRPr="006A7F42">
              <w:rPr>
                <w:rFonts w:ascii="Times New Roman" w:hAnsi="Times New Roman" w:cs="Times New Roman"/>
                <w:sz w:val="20"/>
                <w:szCs w:val="20"/>
              </w:rPr>
              <w:t>ca. 180</w:t>
            </w:r>
          </w:p>
        </w:tc>
        <w:tc>
          <w:tcPr>
            <w:tcW w:w="1559" w:type="dxa"/>
          </w:tcPr>
          <w:p w14:paraId="78CA3DCB" w14:textId="53DBA17B" w:rsidR="000C1724" w:rsidRPr="000C1724" w:rsidRDefault="000C1724" w:rsidP="000C1724">
            <w:pPr>
              <w:widowControl w:val="0"/>
              <w:rPr>
                <w:rFonts w:ascii="Times New Roman" w:hAnsi="Times New Roman" w:cs="Times New Roman"/>
                <w:sz w:val="20"/>
                <w:szCs w:val="20"/>
                <w:lang w:val="de-DE"/>
              </w:rPr>
            </w:pPr>
            <w:r w:rsidRPr="006A7F42">
              <w:rPr>
                <w:rFonts w:ascii="Times New Roman" w:hAnsi="Times New Roman" w:cs="Times New Roman"/>
                <w:sz w:val="20"/>
                <w:szCs w:val="20"/>
                <w:lang w:val="de-DE"/>
              </w:rPr>
              <w:t>ca. 140</w:t>
            </w:r>
          </w:p>
        </w:tc>
      </w:tr>
      <w:tr w:rsidR="00427EA5" w:rsidRPr="00B54629" w14:paraId="6B371419" w14:textId="77777777" w:rsidTr="000C1724">
        <w:tc>
          <w:tcPr>
            <w:tcW w:w="1558" w:type="dxa"/>
          </w:tcPr>
          <w:p w14:paraId="314D7B18" w14:textId="3B0B05E8" w:rsidR="00427EA5" w:rsidRPr="006A7F42" w:rsidRDefault="00427EA5" w:rsidP="000C1724">
            <w:pPr>
              <w:widowControl w:val="0"/>
              <w:pBdr>
                <w:top w:val="nil"/>
                <w:left w:val="nil"/>
                <w:bottom w:val="nil"/>
                <w:right w:val="nil"/>
                <w:between w:val="nil"/>
              </w:pBdr>
              <w:rPr>
                <w:rFonts w:ascii="Times New Roman" w:hAnsi="Times New Roman" w:cs="Times New Roman"/>
                <w:sz w:val="20"/>
                <w:szCs w:val="20"/>
                <w:lang w:val="es-ES"/>
              </w:rPr>
            </w:pPr>
            <w:r w:rsidRPr="006A7F42">
              <w:rPr>
                <w:rFonts w:ascii="Times New Roman" w:hAnsi="Times New Roman" w:cs="Times New Roman"/>
                <w:sz w:val="20"/>
                <w:szCs w:val="20"/>
                <w:lang w:val="es-ES"/>
              </w:rPr>
              <w:t xml:space="preserve">Hieron., De vir. </w:t>
            </w:r>
            <w:r>
              <w:rPr>
                <w:rFonts w:ascii="Times New Roman" w:hAnsi="Times New Roman" w:cs="Times New Roman"/>
                <w:sz w:val="20"/>
                <w:szCs w:val="20"/>
                <w:lang w:val="es-ES"/>
              </w:rPr>
              <w:t>i</w:t>
            </w:r>
            <w:r w:rsidRPr="006A7F42">
              <w:rPr>
                <w:rFonts w:ascii="Times New Roman" w:hAnsi="Times New Roman" w:cs="Times New Roman"/>
                <w:sz w:val="20"/>
                <w:szCs w:val="20"/>
                <w:lang w:val="es-ES"/>
              </w:rPr>
              <w:t>nl. 8</w:t>
            </w:r>
            <w:r>
              <w:rPr>
                <w:rStyle w:val="Funotenzeichen"/>
                <w:rFonts w:ascii="Times New Roman" w:hAnsi="Times New Roman" w:cs="Times New Roman"/>
                <w:sz w:val="20"/>
                <w:szCs w:val="20"/>
                <w:lang w:val="es-ES"/>
              </w:rPr>
              <w:footnoteReference w:id="12"/>
            </w:r>
          </w:p>
        </w:tc>
        <w:tc>
          <w:tcPr>
            <w:tcW w:w="1558" w:type="dxa"/>
          </w:tcPr>
          <w:p w14:paraId="047805C3" w14:textId="434853B9" w:rsidR="00427EA5" w:rsidRPr="006A7F42" w:rsidRDefault="00427EA5" w:rsidP="000C1724">
            <w:pPr>
              <w:widowControl w:val="0"/>
              <w:rPr>
                <w:rFonts w:ascii="Times New Roman" w:hAnsi="Times New Roman" w:cs="Times New Roman"/>
                <w:sz w:val="20"/>
                <w:szCs w:val="20"/>
                <w:lang w:val="es-ES"/>
              </w:rPr>
            </w:pPr>
            <w:r w:rsidRPr="006A7F42">
              <w:rPr>
                <w:rFonts w:ascii="Times New Roman" w:hAnsi="Times New Roman" w:cs="Times New Roman"/>
                <w:sz w:val="20"/>
                <w:szCs w:val="20"/>
                <w:lang w:val="es-ES"/>
              </w:rPr>
              <w:t>Euseb. Caes.,</w:t>
            </w:r>
            <w:r>
              <w:rPr>
                <w:rFonts w:ascii="Times New Roman" w:hAnsi="Times New Roman" w:cs="Times New Roman"/>
                <w:sz w:val="20"/>
                <w:szCs w:val="20"/>
                <w:lang w:val="es-ES"/>
              </w:rPr>
              <w:t xml:space="preserve"> </w:t>
            </w:r>
            <w:r w:rsidRPr="006A7F42">
              <w:rPr>
                <w:rFonts w:ascii="Times New Roman" w:hAnsi="Times New Roman" w:cs="Times New Roman"/>
                <w:sz w:val="20"/>
                <w:szCs w:val="20"/>
                <w:lang w:val="es-ES"/>
              </w:rPr>
              <w:t xml:space="preserve">Hist. eccl. </w:t>
            </w:r>
            <w:r w:rsidRPr="006A7F42">
              <w:rPr>
                <w:rFonts w:ascii="Times New Roman" w:hAnsi="Times New Roman" w:cs="Times New Roman"/>
                <w:sz w:val="20"/>
                <w:szCs w:val="20"/>
              </w:rPr>
              <w:t>II 15,1-2</w:t>
            </w:r>
          </w:p>
        </w:tc>
        <w:tc>
          <w:tcPr>
            <w:tcW w:w="1558" w:type="dxa"/>
          </w:tcPr>
          <w:p w14:paraId="0B81CC9B" w14:textId="607D5590" w:rsidR="00427EA5" w:rsidRPr="006A7F42" w:rsidRDefault="00427EA5" w:rsidP="000C1724">
            <w:pPr>
              <w:widowControl w:val="0"/>
              <w:rPr>
                <w:rFonts w:ascii="Times New Roman" w:hAnsi="Times New Roman" w:cs="Times New Roman"/>
                <w:sz w:val="20"/>
                <w:szCs w:val="20"/>
                <w:lang w:val="es-ES"/>
              </w:rPr>
            </w:pPr>
            <w:r w:rsidRPr="006A7F42">
              <w:rPr>
                <w:rFonts w:ascii="Times New Roman" w:hAnsi="Times New Roman" w:cs="Times New Roman"/>
                <w:sz w:val="20"/>
                <w:szCs w:val="20"/>
                <w:lang w:val="es-ES"/>
              </w:rPr>
              <w:t>Euseb. Caes.,</w:t>
            </w:r>
            <w:r>
              <w:rPr>
                <w:rFonts w:ascii="Times New Roman" w:hAnsi="Times New Roman" w:cs="Times New Roman"/>
                <w:sz w:val="20"/>
                <w:szCs w:val="20"/>
                <w:lang w:val="es-ES"/>
              </w:rPr>
              <w:t xml:space="preserve"> </w:t>
            </w:r>
            <w:r w:rsidRPr="006A7F42">
              <w:rPr>
                <w:rFonts w:ascii="Times New Roman" w:hAnsi="Times New Roman" w:cs="Times New Roman"/>
                <w:sz w:val="20"/>
                <w:szCs w:val="20"/>
                <w:lang w:val="es-ES"/>
              </w:rPr>
              <w:t xml:space="preserve">Hist. eccl. </w:t>
            </w:r>
            <w:r w:rsidRPr="006A7F42">
              <w:rPr>
                <w:rFonts w:ascii="Times New Roman" w:hAnsi="Times New Roman" w:cs="Times New Roman"/>
                <w:sz w:val="20"/>
                <w:szCs w:val="20"/>
              </w:rPr>
              <w:t>VI 14,</w:t>
            </w:r>
            <w:r w:rsidR="00F26298">
              <w:rPr>
                <w:rFonts w:ascii="Times New Roman" w:hAnsi="Times New Roman" w:cs="Times New Roman"/>
                <w:sz w:val="20"/>
                <w:szCs w:val="20"/>
              </w:rPr>
              <w:t>5</w:t>
            </w:r>
            <w:r w:rsidRPr="006A7F42">
              <w:rPr>
                <w:rFonts w:ascii="Times New Roman" w:hAnsi="Times New Roman" w:cs="Times New Roman"/>
                <w:sz w:val="20"/>
                <w:szCs w:val="20"/>
              </w:rPr>
              <w:t>-7</w:t>
            </w:r>
          </w:p>
        </w:tc>
        <w:tc>
          <w:tcPr>
            <w:tcW w:w="1558" w:type="dxa"/>
          </w:tcPr>
          <w:p w14:paraId="7CDF0A21" w14:textId="77777777" w:rsidR="00427EA5" w:rsidRPr="006A7F42" w:rsidRDefault="00427EA5" w:rsidP="00427EA5">
            <w:pPr>
              <w:widowControl w:val="0"/>
              <w:rPr>
                <w:rFonts w:ascii="Times New Roman" w:hAnsi="Times New Roman" w:cs="Times New Roman"/>
                <w:sz w:val="20"/>
                <w:szCs w:val="20"/>
              </w:rPr>
            </w:pPr>
            <w:r w:rsidRPr="006A7F42">
              <w:rPr>
                <w:rFonts w:ascii="Times New Roman" w:hAnsi="Times New Roman" w:cs="Times New Roman"/>
                <w:sz w:val="20"/>
                <w:szCs w:val="20"/>
              </w:rPr>
              <w:t>Clem. Alex.,</w:t>
            </w:r>
          </w:p>
          <w:p w14:paraId="0D9303B8" w14:textId="2835F2D1" w:rsidR="00427EA5" w:rsidRPr="006A7F42" w:rsidRDefault="00427EA5" w:rsidP="00427EA5">
            <w:pPr>
              <w:widowControl w:val="0"/>
              <w:rPr>
                <w:rFonts w:ascii="Times New Roman" w:hAnsi="Times New Roman" w:cs="Times New Roman"/>
                <w:sz w:val="20"/>
                <w:szCs w:val="20"/>
              </w:rPr>
            </w:pPr>
            <w:r w:rsidRPr="006A7F42">
              <w:rPr>
                <w:rFonts w:ascii="Times New Roman" w:hAnsi="Times New Roman" w:cs="Times New Roman"/>
                <w:sz w:val="20"/>
                <w:szCs w:val="20"/>
              </w:rPr>
              <w:t>Adumbr. ad 1</w:t>
            </w:r>
            <w:r w:rsidR="00584535">
              <w:rPr>
                <w:rFonts w:ascii="Times New Roman" w:hAnsi="Times New Roman" w:cs="Times New Roman"/>
                <w:sz w:val="20"/>
                <w:szCs w:val="20"/>
              </w:rPr>
              <w:t xml:space="preserve"> </w:t>
            </w:r>
            <w:r w:rsidRPr="006A7F42">
              <w:rPr>
                <w:rFonts w:ascii="Times New Roman" w:hAnsi="Times New Roman" w:cs="Times New Roman"/>
                <w:sz w:val="20"/>
                <w:szCs w:val="20"/>
              </w:rPr>
              <w:t>Pet</w:t>
            </w:r>
            <w:r w:rsidR="00584535">
              <w:rPr>
                <w:rFonts w:ascii="Times New Roman" w:hAnsi="Times New Roman" w:cs="Times New Roman"/>
                <w:sz w:val="20"/>
                <w:szCs w:val="20"/>
              </w:rPr>
              <w:t>er</w:t>
            </w:r>
            <w:r w:rsidRPr="006A7F42">
              <w:rPr>
                <w:rFonts w:ascii="Times New Roman" w:hAnsi="Times New Roman" w:cs="Times New Roman"/>
                <w:sz w:val="20"/>
                <w:szCs w:val="20"/>
              </w:rPr>
              <w:t xml:space="preserve"> 5</w:t>
            </w:r>
            <w:r w:rsidR="00584535">
              <w:rPr>
                <w:rFonts w:ascii="Times New Roman" w:hAnsi="Times New Roman" w:cs="Times New Roman"/>
                <w:sz w:val="20"/>
                <w:szCs w:val="20"/>
              </w:rPr>
              <w:t>:</w:t>
            </w:r>
            <w:r w:rsidRPr="006A7F42">
              <w:rPr>
                <w:rFonts w:ascii="Times New Roman" w:hAnsi="Times New Roman" w:cs="Times New Roman"/>
                <w:sz w:val="20"/>
                <w:szCs w:val="20"/>
              </w:rPr>
              <w:t>13</w:t>
            </w:r>
            <w:r w:rsidR="002222B4">
              <w:rPr>
                <w:rStyle w:val="Funotenzeichen"/>
                <w:rFonts w:ascii="Times New Roman" w:hAnsi="Times New Roman" w:cs="Times New Roman"/>
                <w:sz w:val="20"/>
                <w:szCs w:val="20"/>
              </w:rPr>
              <w:footnoteReference w:id="13"/>
            </w:r>
          </w:p>
        </w:tc>
        <w:tc>
          <w:tcPr>
            <w:tcW w:w="1559" w:type="dxa"/>
          </w:tcPr>
          <w:p w14:paraId="5C02602A" w14:textId="5CA26C1B" w:rsidR="00427EA5" w:rsidRPr="006A7F42" w:rsidRDefault="00584535" w:rsidP="000C1724">
            <w:pPr>
              <w:widowControl w:val="0"/>
              <w:rPr>
                <w:rFonts w:ascii="Times New Roman" w:hAnsi="Times New Roman" w:cs="Times New Roman"/>
                <w:sz w:val="20"/>
                <w:szCs w:val="20"/>
              </w:rPr>
            </w:pPr>
            <w:r w:rsidRPr="006A7F42">
              <w:rPr>
                <w:rFonts w:ascii="Times New Roman" w:hAnsi="Times New Roman" w:cs="Times New Roman"/>
                <w:sz w:val="20"/>
                <w:szCs w:val="20"/>
              </w:rPr>
              <w:t>Iren., Adv. haer. III 1,</w:t>
            </w:r>
            <w:r w:rsidR="002F04E5">
              <w:rPr>
                <w:rFonts w:ascii="Times New Roman" w:hAnsi="Times New Roman" w:cs="Times New Roman"/>
                <w:sz w:val="20"/>
                <w:szCs w:val="20"/>
              </w:rPr>
              <w:t>1 (</w:t>
            </w:r>
            <w:r w:rsidRPr="006A7F42">
              <w:rPr>
                <w:rFonts w:ascii="Times New Roman" w:hAnsi="Times New Roman" w:cs="Times New Roman"/>
                <w:sz w:val="20"/>
                <w:szCs w:val="20"/>
              </w:rPr>
              <w:t>Euseb. Caes., Hist. eccl. V 8,3</w:t>
            </w:r>
            <w:r w:rsidR="002F04E5">
              <w:rPr>
                <w:rFonts w:ascii="Times New Roman" w:hAnsi="Times New Roman" w:cs="Times New Roman"/>
                <w:sz w:val="20"/>
                <w:szCs w:val="20"/>
              </w:rPr>
              <w:t>)</w:t>
            </w:r>
          </w:p>
        </w:tc>
        <w:tc>
          <w:tcPr>
            <w:tcW w:w="1559" w:type="dxa"/>
          </w:tcPr>
          <w:p w14:paraId="62301F8B" w14:textId="32D127D1" w:rsidR="00427EA5" w:rsidRPr="00427EA5" w:rsidRDefault="00584535" w:rsidP="000C1724">
            <w:pPr>
              <w:widowControl w:val="0"/>
              <w:rPr>
                <w:rFonts w:ascii="Times New Roman" w:hAnsi="Times New Roman" w:cs="Times New Roman"/>
                <w:sz w:val="20"/>
                <w:szCs w:val="20"/>
                <w:lang w:val="en-GB"/>
              </w:rPr>
            </w:pPr>
            <w:r w:rsidRPr="00B54629">
              <w:rPr>
                <w:rFonts w:ascii="Times New Roman" w:hAnsi="Times New Roman" w:cs="Times New Roman"/>
                <w:sz w:val="20"/>
                <w:szCs w:val="20"/>
                <w:lang w:val="en-GB"/>
              </w:rPr>
              <w:t xml:space="preserve">Papias, </w:t>
            </w:r>
            <w:r w:rsidR="007C1639" w:rsidRPr="00B54629">
              <w:rPr>
                <w:rFonts w:ascii="Times New Roman" w:hAnsi="Times New Roman" w:cs="Times New Roman"/>
                <w:sz w:val="20"/>
                <w:szCs w:val="20"/>
                <w:lang w:val="en-GB"/>
              </w:rPr>
              <w:t xml:space="preserve">Exposition of the Sayings of the Lord, </w:t>
            </w:r>
            <w:r w:rsidR="00B54629" w:rsidRPr="00B54629">
              <w:rPr>
                <w:rFonts w:ascii="Times New Roman" w:hAnsi="Times New Roman" w:cs="Times New Roman"/>
                <w:sz w:val="20"/>
                <w:szCs w:val="20"/>
                <w:lang w:val="en-GB"/>
              </w:rPr>
              <w:t xml:space="preserve">quoted in: </w:t>
            </w:r>
            <w:r w:rsidRPr="00B54629">
              <w:rPr>
                <w:rFonts w:ascii="Times New Roman" w:hAnsi="Times New Roman" w:cs="Times New Roman"/>
                <w:sz w:val="20"/>
                <w:szCs w:val="20"/>
                <w:lang w:val="en-GB"/>
              </w:rPr>
              <w:t>Euseb. Caes. Hist. eccl. III 39,15</w:t>
            </w:r>
          </w:p>
        </w:tc>
      </w:tr>
      <w:tr w:rsidR="00B54629" w:rsidRPr="00B54629" w14:paraId="6C01DEA0" w14:textId="77777777" w:rsidTr="000C1724">
        <w:tc>
          <w:tcPr>
            <w:tcW w:w="1558" w:type="dxa"/>
          </w:tcPr>
          <w:p w14:paraId="0CF9C7B8"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656F92E4"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046325C0"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6AABDFF5"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5EBBB675"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62539B64"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3C7D32F4"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2A189C80"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0D389685"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4EF332C0"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62EEBFB2"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7C3D0898"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4C7FB5DD"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5A70C8DC"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33D67724" w14:textId="77777777" w:rsid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47211544" w14:textId="77777777" w:rsidR="00E8796B" w:rsidRPr="00B54629" w:rsidRDefault="00E8796B" w:rsidP="00B54629">
            <w:pPr>
              <w:widowControl w:val="0"/>
              <w:pBdr>
                <w:top w:val="nil"/>
                <w:left w:val="nil"/>
                <w:bottom w:val="nil"/>
                <w:right w:val="nil"/>
                <w:between w:val="nil"/>
              </w:pBdr>
              <w:rPr>
                <w:rFonts w:ascii="Times New Roman" w:hAnsi="Times New Roman" w:cs="Times New Roman"/>
                <w:sz w:val="20"/>
                <w:szCs w:val="20"/>
                <w:lang w:val="en-GB"/>
              </w:rPr>
            </w:pPr>
          </w:p>
          <w:p w14:paraId="45A5640A" w14:textId="77777777"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p>
          <w:p w14:paraId="74FBA3CE"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r w:rsidRPr="00E8796B">
              <w:rPr>
                <w:rFonts w:ascii="Times New Roman" w:hAnsi="Times New Roman" w:cs="Times New Roman"/>
                <w:sz w:val="20"/>
                <w:szCs w:val="20"/>
              </w:rPr>
              <w:t xml:space="preserve">Mark the </w:t>
            </w:r>
            <w:r w:rsidRPr="00AF5B65">
              <w:rPr>
                <w:rFonts w:ascii="Times New Roman" w:hAnsi="Times New Roman" w:cs="Times New Roman"/>
                <w:i/>
                <w:sz w:val="20"/>
                <w:szCs w:val="20"/>
              </w:rPr>
              <w:t>disciple</w:t>
            </w:r>
            <w:r w:rsidRPr="00E8796B">
              <w:rPr>
                <w:rFonts w:ascii="Times New Roman" w:hAnsi="Times New Roman" w:cs="Times New Roman"/>
                <w:sz w:val="20"/>
                <w:szCs w:val="20"/>
              </w:rPr>
              <w:t xml:space="preserve"> and </w:t>
            </w:r>
            <w:r w:rsidRPr="00AF5B65">
              <w:rPr>
                <w:rFonts w:ascii="Times New Roman" w:hAnsi="Times New Roman" w:cs="Times New Roman"/>
                <w:i/>
                <w:sz w:val="20"/>
                <w:szCs w:val="20"/>
              </w:rPr>
              <w:t>interpreter of Peter</w:t>
            </w:r>
            <w:r w:rsidRPr="00E8796B">
              <w:rPr>
                <w:rFonts w:ascii="Times New Roman" w:hAnsi="Times New Roman" w:cs="Times New Roman"/>
                <w:sz w:val="20"/>
                <w:szCs w:val="20"/>
              </w:rPr>
              <w:t xml:space="preserve"> </w:t>
            </w:r>
            <w:r w:rsidRPr="0009495F">
              <w:rPr>
                <w:rFonts w:ascii="Times New Roman" w:hAnsi="Times New Roman" w:cs="Times New Roman"/>
                <w:i/>
                <w:sz w:val="20"/>
                <w:szCs w:val="20"/>
              </w:rPr>
              <w:t>wrote a short gospel at the request of the brethren</w:t>
            </w:r>
            <w:r w:rsidRPr="006A7F42">
              <w:rPr>
                <w:rFonts w:ascii="Times New Roman" w:hAnsi="Times New Roman" w:cs="Times New Roman"/>
                <w:sz w:val="20"/>
                <w:szCs w:val="20"/>
              </w:rPr>
              <w:t xml:space="preserve"> </w:t>
            </w:r>
            <w:r>
              <w:rPr>
                <w:rFonts w:ascii="Times New Roman" w:hAnsi="Times New Roman" w:cs="Times New Roman"/>
                <w:sz w:val="20"/>
                <w:szCs w:val="20"/>
              </w:rPr>
              <w:t>at</w:t>
            </w:r>
            <w:r w:rsidRPr="006A7F42">
              <w:rPr>
                <w:rFonts w:ascii="Times New Roman" w:hAnsi="Times New Roman" w:cs="Times New Roman"/>
                <w:sz w:val="20"/>
                <w:szCs w:val="20"/>
              </w:rPr>
              <w:t xml:space="preserve"> Rome, </w:t>
            </w:r>
            <w:r>
              <w:rPr>
                <w:rFonts w:ascii="Times New Roman" w:hAnsi="Times New Roman" w:cs="Times New Roman"/>
                <w:sz w:val="20"/>
                <w:szCs w:val="20"/>
              </w:rPr>
              <w:t>embodying what he had heard Peter tell</w:t>
            </w:r>
            <w:r w:rsidRPr="006A7F42">
              <w:rPr>
                <w:rFonts w:ascii="Times New Roman" w:hAnsi="Times New Roman" w:cs="Times New Roman"/>
                <w:sz w:val="20"/>
                <w:szCs w:val="20"/>
              </w:rPr>
              <w:t>.</w:t>
            </w:r>
          </w:p>
          <w:p w14:paraId="74C7FD4F"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374DBA0F"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3BE79CC1"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3F7560A5"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15096D31"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25AE9CB6"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36BEB687"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4D6D2CAA"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70574481"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5EEC0564"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1F97C956"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1D13B353" w14:textId="77777777" w:rsidR="00B54629" w:rsidRDefault="00B54629" w:rsidP="00B54629">
            <w:pPr>
              <w:widowControl w:val="0"/>
              <w:pBdr>
                <w:top w:val="nil"/>
                <w:left w:val="nil"/>
                <w:bottom w:val="nil"/>
                <w:right w:val="nil"/>
                <w:between w:val="nil"/>
              </w:pBdr>
              <w:rPr>
                <w:rFonts w:ascii="Times New Roman" w:hAnsi="Times New Roman" w:cs="Times New Roman"/>
                <w:sz w:val="20"/>
                <w:szCs w:val="20"/>
              </w:rPr>
            </w:pPr>
          </w:p>
          <w:p w14:paraId="771D128E" w14:textId="77777777" w:rsidR="005604F8" w:rsidRPr="006A7F42" w:rsidRDefault="005604F8" w:rsidP="00B54629">
            <w:pPr>
              <w:widowControl w:val="0"/>
              <w:pBdr>
                <w:top w:val="nil"/>
                <w:left w:val="nil"/>
                <w:bottom w:val="nil"/>
                <w:right w:val="nil"/>
                <w:between w:val="nil"/>
              </w:pBdr>
              <w:rPr>
                <w:rFonts w:ascii="Times New Roman" w:hAnsi="Times New Roman" w:cs="Times New Roman"/>
                <w:sz w:val="20"/>
                <w:szCs w:val="20"/>
              </w:rPr>
            </w:pPr>
          </w:p>
          <w:p w14:paraId="30C74A86" w14:textId="77777777" w:rsidR="00603DF6" w:rsidRDefault="00B54629" w:rsidP="00B54629">
            <w:pPr>
              <w:widowControl w:val="0"/>
              <w:pBdr>
                <w:top w:val="nil"/>
                <w:left w:val="nil"/>
                <w:bottom w:val="nil"/>
                <w:right w:val="nil"/>
                <w:between w:val="nil"/>
              </w:pBdr>
              <w:rPr>
                <w:rFonts w:ascii="Times New Roman" w:hAnsi="Times New Roman" w:cs="Times New Roman"/>
                <w:sz w:val="20"/>
                <w:szCs w:val="20"/>
              </w:rPr>
            </w:pPr>
            <w:r w:rsidRPr="006A7F42">
              <w:rPr>
                <w:rFonts w:ascii="Times New Roman" w:hAnsi="Times New Roman" w:cs="Times New Roman"/>
                <w:sz w:val="20"/>
                <w:szCs w:val="20"/>
              </w:rPr>
              <w:t xml:space="preserve">When Peter had heard </w:t>
            </w:r>
            <w:r>
              <w:rPr>
                <w:rFonts w:ascii="Times New Roman" w:hAnsi="Times New Roman" w:cs="Times New Roman"/>
                <w:sz w:val="20"/>
                <w:szCs w:val="20"/>
              </w:rPr>
              <w:t>this</w:t>
            </w:r>
            <w:r w:rsidRPr="006A7F42">
              <w:rPr>
                <w:rFonts w:ascii="Times New Roman" w:hAnsi="Times New Roman" w:cs="Times New Roman"/>
                <w:sz w:val="20"/>
                <w:szCs w:val="20"/>
              </w:rPr>
              <w:t xml:space="preserve">, </w:t>
            </w:r>
          </w:p>
          <w:p w14:paraId="7D77F0A2" w14:textId="77777777" w:rsidR="00603DF6" w:rsidRDefault="00603DF6" w:rsidP="00B54629">
            <w:pPr>
              <w:widowControl w:val="0"/>
              <w:pBdr>
                <w:top w:val="nil"/>
                <w:left w:val="nil"/>
                <w:bottom w:val="nil"/>
                <w:right w:val="nil"/>
                <w:between w:val="nil"/>
              </w:pBdr>
              <w:rPr>
                <w:rFonts w:ascii="Times New Roman" w:hAnsi="Times New Roman" w:cs="Times New Roman"/>
                <w:i/>
                <w:sz w:val="20"/>
                <w:szCs w:val="20"/>
              </w:rPr>
            </w:pPr>
          </w:p>
          <w:p w14:paraId="1CC4A530" w14:textId="77777777" w:rsidR="00603DF6" w:rsidRDefault="00603DF6" w:rsidP="00B54629">
            <w:pPr>
              <w:widowControl w:val="0"/>
              <w:pBdr>
                <w:top w:val="nil"/>
                <w:left w:val="nil"/>
                <w:bottom w:val="nil"/>
                <w:right w:val="nil"/>
                <w:between w:val="nil"/>
              </w:pBdr>
              <w:rPr>
                <w:rFonts w:ascii="Times New Roman" w:hAnsi="Times New Roman" w:cs="Times New Roman"/>
                <w:i/>
                <w:sz w:val="20"/>
                <w:szCs w:val="20"/>
              </w:rPr>
            </w:pPr>
          </w:p>
          <w:p w14:paraId="45023D79" w14:textId="77777777" w:rsidR="00603DF6" w:rsidRDefault="00603DF6" w:rsidP="00B54629">
            <w:pPr>
              <w:widowControl w:val="0"/>
              <w:pBdr>
                <w:top w:val="nil"/>
                <w:left w:val="nil"/>
                <w:bottom w:val="nil"/>
                <w:right w:val="nil"/>
                <w:between w:val="nil"/>
              </w:pBdr>
              <w:rPr>
                <w:rFonts w:ascii="Times New Roman" w:hAnsi="Times New Roman" w:cs="Times New Roman"/>
                <w:i/>
                <w:sz w:val="20"/>
                <w:szCs w:val="20"/>
              </w:rPr>
            </w:pPr>
          </w:p>
          <w:p w14:paraId="668242E7" w14:textId="77777777" w:rsidR="00603DF6" w:rsidRDefault="00603DF6" w:rsidP="00B54629">
            <w:pPr>
              <w:widowControl w:val="0"/>
              <w:pBdr>
                <w:top w:val="nil"/>
                <w:left w:val="nil"/>
                <w:bottom w:val="nil"/>
                <w:right w:val="nil"/>
                <w:between w:val="nil"/>
              </w:pBdr>
              <w:rPr>
                <w:rFonts w:ascii="Times New Roman" w:hAnsi="Times New Roman" w:cs="Times New Roman"/>
                <w:i/>
                <w:sz w:val="20"/>
                <w:szCs w:val="20"/>
              </w:rPr>
            </w:pPr>
          </w:p>
          <w:p w14:paraId="6D5F7926" w14:textId="77777777" w:rsidR="00603DF6" w:rsidRDefault="00603DF6" w:rsidP="00B54629">
            <w:pPr>
              <w:widowControl w:val="0"/>
              <w:pBdr>
                <w:top w:val="nil"/>
                <w:left w:val="nil"/>
                <w:bottom w:val="nil"/>
                <w:right w:val="nil"/>
                <w:between w:val="nil"/>
              </w:pBdr>
              <w:rPr>
                <w:rFonts w:ascii="Times New Roman" w:hAnsi="Times New Roman" w:cs="Times New Roman"/>
                <w:i/>
                <w:sz w:val="20"/>
                <w:szCs w:val="20"/>
              </w:rPr>
            </w:pPr>
          </w:p>
          <w:p w14:paraId="17D32AC8" w14:textId="2E4D7A74"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r w:rsidRPr="005F54DB">
              <w:rPr>
                <w:rFonts w:ascii="Times New Roman" w:hAnsi="Times New Roman" w:cs="Times New Roman"/>
                <w:i/>
                <w:sz w:val="20"/>
                <w:szCs w:val="20"/>
              </w:rPr>
              <w:t>he approved it and published it under his authority to be read in the churches</w:t>
            </w:r>
            <w:r w:rsidRPr="006A7F42">
              <w:rPr>
                <w:rFonts w:ascii="Times New Roman" w:hAnsi="Times New Roman" w:cs="Times New Roman"/>
                <w:sz w:val="20"/>
                <w:szCs w:val="20"/>
              </w:rPr>
              <w:t>,</w:t>
            </w:r>
          </w:p>
          <w:p w14:paraId="1B1CF3E7"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40C5B611"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7BE67926"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53C291E0"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16501F5A"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1ACF878E"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r w:rsidRPr="006A7F42">
              <w:rPr>
                <w:rFonts w:ascii="Times New Roman" w:hAnsi="Times New Roman" w:cs="Times New Roman"/>
                <w:sz w:val="20"/>
                <w:szCs w:val="20"/>
              </w:rPr>
              <w:t>as Clement did in the sixth book of his Hypoty- poses</w:t>
            </w:r>
          </w:p>
          <w:p w14:paraId="26900D7B"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7F61F8AD"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p>
          <w:p w14:paraId="6C8E129C"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 xml:space="preserve">and </w:t>
            </w:r>
            <w:r w:rsidRPr="006A7F42">
              <w:rPr>
                <w:rFonts w:ascii="Times New Roman" w:hAnsi="Times New Roman" w:cs="Times New Roman"/>
                <w:sz w:val="20"/>
                <w:szCs w:val="20"/>
              </w:rPr>
              <w:t xml:space="preserve">Papias, Bishop of Hierapolis, </w:t>
            </w:r>
            <w:r>
              <w:rPr>
                <w:rFonts w:ascii="Times New Roman" w:hAnsi="Times New Roman" w:cs="Times New Roman"/>
                <w:sz w:val="20"/>
                <w:szCs w:val="20"/>
              </w:rPr>
              <w:t>record</w:t>
            </w:r>
            <w:r w:rsidRPr="006A7F42">
              <w:rPr>
                <w:rFonts w:ascii="Times New Roman" w:hAnsi="Times New Roman" w:cs="Times New Roman"/>
                <w:sz w:val="20"/>
                <w:szCs w:val="20"/>
              </w:rPr>
              <w:t>.</w:t>
            </w:r>
          </w:p>
          <w:p w14:paraId="216CDDFD" w14:textId="77777777" w:rsidR="00B54629" w:rsidRPr="006A7F42" w:rsidRDefault="00B54629" w:rsidP="00B54629">
            <w:pPr>
              <w:widowControl w:val="0"/>
              <w:pBdr>
                <w:top w:val="nil"/>
                <w:left w:val="nil"/>
                <w:bottom w:val="nil"/>
                <w:right w:val="nil"/>
                <w:between w:val="nil"/>
              </w:pBdr>
              <w:rPr>
                <w:rFonts w:ascii="Times New Roman" w:hAnsi="Times New Roman" w:cs="Times New Roman"/>
                <w:sz w:val="20"/>
                <w:szCs w:val="20"/>
              </w:rPr>
            </w:pPr>
            <w:r w:rsidRPr="006A7F42">
              <w:rPr>
                <w:rFonts w:ascii="Times New Roman" w:hAnsi="Times New Roman" w:cs="Times New Roman"/>
                <w:sz w:val="20"/>
                <w:szCs w:val="20"/>
              </w:rPr>
              <w:t xml:space="preserve">Peter also mentions this Mark in his first </w:t>
            </w:r>
            <w:r>
              <w:rPr>
                <w:rFonts w:ascii="Times New Roman" w:hAnsi="Times New Roman" w:cs="Times New Roman"/>
                <w:sz w:val="20"/>
                <w:szCs w:val="20"/>
              </w:rPr>
              <w:t>epistle</w:t>
            </w:r>
            <w:r w:rsidRPr="006A7F42">
              <w:rPr>
                <w:rFonts w:ascii="Times New Roman" w:hAnsi="Times New Roman" w:cs="Times New Roman"/>
                <w:sz w:val="20"/>
                <w:szCs w:val="20"/>
              </w:rPr>
              <w:t xml:space="preserve">, in which he </w:t>
            </w:r>
            <w:r>
              <w:rPr>
                <w:rFonts w:ascii="Times New Roman" w:hAnsi="Times New Roman" w:cs="Times New Roman"/>
                <w:sz w:val="20"/>
                <w:szCs w:val="20"/>
              </w:rPr>
              <w:t>figuratively</w:t>
            </w:r>
            <w:r w:rsidRPr="006A7F42">
              <w:rPr>
                <w:rFonts w:ascii="Times New Roman" w:hAnsi="Times New Roman" w:cs="Times New Roman"/>
                <w:sz w:val="20"/>
                <w:szCs w:val="20"/>
              </w:rPr>
              <w:t xml:space="preserve"> mentions Rome under the name of Babylon. "Greetings to you from the church in Babylon and from Mark, my son".</w:t>
            </w:r>
            <w:r>
              <w:rPr>
                <w:rStyle w:val="Funotenzeichen"/>
                <w:rFonts w:ascii="Times New Roman" w:hAnsi="Times New Roman" w:cs="Times New Roman"/>
                <w:sz w:val="20"/>
                <w:szCs w:val="20"/>
              </w:rPr>
              <w:footnoteReference w:id="14"/>
            </w:r>
            <w:r w:rsidRPr="006A7F42">
              <w:rPr>
                <w:rFonts w:ascii="Times New Roman" w:hAnsi="Times New Roman" w:cs="Times New Roman"/>
                <w:sz w:val="20"/>
                <w:szCs w:val="20"/>
              </w:rPr>
              <w:t xml:space="preserve"> So he took the Gospel he had </w:t>
            </w:r>
            <w:r>
              <w:rPr>
                <w:rFonts w:ascii="Times New Roman" w:hAnsi="Times New Roman" w:cs="Times New Roman"/>
                <w:sz w:val="20"/>
                <w:szCs w:val="20"/>
              </w:rPr>
              <w:t>composed</w:t>
            </w:r>
            <w:r w:rsidRPr="006A7F42">
              <w:rPr>
                <w:rFonts w:ascii="Times New Roman" w:hAnsi="Times New Roman" w:cs="Times New Roman"/>
                <w:sz w:val="20"/>
                <w:szCs w:val="20"/>
              </w:rPr>
              <w:t xml:space="preserve"> himself, went to Egypt, and </w:t>
            </w:r>
            <w:r>
              <w:rPr>
                <w:rFonts w:ascii="Times New Roman" w:hAnsi="Times New Roman" w:cs="Times New Roman"/>
                <w:sz w:val="20"/>
                <w:szCs w:val="20"/>
              </w:rPr>
              <w:t xml:space="preserve">first </w:t>
            </w:r>
            <w:r w:rsidRPr="006A7F42">
              <w:rPr>
                <w:rFonts w:ascii="Times New Roman" w:hAnsi="Times New Roman" w:cs="Times New Roman"/>
                <w:sz w:val="20"/>
                <w:szCs w:val="20"/>
              </w:rPr>
              <w:t xml:space="preserve">preached </w:t>
            </w:r>
          </w:p>
          <w:p w14:paraId="345FE2A3" w14:textId="688CFB5D" w:rsidR="00B54629" w:rsidRPr="00B54629" w:rsidRDefault="00B54629" w:rsidP="00B54629">
            <w:pPr>
              <w:widowControl w:val="0"/>
              <w:pBdr>
                <w:top w:val="nil"/>
                <w:left w:val="nil"/>
                <w:bottom w:val="nil"/>
                <w:right w:val="nil"/>
                <w:between w:val="nil"/>
              </w:pBdr>
              <w:rPr>
                <w:rFonts w:ascii="Times New Roman" w:hAnsi="Times New Roman" w:cs="Times New Roman"/>
                <w:sz w:val="20"/>
                <w:szCs w:val="20"/>
                <w:lang w:val="en-GB"/>
              </w:rPr>
            </w:pPr>
            <w:r w:rsidRPr="006A7F42">
              <w:rPr>
                <w:rFonts w:ascii="Times New Roman" w:hAnsi="Times New Roman" w:cs="Times New Roman"/>
                <w:sz w:val="20"/>
                <w:szCs w:val="20"/>
              </w:rPr>
              <w:t xml:space="preserve">Christ </w:t>
            </w:r>
            <w:r>
              <w:rPr>
                <w:rFonts w:ascii="Times New Roman" w:hAnsi="Times New Roman" w:cs="Times New Roman"/>
                <w:sz w:val="20"/>
                <w:szCs w:val="20"/>
              </w:rPr>
              <w:t xml:space="preserve">at </w:t>
            </w:r>
            <w:r w:rsidRPr="006A7F42">
              <w:rPr>
                <w:rFonts w:ascii="Times New Roman" w:hAnsi="Times New Roman" w:cs="Times New Roman"/>
                <w:sz w:val="20"/>
                <w:szCs w:val="20"/>
              </w:rPr>
              <w:t xml:space="preserve">Alexandria, where he founded a church so admirable in scholarship and </w:t>
            </w:r>
            <w:r>
              <w:rPr>
                <w:rFonts w:ascii="Times New Roman" w:hAnsi="Times New Roman" w:cs="Times New Roman"/>
                <w:sz w:val="20"/>
                <w:szCs w:val="20"/>
              </w:rPr>
              <w:t>continence in living</w:t>
            </w:r>
            <w:r w:rsidRPr="006A7F42">
              <w:rPr>
                <w:rFonts w:ascii="Times New Roman" w:hAnsi="Times New Roman" w:cs="Times New Roman"/>
                <w:sz w:val="20"/>
                <w:szCs w:val="20"/>
              </w:rPr>
              <w:t xml:space="preserve"> that he </w:t>
            </w:r>
            <w:r>
              <w:rPr>
                <w:rFonts w:ascii="Times New Roman" w:hAnsi="Times New Roman" w:cs="Times New Roman"/>
                <w:sz w:val="20"/>
                <w:szCs w:val="20"/>
              </w:rPr>
              <w:t>constrained</w:t>
            </w:r>
            <w:r w:rsidRPr="006A7F42">
              <w:rPr>
                <w:rFonts w:ascii="Times New Roman" w:hAnsi="Times New Roman" w:cs="Times New Roman"/>
                <w:sz w:val="20"/>
                <w:szCs w:val="20"/>
              </w:rPr>
              <w:t xml:space="preserve"> all followers of Christ to </w:t>
            </w:r>
            <w:r>
              <w:rPr>
                <w:rFonts w:ascii="Times New Roman" w:hAnsi="Times New Roman" w:cs="Times New Roman"/>
                <w:sz w:val="20"/>
                <w:szCs w:val="20"/>
              </w:rPr>
              <w:t>his</w:t>
            </w:r>
            <w:r w:rsidRPr="006A7F42">
              <w:rPr>
                <w:rFonts w:ascii="Times New Roman" w:hAnsi="Times New Roman" w:cs="Times New Roman"/>
                <w:sz w:val="20"/>
                <w:szCs w:val="20"/>
              </w:rPr>
              <w:t xml:space="preserve"> example. </w:t>
            </w:r>
            <w:r>
              <w:rPr>
                <w:rFonts w:ascii="Times New Roman" w:hAnsi="Times New Roman" w:cs="Times New Roman"/>
                <w:sz w:val="20"/>
                <w:szCs w:val="20"/>
              </w:rPr>
              <w:t>Philo, t</w:t>
            </w:r>
            <w:r w:rsidRPr="006A7F42">
              <w:rPr>
                <w:rFonts w:ascii="Times New Roman" w:hAnsi="Times New Roman" w:cs="Times New Roman"/>
                <w:sz w:val="20"/>
                <w:szCs w:val="20"/>
              </w:rPr>
              <w:t xml:space="preserve">he most learned of the Jews, seeing that the first church in Alexandria was in some respects </w:t>
            </w:r>
            <w:r>
              <w:rPr>
                <w:rFonts w:ascii="Times New Roman" w:hAnsi="Times New Roman" w:cs="Times New Roman"/>
                <w:sz w:val="20"/>
                <w:szCs w:val="20"/>
              </w:rPr>
              <w:t xml:space="preserve">still </w:t>
            </w:r>
            <w:r w:rsidRPr="006A7F42">
              <w:rPr>
                <w:rFonts w:ascii="Times New Roman" w:hAnsi="Times New Roman" w:cs="Times New Roman"/>
                <w:sz w:val="20"/>
                <w:szCs w:val="20"/>
              </w:rPr>
              <w:t xml:space="preserve">Jewish, wrote a </w:t>
            </w:r>
            <w:r>
              <w:rPr>
                <w:rFonts w:ascii="Times New Roman" w:hAnsi="Times New Roman" w:cs="Times New Roman"/>
                <w:sz w:val="20"/>
                <w:szCs w:val="20"/>
              </w:rPr>
              <w:t xml:space="preserve">book </w:t>
            </w:r>
            <w:r w:rsidRPr="006A7F42">
              <w:rPr>
                <w:rFonts w:ascii="Times New Roman" w:hAnsi="Times New Roman" w:cs="Times New Roman"/>
                <w:sz w:val="20"/>
                <w:szCs w:val="20"/>
              </w:rPr>
              <w:t xml:space="preserve">on their </w:t>
            </w:r>
            <w:r>
              <w:rPr>
                <w:rFonts w:ascii="Times New Roman" w:hAnsi="Times New Roman" w:cs="Times New Roman"/>
                <w:sz w:val="20"/>
                <w:szCs w:val="20"/>
              </w:rPr>
              <w:t>manner</w:t>
            </w:r>
            <w:r w:rsidRPr="006A7F42">
              <w:rPr>
                <w:rFonts w:ascii="Times New Roman" w:hAnsi="Times New Roman" w:cs="Times New Roman"/>
                <w:sz w:val="20"/>
                <w:szCs w:val="20"/>
              </w:rPr>
              <w:t xml:space="preserve"> of </w:t>
            </w:r>
            <w:r w:rsidRPr="006A7F42">
              <w:rPr>
                <w:rFonts w:ascii="Times New Roman" w:hAnsi="Times New Roman" w:cs="Times New Roman"/>
                <w:sz w:val="20"/>
                <w:szCs w:val="20"/>
              </w:rPr>
              <w:lastRenderedPageBreak/>
              <w:t xml:space="preserve">life as something </w:t>
            </w:r>
            <w:r>
              <w:rPr>
                <w:rFonts w:ascii="Times New Roman" w:hAnsi="Times New Roman" w:cs="Times New Roman"/>
                <w:sz w:val="20"/>
                <w:szCs w:val="20"/>
              </w:rPr>
              <w:t xml:space="preserve">creditable to his </w:t>
            </w:r>
            <w:r w:rsidRPr="006A7F42">
              <w:rPr>
                <w:rFonts w:ascii="Times New Roman" w:hAnsi="Times New Roman" w:cs="Times New Roman"/>
                <w:sz w:val="20"/>
                <w:szCs w:val="20"/>
              </w:rPr>
              <w:t xml:space="preserve">nation, </w:t>
            </w:r>
            <w:r>
              <w:rPr>
                <w:rFonts w:ascii="Times New Roman" w:hAnsi="Times New Roman" w:cs="Times New Roman"/>
                <w:sz w:val="20"/>
                <w:szCs w:val="20"/>
              </w:rPr>
              <w:t>telling how</w:t>
            </w:r>
            <w:r w:rsidRPr="006A7F42">
              <w:rPr>
                <w:rFonts w:ascii="Times New Roman" w:hAnsi="Times New Roman" w:cs="Times New Roman"/>
                <w:sz w:val="20"/>
                <w:szCs w:val="20"/>
              </w:rPr>
              <w:t>, as Luke</w:t>
            </w:r>
            <w:r>
              <w:rPr>
                <w:rFonts w:ascii="Times New Roman" w:hAnsi="Times New Roman" w:cs="Times New Roman"/>
                <w:sz w:val="20"/>
                <w:szCs w:val="20"/>
              </w:rPr>
              <w:t xml:space="preserve"> says</w:t>
            </w:r>
            <w:r w:rsidRPr="006A7F42">
              <w:rPr>
                <w:rFonts w:ascii="Times New Roman" w:hAnsi="Times New Roman" w:cs="Times New Roman"/>
                <w:sz w:val="20"/>
                <w:szCs w:val="20"/>
              </w:rPr>
              <w:t xml:space="preserve">, the believers had </w:t>
            </w:r>
            <w:r>
              <w:rPr>
                <w:rFonts w:ascii="Times New Roman" w:hAnsi="Times New Roman" w:cs="Times New Roman"/>
                <w:sz w:val="20"/>
                <w:szCs w:val="20"/>
              </w:rPr>
              <w:t>all things</w:t>
            </w:r>
            <w:r w:rsidRPr="006A7F42">
              <w:rPr>
                <w:rFonts w:ascii="Times New Roman" w:hAnsi="Times New Roman" w:cs="Times New Roman"/>
                <w:sz w:val="20"/>
                <w:szCs w:val="20"/>
              </w:rPr>
              <w:t xml:space="preserve"> in common </w:t>
            </w:r>
            <w:r>
              <w:rPr>
                <w:rFonts w:ascii="Times New Roman" w:hAnsi="Times New Roman" w:cs="Times New Roman"/>
                <w:sz w:val="20"/>
                <w:szCs w:val="20"/>
              </w:rPr>
              <w:t>at</w:t>
            </w:r>
            <w:r w:rsidRPr="006A7F42">
              <w:rPr>
                <w:rFonts w:ascii="Times New Roman" w:hAnsi="Times New Roman" w:cs="Times New Roman"/>
                <w:sz w:val="20"/>
                <w:szCs w:val="20"/>
              </w:rPr>
              <w:t xml:space="preserve"> Jerusalem, so he wrote down what he saw happening in Alexandria under the learned Mark. He died in the eighth year of Nero and was buried in Alexandria, Annianus</w:t>
            </w:r>
            <w:r>
              <w:rPr>
                <w:rFonts w:ascii="Times New Roman" w:hAnsi="Times New Roman" w:cs="Times New Roman"/>
                <w:sz w:val="20"/>
                <w:szCs w:val="20"/>
              </w:rPr>
              <w:t xml:space="preserve"> succeeding him</w:t>
            </w:r>
            <w:r w:rsidRPr="006A7F42">
              <w:rPr>
                <w:rFonts w:ascii="Times New Roman" w:hAnsi="Times New Roman" w:cs="Times New Roman"/>
                <w:sz w:val="20"/>
                <w:szCs w:val="20"/>
              </w:rPr>
              <w:t>.</w:t>
            </w:r>
          </w:p>
        </w:tc>
        <w:tc>
          <w:tcPr>
            <w:tcW w:w="1558" w:type="dxa"/>
          </w:tcPr>
          <w:p w14:paraId="202D65D9" w14:textId="01EDCBA7" w:rsidR="005549D3" w:rsidRPr="005549D3" w:rsidRDefault="005B1E65" w:rsidP="005549D3">
            <w:pPr>
              <w:widowControl w:val="0"/>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lastRenderedPageBreak/>
              <w:t>S</w:t>
            </w:r>
            <w:r w:rsidR="005549D3" w:rsidRPr="005549D3">
              <w:rPr>
                <w:rFonts w:ascii="Times New Roman" w:hAnsi="Times New Roman" w:cs="Times New Roman"/>
                <w:sz w:val="20"/>
                <w:szCs w:val="20"/>
              </w:rPr>
              <w:t xml:space="preserve">o greatly did </w:t>
            </w:r>
            <w:r w:rsidR="005549D3" w:rsidRPr="005549D3">
              <w:rPr>
                <w:rFonts w:ascii="Times New Roman" w:hAnsi="Times New Roman" w:cs="Times New Roman"/>
                <w:sz w:val="20"/>
                <w:szCs w:val="20"/>
              </w:rPr>
              <w:lastRenderedPageBreak/>
              <w:t>the</w:t>
            </w:r>
            <w:r>
              <w:rPr>
                <w:rFonts w:ascii="Times New Roman" w:hAnsi="Times New Roman" w:cs="Times New Roman"/>
                <w:sz w:val="20"/>
                <w:szCs w:val="20"/>
              </w:rPr>
              <w:t xml:space="preserve"> </w:t>
            </w:r>
            <w:r w:rsidR="005549D3" w:rsidRPr="005549D3">
              <w:rPr>
                <w:rFonts w:ascii="Times New Roman" w:hAnsi="Times New Roman" w:cs="Times New Roman"/>
                <w:sz w:val="20"/>
                <w:szCs w:val="20"/>
              </w:rPr>
              <w:t>splendor of piety illumine the minds of Peter’s hearers that they were not satisfied with hearing</w:t>
            </w:r>
          </w:p>
          <w:p w14:paraId="08A909FB" w14:textId="15AC2D6C" w:rsidR="005549D3" w:rsidRPr="005549D3" w:rsidRDefault="005549D3" w:rsidP="005549D3">
            <w:pPr>
              <w:widowControl w:val="0"/>
              <w:pBdr>
                <w:top w:val="nil"/>
                <w:left w:val="nil"/>
                <w:bottom w:val="nil"/>
                <w:right w:val="nil"/>
                <w:between w:val="nil"/>
              </w:pBdr>
              <w:rPr>
                <w:rFonts w:ascii="Times New Roman" w:hAnsi="Times New Roman" w:cs="Times New Roman"/>
                <w:sz w:val="20"/>
                <w:szCs w:val="20"/>
              </w:rPr>
            </w:pPr>
            <w:r w:rsidRPr="005549D3">
              <w:rPr>
                <w:rFonts w:ascii="Times New Roman" w:hAnsi="Times New Roman" w:cs="Times New Roman"/>
                <w:sz w:val="20"/>
                <w:szCs w:val="20"/>
              </w:rPr>
              <w:t xml:space="preserve">once only, </w:t>
            </w:r>
            <w:r w:rsidRPr="00407308">
              <w:rPr>
                <w:rFonts w:ascii="Times New Roman" w:hAnsi="Times New Roman" w:cs="Times New Roman"/>
                <w:i/>
                <w:sz w:val="20"/>
                <w:szCs w:val="20"/>
              </w:rPr>
              <w:t xml:space="preserve">and were not content with the unwritten teaching of the divine </w:t>
            </w:r>
            <w:r w:rsidR="00AF5B65" w:rsidRPr="00407308">
              <w:rPr>
                <w:rFonts w:ascii="Times New Roman" w:hAnsi="Times New Roman" w:cs="Times New Roman"/>
                <w:i/>
                <w:sz w:val="20"/>
                <w:szCs w:val="20"/>
              </w:rPr>
              <w:t>preaching</w:t>
            </w:r>
            <w:r w:rsidRPr="005549D3">
              <w:rPr>
                <w:rFonts w:ascii="Times New Roman" w:hAnsi="Times New Roman" w:cs="Times New Roman"/>
                <w:sz w:val="20"/>
                <w:szCs w:val="20"/>
              </w:rPr>
              <w:t>, but with all sorts</w:t>
            </w:r>
          </w:p>
          <w:p w14:paraId="2406CE2D" w14:textId="65E20323" w:rsidR="005B1E65" w:rsidRPr="005B1E65" w:rsidRDefault="005549D3" w:rsidP="00E8796B">
            <w:pPr>
              <w:widowControl w:val="0"/>
              <w:pBdr>
                <w:top w:val="nil"/>
                <w:left w:val="nil"/>
                <w:bottom w:val="nil"/>
                <w:right w:val="nil"/>
                <w:between w:val="nil"/>
              </w:pBdr>
              <w:rPr>
                <w:rFonts w:ascii="Times New Roman" w:hAnsi="Times New Roman" w:cs="Times New Roman"/>
                <w:sz w:val="20"/>
                <w:szCs w:val="20"/>
              </w:rPr>
            </w:pPr>
            <w:r w:rsidRPr="005549D3">
              <w:rPr>
                <w:rFonts w:ascii="Times New Roman" w:hAnsi="Times New Roman" w:cs="Times New Roman"/>
                <w:sz w:val="20"/>
                <w:szCs w:val="20"/>
              </w:rPr>
              <w:t xml:space="preserve">of entreaties they besought Mark, a </w:t>
            </w:r>
            <w:r w:rsidRPr="004F3B1B">
              <w:rPr>
                <w:rFonts w:ascii="Times New Roman" w:hAnsi="Times New Roman" w:cs="Times New Roman"/>
                <w:i/>
                <w:sz w:val="20"/>
                <w:szCs w:val="20"/>
              </w:rPr>
              <w:t>follower of Peter</w:t>
            </w:r>
            <w:r w:rsidRPr="005549D3">
              <w:rPr>
                <w:rFonts w:ascii="Times New Roman" w:hAnsi="Times New Roman" w:cs="Times New Roman"/>
                <w:sz w:val="20"/>
                <w:szCs w:val="20"/>
              </w:rPr>
              <w:t xml:space="preserve">, and the one whose Gospel is extant, </w:t>
            </w:r>
            <w:r w:rsidRPr="005F54DB">
              <w:rPr>
                <w:rFonts w:ascii="Times New Roman" w:hAnsi="Times New Roman" w:cs="Times New Roman"/>
                <w:i/>
                <w:sz w:val="20"/>
                <w:szCs w:val="20"/>
              </w:rPr>
              <w:t>that</w:t>
            </w:r>
            <w:r w:rsidR="00E8796B" w:rsidRPr="005F54DB">
              <w:rPr>
                <w:rFonts w:ascii="Times New Roman" w:hAnsi="Times New Roman" w:cs="Times New Roman"/>
                <w:i/>
                <w:sz w:val="20"/>
                <w:szCs w:val="20"/>
              </w:rPr>
              <w:t xml:space="preserve"> </w:t>
            </w:r>
            <w:r w:rsidRPr="005F54DB">
              <w:rPr>
                <w:rFonts w:ascii="Times New Roman" w:hAnsi="Times New Roman" w:cs="Times New Roman"/>
                <w:i/>
                <w:sz w:val="20"/>
                <w:szCs w:val="20"/>
              </w:rPr>
              <w:t>he would leave them a written monument of the doctrine which had been orally communicated</w:t>
            </w:r>
            <w:r w:rsidRPr="005549D3">
              <w:rPr>
                <w:rFonts w:ascii="Times New Roman" w:hAnsi="Times New Roman" w:cs="Times New Roman"/>
                <w:sz w:val="20"/>
                <w:szCs w:val="20"/>
              </w:rPr>
              <w:t xml:space="preserve"> to</w:t>
            </w:r>
            <w:r w:rsidR="005B1E65">
              <w:rPr>
                <w:rFonts w:ascii="Times New Roman" w:hAnsi="Times New Roman" w:cs="Times New Roman"/>
                <w:sz w:val="20"/>
                <w:szCs w:val="20"/>
              </w:rPr>
              <w:t xml:space="preserve"> </w:t>
            </w:r>
            <w:r w:rsidR="005B1E65" w:rsidRPr="005B1E65">
              <w:rPr>
                <w:rFonts w:ascii="Times New Roman" w:hAnsi="Times New Roman" w:cs="Times New Roman"/>
                <w:sz w:val="20"/>
                <w:szCs w:val="20"/>
              </w:rPr>
              <w:t>them. Nor did they cease until they had prevailed with the man, and had thus become the occasion</w:t>
            </w:r>
          </w:p>
          <w:p w14:paraId="3420620D" w14:textId="64119EA3" w:rsidR="005B1E65" w:rsidRPr="005B1E65" w:rsidRDefault="005B1E65" w:rsidP="005B1E65">
            <w:pPr>
              <w:widowControl w:val="0"/>
              <w:rPr>
                <w:rFonts w:ascii="Times New Roman" w:hAnsi="Times New Roman" w:cs="Times New Roman"/>
                <w:sz w:val="20"/>
                <w:szCs w:val="20"/>
              </w:rPr>
            </w:pPr>
            <w:r w:rsidRPr="005B1E65">
              <w:rPr>
                <w:rFonts w:ascii="Times New Roman" w:hAnsi="Times New Roman" w:cs="Times New Roman"/>
                <w:sz w:val="20"/>
                <w:szCs w:val="20"/>
              </w:rPr>
              <w:t>of the written Gospel which bears the name of Mark</w:t>
            </w:r>
          </w:p>
          <w:p w14:paraId="11E57E47" w14:textId="5AC18EBD" w:rsidR="005B1E65" w:rsidRPr="00603DF6" w:rsidRDefault="005B1E65" w:rsidP="005B1E65">
            <w:pPr>
              <w:widowControl w:val="0"/>
              <w:rPr>
                <w:rFonts w:ascii="Times New Roman" w:hAnsi="Times New Roman" w:cs="Times New Roman"/>
                <w:i/>
                <w:sz w:val="20"/>
                <w:szCs w:val="20"/>
              </w:rPr>
            </w:pPr>
            <w:r w:rsidRPr="005B1E65">
              <w:rPr>
                <w:rFonts w:ascii="Times New Roman" w:hAnsi="Times New Roman" w:cs="Times New Roman"/>
                <w:sz w:val="20"/>
                <w:szCs w:val="20"/>
              </w:rPr>
              <w:t xml:space="preserve">2. And </w:t>
            </w:r>
            <w:r w:rsidRPr="00DC24E9">
              <w:rPr>
                <w:rFonts w:ascii="Times New Roman" w:hAnsi="Times New Roman" w:cs="Times New Roman"/>
                <w:i/>
                <w:sz w:val="20"/>
                <w:szCs w:val="20"/>
              </w:rPr>
              <w:t>they say</w:t>
            </w:r>
            <w:r w:rsidRPr="005B1E65">
              <w:rPr>
                <w:rFonts w:ascii="Times New Roman" w:hAnsi="Times New Roman" w:cs="Times New Roman"/>
                <w:sz w:val="20"/>
                <w:szCs w:val="20"/>
              </w:rPr>
              <w:t xml:space="preserve"> that Peter when he had learned, through a revelation of the Spirit, of that which</w:t>
            </w:r>
            <w:r w:rsidR="00603DF6">
              <w:rPr>
                <w:rFonts w:ascii="Times New Roman" w:hAnsi="Times New Roman" w:cs="Times New Roman"/>
                <w:sz w:val="20"/>
                <w:szCs w:val="20"/>
              </w:rPr>
              <w:t xml:space="preserve"> </w:t>
            </w:r>
            <w:r w:rsidRPr="005B1E65">
              <w:rPr>
                <w:rFonts w:ascii="Times New Roman" w:hAnsi="Times New Roman" w:cs="Times New Roman"/>
                <w:sz w:val="20"/>
                <w:szCs w:val="20"/>
              </w:rPr>
              <w:t xml:space="preserve">had been done, </w:t>
            </w:r>
            <w:r w:rsidRPr="00603DF6">
              <w:rPr>
                <w:rFonts w:ascii="Times New Roman" w:hAnsi="Times New Roman" w:cs="Times New Roman"/>
                <w:i/>
                <w:sz w:val="20"/>
                <w:szCs w:val="20"/>
              </w:rPr>
              <w:t>was pleased with the zeal of the men, and that the work obtained the sanction of</w:t>
            </w:r>
          </w:p>
          <w:p w14:paraId="0256F2F5" w14:textId="77777777" w:rsidR="00F26298" w:rsidRDefault="005B1E65" w:rsidP="005B1E65">
            <w:pPr>
              <w:widowControl w:val="0"/>
              <w:rPr>
                <w:rFonts w:ascii="Times New Roman" w:hAnsi="Times New Roman" w:cs="Times New Roman"/>
                <w:sz w:val="20"/>
                <w:szCs w:val="20"/>
              </w:rPr>
            </w:pPr>
            <w:r w:rsidRPr="00603DF6">
              <w:rPr>
                <w:rFonts w:ascii="Times New Roman" w:hAnsi="Times New Roman" w:cs="Times New Roman"/>
                <w:i/>
                <w:sz w:val="20"/>
                <w:szCs w:val="20"/>
              </w:rPr>
              <w:t xml:space="preserve">his authority for the purpose of being used in </w:t>
            </w:r>
            <w:r w:rsidRPr="00603DF6">
              <w:rPr>
                <w:rFonts w:ascii="Times New Roman" w:hAnsi="Times New Roman" w:cs="Times New Roman"/>
                <w:i/>
                <w:sz w:val="20"/>
                <w:szCs w:val="20"/>
              </w:rPr>
              <w:lastRenderedPageBreak/>
              <w:t>the</w:t>
            </w:r>
            <w:r w:rsidR="00603DF6">
              <w:rPr>
                <w:rFonts w:ascii="Times New Roman" w:hAnsi="Times New Roman" w:cs="Times New Roman"/>
                <w:i/>
                <w:sz w:val="20"/>
                <w:szCs w:val="20"/>
              </w:rPr>
              <w:t xml:space="preserve"> </w:t>
            </w:r>
            <w:r w:rsidRPr="00603DF6">
              <w:rPr>
                <w:rFonts w:ascii="Times New Roman" w:hAnsi="Times New Roman" w:cs="Times New Roman"/>
                <w:i/>
                <w:sz w:val="20"/>
                <w:szCs w:val="20"/>
              </w:rPr>
              <w:t>churches</w:t>
            </w:r>
            <w:r w:rsidRPr="005B1E65">
              <w:rPr>
                <w:rFonts w:ascii="Times New Roman" w:hAnsi="Times New Roman" w:cs="Times New Roman"/>
                <w:sz w:val="20"/>
                <w:szCs w:val="20"/>
              </w:rPr>
              <w:t xml:space="preserve">. </w:t>
            </w:r>
          </w:p>
          <w:p w14:paraId="67CAF833" w14:textId="77777777" w:rsidR="00F26298" w:rsidRDefault="00F26298" w:rsidP="005B1E65">
            <w:pPr>
              <w:widowControl w:val="0"/>
              <w:rPr>
                <w:rFonts w:ascii="Times New Roman" w:hAnsi="Times New Roman" w:cs="Times New Roman"/>
                <w:sz w:val="20"/>
                <w:szCs w:val="20"/>
              </w:rPr>
            </w:pPr>
          </w:p>
          <w:p w14:paraId="2C2A21B1" w14:textId="5CB35B85" w:rsidR="005B1E65" w:rsidRPr="005B1E65" w:rsidRDefault="005B1E65" w:rsidP="005B1E65">
            <w:pPr>
              <w:widowControl w:val="0"/>
              <w:rPr>
                <w:rFonts w:ascii="Times New Roman" w:hAnsi="Times New Roman" w:cs="Times New Roman"/>
                <w:sz w:val="20"/>
                <w:szCs w:val="20"/>
              </w:rPr>
            </w:pPr>
            <w:r w:rsidRPr="005B1E65">
              <w:rPr>
                <w:rFonts w:ascii="Times New Roman" w:hAnsi="Times New Roman" w:cs="Times New Roman"/>
                <w:sz w:val="20"/>
                <w:szCs w:val="20"/>
              </w:rPr>
              <w:t>Clement in the eighth book of his</w:t>
            </w:r>
          </w:p>
          <w:p w14:paraId="675B4A1B" w14:textId="1485B8B7" w:rsidR="005B1E65" w:rsidRPr="005B1E65" w:rsidRDefault="005B1E65" w:rsidP="005B1E65">
            <w:pPr>
              <w:widowControl w:val="0"/>
              <w:rPr>
                <w:rFonts w:ascii="Times New Roman" w:hAnsi="Times New Roman" w:cs="Times New Roman"/>
                <w:sz w:val="20"/>
                <w:szCs w:val="20"/>
              </w:rPr>
            </w:pPr>
            <w:r w:rsidRPr="005B1E65">
              <w:rPr>
                <w:rFonts w:ascii="Times New Roman" w:hAnsi="Times New Roman" w:cs="Times New Roman"/>
                <w:sz w:val="20"/>
                <w:szCs w:val="20"/>
              </w:rPr>
              <w:t>Hypotyposes gives this account, and with him agrees the bishop of Hierapolis named Papias.</w:t>
            </w:r>
          </w:p>
          <w:p w14:paraId="3436E09A" w14:textId="77777777" w:rsidR="005B1E65" w:rsidRPr="005B1E65" w:rsidRDefault="005B1E65" w:rsidP="005B1E65">
            <w:pPr>
              <w:widowControl w:val="0"/>
              <w:rPr>
                <w:rFonts w:ascii="Times New Roman" w:hAnsi="Times New Roman" w:cs="Times New Roman"/>
                <w:sz w:val="20"/>
                <w:szCs w:val="20"/>
              </w:rPr>
            </w:pPr>
            <w:r w:rsidRPr="005B1E65">
              <w:rPr>
                <w:rFonts w:ascii="Times New Roman" w:hAnsi="Times New Roman" w:cs="Times New Roman"/>
                <w:sz w:val="20"/>
                <w:szCs w:val="20"/>
              </w:rPr>
              <w:t>And Peter makes mention of Mark in his first epistle which they say that he wrote in Rome itself,</w:t>
            </w:r>
          </w:p>
          <w:p w14:paraId="385331E9" w14:textId="77777777" w:rsidR="005B1E65" w:rsidRPr="005B1E65" w:rsidRDefault="005B1E65" w:rsidP="005B1E65">
            <w:pPr>
              <w:widowControl w:val="0"/>
              <w:rPr>
                <w:rFonts w:ascii="Times New Roman" w:hAnsi="Times New Roman" w:cs="Times New Roman"/>
                <w:sz w:val="20"/>
                <w:szCs w:val="20"/>
              </w:rPr>
            </w:pPr>
            <w:r w:rsidRPr="005B1E65">
              <w:rPr>
                <w:rFonts w:ascii="Times New Roman" w:hAnsi="Times New Roman" w:cs="Times New Roman"/>
                <w:sz w:val="20"/>
                <w:szCs w:val="20"/>
              </w:rPr>
              <w:t>as is indicated by him, when he calls the city, by a figure, Babylon, as he does in the following</w:t>
            </w:r>
          </w:p>
          <w:p w14:paraId="6AAE99CC" w14:textId="77777777" w:rsidR="005B1E65" w:rsidRPr="005B1E65" w:rsidRDefault="005B1E65" w:rsidP="005B1E65">
            <w:pPr>
              <w:widowControl w:val="0"/>
              <w:rPr>
                <w:rFonts w:ascii="Times New Roman" w:hAnsi="Times New Roman" w:cs="Times New Roman"/>
                <w:sz w:val="20"/>
                <w:szCs w:val="20"/>
              </w:rPr>
            </w:pPr>
            <w:r w:rsidRPr="005B1E65">
              <w:rPr>
                <w:rFonts w:ascii="Times New Roman" w:hAnsi="Times New Roman" w:cs="Times New Roman"/>
                <w:sz w:val="20"/>
                <w:szCs w:val="20"/>
              </w:rPr>
              <w:t>words: “The church that is at Babylon, elected together with you, saluteth you; and so doth Marcus</w:t>
            </w:r>
          </w:p>
          <w:p w14:paraId="5D86463A" w14:textId="1794B483" w:rsidR="00B54629" w:rsidRPr="00B54629" w:rsidRDefault="005B1E65" w:rsidP="005B1E65">
            <w:pPr>
              <w:widowControl w:val="0"/>
              <w:rPr>
                <w:rFonts w:ascii="Times New Roman" w:hAnsi="Times New Roman" w:cs="Times New Roman"/>
                <w:sz w:val="20"/>
                <w:szCs w:val="20"/>
              </w:rPr>
            </w:pPr>
            <w:r w:rsidRPr="005B1E65">
              <w:rPr>
                <w:rFonts w:ascii="Times New Roman" w:hAnsi="Times New Roman" w:cs="Times New Roman"/>
                <w:sz w:val="20"/>
                <w:szCs w:val="20"/>
              </w:rPr>
              <w:t>my son.”</w:t>
            </w:r>
          </w:p>
        </w:tc>
        <w:tc>
          <w:tcPr>
            <w:tcW w:w="1558" w:type="dxa"/>
          </w:tcPr>
          <w:p w14:paraId="4B0A5DA8" w14:textId="223D6718" w:rsidR="004341C4" w:rsidRPr="00A7214E" w:rsidRDefault="00A7214E" w:rsidP="004341C4">
            <w:pPr>
              <w:widowControl w:val="0"/>
              <w:rPr>
                <w:rFonts w:ascii="Times New Roman" w:hAnsi="Times New Roman" w:cs="Times New Roman"/>
                <w:sz w:val="20"/>
                <w:szCs w:val="20"/>
                <w:lang w:val="en-GB"/>
              </w:rPr>
            </w:pPr>
            <w:r w:rsidRPr="00A7214E">
              <w:rPr>
                <w:rFonts w:ascii="Times New Roman" w:hAnsi="Times New Roman" w:cs="Times New Roman"/>
                <w:sz w:val="20"/>
                <w:szCs w:val="20"/>
                <w:lang w:val="en-GB"/>
              </w:rPr>
              <w:lastRenderedPageBreak/>
              <w:t xml:space="preserve">5. </w:t>
            </w:r>
            <w:r w:rsidR="004341C4">
              <w:rPr>
                <w:rFonts w:ascii="Times New Roman" w:hAnsi="Times New Roman" w:cs="Times New Roman"/>
                <w:sz w:val="20"/>
                <w:szCs w:val="20"/>
                <w:lang w:val="en-GB"/>
              </w:rPr>
              <w:t>…</w:t>
            </w:r>
          </w:p>
          <w:p w14:paraId="13635C07" w14:textId="7F0C60AD" w:rsidR="00A7214E" w:rsidRPr="00A7214E" w:rsidRDefault="00A7214E" w:rsidP="00A7214E">
            <w:pPr>
              <w:widowControl w:val="0"/>
              <w:rPr>
                <w:rFonts w:ascii="Times New Roman" w:hAnsi="Times New Roman" w:cs="Times New Roman"/>
                <w:sz w:val="20"/>
                <w:szCs w:val="20"/>
                <w:lang w:val="en-GB"/>
              </w:rPr>
            </w:pPr>
            <w:r w:rsidRPr="00A7214E">
              <w:rPr>
                <w:rFonts w:ascii="Times New Roman" w:hAnsi="Times New Roman" w:cs="Times New Roman"/>
                <w:sz w:val="20"/>
                <w:szCs w:val="20"/>
                <w:lang w:val="en-GB"/>
              </w:rPr>
              <w:lastRenderedPageBreak/>
              <w:t>The Gospel according</w:t>
            </w:r>
          </w:p>
          <w:p w14:paraId="65CE4558" w14:textId="3C20CED6" w:rsidR="00A7214E" w:rsidRPr="001176C0" w:rsidRDefault="00A7214E" w:rsidP="00A7214E">
            <w:pPr>
              <w:widowControl w:val="0"/>
              <w:rPr>
                <w:rFonts w:ascii="Times New Roman" w:hAnsi="Times New Roman" w:cs="Times New Roman"/>
                <w:i/>
                <w:sz w:val="20"/>
                <w:szCs w:val="20"/>
                <w:lang w:val="en-GB"/>
              </w:rPr>
            </w:pPr>
            <w:r w:rsidRPr="00A7214E">
              <w:rPr>
                <w:rFonts w:ascii="Times New Roman" w:hAnsi="Times New Roman" w:cs="Times New Roman"/>
                <w:sz w:val="20"/>
                <w:szCs w:val="20"/>
                <w:lang w:val="en-GB"/>
              </w:rPr>
              <w:t xml:space="preserve">to Mark had this occasion. As Peter </w:t>
            </w:r>
            <w:r w:rsidRPr="001176C0">
              <w:rPr>
                <w:rFonts w:ascii="Times New Roman" w:hAnsi="Times New Roman" w:cs="Times New Roman"/>
                <w:i/>
                <w:sz w:val="20"/>
                <w:szCs w:val="20"/>
                <w:lang w:val="en-GB"/>
              </w:rPr>
              <w:t>had preached the Word publicly</w:t>
            </w:r>
            <w:r w:rsidRPr="00A7214E">
              <w:rPr>
                <w:rFonts w:ascii="Times New Roman" w:hAnsi="Times New Roman" w:cs="Times New Roman"/>
                <w:sz w:val="20"/>
                <w:szCs w:val="20"/>
                <w:lang w:val="en-GB"/>
              </w:rPr>
              <w:t xml:space="preserve"> at Rome, </w:t>
            </w:r>
            <w:r w:rsidRPr="001176C0">
              <w:rPr>
                <w:rFonts w:ascii="Times New Roman" w:hAnsi="Times New Roman" w:cs="Times New Roman"/>
                <w:i/>
                <w:sz w:val="20"/>
                <w:szCs w:val="20"/>
                <w:lang w:val="en-GB"/>
              </w:rPr>
              <w:t xml:space="preserve">and </w:t>
            </w:r>
            <w:r w:rsidR="001176C0" w:rsidRPr="001176C0">
              <w:rPr>
                <w:rFonts w:ascii="Times New Roman" w:hAnsi="Times New Roman" w:cs="Times New Roman"/>
                <w:i/>
                <w:sz w:val="20"/>
                <w:szCs w:val="20"/>
                <w:lang w:val="en-GB"/>
              </w:rPr>
              <w:t xml:space="preserve">interpreted </w:t>
            </w:r>
            <w:r w:rsidRPr="001176C0">
              <w:rPr>
                <w:rFonts w:ascii="Times New Roman" w:hAnsi="Times New Roman" w:cs="Times New Roman"/>
                <w:i/>
                <w:sz w:val="20"/>
                <w:szCs w:val="20"/>
                <w:lang w:val="en-GB"/>
              </w:rPr>
              <w:t>the</w:t>
            </w:r>
          </w:p>
          <w:p w14:paraId="7ADCDF59" w14:textId="77777777" w:rsidR="00D828A1" w:rsidRDefault="00A7214E" w:rsidP="00643EFE">
            <w:pPr>
              <w:widowControl w:val="0"/>
              <w:rPr>
                <w:rFonts w:ascii="Times New Roman" w:hAnsi="Times New Roman" w:cs="Times New Roman"/>
                <w:sz w:val="20"/>
                <w:szCs w:val="20"/>
                <w:lang w:val="en-GB"/>
              </w:rPr>
            </w:pPr>
            <w:r w:rsidRPr="001176C0">
              <w:rPr>
                <w:rFonts w:ascii="Times New Roman" w:hAnsi="Times New Roman" w:cs="Times New Roman"/>
                <w:i/>
                <w:sz w:val="20"/>
                <w:szCs w:val="20"/>
                <w:lang w:val="en-GB"/>
              </w:rPr>
              <w:t>Gospel by the Spirit</w:t>
            </w:r>
            <w:r w:rsidRPr="00A7214E">
              <w:rPr>
                <w:rFonts w:ascii="Times New Roman" w:hAnsi="Times New Roman" w:cs="Times New Roman"/>
                <w:sz w:val="20"/>
                <w:szCs w:val="20"/>
                <w:lang w:val="en-GB"/>
              </w:rPr>
              <w:t xml:space="preserve">, many who were present requested that Mark, </w:t>
            </w:r>
            <w:r w:rsidRPr="00B54D1C">
              <w:rPr>
                <w:rFonts w:ascii="Times New Roman" w:hAnsi="Times New Roman" w:cs="Times New Roman"/>
                <w:i/>
                <w:sz w:val="20"/>
                <w:szCs w:val="20"/>
                <w:lang w:val="en-GB"/>
              </w:rPr>
              <w:t>who had followed him for a</w:t>
            </w:r>
            <w:r w:rsidR="00B54D1C" w:rsidRPr="00B54D1C">
              <w:rPr>
                <w:rFonts w:ascii="Times New Roman" w:hAnsi="Times New Roman" w:cs="Times New Roman"/>
                <w:i/>
                <w:sz w:val="20"/>
                <w:szCs w:val="20"/>
                <w:lang w:val="en-GB"/>
              </w:rPr>
              <w:t xml:space="preserve"> </w:t>
            </w:r>
            <w:r w:rsidRPr="00B54D1C">
              <w:rPr>
                <w:rFonts w:ascii="Times New Roman" w:hAnsi="Times New Roman" w:cs="Times New Roman"/>
                <w:i/>
                <w:sz w:val="20"/>
                <w:szCs w:val="20"/>
                <w:lang w:val="en-GB"/>
              </w:rPr>
              <w:t>long time and remembered his sayings, should write them out</w:t>
            </w:r>
            <w:r w:rsidRPr="00A7214E">
              <w:rPr>
                <w:rFonts w:ascii="Times New Roman" w:hAnsi="Times New Roman" w:cs="Times New Roman"/>
                <w:sz w:val="20"/>
                <w:szCs w:val="20"/>
                <w:lang w:val="en-GB"/>
              </w:rPr>
              <w:t>. And having composed the Gospel</w:t>
            </w:r>
            <w:r w:rsidR="00B54D1C">
              <w:rPr>
                <w:rFonts w:ascii="Times New Roman" w:hAnsi="Times New Roman" w:cs="Times New Roman"/>
                <w:sz w:val="20"/>
                <w:szCs w:val="20"/>
                <w:lang w:val="en-GB"/>
              </w:rPr>
              <w:t xml:space="preserve"> </w:t>
            </w:r>
            <w:r w:rsidRPr="00A7214E">
              <w:rPr>
                <w:rFonts w:ascii="Times New Roman" w:hAnsi="Times New Roman" w:cs="Times New Roman"/>
                <w:sz w:val="20"/>
                <w:szCs w:val="20"/>
                <w:lang w:val="en-GB"/>
              </w:rPr>
              <w:t>he gave it to those who had requested it.</w:t>
            </w:r>
            <w:r w:rsidR="00643EFE">
              <w:rPr>
                <w:rFonts w:ascii="Times New Roman" w:hAnsi="Times New Roman" w:cs="Times New Roman"/>
                <w:sz w:val="20"/>
                <w:szCs w:val="20"/>
                <w:lang w:val="en-GB"/>
              </w:rPr>
              <w:t xml:space="preserve"> </w:t>
            </w:r>
          </w:p>
          <w:p w14:paraId="46EEDE39" w14:textId="77777777" w:rsidR="00D828A1" w:rsidRDefault="00D828A1" w:rsidP="00643EFE">
            <w:pPr>
              <w:widowControl w:val="0"/>
              <w:rPr>
                <w:rFonts w:ascii="Times New Roman" w:hAnsi="Times New Roman" w:cs="Times New Roman"/>
                <w:sz w:val="20"/>
                <w:szCs w:val="20"/>
                <w:lang w:val="en-GB"/>
              </w:rPr>
            </w:pPr>
          </w:p>
          <w:p w14:paraId="4A17E6B7" w14:textId="77777777" w:rsidR="00D828A1" w:rsidRDefault="00D828A1" w:rsidP="00643EFE">
            <w:pPr>
              <w:widowControl w:val="0"/>
              <w:rPr>
                <w:rFonts w:ascii="Times New Roman" w:hAnsi="Times New Roman" w:cs="Times New Roman"/>
                <w:sz w:val="20"/>
                <w:szCs w:val="20"/>
                <w:lang w:val="en-GB"/>
              </w:rPr>
            </w:pPr>
          </w:p>
          <w:p w14:paraId="5F203A6A" w14:textId="77777777" w:rsidR="00D828A1" w:rsidRDefault="00D828A1" w:rsidP="00643EFE">
            <w:pPr>
              <w:widowControl w:val="0"/>
              <w:rPr>
                <w:rFonts w:ascii="Times New Roman" w:hAnsi="Times New Roman" w:cs="Times New Roman"/>
                <w:sz w:val="20"/>
                <w:szCs w:val="20"/>
                <w:lang w:val="en-GB"/>
              </w:rPr>
            </w:pPr>
          </w:p>
          <w:p w14:paraId="7E29A91B" w14:textId="77777777" w:rsidR="00D828A1" w:rsidRDefault="00D828A1" w:rsidP="00643EFE">
            <w:pPr>
              <w:widowControl w:val="0"/>
              <w:rPr>
                <w:rFonts w:ascii="Times New Roman" w:hAnsi="Times New Roman" w:cs="Times New Roman"/>
                <w:sz w:val="20"/>
                <w:szCs w:val="20"/>
                <w:lang w:val="en-GB"/>
              </w:rPr>
            </w:pPr>
          </w:p>
          <w:p w14:paraId="5FD1CE37" w14:textId="77777777" w:rsidR="00D828A1" w:rsidRDefault="00D828A1" w:rsidP="00643EFE">
            <w:pPr>
              <w:widowControl w:val="0"/>
              <w:rPr>
                <w:rFonts w:ascii="Times New Roman" w:hAnsi="Times New Roman" w:cs="Times New Roman"/>
                <w:sz w:val="20"/>
                <w:szCs w:val="20"/>
                <w:lang w:val="en-GB"/>
              </w:rPr>
            </w:pPr>
          </w:p>
          <w:p w14:paraId="66FEF83A" w14:textId="77777777" w:rsidR="00D828A1" w:rsidRDefault="00D828A1" w:rsidP="00643EFE">
            <w:pPr>
              <w:widowControl w:val="0"/>
              <w:rPr>
                <w:rFonts w:ascii="Times New Roman" w:hAnsi="Times New Roman" w:cs="Times New Roman"/>
                <w:sz w:val="20"/>
                <w:szCs w:val="20"/>
                <w:lang w:val="en-GB"/>
              </w:rPr>
            </w:pPr>
          </w:p>
          <w:p w14:paraId="4831F188" w14:textId="77777777" w:rsidR="00D828A1" w:rsidRDefault="00D828A1" w:rsidP="00643EFE">
            <w:pPr>
              <w:widowControl w:val="0"/>
              <w:rPr>
                <w:rFonts w:ascii="Times New Roman" w:hAnsi="Times New Roman" w:cs="Times New Roman"/>
                <w:sz w:val="20"/>
                <w:szCs w:val="20"/>
                <w:lang w:val="en-GB"/>
              </w:rPr>
            </w:pPr>
          </w:p>
          <w:p w14:paraId="422209A7" w14:textId="77777777" w:rsidR="00D828A1" w:rsidRDefault="00D828A1" w:rsidP="00643EFE">
            <w:pPr>
              <w:widowControl w:val="0"/>
              <w:rPr>
                <w:rFonts w:ascii="Times New Roman" w:hAnsi="Times New Roman" w:cs="Times New Roman"/>
                <w:sz w:val="20"/>
                <w:szCs w:val="20"/>
                <w:lang w:val="en-GB"/>
              </w:rPr>
            </w:pPr>
          </w:p>
          <w:p w14:paraId="5CDC8E40" w14:textId="77777777" w:rsidR="00D828A1" w:rsidRDefault="00D828A1" w:rsidP="00643EFE">
            <w:pPr>
              <w:widowControl w:val="0"/>
              <w:rPr>
                <w:rFonts w:ascii="Times New Roman" w:hAnsi="Times New Roman" w:cs="Times New Roman"/>
                <w:sz w:val="20"/>
                <w:szCs w:val="20"/>
                <w:lang w:val="en-GB"/>
              </w:rPr>
            </w:pPr>
          </w:p>
          <w:p w14:paraId="76F06FAC" w14:textId="77777777" w:rsidR="00D828A1" w:rsidRDefault="00D828A1" w:rsidP="00643EFE">
            <w:pPr>
              <w:widowControl w:val="0"/>
              <w:rPr>
                <w:rFonts w:ascii="Times New Roman" w:hAnsi="Times New Roman" w:cs="Times New Roman"/>
                <w:sz w:val="20"/>
                <w:szCs w:val="20"/>
                <w:lang w:val="en-GB"/>
              </w:rPr>
            </w:pPr>
          </w:p>
          <w:p w14:paraId="6CA0C608" w14:textId="77777777" w:rsidR="00D828A1" w:rsidRDefault="00D828A1" w:rsidP="00643EFE">
            <w:pPr>
              <w:widowControl w:val="0"/>
              <w:rPr>
                <w:rFonts w:ascii="Times New Roman" w:hAnsi="Times New Roman" w:cs="Times New Roman"/>
                <w:sz w:val="20"/>
                <w:szCs w:val="20"/>
                <w:lang w:val="en-GB"/>
              </w:rPr>
            </w:pPr>
          </w:p>
          <w:p w14:paraId="41BC264E" w14:textId="77777777" w:rsidR="00D828A1" w:rsidRDefault="00D828A1" w:rsidP="00643EFE">
            <w:pPr>
              <w:widowControl w:val="0"/>
              <w:rPr>
                <w:rFonts w:ascii="Times New Roman" w:hAnsi="Times New Roman" w:cs="Times New Roman"/>
                <w:sz w:val="20"/>
                <w:szCs w:val="20"/>
                <w:lang w:val="en-GB"/>
              </w:rPr>
            </w:pPr>
          </w:p>
          <w:p w14:paraId="75C30DB5" w14:textId="77777777" w:rsidR="00D828A1" w:rsidRDefault="00D828A1" w:rsidP="00643EFE">
            <w:pPr>
              <w:widowControl w:val="0"/>
              <w:rPr>
                <w:rFonts w:ascii="Times New Roman" w:hAnsi="Times New Roman" w:cs="Times New Roman"/>
                <w:sz w:val="20"/>
                <w:szCs w:val="20"/>
                <w:lang w:val="en-GB"/>
              </w:rPr>
            </w:pPr>
          </w:p>
          <w:p w14:paraId="157953A3" w14:textId="77777777" w:rsidR="00D828A1" w:rsidRDefault="00D828A1" w:rsidP="00643EFE">
            <w:pPr>
              <w:widowControl w:val="0"/>
              <w:rPr>
                <w:rFonts w:ascii="Times New Roman" w:hAnsi="Times New Roman" w:cs="Times New Roman"/>
                <w:sz w:val="20"/>
                <w:szCs w:val="20"/>
                <w:lang w:val="en-GB"/>
              </w:rPr>
            </w:pPr>
          </w:p>
          <w:p w14:paraId="55158CAC" w14:textId="77777777" w:rsidR="00D828A1" w:rsidRDefault="00D828A1" w:rsidP="00643EFE">
            <w:pPr>
              <w:widowControl w:val="0"/>
              <w:rPr>
                <w:rFonts w:ascii="Times New Roman" w:hAnsi="Times New Roman" w:cs="Times New Roman"/>
                <w:sz w:val="20"/>
                <w:szCs w:val="20"/>
                <w:lang w:val="en-GB"/>
              </w:rPr>
            </w:pPr>
          </w:p>
          <w:p w14:paraId="411E7C17" w14:textId="77777777" w:rsidR="00D828A1" w:rsidRDefault="00643EFE" w:rsidP="00643EFE">
            <w:pPr>
              <w:widowControl w:val="0"/>
              <w:rPr>
                <w:rFonts w:ascii="Times New Roman" w:hAnsi="Times New Roman" w:cs="Times New Roman"/>
                <w:sz w:val="20"/>
                <w:szCs w:val="20"/>
                <w:lang w:val="en-GB"/>
              </w:rPr>
            </w:pPr>
            <w:r w:rsidRPr="00643EFE">
              <w:rPr>
                <w:rFonts w:ascii="Times New Roman" w:hAnsi="Times New Roman" w:cs="Times New Roman"/>
                <w:sz w:val="20"/>
                <w:szCs w:val="20"/>
                <w:lang w:val="en-GB"/>
              </w:rPr>
              <w:t xml:space="preserve">7. When Peter learned of this, </w:t>
            </w:r>
          </w:p>
          <w:p w14:paraId="7EF1D3C2" w14:textId="77777777" w:rsidR="00D828A1" w:rsidRDefault="00D828A1" w:rsidP="00643EFE">
            <w:pPr>
              <w:widowControl w:val="0"/>
              <w:rPr>
                <w:rFonts w:ascii="Times New Roman" w:hAnsi="Times New Roman" w:cs="Times New Roman"/>
                <w:i/>
                <w:sz w:val="20"/>
                <w:szCs w:val="20"/>
                <w:lang w:val="en-GB"/>
              </w:rPr>
            </w:pPr>
          </w:p>
          <w:p w14:paraId="5845AB07" w14:textId="77777777" w:rsidR="00D828A1" w:rsidRDefault="00D828A1" w:rsidP="00643EFE">
            <w:pPr>
              <w:widowControl w:val="0"/>
              <w:rPr>
                <w:rFonts w:ascii="Times New Roman" w:hAnsi="Times New Roman" w:cs="Times New Roman"/>
                <w:i/>
                <w:sz w:val="20"/>
                <w:szCs w:val="20"/>
                <w:lang w:val="en-GB"/>
              </w:rPr>
            </w:pPr>
          </w:p>
          <w:p w14:paraId="5440DB20" w14:textId="77777777" w:rsidR="00D828A1" w:rsidRDefault="00D828A1" w:rsidP="00643EFE">
            <w:pPr>
              <w:widowControl w:val="0"/>
              <w:rPr>
                <w:rFonts w:ascii="Times New Roman" w:hAnsi="Times New Roman" w:cs="Times New Roman"/>
                <w:i/>
                <w:sz w:val="20"/>
                <w:szCs w:val="20"/>
                <w:lang w:val="en-GB"/>
              </w:rPr>
            </w:pPr>
          </w:p>
          <w:p w14:paraId="7B3EFACE" w14:textId="77777777" w:rsidR="00D828A1" w:rsidRDefault="00D828A1" w:rsidP="00643EFE">
            <w:pPr>
              <w:widowControl w:val="0"/>
              <w:rPr>
                <w:rFonts w:ascii="Times New Roman" w:hAnsi="Times New Roman" w:cs="Times New Roman"/>
                <w:i/>
                <w:sz w:val="20"/>
                <w:szCs w:val="20"/>
                <w:lang w:val="en-GB"/>
              </w:rPr>
            </w:pPr>
          </w:p>
          <w:p w14:paraId="4744B122" w14:textId="77777777" w:rsidR="00D828A1" w:rsidRDefault="00D828A1" w:rsidP="00643EFE">
            <w:pPr>
              <w:widowControl w:val="0"/>
              <w:rPr>
                <w:rFonts w:ascii="Times New Roman" w:hAnsi="Times New Roman" w:cs="Times New Roman"/>
                <w:i/>
                <w:sz w:val="20"/>
                <w:szCs w:val="20"/>
                <w:lang w:val="en-GB"/>
              </w:rPr>
            </w:pPr>
          </w:p>
          <w:p w14:paraId="770A750A" w14:textId="3A28B8C2" w:rsidR="00643EFE" w:rsidRPr="00643EFE" w:rsidRDefault="00643EFE" w:rsidP="00643EFE">
            <w:pPr>
              <w:widowControl w:val="0"/>
              <w:rPr>
                <w:rFonts w:ascii="Times New Roman" w:hAnsi="Times New Roman" w:cs="Times New Roman"/>
                <w:sz w:val="20"/>
                <w:szCs w:val="20"/>
                <w:lang w:val="en-GB"/>
              </w:rPr>
            </w:pPr>
            <w:r w:rsidRPr="00D828A1">
              <w:rPr>
                <w:rFonts w:ascii="Times New Roman" w:hAnsi="Times New Roman" w:cs="Times New Roman"/>
                <w:i/>
                <w:sz w:val="20"/>
                <w:szCs w:val="20"/>
                <w:lang w:val="en-GB"/>
              </w:rPr>
              <w:t xml:space="preserve">he </w:t>
            </w:r>
            <w:bookmarkStart w:id="3" w:name="_Hlk129784412"/>
            <w:r w:rsidRPr="00D828A1">
              <w:rPr>
                <w:rFonts w:ascii="Times New Roman" w:hAnsi="Times New Roman" w:cs="Times New Roman"/>
                <w:i/>
                <w:sz w:val="20"/>
                <w:szCs w:val="20"/>
                <w:lang w:val="en-GB"/>
              </w:rPr>
              <w:t>neither directly forbade nor encouraged it</w:t>
            </w:r>
            <w:bookmarkEnd w:id="3"/>
            <w:r w:rsidRPr="00643EFE">
              <w:rPr>
                <w:rFonts w:ascii="Times New Roman" w:hAnsi="Times New Roman" w:cs="Times New Roman"/>
                <w:sz w:val="20"/>
                <w:szCs w:val="20"/>
                <w:lang w:val="en-GB"/>
              </w:rPr>
              <w:t>. But, last of all,</w:t>
            </w:r>
          </w:p>
          <w:p w14:paraId="67390AF3" w14:textId="2A1D494C" w:rsidR="00643EFE" w:rsidRPr="00643EFE" w:rsidRDefault="00643EFE" w:rsidP="00643EFE">
            <w:pPr>
              <w:widowControl w:val="0"/>
              <w:rPr>
                <w:rFonts w:ascii="Times New Roman" w:hAnsi="Times New Roman" w:cs="Times New Roman"/>
                <w:sz w:val="20"/>
                <w:szCs w:val="20"/>
                <w:lang w:val="en-GB"/>
              </w:rPr>
            </w:pPr>
            <w:r w:rsidRPr="00643EFE">
              <w:rPr>
                <w:rFonts w:ascii="Times New Roman" w:hAnsi="Times New Roman" w:cs="Times New Roman"/>
                <w:sz w:val="20"/>
                <w:szCs w:val="20"/>
                <w:lang w:val="en-GB"/>
              </w:rPr>
              <w:t xml:space="preserve">John, perceiving that the external facts had been made plain in </w:t>
            </w:r>
            <w:r w:rsidRPr="00643EFE">
              <w:rPr>
                <w:rFonts w:ascii="Times New Roman" w:hAnsi="Times New Roman" w:cs="Times New Roman"/>
                <w:sz w:val="20"/>
                <w:szCs w:val="20"/>
                <w:lang w:val="en-GB"/>
              </w:rPr>
              <w:lastRenderedPageBreak/>
              <w:t>the Gospel, being urged by his</w:t>
            </w:r>
          </w:p>
          <w:p w14:paraId="0341160F" w14:textId="0976CD29" w:rsidR="00B54629" w:rsidRPr="00B54629" w:rsidRDefault="00643EFE" w:rsidP="00643EFE">
            <w:pPr>
              <w:widowControl w:val="0"/>
              <w:rPr>
                <w:rFonts w:ascii="Times New Roman" w:hAnsi="Times New Roman" w:cs="Times New Roman"/>
                <w:sz w:val="20"/>
                <w:szCs w:val="20"/>
                <w:lang w:val="en-GB"/>
              </w:rPr>
            </w:pPr>
            <w:r w:rsidRPr="00643EFE">
              <w:rPr>
                <w:rFonts w:ascii="Times New Roman" w:hAnsi="Times New Roman" w:cs="Times New Roman"/>
                <w:sz w:val="20"/>
                <w:szCs w:val="20"/>
                <w:lang w:val="en-GB"/>
              </w:rPr>
              <w:t>friends, and inspired by the Spirit, composed a spiritual Gospel.” This is the account of Clement.</w:t>
            </w:r>
          </w:p>
        </w:tc>
        <w:tc>
          <w:tcPr>
            <w:tcW w:w="1558" w:type="dxa"/>
          </w:tcPr>
          <w:p w14:paraId="4CF5FC30" w14:textId="77777777" w:rsidR="002222B4" w:rsidRDefault="002222B4" w:rsidP="00427EA5">
            <w:pPr>
              <w:widowControl w:val="0"/>
              <w:rPr>
                <w:rFonts w:ascii="Times New Roman" w:hAnsi="Times New Roman" w:cs="Times New Roman"/>
                <w:sz w:val="20"/>
                <w:szCs w:val="20"/>
              </w:rPr>
            </w:pPr>
          </w:p>
          <w:p w14:paraId="79EDB0E8" w14:textId="77777777" w:rsidR="002222B4" w:rsidRDefault="002222B4" w:rsidP="00427EA5">
            <w:pPr>
              <w:widowControl w:val="0"/>
              <w:rPr>
                <w:rFonts w:ascii="Times New Roman" w:hAnsi="Times New Roman" w:cs="Times New Roman"/>
                <w:sz w:val="20"/>
                <w:szCs w:val="20"/>
              </w:rPr>
            </w:pPr>
          </w:p>
          <w:p w14:paraId="17D9198A" w14:textId="77777777" w:rsidR="002222B4" w:rsidRDefault="002222B4" w:rsidP="00427EA5">
            <w:pPr>
              <w:widowControl w:val="0"/>
              <w:rPr>
                <w:rFonts w:ascii="Times New Roman" w:hAnsi="Times New Roman" w:cs="Times New Roman"/>
                <w:sz w:val="20"/>
                <w:szCs w:val="20"/>
              </w:rPr>
            </w:pPr>
          </w:p>
          <w:p w14:paraId="14F854CD" w14:textId="77777777" w:rsidR="002222B4" w:rsidRDefault="002222B4" w:rsidP="00427EA5">
            <w:pPr>
              <w:widowControl w:val="0"/>
              <w:rPr>
                <w:rFonts w:ascii="Times New Roman" w:hAnsi="Times New Roman" w:cs="Times New Roman"/>
                <w:sz w:val="20"/>
                <w:szCs w:val="20"/>
              </w:rPr>
            </w:pPr>
          </w:p>
          <w:p w14:paraId="657807B4" w14:textId="77777777" w:rsidR="002222B4" w:rsidRDefault="002222B4" w:rsidP="00427EA5">
            <w:pPr>
              <w:widowControl w:val="0"/>
              <w:rPr>
                <w:rFonts w:ascii="Times New Roman" w:hAnsi="Times New Roman" w:cs="Times New Roman"/>
                <w:sz w:val="20"/>
                <w:szCs w:val="20"/>
              </w:rPr>
            </w:pPr>
          </w:p>
          <w:p w14:paraId="72F80201" w14:textId="7F4811C5" w:rsidR="00B54629" w:rsidRPr="006A7F42" w:rsidRDefault="005A5B53" w:rsidP="00427EA5">
            <w:pPr>
              <w:widowControl w:val="0"/>
              <w:rPr>
                <w:rFonts w:ascii="Times New Roman" w:hAnsi="Times New Roman" w:cs="Times New Roman"/>
                <w:sz w:val="20"/>
                <w:szCs w:val="20"/>
              </w:rPr>
            </w:pPr>
            <w:r w:rsidRPr="006A7F42">
              <w:rPr>
                <w:rFonts w:ascii="Times New Roman" w:hAnsi="Times New Roman" w:cs="Times New Roman"/>
                <w:sz w:val="20"/>
                <w:szCs w:val="20"/>
              </w:rPr>
              <w:t xml:space="preserve">While </w:t>
            </w:r>
            <w:r w:rsidRPr="002222B4">
              <w:rPr>
                <w:rFonts w:ascii="Times New Roman" w:hAnsi="Times New Roman" w:cs="Times New Roman"/>
                <w:sz w:val="20"/>
                <w:szCs w:val="20"/>
              </w:rPr>
              <w:t xml:space="preserve">Peter </w:t>
            </w:r>
            <w:r w:rsidRPr="002222B4">
              <w:rPr>
                <w:rFonts w:ascii="Times New Roman" w:hAnsi="Times New Roman" w:cs="Times New Roman"/>
                <w:i/>
                <w:sz w:val="20"/>
                <w:szCs w:val="20"/>
              </w:rPr>
              <w:t xml:space="preserve">was </w:t>
            </w:r>
            <w:r w:rsidR="001E1CA3">
              <w:rPr>
                <w:rFonts w:ascii="Times New Roman" w:hAnsi="Times New Roman" w:cs="Times New Roman"/>
                <w:i/>
                <w:sz w:val="20"/>
                <w:szCs w:val="20"/>
              </w:rPr>
              <w:t xml:space="preserve">publicly </w:t>
            </w:r>
            <w:r w:rsidRPr="002222B4">
              <w:rPr>
                <w:rFonts w:ascii="Times New Roman" w:hAnsi="Times New Roman" w:cs="Times New Roman"/>
                <w:i/>
                <w:sz w:val="20"/>
                <w:szCs w:val="20"/>
              </w:rPr>
              <w:t xml:space="preserve">preaching the Gospel </w:t>
            </w:r>
            <w:r w:rsidRPr="002222B4">
              <w:rPr>
                <w:rFonts w:ascii="Times New Roman" w:hAnsi="Times New Roman" w:cs="Times New Roman"/>
                <w:sz w:val="20"/>
                <w:szCs w:val="20"/>
              </w:rPr>
              <w:t>in Rome</w:t>
            </w:r>
            <w:r w:rsidRPr="006A7F42">
              <w:rPr>
                <w:rFonts w:ascii="Times New Roman" w:hAnsi="Times New Roman" w:cs="Times New Roman"/>
                <w:sz w:val="20"/>
                <w:szCs w:val="20"/>
              </w:rPr>
              <w:t xml:space="preserve"> before certain horsemen of the Emperor, and presenting many testimonies of Christ, </w:t>
            </w:r>
            <w:r w:rsidRPr="00FF1A43">
              <w:rPr>
                <w:rFonts w:ascii="Times New Roman" w:hAnsi="Times New Roman" w:cs="Times New Roman"/>
                <w:sz w:val="20"/>
                <w:szCs w:val="20"/>
              </w:rPr>
              <w:t xml:space="preserve">Mark </w:t>
            </w:r>
            <w:r w:rsidRPr="0009495F">
              <w:rPr>
                <w:rFonts w:ascii="Times New Roman" w:hAnsi="Times New Roman" w:cs="Times New Roman"/>
                <w:i/>
                <w:sz w:val="20"/>
                <w:szCs w:val="20"/>
              </w:rPr>
              <w:t>was asked by them to write, as a memorial, the Gospel</w:t>
            </w:r>
            <w:r w:rsidRPr="0009495F">
              <w:rPr>
                <w:rFonts w:ascii="Times New Roman" w:hAnsi="Times New Roman" w:cs="Times New Roman"/>
                <w:b/>
                <w:i/>
                <w:sz w:val="20"/>
                <w:szCs w:val="20"/>
              </w:rPr>
              <w:t xml:space="preserve"> </w:t>
            </w:r>
            <w:r w:rsidRPr="0009495F">
              <w:rPr>
                <w:rFonts w:ascii="Times New Roman" w:hAnsi="Times New Roman" w:cs="Times New Roman"/>
                <w:i/>
                <w:sz w:val="20"/>
                <w:szCs w:val="20"/>
              </w:rPr>
              <w:t>called after Mark</w:t>
            </w:r>
            <w:r w:rsidRPr="006A7F42">
              <w:rPr>
                <w:rFonts w:ascii="Times New Roman" w:hAnsi="Times New Roman" w:cs="Times New Roman"/>
                <w:sz w:val="20"/>
                <w:szCs w:val="20"/>
              </w:rPr>
              <w:t>, from what Peter had said, as Luke is recognised by style as the one who also wrote the Acts of the Apostles, and Paul as the one who set over the Epistle to the Hebrews.</w:t>
            </w:r>
          </w:p>
        </w:tc>
        <w:tc>
          <w:tcPr>
            <w:tcW w:w="1559" w:type="dxa"/>
          </w:tcPr>
          <w:p w14:paraId="20CE4E2F" w14:textId="77777777" w:rsidR="00CB7FB9" w:rsidRDefault="00CB7FB9" w:rsidP="000C1724">
            <w:pPr>
              <w:widowControl w:val="0"/>
              <w:rPr>
                <w:rFonts w:ascii="Times New Roman" w:hAnsi="Times New Roman" w:cs="Times New Roman"/>
                <w:sz w:val="20"/>
                <w:szCs w:val="20"/>
                <w:lang w:val="en-GB"/>
              </w:rPr>
            </w:pPr>
          </w:p>
          <w:p w14:paraId="27EA1F28" w14:textId="77777777" w:rsidR="00CB7FB9" w:rsidRDefault="00CB7FB9" w:rsidP="000C1724">
            <w:pPr>
              <w:widowControl w:val="0"/>
              <w:rPr>
                <w:rFonts w:ascii="Times New Roman" w:hAnsi="Times New Roman" w:cs="Times New Roman"/>
                <w:sz w:val="20"/>
                <w:szCs w:val="20"/>
                <w:lang w:val="en-GB"/>
              </w:rPr>
            </w:pPr>
          </w:p>
          <w:p w14:paraId="0BEFD1C0" w14:textId="77777777" w:rsidR="00CB7FB9" w:rsidRDefault="00CB7FB9" w:rsidP="000C1724">
            <w:pPr>
              <w:widowControl w:val="0"/>
              <w:rPr>
                <w:rFonts w:ascii="Times New Roman" w:hAnsi="Times New Roman" w:cs="Times New Roman"/>
                <w:sz w:val="20"/>
                <w:szCs w:val="20"/>
                <w:lang w:val="en-GB"/>
              </w:rPr>
            </w:pPr>
          </w:p>
          <w:p w14:paraId="7D192C36" w14:textId="77777777" w:rsidR="00CB7FB9" w:rsidRDefault="00CB7FB9" w:rsidP="000C1724">
            <w:pPr>
              <w:widowControl w:val="0"/>
              <w:rPr>
                <w:rFonts w:ascii="Times New Roman" w:hAnsi="Times New Roman" w:cs="Times New Roman"/>
                <w:sz w:val="20"/>
                <w:szCs w:val="20"/>
                <w:lang w:val="en-GB"/>
              </w:rPr>
            </w:pPr>
          </w:p>
          <w:p w14:paraId="36CF81D5" w14:textId="77777777" w:rsidR="00CB7FB9" w:rsidRDefault="00CB7FB9" w:rsidP="000C1724">
            <w:pPr>
              <w:widowControl w:val="0"/>
              <w:rPr>
                <w:rFonts w:ascii="Times New Roman" w:hAnsi="Times New Roman" w:cs="Times New Roman"/>
                <w:sz w:val="20"/>
                <w:szCs w:val="20"/>
                <w:lang w:val="en-GB"/>
              </w:rPr>
            </w:pPr>
          </w:p>
          <w:p w14:paraId="05D9E96D" w14:textId="77777777" w:rsidR="000220F0" w:rsidRDefault="007D18C1" w:rsidP="000C1724">
            <w:pPr>
              <w:widowControl w:val="0"/>
              <w:rPr>
                <w:rFonts w:ascii="Times New Roman" w:hAnsi="Times New Roman" w:cs="Times New Roman"/>
                <w:sz w:val="20"/>
                <w:szCs w:val="20"/>
                <w:lang w:val="en-GB"/>
              </w:rPr>
            </w:pPr>
            <w:r w:rsidRPr="007D18C1">
              <w:rPr>
                <w:rFonts w:ascii="Times New Roman" w:hAnsi="Times New Roman" w:cs="Times New Roman"/>
                <w:sz w:val="20"/>
                <w:szCs w:val="20"/>
                <w:lang w:val="en-GB"/>
              </w:rPr>
              <w:t xml:space="preserve">Peter and Paul </w:t>
            </w:r>
            <w:r w:rsidRPr="00CB7FB9">
              <w:rPr>
                <w:rFonts w:ascii="Times New Roman" w:hAnsi="Times New Roman" w:cs="Times New Roman"/>
                <w:i/>
                <w:sz w:val="20"/>
                <w:szCs w:val="20"/>
                <w:lang w:val="en-GB"/>
              </w:rPr>
              <w:t>were preaching</w:t>
            </w:r>
            <w:r w:rsidRPr="007D18C1">
              <w:rPr>
                <w:rFonts w:ascii="Times New Roman" w:hAnsi="Times New Roman" w:cs="Times New Roman"/>
                <w:sz w:val="20"/>
                <w:szCs w:val="20"/>
                <w:lang w:val="en-GB"/>
              </w:rPr>
              <w:t xml:space="preserve"> at Rome, and </w:t>
            </w:r>
            <w:r w:rsidRPr="00CB7FB9">
              <w:rPr>
                <w:rFonts w:ascii="Times New Roman" w:hAnsi="Times New Roman" w:cs="Times New Roman"/>
                <w:i/>
                <w:sz w:val="20"/>
                <w:szCs w:val="20"/>
                <w:lang w:val="en-GB"/>
              </w:rPr>
              <w:t>laying the foundations of the Church</w:t>
            </w:r>
            <w:r w:rsidRPr="007D18C1">
              <w:rPr>
                <w:rFonts w:ascii="Times New Roman" w:hAnsi="Times New Roman" w:cs="Times New Roman"/>
                <w:sz w:val="20"/>
                <w:szCs w:val="20"/>
                <w:lang w:val="en-GB"/>
              </w:rPr>
              <w:t xml:space="preserve">. After their departure, Mark, the </w:t>
            </w:r>
            <w:r w:rsidRPr="001B2EEA">
              <w:rPr>
                <w:rFonts w:ascii="Times New Roman" w:hAnsi="Times New Roman" w:cs="Times New Roman"/>
                <w:i/>
                <w:sz w:val="20"/>
                <w:szCs w:val="20"/>
                <w:lang w:val="en-GB"/>
              </w:rPr>
              <w:t>disciple and interpreter of Peter</w:t>
            </w:r>
            <w:r w:rsidRPr="007D18C1">
              <w:rPr>
                <w:rFonts w:ascii="Times New Roman" w:hAnsi="Times New Roman" w:cs="Times New Roman"/>
                <w:sz w:val="20"/>
                <w:szCs w:val="20"/>
                <w:lang w:val="en-GB"/>
              </w:rPr>
              <w:t xml:space="preserve">, did also </w:t>
            </w:r>
            <w:r w:rsidRPr="000220F0">
              <w:rPr>
                <w:rFonts w:ascii="Times New Roman" w:hAnsi="Times New Roman" w:cs="Times New Roman"/>
                <w:i/>
                <w:sz w:val="20"/>
                <w:szCs w:val="20"/>
                <w:lang w:val="en-GB"/>
              </w:rPr>
              <w:t>hand down to us in writing what had been preached by Peter</w:t>
            </w:r>
            <w:r w:rsidRPr="007D18C1">
              <w:rPr>
                <w:rFonts w:ascii="Times New Roman" w:hAnsi="Times New Roman" w:cs="Times New Roman"/>
                <w:sz w:val="20"/>
                <w:szCs w:val="20"/>
                <w:lang w:val="en-GB"/>
              </w:rPr>
              <w:t xml:space="preserve">. </w:t>
            </w:r>
          </w:p>
          <w:p w14:paraId="12F52D40" w14:textId="77777777" w:rsidR="000220F0" w:rsidRDefault="000220F0" w:rsidP="000C1724">
            <w:pPr>
              <w:widowControl w:val="0"/>
              <w:rPr>
                <w:rFonts w:ascii="Times New Roman" w:hAnsi="Times New Roman" w:cs="Times New Roman"/>
                <w:sz w:val="20"/>
                <w:szCs w:val="20"/>
                <w:lang w:val="en-GB"/>
              </w:rPr>
            </w:pPr>
          </w:p>
          <w:p w14:paraId="2F71E849" w14:textId="13DCA6BC" w:rsidR="00B54629" w:rsidRPr="007D18C1" w:rsidRDefault="007D18C1" w:rsidP="000C1724">
            <w:pPr>
              <w:widowControl w:val="0"/>
              <w:rPr>
                <w:rFonts w:ascii="Times New Roman" w:hAnsi="Times New Roman" w:cs="Times New Roman"/>
                <w:sz w:val="20"/>
                <w:szCs w:val="20"/>
                <w:lang w:val="en-GB"/>
              </w:rPr>
            </w:pPr>
            <w:r w:rsidRPr="007D18C1">
              <w:rPr>
                <w:rFonts w:ascii="Times New Roman" w:hAnsi="Times New Roman" w:cs="Times New Roman"/>
                <w:sz w:val="20"/>
                <w:szCs w:val="20"/>
                <w:lang w:val="en-GB"/>
              </w:rPr>
              <w:t>Luke also, the companion of Paul, recorded in a book the Gospel preached by him. Afterwards, John, the disciple of the Lord, who also had leaned upon His breast, did himself publish a Gospel during his residence at Ephesus in Asia.</w:t>
            </w:r>
          </w:p>
        </w:tc>
        <w:tc>
          <w:tcPr>
            <w:tcW w:w="1559" w:type="dxa"/>
          </w:tcPr>
          <w:p w14:paraId="6E32BB7B" w14:textId="77777777" w:rsidR="00B72306" w:rsidRDefault="00B72306" w:rsidP="00DA5A3F">
            <w:pPr>
              <w:widowControl w:val="0"/>
              <w:rPr>
                <w:rFonts w:ascii="Times New Roman" w:hAnsi="Times New Roman" w:cs="Times New Roman"/>
                <w:sz w:val="20"/>
                <w:szCs w:val="20"/>
                <w:lang w:val="en-GB"/>
              </w:rPr>
            </w:pPr>
          </w:p>
          <w:p w14:paraId="1C02FF8C" w14:textId="77777777" w:rsidR="00B72306" w:rsidRDefault="00B72306" w:rsidP="00DA5A3F">
            <w:pPr>
              <w:widowControl w:val="0"/>
              <w:rPr>
                <w:rFonts w:ascii="Times New Roman" w:hAnsi="Times New Roman" w:cs="Times New Roman"/>
                <w:sz w:val="20"/>
                <w:szCs w:val="20"/>
                <w:lang w:val="en-GB"/>
              </w:rPr>
            </w:pPr>
          </w:p>
          <w:p w14:paraId="6BEC803B" w14:textId="77777777" w:rsidR="00B72306" w:rsidRDefault="00B72306" w:rsidP="00DA5A3F">
            <w:pPr>
              <w:widowControl w:val="0"/>
              <w:rPr>
                <w:rFonts w:ascii="Times New Roman" w:hAnsi="Times New Roman" w:cs="Times New Roman"/>
                <w:sz w:val="20"/>
                <w:szCs w:val="20"/>
                <w:lang w:val="en-GB"/>
              </w:rPr>
            </w:pPr>
          </w:p>
          <w:p w14:paraId="04D61512" w14:textId="77777777" w:rsidR="00B72306" w:rsidRDefault="00B72306" w:rsidP="00DA5A3F">
            <w:pPr>
              <w:widowControl w:val="0"/>
              <w:rPr>
                <w:rFonts w:ascii="Times New Roman" w:hAnsi="Times New Roman" w:cs="Times New Roman"/>
                <w:sz w:val="20"/>
                <w:szCs w:val="20"/>
                <w:lang w:val="en-GB"/>
              </w:rPr>
            </w:pPr>
          </w:p>
          <w:p w14:paraId="3C41830F" w14:textId="77777777" w:rsidR="00B72306" w:rsidRDefault="00B72306" w:rsidP="00DA5A3F">
            <w:pPr>
              <w:widowControl w:val="0"/>
              <w:rPr>
                <w:rFonts w:ascii="Times New Roman" w:hAnsi="Times New Roman" w:cs="Times New Roman"/>
                <w:sz w:val="20"/>
                <w:szCs w:val="20"/>
                <w:lang w:val="en-GB"/>
              </w:rPr>
            </w:pPr>
          </w:p>
          <w:p w14:paraId="15E42A68" w14:textId="77777777" w:rsidR="00B72306" w:rsidRDefault="00B72306" w:rsidP="00DA5A3F">
            <w:pPr>
              <w:widowControl w:val="0"/>
              <w:rPr>
                <w:rFonts w:ascii="Times New Roman" w:hAnsi="Times New Roman" w:cs="Times New Roman"/>
                <w:sz w:val="20"/>
                <w:szCs w:val="20"/>
                <w:lang w:val="en-GB"/>
              </w:rPr>
            </w:pPr>
          </w:p>
          <w:p w14:paraId="1F464111" w14:textId="77777777" w:rsidR="00B72306" w:rsidRDefault="00B72306" w:rsidP="00DA5A3F">
            <w:pPr>
              <w:widowControl w:val="0"/>
              <w:rPr>
                <w:rFonts w:ascii="Times New Roman" w:hAnsi="Times New Roman" w:cs="Times New Roman"/>
                <w:sz w:val="20"/>
                <w:szCs w:val="20"/>
                <w:lang w:val="en-GB"/>
              </w:rPr>
            </w:pPr>
          </w:p>
          <w:p w14:paraId="1FF0302B" w14:textId="77777777" w:rsidR="00B72306" w:rsidRDefault="00B72306" w:rsidP="00DA5A3F">
            <w:pPr>
              <w:widowControl w:val="0"/>
              <w:rPr>
                <w:rFonts w:ascii="Times New Roman" w:hAnsi="Times New Roman" w:cs="Times New Roman"/>
                <w:sz w:val="20"/>
                <w:szCs w:val="20"/>
                <w:lang w:val="en-GB"/>
              </w:rPr>
            </w:pPr>
          </w:p>
          <w:p w14:paraId="00DBE27F" w14:textId="77777777" w:rsidR="00B72306" w:rsidRDefault="00B72306" w:rsidP="00DA5A3F">
            <w:pPr>
              <w:widowControl w:val="0"/>
              <w:rPr>
                <w:rFonts w:ascii="Times New Roman" w:hAnsi="Times New Roman" w:cs="Times New Roman"/>
                <w:sz w:val="20"/>
                <w:szCs w:val="20"/>
                <w:lang w:val="en-GB"/>
              </w:rPr>
            </w:pPr>
          </w:p>
          <w:p w14:paraId="4DB7A504" w14:textId="77777777" w:rsidR="00B72306" w:rsidRDefault="00B72306" w:rsidP="00DA5A3F">
            <w:pPr>
              <w:widowControl w:val="0"/>
              <w:rPr>
                <w:rFonts w:ascii="Times New Roman" w:hAnsi="Times New Roman" w:cs="Times New Roman"/>
                <w:sz w:val="20"/>
                <w:szCs w:val="20"/>
                <w:lang w:val="en-GB"/>
              </w:rPr>
            </w:pPr>
          </w:p>
          <w:p w14:paraId="3AD46ABF" w14:textId="29216811" w:rsidR="00DA5A3F" w:rsidRPr="00DA5A3F" w:rsidRDefault="00DA5A3F" w:rsidP="00DA5A3F">
            <w:pPr>
              <w:widowControl w:val="0"/>
              <w:rPr>
                <w:rFonts w:ascii="Times New Roman" w:hAnsi="Times New Roman" w:cs="Times New Roman"/>
                <w:sz w:val="20"/>
                <w:szCs w:val="20"/>
                <w:lang w:val="en-GB"/>
              </w:rPr>
            </w:pPr>
            <w:r w:rsidRPr="00DA5A3F">
              <w:rPr>
                <w:rFonts w:ascii="Times New Roman" w:hAnsi="Times New Roman" w:cs="Times New Roman"/>
                <w:sz w:val="20"/>
                <w:szCs w:val="20"/>
                <w:lang w:val="en-GB"/>
              </w:rPr>
              <w:t xml:space="preserve">This also the presbyter said: Mark, having become the </w:t>
            </w:r>
            <w:r w:rsidRPr="00B72306">
              <w:rPr>
                <w:rFonts w:ascii="Times New Roman" w:hAnsi="Times New Roman" w:cs="Times New Roman"/>
                <w:i/>
                <w:sz w:val="20"/>
                <w:szCs w:val="20"/>
                <w:lang w:val="en-GB"/>
              </w:rPr>
              <w:t>interpreter of Peter, wrote down accurately, though not in order, whatsoever he remembered of the things said or done by Christ</w:t>
            </w:r>
            <w:r w:rsidRPr="00DA5A3F">
              <w:rPr>
                <w:rFonts w:ascii="Times New Roman" w:hAnsi="Times New Roman" w:cs="Times New Roman"/>
                <w:sz w:val="20"/>
                <w:szCs w:val="20"/>
                <w:lang w:val="en-GB"/>
              </w:rPr>
              <w:t>.</w:t>
            </w:r>
          </w:p>
          <w:p w14:paraId="5545BDB1" w14:textId="64EDE590" w:rsidR="00DA5A3F" w:rsidRPr="00DA5A3F" w:rsidRDefault="00DA5A3F" w:rsidP="00DA5A3F">
            <w:pPr>
              <w:widowControl w:val="0"/>
              <w:rPr>
                <w:rFonts w:ascii="Times New Roman" w:hAnsi="Times New Roman" w:cs="Times New Roman"/>
                <w:sz w:val="20"/>
                <w:szCs w:val="20"/>
                <w:lang w:val="en-GB"/>
              </w:rPr>
            </w:pPr>
            <w:r w:rsidRPr="00DA5A3F">
              <w:rPr>
                <w:rFonts w:ascii="Times New Roman" w:hAnsi="Times New Roman" w:cs="Times New Roman"/>
                <w:sz w:val="20"/>
                <w:szCs w:val="20"/>
                <w:lang w:val="en-GB"/>
              </w:rPr>
              <w:t>For he neither heard the Lord nor followed him, but afterward, as I said, he</w:t>
            </w:r>
            <w:r w:rsidR="00007462">
              <w:rPr>
                <w:rFonts w:ascii="Times New Roman" w:hAnsi="Times New Roman" w:cs="Times New Roman"/>
                <w:sz w:val="20"/>
                <w:szCs w:val="20"/>
                <w:lang w:val="en-GB"/>
              </w:rPr>
              <w:t xml:space="preserve"> </w:t>
            </w:r>
            <w:r w:rsidRPr="00DA5A3F">
              <w:rPr>
                <w:rFonts w:ascii="Times New Roman" w:hAnsi="Times New Roman" w:cs="Times New Roman"/>
                <w:sz w:val="20"/>
                <w:szCs w:val="20"/>
                <w:lang w:val="en-GB"/>
              </w:rPr>
              <w:t>followed Peter, who</w:t>
            </w:r>
            <w:r w:rsidR="00007462">
              <w:rPr>
                <w:rFonts w:ascii="Times New Roman" w:hAnsi="Times New Roman" w:cs="Times New Roman"/>
                <w:sz w:val="20"/>
                <w:szCs w:val="20"/>
                <w:lang w:val="en-GB"/>
              </w:rPr>
              <w:t xml:space="preserve"> </w:t>
            </w:r>
            <w:r w:rsidRPr="00DA5A3F">
              <w:rPr>
                <w:rFonts w:ascii="Times New Roman" w:hAnsi="Times New Roman" w:cs="Times New Roman"/>
                <w:sz w:val="20"/>
                <w:szCs w:val="20"/>
                <w:lang w:val="en-GB"/>
              </w:rPr>
              <w:t>adapted his teaching to the needs of his hearers, but with no intention of giving a connected account</w:t>
            </w:r>
            <w:r w:rsidR="00007462">
              <w:rPr>
                <w:rFonts w:ascii="Times New Roman" w:hAnsi="Times New Roman" w:cs="Times New Roman"/>
                <w:sz w:val="20"/>
                <w:szCs w:val="20"/>
                <w:lang w:val="en-GB"/>
              </w:rPr>
              <w:t xml:space="preserve"> </w:t>
            </w:r>
            <w:r w:rsidRPr="00DA5A3F">
              <w:rPr>
                <w:rFonts w:ascii="Times New Roman" w:hAnsi="Times New Roman" w:cs="Times New Roman"/>
                <w:sz w:val="20"/>
                <w:szCs w:val="20"/>
                <w:lang w:val="en-GB"/>
              </w:rPr>
              <w:t>of the Lord’s discourses, so that Mark committed no error while he thus wrote some things as he</w:t>
            </w:r>
          </w:p>
          <w:p w14:paraId="3FE9161B" w14:textId="241278E2" w:rsidR="00B54629" w:rsidRPr="00B54629" w:rsidRDefault="00DA5A3F" w:rsidP="00DA5A3F">
            <w:pPr>
              <w:widowControl w:val="0"/>
              <w:rPr>
                <w:rFonts w:ascii="Times New Roman" w:hAnsi="Times New Roman" w:cs="Times New Roman"/>
                <w:sz w:val="20"/>
                <w:szCs w:val="20"/>
                <w:lang w:val="en-GB"/>
              </w:rPr>
            </w:pPr>
            <w:r w:rsidRPr="00DA5A3F">
              <w:rPr>
                <w:rFonts w:ascii="Times New Roman" w:hAnsi="Times New Roman" w:cs="Times New Roman"/>
                <w:sz w:val="20"/>
                <w:szCs w:val="20"/>
                <w:lang w:val="en-GB"/>
              </w:rPr>
              <w:t>remembered them. For he was careful of one thing, not to omit any of the things which he had</w:t>
            </w:r>
            <w:r w:rsidR="00007462">
              <w:rPr>
                <w:rFonts w:ascii="Times New Roman" w:hAnsi="Times New Roman" w:cs="Times New Roman"/>
                <w:sz w:val="20"/>
                <w:szCs w:val="20"/>
                <w:lang w:val="en-GB"/>
              </w:rPr>
              <w:t xml:space="preserve"> </w:t>
            </w:r>
            <w:r w:rsidRPr="00DA5A3F">
              <w:rPr>
                <w:rFonts w:ascii="Times New Roman" w:hAnsi="Times New Roman" w:cs="Times New Roman"/>
                <w:sz w:val="20"/>
                <w:szCs w:val="20"/>
                <w:lang w:val="en-GB"/>
              </w:rPr>
              <w:t>heard, and not to state any of them falsely.</w:t>
            </w:r>
          </w:p>
        </w:tc>
      </w:tr>
    </w:tbl>
    <w:p w14:paraId="1C625786" w14:textId="77777777" w:rsidR="00501CDB" w:rsidRPr="006A7F42" w:rsidRDefault="00501CDB">
      <w:pPr>
        <w:rPr>
          <w:rFonts w:ascii="Times New Roman" w:hAnsi="Times New Roman" w:cs="Times New Roman"/>
          <w:sz w:val="24"/>
          <w:szCs w:val="24"/>
        </w:rPr>
      </w:pPr>
    </w:p>
    <w:p w14:paraId="3CE62684" w14:textId="77777777" w:rsidR="00F3523F" w:rsidRDefault="00CD3239">
      <w:pPr>
        <w:rPr>
          <w:rFonts w:ascii="Times New Roman" w:hAnsi="Times New Roman" w:cs="Times New Roman"/>
          <w:sz w:val="24"/>
          <w:szCs w:val="24"/>
        </w:rPr>
      </w:pPr>
      <w:r w:rsidRPr="006A7F42">
        <w:rPr>
          <w:rFonts w:ascii="Times New Roman" w:hAnsi="Times New Roman" w:cs="Times New Roman"/>
          <w:sz w:val="24"/>
          <w:szCs w:val="24"/>
        </w:rPr>
        <w:t>Jerome's report explicitly mentions two sources, Clement of Alexandria with the sixth book of his Hypotyposes</w:t>
      </w:r>
      <w:r w:rsidR="005121E3">
        <w:rPr>
          <w:rStyle w:val="Funotenzeichen"/>
          <w:rFonts w:ascii="Times New Roman" w:hAnsi="Times New Roman" w:cs="Times New Roman"/>
          <w:sz w:val="24"/>
          <w:szCs w:val="24"/>
        </w:rPr>
        <w:footnoteReference w:id="15"/>
      </w:r>
      <w:r w:rsidRPr="006A7F42">
        <w:rPr>
          <w:rFonts w:ascii="Times New Roman" w:hAnsi="Times New Roman" w:cs="Times New Roman"/>
          <w:sz w:val="24"/>
          <w:szCs w:val="24"/>
        </w:rPr>
        <w:t xml:space="preserve"> and Papias, Bishop of Hierapolis. The comparison shows, however, that Jerome omits here his main source, Eusebius of Caesarea, from whom he even took the two source references. But Jerome has not only taken over the already embellished and uncertain - he writes: "</w:t>
      </w:r>
      <w:r w:rsidR="00C931A1">
        <w:rPr>
          <w:rFonts w:ascii="Times New Roman" w:hAnsi="Times New Roman" w:cs="Times New Roman"/>
          <w:sz w:val="24"/>
          <w:szCs w:val="24"/>
        </w:rPr>
        <w:t>they say</w:t>
      </w:r>
      <w:r w:rsidRPr="006A7F42">
        <w:rPr>
          <w:rFonts w:ascii="Times New Roman" w:hAnsi="Times New Roman" w:cs="Times New Roman"/>
          <w:sz w:val="24"/>
          <w:szCs w:val="24"/>
        </w:rPr>
        <w:t>" (</w:t>
      </w:r>
      <w:r w:rsidR="0005748E" w:rsidRPr="0005748E">
        <w:rPr>
          <w:rFonts w:ascii="Times New Roman" w:hAnsi="Times New Roman" w:cs="Times New Roman"/>
          <w:sz w:val="24"/>
          <w:szCs w:val="24"/>
        </w:rPr>
        <w:t>φασι</w:t>
      </w:r>
      <w:r w:rsidRPr="006A7F42">
        <w:rPr>
          <w:rFonts w:ascii="Times New Roman" w:hAnsi="Times New Roman" w:cs="Times New Roman"/>
          <w:sz w:val="24"/>
          <w:szCs w:val="24"/>
        </w:rPr>
        <w:t>) - of the two versions given by Eusebius,</w:t>
      </w:r>
      <w:r w:rsidR="00C931A1">
        <w:rPr>
          <w:rStyle w:val="Funotenzeichen"/>
          <w:rFonts w:ascii="Times New Roman" w:hAnsi="Times New Roman" w:cs="Times New Roman"/>
          <w:sz w:val="24"/>
          <w:szCs w:val="24"/>
        </w:rPr>
        <w:footnoteReference w:id="16"/>
      </w:r>
      <w:r w:rsidRPr="006A7F42">
        <w:rPr>
          <w:rFonts w:ascii="Times New Roman" w:hAnsi="Times New Roman" w:cs="Times New Roman"/>
          <w:sz w:val="24"/>
          <w:szCs w:val="24"/>
        </w:rPr>
        <w:t xml:space="preserve"> according to which Peter had "</w:t>
      </w:r>
      <w:r w:rsidR="00546872">
        <w:rPr>
          <w:rFonts w:ascii="Times New Roman" w:hAnsi="Times New Roman" w:cs="Times New Roman"/>
          <w:sz w:val="24"/>
          <w:szCs w:val="24"/>
        </w:rPr>
        <w:t>approved</w:t>
      </w:r>
      <w:r w:rsidRPr="006A7F42">
        <w:rPr>
          <w:rFonts w:ascii="Times New Roman" w:hAnsi="Times New Roman" w:cs="Times New Roman"/>
          <w:sz w:val="24"/>
          <w:szCs w:val="24"/>
        </w:rPr>
        <w:t>" Mark's Gospel as "</w:t>
      </w:r>
      <w:r w:rsidR="00CC4F2C" w:rsidRPr="00CC4F2C">
        <w:rPr>
          <w:rFonts w:ascii="Times New Roman" w:hAnsi="Times New Roman" w:cs="Times New Roman"/>
          <w:sz w:val="24"/>
          <w:szCs w:val="24"/>
        </w:rPr>
        <w:t>to be read in the churches</w:t>
      </w:r>
      <w:r w:rsidRPr="006A7F42">
        <w:rPr>
          <w:rFonts w:ascii="Times New Roman" w:hAnsi="Times New Roman" w:cs="Times New Roman"/>
          <w:sz w:val="24"/>
          <w:szCs w:val="24"/>
        </w:rPr>
        <w:t>",</w:t>
      </w:r>
      <w:r w:rsidR="00CC4F2C">
        <w:rPr>
          <w:rStyle w:val="Funotenzeichen"/>
          <w:rFonts w:ascii="Times New Roman" w:hAnsi="Times New Roman" w:cs="Times New Roman"/>
          <w:sz w:val="24"/>
          <w:szCs w:val="24"/>
        </w:rPr>
        <w:footnoteReference w:id="17"/>
      </w:r>
      <w:r w:rsidRPr="006A7F42">
        <w:rPr>
          <w:rFonts w:ascii="Times New Roman" w:hAnsi="Times New Roman" w:cs="Times New Roman"/>
          <w:sz w:val="24"/>
          <w:szCs w:val="24"/>
        </w:rPr>
        <w:t xml:space="preserve"> while the same Eusebius in the same work admits elsewhere</w:t>
      </w:r>
      <w:r w:rsidR="00BC3ABB">
        <w:rPr>
          <w:rStyle w:val="Funotenzeichen"/>
          <w:rFonts w:ascii="Times New Roman" w:hAnsi="Times New Roman" w:cs="Times New Roman"/>
          <w:sz w:val="24"/>
          <w:szCs w:val="24"/>
        </w:rPr>
        <w:footnoteReference w:id="18"/>
      </w:r>
      <w:r w:rsidRPr="006A7F42">
        <w:rPr>
          <w:rFonts w:ascii="Times New Roman" w:hAnsi="Times New Roman" w:cs="Times New Roman"/>
          <w:sz w:val="24"/>
          <w:szCs w:val="24"/>
        </w:rPr>
        <w:t xml:space="preserve"> that Peter had neither </w:t>
      </w:r>
      <w:r w:rsidR="0072445E">
        <w:rPr>
          <w:rFonts w:ascii="Times New Roman" w:hAnsi="Times New Roman" w:cs="Times New Roman"/>
          <w:sz w:val="24"/>
          <w:szCs w:val="24"/>
        </w:rPr>
        <w:t>directly forbidden nor encouraged</w:t>
      </w:r>
      <w:r w:rsidR="00E16AC6">
        <w:rPr>
          <w:rFonts w:ascii="Times New Roman" w:hAnsi="Times New Roman" w:cs="Times New Roman"/>
          <w:sz w:val="24"/>
          <w:szCs w:val="24"/>
        </w:rPr>
        <w:t xml:space="preserve"> it</w:t>
      </w:r>
      <w:r w:rsidRPr="006A7F42">
        <w:rPr>
          <w:rFonts w:ascii="Times New Roman" w:hAnsi="Times New Roman" w:cs="Times New Roman"/>
          <w:sz w:val="24"/>
          <w:szCs w:val="24"/>
        </w:rPr>
        <w:t xml:space="preserve">. But neither the </w:t>
      </w:r>
      <w:r w:rsidR="00E16AC6">
        <w:rPr>
          <w:rFonts w:ascii="Times New Roman" w:hAnsi="Times New Roman" w:cs="Times New Roman"/>
          <w:sz w:val="24"/>
          <w:szCs w:val="24"/>
        </w:rPr>
        <w:t>first account</w:t>
      </w:r>
      <w:r w:rsidRPr="006A7F42">
        <w:rPr>
          <w:rFonts w:ascii="Times New Roman" w:hAnsi="Times New Roman" w:cs="Times New Roman"/>
          <w:sz w:val="24"/>
          <w:szCs w:val="24"/>
        </w:rPr>
        <w:t xml:space="preserve"> nor the </w:t>
      </w:r>
      <w:r w:rsidR="00E16AC6">
        <w:rPr>
          <w:rFonts w:ascii="Times New Roman" w:hAnsi="Times New Roman" w:cs="Times New Roman"/>
          <w:sz w:val="24"/>
          <w:szCs w:val="24"/>
        </w:rPr>
        <w:t>second one</w:t>
      </w:r>
      <w:r w:rsidRPr="006A7F42">
        <w:rPr>
          <w:rFonts w:ascii="Times New Roman" w:hAnsi="Times New Roman" w:cs="Times New Roman"/>
          <w:sz w:val="24"/>
          <w:szCs w:val="24"/>
        </w:rPr>
        <w:t xml:space="preserve"> follows from Clement or Papias, as we can see.</w:t>
      </w:r>
      <w:r w:rsidR="001A41A8">
        <w:rPr>
          <w:rFonts w:ascii="Times New Roman" w:hAnsi="Times New Roman" w:cs="Times New Roman"/>
          <w:sz w:val="24"/>
          <w:szCs w:val="24"/>
        </w:rPr>
        <w:t xml:space="preserve"> </w:t>
      </w:r>
      <w:r w:rsidRPr="006A7F42">
        <w:rPr>
          <w:rFonts w:ascii="Times New Roman" w:hAnsi="Times New Roman" w:cs="Times New Roman"/>
          <w:sz w:val="24"/>
          <w:szCs w:val="24"/>
        </w:rPr>
        <w:t xml:space="preserve">Nevertheless, Jerome asserts </w:t>
      </w:r>
      <w:r w:rsidR="001D3925">
        <w:rPr>
          <w:rFonts w:ascii="Times New Roman" w:hAnsi="Times New Roman" w:cs="Times New Roman"/>
          <w:sz w:val="24"/>
          <w:szCs w:val="24"/>
        </w:rPr>
        <w:t xml:space="preserve">Peter’s </w:t>
      </w:r>
      <w:r w:rsidR="00B050B8">
        <w:rPr>
          <w:rFonts w:ascii="Times New Roman" w:hAnsi="Times New Roman" w:cs="Times New Roman"/>
          <w:sz w:val="24"/>
          <w:szCs w:val="24"/>
        </w:rPr>
        <w:t>support for this Gospel</w:t>
      </w:r>
      <w:r w:rsidRPr="006A7F42">
        <w:rPr>
          <w:rFonts w:ascii="Times New Roman" w:hAnsi="Times New Roman" w:cs="Times New Roman"/>
          <w:sz w:val="24"/>
          <w:szCs w:val="24"/>
        </w:rPr>
        <w:t>, although he has evidently also accessed the account of Papias transmitted by Eusebius, from which he has taken the title of "interpreter of Peter" for Mark.</w:t>
      </w:r>
      <w:r w:rsidR="00B050B8">
        <w:rPr>
          <w:rFonts w:ascii="Times New Roman" w:hAnsi="Times New Roman" w:cs="Times New Roman"/>
          <w:sz w:val="24"/>
          <w:szCs w:val="24"/>
        </w:rPr>
        <w:t xml:space="preserve"> These nuances show a deliberate </w:t>
      </w:r>
      <w:r w:rsidR="00865502">
        <w:rPr>
          <w:rFonts w:ascii="Times New Roman" w:hAnsi="Times New Roman" w:cs="Times New Roman"/>
          <w:sz w:val="24"/>
          <w:szCs w:val="24"/>
        </w:rPr>
        <w:t>alteration and shaping of the tradition that Jerome inherited</w:t>
      </w:r>
      <w:r w:rsidR="00F3523F">
        <w:rPr>
          <w:rFonts w:ascii="Times New Roman" w:hAnsi="Times New Roman" w:cs="Times New Roman"/>
          <w:sz w:val="24"/>
          <w:szCs w:val="24"/>
        </w:rPr>
        <w:t xml:space="preserve"> and handed down according to his own likes.</w:t>
      </w:r>
    </w:p>
    <w:p w14:paraId="5ECA8D3C" w14:textId="77777777" w:rsidR="00C452FD" w:rsidRDefault="00F3523F" w:rsidP="00C452FD">
      <w:pPr>
        <w:ind w:firstLine="720"/>
        <w:rPr>
          <w:rFonts w:ascii="Times New Roman" w:hAnsi="Times New Roman" w:cs="Times New Roman"/>
          <w:sz w:val="24"/>
          <w:szCs w:val="24"/>
        </w:rPr>
      </w:pPr>
      <w:r>
        <w:rPr>
          <w:rFonts w:ascii="Times New Roman" w:hAnsi="Times New Roman" w:cs="Times New Roman"/>
          <w:sz w:val="24"/>
          <w:szCs w:val="24"/>
        </w:rPr>
        <w:t xml:space="preserve">The assumption </w:t>
      </w:r>
      <w:r w:rsidRPr="00394DF6">
        <w:rPr>
          <w:rFonts w:ascii="Times New Roman" w:hAnsi="Times New Roman" w:cs="Times New Roman"/>
          <w:sz w:val="24"/>
          <w:szCs w:val="24"/>
        </w:rPr>
        <w:t>t</w:t>
      </w:r>
      <w:r w:rsidR="00CD3239" w:rsidRPr="00394DF6">
        <w:rPr>
          <w:rFonts w:ascii="Times New Roman" w:hAnsi="Times New Roman" w:cs="Times New Roman"/>
          <w:sz w:val="24"/>
          <w:szCs w:val="24"/>
        </w:rPr>
        <w:t>hat Mark was also a "disciple" of Peter can only have been taken from Irenaeus, who</w:t>
      </w:r>
      <w:r w:rsidR="009B5779" w:rsidRPr="00394DF6">
        <w:rPr>
          <w:rFonts w:ascii="Times New Roman" w:hAnsi="Times New Roman" w:cs="Times New Roman"/>
          <w:sz w:val="24"/>
          <w:szCs w:val="24"/>
        </w:rPr>
        <w:t xml:space="preserve">se </w:t>
      </w:r>
      <w:r w:rsidR="00394DF6" w:rsidRPr="00394DF6">
        <w:rPr>
          <w:rFonts w:ascii="Times New Roman" w:hAnsi="Times New Roman" w:cs="Times New Roman"/>
          <w:sz w:val="24"/>
          <w:szCs w:val="24"/>
        </w:rPr>
        <w:t>passage on Peter</w:t>
      </w:r>
      <w:r w:rsidR="00CD3239" w:rsidRPr="00394DF6">
        <w:rPr>
          <w:rFonts w:ascii="Times New Roman" w:hAnsi="Times New Roman" w:cs="Times New Roman"/>
          <w:sz w:val="24"/>
          <w:szCs w:val="24"/>
        </w:rPr>
        <w:t xml:space="preserve"> was also transmitted by Eusebius</w:t>
      </w:r>
      <w:r w:rsidR="009B5779" w:rsidRPr="00394DF6">
        <w:rPr>
          <w:rFonts w:ascii="Times New Roman" w:hAnsi="Times New Roman" w:cs="Times New Roman"/>
          <w:sz w:val="24"/>
          <w:szCs w:val="24"/>
        </w:rPr>
        <w:t>.</w:t>
      </w:r>
      <w:r w:rsidR="00CD3239" w:rsidRPr="00394DF6">
        <w:rPr>
          <w:rFonts w:ascii="Times New Roman" w:hAnsi="Times New Roman" w:cs="Times New Roman"/>
          <w:sz w:val="24"/>
          <w:szCs w:val="24"/>
        </w:rPr>
        <w:t xml:space="preserve"> </w:t>
      </w:r>
      <w:r w:rsidR="00394DF6">
        <w:rPr>
          <w:rFonts w:ascii="Times New Roman" w:hAnsi="Times New Roman" w:cs="Times New Roman"/>
          <w:sz w:val="24"/>
          <w:szCs w:val="24"/>
        </w:rPr>
        <w:t>Again, Jerome adopted this thought</w:t>
      </w:r>
      <w:r w:rsidR="00CD3239" w:rsidRPr="006A7F42">
        <w:rPr>
          <w:rFonts w:ascii="Times New Roman" w:hAnsi="Times New Roman" w:cs="Times New Roman"/>
          <w:sz w:val="24"/>
          <w:szCs w:val="24"/>
        </w:rPr>
        <w:t>.</w:t>
      </w:r>
    </w:p>
    <w:p w14:paraId="134FD282" w14:textId="77777777" w:rsidR="00DD400F" w:rsidRDefault="00CD3239" w:rsidP="00DD400F">
      <w:pPr>
        <w:ind w:firstLine="720"/>
        <w:rPr>
          <w:rFonts w:ascii="Times New Roman" w:hAnsi="Times New Roman" w:cs="Times New Roman"/>
          <w:sz w:val="24"/>
          <w:szCs w:val="24"/>
        </w:rPr>
      </w:pPr>
      <w:r w:rsidRPr="006A7F42">
        <w:rPr>
          <w:rFonts w:ascii="Times New Roman" w:hAnsi="Times New Roman" w:cs="Times New Roman"/>
          <w:sz w:val="24"/>
          <w:szCs w:val="24"/>
        </w:rPr>
        <w:t xml:space="preserve">As can be seen, Jerome takes from the various sources gathered from Eusebius the decorative elements from which he builds the image of his famous evangelist Mark. This also </w:t>
      </w:r>
      <w:r w:rsidRPr="006A7F42">
        <w:rPr>
          <w:rFonts w:ascii="Times New Roman" w:hAnsi="Times New Roman" w:cs="Times New Roman"/>
          <w:sz w:val="24"/>
          <w:szCs w:val="24"/>
        </w:rPr>
        <w:lastRenderedPageBreak/>
        <w:t>includes that he takes over from Eusebius the information</w:t>
      </w:r>
      <w:r w:rsidR="00C452FD">
        <w:rPr>
          <w:rStyle w:val="Funotenzeichen"/>
          <w:rFonts w:ascii="Times New Roman" w:hAnsi="Times New Roman" w:cs="Times New Roman"/>
          <w:sz w:val="24"/>
          <w:szCs w:val="24"/>
        </w:rPr>
        <w:footnoteReference w:id="19"/>
      </w:r>
      <w:r w:rsidRPr="006A7F42">
        <w:rPr>
          <w:rFonts w:ascii="Times New Roman" w:hAnsi="Times New Roman" w:cs="Times New Roman"/>
          <w:sz w:val="24"/>
          <w:szCs w:val="24"/>
        </w:rPr>
        <w:t xml:space="preserve"> obtained by the latter from Origen that Peter </w:t>
      </w:r>
      <w:r w:rsidR="003E5D21">
        <w:rPr>
          <w:rFonts w:ascii="Times New Roman" w:hAnsi="Times New Roman" w:cs="Times New Roman"/>
          <w:sz w:val="24"/>
          <w:szCs w:val="24"/>
        </w:rPr>
        <w:t xml:space="preserve">refers to Mark when he </w:t>
      </w:r>
      <w:r w:rsidRPr="006A7F42">
        <w:rPr>
          <w:rFonts w:ascii="Times New Roman" w:hAnsi="Times New Roman" w:cs="Times New Roman"/>
          <w:sz w:val="24"/>
          <w:szCs w:val="24"/>
        </w:rPr>
        <w:t xml:space="preserve">symbolically </w:t>
      </w:r>
      <w:r w:rsidR="003E5D21">
        <w:rPr>
          <w:rFonts w:ascii="Times New Roman" w:hAnsi="Times New Roman" w:cs="Times New Roman"/>
          <w:sz w:val="24"/>
          <w:szCs w:val="24"/>
        </w:rPr>
        <w:t xml:space="preserve">speaks of </w:t>
      </w:r>
      <w:r w:rsidRPr="006A7F42">
        <w:rPr>
          <w:rFonts w:ascii="Times New Roman" w:hAnsi="Times New Roman" w:cs="Times New Roman"/>
          <w:sz w:val="24"/>
          <w:szCs w:val="24"/>
        </w:rPr>
        <w:t xml:space="preserve">Rome in </w:t>
      </w:r>
      <w:r w:rsidR="003E5D21">
        <w:rPr>
          <w:rFonts w:ascii="Times New Roman" w:hAnsi="Times New Roman" w:cs="Times New Roman"/>
          <w:sz w:val="24"/>
          <w:szCs w:val="24"/>
        </w:rPr>
        <w:t>the first of his letters</w:t>
      </w:r>
      <w:r w:rsidRPr="006A7F42">
        <w:rPr>
          <w:rFonts w:ascii="Times New Roman" w:hAnsi="Times New Roman" w:cs="Times New Roman"/>
          <w:sz w:val="24"/>
          <w:szCs w:val="24"/>
        </w:rPr>
        <w:t>. To this he can then add from his own sources or his own imagination, perhaps following Irenaeus'</w:t>
      </w:r>
      <w:r w:rsidR="00CC1D6F">
        <w:rPr>
          <w:rFonts w:ascii="Times New Roman" w:hAnsi="Times New Roman" w:cs="Times New Roman"/>
          <w:sz w:val="24"/>
          <w:szCs w:val="24"/>
        </w:rPr>
        <w:t>s</w:t>
      </w:r>
      <w:r w:rsidRPr="006A7F42">
        <w:rPr>
          <w:rFonts w:ascii="Times New Roman" w:hAnsi="Times New Roman" w:cs="Times New Roman"/>
          <w:sz w:val="24"/>
          <w:szCs w:val="24"/>
        </w:rPr>
        <w:t xml:space="preserve"> cliché of the Roman church foundation of Peter and Paul, that Mark had not only published the Gospel on his own authority (i.e. probably under his own name) and authorised it to be read out, as he previously noted, but also preached it in Egypt, beginning in Alexandria. </w:t>
      </w:r>
      <w:r w:rsidR="00CC1D6F">
        <w:rPr>
          <w:rFonts w:ascii="Times New Roman" w:hAnsi="Times New Roman" w:cs="Times New Roman"/>
          <w:sz w:val="24"/>
          <w:szCs w:val="24"/>
        </w:rPr>
        <w:t>Jerome</w:t>
      </w:r>
      <w:r w:rsidRPr="006A7F42">
        <w:rPr>
          <w:rFonts w:ascii="Times New Roman" w:hAnsi="Times New Roman" w:cs="Times New Roman"/>
          <w:sz w:val="24"/>
          <w:szCs w:val="24"/>
        </w:rPr>
        <w:t xml:space="preserve"> sees the report on Mark confirmed by the learned Jew Philo of Alexandria, who</w:t>
      </w:r>
      <w:r w:rsidR="001D6BFA">
        <w:rPr>
          <w:rFonts w:ascii="Times New Roman" w:hAnsi="Times New Roman" w:cs="Times New Roman"/>
          <w:sz w:val="24"/>
          <w:szCs w:val="24"/>
        </w:rPr>
        <w:t>, as Jerome believes,</w:t>
      </w:r>
      <w:r w:rsidRPr="006A7F42">
        <w:rPr>
          <w:rFonts w:ascii="Times New Roman" w:hAnsi="Times New Roman" w:cs="Times New Roman"/>
          <w:sz w:val="24"/>
          <w:szCs w:val="24"/>
        </w:rPr>
        <w:t xml:space="preserve"> had based himself on Luke's Acts and described the life of the Alexandrian </w:t>
      </w:r>
      <w:r w:rsidR="001D6BFA">
        <w:rPr>
          <w:rFonts w:ascii="Times New Roman" w:hAnsi="Times New Roman" w:cs="Times New Roman"/>
          <w:sz w:val="24"/>
          <w:szCs w:val="24"/>
        </w:rPr>
        <w:t xml:space="preserve">Christian </w:t>
      </w:r>
      <w:r w:rsidRPr="006A7F42">
        <w:rPr>
          <w:rFonts w:ascii="Times New Roman" w:hAnsi="Times New Roman" w:cs="Times New Roman"/>
          <w:sz w:val="24"/>
          <w:szCs w:val="24"/>
        </w:rPr>
        <w:t>community founded by Mark. Finally, he also knows the year of Mark's death</w:t>
      </w:r>
      <w:r w:rsidR="001D6BFA">
        <w:rPr>
          <w:rFonts w:ascii="Times New Roman" w:hAnsi="Times New Roman" w:cs="Times New Roman"/>
          <w:sz w:val="24"/>
          <w:szCs w:val="24"/>
        </w:rPr>
        <w:t xml:space="preserve"> and that</w:t>
      </w:r>
      <w:r w:rsidRPr="006A7F42">
        <w:rPr>
          <w:rFonts w:ascii="Times New Roman" w:hAnsi="Times New Roman" w:cs="Times New Roman"/>
          <w:sz w:val="24"/>
          <w:szCs w:val="24"/>
        </w:rPr>
        <w:t xml:space="preserve"> </w:t>
      </w:r>
      <w:r w:rsidR="001D6BFA">
        <w:rPr>
          <w:rFonts w:ascii="Times New Roman" w:hAnsi="Times New Roman" w:cs="Times New Roman"/>
          <w:sz w:val="24"/>
          <w:szCs w:val="24"/>
        </w:rPr>
        <w:t>h</w:t>
      </w:r>
      <w:r w:rsidRPr="006A7F42">
        <w:rPr>
          <w:rFonts w:ascii="Times New Roman" w:hAnsi="Times New Roman" w:cs="Times New Roman"/>
          <w:sz w:val="24"/>
          <w:szCs w:val="24"/>
        </w:rPr>
        <w:t>e died in the 8</w:t>
      </w:r>
      <w:r w:rsidRPr="001D6BFA">
        <w:rPr>
          <w:rFonts w:ascii="Times New Roman" w:hAnsi="Times New Roman" w:cs="Times New Roman"/>
          <w:sz w:val="24"/>
          <w:szCs w:val="24"/>
          <w:vertAlign w:val="superscript"/>
        </w:rPr>
        <w:t>th</w:t>
      </w:r>
      <w:r w:rsidR="001D6BFA">
        <w:rPr>
          <w:rFonts w:ascii="Times New Roman" w:hAnsi="Times New Roman" w:cs="Times New Roman"/>
          <w:sz w:val="24"/>
          <w:szCs w:val="24"/>
        </w:rPr>
        <w:t xml:space="preserve"> </w:t>
      </w:r>
      <w:r w:rsidRPr="006A7F42">
        <w:rPr>
          <w:rFonts w:ascii="Times New Roman" w:hAnsi="Times New Roman" w:cs="Times New Roman"/>
          <w:sz w:val="24"/>
          <w:szCs w:val="24"/>
        </w:rPr>
        <w:t xml:space="preserve">year of Nero, i.e. in 62 </w:t>
      </w:r>
      <w:r w:rsidR="00DD400F">
        <w:rPr>
          <w:rFonts w:ascii="Times New Roman" w:hAnsi="Times New Roman" w:cs="Times New Roman"/>
          <w:sz w:val="24"/>
          <w:szCs w:val="24"/>
        </w:rPr>
        <w:t>CE</w:t>
      </w:r>
      <w:r w:rsidRPr="006A7F42">
        <w:rPr>
          <w:rFonts w:ascii="Times New Roman" w:hAnsi="Times New Roman" w:cs="Times New Roman"/>
          <w:sz w:val="24"/>
          <w:szCs w:val="24"/>
        </w:rPr>
        <w:t>, and was buried in Alexandria.</w:t>
      </w:r>
    </w:p>
    <w:p w14:paraId="26B104DA" w14:textId="77777777" w:rsidR="005F4B22" w:rsidRDefault="00DD400F" w:rsidP="005F4B22">
      <w:pPr>
        <w:ind w:firstLine="720"/>
        <w:rPr>
          <w:rFonts w:ascii="Times New Roman" w:hAnsi="Times New Roman" w:cs="Times New Roman"/>
          <w:sz w:val="24"/>
          <w:szCs w:val="24"/>
        </w:rPr>
      </w:pPr>
      <w:r>
        <w:rPr>
          <w:rFonts w:ascii="Times New Roman" w:hAnsi="Times New Roman" w:cs="Times New Roman"/>
          <w:sz w:val="24"/>
          <w:szCs w:val="24"/>
        </w:rPr>
        <w:t>Of course, w</w:t>
      </w:r>
      <w:r w:rsidR="00CD3239" w:rsidRPr="006A7F42">
        <w:rPr>
          <w:rFonts w:ascii="Times New Roman" w:hAnsi="Times New Roman" w:cs="Times New Roman"/>
          <w:sz w:val="24"/>
          <w:szCs w:val="24"/>
        </w:rPr>
        <w:t xml:space="preserve">e are dealing here with an achronological conglutination, in which Philo of Alexandria, who died around 50 </w:t>
      </w:r>
      <w:r>
        <w:rPr>
          <w:rFonts w:ascii="Times New Roman" w:hAnsi="Times New Roman" w:cs="Times New Roman"/>
          <w:sz w:val="24"/>
          <w:szCs w:val="24"/>
        </w:rPr>
        <w:t>CE</w:t>
      </w:r>
      <w:r w:rsidR="00CD3239" w:rsidRPr="006A7F42">
        <w:rPr>
          <w:rFonts w:ascii="Times New Roman" w:hAnsi="Times New Roman" w:cs="Times New Roman"/>
          <w:sz w:val="24"/>
          <w:szCs w:val="24"/>
        </w:rPr>
        <w:t xml:space="preserve"> and who had written about Therapeutes, a group of ascetic Egyptians of the 1</w:t>
      </w:r>
      <w:r w:rsidR="00CD3239" w:rsidRPr="00DD400F">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CD3239" w:rsidRPr="006A7F42">
        <w:rPr>
          <w:rFonts w:ascii="Times New Roman" w:hAnsi="Times New Roman" w:cs="Times New Roman"/>
          <w:sz w:val="24"/>
          <w:szCs w:val="24"/>
        </w:rPr>
        <w:t>century BC</w:t>
      </w:r>
      <w:r>
        <w:rPr>
          <w:rFonts w:ascii="Times New Roman" w:hAnsi="Times New Roman" w:cs="Times New Roman"/>
          <w:sz w:val="24"/>
          <w:szCs w:val="24"/>
        </w:rPr>
        <w:t xml:space="preserve"> (!)</w:t>
      </w:r>
      <w:r w:rsidR="00CD3239" w:rsidRPr="006A7F42">
        <w:rPr>
          <w:rFonts w:ascii="Times New Roman" w:hAnsi="Times New Roman" w:cs="Times New Roman"/>
          <w:sz w:val="24"/>
          <w:szCs w:val="24"/>
        </w:rPr>
        <w:t xml:space="preserve">, is said to have made use of Acts, which, according to </w:t>
      </w:r>
      <w:r w:rsidR="009D0ABF">
        <w:rPr>
          <w:rFonts w:ascii="Times New Roman" w:hAnsi="Times New Roman" w:cs="Times New Roman"/>
          <w:sz w:val="24"/>
          <w:szCs w:val="24"/>
        </w:rPr>
        <w:t xml:space="preserve">older </w:t>
      </w:r>
      <w:r w:rsidR="00CD3239" w:rsidRPr="006A7F42">
        <w:rPr>
          <w:rFonts w:ascii="Times New Roman" w:hAnsi="Times New Roman" w:cs="Times New Roman"/>
          <w:sz w:val="24"/>
          <w:szCs w:val="24"/>
        </w:rPr>
        <w:t xml:space="preserve">research, was written towards the end of the 1st century </w:t>
      </w:r>
      <w:r w:rsidR="009D0ABF">
        <w:rPr>
          <w:rFonts w:ascii="Times New Roman" w:hAnsi="Times New Roman" w:cs="Times New Roman"/>
          <w:sz w:val="24"/>
          <w:szCs w:val="24"/>
        </w:rPr>
        <w:t>CE</w:t>
      </w:r>
      <w:r w:rsidR="00CD3239" w:rsidRPr="006A7F42">
        <w:rPr>
          <w:rFonts w:ascii="Times New Roman" w:hAnsi="Times New Roman" w:cs="Times New Roman"/>
          <w:sz w:val="24"/>
          <w:szCs w:val="24"/>
        </w:rPr>
        <w:t xml:space="preserve">, but probably, as we will show, only </w:t>
      </w:r>
      <w:r w:rsidR="009D0ABF">
        <w:rPr>
          <w:rFonts w:ascii="Times New Roman" w:hAnsi="Times New Roman" w:cs="Times New Roman"/>
          <w:sz w:val="24"/>
          <w:szCs w:val="24"/>
        </w:rPr>
        <w:t xml:space="preserve">emerges </w:t>
      </w:r>
      <w:r w:rsidR="00CD3239" w:rsidRPr="006A7F42">
        <w:rPr>
          <w:rFonts w:ascii="Times New Roman" w:hAnsi="Times New Roman" w:cs="Times New Roman"/>
          <w:sz w:val="24"/>
          <w:szCs w:val="24"/>
        </w:rPr>
        <w:t>under Irenaeus at the end of the 2</w:t>
      </w:r>
      <w:r w:rsidR="00CD3239" w:rsidRPr="009D0ABF">
        <w:rPr>
          <w:rFonts w:ascii="Times New Roman" w:hAnsi="Times New Roman" w:cs="Times New Roman"/>
          <w:sz w:val="24"/>
          <w:szCs w:val="24"/>
          <w:vertAlign w:val="superscript"/>
        </w:rPr>
        <w:t>nd</w:t>
      </w:r>
      <w:r w:rsidR="009D0ABF">
        <w:rPr>
          <w:rFonts w:ascii="Times New Roman" w:hAnsi="Times New Roman" w:cs="Times New Roman"/>
          <w:sz w:val="24"/>
          <w:szCs w:val="24"/>
        </w:rPr>
        <w:t xml:space="preserve"> </w:t>
      </w:r>
      <w:r w:rsidR="00CD3239" w:rsidRPr="006A7F42">
        <w:rPr>
          <w:rFonts w:ascii="Times New Roman" w:hAnsi="Times New Roman" w:cs="Times New Roman"/>
          <w:sz w:val="24"/>
          <w:szCs w:val="24"/>
        </w:rPr>
        <w:t xml:space="preserve">century </w:t>
      </w:r>
      <w:r w:rsidR="009D0ABF">
        <w:rPr>
          <w:rFonts w:ascii="Times New Roman" w:hAnsi="Times New Roman" w:cs="Times New Roman"/>
          <w:sz w:val="24"/>
          <w:szCs w:val="24"/>
        </w:rPr>
        <w:t>CE</w:t>
      </w:r>
      <w:r w:rsidR="00CD3239" w:rsidRPr="006A7F42">
        <w:rPr>
          <w:rFonts w:ascii="Times New Roman" w:hAnsi="Times New Roman" w:cs="Times New Roman"/>
          <w:sz w:val="24"/>
          <w:szCs w:val="24"/>
        </w:rPr>
        <w:t xml:space="preserve">. </w:t>
      </w:r>
      <w:r w:rsidR="009F0E32">
        <w:rPr>
          <w:rFonts w:ascii="Times New Roman" w:hAnsi="Times New Roman" w:cs="Times New Roman"/>
          <w:sz w:val="24"/>
          <w:szCs w:val="24"/>
        </w:rPr>
        <w:t>From the comparison above, w</w:t>
      </w:r>
      <w:r w:rsidR="00CD3239" w:rsidRPr="006A7F42">
        <w:rPr>
          <w:rFonts w:ascii="Times New Roman" w:hAnsi="Times New Roman" w:cs="Times New Roman"/>
          <w:sz w:val="24"/>
          <w:szCs w:val="24"/>
        </w:rPr>
        <w:t>e can learn</w:t>
      </w:r>
      <w:r w:rsidR="009F0E32">
        <w:rPr>
          <w:rFonts w:ascii="Times New Roman" w:hAnsi="Times New Roman" w:cs="Times New Roman"/>
          <w:sz w:val="24"/>
          <w:szCs w:val="24"/>
        </w:rPr>
        <w:t>, however,</w:t>
      </w:r>
      <w:r w:rsidR="00CD3239" w:rsidRPr="006A7F42">
        <w:rPr>
          <w:rFonts w:ascii="Times New Roman" w:hAnsi="Times New Roman" w:cs="Times New Roman"/>
          <w:sz w:val="24"/>
          <w:szCs w:val="24"/>
        </w:rPr>
        <w:t xml:space="preserve"> that the power of imagination in the configuration of the</w:t>
      </w:r>
      <w:r w:rsidR="009F0E32">
        <w:rPr>
          <w:rFonts w:ascii="Times New Roman" w:hAnsi="Times New Roman" w:cs="Times New Roman"/>
          <w:sz w:val="24"/>
          <w:szCs w:val="24"/>
        </w:rPr>
        <w:t>se authoritative</w:t>
      </w:r>
      <w:r w:rsidR="00CD3239" w:rsidRPr="006A7F42">
        <w:rPr>
          <w:rFonts w:ascii="Times New Roman" w:hAnsi="Times New Roman" w:cs="Times New Roman"/>
          <w:sz w:val="24"/>
          <w:szCs w:val="24"/>
        </w:rPr>
        <w:t xml:space="preserve"> figures</w:t>
      </w:r>
      <w:r w:rsidR="008C4D89">
        <w:rPr>
          <w:rFonts w:ascii="Times New Roman" w:hAnsi="Times New Roman" w:cs="Times New Roman"/>
          <w:sz w:val="24"/>
          <w:szCs w:val="24"/>
        </w:rPr>
        <w:t xml:space="preserve"> is not constraint by chronological impossibilities, but</w:t>
      </w:r>
      <w:r w:rsidR="00CD3239" w:rsidRPr="006A7F42">
        <w:rPr>
          <w:rFonts w:ascii="Times New Roman" w:hAnsi="Times New Roman" w:cs="Times New Roman"/>
          <w:sz w:val="24"/>
          <w:szCs w:val="24"/>
        </w:rPr>
        <w:t xml:space="preserve"> becomes wilder and wilder the further </w:t>
      </w:r>
      <w:r w:rsidR="008C4D89">
        <w:rPr>
          <w:rFonts w:ascii="Times New Roman" w:hAnsi="Times New Roman" w:cs="Times New Roman"/>
          <w:sz w:val="24"/>
          <w:szCs w:val="24"/>
        </w:rPr>
        <w:t>we</w:t>
      </w:r>
      <w:r w:rsidR="00CD3239" w:rsidRPr="006A7F42">
        <w:rPr>
          <w:rFonts w:ascii="Times New Roman" w:hAnsi="Times New Roman" w:cs="Times New Roman"/>
          <w:sz w:val="24"/>
          <w:szCs w:val="24"/>
        </w:rPr>
        <w:t xml:space="preserve"> move away from the events of the 2</w:t>
      </w:r>
      <w:r w:rsidR="00CD3239" w:rsidRPr="008C4D89">
        <w:rPr>
          <w:rFonts w:ascii="Times New Roman" w:hAnsi="Times New Roman" w:cs="Times New Roman"/>
          <w:sz w:val="24"/>
          <w:szCs w:val="24"/>
          <w:vertAlign w:val="superscript"/>
        </w:rPr>
        <w:t>nd</w:t>
      </w:r>
      <w:r w:rsidR="008C4D89">
        <w:rPr>
          <w:rFonts w:ascii="Times New Roman" w:hAnsi="Times New Roman" w:cs="Times New Roman"/>
          <w:sz w:val="24"/>
          <w:szCs w:val="24"/>
        </w:rPr>
        <w:t xml:space="preserve"> </w:t>
      </w:r>
      <w:r w:rsidR="00CD3239" w:rsidRPr="006A7F42">
        <w:rPr>
          <w:rFonts w:ascii="Times New Roman" w:hAnsi="Times New Roman" w:cs="Times New Roman"/>
          <w:sz w:val="24"/>
          <w:szCs w:val="24"/>
        </w:rPr>
        <w:t>century</w:t>
      </w:r>
      <w:r w:rsidR="008C4D89">
        <w:rPr>
          <w:rFonts w:ascii="Times New Roman" w:hAnsi="Times New Roman" w:cs="Times New Roman"/>
          <w:sz w:val="24"/>
          <w:szCs w:val="24"/>
        </w:rPr>
        <w:t xml:space="preserve"> and </w:t>
      </w:r>
      <w:r w:rsidR="005F4B22">
        <w:rPr>
          <w:rFonts w:ascii="Times New Roman" w:hAnsi="Times New Roman" w:cs="Times New Roman"/>
          <w:sz w:val="24"/>
          <w:szCs w:val="24"/>
        </w:rPr>
        <w:t>come further in history</w:t>
      </w:r>
      <w:r w:rsidR="00CD3239" w:rsidRPr="006A7F42">
        <w:rPr>
          <w:rFonts w:ascii="Times New Roman" w:hAnsi="Times New Roman" w:cs="Times New Roman"/>
          <w:sz w:val="24"/>
          <w:szCs w:val="24"/>
        </w:rPr>
        <w:t>.</w:t>
      </w:r>
    </w:p>
    <w:p w14:paraId="76EA4E32" w14:textId="3954A207" w:rsidR="00501CDB" w:rsidRPr="006A7F42" w:rsidRDefault="005F4B22" w:rsidP="005F4B22">
      <w:pPr>
        <w:ind w:firstLine="720"/>
        <w:rPr>
          <w:rFonts w:ascii="Times New Roman" w:hAnsi="Times New Roman" w:cs="Times New Roman"/>
          <w:sz w:val="24"/>
          <w:szCs w:val="24"/>
        </w:rPr>
      </w:pPr>
      <w:r>
        <w:rPr>
          <w:rFonts w:ascii="Times New Roman" w:hAnsi="Times New Roman" w:cs="Times New Roman"/>
          <w:sz w:val="24"/>
          <w:szCs w:val="24"/>
        </w:rPr>
        <w:t xml:space="preserve">The oldest witness is the not uncritical </w:t>
      </w:r>
      <w:r w:rsidR="00CD3239" w:rsidRPr="006A7F42">
        <w:rPr>
          <w:rFonts w:ascii="Times New Roman" w:hAnsi="Times New Roman" w:cs="Times New Roman"/>
          <w:sz w:val="24"/>
          <w:szCs w:val="24"/>
        </w:rPr>
        <w:t>account by Papias, which itself seems to be a constructed account</w:t>
      </w:r>
      <w:r w:rsidR="00F77363">
        <w:rPr>
          <w:rFonts w:ascii="Times New Roman" w:hAnsi="Times New Roman" w:cs="Times New Roman"/>
          <w:sz w:val="24"/>
          <w:szCs w:val="24"/>
        </w:rPr>
        <w:t>. Yet, this short note</w:t>
      </w:r>
      <w:r w:rsidR="00CD3239" w:rsidRPr="006A7F42">
        <w:rPr>
          <w:rFonts w:ascii="Times New Roman" w:hAnsi="Times New Roman" w:cs="Times New Roman"/>
          <w:sz w:val="24"/>
          <w:szCs w:val="24"/>
        </w:rPr>
        <w:t xml:space="preserve"> </w:t>
      </w:r>
      <w:r w:rsidR="00F77363">
        <w:rPr>
          <w:rFonts w:ascii="Times New Roman" w:hAnsi="Times New Roman" w:cs="Times New Roman"/>
          <w:sz w:val="24"/>
          <w:szCs w:val="24"/>
        </w:rPr>
        <w:t xml:space="preserve">was made into </w:t>
      </w:r>
      <w:r w:rsidR="00CD3239" w:rsidRPr="006A7F42">
        <w:rPr>
          <w:rFonts w:ascii="Times New Roman" w:hAnsi="Times New Roman" w:cs="Times New Roman"/>
          <w:sz w:val="24"/>
          <w:szCs w:val="24"/>
        </w:rPr>
        <w:t xml:space="preserve">a biography of </w:t>
      </w:r>
      <w:r w:rsidR="00F77363">
        <w:rPr>
          <w:rFonts w:ascii="Times New Roman" w:hAnsi="Times New Roman" w:cs="Times New Roman"/>
          <w:sz w:val="24"/>
          <w:szCs w:val="24"/>
        </w:rPr>
        <w:t xml:space="preserve">Mark, </w:t>
      </w:r>
      <w:r w:rsidR="00CD3239" w:rsidRPr="006A7F42">
        <w:rPr>
          <w:rFonts w:ascii="Times New Roman" w:hAnsi="Times New Roman" w:cs="Times New Roman"/>
          <w:sz w:val="24"/>
          <w:szCs w:val="24"/>
        </w:rPr>
        <w:t>the evangelist, disciple and interpreter of Peter and church founder. This, however, does not bring us to the end of this journey</w:t>
      </w:r>
      <w:r w:rsidR="0066197A">
        <w:rPr>
          <w:rFonts w:ascii="Times New Roman" w:hAnsi="Times New Roman" w:cs="Times New Roman"/>
          <w:sz w:val="24"/>
          <w:szCs w:val="24"/>
        </w:rPr>
        <w:t xml:space="preserve"> of imaginations and fictions</w:t>
      </w:r>
      <w:r w:rsidR="00CD3239" w:rsidRPr="006A7F42">
        <w:rPr>
          <w:rFonts w:ascii="Times New Roman" w:hAnsi="Times New Roman" w:cs="Times New Roman"/>
          <w:sz w:val="24"/>
          <w:szCs w:val="24"/>
        </w:rPr>
        <w:t xml:space="preserve">, but </w:t>
      </w:r>
      <w:r w:rsidR="0066197A">
        <w:rPr>
          <w:rFonts w:ascii="Times New Roman" w:hAnsi="Times New Roman" w:cs="Times New Roman"/>
          <w:sz w:val="24"/>
          <w:szCs w:val="24"/>
        </w:rPr>
        <w:t xml:space="preserve">we can add </w:t>
      </w:r>
      <w:r w:rsidR="00CD3239" w:rsidRPr="006A7F42">
        <w:rPr>
          <w:rFonts w:ascii="Times New Roman" w:hAnsi="Times New Roman" w:cs="Times New Roman"/>
          <w:sz w:val="24"/>
          <w:szCs w:val="24"/>
        </w:rPr>
        <w:t>two more accounts, the second in particular having implanted itself in the minds and hearts of the reading public by its insertion in the copies of the New Testament of the Latin Church.</w:t>
      </w:r>
      <w:r w:rsidR="00445614">
        <w:rPr>
          <w:rStyle w:val="Funotenzeichen"/>
          <w:rFonts w:ascii="Times New Roman" w:hAnsi="Times New Roman" w:cs="Times New Roman"/>
          <w:sz w:val="24"/>
          <w:szCs w:val="24"/>
        </w:rPr>
        <w:footnoteReference w:id="20"/>
      </w:r>
    </w:p>
    <w:p w14:paraId="15C6DB90" w14:textId="77777777" w:rsidR="00501CDB" w:rsidRPr="006A7F42" w:rsidRDefault="00501CDB">
      <w:pPr>
        <w:rPr>
          <w:rFonts w:ascii="Times New Roman" w:hAnsi="Times New Roman" w:cs="Times New Roman"/>
          <w:sz w:val="24"/>
          <w:szCs w:val="24"/>
        </w:rPr>
      </w:pPr>
    </w:p>
    <w:p w14:paraId="08E1DF7C" w14:textId="03DAE979" w:rsidR="00501CDB" w:rsidRPr="006A7F42" w:rsidRDefault="005E3281">
      <w:pPr>
        <w:rPr>
          <w:rFonts w:ascii="Times New Roman" w:hAnsi="Times New Roman" w:cs="Times New Roman"/>
          <w:sz w:val="24"/>
          <w:szCs w:val="24"/>
        </w:rPr>
      </w:pPr>
      <w:r>
        <w:rPr>
          <w:rFonts w:ascii="Times New Roman" w:hAnsi="Times New Roman" w:cs="Times New Roman"/>
          <w:sz w:val="24"/>
          <w:szCs w:val="24"/>
        </w:rPr>
        <w:t>H</w:t>
      </w:r>
      <w:r w:rsidR="00CD3239" w:rsidRPr="006A7F42">
        <w:rPr>
          <w:rFonts w:ascii="Times New Roman" w:hAnsi="Times New Roman" w:cs="Times New Roman"/>
          <w:sz w:val="24"/>
          <w:szCs w:val="24"/>
        </w:rPr>
        <w:t xml:space="preserve">ere follows the first account, found in the preface to Jerome's </w:t>
      </w:r>
      <w:r>
        <w:rPr>
          <w:rFonts w:ascii="Times New Roman" w:hAnsi="Times New Roman" w:cs="Times New Roman"/>
          <w:sz w:val="24"/>
          <w:szCs w:val="24"/>
        </w:rPr>
        <w:t>C</w:t>
      </w:r>
      <w:r w:rsidR="00CD3239" w:rsidRPr="006A7F42">
        <w:rPr>
          <w:rFonts w:ascii="Times New Roman" w:hAnsi="Times New Roman" w:cs="Times New Roman"/>
          <w:sz w:val="24"/>
          <w:szCs w:val="24"/>
        </w:rPr>
        <w:t>ommentary on Matthaeus:</w:t>
      </w:r>
    </w:p>
    <w:p w14:paraId="5C47460D" w14:textId="77777777" w:rsidR="00501CDB" w:rsidRPr="006A7F42" w:rsidRDefault="00501CDB">
      <w:pPr>
        <w:rPr>
          <w:rFonts w:ascii="Times New Roman" w:hAnsi="Times New Roman" w:cs="Times New Roman"/>
          <w:sz w:val="24"/>
          <w:szCs w:val="24"/>
        </w:rPr>
      </w:pPr>
    </w:p>
    <w:p w14:paraId="35574ECB" w14:textId="4F7B98D1" w:rsidR="00501CDB" w:rsidRPr="006A7F42" w:rsidRDefault="00CD3239">
      <w:pPr>
        <w:ind w:left="270"/>
        <w:rPr>
          <w:rFonts w:ascii="Times New Roman" w:hAnsi="Times New Roman" w:cs="Times New Roman"/>
          <w:sz w:val="24"/>
          <w:szCs w:val="24"/>
        </w:rPr>
      </w:pPr>
      <w:r w:rsidRPr="006A7F42">
        <w:rPr>
          <w:rFonts w:ascii="Times New Roman" w:hAnsi="Times New Roman" w:cs="Times New Roman"/>
          <w:sz w:val="24"/>
          <w:szCs w:val="24"/>
        </w:rPr>
        <w:t xml:space="preserve">"... </w:t>
      </w:r>
      <w:r w:rsidR="003B1B24">
        <w:rPr>
          <w:rFonts w:ascii="Times New Roman" w:hAnsi="Times New Roman" w:cs="Times New Roman"/>
          <w:sz w:val="24"/>
          <w:szCs w:val="24"/>
        </w:rPr>
        <w:t>Next comes</w:t>
      </w:r>
      <w:r w:rsidRPr="006A7F42">
        <w:rPr>
          <w:rFonts w:ascii="Times New Roman" w:hAnsi="Times New Roman" w:cs="Times New Roman"/>
          <w:sz w:val="24"/>
          <w:szCs w:val="24"/>
        </w:rPr>
        <w:t xml:space="preserve"> Mark, interpreter of the apostle Peter and first bishop of the church in Alexandria, who did not see the Lord and Saviour himself, but who </w:t>
      </w:r>
      <w:r w:rsidR="00E21136">
        <w:rPr>
          <w:rFonts w:ascii="Times New Roman" w:hAnsi="Times New Roman" w:cs="Times New Roman"/>
          <w:sz w:val="24"/>
          <w:szCs w:val="24"/>
        </w:rPr>
        <w:t>narrates</w:t>
      </w:r>
      <w:r w:rsidRPr="006A7F42">
        <w:rPr>
          <w:rFonts w:ascii="Times New Roman" w:hAnsi="Times New Roman" w:cs="Times New Roman"/>
          <w:sz w:val="24"/>
          <w:szCs w:val="24"/>
        </w:rPr>
        <w:t xml:space="preserve"> what he had heard in the preaching of the Teacher, more concerned with the reliability of what had happened than with the order."</w:t>
      </w:r>
      <w:r w:rsidR="001173E8">
        <w:rPr>
          <w:rStyle w:val="Funotenzeichen"/>
          <w:rFonts w:ascii="Times New Roman" w:hAnsi="Times New Roman" w:cs="Times New Roman"/>
          <w:sz w:val="24"/>
          <w:szCs w:val="24"/>
        </w:rPr>
        <w:footnoteReference w:id="21"/>
      </w:r>
    </w:p>
    <w:p w14:paraId="71769510" w14:textId="77777777" w:rsidR="00501CDB" w:rsidRPr="006A7F42" w:rsidRDefault="00501CDB">
      <w:pPr>
        <w:rPr>
          <w:rFonts w:ascii="Times New Roman" w:hAnsi="Times New Roman" w:cs="Times New Roman"/>
          <w:sz w:val="24"/>
          <w:szCs w:val="24"/>
        </w:rPr>
      </w:pPr>
    </w:p>
    <w:p w14:paraId="6D41866A" w14:textId="0AB1899C"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 xml:space="preserve">While the theme of the "order" of the narrative and the "reliability of what has happened" clearly echoes Papias, the passage from De vir. inl. 8 quoted just before also shines through. </w:t>
      </w:r>
      <w:r w:rsidR="00A44D9F">
        <w:rPr>
          <w:rFonts w:ascii="Times New Roman" w:hAnsi="Times New Roman" w:cs="Times New Roman"/>
          <w:sz w:val="24"/>
          <w:szCs w:val="24"/>
        </w:rPr>
        <w:t>Moreover, w</w:t>
      </w:r>
      <w:r w:rsidRPr="006A7F42">
        <w:rPr>
          <w:rFonts w:ascii="Times New Roman" w:hAnsi="Times New Roman" w:cs="Times New Roman"/>
          <w:sz w:val="24"/>
          <w:szCs w:val="24"/>
        </w:rPr>
        <w:t xml:space="preserve">e learn from what has been quoted </w:t>
      </w:r>
      <w:r w:rsidR="00A44D9F">
        <w:rPr>
          <w:rFonts w:ascii="Times New Roman" w:hAnsi="Times New Roman" w:cs="Times New Roman"/>
          <w:sz w:val="24"/>
          <w:szCs w:val="24"/>
        </w:rPr>
        <w:t>something t</w:t>
      </w:r>
      <w:r w:rsidRPr="006A7F42">
        <w:rPr>
          <w:rFonts w:ascii="Times New Roman" w:hAnsi="Times New Roman" w:cs="Times New Roman"/>
          <w:sz w:val="24"/>
          <w:szCs w:val="24"/>
        </w:rPr>
        <w:t xml:space="preserve">hat we did not know before: for while Mark was </w:t>
      </w:r>
      <w:r w:rsidRPr="006A7F42">
        <w:rPr>
          <w:rFonts w:ascii="Times New Roman" w:hAnsi="Times New Roman" w:cs="Times New Roman"/>
          <w:sz w:val="24"/>
          <w:szCs w:val="24"/>
        </w:rPr>
        <w:lastRenderedPageBreak/>
        <w:t>previously described as the founder of the Church of Alexandria, here he becomes its first bishop. Probably in order to cushion Papias'</w:t>
      </w:r>
      <w:r w:rsidR="00A44D9F">
        <w:rPr>
          <w:rFonts w:ascii="Times New Roman" w:hAnsi="Times New Roman" w:cs="Times New Roman"/>
          <w:sz w:val="24"/>
          <w:szCs w:val="24"/>
        </w:rPr>
        <w:t>s</w:t>
      </w:r>
      <w:r w:rsidRPr="006A7F42">
        <w:rPr>
          <w:rFonts w:ascii="Times New Roman" w:hAnsi="Times New Roman" w:cs="Times New Roman"/>
          <w:sz w:val="24"/>
          <w:szCs w:val="24"/>
        </w:rPr>
        <w:t xml:space="preserve"> criticism somewhat as far as the order of narration is concerned, Jerome emphasises </w:t>
      </w:r>
      <w:r w:rsidR="00610A01">
        <w:rPr>
          <w:rFonts w:ascii="Times New Roman" w:hAnsi="Times New Roman" w:cs="Times New Roman"/>
          <w:sz w:val="24"/>
          <w:szCs w:val="24"/>
        </w:rPr>
        <w:t xml:space="preserve">only </w:t>
      </w:r>
      <w:r w:rsidRPr="006A7F42">
        <w:rPr>
          <w:rFonts w:ascii="Times New Roman" w:hAnsi="Times New Roman" w:cs="Times New Roman"/>
          <w:sz w:val="24"/>
          <w:szCs w:val="24"/>
        </w:rPr>
        <w:t>here that Mark "did not see the Lord and Saviour himself".</w:t>
      </w:r>
    </w:p>
    <w:p w14:paraId="05CE773D" w14:textId="77777777" w:rsidR="00501CDB" w:rsidRPr="006A7F42" w:rsidRDefault="00501CDB">
      <w:pPr>
        <w:rPr>
          <w:rFonts w:ascii="Times New Roman" w:hAnsi="Times New Roman" w:cs="Times New Roman"/>
          <w:sz w:val="24"/>
          <w:szCs w:val="24"/>
        </w:rPr>
      </w:pPr>
    </w:p>
    <w:p w14:paraId="5CC113D5" w14:textId="5692C808"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Th</w:t>
      </w:r>
      <w:r w:rsidR="00610A01">
        <w:rPr>
          <w:rFonts w:ascii="Times New Roman" w:hAnsi="Times New Roman" w:cs="Times New Roman"/>
          <w:sz w:val="24"/>
          <w:szCs w:val="24"/>
        </w:rPr>
        <w:t>e following</w:t>
      </w:r>
      <w:r w:rsidRPr="006A7F42">
        <w:rPr>
          <w:rFonts w:ascii="Times New Roman" w:hAnsi="Times New Roman" w:cs="Times New Roman"/>
          <w:sz w:val="24"/>
          <w:szCs w:val="24"/>
        </w:rPr>
        <w:t xml:space="preserve"> account </w:t>
      </w:r>
      <w:r w:rsidR="00610A01">
        <w:rPr>
          <w:rFonts w:ascii="Times New Roman" w:hAnsi="Times New Roman" w:cs="Times New Roman"/>
          <w:sz w:val="24"/>
          <w:szCs w:val="24"/>
        </w:rPr>
        <w:t>we can</w:t>
      </w:r>
      <w:r w:rsidRPr="006A7F42">
        <w:rPr>
          <w:rFonts w:ascii="Times New Roman" w:hAnsi="Times New Roman" w:cs="Times New Roman"/>
          <w:sz w:val="24"/>
          <w:szCs w:val="24"/>
        </w:rPr>
        <w:t xml:space="preserve"> set parallel to the text just discussed because of its close proximity to Jerome:</w:t>
      </w:r>
    </w:p>
    <w:p w14:paraId="7622C6D1" w14:textId="77777777" w:rsidR="00501CDB" w:rsidRPr="006A7F42" w:rsidRDefault="00501CDB">
      <w:pPr>
        <w:rPr>
          <w:rFonts w:ascii="Times New Roman" w:hAnsi="Times New Roman" w:cs="Times New Roman"/>
          <w:sz w:val="24"/>
          <w:szCs w:val="24"/>
        </w:rPr>
      </w:pPr>
    </w:p>
    <w:p w14:paraId="083E824E" w14:textId="77777777" w:rsidR="00501CDB" w:rsidRPr="006A7F42" w:rsidRDefault="00501CDB">
      <w:pPr>
        <w:rPr>
          <w:rFonts w:ascii="Times New Roman" w:hAnsi="Times New Roman" w:cs="Times New Roman"/>
          <w:sz w:val="24"/>
          <w:szCs w:val="24"/>
          <w:lang w:val="de-DE"/>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01CDB" w:rsidRPr="006A7F42" w14:paraId="3110A49C" w14:textId="77777777">
        <w:tc>
          <w:tcPr>
            <w:tcW w:w="4680" w:type="dxa"/>
            <w:shd w:val="clear" w:color="auto" w:fill="auto"/>
            <w:tcMar>
              <w:top w:w="100" w:type="dxa"/>
              <w:left w:w="100" w:type="dxa"/>
              <w:bottom w:w="100" w:type="dxa"/>
              <w:right w:w="100" w:type="dxa"/>
            </w:tcMar>
          </w:tcPr>
          <w:p w14:paraId="61199CD6" w14:textId="01933CD0" w:rsidR="00501CDB" w:rsidRPr="006C28F6" w:rsidRDefault="00CD3239">
            <w:pPr>
              <w:widowControl w:val="0"/>
              <w:pBdr>
                <w:top w:val="nil"/>
                <w:left w:val="nil"/>
                <w:bottom w:val="nil"/>
                <w:right w:val="nil"/>
                <w:between w:val="nil"/>
              </w:pBdr>
              <w:spacing w:line="240" w:lineRule="auto"/>
              <w:rPr>
                <w:rFonts w:ascii="Times New Roman" w:hAnsi="Times New Roman" w:cs="Times New Roman"/>
                <w:b/>
              </w:rPr>
            </w:pPr>
            <w:r w:rsidRPr="006C28F6">
              <w:rPr>
                <w:rFonts w:ascii="Times New Roman" w:hAnsi="Times New Roman" w:cs="Times New Roman"/>
                <w:b/>
              </w:rPr>
              <w:t>The Prologue to Mk</w:t>
            </w:r>
            <w:r w:rsidR="001923D5">
              <w:rPr>
                <w:rStyle w:val="Funotenzeichen"/>
                <w:rFonts w:ascii="Times New Roman" w:hAnsi="Times New Roman" w:cs="Times New Roman"/>
                <w:b/>
              </w:rPr>
              <w:footnoteReference w:id="22"/>
            </w:r>
          </w:p>
        </w:tc>
        <w:tc>
          <w:tcPr>
            <w:tcW w:w="4680" w:type="dxa"/>
            <w:shd w:val="clear" w:color="auto" w:fill="auto"/>
            <w:tcMar>
              <w:top w:w="100" w:type="dxa"/>
              <w:left w:w="100" w:type="dxa"/>
              <w:bottom w:w="100" w:type="dxa"/>
              <w:right w:w="100" w:type="dxa"/>
            </w:tcMar>
          </w:tcPr>
          <w:p w14:paraId="2EA2A7EB" w14:textId="0F921C6F" w:rsidR="00501CDB" w:rsidRPr="006C28F6" w:rsidRDefault="00CD3239">
            <w:pPr>
              <w:widowControl w:val="0"/>
              <w:pBdr>
                <w:top w:val="nil"/>
                <w:left w:val="nil"/>
                <w:bottom w:val="nil"/>
                <w:right w:val="nil"/>
                <w:between w:val="nil"/>
              </w:pBdr>
              <w:spacing w:line="240" w:lineRule="auto"/>
              <w:rPr>
                <w:rFonts w:ascii="Times New Roman" w:hAnsi="Times New Roman" w:cs="Times New Roman"/>
                <w:b/>
              </w:rPr>
            </w:pPr>
            <w:r w:rsidRPr="006C28F6">
              <w:rPr>
                <w:rFonts w:ascii="Times New Roman" w:hAnsi="Times New Roman" w:cs="Times New Roman"/>
                <w:b/>
              </w:rPr>
              <w:t xml:space="preserve">Hier, </w:t>
            </w:r>
            <w:r w:rsidR="009A7B67" w:rsidRPr="006C28F6">
              <w:rPr>
                <w:rFonts w:ascii="Times New Roman" w:hAnsi="Times New Roman" w:cs="Times New Roman"/>
                <w:b/>
              </w:rPr>
              <w:t xml:space="preserve">De </w:t>
            </w:r>
            <w:r w:rsidRPr="006C28F6">
              <w:rPr>
                <w:rFonts w:ascii="Times New Roman" w:hAnsi="Times New Roman" w:cs="Times New Roman"/>
                <w:b/>
              </w:rPr>
              <w:t>vir. inl. 8</w:t>
            </w:r>
          </w:p>
        </w:tc>
      </w:tr>
      <w:tr w:rsidR="00501CDB" w:rsidRPr="006A7F42" w14:paraId="782668C8" w14:textId="77777777">
        <w:tc>
          <w:tcPr>
            <w:tcW w:w="4680" w:type="dxa"/>
            <w:shd w:val="clear" w:color="auto" w:fill="auto"/>
            <w:tcMar>
              <w:top w:w="100" w:type="dxa"/>
              <w:left w:w="100" w:type="dxa"/>
              <w:bottom w:w="100" w:type="dxa"/>
              <w:right w:w="100" w:type="dxa"/>
            </w:tcMar>
          </w:tcPr>
          <w:p w14:paraId="6687BE06" w14:textId="3E223CFF" w:rsidR="00501CDB" w:rsidRPr="006C28F6" w:rsidRDefault="00CD3239">
            <w:pPr>
              <w:widowControl w:val="0"/>
              <w:pBdr>
                <w:top w:val="nil"/>
                <w:left w:val="nil"/>
                <w:bottom w:val="nil"/>
                <w:right w:val="nil"/>
                <w:between w:val="nil"/>
              </w:pBdr>
              <w:spacing w:line="240" w:lineRule="auto"/>
              <w:rPr>
                <w:rFonts w:ascii="Times New Roman" w:hAnsi="Times New Roman" w:cs="Times New Roman"/>
              </w:rPr>
            </w:pPr>
            <w:r w:rsidRPr="006C28F6">
              <w:rPr>
                <w:rFonts w:ascii="Times New Roman" w:hAnsi="Times New Roman" w:cs="Times New Roman"/>
              </w:rPr>
              <w:t xml:space="preserve">Mark, who was also called stubby-fingered because his fingers were too short compared to his other considerable height, </w:t>
            </w:r>
            <w:r w:rsidR="003B11CE">
              <w:rPr>
                <w:rFonts w:ascii="Times New Roman" w:hAnsi="Times New Roman" w:cs="Times New Roman"/>
              </w:rPr>
              <w:t xml:space="preserve">this Mark </w:t>
            </w:r>
            <w:r w:rsidRPr="006C28F6">
              <w:rPr>
                <w:rFonts w:ascii="Times New Roman" w:hAnsi="Times New Roman" w:cs="Times New Roman"/>
              </w:rPr>
              <w:t xml:space="preserve">was a </w:t>
            </w:r>
            <w:r w:rsidRPr="006206B9">
              <w:rPr>
                <w:rFonts w:ascii="Times New Roman" w:hAnsi="Times New Roman" w:cs="Times New Roman"/>
                <w:i/>
              </w:rPr>
              <w:t>disciple and interpreter of Peter</w:t>
            </w:r>
            <w:r w:rsidRPr="006C28F6">
              <w:rPr>
                <w:rFonts w:ascii="Times New Roman" w:hAnsi="Times New Roman" w:cs="Times New Roman"/>
              </w:rPr>
              <w:t xml:space="preserve">. Following him, </w:t>
            </w:r>
            <w:r w:rsidRPr="006206B9">
              <w:rPr>
                <w:rFonts w:ascii="Times New Roman" w:hAnsi="Times New Roman" w:cs="Times New Roman"/>
                <w:i/>
              </w:rPr>
              <w:t>he wrote this short Gospel</w:t>
            </w:r>
            <w:r w:rsidRPr="006C28F6">
              <w:rPr>
                <w:rFonts w:ascii="Times New Roman" w:hAnsi="Times New Roman" w:cs="Times New Roman"/>
              </w:rPr>
              <w:t xml:space="preserve"> in the region of Italy </w:t>
            </w:r>
            <w:r w:rsidRPr="00EF568B">
              <w:rPr>
                <w:rFonts w:ascii="Times New Roman" w:hAnsi="Times New Roman" w:cs="Times New Roman"/>
                <w:i/>
              </w:rPr>
              <w:t>at the request of the brothers in Rome, just as he himself had heard him preach it</w:t>
            </w:r>
            <w:r w:rsidRPr="006C28F6">
              <w:rPr>
                <w:rFonts w:ascii="Times New Roman" w:hAnsi="Times New Roman" w:cs="Times New Roman"/>
              </w:rPr>
              <w:t>.</w:t>
            </w:r>
          </w:p>
        </w:tc>
        <w:tc>
          <w:tcPr>
            <w:tcW w:w="4680" w:type="dxa"/>
            <w:shd w:val="clear" w:color="auto" w:fill="auto"/>
            <w:tcMar>
              <w:top w:w="100" w:type="dxa"/>
              <w:left w:w="100" w:type="dxa"/>
              <w:bottom w:w="100" w:type="dxa"/>
              <w:right w:w="100" w:type="dxa"/>
            </w:tcMar>
          </w:tcPr>
          <w:p w14:paraId="144B0D99" w14:textId="77777777" w:rsidR="009A7B67" w:rsidRPr="006C28F6" w:rsidRDefault="009A7B67" w:rsidP="009A7B67">
            <w:pPr>
              <w:widowControl w:val="0"/>
              <w:pBdr>
                <w:top w:val="nil"/>
                <w:left w:val="nil"/>
                <w:bottom w:val="nil"/>
                <w:right w:val="nil"/>
                <w:between w:val="nil"/>
              </w:pBdr>
              <w:spacing w:line="240" w:lineRule="auto"/>
              <w:rPr>
                <w:rFonts w:ascii="Times New Roman" w:hAnsi="Times New Roman" w:cs="Times New Roman"/>
              </w:rPr>
            </w:pPr>
            <w:r w:rsidRPr="006C28F6">
              <w:rPr>
                <w:rFonts w:ascii="Times New Roman" w:hAnsi="Times New Roman" w:cs="Times New Roman"/>
              </w:rPr>
              <w:t xml:space="preserve">Mark the </w:t>
            </w:r>
            <w:r w:rsidRPr="00EF568B">
              <w:rPr>
                <w:rFonts w:ascii="Times New Roman" w:hAnsi="Times New Roman" w:cs="Times New Roman"/>
                <w:i/>
              </w:rPr>
              <w:t>disciple and interpreter of Peter wrote a short gospel at the request of the brethren at Rome, embodying what he had heard Peter tell</w:t>
            </w:r>
            <w:r w:rsidRPr="006C28F6">
              <w:rPr>
                <w:rFonts w:ascii="Times New Roman" w:hAnsi="Times New Roman" w:cs="Times New Roman"/>
              </w:rPr>
              <w:t>.</w:t>
            </w:r>
          </w:p>
          <w:p w14:paraId="0091E5B8" w14:textId="0210257C" w:rsidR="00501CDB" w:rsidRPr="006C28F6" w:rsidRDefault="00501CDB" w:rsidP="009A7B67">
            <w:pPr>
              <w:widowControl w:val="0"/>
              <w:pBdr>
                <w:top w:val="nil"/>
                <w:left w:val="nil"/>
                <w:bottom w:val="nil"/>
                <w:right w:val="nil"/>
                <w:between w:val="nil"/>
              </w:pBdr>
              <w:spacing w:line="240" w:lineRule="auto"/>
              <w:rPr>
                <w:rFonts w:ascii="Times New Roman" w:hAnsi="Times New Roman" w:cs="Times New Roman"/>
              </w:rPr>
            </w:pPr>
          </w:p>
        </w:tc>
      </w:tr>
      <w:tr w:rsidR="00501CDB" w:rsidRPr="006A7F42" w14:paraId="6EA18505" w14:textId="77777777">
        <w:tc>
          <w:tcPr>
            <w:tcW w:w="4680" w:type="dxa"/>
            <w:shd w:val="clear" w:color="auto" w:fill="auto"/>
            <w:tcMar>
              <w:top w:w="100" w:type="dxa"/>
              <w:left w:w="100" w:type="dxa"/>
              <w:bottom w:w="100" w:type="dxa"/>
              <w:right w:w="100" w:type="dxa"/>
            </w:tcMar>
          </w:tcPr>
          <w:p w14:paraId="748EAF8C" w14:textId="77777777" w:rsidR="00501CDB" w:rsidRPr="00597E51" w:rsidRDefault="00CD3239">
            <w:pPr>
              <w:widowControl w:val="0"/>
              <w:pBdr>
                <w:top w:val="nil"/>
                <w:left w:val="nil"/>
                <w:bottom w:val="nil"/>
                <w:right w:val="nil"/>
                <w:between w:val="nil"/>
              </w:pBdr>
              <w:spacing w:line="240" w:lineRule="auto"/>
              <w:rPr>
                <w:rFonts w:ascii="Times New Roman" w:hAnsi="Times New Roman" w:cs="Times New Roman"/>
                <w:i/>
              </w:rPr>
            </w:pPr>
            <w:r w:rsidRPr="00597E51">
              <w:rPr>
                <w:rFonts w:ascii="Times New Roman" w:hAnsi="Times New Roman" w:cs="Times New Roman"/>
                <w:i/>
              </w:rPr>
              <w:t>When Peter heard it, he approved it and, by virtue of his authority, determined that it should be read in the churches.</w:t>
            </w:r>
          </w:p>
        </w:tc>
        <w:tc>
          <w:tcPr>
            <w:tcW w:w="4680" w:type="dxa"/>
            <w:shd w:val="clear" w:color="auto" w:fill="auto"/>
            <w:tcMar>
              <w:top w:w="100" w:type="dxa"/>
              <w:left w:w="100" w:type="dxa"/>
              <w:bottom w:w="100" w:type="dxa"/>
              <w:right w:w="100" w:type="dxa"/>
            </w:tcMar>
          </w:tcPr>
          <w:p w14:paraId="20F19302" w14:textId="7A247478" w:rsidR="00501CDB" w:rsidRPr="006C28F6" w:rsidRDefault="00B3371F" w:rsidP="00B3371F">
            <w:pPr>
              <w:widowControl w:val="0"/>
              <w:pBdr>
                <w:top w:val="nil"/>
                <w:left w:val="nil"/>
                <w:bottom w:val="nil"/>
                <w:right w:val="nil"/>
                <w:between w:val="nil"/>
              </w:pBdr>
              <w:spacing w:line="240" w:lineRule="auto"/>
              <w:rPr>
                <w:rFonts w:ascii="Times New Roman" w:hAnsi="Times New Roman" w:cs="Times New Roman"/>
              </w:rPr>
            </w:pPr>
            <w:r w:rsidRPr="002F65B7">
              <w:rPr>
                <w:rFonts w:ascii="Times New Roman" w:hAnsi="Times New Roman" w:cs="Times New Roman"/>
                <w:i/>
              </w:rPr>
              <w:t>When Peter had heard this, he approved it</w:t>
            </w:r>
            <w:r w:rsidRPr="006C28F6">
              <w:rPr>
                <w:rFonts w:ascii="Times New Roman" w:hAnsi="Times New Roman" w:cs="Times New Roman"/>
              </w:rPr>
              <w:t xml:space="preserve"> and published it </w:t>
            </w:r>
            <w:r w:rsidRPr="002F65B7">
              <w:rPr>
                <w:rFonts w:ascii="Times New Roman" w:hAnsi="Times New Roman" w:cs="Times New Roman"/>
                <w:i/>
              </w:rPr>
              <w:t>under his authority to be read in the churches</w:t>
            </w:r>
            <w:r w:rsidRPr="006C28F6">
              <w:rPr>
                <w:rFonts w:ascii="Times New Roman" w:hAnsi="Times New Roman" w:cs="Times New Roman"/>
              </w:rPr>
              <w:t>, as Clement did in the sixth book of his Hypotyposes and Papias, Bishop of Hierapolis, record.</w:t>
            </w:r>
            <w:r w:rsidR="006C28F6" w:rsidRPr="006C28F6">
              <w:rPr>
                <w:rFonts w:ascii="Times New Roman" w:hAnsi="Times New Roman" w:cs="Times New Roman"/>
              </w:rPr>
              <w:t xml:space="preserve"> </w:t>
            </w:r>
            <w:r w:rsidRPr="006C28F6">
              <w:rPr>
                <w:rFonts w:ascii="Times New Roman" w:hAnsi="Times New Roman" w:cs="Times New Roman"/>
              </w:rPr>
              <w:t>Peter also mentions this Mark in his first epistle, in which he figuratively mentions Rome under the name of Babylon. "Greetings to you from the church in Babylon and from Mark, my son".</w:t>
            </w:r>
            <w:r w:rsidR="00FF1AF8">
              <w:rPr>
                <w:rStyle w:val="Funotenzeichen"/>
                <w:rFonts w:ascii="Times New Roman" w:hAnsi="Times New Roman" w:cs="Times New Roman"/>
              </w:rPr>
              <w:footnoteReference w:id="23"/>
            </w:r>
            <w:r w:rsidRPr="006C28F6">
              <w:rPr>
                <w:rFonts w:ascii="Times New Roman" w:hAnsi="Times New Roman" w:cs="Times New Roman"/>
              </w:rPr>
              <w:t xml:space="preserve">  </w:t>
            </w:r>
          </w:p>
        </w:tc>
      </w:tr>
      <w:tr w:rsidR="00501CDB" w:rsidRPr="006A7F42" w14:paraId="38759051" w14:textId="77777777">
        <w:tc>
          <w:tcPr>
            <w:tcW w:w="4680" w:type="dxa"/>
            <w:shd w:val="clear" w:color="auto" w:fill="auto"/>
            <w:tcMar>
              <w:top w:w="100" w:type="dxa"/>
              <w:left w:w="100" w:type="dxa"/>
              <w:bottom w:w="100" w:type="dxa"/>
              <w:right w:w="100" w:type="dxa"/>
            </w:tcMar>
          </w:tcPr>
          <w:p w14:paraId="45791417" w14:textId="0D1B89D4" w:rsidR="00501CDB" w:rsidRPr="006C28F6" w:rsidRDefault="00CD3239">
            <w:pPr>
              <w:widowControl w:val="0"/>
              <w:pBdr>
                <w:top w:val="nil"/>
                <w:left w:val="nil"/>
                <w:bottom w:val="nil"/>
                <w:right w:val="nil"/>
                <w:between w:val="nil"/>
              </w:pBdr>
              <w:spacing w:line="240" w:lineRule="auto"/>
              <w:rPr>
                <w:rFonts w:ascii="Times New Roman" w:hAnsi="Times New Roman" w:cs="Times New Roman"/>
              </w:rPr>
            </w:pPr>
            <w:r w:rsidRPr="006C28F6">
              <w:rPr>
                <w:rFonts w:ascii="Times New Roman" w:hAnsi="Times New Roman" w:cs="Times New Roman"/>
              </w:rPr>
              <w:t>But after the death of Peter</w:t>
            </w:r>
            <w:r w:rsidR="002F65B7">
              <w:rPr>
                <w:rFonts w:ascii="Times New Roman" w:hAnsi="Times New Roman" w:cs="Times New Roman"/>
              </w:rPr>
              <w:t xml:space="preserve"> </w:t>
            </w:r>
            <w:r w:rsidR="002F65B7" w:rsidRPr="006C28F6">
              <w:rPr>
                <w:rFonts w:ascii="Times New Roman" w:hAnsi="Times New Roman" w:cs="Times New Roman"/>
              </w:rPr>
              <w:t>he took this Gospel, which he had written himself, went to Egypt and, appointed the first bishop of Alexandria, preached Christ and founded a church there. He was of such learning and moderate self-control in the conduct of life that he committed all followers of Christ to the example of his person.</w:t>
            </w:r>
          </w:p>
        </w:tc>
        <w:tc>
          <w:tcPr>
            <w:tcW w:w="4680" w:type="dxa"/>
            <w:shd w:val="clear" w:color="auto" w:fill="auto"/>
            <w:tcMar>
              <w:top w:w="100" w:type="dxa"/>
              <w:left w:w="100" w:type="dxa"/>
              <w:bottom w:w="100" w:type="dxa"/>
              <w:right w:w="100" w:type="dxa"/>
            </w:tcMar>
          </w:tcPr>
          <w:p w14:paraId="5104992F" w14:textId="353CB599" w:rsidR="00501CDB" w:rsidRPr="006C28F6" w:rsidRDefault="002F65B7" w:rsidP="00577240">
            <w:pPr>
              <w:widowControl w:val="0"/>
              <w:pBdr>
                <w:top w:val="nil"/>
                <w:left w:val="nil"/>
                <w:bottom w:val="nil"/>
                <w:right w:val="nil"/>
                <w:between w:val="nil"/>
              </w:pBdr>
              <w:spacing w:line="240" w:lineRule="auto"/>
              <w:rPr>
                <w:rFonts w:ascii="Times New Roman" w:hAnsi="Times New Roman" w:cs="Times New Roman"/>
              </w:rPr>
            </w:pPr>
            <w:r w:rsidRPr="006C28F6">
              <w:rPr>
                <w:rFonts w:ascii="Times New Roman" w:hAnsi="Times New Roman" w:cs="Times New Roman"/>
              </w:rPr>
              <w:t>So he took the Gospel he had composed himself, went to Egypt, and first preached Christ at Alexandria, where he founded a church so admirable in scholarship and continence in living that he constrained all followers of Christ to his example.</w:t>
            </w:r>
            <w:r w:rsidR="00577240">
              <w:rPr>
                <w:rFonts w:ascii="Times New Roman" w:hAnsi="Times New Roman" w:cs="Times New Roman"/>
              </w:rPr>
              <w:t xml:space="preserve"> </w:t>
            </w:r>
            <w:r w:rsidR="00577240" w:rsidRPr="00577240">
              <w:rPr>
                <w:rFonts w:ascii="Times New Roman" w:hAnsi="Times New Roman" w:cs="Times New Roman"/>
              </w:rPr>
              <w:t>Philo, the most learned of the Jews, seeing that the first church in Alexandria was in some respects still Jewish, wrote a book on their manner of life as something creditable to his nation, telling how, as Luke says, the believers had all things in common at Jerusalem, so he wrote down what he saw happening in Alexandria under the learned Mark. He died in the eighth year of Nero and was buried in Alexandria, Annianus succeeding him.</w:t>
            </w:r>
          </w:p>
        </w:tc>
      </w:tr>
    </w:tbl>
    <w:p w14:paraId="37984305" w14:textId="77777777" w:rsidR="00FF1AF8" w:rsidRDefault="00FF1AF8">
      <w:pPr>
        <w:rPr>
          <w:rFonts w:ascii="Times New Roman" w:hAnsi="Times New Roman" w:cs="Times New Roman"/>
          <w:sz w:val="24"/>
          <w:szCs w:val="24"/>
        </w:rPr>
      </w:pPr>
    </w:p>
    <w:p w14:paraId="005FEA0A" w14:textId="5BD6E343"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As we can see from the comparison here and also with Eusebius'</w:t>
      </w:r>
      <w:r w:rsidR="00822EBE">
        <w:rPr>
          <w:rFonts w:ascii="Times New Roman" w:hAnsi="Times New Roman" w:cs="Times New Roman"/>
          <w:sz w:val="24"/>
          <w:szCs w:val="24"/>
        </w:rPr>
        <w:t>s</w:t>
      </w:r>
      <w:r w:rsidRPr="006A7F42">
        <w:rPr>
          <w:rFonts w:ascii="Times New Roman" w:hAnsi="Times New Roman" w:cs="Times New Roman"/>
          <w:sz w:val="24"/>
          <w:szCs w:val="24"/>
        </w:rPr>
        <w:t xml:space="preserve"> reports before, </w:t>
      </w:r>
      <w:r w:rsidR="00822EBE">
        <w:rPr>
          <w:rFonts w:ascii="Times New Roman" w:hAnsi="Times New Roman" w:cs="Times New Roman"/>
          <w:sz w:val="24"/>
          <w:szCs w:val="24"/>
        </w:rPr>
        <w:t>both reports are</w:t>
      </w:r>
      <w:r w:rsidR="000430A6">
        <w:rPr>
          <w:rFonts w:ascii="Times New Roman" w:hAnsi="Times New Roman" w:cs="Times New Roman"/>
          <w:sz w:val="24"/>
          <w:szCs w:val="24"/>
        </w:rPr>
        <w:t xml:space="preserve"> to some extent parallel in content and even wording. And yet, the comparison also </w:t>
      </w:r>
      <w:r w:rsidR="0003076A">
        <w:rPr>
          <w:rFonts w:ascii="Times New Roman" w:hAnsi="Times New Roman" w:cs="Times New Roman"/>
          <w:sz w:val="24"/>
          <w:szCs w:val="24"/>
        </w:rPr>
        <w:t>shows</w:t>
      </w:r>
      <w:r w:rsidRPr="006A7F42">
        <w:rPr>
          <w:rFonts w:ascii="Times New Roman" w:hAnsi="Times New Roman" w:cs="Times New Roman"/>
          <w:sz w:val="24"/>
          <w:szCs w:val="24"/>
        </w:rPr>
        <w:t xml:space="preserve"> differences between the Markan prologue and Jerome on the one hand and between these and Eusebius. Even though "almost all the news" of the Mark</w:t>
      </w:r>
      <w:r w:rsidR="0003076A">
        <w:rPr>
          <w:rFonts w:ascii="Times New Roman" w:hAnsi="Times New Roman" w:cs="Times New Roman"/>
          <w:sz w:val="24"/>
          <w:szCs w:val="24"/>
        </w:rPr>
        <w:t>an</w:t>
      </w:r>
      <w:r w:rsidRPr="006A7F42">
        <w:rPr>
          <w:rFonts w:ascii="Times New Roman" w:hAnsi="Times New Roman" w:cs="Times New Roman"/>
          <w:sz w:val="24"/>
          <w:szCs w:val="24"/>
        </w:rPr>
        <w:t xml:space="preserve"> prologue "</w:t>
      </w:r>
      <w:r w:rsidR="00417539">
        <w:rPr>
          <w:rFonts w:ascii="Times New Roman" w:hAnsi="Times New Roman" w:cs="Times New Roman"/>
          <w:sz w:val="24"/>
          <w:szCs w:val="24"/>
        </w:rPr>
        <w:t>are</w:t>
      </w:r>
      <w:r w:rsidRPr="006A7F42">
        <w:rPr>
          <w:rFonts w:ascii="Times New Roman" w:hAnsi="Times New Roman" w:cs="Times New Roman"/>
          <w:sz w:val="24"/>
          <w:szCs w:val="24"/>
        </w:rPr>
        <w:t xml:space="preserve"> taken from Euseb</w:t>
      </w:r>
      <w:r w:rsidR="00417539">
        <w:rPr>
          <w:rFonts w:ascii="Times New Roman" w:hAnsi="Times New Roman" w:cs="Times New Roman"/>
          <w:sz w:val="24"/>
          <w:szCs w:val="24"/>
        </w:rPr>
        <w:t>ius</w:t>
      </w:r>
      <w:r w:rsidRPr="006A7F42">
        <w:rPr>
          <w:rFonts w:ascii="Times New Roman" w:hAnsi="Times New Roman" w:cs="Times New Roman"/>
          <w:sz w:val="24"/>
          <w:szCs w:val="24"/>
        </w:rPr>
        <w:t xml:space="preserve">'s </w:t>
      </w:r>
      <w:r w:rsidR="00417539">
        <w:rPr>
          <w:rFonts w:ascii="Times New Roman" w:hAnsi="Times New Roman" w:cs="Times New Roman"/>
          <w:sz w:val="24"/>
          <w:szCs w:val="24"/>
        </w:rPr>
        <w:t>C</w:t>
      </w:r>
      <w:r w:rsidRPr="006A7F42">
        <w:rPr>
          <w:rFonts w:ascii="Times New Roman" w:hAnsi="Times New Roman" w:cs="Times New Roman"/>
          <w:sz w:val="24"/>
          <w:szCs w:val="24"/>
        </w:rPr>
        <w:t xml:space="preserve">hurch </w:t>
      </w:r>
      <w:r w:rsidR="00417539">
        <w:rPr>
          <w:rFonts w:ascii="Times New Roman" w:hAnsi="Times New Roman" w:cs="Times New Roman"/>
          <w:sz w:val="24"/>
          <w:szCs w:val="24"/>
        </w:rPr>
        <w:t>H</w:t>
      </w:r>
      <w:r w:rsidRPr="006A7F42">
        <w:rPr>
          <w:rFonts w:ascii="Times New Roman" w:hAnsi="Times New Roman" w:cs="Times New Roman"/>
          <w:sz w:val="24"/>
          <w:szCs w:val="24"/>
        </w:rPr>
        <w:t>istory",</w:t>
      </w:r>
      <w:r w:rsidR="00417539">
        <w:rPr>
          <w:rStyle w:val="Funotenzeichen"/>
          <w:rFonts w:ascii="Times New Roman" w:hAnsi="Times New Roman" w:cs="Times New Roman"/>
          <w:sz w:val="24"/>
          <w:szCs w:val="24"/>
        </w:rPr>
        <w:footnoteReference w:id="24"/>
      </w:r>
      <w:r w:rsidRPr="006A7F42">
        <w:rPr>
          <w:rFonts w:ascii="Times New Roman" w:hAnsi="Times New Roman" w:cs="Times New Roman"/>
          <w:sz w:val="24"/>
          <w:szCs w:val="24"/>
        </w:rPr>
        <w:t xml:space="preserve"> the differences must also be taken into account. In this respect, Mark's prologue is even more imaginative than Jerome's</w:t>
      </w:r>
      <w:r w:rsidR="00DF7D5A">
        <w:rPr>
          <w:rFonts w:ascii="Times New Roman" w:hAnsi="Times New Roman" w:cs="Times New Roman"/>
          <w:sz w:val="24"/>
          <w:szCs w:val="24"/>
        </w:rPr>
        <w:t xml:space="preserve"> account of Mark</w:t>
      </w:r>
      <w:r w:rsidRPr="006A7F42">
        <w:rPr>
          <w:rFonts w:ascii="Times New Roman" w:hAnsi="Times New Roman" w:cs="Times New Roman"/>
          <w:sz w:val="24"/>
          <w:szCs w:val="24"/>
        </w:rPr>
        <w:t>, which suggests that it may have been written even later than Jerome's work. The earliest attestation of the Prologue of Mark is in the 9</w:t>
      </w:r>
      <w:r w:rsidRPr="00DF7D5A">
        <w:rPr>
          <w:rFonts w:ascii="Times New Roman" w:hAnsi="Times New Roman" w:cs="Times New Roman"/>
          <w:sz w:val="24"/>
          <w:szCs w:val="24"/>
          <w:vertAlign w:val="superscript"/>
        </w:rPr>
        <w:t>th</w:t>
      </w:r>
      <w:r w:rsidR="00DF7D5A">
        <w:rPr>
          <w:rFonts w:ascii="Times New Roman" w:hAnsi="Times New Roman" w:cs="Times New Roman"/>
          <w:sz w:val="24"/>
          <w:szCs w:val="24"/>
        </w:rPr>
        <w:t xml:space="preserve"> </w:t>
      </w:r>
      <w:r w:rsidRPr="006A7F42">
        <w:rPr>
          <w:rFonts w:ascii="Times New Roman" w:hAnsi="Times New Roman" w:cs="Times New Roman"/>
          <w:sz w:val="24"/>
          <w:szCs w:val="24"/>
        </w:rPr>
        <w:t>century.</w:t>
      </w:r>
      <w:r w:rsidR="00DF7D5A">
        <w:rPr>
          <w:rStyle w:val="Funotenzeichen"/>
          <w:rFonts w:ascii="Times New Roman" w:hAnsi="Times New Roman" w:cs="Times New Roman"/>
          <w:sz w:val="24"/>
          <w:szCs w:val="24"/>
        </w:rPr>
        <w:footnoteReference w:id="25"/>
      </w:r>
    </w:p>
    <w:p w14:paraId="10102067" w14:textId="77777777" w:rsidR="00EB6335" w:rsidRDefault="00CD3239" w:rsidP="00EB6335">
      <w:pPr>
        <w:ind w:firstLine="720"/>
        <w:rPr>
          <w:rFonts w:ascii="Times New Roman" w:hAnsi="Times New Roman" w:cs="Times New Roman"/>
          <w:sz w:val="24"/>
          <w:szCs w:val="24"/>
        </w:rPr>
      </w:pPr>
      <w:r w:rsidRPr="006A7F42">
        <w:rPr>
          <w:rFonts w:ascii="Times New Roman" w:hAnsi="Times New Roman" w:cs="Times New Roman"/>
          <w:sz w:val="24"/>
          <w:szCs w:val="24"/>
        </w:rPr>
        <w:t xml:space="preserve">In </w:t>
      </w:r>
      <w:r w:rsidR="00017308">
        <w:rPr>
          <w:rFonts w:ascii="Times New Roman" w:hAnsi="Times New Roman" w:cs="Times New Roman"/>
          <w:sz w:val="24"/>
          <w:szCs w:val="24"/>
        </w:rPr>
        <w:t>the</w:t>
      </w:r>
      <w:r w:rsidRPr="006A7F42">
        <w:rPr>
          <w:rFonts w:ascii="Times New Roman" w:hAnsi="Times New Roman" w:cs="Times New Roman"/>
          <w:sz w:val="24"/>
          <w:szCs w:val="24"/>
        </w:rPr>
        <w:t xml:space="preserve"> prologue, we not only learn of a physical peculiarity of Mark, for he is called "stubby</w:t>
      </w:r>
      <w:r w:rsidR="00271980">
        <w:rPr>
          <w:rFonts w:ascii="Times New Roman" w:hAnsi="Times New Roman" w:cs="Times New Roman"/>
          <w:sz w:val="24"/>
          <w:szCs w:val="24"/>
        </w:rPr>
        <w:t>-</w:t>
      </w:r>
      <w:r w:rsidRPr="006A7F42">
        <w:rPr>
          <w:rFonts w:ascii="Times New Roman" w:hAnsi="Times New Roman" w:cs="Times New Roman"/>
          <w:sz w:val="24"/>
          <w:szCs w:val="24"/>
        </w:rPr>
        <w:t>finger</w:t>
      </w:r>
      <w:r w:rsidR="00271980">
        <w:rPr>
          <w:rFonts w:ascii="Times New Roman" w:hAnsi="Times New Roman" w:cs="Times New Roman"/>
          <w:sz w:val="24"/>
          <w:szCs w:val="24"/>
        </w:rPr>
        <w:t>ed</w:t>
      </w:r>
      <w:r w:rsidRPr="006A7F42">
        <w:rPr>
          <w:rFonts w:ascii="Times New Roman" w:hAnsi="Times New Roman" w:cs="Times New Roman"/>
          <w:sz w:val="24"/>
          <w:szCs w:val="24"/>
        </w:rPr>
        <w:t xml:space="preserve">" because of particularly short fingers, but the subsequent reference to the "short Gospel", also found in Jerome, </w:t>
      </w:r>
      <w:r w:rsidR="00271980">
        <w:rPr>
          <w:rFonts w:ascii="Times New Roman" w:hAnsi="Times New Roman" w:cs="Times New Roman"/>
          <w:sz w:val="24"/>
          <w:szCs w:val="24"/>
        </w:rPr>
        <w:t xml:space="preserve">may </w:t>
      </w:r>
      <w:r w:rsidRPr="006A7F42">
        <w:rPr>
          <w:rFonts w:ascii="Times New Roman" w:hAnsi="Times New Roman" w:cs="Times New Roman"/>
          <w:sz w:val="24"/>
          <w:szCs w:val="24"/>
        </w:rPr>
        <w:t xml:space="preserve">offer the reason for this editorial addition. Obviously, the author of the prologue wanted to provide an explanation - even if not immediately convincing for </w:t>
      </w:r>
      <w:r w:rsidR="00271980">
        <w:rPr>
          <w:rFonts w:ascii="Times New Roman" w:hAnsi="Times New Roman" w:cs="Times New Roman"/>
          <w:sz w:val="24"/>
          <w:szCs w:val="24"/>
        </w:rPr>
        <w:t xml:space="preserve">readers </w:t>
      </w:r>
      <w:r w:rsidRPr="006A7F42">
        <w:rPr>
          <w:rFonts w:ascii="Times New Roman" w:hAnsi="Times New Roman" w:cs="Times New Roman"/>
          <w:sz w:val="24"/>
          <w:szCs w:val="24"/>
        </w:rPr>
        <w:t xml:space="preserve">today - for why the Gospel was so short </w:t>
      </w:r>
      <w:r w:rsidR="00AC2444">
        <w:rPr>
          <w:rFonts w:ascii="Times New Roman" w:hAnsi="Times New Roman" w:cs="Times New Roman"/>
          <w:sz w:val="24"/>
          <w:szCs w:val="24"/>
        </w:rPr>
        <w:t>compared to the other canonical ones</w:t>
      </w:r>
      <w:r w:rsidRPr="006A7F42">
        <w:rPr>
          <w:rFonts w:ascii="Times New Roman" w:hAnsi="Times New Roman" w:cs="Times New Roman"/>
          <w:sz w:val="24"/>
          <w:szCs w:val="24"/>
        </w:rPr>
        <w:t xml:space="preserve">. </w:t>
      </w:r>
      <w:r w:rsidR="00AC2444">
        <w:rPr>
          <w:rFonts w:ascii="Times New Roman" w:hAnsi="Times New Roman" w:cs="Times New Roman"/>
          <w:sz w:val="24"/>
          <w:szCs w:val="24"/>
        </w:rPr>
        <w:t xml:space="preserve">Of course, just like Marcion’s Gospel, it lacked the stories about Jesus’s birth in Bethlehem, had no youth stories either and in some of the manuscripts even the ending </w:t>
      </w:r>
      <w:r w:rsidR="008208F3">
        <w:rPr>
          <w:rFonts w:ascii="Times New Roman" w:hAnsi="Times New Roman" w:cs="Times New Roman"/>
          <w:sz w:val="24"/>
          <w:szCs w:val="24"/>
        </w:rPr>
        <w:t xml:space="preserve">with appearances of the Risen one is missing. </w:t>
      </w:r>
      <w:r w:rsidRPr="006A7F42">
        <w:rPr>
          <w:rFonts w:ascii="Times New Roman" w:hAnsi="Times New Roman" w:cs="Times New Roman"/>
          <w:sz w:val="24"/>
          <w:szCs w:val="24"/>
        </w:rPr>
        <w:t xml:space="preserve">We will come to the presumably deeper reason below when we look at the more detailed and clearer </w:t>
      </w:r>
      <w:r w:rsidR="00F91FF8">
        <w:rPr>
          <w:rFonts w:ascii="Times New Roman" w:hAnsi="Times New Roman" w:cs="Times New Roman"/>
          <w:sz w:val="24"/>
          <w:szCs w:val="24"/>
        </w:rPr>
        <w:t xml:space="preserve">prologue on </w:t>
      </w:r>
      <w:r w:rsidRPr="006A7F42">
        <w:rPr>
          <w:rFonts w:ascii="Times New Roman" w:hAnsi="Times New Roman" w:cs="Times New Roman"/>
          <w:sz w:val="24"/>
          <w:szCs w:val="24"/>
        </w:rPr>
        <w:t xml:space="preserve">Luke. </w:t>
      </w:r>
      <w:r w:rsidR="00F91FF8">
        <w:rPr>
          <w:rFonts w:ascii="Times New Roman" w:hAnsi="Times New Roman" w:cs="Times New Roman"/>
          <w:sz w:val="24"/>
          <w:szCs w:val="24"/>
        </w:rPr>
        <w:t xml:space="preserve">The prologue to </w:t>
      </w:r>
      <w:r w:rsidRPr="006A7F42">
        <w:rPr>
          <w:rFonts w:ascii="Times New Roman" w:hAnsi="Times New Roman" w:cs="Times New Roman"/>
          <w:sz w:val="24"/>
          <w:szCs w:val="24"/>
        </w:rPr>
        <w:t>Mark</w:t>
      </w:r>
      <w:r w:rsidR="00F91FF8">
        <w:rPr>
          <w:rFonts w:ascii="Times New Roman" w:hAnsi="Times New Roman" w:cs="Times New Roman"/>
          <w:sz w:val="24"/>
          <w:szCs w:val="24"/>
        </w:rPr>
        <w:t xml:space="preserve"> </w:t>
      </w:r>
      <w:r w:rsidRPr="006A7F42">
        <w:rPr>
          <w:rFonts w:ascii="Times New Roman" w:hAnsi="Times New Roman" w:cs="Times New Roman"/>
          <w:sz w:val="24"/>
          <w:szCs w:val="24"/>
        </w:rPr>
        <w:t xml:space="preserve">has the further indication, in defence and safeguarding of Mark, that he was not only Peter's pupil and interpreter, but also </w:t>
      </w:r>
      <w:r w:rsidR="00F91FF8">
        <w:rPr>
          <w:rFonts w:ascii="Times New Roman" w:hAnsi="Times New Roman" w:cs="Times New Roman"/>
          <w:sz w:val="24"/>
          <w:szCs w:val="24"/>
        </w:rPr>
        <w:t xml:space="preserve">that he </w:t>
      </w:r>
      <w:r w:rsidRPr="006A7F42">
        <w:rPr>
          <w:rFonts w:ascii="Times New Roman" w:hAnsi="Times New Roman" w:cs="Times New Roman"/>
          <w:sz w:val="24"/>
          <w:szCs w:val="24"/>
        </w:rPr>
        <w:t>wrote "following him".</w:t>
      </w:r>
    </w:p>
    <w:p w14:paraId="7FF9E41C" w14:textId="4F3D7399" w:rsidR="00501CDB" w:rsidRPr="00EB6335" w:rsidRDefault="00CD3239" w:rsidP="00EB6335">
      <w:pPr>
        <w:ind w:firstLine="720"/>
        <w:rPr>
          <w:rFonts w:ascii="Times New Roman" w:hAnsi="Times New Roman" w:cs="Times New Roman"/>
          <w:sz w:val="24"/>
          <w:szCs w:val="24"/>
        </w:rPr>
      </w:pPr>
      <w:r w:rsidRPr="006A7F42">
        <w:rPr>
          <w:rFonts w:ascii="Times New Roman" w:hAnsi="Times New Roman" w:cs="Times New Roman"/>
          <w:sz w:val="24"/>
          <w:szCs w:val="24"/>
        </w:rPr>
        <w:t xml:space="preserve">The </w:t>
      </w:r>
      <w:r w:rsidR="00EB6335">
        <w:rPr>
          <w:rFonts w:ascii="Times New Roman" w:hAnsi="Times New Roman" w:cs="Times New Roman"/>
          <w:sz w:val="24"/>
          <w:szCs w:val="24"/>
        </w:rPr>
        <w:t>proximity</w:t>
      </w:r>
      <w:r w:rsidRPr="006A7F42">
        <w:rPr>
          <w:rFonts w:ascii="Times New Roman" w:hAnsi="Times New Roman" w:cs="Times New Roman"/>
          <w:sz w:val="24"/>
          <w:szCs w:val="24"/>
        </w:rPr>
        <w:t xml:space="preserve"> between Mark and Peter thus becomes ever closer, </w:t>
      </w:r>
      <w:r w:rsidR="00EB6335">
        <w:rPr>
          <w:rFonts w:ascii="Times New Roman" w:hAnsi="Times New Roman" w:cs="Times New Roman"/>
          <w:sz w:val="24"/>
          <w:szCs w:val="24"/>
        </w:rPr>
        <w:t xml:space="preserve">the </w:t>
      </w:r>
      <w:r w:rsidR="0055665C">
        <w:rPr>
          <w:rFonts w:ascii="Times New Roman" w:hAnsi="Times New Roman" w:cs="Times New Roman"/>
          <w:sz w:val="24"/>
          <w:szCs w:val="24"/>
        </w:rPr>
        <w:t xml:space="preserve">younger the accounts are, </w:t>
      </w:r>
      <w:r w:rsidRPr="006A7F42">
        <w:rPr>
          <w:rFonts w:ascii="Times New Roman" w:hAnsi="Times New Roman" w:cs="Times New Roman"/>
          <w:sz w:val="24"/>
          <w:szCs w:val="24"/>
        </w:rPr>
        <w:t xml:space="preserve">hence the reference to the fact that this Gospel was still written "in the region of Italy". It is also interesting that Peter is the one who, on the basis of his authority, "determines" that the Gospel is read in the churches, while Jerome attributes the publication of the Gospel to Peter, not Mark. On the other hand, the Prologue </w:t>
      </w:r>
      <w:r w:rsidR="00DB4A0C">
        <w:rPr>
          <w:rFonts w:ascii="Times New Roman" w:hAnsi="Times New Roman" w:cs="Times New Roman"/>
          <w:sz w:val="24"/>
          <w:szCs w:val="24"/>
        </w:rPr>
        <w:t>to</w:t>
      </w:r>
      <w:r w:rsidRPr="006A7F42">
        <w:rPr>
          <w:rFonts w:ascii="Times New Roman" w:hAnsi="Times New Roman" w:cs="Times New Roman"/>
          <w:sz w:val="24"/>
          <w:szCs w:val="24"/>
        </w:rPr>
        <w:t xml:space="preserve"> Mark makes Mark the first bishop of Alexandria, which Jerome does not mention here, although Jerome asserts this elsewhere,</w:t>
      </w:r>
      <w:r w:rsidR="00DB4A0C">
        <w:rPr>
          <w:rStyle w:val="Funotenzeichen"/>
          <w:rFonts w:ascii="Times New Roman" w:hAnsi="Times New Roman" w:cs="Times New Roman"/>
          <w:sz w:val="24"/>
          <w:szCs w:val="24"/>
        </w:rPr>
        <w:footnoteReference w:id="26"/>
      </w:r>
      <w:r w:rsidRPr="006A7F42">
        <w:rPr>
          <w:rFonts w:ascii="Times New Roman" w:hAnsi="Times New Roman" w:cs="Times New Roman"/>
          <w:sz w:val="24"/>
          <w:szCs w:val="24"/>
        </w:rPr>
        <w:t xml:space="preserve"> whereas "the great Christian Alexandrians of the early period, Clement and Origen, know nothing of the evangelist Mark's legendary sojourn in Egypt".</w:t>
      </w:r>
      <w:r w:rsidR="008410EE">
        <w:rPr>
          <w:rStyle w:val="Funotenzeichen"/>
          <w:rFonts w:ascii="Times New Roman" w:hAnsi="Times New Roman" w:cs="Times New Roman"/>
          <w:sz w:val="24"/>
          <w:szCs w:val="24"/>
        </w:rPr>
        <w:footnoteReference w:id="27"/>
      </w:r>
      <w:r w:rsidRPr="006A7F42">
        <w:rPr>
          <w:rFonts w:ascii="Times New Roman" w:hAnsi="Times New Roman" w:cs="Times New Roman"/>
          <w:sz w:val="24"/>
          <w:szCs w:val="24"/>
        </w:rPr>
        <w:t xml:space="preserve"> Certainly,</w:t>
      </w:r>
      <w:r w:rsidR="00ED294B">
        <w:rPr>
          <w:rFonts w:ascii="Times New Roman" w:hAnsi="Times New Roman" w:cs="Times New Roman"/>
          <w:sz w:val="24"/>
          <w:szCs w:val="24"/>
        </w:rPr>
        <w:t xml:space="preserve"> the prologue is not directly dependent on Jerome,</w:t>
      </w:r>
      <w:r w:rsidR="0070713E">
        <w:rPr>
          <w:rFonts w:ascii="Times New Roman" w:hAnsi="Times New Roman" w:cs="Times New Roman"/>
          <w:sz w:val="24"/>
          <w:szCs w:val="24"/>
        </w:rPr>
        <w:t xml:space="preserve"> and Zwierlein seems to be correct in assuming a common source,</w:t>
      </w:r>
      <w:r w:rsidRPr="006A7F42">
        <w:rPr>
          <w:rFonts w:ascii="Times New Roman" w:hAnsi="Times New Roman" w:cs="Times New Roman"/>
          <w:sz w:val="24"/>
          <w:szCs w:val="24"/>
        </w:rPr>
        <w:t xml:space="preserve"> </w:t>
      </w:r>
      <w:r>
        <w:rPr>
          <w:rFonts w:ascii="Times New Roman" w:hAnsi="Times New Roman" w:cs="Times New Roman"/>
          <w:sz w:val="24"/>
          <w:szCs w:val="24"/>
        </w:rPr>
        <w:t>but it transpires that broadens the description beyond what was available to Jerome</w:t>
      </w:r>
      <w:r w:rsidRPr="00CD3239">
        <w:rPr>
          <w:rFonts w:ascii="Times New Roman" w:hAnsi="Times New Roman" w:cs="Times New Roman"/>
          <w:sz w:val="24"/>
          <w:szCs w:val="24"/>
        </w:rPr>
        <w:t>.</w:t>
      </w:r>
    </w:p>
    <w:p w14:paraId="30B0FAC3" w14:textId="77777777" w:rsidR="00501CDB" w:rsidRPr="006A7F42" w:rsidRDefault="00501CDB">
      <w:pPr>
        <w:rPr>
          <w:rFonts w:ascii="Times New Roman" w:hAnsi="Times New Roman" w:cs="Times New Roman"/>
          <w:sz w:val="24"/>
          <w:szCs w:val="24"/>
        </w:rPr>
      </w:pPr>
    </w:p>
    <w:p w14:paraId="1090D698" w14:textId="77777777" w:rsidR="00501CDB" w:rsidRPr="006A7F42" w:rsidRDefault="00CD3239">
      <w:pPr>
        <w:pStyle w:val="berschrift3"/>
        <w:jc w:val="center"/>
        <w:rPr>
          <w:rFonts w:ascii="Times New Roman" w:hAnsi="Times New Roman" w:cs="Times New Roman"/>
        </w:rPr>
      </w:pPr>
      <w:bookmarkStart w:id="4" w:name="_52hfja2bgj99" w:colFirst="0" w:colLast="0"/>
      <w:bookmarkEnd w:id="4"/>
      <w:r w:rsidRPr="006A7F42">
        <w:rPr>
          <w:rFonts w:ascii="Times New Roman" w:hAnsi="Times New Roman" w:cs="Times New Roman"/>
        </w:rPr>
        <w:lastRenderedPageBreak/>
        <w:t xml:space="preserve">bb) Law and prophecy as heralds of the Gospel - John the Baptist and Jesus </w:t>
      </w:r>
    </w:p>
    <w:p w14:paraId="1F855133" w14:textId="77777777" w:rsidR="00501CDB" w:rsidRPr="006A7F42" w:rsidRDefault="00501CDB">
      <w:pPr>
        <w:rPr>
          <w:rFonts w:ascii="Times New Roman" w:hAnsi="Times New Roman" w:cs="Times New Roman"/>
          <w:sz w:val="24"/>
          <w:szCs w:val="24"/>
        </w:rPr>
      </w:pPr>
    </w:p>
    <w:p w14:paraId="196D575B" w14:textId="77777777" w:rsidR="00BE2DD4" w:rsidRDefault="00CD3239" w:rsidP="00BE2DD4">
      <w:pPr>
        <w:rPr>
          <w:rFonts w:ascii="Times New Roman" w:hAnsi="Times New Roman" w:cs="Times New Roman"/>
          <w:sz w:val="24"/>
          <w:szCs w:val="24"/>
        </w:rPr>
      </w:pPr>
      <w:r w:rsidRPr="00D36133">
        <w:rPr>
          <w:rFonts w:ascii="Times New Roman" w:hAnsi="Times New Roman" w:cs="Times New Roman"/>
          <w:sz w:val="24"/>
          <w:szCs w:val="24"/>
        </w:rPr>
        <w:t xml:space="preserve">(1) In many ways different from *Ev, Mk begins, even though its opening is immediately reminiscent of *Ev. It is the only </w:t>
      </w:r>
      <w:r w:rsidR="00B7543A" w:rsidRPr="00D36133">
        <w:rPr>
          <w:rFonts w:ascii="Times New Roman" w:hAnsi="Times New Roman" w:cs="Times New Roman"/>
          <w:sz w:val="24"/>
          <w:szCs w:val="24"/>
        </w:rPr>
        <w:t>Gospel</w:t>
      </w:r>
      <w:r w:rsidRPr="00D36133">
        <w:rPr>
          <w:rFonts w:ascii="Times New Roman" w:hAnsi="Times New Roman" w:cs="Times New Roman"/>
          <w:sz w:val="24"/>
          <w:szCs w:val="24"/>
        </w:rPr>
        <w:t xml:space="preserve"> of the </w:t>
      </w:r>
      <w:r w:rsidR="00C92B90" w:rsidRPr="00D36133">
        <w:rPr>
          <w:rFonts w:ascii="Times New Roman" w:hAnsi="Times New Roman" w:cs="Times New Roman"/>
          <w:sz w:val="24"/>
          <w:szCs w:val="24"/>
        </w:rPr>
        <w:t xml:space="preserve">later </w:t>
      </w:r>
      <w:r w:rsidRPr="00D36133">
        <w:rPr>
          <w:rFonts w:ascii="Times New Roman" w:hAnsi="Times New Roman" w:cs="Times New Roman"/>
          <w:sz w:val="24"/>
          <w:szCs w:val="24"/>
        </w:rPr>
        <w:t xml:space="preserve">canonical </w:t>
      </w:r>
      <w:r w:rsidR="00C92B90" w:rsidRPr="00D36133">
        <w:rPr>
          <w:rFonts w:ascii="Times New Roman" w:hAnsi="Times New Roman" w:cs="Times New Roman"/>
          <w:sz w:val="24"/>
          <w:szCs w:val="24"/>
        </w:rPr>
        <w:t xml:space="preserve">ones </w:t>
      </w:r>
      <w:r w:rsidRPr="00D36133">
        <w:rPr>
          <w:rFonts w:ascii="Times New Roman" w:hAnsi="Times New Roman" w:cs="Times New Roman"/>
          <w:sz w:val="24"/>
          <w:szCs w:val="24"/>
        </w:rPr>
        <w:t>to apply the term "Gospel" coined by Mar</w:t>
      </w:r>
      <w:r w:rsidR="00C96097" w:rsidRPr="00D36133">
        <w:rPr>
          <w:rFonts w:ascii="Times New Roman" w:hAnsi="Times New Roman" w:cs="Times New Roman"/>
          <w:sz w:val="24"/>
          <w:szCs w:val="24"/>
        </w:rPr>
        <w:t>c</w:t>
      </w:r>
      <w:r w:rsidRPr="00D36133">
        <w:rPr>
          <w:rFonts w:ascii="Times New Roman" w:hAnsi="Times New Roman" w:cs="Times New Roman"/>
          <w:sz w:val="24"/>
          <w:szCs w:val="24"/>
        </w:rPr>
        <w:t>ion to its own text</w:t>
      </w:r>
      <w:r w:rsidR="00101851" w:rsidRPr="00D36133">
        <w:rPr>
          <w:rFonts w:ascii="Times New Roman" w:hAnsi="Times New Roman" w:cs="Times New Roman"/>
          <w:sz w:val="24"/>
          <w:szCs w:val="24"/>
        </w:rPr>
        <w:t>.</w:t>
      </w:r>
      <w:r w:rsidRPr="00D36133">
        <w:rPr>
          <w:rFonts w:ascii="Times New Roman" w:hAnsi="Times New Roman" w:cs="Times New Roman"/>
          <w:sz w:val="24"/>
          <w:szCs w:val="24"/>
        </w:rPr>
        <w:t xml:space="preserve"> </w:t>
      </w:r>
      <w:r w:rsidR="00101851" w:rsidRPr="00D36133">
        <w:rPr>
          <w:rFonts w:ascii="Times New Roman" w:hAnsi="Times New Roman" w:cs="Times New Roman"/>
          <w:sz w:val="24"/>
          <w:szCs w:val="24"/>
        </w:rPr>
        <w:t>R</w:t>
      </w:r>
      <w:r w:rsidRPr="00D36133">
        <w:rPr>
          <w:rFonts w:ascii="Times New Roman" w:hAnsi="Times New Roman" w:cs="Times New Roman"/>
          <w:sz w:val="24"/>
          <w:szCs w:val="24"/>
        </w:rPr>
        <w:t xml:space="preserve">ight </w:t>
      </w:r>
      <w:r w:rsidR="00101851" w:rsidRPr="00D36133">
        <w:rPr>
          <w:rFonts w:ascii="Times New Roman" w:hAnsi="Times New Roman" w:cs="Times New Roman"/>
          <w:sz w:val="24"/>
          <w:szCs w:val="24"/>
        </w:rPr>
        <w:t xml:space="preserve">in </w:t>
      </w:r>
      <w:r w:rsidRPr="00D36133">
        <w:rPr>
          <w:rFonts w:ascii="Times New Roman" w:hAnsi="Times New Roman" w:cs="Times New Roman"/>
          <w:sz w:val="24"/>
          <w:szCs w:val="24"/>
        </w:rPr>
        <w:t>the opening</w:t>
      </w:r>
      <w:r w:rsidR="00101851" w:rsidRPr="00D36133">
        <w:rPr>
          <w:rFonts w:ascii="Times New Roman" w:hAnsi="Times New Roman" w:cs="Times New Roman"/>
          <w:sz w:val="24"/>
          <w:szCs w:val="24"/>
        </w:rPr>
        <w:t xml:space="preserve"> we read</w:t>
      </w:r>
      <w:r w:rsidRPr="00D36133">
        <w:rPr>
          <w:rFonts w:ascii="Times New Roman" w:hAnsi="Times New Roman" w:cs="Times New Roman"/>
          <w:sz w:val="24"/>
          <w:szCs w:val="24"/>
        </w:rPr>
        <w:t>: "Beginning of the Gospel of Jesus Christ, Son of God".</w:t>
      </w:r>
      <w:r w:rsidR="00101851" w:rsidRPr="00D36133">
        <w:rPr>
          <w:rStyle w:val="Funotenzeichen"/>
          <w:rFonts w:ascii="Times New Roman" w:hAnsi="Times New Roman" w:cs="Times New Roman"/>
          <w:sz w:val="24"/>
          <w:szCs w:val="24"/>
        </w:rPr>
        <w:footnoteReference w:id="28"/>
      </w:r>
      <w:r w:rsidRPr="00D36133">
        <w:rPr>
          <w:rFonts w:ascii="Times New Roman" w:hAnsi="Times New Roman" w:cs="Times New Roman"/>
          <w:sz w:val="24"/>
          <w:szCs w:val="24"/>
        </w:rPr>
        <w:t xml:space="preserve"> Like the Mar</w:t>
      </w:r>
      <w:r w:rsidR="00C96097" w:rsidRPr="00D36133">
        <w:rPr>
          <w:rFonts w:ascii="Times New Roman" w:hAnsi="Times New Roman" w:cs="Times New Roman"/>
          <w:sz w:val="24"/>
          <w:szCs w:val="24"/>
        </w:rPr>
        <w:t>c</w:t>
      </w:r>
      <w:r w:rsidRPr="00D36133">
        <w:rPr>
          <w:rFonts w:ascii="Times New Roman" w:hAnsi="Times New Roman" w:cs="Times New Roman"/>
          <w:sz w:val="24"/>
          <w:szCs w:val="24"/>
        </w:rPr>
        <w:t>ionite Megethius</w:t>
      </w:r>
      <w:r w:rsidR="00C107C5" w:rsidRPr="00D36133">
        <w:rPr>
          <w:rFonts w:ascii="Times New Roman" w:hAnsi="Times New Roman" w:cs="Times New Roman"/>
          <w:sz w:val="24"/>
          <w:szCs w:val="24"/>
        </w:rPr>
        <w:t xml:space="preserve"> </w:t>
      </w:r>
      <w:r w:rsidR="00677AA1" w:rsidRPr="00D36133">
        <w:rPr>
          <w:rFonts w:ascii="Times New Roman" w:hAnsi="Times New Roman" w:cs="Times New Roman"/>
          <w:sz w:val="24"/>
          <w:szCs w:val="24"/>
        </w:rPr>
        <w:t>who thought that the gospel was</w:t>
      </w:r>
      <w:r w:rsidR="00A45F2E" w:rsidRPr="00D36133">
        <w:rPr>
          <w:rFonts w:ascii="Times New Roman" w:hAnsi="Times New Roman" w:cs="Times New Roman"/>
          <w:sz w:val="24"/>
          <w:szCs w:val="24"/>
        </w:rPr>
        <w:t xml:space="preserve"> authored by Christ</w:t>
      </w:r>
      <w:r w:rsidRPr="00D36133">
        <w:rPr>
          <w:rFonts w:ascii="Times New Roman" w:hAnsi="Times New Roman" w:cs="Times New Roman"/>
          <w:sz w:val="24"/>
          <w:szCs w:val="24"/>
        </w:rPr>
        <w:t xml:space="preserve">, </w:t>
      </w:r>
      <w:r w:rsidR="00A45F2E" w:rsidRPr="00D36133">
        <w:rPr>
          <w:rFonts w:ascii="Times New Roman" w:hAnsi="Times New Roman" w:cs="Times New Roman"/>
          <w:sz w:val="24"/>
          <w:szCs w:val="24"/>
        </w:rPr>
        <w:t xml:space="preserve">in Mk </w:t>
      </w:r>
      <w:r w:rsidRPr="00D36133">
        <w:rPr>
          <w:rFonts w:ascii="Times New Roman" w:hAnsi="Times New Roman" w:cs="Times New Roman"/>
          <w:sz w:val="24"/>
          <w:szCs w:val="24"/>
        </w:rPr>
        <w:t>this Gospel is not regarded as the text of a</w:t>
      </w:r>
      <w:r w:rsidR="00A45F2E" w:rsidRPr="00D36133">
        <w:rPr>
          <w:rFonts w:ascii="Times New Roman" w:hAnsi="Times New Roman" w:cs="Times New Roman"/>
          <w:sz w:val="24"/>
          <w:szCs w:val="24"/>
        </w:rPr>
        <w:t>nybody else</w:t>
      </w:r>
      <w:r w:rsidRPr="00D36133">
        <w:rPr>
          <w:rFonts w:ascii="Times New Roman" w:hAnsi="Times New Roman" w:cs="Times New Roman"/>
          <w:sz w:val="24"/>
          <w:szCs w:val="24"/>
        </w:rPr>
        <w:t xml:space="preserve">, but of Jesus Christ, whereby Megethius was already reproached for </w:t>
      </w:r>
      <w:r w:rsidR="00EA7AAE" w:rsidRPr="00D36133">
        <w:rPr>
          <w:rFonts w:ascii="Times New Roman" w:hAnsi="Times New Roman" w:cs="Times New Roman"/>
          <w:sz w:val="24"/>
          <w:szCs w:val="24"/>
        </w:rPr>
        <w:t>the ambiguous genitive that</w:t>
      </w:r>
      <w:r w:rsidR="00E22187" w:rsidRPr="00D36133">
        <w:rPr>
          <w:rFonts w:ascii="Times New Roman" w:hAnsi="Times New Roman" w:cs="Times New Roman"/>
          <w:sz w:val="24"/>
          <w:szCs w:val="24"/>
        </w:rPr>
        <w:t xml:space="preserve"> leaves open whether “of Christ” is to be interpreted</w:t>
      </w:r>
      <w:r w:rsidRPr="00D36133">
        <w:rPr>
          <w:rFonts w:ascii="Times New Roman" w:hAnsi="Times New Roman" w:cs="Times New Roman"/>
          <w:sz w:val="24"/>
          <w:szCs w:val="24"/>
        </w:rPr>
        <w:t xml:space="preserve"> </w:t>
      </w:r>
      <w:r w:rsidR="00D36133" w:rsidRPr="00D36133">
        <w:rPr>
          <w:rFonts w:ascii="Times New Roman" w:hAnsi="Times New Roman" w:cs="Times New Roman"/>
          <w:sz w:val="24"/>
          <w:szCs w:val="24"/>
        </w:rPr>
        <w:t xml:space="preserve">as Christ being the protagonist of the Gospel or its author. The same </w:t>
      </w:r>
      <w:r w:rsidRPr="00D36133">
        <w:rPr>
          <w:rFonts w:ascii="Times New Roman" w:hAnsi="Times New Roman" w:cs="Times New Roman"/>
          <w:sz w:val="24"/>
          <w:szCs w:val="24"/>
        </w:rPr>
        <w:t>syntactical and semantic ambiguity also exists in Mk 1</w:t>
      </w:r>
      <w:r w:rsidR="00D36133" w:rsidRPr="00D36133">
        <w:rPr>
          <w:rFonts w:ascii="Times New Roman" w:hAnsi="Times New Roman" w:cs="Times New Roman"/>
          <w:sz w:val="24"/>
          <w:szCs w:val="24"/>
        </w:rPr>
        <w:t>:</w:t>
      </w:r>
      <w:r w:rsidRPr="006A7F42">
        <w:rPr>
          <w:rFonts w:ascii="Times New Roman" w:hAnsi="Times New Roman" w:cs="Times New Roman"/>
          <w:sz w:val="24"/>
          <w:szCs w:val="24"/>
        </w:rPr>
        <w:t>1. Matthias Klinghardt therefore assumes that Mark took the title "Gospel" from *Ev, perhaps even with the ambiguity of attributing the Gospel to Jesus Christ.</w:t>
      </w:r>
      <w:r w:rsidR="00443A5B">
        <w:rPr>
          <w:rStyle w:val="Funotenzeichen"/>
          <w:rFonts w:ascii="Times New Roman" w:hAnsi="Times New Roman" w:cs="Times New Roman"/>
          <w:sz w:val="24"/>
          <w:szCs w:val="24"/>
        </w:rPr>
        <w:footnoteReference w:id="29"/>
      </w:r>
      <w:r w:rsidRPr="006A7F42">
        <w:rPr>
          <w:rFonts w:ascii="Times New Roman" w:hAnsi="Times New Roman" w:cs="Times New Roman"/>
          <w:sz w:val="24"/>
          <w:szCs w:val="24"/>
        </w:rPr>
        <w:t xml:space="preserve"> In contrast to *Ev, </w:t>
      </w:r>
      <w:r w:rsidR="003702A3">
        <w:rPr>
          <w:rFonts w:ascii="Times New Roman" w:hAnsi="Times New Roman" w:cs="Times New Roman"/>
          <w:sz w:val="24"/>
          <w:szCs w:val="24"/>
        </w:rPr>
        <w:t xml:space="preserve">in Mk </w:t>
      </w:r>
      <w:r w:rsidRPr="006A7F42">
        <w:rPr>
          <w:rFonts w:ascii="Times New Roman" w:hAnsi="Times New Roman" w:cs="Times New Roman"/>
          <w:sz w:val="24"/>
          <w:szCs w:val="24"/>
        </w:rPr>
        <w:t>the term "Gospel" is repeatedly encountered,</w:t>
      </w:r>
      <w:r w:rsidR="003702A3">
        <w:rPr>
          <w:rStyle w:val="Funotenzeichen"/>
          <w:rFonts w:ascii="Times New Roman" w:hAnsi="Times New Roman" w:cs="Times New Roman"/>
          <w:sz w:val="24"/>
          <w:szCs w:val="24"/>
        </w:rPr>
        <w:footnoteReference w:id="30"/>
      </w:r>
      <w:r w:rsidRPr="006A7F42">
        <w:rPr>
          <w:rFonts w:ascii="Times New Roman" w:hAnsi="Times New Roman" w:cs="Times New Roman"/>
          <w:sz w:val="24"/>
          <w:szCs w:val="24"/>
        </w:rPr>
        <w:t xml:space="preserve"> and already in its opening leads to the exposition of its programme (Mk 1:2-9):</w:t>
      </w:r>
    </w:p>
    <w:p w14:paraId="60280405" w14:textId="77777777" w:rsidR="00A738CB" w:rsidRDefault="00A738CB" w:rsidP="00BE2DD4">
      <w:pPr>
        <w:rPr>
          <w:rFonts w:ascii="Times New Roman" w:hAnsi="Times New Roman" w:cs="Times New Roman"/>
          <w:sz w:val="24"/>
          <w:szCs w:val="24"/>
        </w:rPr>
      </w:pPr>
    </w:p>
    <w:p w14:paraId="529FB642" w14:textId="689C810D" w:rsidR="00501CDB" w:rsidRPr="004B6575" w:rsidRDefault="00CD3239">
      <w:pPr>
        <w:rPr>
          <w:rFonts w:ascii="Times New Roman" w:hAnsi="Times New Roman" w:cs="Times New Roman"/>
        </w:rPr>
      </w:pPr>
      <w:r w:rsidRPr="00964020">
        <w:rPr>
          <w:rFonts w:ascii="Times New Roman" w:hAnsi="Times New Roman" w:cs="Times New Roman"/>
        </w:rPr>
        <w:t>"</w:t>
      </w:r>
      <w:r w:rsidR="00964020">
        <w:rPr>
          <w:rFonts w:ascii="Times New Roman" w:hAnsi="Times New Roman" w:cs="Times New Roman"/>
        </w:rPr>
        <w:t>2</w:t>
      </w:r>
      <w:r w:rsidR="00F96A51" w:rsidRPr="00964020">
        <w:rPr>
          <w:rStyle w:val="text"/>
          <w:rFonts w:ascii="Times New Roman" w:hAnsi="Times New Roman" w:cs="Times New Roman"/>
          <w:b/>
          <w:bCs/>
          <w:color w:val="000000"/>
          <w:vertAlign w:val="superscript"/>
        </w:rPr>
        <w:t> </w:t>
      </w:r>
      <w:r w:rsidR="00F96A51" w:rsidRPr="00964020">
        <w:rPr>
          <w:rStyle w:val="text"/>
          <w:rFonts w:ascii="Times New Roman" w:hAnsi="Times New Roman" w:cs="Times New Roman"/>
          <w:color w:val="000000"/>
        </w:rPr>
        <w:t>as it is written in Isaiah the prophet:</w:t>
      </w:r>
      <w:r w:rsidR="00964020">
        <w:rPr>
          <w:rStyle w:val="text"/>
          <w:rFonts w:ascii="Times New Roman" w:hAnsi="Times New Roman" w:cs="Times New Roman"/>
          <w:color w:val="000000"/>
        </w:rPr>
        <w:t xml:space="preserve"> </w:t>
      </w:r>
      <w:r w:rsidR="00341E68">
        <w:rPr>
          <w:rStyle w:val="text"/>
          <w:rFonts w:ascii="Times New Roman" w:hAnsi="Times New Roman" w:cs="Times New Roman"/>
          <w:color w:val="000000"/>
          <w:lang w:val="en-GB"/>
        </w:rPr>
        <w:t>‘</w:t>
      </w:r>
      <w:r w:rsidR="00F96A51" w:rsidRPr="00964020">
        <w:rPr>
          <w:rStyle w:val="text"/>
          <w:rFonts w:ascii="Times New Roman" w:hAnsi="Times New Roman" w:cs="Times New Roman"/>
          <w:color w:val="000000"/>
        </w:rPr>
        <w:t>I will send my messenger ahead of you,</w:t>
      </w:r>
      <w:r w:rsidR="007930C7">
        <w:rPr>
          <w:rFonts w:ascii="Times New Roman" w:hAnsi="Times New Roman" w:cs="Times New Roman"/>
          <w:color w:val="000000"/>
        </w:rPr>
        <w:t xml:space="preserve"> </w:t>
      </w:r>
      <w:r w:rsidR="00F96A51" w:rsidRPr="00964020">
        <w:rPr>
          <w:rStyle w:val="text"/>
          <w:rFonts w:ascii="Times New Roman" w:hAnsi="Times New Roman" w:cs="Times New Roman"/>
          <w:color w:val="000000"/>
        </w:rPr>
        <w:t>who will prepare your way</w:t>
      </w:r>
      <w:r w:rsidR="00341E68">
        <w:rPr>
          <w:rStyle w:val="text"/>
          <w:rFonts w:ascii="Times New Roman" w:hAnsi="Times New Roman" w:cs="Times New Roman"/>
          <w:color w:val="000000"/>
        </w:rPr>
        <w:t>’</w:t>
      </w:r>
      <w:r w:rsidR="00964020">
        <w:rPr>
          <w:rStyle w:val="text"/>
          <w:rFonts w:ascii="Times New Roman" w:hAnsi="Times New Roman" w:cs="Times New Roman"/>
          <w:color w:val="000000"/>
        </w:rPr>
        <w:t xml:space="preserve"> </w:t>
      </w:r>
      <w:r w:rsidR="00341E68">
        <w:rPr>
          <w:rStyle w:val="text"/>
          <w:rFonts w:ascii="Times New Roman" w:hAnsi="Times New Roman" w:cs="Times New Roman"/>
          <w:color w:val="000000"/>
        </w:rPr>
        <w:t>–</w:t>
      </w:r>
      <w:r w:rsidR="00964020">
        <w:rPr>
          <w:rStyle w:val="text"/>
          <w:rFonts w:ascii="Times New Roman" w:hAnsi="Times New Roman" w:cs="Times New Roman"/>
          <w:color w:val="000000"/>
        </w:rPr>
        <w:t xml:space="preserve"> </w:t>
      </w:r>
      <w:r w:rsidR="00341E68">
        <w:rPr>
          <w:rStyle w:val="text"/>
          <w:rFonts w:ascii="Times New Roman" w:hAnsi="Times New Roman" w:cs="Times New Roman"/>
          <w:color w:val="000000"/>
        </w:rPr>
        <w:t>3</w:t>
      </w:r>
      <w:r w:rsidR="00341E68">
        <w:rPr>
          <w:rFonts w:ascii="Times New Roman" w:hAnsi="Times New Roman" w:cs="Times New Roman"/>
          <w:color w:val="000000"/>
        </w:rPr>
        <w:t xml:space="preserve"> ‘</w:t>
      </w:r>
      <w:r w:rsidR="00F96A51" w:rsidRPr="00964020">
        <w:rPr>
          <w:rStyle w:val="text"/>
          <w:rFonts w:ascii="Times New Roman" w:hAnsi="Times New Roman" w:cs="Times New Roman"/>
          <w:color w:val="000000"/>
        </w:rPr>
        <w:t>a voice of one calling in the wilderness,</w:t>
      </w:r>
      <w:r w:rsidR="00341E68">
        <w:rPr>
          <w:rFonts w:ascii="Times New Roman" w:hAnsi="Times New Roman" w:cs="Times New Roman"/>
          <w:color w:val="000000"/>
        </w:rPr>
        <w:t xml:space="preserve"> </w:t>
      </w:r>
      <w:r w:rsidR="00F96A51" w:rsidRPr="00964020">
        <w:rPr>
          <w:rStyle w:val="text"/>
          <w:rFonts w:ascii="Times New Roman" w:hAnsi="Times New Roman" w:cs="Times New Roman"/>
          <w:color w:val="000000"/>
        </w:rPr>
        <w:t>Prepare the way for the Lord,</w:t>
      </w:r>
      <w:r w:rsidR="007930C7">
        <w:rPr>
          <w:rFonts w:ascii="Times New Roman" w:hAnsi="Times New Roman" w:cs="Times New Roman"/>
          <w:color w:val="000000"/>
        </w:rPr>
        <w:t xml:space="preserve"> </w:t>
      </w:r>
      <w:r w:rsidR="00F96A51" w:rsidRPr="00964020">
        <w:rPr>
          <w:rStyle w:val="text"/>
          <w:rFonts w:ascii="Times New Roman" w:hAnsi="Times New Roman" w:cs="Times New Roman"/>
          <w:color w:val="000000"/>
        </w:rPr>
        <w:t>make straight paths for him.’</w:t>
      </w:r>
      <w:r w:rsidR="007930C7">
        <w:rPr>
          <w:rStyle w:val="text"/>
          <w:rFonts w:ascii="Times New Roman" w:hAnsi="Times New Roman" w:cs="Times New Roman"/>
          <w:color w:val="000000"/>
        </w:rPr>
        <w:t xml:space="preserve"> 4</w:t>
      </w:r>
      <w:r w:rsidR="00341E68" w:rsidRPr="00964020">
        <w:rPr>
          <w:rFonts w:ascii="Times New Roman" w:hAnsi="Times New Roman" w:cs="Times New Roman"/>
        </w:rPr>
        <w:t xml:space="preserve"> </w:t>
      </w:r>
      <w:r w:rsidR="00F96A51" w:rsidRPr="00964020">
        <w:rPr>
          <w:rStyle w:val="text"/>
          <w:rFonts w:ascii="Times New Roman" w:hAnsi="Times New Roman" w:cs="Times New Roman"/>
          <w:color w:val="000000"/>
        </w:rPr>
        <w:t>And so John the Baptist appeared in the wilderness, preaching a</w:t>
      </w:r>
      <w:r w:rsidR="007930C7">
        <w:rPr>
          <w:rStyle w:val="text"/>
          <w:rFonts w:ascii="Times New Roman" w:hAnsi="Times New Roman" w:cs="Times New Roman"/>
          <w:color w:val="000000"/>
        </w:rPr>
        <w:t xml:space="preserve"> </w:t>
      </w:r>
      <w:r w:rsidR="00F96A51" w:rsidRPr="00964020">
        <w:rPr>
          <w:rStyle w:val="text"/>
          <w:rFonts w:ascii="Times New Roman" w:hAnsi="Times New Roman" w:cs="Times New Roman"/>
          <w:color w:val="000000"/>
        </w:rPr>
        <w:t>baptism of repentance for the forgiveness of sins.</w:t>
      </w:r>
      <w:r w:rsidR="007930C7">
        <w:rPr>
          <w:rStyle w:val="text"/>
          <w:rFonts w:ascii="Times New Roman" w:hAnsi="Times New Roman" w:cs="Times New Roman"/>
          <w:color w:val="000000"/>
        </w:rPr>
        <w:t xml:space="preserve"> 5</w:t>
      </w:r>
      <w:r w:rsidR="00F96A51" w:rsidRPr="00964020">
        <w:rPr>
          <w:rStyle w:val="text"/>
          <w:rFonts w:ascii="Times New Roman" w:hAnsi="Times New Roman" w:cs="Times New Roman"/>
          <w:b/>
          <w:bCs/>
          <w:color w:val="000000"/>
          <w:vertAlign w:val="superscript"/>
        </w:rPr>
        <w:t> </w:t>
      </w:r>
      <w:r w:rsidR="00F96A51" w:rsidRPr="00964020">
        <w:rPr>
          <w:rStyle w:val="text"/>
          <w:rFonts w:ascii="Times New Roman" w:hAnsi="Times New Roman" w:cs="Times New Roman"/>
          <w:color w:val="000000"/>
        </w:rPr>
        <w:t>The whole Judean countryside and all the people of Jerusalem went out to him. Confessing their sins, they were baptized by him in the Jordan River.</w:t>
      </w:r>
      <w:r w:rsidR="007930C7">
        <w:rPr>
          <w:rStyle w:val="text"/>
          <w:rFonts w:ascii="Times New Roman" w:hAnsi="Times New Roman" w:cs="Times New Roman"/>
          <w:color w:val="000000"/>
        </w:rPr>
        <w:t xml:space="preserve"> 6</w:t>
      </w:r>
      <w:r w:rsidR="00F96A51" w:rsidRPr="00964020">
        <w:rPr>
          <w:rFonts w:ascii="Times New Roman" w:hAnsi="Times New Roman" w:cs="Times New Roman"/>
          <w:color w:val="000000"/>
        </w:rPr>
        <w:t> </w:t>
      </w:r>
      <w:r w:rsidR="00F96A51" w:rsidRPr="00964020">
        <w:rPr>
          <w:rStyle w:val="text"/>
          <w:rFonts w:ascii="Times New Roman" w:hAnsi="Times New Roman" w:cs="Times New Roman"/>
          <w:color w:val="000000"/>
        </w:rPr>
        <w:t>John wore clothing made of camel’s hair, with a leather belt around his waist, and he ate locusts and wild honey.</w:t>
      </w:r>
      <w:r w:rsidR="007930C7">
        <w:rPr>
          <w:rStyle w:val="text"/>
          <w:rFonts w:ascii="Times New Roman" w:hAnsi="Times New Roman" w:cs="Times New Roman"/>
          <w:color w:val="000000"/>
        </w:rPr>
        <w:t xml:space="preserve"> 7</w:t>
      </w:r>
      <w:r w:rsidR="00F96A51" w:rsidRPr="00964020">
        <w:rPr>
          <w:rFonts w:ascii="Times New Roman" w:hAnsi="Times New Roman" w:cs="Times New Roman"/>
          <w:color w:val="000000"/>
        </w:rPr>
        <w:t> </w:t>
      </w:r>
      <w:r w:rsidR="00F96A51" w:rsidRPr="00964020">
        <w:rPr>
          <w:rStyle w:val="text"/>
          <w:rFonts w:ascii="Times New Roman" w:hAnsi="Times New Roman" w:cs="Times New Roman"/>
          <w:color w:val="000000"/>
        </w:rPr>
        <w:t xml:space="preserve">And this was his message: </w:t>
      </w:r>
      <w:r w:rsidR="007930C7">
        <w:rPr>
          <w:rStyle w:val="text"/>
          <w:rFonts w:ascii="Times New Roman" w:hAnsi="Times New Roman" w:cs="Times New Roman"/>
          <w:color w:val="000000"/>
        </w:rPr>
        <w:t>‘</w:t>
      </w:r>
      <w:r w:rsidR="00F96A51" w:rsidRPr="00964020">
        <w:rPr>
          <w:rStyle w:val="text"/>
          <w:rFonts w:ascii="Times New Roman" w:hAnsi="Times New Roman" w:cs="Times New Roman"/>
          <w:color w:val="000000"/>
        </w:rPr>
        <w:t>After me comes the one more powerful than I, the straps of whose sandals I am not worthy to stoop down and untie.</w:t>
      </w:r>
      <w:r w:rsidR="00A738CB">
        <w:rPr>
          <w:rStyle w:val="text"/>
          <w:rFonts w:ascii="Times New Roman" w:hAnsi="Times New Roman" w:cs="Times New Roman"/>
          <w:color w:val="000000"/>
        </w:rPr>
        <w:t xml:space="preserve"> 8</w:t>
      </w:r>
      <w:r w:rsidR="00F96A51" w:rsidRPr="00964020">
        <w:rPr>
          <w:rFonts w:ascii="Times New Roman" w:hAnsi="Times New Roman" w:cs="Times New Roman"/>
          <w:color w:val="000000"/>
        </w:rPr>
        <w:t> </w:t>
      </w:r>
      <w:r w:rsidR="00F96A51" w:rsidRPr="00964020">
        <w:rPr>
          <w:rStyle w:val="text"/>
          <w:rFonts w:ascii="Times New Roman" w:hAnsi="Times New Roman" w:cs="Times New Roman"/>
          <w:color w:val="000000"/>
        </w:rPr>
        <w:t>I baptize you with water, but he will baptize you with the Holy Spirit.</w:t>
      </w:r>
      <w:r w:rsidR="00A738CB">
        <w:rPr>
          <w:rStyle w:val="text"/>
          <w:rFonts w:ascii="Times New Roman" w:hAnsi="Times New Roman" w:cs="Times New Roman"/>
          <w:color w:val="000000"/>
        </w:rPr>
        <w:t>’ 9</w:t>
      </w:r>
      <w:r w:rsidR="00A738CB">
        <w:rPr>
          <w:rFonts w:ascii="Times New Roman" w:hAnsi="Times New Roman" w:cs="Times New Roman"/>
        </w:rPr>
        <w:t xml:space="preserve"> </w:t>
      </w:r>
      <w:r w:rsidR="00BE2DD4" w:rsidRPr="00964020">
        <w:rPr>
          <w:rStyle w:val="text"/>
          <w:rFonts w:ascii="Times New Roman" w:hAnsi="Times New Roman" w:cs="Times New Roman"/>
          <w:color w:val="000000"/>
          <w:shd w:val="clear" w:color="auto" w:fill="FFFFFF"/>
        </w:rPr>
        <w:t>At that time Jesus came from Nazareth in Galilee and was baptized by John in the Jordan.</w:t>
      </w:r>
      <w:r w:rsidR="00A738CB">
        <w:rPr>
          <w:rFonts w:ascii="Times New Roman" w:hAnsi="Times New Roman" w:cs="Times New Roman"/>
          <w:color w:val="000000"/>
          <w:shd w:val="clear" w:color="auto" w:fill="FFFFFF"/>
        </w:rPr>
        <w:t>”</w:t>
      </w:r>
    </w:p>
    <w:p w14:paraId="541FD991" w14:textId="77777777" w:rsidR="00501CDB" w:rsidRPr="006A7F42" w:rsidRDefault="00501CDB">
      <w:pPr>
        <w:rPr>
          <w:rFonts w:ascii="Times New Roman" w:hAnsi="Times New Roman" w:cs="Times New Roman"/>
          <w:sz w:val="24"/>
          <w:szCs w:val="24"/>
        </w:rPr>
      </w:pPr>
    </w:p>
    <w:p w14:paraId="64EA767A" w14:textId="02D510B6" w:rsidR="00501CDB" w:rsidRPr="00B57D9A" w:rsidRDefault="00CD3239">
      <w:pPr>
        <w:rPr>
          <w:rFonts w:ascii="Times New Roman" w:hAnsi="Times New Roman" w:cs="Times New Roman"/>
          <w:sz w:val="24"/>
          <w:szCs w:val="24"/>
        </w:rPr>
      </w:pPr>
      <w:r w:rsidRPr="00B57D9A">
        <w:rPr>
          <w:rFonts w:ascii="Times New Roman" w:hAnsi="Times New Roman" w:cs="Times New Roman"/>
          <w:sz w:val="24"/>
          <w:szCs w:val="24"/>
        </w:rPr>
        <w:t>Mk has not only borrowed from *Ev its title</w:t>
      </w:r>
      <w:r w:rsidR="004B6575" w:rsidRPr="00B57D9A">
        <w:rPr>
          <w:rFonts w:ascii="Times New Roman" w:hAnsi="Times New Roman" w:cs="Times New Roman"/>
          <w:sz w:val="24"/>
          <w:szCs w:val="24"/>
        </w:rPr>
        <w:t xml:space="preserve"> “Gospel”</w:t>
      </w:r>
      <w:r w:rsidRPr="00B57D9A">
        <w:rPr>
          <w:rFonts w:ascii="Times New Roman" w:hAnsi="Times New Roman" w:cs="Times New Roman"/>
          <w:sz w:val="24"/>
          <w:szCs w:val="24"/>
        </w:rPr>
        <w:t xml:space="preserve">, it also takes up the main challenge of *Ev, namely the separation of law and prophecy on the one hand and the gospel on the other, </w:t>
      </w:r>
      <w:r w:rsidR="005259E5" w:rsidRPr="00B57D9A">
        <w:rPr>
          <w:rFonts w:ascii="Times New Roman" w:hAnsi="Times New Roman" w:cs="Times New Roman"/>
          <w:sz w:val="24"/>
          <w:szCs w:val="24"/>
        </w:rPr>
        <w:t>illustrated in *Ev by the figure of John</w:t>
      </w:r>
      <w:r w:rsidRPr="00B57D9A">
        <w:rPr>
          <w:rFonts w:ascii="Times New Roman" w:hAnsi="Times New Roman" w:cs="Times New Roman"/>
          <w:sz w:val="24"/>
          <w:szCs w:val="24"/>
        </w:rPr>
        <w:t xml:space="preserve"> the Baptist</w:t>
      </w:r>
      <w:r w:rsidR="005259E5" w:rsidRPr="00B57D9A">
        <w:rPr>
          <w:rFonts w:ascii="Times New Roman" w:hAnsi="Times New Roman" w:cs="Times New Roman"/>
          <w:sz w:val="24"/>
          <w:szCs w:val="24"/>
        </w:rPr>
        <w:t>.</w:t>
      </w:r>
      <w:r w:rsidRPr="00B57D9A">
        <w:rPr>
          <w:rFonts w:ascii="Times New Roman" w:hAnsi="Times New Roman" w:cs="Times New Roman"/>
          <w:sz w:val="24"/>
          <w:szCs w:val="24"/>
        </w:rPr>
        <w:t xml:space="preserve"> </w:t>
      </w:r>
      <w:r w:rsidR="0033296D" w:rsidRPr="00B57D9A">
        <w:rPr>
          <w:rFonts w:ascii="Times New Roman" w:hAnsi="Times New Roman" w:cs="Times New Roman"/>
          <w:sz w:val="24"/>
          <w:szCs w:val="24"/>
        </w:rPr>
        <w:t>In opening Mk with John, the author</w:t>
      </w:r>
      <w:r w:rsidR="001B1B9C" w:rsidRPr="00B57D9A">
        <w:rPr>
          <w:rFonts w:ascii="Times New Roman" w:hAnsi="Times New Roman" w:cs="Times New Roman"/>
          <w:sz w:val="24"/>
          <w:szCs w:val="24"/>
        </w:rPr>
        <w:t xml:space="preserve"> </w:t>
      </w:r>
      <w:r w:rsidR="00267520" w:rsidRPr="00B57D9A">
        <w:rPr>
          <w:rFonts w:ascii="Times New Roman" w:hAnsi="Times New Roman" w:cs="Times New Roman"/>
          <w:sz w:val="24"/>
          <w:szCs w:val="24"/>
        </w:rPr>
        <w:t>rejects this Marcionite antithesis</w:t>
      </w:r>
      <w:r w:rsidR="00DE545C" w:rsidRPr="00B57D9A">
        <w:rPr>
          <w:rFonts w:ascii="Times New Roman" w:hAnsi="Times New Roman" w:cs="Times New Roman"/>
          <w:sz w:val="24"/>
          <w:szCs w:val="24"/>
        </w:rPr>
        <w:t xml:space="preserve">.The </w:t>
      </w:r>
      <w:r w:rsidR="00961F8D" w:rsidRPr="00B57D9A">
        <w:rPr>
          <w:rFonts w:ascii="Times New Roman" w:hAnsi="Times New Roman" w:cs="Times New Roman"/>
          <w:sz w:val="24"/>
          <w:szCs w:val="24"/>
        </w:rPr>
        <w:t xml:space="preserve">reason why this Gospel does not start with </w:t>
      </w:r>
      <w:r w:rsidRPr="00B57D9A">
        <w:rPr>
          <w:rFonts w:ascii="Times New Roman" w:hAnsi="Times New Roman" w:cs="Times New Roman"/>
          <w:sz w:val="24"/>
          <w:szCs w:val="24"/>
        </w:rPr>
        <w:t>the description of Jesus' life</w:t>
      </w:r>
      <w:r w:rsidR="00961F8D" w:rsidRPr="00B57D9A">
        <w:rPr>
          <w:rFonts w:ascii="Times New Roman" w:hAnsi="Times New Roman" w:cs="Times New Roman"/>
          <w:sz w:val="24"/>
          <w:szCs w:val="24"/>
        </w:rPr>
        <w:t>, but introduces John first</w:t>
      </w:r>
      <w:r w:rsidR="00DE545C" w:rsidRPr="00B57D9A">
        <w:rPr>
          <w:rFonts w:ascii="Times New Roman" w:hAnsi="Times New Roman" w:cs="Times New Roman"/>
          <w:sz w:val="24"/>
          <w:szCs w:val="24"/>
        </w:rPr>
        <w:t xml:space="preserve"> is to state from the beginning that John </w:t>
      </w:r>
      <w:r w:rsidR="00D81D3D" w:rsidRPr="00B57D9A">
        <w:rPr>
          <w:rFonts w:ascii="Times New Roman" w:hAnsi="Times New Roman" w:cs="Times New Roman"/>
          <w:sz w:val="24"/>
          <w:szCs w:val="24"/>
        </w:rPr>
        <w:t xml:space="preserve">is no </w:t>
      </w:r>
      <w:r w:rsidR="00C53763" w:rsidRPr="00B57D9A">
        <w:rPr>
          <w:rFonts w:ascii="Times New Roman" w:hAnsi="Times New Roman" w:cs="Times New Roman"/>
          <w:sz w:val="24"/>
          <w:szCs w:val="24"/>
        </w:rPr>
        <w:t xml:space="preserve">sign post for the break between </w:t>
      </w:r>
      <w:r w:rsidR="00057806" w:rsidRPr="00B57D9A">
        <w:rPr>
          <w:rFonts w:ascii="Times New Roman" w:hAnsi="Times New Roman" w:cs="Times New Roman"/>
          <w:sz w:val="24"/>
          <w:szCs w:val="24"/>
        </w:rPr>
        <w:t xml:space="preserve">Christ’s message and </w:t>
      </w:r>
      <w:r w:rsidR="00C53763" w:rsidRPr="00B57D9A">
        <w:rPr>
          <w:rFonts w:ascii="Times New Roman" w:hAnsi="Times New Roman" w:cs="Times New Roman"/>
          <w:sz w:val="24"/>
          <w:szCs w:val="24"/>
        </w:rPr>
        <w:t>the Jewish law and prophecy</w:t>
      </w:r>
      <w:r w:rsidR="00B57D9A" w:rsidRPr="00B57D9A">
        <w:rPr>
          <w:rFonts w:ascii="Times New Roman" w:hAnsi="Times New Roman" w:cs="Times New Roman"/>
          <w:sz w:val="24"/>
          <w:szCs w:val="24"/>
        </w:rPr>
        <w:t>, but rather holds them together.</w:t>
      </w:r>
    </w:p>
    <w:p w14:paraId="11D00841" w14:textId="77777777" w:rsidR="00501CDB" w:rsidRPr="006A7F42" w:rsidRDefault="00501CDB">
      <w:pPr>
        <w:rPr>
          <w:rFonts w:ascii="Times New Roman" w:hAnsi="Times New Roman" w:cs="Times New Roman"/>
          <w:sz w:val="24"/>
          <w:szCs w:val="24"/>
        </w:rPr>
      </w:pPr>
    </w:p>
    <w:p w14:paraId="7A6D8FC8" w14:textId="2E09FBC0" w:rsidR="00501CDB" w:rsidRPr="006A7F42" w:rsidRDefault="00CD3239" w:rsidP="00D83F3E">
      <w:pPr>
        <w:rPr>
          <w:rFonts w:ascii="Times New Roman" w:hAnsi="Times New Roman" w:cs="Times New Roman"/>
          <w:sz w:val="24"/>
          <w:szCs w:val="24"/>
        </w:rPr>
      </w:pPr>
      <w:r w:rsidRPr="006A7F42">
        <w:rPr>
          <w:rFonts w:ascii="Times New Roman" w:hAnsi="Times New Roman" w:cs="Times New Roman"/>
          <w:sz w:val="24"/>
          <w:szCs w:val="24"/>
        </w:rPr>
        <w:t xml:space="preserve">Surprisingly, research hardly gives an answer to </w:t>
      </w:r>
      <w:r w:rsidR="009265A2">
        <w:rPr>
          <w:rFonts w:ascii="Times New Roman" w:hAnsi="Times New Roman" w:cs="Times New Roman"/>
          <w:sz w:val="24"/>
          <w:szCs w:val="24"/>
        </w:rPr>
        <w:t xml:space="preserve">the </w:t>
      </w:r>
      <w:r w:rsidRPr="006A7F42">
        <w:rPr>
          <w:rFonts w:ascii="Times New Roman" w:hAnsi="Times New Roman" w:cs="Times New Roman"/>
          <w:sz w:val="24"/>
          <w:szCs w:val="24"/>
        </w:rPr>
        <w:t>question</w:t>
      </w:r>
      <w:r w:rsidR="00B57D9A">
        <w:rPr>
          <w:rFonts w:ascii="Times New Roman" w:hAnsi="Times New Roman" w:cs="Times New Roman"/>
          <w:sz w:val="24"/>
          <w:szCs w:val="24"/>
        </w:rPr>
        <w:t xml:space="preserve"> why Mk begin</w:t>
      </w:r>
      <w:r w:rsidR="009265A2">
        <w:rPr>
          <w:rFonts w:ascii="Times New Roman" w:hAnsi="Times New Roman" w:cs="Times New Roman"/>
          <w:sz w:val="24"/>
          <w:szCs w:val="24"/>
        </w:rPr>
        <w:t>s</w:t>
      </w:r>
      <w:r w:rsidR="00B57D9A">
        <w:rPr>
          <w:rFonts w:ascii="Times New Roman" w:hAnsi="Times New Roman" w:cs="Times New Roman"/>
          <w:sz w:val="24"/>
          <w:szCs w:val="24"/>
        </w:rPr>
        <w:t xml:space="preserve"> with John instead of Jesus</w:t>
      </w:r>
      <w:r w:rsidRPr="006A7F42">
        <w:rPr>
          <w:rFonts w:ascii="Times New Roman" w:hAnsi="Times New Roman" w:cs="Times New Roman"/>
          <w:sz w:val="24"/>
          <w:szCs w:val="24"/>
        </w:rPr>
        <w:t xml:space="preserve">. </w:t>
      </w:r>
      <w:r w:rsidR="00EF42ED">
        <w:rPr>
          <w:rFonts w:ascii="Times New Roman" w:hAnsi="Times New Roman" w:cs="Times New Roman"/>
          <w:sz w:val="24"/>
          <w:szCs w:val="24"/>
        </w:rPr>
        <w:t>Usually scholars assume</w:t>
      </w:r>
      <w:r w:rsidRPr="006A7F42">
        <w:rPr>
          <w:rFonts w:ascii="Times New Roman" w:hAnsi="Times New Roman" w:cs="Times New Roman"/>
          <w:sz w:val="24"/>
          <w:szCs w:val="24"/>
        </w:rPr>
        <w:t xml:space="preserve"> a "spiritual and historical kinship" of the two protagonists, "which goes deeper than a mere temporal-spatial proximity".</w:t>
      </w:r>
      <w:r w:rsidR="00023162">
        <w:rPr>
          <w:rStyle w:val="Funotenzeichen"/>
          <w:rFonts w:ascii="Times New Roman" w:hAnsi="Times New Roman" w:cs="Times New Roman"/>
          <w:sz w:val="24"/>
          <w:szCs w:val="24"/>
        </w:rPr>
        <w:footnoteReference w:id="31"/>
      </w:r>
      <w:r w:rsidRPr="006A7F42">
        <w:rPr>
          <w:rFonts w:ascii="Times New Roman" w:hAnsi="Times New Roman" w:cs="Times New Roman"/>
          <w:sz w:val="24"/>
          <w:szCs w:val="24"/>
        </w:rPr>
        <w:t xml:space="preserve"> In particular, </w:t>
      </w:r>
      <w:r w:rsidR="002645EF">
        <w:rPr>
          <w:rFonts w:ascii="Times New Roman" w:hAnsi="Times New Roman" w:cs="Times New Roman"/>
          <w:sz w:val="24"/>
          <w:szCs w:val="24"/>
        </w:rPr>
        <w:t>historical explanations</w:t>
      </w:r>
      <w:r w:rsidRPr="006A7F42">
        <w:rPr>
          <w:rFonts w:ascii="Times New Roman" w:hAnsi="Times New Roman" w:cs="Times New Roman"/>
          <w:sz w:val="24"/>
          <w:szCs w:val="24"/>
        </w:rPr>
        <w:t xml:space="preserve"> are developed on the basis of the account</w:t>
      </w:r>
      <w:r w:rsidR="006F52FB">
        <w:rPr>
          <w:rFonts w:ascii="Times New Roman" w:hAnsi="Times New Roman" w:cs="Times New Roman"/>
          <w:sz w:val="24"/>
          <w:szCs w:val="24"/>
        </w:rPr>
        <w:t>s</w:t>
      </w:r>
      <w:r w:rsidRPr="006A7F42">
        <w:rPr>
          <w:rFonts w:ascii="Times New Roman" w:hAnsi="Times New Roman" w:cs="Times New Roman"/>
          <w:sz w:val="24"/>
          <w:szCs w:val="24"/>
        </w:rPr>
        <w:t xml:space="preserve"> in the Synoptic Gospels</w:t>
      </w:r>
      <w:r w:rsidR="006F52FB">
        <w:rPr>
          <w:rFonts w:ascii="Times New Roman" w:hAnsi="Times New Roman" w:cs="Times New Roman"/>
          <w:sz w:val="24"/>
          <w:szCs w:val="24"/>
        </w:rPr>
        <w:t xml:space="preserve"> on John.</w:t>
      </w:r>
      <w:r w:rsidRPr="006A7F42">
        <w:rPr>
          <w:rFonts w:ascii="Times New Roman" w:hAnsi="Times New Roman" w:cs="Times New Roman"/>
          <w:sz w:val="24"/>
          <w:szCs w:val="24"/>
        </w:rPr>
        <w:t xml:space="preserve"> </w:t>
      </w:r>
      <w:r w:rsidR="00C536B5">
        <w:rPr>
          <w:rFonts w:ascii="Times New Roman" w:hAnsi="Times New Roman" w:cs="Times New Roman"/>
          <w:sz w:val="24"/>
          <w:szCs w:val="24"/>
        </w:rPr>
        <w:t xml:space="preserve">It is </w:t>
      </w:r>
      <w:r w:rsidR="00C536B5">
        <w:rPr>
          <w:rFonts w:ascii="Times New Roman" w:hAnsi="Times New Roman" w:cs="Times New Roman"/>
          <w:sz w:val="24"/>
          <w:szCs w:val="24"/>
        </w:rPr>
        <w:lastRenderedPageBreak/>
        <w:t xml:space="preserve">said that </w:t>
      </w:r>
      <w:r w:rsidRPr="006A7F42">
        <w:rPr>
          <w:rFonts w:ascii="Times New Roman" w:hAnsi="Times New Roman" w:cs="Times New Roman"/>
          <w:sz w:val="24"/>
          <w:szCs w:val="24"/>
        </w:rPr>
        <w:t>"only because Jesus received baptism from John the Baptist and paid highest reverence to his teacher, ... the Gospels have taken up Baptist material and handed it down to us".</w:t>
      </w:r>
      <w:r w:rsidR="00C536B5">
        <w:rPr>
          <w:rStyle w:val="Funotenzeichen"/>
          <w:rFonts w:ascii="Times New Roman" w:hAnsi="Times New Roman" w:cs="Times New Roman"/>
          <w:sz w:val="24"/>
          <w:szCs w:val="24"/>
        </w:rPr>
        <w:footnoteReference w:id="32"/>
      </w:r>
      <w:r w:rsidRPr="006A7F42">
        <w:rPr>
          <w:rFonts w:ascii="Times New Roman" w:hAnsi="Times New Roman" w:cs="Times New Roman"/>
          <w:sz w:val="24"/>
          <w:szCs w:val="24"/>
        </w:rPr>
        <w:t xml:space="preserve"> The most important reason given for the historicity </w:t>
      </w:r>
      <w:r w:rsidR="009265A2">
        <w:rPr>
          <w:rFonts w:ascii="Times New Roman" w:hAnsi="Times New Roman" w:cs="Times New Roman"/>
          <w:sz w:val="24"/>
          <w:szCs w:val="24"/>
        </w:rPr>
        <w:t xml:space="preserve">of </w:t>
      </w:r>
      <w:r w:rsidR="004F5882">
        <w:rPr>
          <w:rFonts w:ascii="Times New Roman" w:hAnsi="Times New Roman" w:cs="Times New Roman"/>
          <w:sz w:val="24"/>
          <w:szCs w:val="24"/>
        </w:rPr>
        <w:t xml:space="preserve">John </w:t>
      </w:r>
      <w:r w:rsidRPr="006A7F42">
        <w:rPr>
          <w:rFonts w:ascii="Times New Roman" w:hAnsi="Times New Roman" w:cs="Times New Roman"/>
          <w:sz w:val="24"/>
          <w:szCs w:val="24"/>
        </w:rPr>
        <w:t>is th</w:t>
      </w:r>
      <w:r w:rsidR="004F5882">
        <w:rPr>
          <w:rFonts w:ascii="Times New Roman" w:hAnsi="Times New Roman" w:cs="Times New Roman"/>
          <w:sz w:val="24"/>
          <w:szCs w:val="24"/>
        </w:rPr>
        <w:t xml:space="preserve">e implied </w:t>
      </w:r>
      <w:r w:rsidR="00490B91">
        <w:rPr>
          <w:rFonts w:ascii="Times New Roman" w:hAnsi="Times New Roman" w:cs="Times New Roman"/>
          <w:sz w:val="24"/>
          <w:szCs w:val="24"/>
        </w:rPr>
        <w:t>shadow that John</w:t>
      </w:r>
      <w:r w:rsidR="00F35369">
        <w:rPr>
          <w:rFonts w:ascii="Times New Roman" w:hAnsi="Times New Roman" w:cs="Times New Roman"/>
          <w:sz w:val="24"/>
          <w:szCs w:val="24"/>
        </w:rPr>
        <w:t xml:space="preserve"> baptizing Jesus throughs on Jesus. As John’s </w:t>
      </w:r>
      <w:r w:rsidR="002D341A">
        <w:rPr>
          <w:rFonts w:ascii="Times New Roman" w:hAnsi="Times New Roman" w:cs="Times New Roman"/>
          <w:sz w:val="24"/>
          <w:szCs w:val="24"/>
        </w:rPr>
        <w:t>baptism is one of “repentance”, it</w:t>
      </w:r>
      <w:r w:rsidRPr="006A7F42">
        <w:rPr>
          <w:rFonts w:ascii="Times New Roman" w:hAnsi="Times New Roman" w:cs="Times New Roman"/>
          <w:sz w:val="24"/>
          <w:szCs w:val="24"/>
        </w:rPr>
        <w:t xml:space="preserve"> presuppose</w:t>
      </w:r>
      <w:r w:rsidR="002D341A">
        <w:rPr>
          <w:rFonts w:ascii="Times New Roman" w:hAnsi="Times New Roman" w:cs="Times New Roman"/>
          <w:sz w:val="24"/>
          <w:szCs w:val="24"/>
        </w:rPr>
        <w:t>s a sinful</w:t>
      </w:r>
      <w:r w:rsidR="002776E4">
        <w:rPr>
          <w:rFonts w:ascii="Times New Roman" w:hAnsi="Times New Roman" w:cs="Times New Roman"/>
          <w:sz w:val="24"/>
          <w:szCs w:val="24"/>
        </w:rPr>
        <w:t xml:space="preserve"> baptisant, and the claim goes that putting Jesus in this negative light could hardly be inv</w:t>
      </w:r>
      <w:r w:rsidR="006C5A7F">
        <w:rPr>
          <w:rFonts w:ascii="Times New Roman" w:hAnsi="Times New Roman" w:cs="Times New Roman"/>
          <w:sz w:val="24"/>
          <w:szCs w:val="24"/>
        </w:rPr>
        <w:t>ented by the Gospel writers</w:t>
      </w:r>
      <w:r w:rsidRPr="006A7F42">
        <w:rPr>
          <w:rFonts w:ascii="Times New Roman" w:hAnsi="Times New Roman" w:cs="Times New Roman"/>
          <w:sz w:val="24"/>
          <w:szCs w:val="24"/>
        </w:rPr>
        <w:t>.</w:t>
      </w:r>
      <w:r w:rsidR="006C5A7F">
        <w:rPr>
          <w:rStyle w:val="Funotenzeichen"/>
          <w:rFonts w:ascii="Times New Roman" w:hAnsi="Times New Roman" w:cs="Times New Roman"/>
          <w:sz w:val="24"/>
          <w:szCs w:val="24"/>
        </w:rPr>
        <w:footnoteReference w:id="33"/>
      </w:r>
      <w:r w:rsidR="009C027C">
        <w:rPr>
          <w:rFonts w:ascii="Times New Roman" w:hAnsi="Times New Roman" w:cs="Times New Roman"/>
          <w:sz w:val="24"/>
          <w:szCs w:val="24"/>
        </w:rPr>
        <w:t xml:space="preserve"> One wonders, however, to what extent this argument is based on later christological views that had not yet been developed during the first</w:t>
      </w:r>
      <w:r w:rsidR="004A2BE8">
        <w:rPr>
          <w:rFonts w:ascii="Times New Roman" w:hAnsi="Times New Roman" w:cs="Times New Roman"/>
          <w:sz w:val="24"/>
          <w:szCs w:val="24"/>
        </w:rPr>
        <w:t xml:space="preserve"> two or three centuries. </w:t>
      </w:r>
      <w:r w:rsidR="00EA05A4">
        <w:rPr>
          <w:rFonts w:ascii="Times New Roman" w:hAnsi="Times New Roman" w:cs="Times New Roman"/>
          <w:sz w:val="24"/>
          <w:szCs w:val="24"/>
        </w:rPr>
        <w:t xml:space="preserve">Sometimes, scholars simply state the fact that </w:t>
      </w:r>
      <w:r w:rsidRPr="006A7F42">
        <w:rPr>
          <w:rFonts w:ascii="Times New Roman" w:hAnsi="Times New Roman" w:cs="Times New Roman"/>
          <w:sz w:val="24"/>
          <w:szCs w:val="24"/>
        </w:rPr>
        <w:t>"</w:t>
      </w:r>
      <w:r w:rsidR="00EA05A4">
        <w:rPr>
          <w:rFonts w:ascii="Times New Roman" w:hAnsi="Times New Roman" w:cs="Times New Roman"/>
          <w:sz w:val="24"/>
          <w:szCs w:val="24"/>
        </w:rPr>
        <w:t>f</w:t>
      </w:r>
      <w:r w:rsidRPr="006A7F42">
        <w:rPr>
          <w:rFonts w:ascii="Times New Roman" w:hAnsi="Times New Roman" w:cs="Times New Roman"/>
          <w:sz w:val="24"/>
          <w:szCs w:val="24"/>
        </w:rPr>
        <w:t xml:space="preserve">rom the beginning, the Baptist </w:t>
      </w:r>
      <w:r w:rsidR="00EB4325">
        <w:rPr>
          <w:rFonts w:ascii="Times New Roman" w:hAnsi="Times New Roman" w:cs="Times New Roman"/>
          <w:sz w:val="24"/>
          <w:szCs w:val="24"/>
        </w:rPr>
        <w:t xml:space="preserve">was part </w:t>
      </w:r>
      <w:r w:rsidRPr="006A7F42">
        <w:rPr>
          <w:rFonts w:ascii="Times New Roman" w:hAnsi="Times New Roman" w:cs="Times New Roman"/>
          <w:sz w:val="24"/>
          <w:szCs w:val="24"/>
        </w:rPr>
        <w:t xml:space="preserve">of the </w:t>
      </w:r>
      <w:r w:rsidR="002B4627">
        <w:rPr>
          <w:rFonts w:ascii="Times New Roman" w:hAnsi="Times New Roman" w:cs="Times New Roman"/>
          <w:sz w:val="24"/>
          <w:szCs w:val="24"/>
        </w:rPr>
        <w:t xml:space="preserve">initial </w:t>
      </w:r>
      <w:r w:rsidRPr="006A7F42">
        <w:rPr>
          <w:rFonts w:ascii="Times New Roman" w:hAnsi="Times New Roman" w:cs="Times New Roman"/>
          <w:sz w:val="24"/>
          <w:szCs w:val="24"/>
        </w:rPr>
        <w:t>proclamation of Jesus</w:t>
      </w:r>
      <w:r w:rsidR="002B4627">
        <w:rPr>
          <w:rFonts w:ascii="Times New Roman" w:hAnsi="Times New Roman" w:cs="Times New Roman"/>
          <w:sz w:val="24"/>
          <w:szCs w:val="24"/>
        </w:rPr>
        <w:t xml:space="preserve"> … </w:t>
      </w:r>
      <w:r w:rsidRPr="006A7F42">
        <w:rPr>
          <w:rFonts w:ascii="Times New Roman" w:hAnsi="Times New Roman" w:cs="Times New Roman"/>
          <w:sz w:val="24"/>
          <w:szCs w:val="24"/>
        </w:rPr>
        <w:t xml:space="preserve">(and it becomes apparent) </w:t>
      </w:r>
      <w:r w:rsidR="002B4627">
        <w:rPr>
          <w:rFonts w:ascii="Times New Roman" w:hAnsi="Times New Roman" w:cs="Times New Roman"/>
          <w:sz w:val="24"/>
          <w:szCs w:val="24"/>
        </w:rPr>
        <w:t xml:space="preserve">that he has a </w:t>
      </w:r>
      <w:r w:rsidRPr="006A7F42">
        <w:rPr>
          <w:rFonts w:ascii="Times New Roman" w:hAnsi="Times New Roman" w:cs="Times New Roman"/>
          <w:sz w:val="24"/>
          <w:szCs w:val="24"/>
        </w:rPr>
        <w:t xml:space="preserve">lasting significance </w:t>
      </w:r>
      <w:r w:rsidR="002B4627">
        <w:rPr>
          <w:rFonts w:ascii="Times New Roman" w:hAnsi="Times New Roman" w:cs="Times New Roman"/>
          <w:sz w:val="24"/>
          <w:szCs w:val="24"/>
        </w:rPr>
        <w:t>within</w:t>
      </w:r>
      <w:r w:rsidRPr="006A7F42">
        <w:rPr>
          <w:rFonts w:ascii="Times New Roman" w:hAnsi="Times New Roman" w:cs="Times New Roman"/>
          <w:sz w:val="24"/>
          <w:szCs w:val="24"/>
        </w:rPr>
        <w:t xml:space="preserve"> the Christian tradition", because of</w:t>
      </w:r>
      <w:r w:rsidR="002B4627">
        <w:rPr>
          <w:rFonts w:ascii="Times New Roman" w:hAnsi="Times New Roman" w:cs="Times New Roman"/>
          <w:sz w:val="24"/>
          <w:szCs w:val="24"/>
        </w:rPr>
        <w:t xml:space="preserve"> </w:t>
      </w:r>
      <w:r w:rsidRPr="006A7F42">
        <w:rPr>
          <w:rFonts w:ascii="Times New Roman" w:hAnsi="Times New Roman" w:cs="Times New Roman"/>
          <w:sz w:val="24"/>
          <w:szCs w:val="24"/>
        </w:rPr>
        <w:t>"the indisputable fact ... that the religious-historical origins of the movement gathering around Jesus, the preacher of the Kingdom of God, and its post-Easter</w:t>
      </w:r>
      <w:r w:rsidR="00144D22">
        <w:rPr>
          <w:rFonts w:ascii="Times New Roman" w:hAnsi="Times New Roman" w:cs="Times New Roman"/>
          <w:sz w:val="24"/>
          <w:szCs w:val="24"/>
        </w:rPr>
        <w:t xml:space="preserve"> reconstitution</w:t>
      </w:r>
      <w:r w:rsidRPr="006A7F42">
        <w:rPr>
          <w:rFonts w:ascii="Times New Roman" w:hAnsi="Times New Roman" w:cs="Times New Roman"/>
          <w:sz w:val="24"/>
          <w:szCs w:val="24"/>
        </w:rPr>
        <w:t xml:space="preserve">, </w:t>
      </w:r>
      <w:r w:rsidR="00577123">
        <w:rPr>
          <w:rFonts w:ascii="Times New Roman" w:hAnsi="Times New Roman" w:cs="Times New Roman"/>
          <w:sz w:val="24"/>
          <w:szCs w:val="24"/>
        </w:rPr>
        <w:t xml:space="preserve">the </w:t>
      </w:r>
      <w:r w:rsidRPr="006A7F42">
        <w:rPr>
          <w:rFonts w:ascii="Times New Roman" w:hAnsi="Times New Roman" w:cs="Times New Roman"/>
          <w:sz w:val="24"/>
          <w:szCs w:val="24"/>
        </w:rPr>
        <w:t>steadily growing original congregatio</w:t>
      </w:r>
      <w:r w:rsidR="00577123">
        <w:rPr>
          <w:rFonts w:ascii="Times New Roman" w:hAnsi="Times New Roman" w:cs="Times New Roman"/>
          <w:sz w:val="24"/>
          <w:szCs w:val="24"/>
        </w:rPr>
        <w:t>n</w:t>
      </w:r>
      <w:r w:rsidRPr="006A7F42">
        <w:rPr>
          <w:rFonts w:ascii="Times New Roman" w:hAnsi="Times New Roman" w:cs="Times New Roman"/>
          <w:sz w:val="24"/>
          <w:szCs w:val="24"/>
        </w:rPr>
        <w:t xml:space="preserve">, showed manifold </w:t>
      </w:r>
      <w:r w:rsidR="00577123">
        <w:rPr>
          <w:rFonts w:ascii="Times New Roman" w:hAnsi="Times New Roman" w:cs="Times New Roman"/>
          <w:sz w:val="24"/>
          <w:szCs w:val="24"/>
        </w:rPr>
        <w:t>links to</w:t>
      </w:r>
      <w:r w:rsidRPr="006A7F42">
        <w:rPr>
          <w:rFonts w:ascii="Times New Roman" w:hAnsi="Times New Roman" w:cs="Times New Roman"/>
          <w:sz w:val="24"/>
          <w:szCs w:val="24"/>
        </w:rPr>
        <w:t xml:space="preserve"> the influential Baptist movement in terms of content and persons</w:t>
      </w:r>
      <w:r w:rsidR="00577123">
        <w:rPr>
          <w:rFonts w:ascii="Times New Roman" w:hAnsi="Times New Roman" w:cs="Times New Roman"/>
          <w:sz w:val="24"/>
          <w:szCs w:val="24"/>
        </w:rPr>
        <w:t xml:space="preserve"> right from the beginning</w:t>
      </w:r>
      <w:r w:rsidRPr="006A7F42">
        <w:rPr>
          <w:rFonts w:ascii="Times New Roman" w:hAnsi="Times New Roman" w:cs="Times New Roman"/>
          <w:sz w:val="24"/>
          <w:szCs w:val="24"/>
        </w:rPr>
        <w:t>".</w:t>
      </w:r>
      <w:r w:rsidR="00577123">
        <w:rPr>
          <w:rStyle w:val="Funotenzeichen"/>
          <w:rFonts w:ascii="Times New Roman" w:hAnsi="Times New Roman" w:cs="Times New Roman"/>
          <w:sz w:val="24"/>
          <w:szCs w:val="24"/>
        </w:rPr>
        <w:footnoteReference w:id="34"/>
      </w:r>
      <w:r w:rsidR="00D83F3E">
        <w:rPr>
          <w:rFonts w:ascii="Times New Roman" w:hAnsi="Times New Roman" w:cs="Times New Roman"/>
          <w:sz w:val="24"/>
          <w:szCs w:val="24"/>
        </w:rPr>
        <w:t xml:space="preserve"> Other scholars stress the traditions on which Mk relied when writing his Gospel: </w:t>
      </w:r>
      <w:r w:rsidRPr="006A7F42">
        <w:rPr>
          <w:rFonts w:ascii="Times New Roman" w:hAnsi="Times New Roman" w:cs="Times New Roman"/>
          <w:sz w:val="24"/>
          <w:szCs w:val="24"/>
        </w:rPr>
        <w:t>"The evangelist Mark makes use of sources and complexes of tradition available to him, e.g. the story of the Passion (Mk 14-16). He puts these sources together and tells a coherent story that begins with the appearance of the Baptist in the wilderness (Mk 1:4) and ends with the announcement of the appearance of Jesus in Galilee (16:1- 8)."</w:t>
      </w:r>
      <w:r w:rsidR="0078437D">
        <w:rPr>
          <w:rStyle w:val="Funotenzeichen"/>
          <w:rFonts w:ascii="Times New Roman" w:hAnsi="Times New Roman" w:cs="Times New Roman"/>
          <w:sz w:val="24"/>
          <w:szCs w:val="24"/>
        </w:rPr>
        <w:footnoteReference w:id="35"/>
      </w:r>
    </w:p>
    <w:p w14:paraId="5831ED95" w14:textId="77777777" w:rsidR="00501CDB" w:rsidRPr="006A7F42" w:rsidRDefault="00501CDB">
      <w:pPr>
        <w:rPr>
          <w:rFonts w:ascii="Times New Roman" w:hAnsi="Times New Roman" w:cs="Times New Roman"/>
          <w:sz w:val="24"/>
          <w:szCs w:val="24"/>
        </w:rPr>
      </w:pPr>
    </w:p>
    <w:p w14:paraId="0E7445C6" w14:textId="77777777"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Another speculative theory states:</w:t>
      </w:r>
    </w:p>
    <w:p w14:paraId="1DA56BD6" w14:textId="77777777" w:rsidR="00501CDB" w:rsidRPr="006A7F42" w:rsidRDefault="00501CDB">
      <w:pPr>
        <w:rPr>
          <w:rFonts w:ascii="Times New Roman" w:hAnsi="Times New Roman" w:cs="Times New Roman"/>
          <w:sz w:val="24"/>
          <w:szCs w:val="24"/>
        </w:rPr>
      </w:pPr>
    </w:p>
    <w:p w14:paraId="6E26BF57" w14:textId="18CB5E8F" w:rsidR="00501CDB" w:rsidRPr="006A7F42" w:rsidRDefault="00CD3239">
      <w:pPr>
        <w:ind w:left="270"/>
        <w:rPr>
          <w:rFonts w:ascii="Times New Roman" w:hAnsi="Times New Roman" w:cs="Times New Roman"/>
          <w:sz w:val="24"/>
          <w:szCs w:val="24"/>
        </w:rPr>
      </w:pPr>
      <w:r w:rsidRPr="006A7F42">
        <w:rPr>
          <w:rFonts w:ascii="Times New Roman" w:hAnsi="Times New Roman" w:cs="Times New Roman"/>
          <w:sz w:val="24"/>
          <w:szCs w:val="24"/>
        </w:rPr>
        <w:t>"</w:t>
      </w:r>
      <w:r w:rsidR="00F6629E" w:rsidRPr="00F6629E">
        <w:rPr>
          <w:rFonts w:ascii="Times New Roman" w:hAnsi="Times New Roman" w:cs="Times New Roman"/>
          <w:sz w:val="24"/>
          <w:szCs w:val="24"/>
        </w:rPr>
        <w:t>Since all four NT Gospels feature JB</w:t>
      </w:r>
      <w:r w:rsidR="00F6629E">
        <w:rPr>
          <w:rFonts w:ascii="Times New Roman" w:hAnsi="Times New Roman" w:cs="Times New Roman"/>
          <w:sz w:val="24"/>
          <w:szCs w:val="24"/>
        </w:rPr>
        <w:t xml:space="preserve"> [John the Baptist]</w:t>
      </w:r>
      <w:r w:rsidR="00F6629E" w:rsidRPr="00F6629E">
        <w:rPr>
          <w:rFonts w:ascii="Times New Roman" w:hAnsi="Times New Roman" w:cs="Times New Roman"/>
          <w:sz w:val="24"/>
          <w:szCs w:val="24"/>
        </w:rPr>
        <w:t xml:space="preserve"> at the beginning of Jesus’s ministry, it seems reasonable to infer that JB was accepted as a favorable, possibly even flattering, association for Jesus. The evangelists would not be expected to include, let alone begin their </w:t>
      </w:r>
      <w:r w:rsidR="00F6629E" w:rsidRPr="00F6629E">
        <w:rPr>
          <w:rFonts w:ascii="Times New Roman" w:hAnsi="Times New Roman" w:cs="Times New Roman"/>
          <w:sz w:val="24"/>
          <w:szCs w:val="24"/>
        </w:rPr>
        <w:lastRenderedPageBreak/>
        <w:t>works with, a figure who dulled, checked, or stifled the subsequent narration of Jesus. That said, the association with JB has certain undeniably negative implications</w:t>
      </w:r>
      <w:r w:rsidR="00CA1F88">
        <w:rPr>
          <w:rFonts w:ascii="Times New Roman" w:hAnsi="Times New Roman" w:cs="Times New Roman"/>
          <w:sz w:val="24"/>
          <w:szCs w:val="24"/>
        </w:rPr>
        <w:t>.</w:t>
      </w:r>
      <w:r w:rsidRPr="006A7F42">
        <w:rPr>
          <w:rFonts w:ascii="Times New Roman" w:hAnsi="Times New Roman" w:cs="Times New Roman"/>
          <w:sz w:val="24"/>
          <w:szCs w:val="24"/>
        </w:rPr>
        <w:t>"</w:t>
      </w:r>
      <w:r w:rsidR="00CA1F88">
        <w:rPr>
          <w:rStyle w:val="Funotenzeichen"/>
          <w:rFonts w:ascii="Times New Roman" w:hAnsi="Times New Roman" w:cs="Times New Roman"/>
          <w:sz w:val="24"/>
          <w:szCs w:val="24"/>
        </w:rPr>
        <w:footnoteReference w:id="36"/>
      </w:r>
    </w:p>
    <w:p w14:paraId="5F875B33" w14:textId="77777777" w:rsidR="00501CDB" w:rsidRPr="006A7F42" w:rsidRDefault="00501CDB">
      <w:pPr>
        <w:rPr>
          <w:rFonts w:ascii="Times New Roman" w:hAnsi="Times New Roman" w:cs="Times New Roman"/>
          <w:sz w:val="24"/>
          <w:szCs w:val="24"/>
        </w:rPr>
      </w:pPr>
    </w:p>
    <w:p w14:paraId="66C29143" w14:textId="1BD685AF"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Rothschild's study elaborates that the picture of John in the Fourth Gospel not only "</w:t>
      </w:r>
      <w:r w:rsidR="00BC189F" w:rsidRPr="00BC189F">
        <w:rPr>
          <w:rFonts w:ascii="Times New Roman" w:hAnsi="Times New Roman" w:cs="Times New Roman"/>
          <w:sz w:val="24"/>
          <w:szCs w:val="24"/>
        </w:rPr>
        <w:t>deliberately duplicates, omits, supplements, adapts, and corrects Synoptic Baptist traditions</w:t>
      </w:r>
      <w:r w:rsidRPr="006A7F42">
        <w:rPr>
          <w:rFonts w:ascii="Times New Roman" w:hAnsi="Times New Roman" w:cs="Times New Roman"/>
          <w:sz w:val="24"/>
          <w:szCs w:val="24"/>
        </w:rPr>
        <w:t xml:space="preserve">", but </w:t>
      </w:r>
      <w:r w:rsidR="00BC189F">
        <w:rPr>
          <w:rFonts w:ascii="Times New Roman" w:hAnsi="Times New Roman" w:cs="Times New Roman"/>
          <w:sz w:val="24"/>
          <w:szCs w:val="24"/>
        </w:rPr>
        <w:t xml:space="preserve">even </w:t>
      </w:r>
      <w:r w:rsidRPr="006A7F42">
        <w:rPr>
          <w:rFonts w:ascii="Times New Roman" w:hAnsi="Times New Roman" w:cs="Times New Roman"/>
          <w:sz w:val="24"/>
          <w:szCs w:val="24"/>
        </w:rPr>
        <w:t>replaces "</w:t>
      </w:r>
      <w:r w:rsidR="00E43A85" w:rsidRPr="00E43A85">
        <w:rPr>
          <w:lang w:val="en-GB"/>
        </w:rPr>
        <w:t>the contradictory and perplexing presentation of the relationship between JB and Jesus in the Synoptics with a categorically negative one</w:t>
      </w:r>
      <w:r w:rsidR="00E43A85">
        <w:rPr>
          <w:rFonts w:ascii="Times New Roman" w:hAnsi="Times New Roman" w:cs="Times New Roman"/>
          <w:sz w:val="24"/>
          <w:szCs w:val="24"/>
        </w:rPr>
        <w:t>” of John</w:t>
      </w:r>
      <w:r w:rsidRPr="006A7F42">
        <w:rPr>
          <w:rFonts w:ascii="Times New Roman" w:hAnsi="Times New Roman" w:cs="Times New Roman"/>
          <w:sz w:val="24"/>
          <w:szCs w:val="24"/>
        </w:rPr>
        <w:t>.</w:t>
      </w:r>
      <w:r w:rsidR="00E43A85">
        <w:rPr>
          <w:rStyle w:val="Funotenzeichen"/>
          <w:rFonts w:ascii="Times New Roman" w:hAnsi="Times New Roman" w:cs="Times New Roman"/>
          <w:sz w:val="24"/>
          <w:szCs w:val="24"/>
        </w:rPr>
        <w:footnoteReference w:id="37"/>
      </w:r>
    </w:p>
    <w:p w14:paraId="514B9A18" w14:textId="77777777" w:rsidR="00501CDB" w:rsidRPr="006A7F42" w:rsidRDefault="00501CDB">
      <w:pPr>
        <w:rPr>
          <w:rFonts w:ascii="Times New Roman" w:hAnsi="Times New Roman" w:cs="Times New Roman"/>
          <w:sz w:val="24"/>
          <w:szCs w:val="24"/>
        </w:rPr>
      </w:pPr>
    </w:p>
    <w:p w14:paraId="5C6373FE" w14:textId="430801F8"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 xml:space="preserve">Finally, attention has been drawn to the greatest </w:t>
      </w:r>
      <w:r w:rsidR="003C0A24">
        <w:rPr>
          <w:rFonts w:ascii="Times New Roman" w:hAnsi="Times New Roman" w:cs="Times New Roman"/>
          <w:sz w:val="24"/>
          <w:szCs w:val="24"/>
        </w:rPr>
        <w:t>“</w:t>
      </w:r>
      <w:r w:rsidRPr="006A7F42">
        <w:rPr>
          <w:rFonts w:ascii="Times New Roman" w:hAnsi="Times New Roman" w:cs="Times New Roman"/>
          <w:sz w:val="24"/>
          <w:szCs w:val="24"/>
        </w:rPr>
        <w:t xml:space="preserve">paradox in the </w:t>
      </w:r>
      <w:r w:rsidR="003C0A24">
        <w:rPr>
          <w:rFonts w:ascii="Times New Roman" w:hAnsi="Times New Roman" w:cs="Times New Roman"/>
          <w:sz w:val="24"/>
          <w:szCs w:val="24"/>
        </w:rPr>
        <w:t>story of how Christianity began</w:t>
      </w:r>
      <w:r w:rsidRPr="006A7F42">
        <w:rPr>
          <w:rFonts w:ascii="Times New Roman" w:hAnsi="Times New Roman" w:cs="Times New Roman"/>
          <w:sz w:val="24"/>
          <w:szCs w:val="24"/>
        </w:rPr>
        <w:t>"</w:t>
      </w:r>
      <w:r w:rsidR="00DE7349">
        <w:rPr>
          <w:rFonts w:ascii="Times New Roman" w:hAnsi="Times New Roman" w:cs="Times New Roman"/>
          <w:sz w:val="24"/>
          <w:szCs w:val="24"/>
        </w:rPr>
        <w:t>, “the origin and meaning” of Jesus’ baptism</w:t>
      </w:r>
      <w:r w:rsidRPr="006A7F42">
        <w:rPr>
          <w:rFonts w:ascii="Times New Roman" w:hAnsi="Times New Roman" w:cs="Times New Roman"/>
          <w:sz w:val="24"/>
          <w:szCs w:val="24"/>
        </w:rPr>
        <w:t>:</w:t>
      </w:r>
    </w:p>
    <w:p w14:paraId="6E65B8FA" w14:textId="77777777" w:rsidR="00501CDB" w:rsidRPr="006A7F42" w:rsidRDefault="00501CDB">
      <w:pPr>
        <w:rPr>
          <w:rFonts w:ascii="Times New Roman" w:hAnsi="Times New Roman" w:cs="Times New Roman"/>
          <w:sz w:val="24"/>
          <w:szCs w:val="24"/>
        </w:rPr>
      </w:pPr>
    </w:p>
    <w:p w14:paraId="4F7649A1" w14:textId="31763648" w:rsidR="00501CDB" w:rsidRPr="006A7F42" w:rsidRDefault="00CD3239">
      <w:pPr>
        <w:ind w:left="270"/>
        <w:rPr>
          <w:rFonts w:ascii="Times New Roman" w:hAnsi="Times New Roman" w:cs="Times New Roman"/>
          <w:sz w:val="24"/>
          <w:szCs w:val="24"/>
          <w:lang w:val="de-DE"/>
        </w:rPr>
      </w:pPr>
      <w:r w:rsidRPr="006A7F42">
        <w:rPr>
          <w:rFonts w:ascii="Times New Roman" w:hAnsi="Times New Roman" w:cs="Times New Roman"/>
          <w:sz w:val="24"/>
          <w:szCs w:val="24"/>
        </w:rPr>
        <w:t>"</w:t>
      </w:r>
      <w:r w:rsidR="00C706B5" w:rsidRPr="00C706B5">
        <w:rPr>
          <w:rFonts w:ascii="Times New Roman" w:hAnsi="Times New Roman" w:cs="Times New Roman"/>
          <w:sz w:val="24"/>
          <w:szCs w:val="24"/>
        </w:rPr>
        <w:t>The ritual of baptism was the rite by which people made their association with the Jesus movement. And yet, Jesus was apparently not the source of this practice. The original baptizer was another prophet – John. In the Synoptic accounts of John’s baptism, John claims to baptize with water, but the coming one, Jesus, will baptize with the Holy Spirit. Then, John baptizes Jesus with water and the Holy Spirit. Jesus goes forth and baptizes no one</w:t>
      </w:r>
      <w:r w:rsidR="00C706B5">
        <w:rPr>
          <w:rFonts w:ascii="Times New Roman" w:hAnsi="Times New Roman" w:cs="Times New Roman"/>
          <w:sz w:val="24"/>
          <w:szCs w:val="24"/>
        </w:rPr>
        <w:t>.</w:t>
      </w:r>
      <w:r w:rsidRPr="006A7F42">
        <w:rPr>
          <w:rFonts w:ascii="Times New Roman" w:hAnsi="Times New Roman" w:cs="Times New Roman"/>
          <w:sz w:val="24"/>
          <w:szCs w:val="24"/>
          <w:lang w:val="de-DE"/>
        </w:rPr>
        <w:t>"</w:t>
      </w:r>
      <w:r w:rsidR="00C706B5">
        <w:rPr>
          <w:rStyle w:val="Funotenzeichen"/>
          <w:rFonts w:ascii="Times New Roman" w:hAnsi="Times New Roman" w:cs="Times New Roman"/>
          <w:sz w:val="24"/>
          <w:szCs w:val="24"/>
          <w:lang w:val="de-DE"/>
        </w:rPr>
        <w:footnoteReference w:id="38"/>
      </w:r>
    </w:p>
    <w:p w14:paraId="3C1BDE2D" w14:textId="77777777" w:rsidR="00501CDB" w:rsidRPr="006A7F42" w:rsidRDefault="00501CDB">
      <w:pPr>
        <w:rPr>
          <w:rFonts w:ascii="Times New Roman" w:hAnsi="Times New Roman" w:cs="Times New Roman"/>
          <w:sz w:val="24"/>
          <w:szCs w:val="24"/>
        </w:rPr>
      </w:pPr>
    </w:p>
    <w:p w14:paraId="14272A55" w14:textId="71A5EEEF" w:rsidR="00501CDB" w:rsidRDefault="00CD3239">
      <w:pPr>
        <w:rPr>
          <w:rFonts w:ascii="Times New Roman" w:hAnsi="Times New Roman" w:cs="Times New Roman"/>
          <w:sz w:val="24"/>
          <w:szCs w:val="24"/>
        </w:rPr>
      </w:pPr>
      <w:r w:rsidRPr="006A7F42">
        <w:rPr>
          <w:rFonts w:ascii="Times New Roman" w:hAnsi="Times New Roman" w:cs="Times New Roman"/>
          <w:sz w:val="24"/>
          <w:szCs w:val="24"/>
        </w:rPr>
        <w:t>The various attempts at a solution to the question of why the Gospels do not begin with Jesus, but with John the Baptist, seem to merely confirm</w:t>
      </w:r>
      <w:r w:rsidR="00DB76C1">
        <w:rPr>
          <w:rFonts w:ascii="Times New Roman" w:hAnsi="Times New Roman" w:cs="Times New Roman"/>
          <w:sz w:val="24"/>
          <w:szCs w:val="24"/>
        </w:rPr>
        <w:t xml:space="preserve"> that scholarship is at a loss</w:t>
      </w:r>
      <w:r w:rsidR="00BD1149">
        <w:rPr>
          <w:rFonts w:ascii="Times New Roman" w:hAnsi="Times New Roman" w:cs="Times New Roman"/>
          <w:sz w:val="24"/>
          <w:szCs w:val="24"/>
        </w:rPr>
        <w:t xml:space="preserve"> in answering the question.</w:t>
      </w:r>
      <w:r w:rsidRPr="006A7F42">
        <w:rPr>
          <w:rFonts w:ascii="Times New Roman" w:hAnsi="Times New Roman" w:cs="Times New Roman"/>
          <w:sz w:val="24"/>
          <w:szCs w:val="24"/>
        </w:rPr>
        <w:t xml:space="preserve"> </w:t>
      </w:r>
      <w:r w:rsidR="00BD1149">
        <w:rPr>
          <w:rFonts w:ascii="Times New Roman" w:hAnsi="Times New Roman" w:cs="Times New Roman"/>
          <w:sz w:val="24"/>
          <w:szCs w:val="24"/>
        </w:rPr>
        <w:t xml:space="preserve"> So far, it </w:t>
      </w:r>
      <w:r w:rsidRPr="006A7F42">
        <w:rPr>
          <w:rFonts w:ascii="Times New Roman" w:hAnsi="Times New Roman" w:cs="Times New Roman"/>
          <w:sz w:val="24"/>
          <w:szCs w:val="24"/>
        </w:rPr>
        <w:t xml:space="preserve">has been unable to make any real sense of this </w:t>
      </w:r>
      <w:r w:rsidR="00EC52A0">
        <w:rPr>
          <w:rFonts w:ascii="Times New Roman" w:hAnsi="Times New Roman" w:cs="Times New Roman"/>
          <w:sz w:val="24"/>
          <w:szCs w:val="24"/>
        </w:rPr>
        <w:t>literary construct</w:t>
      </w:r>
      <w:r w:rsidRPr="006A7F42">
        <w:rPr>
          <w:rFonts w:ascii="Times New Roman" w:hAnsi="Times New Roman" w:cs="Times New Roman"/>
          <w:sz w:val="24"/>
          <w:szCs w:val="24"/>
        </w:rPr>
        <w:t xml:space="preserve">. Only the synoptic synopsis of the four Gospels </w:t>
      </w:r>
      <w:r w:rsidR="00EC52A0">
        <w:rPr>
          <w:rFonts w:ascii="Times New Roman" w:hAnsi="Times New Roman" w:cs="Times New Roman"/>
          <w:sz w:val="24"/>
          <w:szCs w:val="24"/>
        </w:rPr>
        <w:t xml:space="preserve">to which is added </w:t>
      </w:r>
      <w:r w:rsidRPr="006A7F42">
        <w:rPr>
          <w:rFonts w:ascii="Times New Roman" w:hAnsi="Times New Roman" w:cs="Times New Roman"/>
          <w:sz w:val="24"/>
          <w:szCs w:val="24"/>
        </w:rPr>
        <w:t>the Gospel of Mar</w:t>
      </w:r>
      <w:r w:rsidR="00EC52A0">
        <w:rPr>
          <w:rFonts w:ascii="Times New Roman" w:hAnsi="Times New Roman" w:cs="Times New Roman"/>
          <w:sz w:val="24"/>
          <w:szCs w:val="24"/>
        </w:rPr>
        <w:t>c</w:t>
      </w:r>
      <w:r w:rsidRPr="006A7F42">
        <w:rPr>
          <w:rFonts w:ascii="Times New Roman" w:hAnsi="Times New Roman" w:cs="Times New Roman"/>
          <w:sz w:val="24"/>
          <w:szCs w:val="24"/>
        </w:rPr>
        <w:t xml:space="preserve">ion </w:t>
      </w:r>
      <w:r w:rsidR="00EC52A0">
        <w:rPr>
          <w:rFonts w:ascii="Times New Roman" w:hAnsi="Times New Roman" w:cs="Times New Roman"/>
          <w:sz w:val="24"/>
          <w:szCs w:val="24"/>
        </w:rPr>
        <w:t xml:space="preserve">may </w:t>
      </w:r>
      <w:r w:rsidRPr="006A7F42">
        <w:rPr>
          <w:rFonts w:ascii="Times New Roman" w:hAnsi="Times New Roman" w:cs="Times New Roman"/>
          <w:sz w:val="24"/>
          <w:szCs w:val="24"/>
        </w:rPr>
        <w:t>provide a plausible answer.</w:t>
      </w:r>
      <w:r w:rsidR="00EC52A0">
        <w:rPr>
          <w:rFonts w:ascii="Times New Roman" w:hAnsi="Times New Roman" w:cs="Times New Roman"/>
          <w:sz w:val="24"/>
          <w:szCs w:val="24"/>
        </w:rPr>
        <w:t xml:space="preserve"> Since Marcion had</w:t>
      </w:r>
      <w:r w:rsidR="00E717E3">
        <w:rPr>
          <w:rFonts w:ascii="Times New Roman" w:hAnsi="Times New Roman" w:cs="Times New Roman"/>
          <w:sz w:val="24"/>
          <w:szCs w:val="24"/>
        </w:rPr>
        <w:t xml:space="preserve"> made use of John the Baptist representing the last of the Jewish prophets and </w:t>
      </w:r>
      <w:r w:rsidR="00E25F26">
        <w:rPr>
          <w:rFonts w:ascii="Times New Roman" w:hAnsi="Times New Roman" w:cs="Times New Roman"/>
          <w:sz w:val="24"/>
          <w:szCs w:val="24"/>
        </w:rPr>
        <w:t>linked</w:t>
      </w:r>
      <w:r w:rsidR="00E717E3">
        <w:rPr>
          <w:rFonts w:ascii="Times New Roman" w:hAnsi="Times New Roman" w:cs="Times New Roman"/>
          <w:sz w:val="24"/>
          <w:szCs w:val="24"/>
        </w:rPr>
        <w:t xml:space="preserve"> the Jewish law and the prophets</w:t>
      </w:r>
      <w:r w:rsidR="00E25F26">
        <w:rPr>
          <w:rFonts w:ascii="Times New Roman" w:hAnsi="Times New Roman" w:cs="Times New Roman"/>
          <w:sz w:val="24"/>
          <w:szCs w:val="24"/>
        </w:rPr>
        <w:t xml:space="preserve"> to form the anithetical</w:t>
      </w:r>
      <w:r w:rsidR="0072560B">
        <w:rPr>
          <w:rFonts w:ascii="Times New Roman" w:hAnsi="Times New Roman" w:cs="Times New Roman"/>
          <w:sz w:val="24"/>
          <w:szCs w:val="24"/>
        </w:rPr>
        <w:t xml:space="preserve"> background against which he saw the great prophet, Jesus Christ,</w:t>
      </w:r>
      <w:r w:rsidR="00E717E3">
        <w:rPr>
          <w:rFonts w:ascii="Times New Roman" w:hAnsi="Times New Roman" w:cs="Times New Roman"/>
          <w:sz w:val="24"/>
          <w:szCs w:val="24"/>
        </w:rPr>
        <w:t xml:space="preserve"> </w:t>
      </w:r>
      <w:r w:rsidRPr="006A7F42">
        <w:rPr>
          <w:rFonts w:ascii="Times New Roman" w:hAnsi="Times New Roman" w:cs="Times New Roman"/>
          <w:sz w:val="24"/>
          <w:szCs w:val="24"/>
        </w:rPr>
        <w:t xml:space="preserve">the later canonical Gospels </w:t>
      </w:r>
      <w:r w:rsidR="0072560B">
        <w:rPr>
          <w:rFonts w:ascii="Times New Roman" w:hAnsi="Times New Roman" w:cs="Times New Roman"/>
          <w:sz w:val="24"/>
          <w:szCs w:val="24"/>
        </w:rPr>
        <w:t xml:space="preserve">argued against such </w:t>
      </w:r>
      <w:r w:rsidRPr="006A7F42">
        <w:rPr>
          <w:rFonts w:ascii="Times New Roman" w:hAnsi="Times New Roman" w:cs="Times New Roman"/>
          <w:sz w:val="24"/>
          <w:szCs w:val="24"/>
        </w:rPr>
        <w:t xml:space="preserve">separation of </w:t>
      </w:r>
      <w:r w:rsidR="00515B0E">
        <w:rPr>
          <w:rFonts w:ascii="Times New Roman" w:hAnsi="Times New Roman" w:cs="Times New Roman"/>
          <w:sz w:val="24"/>
          <w:szCs w:val="24"/>
        </w:rPr>
        <w:t>Jewish and Christian traditions</w:t>
      </w:r>
      <w:r w:rsidRPr="006A7F42">
        <w:rPr>
          <w:rFonts w:ascii="Times New Roman" w:hAnsi="Times New Roman" w:cs="Times New Roman"/>
          <w:sz w:val="24"/>
          <w:szCs w:val="24"/>
        </w:rPr>
        <w:t xml:space="preserve"> </w:t>
      </w:r>
      <w:r w:rsidR="00515B0E">
        <w:rPr>
          <w:rFonts w:ascii="Times New Roman" w:hAnsi="Times New Roman" w:cs="Times New Roman"/>
          <w:sz w:val="24"/>
          <w:szCs w:val="24"/>
        </w:rPr>
        <w:t xml:space="preserve">and, instead, tried to </w:t>
      </w:r>
      <w:r w:rsidR="00DC17B9">
        <w:rPr>
          <w:rFonts w:ascii="Times New Roman" w:hAnsi="Times New Roman" w:cs="Times New Roman"/>
          <w:sz w:val="24"/>
          <w:szCs w:val="24"/>
        </w:rPr>
        <w:t xml:space="preserve">introduce the </w:t>
      </w:r>
      <w:r w:rsidRPr="006A7F42">
        <w:rPr>
          <w:rFonts w:ascii="Times New Roman" w:hAnsi="Times New Roman" w:cs="Times New Roman"/>
          <w:sz w:val="24"/>
          <w:szCs w:val="24"/>
        </w:rPr>
        <w:t xml:space="preserve">Baptist as the connecting figure </w:t>
      </w:r>
      <w:r w:rsidR="00DC17B9">
        <w:rPr>
          <w:rFonts w:ascii="Times New Roman" w:hAnsi="Times New Roman" w:cs="Times New Roman"/>
          <w:sz w:val="24"/>
          <w:szCs w:val="24"/>
        </w:rPr>
        <w:t xml:space="preserve">to hold the Jewish heritage and </w:t>
      </w:r>
      <w:r w:rsidR="00A57FC3">
        <w:rPr>
          <w:rFonts w:ascii="Times New Roman" w:hAnsi="Times New Roman" w:cs="Times New Roman"/>
          <w:sz w:val="24"/>
          <w:szCs w:val="24"/>
        </w:rPr>
        <w:t>the novel Christian movement together</w:t>
      </w:r>
      <w:r w:rsidRPr="006A7F42">
        <w:rPr>
          <w:rFonts w:ascii="Times New Roman" w:hAnsi="Times New Roman" w:cs="Times New Roman"/>
          <w:sz w:val="24"/>
          <w:szCs w:val="24"/>
        </w:rPr>
        <w:t xml:space="preserve">, </w:t>
      </w:r>
      <w:r w:rsidR="00A57FC3">
        <w:rPr>
          <w:rFonts w:ascii="Times New Roman" w:hAnsi="Times New Roman" w:cs="Times New Roman"/>
          <w:sz w:val="24"/>
          <w:szCs w:val="24"/>
        </w:rPr>
        <w:t xml:space="preserve">making </w:t>
      </w:r>
      <w:r w:rsidRPr="006A7F42">
        <w:rPr>
          <w:rFonts w:ascii="Times New Roman" w:hAnsi="Times New Roman" w:cs="Times New Roman"/>
          <w:sz w:val="24"/>
          <w:szCs w:val="24"/>
        </w:rPr>
        <w:t xml:space="preserve">John </w:t>
      </w:r>
      <w:r w:rsidR="00A57FC3">
        <w:rPr>
          <w:rFonts w:ascii="Times New Roman" w:hAnsi="Times New Roman" w:cs="Times New Roman"/>
          <w:sz w:val="24"/>
          <w:szCs w:val="24"/>
        </w:rPr>
        <w:t>the forerunner of Jesus</w:t>
      </w:r>
      <w:r w:rsidRPr="006A7F42">
        <w:rPr>
          <w:rFonts w:ascii="Times New Roman" w:hAnsi="Times New Roman" w:cs="Times New Roman"/>
          <w:sz w:val="24"/>
          <w:szCs w:val="24"/>
        </w:rPr>
        <w:t>.</w:t>
      </w:r>
    </w:p>
    <w:p w14:paraId="6800DE4C" w14:textId="75CEB06E" w:rsidR="002B2138" w:rsidRPr="006A7F42" w:rsidRDefault="002B2138">
      <w:pPr>
        <w:rPr>
          <w:rFonts w:ascii="Times New Roman" w:hAnsi="Times New Roman" w:cs="Times New Roman"/>
          <w:sz w:val="24"/>
          <w:szCs w:val="24"/>
        </w:rPr>
      </w:pPr>
      <w:r>
        <w:rPr>
          <w:rFonts w:ascii="Times New Roman" w:hAnsi="Times New Roman" w:cs="Times New Roman"/>
          <w:sz w:val="24"/>
          <w:szCs w:val="24"/>
        </w:rPr>
        <w:tab/>
        <w:t xml:space="preserve">That this explanation seems </w:t>
      </w:r>
      <w:r w:rsidR="005B68B8">
        <w:rPr>
          <w:rFonts w:ascii="Times New Roman" w:hAnsi="Times New Roman" w:cs="Times New Roman"/>
          <w:sz w:val="24"/>
          <w:szCs w:val="24"/>
        </w:rPr>
        <w:t>more convincing than those mentioned historicizing attempts can be seen from the opening of the Gospel of Mk. Immediately, he not only writes about John and him baptizing Jesus, but strengthens the connection between John and the Jewish prophets.</w:t>
      </w:r>
    </w:p>
    <w:p w14:paraId="507A3389" w14:textId="4C7BF3D0" w:rsidR="00501CDB" w:rsidRPr="006A7F42" w:rsidRDefault="00C06BD0" w:rsidP="00053C3C">
      <w:pPr>
        <w:rPr>
          <w:rFonts w:ascii="Times New Roman" w:hAnsi="Times New Roman" w:cs="Times New Roman"/>
          <w:sz w:val="24"/>
          <w:szCs w:val="24"/>
        </w:rPr>
      </w:pPr>
      <w:r>
        <w:rPr>
          <w:rFonts w:ascii="Times New Roman" w:hAnsi="Times New Roman" w:cs="Times New Roman"/>
          <w:sz w:val="24"/>
          <w:szCs w:val="24"/>
        </w:rPr>
        <w:t xml:space="preserve">He does so, by referring to and quoting </w:t>
      </w:r>
      <w:r w:rsidR="00CD3239" w:rsidRPr="006A7F42">
        <w:rPr>
          <w:rFonts w:ascii="Times New Roman" w:hAnsi="Times New Roman" w:cs="Times New Roman"/>
          <w:sz w:val="24"/>
          <w:szCs w:val="24"/>
        </w:rPr>
        <w:t xml:space="preserve">the prophet Isaiah. </w:t>
      </w:r>
      <w:r>
        <w:rPr>
          <w:rFonts w:ascii="Times New Roman" w:hAnsi="Times New Roman" w:cs="Times New Roman"/>
          <w:sz w:val="24"/>
          <w:szCs w:val="24"/>
        </w:rPr>
        <w:t>Jewish l</w:t>
      </w:r>
      <w:r w:rsidR="00CD3239" w:rsidRPr="006A7F42">
        <w:rPr>
          <w:rFonts w:ascii="Times New Roman" w:hAnsi="Times New Roman" w:cs="Times New Roman"/>
          <w:sz w:val="24"/>
          <w:szCs w:val="24"/>
        </w:rPr>
        <w:t>isteners of that time</w:t>
      </w:r>
      <w:r>
        <w:rPr>
          <w:rFonts w:ascii="Times New Roman" w:hAnsi="Times New Roman" w:cs="Times New Roman"/>
          <w:sz w:val="24"/>
          <w:szCs w:val="24"/>
        </w:rPr>
        <w:t xml:space="preserve"> who were well versed in the Jewish Scriptures, must have noticed, however, that the reference to Isaiah first</w:t>
      </w:r>
      <w:r w:rsidR="005D4F41">
        <w:rPr>
          <w:rFonts w:ascii="Times New Roman" w:hAnsi="Times New Roman" w:cs="Times New Roman"/>
          <w:sz w:val="24"/>
          <w:szCs w:val="24"/>
        </w:rPr>
        <w:t xml:space="preserve"> introduced another quote by the minor prophet</w:t>
      </w:r>
      <w:r w:rsidR="00CD3239" w:rsidRPr="006A7F42">
        <w:rPr>
          <w:rFonts w:ascii="Times New Roman" w:hAnsi="Times New Roman" w:cs="Times New Roman"/>
          <w:sz w:val="24"/>
          <w:szCs w:val="24"/>
        </w:rPr>
        <w:t xml:space="preserve"> Mal</w:t>
      </w:r>
      <w:r w:rsidR="00170E9A">
        <w:rPr>
          <w:rFonts w:ascii="Times New Roman" w:hAnsi="Times New Roman" w:cs="Times New Roman"/>
          <w:sz w:val="24"/>
          <w:szCs w:val="24"/>
        </w:rPr>
        <w:t xml:space="preserve">achi (Mk 1:2 </w:t>
      </w:r>
      <w:r w:rsidR="00170E9A">
        <w:rPr>
          <w:rFonts w:ascii="Times New Roman" w:hAnsi="Times New Roman" w:cs="Times New Roman"/>
          <w:sz w:val="24"/>
          <w:szCs w:val="24"/>
          <w:lang w:val="de-DE"/>
        </w:rPr>
        <w:t>=</w:t>
      </w:r>
      <w:r w:rsidR="00CD3239" w:rsidRPr="006A7F42">
        <w:rPr>
          <w:rFonts w:ascii="Times New Roman" w:hAnsi="Times New Roman" w:cs="Times New Roman"/>
          <w:sz w:val="24"/>
          <w:szCs w:val="24"/>
        </w:rPr>
        <w:t xml:space="preserve"> </w:t>
      </w:r>
      <w:r w:rsidR="00170E9A">
        <w:rPr>
          <w:rFonts w:ascii="Times New Roman" w:hAnsi="Times New Roman" w:cs="Times New Roman"/>
          <w:sz w:val="24"/>
          <w:szCs w:val="24"/>
        </w:rPr>
        <w:t xml:space="preserve">Mal </w:t>
      </w:r>
      <w:r w:rsidR="00CD3239" w:rsidRPr="006A7F42">
        <w:rPr>
          <w:rFonts w:ascii="Times New Roman" w:hAnsi="Times New Roman" w:cs="Times New Roman"/>
          <w:sz w:val="24"/>
          <w:szCs w:val="24"/>
        </w:rPr>
        <w:t>3</w:t>
      </w:r>
      <w:r w:rsidR="005D4F41">
        <w:rPr>
          <w:rFonts w:ascii="Times New Roman" w:hAnsi="Times New Roman" w:cs="Times New Roman"/>
          <w:sz w:val="24"/>
          <w:szCs w:val="24"/>
        </w:rPr>
        <w:t>:</w:t>
      </w:r>
      <w:r w:rsidR="00CD3239" w:rsidRPr="006A7F42">
        <w:rPr>
          <w:rFonts w:ascii="Times New Roman" w:hAnsi="Times New Roman" w:cs="Times New Roman"/>
          <w:sz w:val="24"/>
          <w:szCs w:val="24"/>
        </w:rPr>
        <w:t>1</w:t>
      </w:r>
      <w:r w:rsidR="00170E9A">
        <w:rPr>
          <w:rFonts w:ascii="Times New Roman" w:hAnsi="Times New Roman" w:cs="Times New Roman"/>
          <w:sz w:val="24"/>
          <w:szCs w:val="24"/>
        </w:rPr>
        <w:t xml:space="preserve">, </w:t>
      </w:r>
      <w:r w:rsidR="00CD3239" w:rsidRPr="006A7F42">
        <w:rPr>
          <w:rFonts w:ascii="Times New Roman" w:hAnsi="Times New Roman" w:cs="Times New Roman"/>
          <w:sz w:val="24"/>
          <w:szCs w:val="24"/>
        </w:rPr>
        <w:t>"</w:t>
      </w:r>
      <w:r w:rsidR="00170E9A" w:rsidRPr="00170E9A">
        <w:rPr>
          <w:rFonts w:ascii="Times New Roman" w:hAnsi="Times New Roman" w:cs="Times New Roman"/>
          <w:sz w:val="24"/>
          <w:szCs w:val="24"/>
        </w:rPr>
        <w:t>I will send my messenger ahead of you, who will prepare your way</w:t>
      </w:r>
      <w:r w:rsidR="00CD3239" w:rsidRPr="006A7F42">
        <w:rPr>
          <w:rFonts w:ascii="Times New Roman" w:hAnsi="Times New Roman" w:cs="Times New Roman"/>
          <w:sz w:val="24"/>
          <w:szCs w:val="24"/>
        </w:rPr>
        <w:t xml:space="preserve">"), </w:t>
      </w:r>
      <w:r w:rsidR="005D4F41">
        <w:rPr>
          <w:rFonts w:ascii="Times New Roman" w:hAnsi="Times New Roman" w:cs="Times New Roman"/>
          <w:sz w:val="24"/>
          <w:szCs w:val="24"/>
        </w:rPr>
        <w:t>before adding</w:t>
      </w:r>
      <w:r w:rsidR="00CD3239" w:rsidRPr="006A7F42">
        <w:rPr>
          <w:rFonts w:ascii="Times New Roman" w:hAnsi="Times New Roman" w:cs="Times New Roman"/>
          <w:sz w:val="24"/>
          <w:szCs w:val="24"/>
        </w:rPr>
        <w:t xml:space="preserve"> Is</w:t>
      </w:r>
      <w:r w:rsidR="00170E9A">
        <w:rPr>
          <w:rFonts w:ascii="Times New Roman" w:hAnsi="Times New Roman" w:cs="Times New Roman"/>
          <w:sz w:val="24"/>
          <w:szCs w:val="24"/>
        </w:rPr>
        <w:t>aiah</w:t>
      </w:r>
      <w:r w:rsidR="00CD3239" w:rsidRPr="006A7F42">
        <w:rPr>
          <w:rFonts w:ascii="Times New Roman" w:hAnsi="Times New Roman" w:cs="Times New Roman"/>
          <w:sz w:val="24"/>
          <w:szCs w:val="24"/>
        </w:rPr>
        <w:t xml:space="preserve"> </w:t>
      </w:r>
      <w:r w:rsidR="00170E9A">
        <w:rPr>
          <w:rFonts w:ascii="Times New Roman" w:hAnsi="Times New Roman" w:cs="Times New Roman"/>
          <w:sz w:val="24"/>
          <w:szCs w:val="24"/>
        </w:rPr>
        <w:t>(</w:t>
      </w:r>
      <w:r w:rsidR="00053C3C">
        <w:rPr>
          <w:rFonts w:ascii="Times New Roman" w:hAnsi="Times New Roman" w:cs="Times New Roman"/>
          <w:sz w:val="24"/>
          <w:szCs w:val="24"/>
        </w:rPr>
        <w:t xml:space="preserve">Mk 1:3 = </w:t>
      </w:r>
      <w:r w:rsidR="00170E9A">
        <w:rPr>
          <w:rFonts w:ascii="Times New Roman" w:hAnsi="Times New Roman" w:cs="Times New Roman"/>
          <w:sz w:val="24"/>
          <w:szCs w:val="24"/>
        </w:rPr>
        <w:t xml:space="preserve">Is </w:t>
      </w:r>
      <w:r w:rsidR="00CD3239" w:rsidRPr="006A7F42">
        <w:rPr>
          <w:rFonts w:ascii="Times New Roman" w:hAnsi="Times New Roman" w:cs="Times New Roman"/>
          <w:sz w:val="24"/>
          <w:szCs w:val="24"/>
        </w:rPr>
        <w:t>40</w:t>
      </w:r>
      <w:r w:rsidR="005D4F41">
        <w:rPr>
          <w:rFonts w:ascii="Times New Roman" w:hAnsi="Times New Roman" w:cs="Times New Roman"/>
          <w:sz w:val="24"/>
          <w:szCs w:val="24"/>
        </w:rPr>
        <w:t>:</w:t>
      </w:r>
      <w:r w:rsidR="00CD3239" w:rsidRPr="006A7F42">
        <w:rPr>
          <w:rFonts w:ascii="Times New Roman" w:hAnsi="Times New Roman" w:cs="Times New Roman"/>
          <w:sz w:val="24"/>
          <w:szCs w:val="24"/>
        </w:rPr>
        <w:t>3</w:t>
      </w:r>
      <w:r w:rsidR="00053C3C">
        <w:rPr>
          <w:rFonts w:ascii="Times New Roman" w:hAnsi="Times New Roman" w:cs="Times New Roman"/>
          <w:sz w:val="24"/>
          <w:szCs w:val="24"/>
        </w:rPr>
        <w:t>,</w:t>
      </w:r>
      <w:r w:rsidR="00CD3239" w:rsidRPr="006A7F42">
        <w:rPr>
          <w:rFonts w:ascii="Times New Roman" w:hAnsi="Times New Roman" w:cs="Times New Roman"/>
          <w:sz w:val="24"/>
          <w:szCs w:val="24"/>
        </w:rPr>
        <w:t xml:space="preserve"> ("</w:t>
      </w:r>
      <w:r w:rsidR="00053C3C" w:rsidRPr="00053C3C">
        <w:rPr>
          <w:rFonts w:ascii="Times New Roman" w:hAnsi="Times New Roman" w:cs="Times New Roman"/>
          <w:sz w:val="24"/>
          <w:szCs w:val="24"/>
        </w:rPr>
        <w:t>a voice of one calling in the wilderness,</w:t>
      </w:r>
      <w:r w:rsidR="00053C3C">
        <w:rPr>
          <w:rFonts w:ascii="Times New Roman" w:hAnsi="Times New Roman" w:cs="Times New Roman"/>
          <w:sz w:val="24"/>
          <w:szCs w:val="24"/>
        </w:rPr>
        <w:t xml:space="preserve"> </w:t>
      </w:r>
      <w:r w:rsidR="00053C3C" w:rsidRPr="00053C3C">
        <w:rPr>
          <w:rFonts w:ascii="Times New Roman" w:hAnsi="Times New Roman" w:cs="Times New Roman"/>
          <w:sz w:val="24"/>
          <w:szCs w:val="24"/>
        </w:rPr>
        <w:t>‘Prepare the way for the Lord,</w:t>
      </w:r>
      <w:r w:rsidR="00053C3C">
        <w:rPr>
          <w:rFonts w:ascii="Times New Roman" w:hAnsi="Times New Roman" w:cs="Times New Roman"/>
          <w:sz w:val="24"/>
          <w:szCs w:val="24"/>
        </w:rPr>
        <w:t xml:space="preserve"> </w:t>
      </w:r>
      <w:r w:rsidR="00053C3C" w:rsidRPr="00053C3C">
        <w:rPr>
          <w:rFonts w:ascii="Times New Roman" w:hAnsi="Times New Roman" w:cs="Times New Roman"/>
          <w:sz w:val="24"/>
          <w:szCs w:val="24"/>
        </w:rPr>
        <w:t>make straight paths for him</w:t>
      </w:r>
      <w:r w:rsidR="00053C3C">
        <w:rPr>
          <w:rFonts w:ascii="Times New Roman" w:hAnsi="Times New Roman" w:cs="Times New Roman"/>
          <w:sz w:val="24"/>
          <w:szCs w:val="24"/>
          <w:lang w:val="en-GB"/>
        </w:rPr>
        <w:t>'</w:t>
      </w:r>
      <w:r w:rsidR="00CD3239" w:rsidRPr="006A7F42">
        <w:rPr>
          <w:rFonts w:ascii="Times New Roman" w:hAnsi="Times New Roman" w:cs="Times New Roman"/>
          <w:sz w:val="24"/>
          <w:szCs w:val="24"/>
        </w:rPr>
        <w:t>")</w:t>
      </w:r>
      <w:r w:rsidR="008C11E1">
        <w:rPr>
          <w:rFonts w:ascii="Times New Roman" w:hAnsi="Times New Roman" w:cs="Times New Roman"/>
          <w:sz w:val="24"/>
          <w:szCs w:val="24"/>
        </w:rPr>
        <w:t>. Mk reads these quotes to identify the</w:t>
      </w:r>
      <w:r w:rsidR="00F930FE">
        <w:rPr>
          <w:rFonts w:ascii="Times New Roman" w:hAnsi="Times New Roman" w:cs="Times New Roman"/>
          <w:sz w:val="24"/>
          <w:szCs w:val="24"/>
        </w:rPr>
        <w:t xml:space="preserve"> voice in the wilderness with that</w:t>
      </w:r>
      <w:r w:rsidR="008C11E1">
        <w:rPr>
          <w:rFonts w:ascii="Times New Roman" w:hAnsi="Times New Roman" w:cs="Times New Roman"/>
          <w:sz w:val="24"/>
          <w:szCs w:val="24"/>
        </w:rPr>
        <w:t xml:space="preserve"> of</w:t>
      </w:r>
      <w:r w:rsidR="00CD3239" w:rsidRPr="006A7F42">
        <w:rPr>
          <w:rFonts w:ascii="Times New Roman" w:hAnsi="Times New Roman" w:cs="Times New Roman"/>
          <w:sz w:val="24"/>
          <w:szCs w:val="24"/>
        </w:rPr>
        <w:t xml:space="preserve"> John the Baptist. </w:t>
      </w:r>
      <w:r w:rsidR="00CD3239" w:rsidRPr="006A7F42">
        <w:rPr>
          <w:rFonts w:ascii="Times New Roman" w:hAnsi="Times New Roman" w:cs="Times New Roman"/>
          <w:sz w:val="24"/>
          <w:szCs w:val="24"/>
        </w:rPr>
        <w:lastRenderedPageBreak/>
        <w:t xml:space="preserve">With this opening, especially with the prophetic word from Malachi, which we have already encountered in *Ev 7:24-28, Mark responds to*Ev in </w:t>
      </w:r>
      <w:r w:rsidR="00F930FE">
        <w:rPr>
          <w:rFonts w:ascii="Times New Roman" w:hAnsi="Times New Roman" w:cs="Times New Roman"/>
          <w:sz w:val="24"/>
          <w:szCs w:val="24"/>
        </w:rPr>
        <w:t>a number of</w:t>
      </w:r>
      <w:r w:rsidR="00CD3239" w:rsidRPr="006A7F42">
        <w:rPr>
          <w:rFonts w:ascii="Times New Roman" w:hAnsi="Times New Roman" w:cs="Times New Roman"/>
          <w:sz w:val="24"/>
          <w:szCs w:val="24"/>
        </w:rPr>
        <w:t xml:space="preserve"> ways:</w:t>
      </w:r>
    </w:p>
    <w:p w14:paraId="7B17ECCD" w14:textId="77777777" w:rsidR="00501CDB" w:rsidRPr="006A7F42" w:rsidRDefault="00501CDB">
      <w:pPr>
        <w:rPr>
          <w:rFonts w:ascii="Times New Roman" w:hAnsi="Times New Roman" w:cs="Times New Roman"/>
          <w:sz w:val="24"/>
          <w:szCs w:val="24"/>
        </w:rPr>
      </w:pPr>
    </w:p>
    <w:p w14:paraId="5FE4731A" w14:textId="43C1545A" w:rsidR="00501CDB" w:rsidRPr="006A7F42" w:rsidRDefault="003A5058">
      <w:pPr>
        <w:numPr>
          <w:ilvl w:val="0"/>
          <w:numId w:val="1"/>
        </w:numPr>
        <w:ind w:left="360" w:hanging="180"/>
        <w:rPr>
          <w:rFonts w:ascii="Times New Roman" w:hAnsi="Times New Roman" w:cs="Times New Roman"/>
          <w:sz w:val="24"/>
          <w:szCs w:val="24"/>
        </w:rPr>
      </w:pPr>
      <w:r>
        <w:rPr>
          <w:rFonts w:ascii="Times New Roman" w:hAnsi="Times New Roman" w:cs="Times New Roman"/>
          <w:sz w:val="24"/>
          <w:szCs w:val="24"/>
        </w:rPr>
        <w:t>Contrary to Marcion’s claim that the prophets were ignorant of the coming of the Christian messiah, Mk holds that these prophets announced him as the “Lord”.</w:t>
      </w:r>
    </w:p>
    <w:p w14:paraId="5A208562" w14:textId="77777777" w:rsidR="00501CDB" w:rsidRPr="006A7F42" w:rsidRDefault="00501CDB">
      <w:pPr>
        <w:ind w:left="360" w:hanging="180"/>
        <w:rPr>
          <w:rFonts w:ascii="Times New Roman" w:hAnsi="Times New Roman" w:cs="Times New Roman"/>
          <w:sz w:val="24"/>
          <w:szCs w:val="24"/>
        </w:rPr>
      </w:pPr>
    </w:p>
    <w:p w14:paraId="2CA9F1BF" w14:textId="067E1833" w:rsidR="00501CDB" w:rsidRPr="006A7F42" w:rsidRDefault="00CD3239">
      <w:pPr>
        <w:numPr>
          <w:ilvl w:val="0"/>
          <w:numId w:val="3"/>
        </w:numPr>
        <w:ind w:left="360" w:hanging="180"/>
        <w:rPr>
          <w:rFonts w:ascii="Times New Roman" w:hAnsi="Times New Roman" w:cs="Times New Roman"/>
          <w:sz w:val="24"/>
          <w:szCs w:val="24"/>
        </w:rPr>
      </w:pPr>
      <w:r w:rsidRPr="006A7F42">
        <w:rPr>
          <w:rFonts w:ascii="Times New Roman" w:hAnsi="Times New Roman" w:cs="Times New Roman"/>
          <w:sz w:val="24"/>
          <w:szCs w:val="24"/>
        </w:rPr>
        <w:t xml:space="preserve">John the Baptist was already co-announced by the same prophets </w:t>
      </w:r>
      <w:r w:rsidR="00645FBF">
        <w:rPr>
          <w:rFonts w:ascii="Times New Roman" w:hAnsi="Times New Roman" w:cs="Times New Roman"/>
          <w:sz w:val="24"/>
          <w:szCs w:val="24"/>
        </w:rPr>
        <w:t xml:space="preserve">to become </w:t>
      </w:r>
      <w:r w:rsidRPr="006A7F42">
        <w:rPr>
          <w:rFonts w:ascii="Times New Roman" w:hAnsi="Times New Roman" w:cs="Times New Roman"/>
          <w:sz w:val="24"/>
          <w:szCs w:val="24"/>
        </w:rPr>
        <w:t>the messenger and voice in the wilderness who will prepare the way for this Lord.</w:t>
      </w:r>
    </w:p>
    <w:p w14:paraId="0EABEA81" w14:textId="77777777" w:rsidR="00501CDB" w:rsidRPr="006A7F42" w:rsidRDefault="00501CDB">
      <w:pPr>
        <w:ind w:left="360" w:hanging="180"/>
        <w:rPr>
          <w:rFonts w:ascii="Times New Roman" w:hAnsi="Times New Roman" w:cs="Times New Roman"/>
          <w:sz w:val="24"/>
          <w:szCs w:val="24"/>
        </w:rPr>
      </w:pPr>
    </w:p>
    <w:p w14:paraId="74502097" w14:textId="3F531740" w:rsidR="00501CDB" w:rsidRPr="006A7F42" w:rsidRDefault="00645FBF">
      <w:pPr>
        <w:numPr>
          <w:ilvl w:val="0"/>
          <w:numId w:val="7"/>
        </w:numPr>
        <w:ind w:left="360" w:hanging="180"/>
        <w:rPr>
          <w:rFonts w:ascii="Times New Roman" w:hAnsi="Times New Roman" w:cs="Times New Roman"/>
          <w:sz w:val="24"/>
          <w:szCs w:val="24"/>
        </w:rPr>
      </w:pPr>
      <w:r>
        <w:rPr>
          <w:rFonts w:ascii="Times New Roman" w:hAnsi="Times New Roman" w:cs="Times New Roman"/>
          <w:sz w:val="24"/>
          <w:szCs w:val="24"/>
        </w:rPr>
        <w:t>Mk</w:t>
      </w:r>
      <w:r w:rsidR="002C3F9E">
        <w:rPr>
          <w:rFonts w:ascii="Times New Roman" w:hAnsi="Times New Roman" w:cs="Times New Roman"/>
          <w:sz w:val="24"/>
          <w:szCs w:val="24"/>
        </w:rPr>
        <w:t xml:space="preserve"> paves the way to read and interpret the</w:t>
      </w:r>
      <w:r w:rsidR="00CD3239" w:rsidRPr="006A7F42">
        <w:rPr>
          <w:rFonts w:ascii="Times New Roman" w:hAnsi="Times New Roman" w:cs="Times New Roman"/>
          <w:sz w:val="24"/>
          <w:szCs w:val="24"/>
        </w:rPr>
        <w:t xml:space="preserve"> </w:t>
      </w:r>
      <w:r w:rsidR="002C3F9E">
        <w:rPr>
          <w:rFonts w:ascii="Times New Roman" w:hAnsi="Times New Roman" w:cs="Times New Roman"/>
          <w:sz w:val="24"/>
          <w:szCs w:val="24"/>
        </w:rPr>
        <w:t xml:space="preserve">wilderness </w:t>
      </w:r>
      <w:r w:rsidR="00CD3239" w:rsidRPr="006A7F42">
        <w:rPr>
          <w:rFonts w:ascii="Times New Roman" w:hAnsi="Times New Roman" w:cs="Times New Roman"/>
          <w:sz w:val="24"/>
          <w:szCs w:val="24"/>
        </w:rPr>
        <w:t>"as a mythic-historicisable space ... (</w:t>
      </w:r>
      <w:r w:rsidR="002C3F9E">
        <w:rPr>
          <w:rFonts w:ascii="Times New Roman" w:hAnsi="Times New Roman" w:cs="Times New Roman"/>
          <w:sz w:val="24"/>
          <w:szCs w:val="24"/>
        </w:rPr>
        <w:t xml:space="preserve">that </w:t>
      </w:r>
      <w:r w:rsidR="00CD3239" w:rsidRPr="006A7F42">
        <w:rPr>
          <w:rFonts w:ascii="Times New Roman" w:hAnsi="Times New Roman" w:cs="Times New Roman"/>
          <w:sz w:val="24"/>
          <w:szCs w:val="24"/>
        </w:rPr>
        <w:t xml:space="preserve">is) already long predestined by prophecy, i.e. the writings of Israel. The Marcan discourse on the desert thus always has intertextual reminiscences of Old Testament desert metaphors, especially </w:t>
      </w:r>
      <w:r w:rsidR="00B571CB">
        <w:rPr>
          <w:rFonts w:ascii="Times New Roman" w:hAnsi="Times New Roman" w:cs="Times New Roman"/>
          <w:sz w:val="24"/>
          <w:szCs w:val="24"/>
        </w:rPr>
        <w:t>Isaiah’s</w:t>
      </w:r>
      <w:r w:rsidR="00CD3239" w:rsidRPr="006A7F42">
        <w:rPr>
          <w:rFonts w:ascii="Times New Roman" w:hAnsi="Times New Roman" w:cs="Times New Roman"/>
          <w:sz w:val="24"/>
          <w:szCs w:val="24"/>
        </w:rPr>
        <w:t xml:space="preserve"> concepts of space"</w:t>
      </w:r>
      <w:r w:rsidR="006E086C">
        <w:rPr>
          <w:rFonts w:ascii="Times New Roman" w:hAnsi="Times New Roman" w:cs="Times New Roman"/>
          <w:sz w:val="24"/>
          <w:szCs w:val="24"/>
        </w:rPr>
        <w:t>.</w:t>
      </w:r>
      <w:r w:rsidR="00B571CB">
        <w:rPr>
          <w:rStyle w:val="Funotenzeichen"/>
          <w:rFonts w:ascii="Times New Roman" w:hAnsi="Times New Roman" w:cs="Times New Roman"/>
          <w:sz w:val="24"/>
          <w:szCs w:val="24"/>
        </w:rPr>
        <w:footnoteReference w:id="39"/>
      </w:r>
      <w:r w:rsidR="006E086C">
        <w:rPr>
          <w:rFonts w:ascii="Times New Roman" w:hAnsi="Times New Roman" w:cs="Times New Roman"/>
          <w:sz w:val="24"/>
          <w:szCs w:val="24"/>
        </w:rPr>
        <w:t xml:space="preserve"> Mk </w:t>
      </w:r>
      <w:r w:rsidR="00DC00EC">
        <w:rPr>
          <w:rFonts w:ascii="Times New Roman" w:hAnsi="Times New Roman" w:cs="Times New Roman"/>
          <w:sz w:val="24"/>
          <w:szCs w:val="24"/>
        </w:rPr>
        <w:t>sets the wilderness as the space that connects Jewish prophecy, the Baptist and Jesus</w:t>
      </w:r>
      <w:r w:rsidR="00EA7ACC">
        <w:rPr>
          <w:rFonts w:ascii="Times New Roman" w:hAnsi="Times New Roman" w:cs="Times New Roman"/>
          <w:sz w:val="24"/>
          <w:szCs w:val="24"/>
        </w:rPr>
        <w:t xml:space="preserve"> before indicating the differences between the two protagonists, the Baptist and Jesus.</w:t>
      </w:r>
    </w:p>
    <w:p w14:paraId="731F5AF6" w14:textId="77777777" w:rsidR="00501CDB" w:rsidRPr="006A7F42" w:rsidRDefault="00501CDB">
      <w:pPr>
        <w:rPr>
          <w:rFonts w:ascii="Times New Roman" w:hAnsi="Times New Roman" w:cs="Times New Roman"/>
          <w:sz w:val="24"/>
          <w:szCs w:val="24"/>
        </w:rPr>
      </w:pPr>
    </w:p>
    <w:p w14:paraId="14F17FFD" w14:textId="6FFC13CC" w:rsidR="00501CDB" w:rsidRPr="00614F0D" w:rsidRDefault="00CD3239">
      <w:pPr>
        <w:numPr>
          <w:ilvl w:val="0"/>
          <w:numId w:val="4"/>
        </w:numPr>
        <w:ind w:left="360" w:hanging="180"/>
        <w:rPr>
          <w:rFonts w:ascii="Times New Roman" w:hAnsi="Times New Roman" w:cs="Times New Roman"/>
          <w:sz w:val="24"/>
          <w:szCs w:val="24"/>
        </w:rPr>
      </w:pPr>
      <w:r w:rsidRPr="00614F0D">
        <w:rPr>
          <w:rFonts w:ascii="Times New Roman" w:hAnsi="Times New Roman" w:cs="Times New Roman"/>
          <w:sz w:val="24"/>
          <w:szCs w:val="24"/>
        </w:rPr>
        <w:t xml:space="preserve">The </w:t>
      </w:r>
      <w:r w:rsidR="00FB1E49" w:rsidRPr="00614F0D">
        <w:rPr>
          <w:rFonts w:ascii="Times New Roman" w:hAnsi="Times New Roman" w:cs="Times New Roman"/>
          <w:sz w:val="24"/>
          <w:szCs w:val="24"/>
        </w:rPr>
        <w:t xml:space="preserve">Baptist’s </w:t>
      </w:r>
      <w:r w:rsidRPr="00614F0D">
        <w:rPr>
          <w:rFonts w:ascii="Times New Roman" w:hAnsi="Times New Roman" w:cs="Times New Roman"/>
          <w:sz w:val="24"/>
          <w:szCs w:val="24"/>
        </w:rPr>
        <w:t>clothing with camel's hair, i.e. with "non-plant material", one of the "first unclean animals mentioned in Lev 11</w:t>
      </w:r>
      <w:r w:rsidR="008E1614" w:rsidRPr="00614F0D">
        <w:rPr>
          <w:rFonts w:ascii="Times New Roman" w:hAnsi="Times New Roman" w:cs="Times New Roman"/>
          <w:sz w:val="24"/>
          <w:szCs w:val="24"/>
        </w:rPr>
        <w:t>:</w:t>
      </w:r>
      <w:r w:rsidRPr="00614F0D">
        <w:rPr>
          <w:rFonts w:ascii="Times New Roman" w:hAnsi="Times New Roman" w:cs="Times New Roman"/>
          <w:sz w:val="24"/>
          <w:szCs w:val="24"/>
        </w:rPr>
        <w:t>4",</w:t>
      </w:r>
      <w:r w:rsidR="005C254C">
        <w:rPr>
          <w:rStyle w:val="Funotenzeichen"/>
          <w:rFonts w:ascii="Times New Roman" w:hAnsi="Times New Roman" w:cs="Times New Roman"/>
          <w:sz w:val="24"/>
          <w:szCs w:val="24"/>
        </w:rPr>
        <w:footnoteReference w:id="40"/>
      </w:r>
      <w:r w:rsidRPr="00614F0D">
        <w:rPr>
          <w:rFonts w:ascii="Times New Roman" w:hAnsi="Times New Roman" w:cs="Times New Roman"/>
          <w:sz w:val="24"/>
          <w:szCs w:val="24"/>
        </w:rPr>
        <w:t xml:space="preserve"> does not - unlike in Mt 3</w:t>
      </w:r>
      <w:r w:rsidR="008B4DBA" w:rsidRPr="00614F0D">
        <w:rPr>
          <w:rFonts w:ascii="Times New Roman" w:hAnsi="Times New Roman" w:cs="Times New Roman"/>
          <w:sz w:val="24"/>
          <w:szCs w:val="24"/>
        </w:rPr>
        <w:t>:</w:t>
      </w:r>
      <w:r w:rsidRPr="00614F0D">
        <w:rPr>
          <w:rFonts w:ascii="Times New Roman" w:hAnsi="Times New Roman" w:cs="Times New Roman"/>
          <w:sz w:val="24"/>
          <w:szCs w:val="24"/>
        </w:rPr>
        <w:t xml:space="preserve">4 </w:t>
      </w:r>
      <w:r w:rsidR="008B4DBA" w:rsidRPr="00614F0D">
        <w:rPr>
          <w:rFonts w:ascii="Times New Roman" w:hAnsi="Times New Roman" w:cs="Times New Roman"/>
          <w:sz w:val="24"/>
          <w:szCs w:val="24"/>
        </w:rPr>
        <w:t>–</w:t>
      </w:r>
      <w:r w:rsidR="00CD2752">
        <w:rPr>
          <w:rFonts w:ascii="Times New Roman" w:hAnsi="Times New Roman" w:cs="Times New Roman"/>
          <w:sz w:val="24"/>
          <w:szCs w:val="24"/>
        </w:rPr>
        <w:t xml:space="preserve"> </w:t>
      </w:r>
      <w:r w:rsidRPr="00614F0D">
        <w:rPr>
          <w:rFonts w:ascii="Times New Roman" w:hAnsi="Times New Roman" w:cs="Times New Roman"/>
          <w:sz w:val="24"/>
          <w:szCs w:val="24"/>
        </w:rPr>
        <w:t>reference</w:t>
      </w:r>
      <w:r w:rsidR="008B4DBA" w:rsidRPr="00614F0D">
        <w:rPr>
          <w:rFonts w:ascii="Times New Roman" w:hAnsi="Times New Roman" w:cs="Times New Roman"/>
          <w:sz w:val="24"/>
          <w:szCs w:val="24"/>
        </w:rPr>
        <w:t>s</w:t>
      </w:r>
      <w:r w:rsidRPr="00614F0D">
        <w:rPr>
          <w:rFonts w:ascii="Times New Roman" w:hAnsi="Times New Roman" w:cs="Times New Roman"/>
          <w:sz w:val="24"/>
          <w:szCs w:val="24"/>
        </w:rPr>
        <w:t xml:space="preserve"> the Jewish prophetic garment, but</w:t>
      </w:r>
      <w:r w:rsidR="008B4DBA" w:rsidRPr="00614F0D">
        <w:rPr>
          <w:rFonts w:ascii="Times New Roman" w:hAnsi="Times New Roman" w:cs="Times New Roman"/>
          <w:sz w:val="24"/>
          <w:szCs w:val="24"/>
        </w:rPr>
        <w:t xml:space="preserve"> </w:t>
      </w:r>
      <w:r w:rsidRPr="00614F0D">
        <w:rPr>
          <w:rFonts w:ascii="Times New Roman" w:hAnsi="Times New Roman" w:cs="Times New Roman"/>
          <w:sz w:val="24"/>
          <w:szCs w:val="24"/>
        </w:rPr>
        <w:t>makes John appear to be critical of purity</w:t>
      </w:r>
      <w:r w:rsidR="004D2FCC">
        <w:rPr>
          <w:rStyle w:val="Funotenzeichen"/>
          <w:rFonts w:ascii="Times New Roman" w:hAnsi="Times New Roman" w:cs="Times New Roman"/>
          <w:sz w:val="24"/>
          <w:szCs w:val="24"/>
        </w:rPr>
        <w:footnoteReference w:id="41"/>
      </w:r>
      <w:r w:rsidRPr="00614F0D">
        <w:rPr>
          <w:rFonts w:ascii="Times New Roman" w:hAnsi="Times New Roman" w:cs="Times New Roman"/>
          <w:sz w:val="24"/>
          <w:szCs w:val="24"/>
        </w:rPr>
        <w:t xml:space="preserve"> and thus brings him closer to Jesus. The addition of the leather belt confirms </w:t>
      </w:r>
      <w:r w:rsidR="006D50D6" w:rsidRPr="00614F0D">
        <w:rPr>
          <w:rFonts w:ascii="Times New Roman" w:hAnsi="Times New Roman" w:cs="Times New Roman"/>
          <w:sz w:val="24"/>
          <w:szCs w:val="24"/>
        </w:rPr>
        <w:t>the Baptist’s</w:t>
      </w:r>
      <w:r w:rsidR="00ED1C7F" w:rsidRPr="00614F0D">
        <w:rPr>
          <w:rFonts w:ascii="Times New Roman" w:hAnsi="Times New Roman" w:cs="Times New Roman"/>
          <w:sz w:val="24"/>
          <w:szCs w:val="24"/>
        </w:rPr>
        <w:t xml:space="preserve"> prophetic relation </w:t>
      </w:r>
      <w:r w:rsidRPr="00614F0D">
        <w:rPr>
          <w:rFonts w:ascii="Times New Roman" w:hAnsi="Times New Roman" w:cs="Times New Roman"/>
          <w:sz w:val="24"/>
          <w:szCs w:val="24"/>
        </w:rPr>
        <w:t>to Elijah (2</w:t>
      </w:r>
      <w:r w:rsidR="00ED1C7F" w:rsidRPr="00614F0D">
        <w:rPr>
          <w:rFonts w:ascii="Times New Roman" w:hAnsi="Times New Roman" w:cs="Times New Roman"/>
          <w:sz w:val="24"/>
          <w:szCs w:val="24"/>
        </w:rPr>
        <w:t xml:space="preserve"> </w:t>
      </w:r>
      <w:r w:rsidRPr="00614F0D">
        <w:rPr>
          <w:rFonts w:ascii="Times New Roman" w:hAnsi="Times New Roman" w:cs="Times New Roman"/>
          <w:sz w:val="24"/>
          <w:szCs w:val="24"/>
        </w:rPr>
        <w:t>Kings 1:8),</w:t>
      </w:r>
      <w:r w:rsidR="00744F22" w:rsidRPr="00614F0D">
        <w:rPr>
          <w:rStyle w:val="Funotenzeichen"/>
          <w:rFonts w:ascii="Times New Roman" w:hAnsi="Times New Roman" w:cs="Times New Roman"/>
          <w:sz w:val="24"/>
          <w:szCs w:val="24"/>
        </w:rPr>
        <w:footnoteReference w:id="42"/>
      </w:r>
      <w:r w:rsidRPr="00614F0D">
        <w:rPr>
          <w:rFonts w:ascii="Times New Roman" w:hAnsi="Times New Roman" w:cs="Times New Roman"/>
          <w:sz w:val="24"/>
          <w:szCs w:val="24"/>
        </w:rPr>
        <w:t xml:space="preserve"> thus </w:t>
      </w:r>
      <w:r w:rsidR="00614F0D" w:rsidRPr="00614F0D">
        <w:rPr>
          <w:rFonts w:ascii="Times New Roman" w:hAnsi="Times New Roman" w:cs="Times New Roman"/>
          <w:sz w:val="24"/>
          <w:szCs w:val="24"/>
        </w:rPr>
        <w:t>contradicting</w:t>
      </w:r>
      <w:r w:rsidRPr="00614F0D">
        <w:rPr>
          <w:rFonts w:ascii="Times New Roman" w:hAnsi="Times New Roman" w:cs="Times New Roman"/>
          <w:sz w:val="24"/>
          <w:szCs w:val="24"/>
        </w:rPr>
        <w:t xml:space="preserve"> </w:t>
      </w:r>
      <w:r w:rsidR="006D50D6" w:rsidRPr="00614F0D">
        <w:rPr>
          <w:rFonts w:ascii="Times New Roman" w:hAnsi="Times New Roman" w:cs="Times New Roman"/>
          <w:sz w:val="24"/>
          <w:szCs w:val="24"/>
        </w:rPr>
        <w:t>Marcion’s</w:t>
      </w:r>
      <w:r w:rsidRPr="00614F0D">
        <w:rPr>
          <w:rFonts w:ascii="Times New Roman" w:hAnsi="Times New Roman" w:cs="Times New Roman"/>
          <w:sz w:val="24"/>
          <w:szCs w:val="24"/>
        </w:rPr>
        <w:t xml:space="preserve"> criticism of the law </w:t>
      </w:r>
      <w:r w:rsidR="00614F0D" w:rsidRPr="00614F0D">
        <w:rPr>
          <w:rFonts w:ascii="Times New Roman" w:hAnsi="Times New Roman" w:cs="Times New Roman"/>
          <w:sz w:val="24"/>
          <w:szCs w:val="24"/>
        </w:rPr>
        <w:t>and</w:t>
      </w:r>
      <w:r w:rsidRPr="00614F0D">
        <w:rPr>
          <w:rFonts w:ascii="Times New Roman" w:hAnsi="Times New Roman" w:cs="Times New Roman"/>
          <w:sz w:val="24"/>
          <w:szCs w:val="24"/>
        </w:rPr>
        <w:t xml:space="preserve"> the prophetic tradition.</w:t>
      </w:r>
    </w:p>
    <w:p w14:paraId="0FC7C0B0" w14:textId="77777777" w:rsidR="00501CDB" w:rsidRPr="006A7F42" w:rsidRDefault="00501CDB">
      <w:pPr>
        <w:ind w:left="360" w:hanging="180"/>
        <w:rPr>
          <w:rFonts w:ascii="Times New Roman" w:hAnsi="Times New Roman" w:cs="Times New Roman"/>
          <w:sz w:val="24"/>
          <w:szCs w:val="24"/>
        </w:rPr>
      </w:pPr>
    </w:p>
    <w:p w14:paraId="7D37E71E" w14:textId="6EA01AA4" w:rsidR="00501CDB" w:rsidRPr="006A7F42" w:rsidRDefault="00CD3239">
      <w:pPr>
        <w:numPr>
          <w:ilvl w:val="0"/>
          <w:numId w:val="6"/>
        </w:numPr>
        <w:ind w:left="360" w:hanging="180"/>
        <w:rPr>
          <w:rFonts w:ascii="Times New Roman" w:hAnsi="Times New Roman" w:cs="Times New Roman"/>
          <w:sz w:val="24"/>
          <w:szCs w:val="24"/>
        </w:rPr>
      </w:pPr>
      <w:r w:rsidRPr="006A7F42">
        <w:rPr>
          <w:rFonts w:ascii="Times New Roman" w:hAnsi="Times New Roman" w:cs="Times New Roman"/>
          <w:sz w:val="24"/>
          <w:szCs w:val="24"/>
        </w:rPr>
        <w:t>The Baptist tradition (Mk 1:2-6) and the Jesus tradition (Mk 1:9ff.) are arranged in parallel, which is meant to show their mutual connectedness.</w:t>
      </w:r>
      <w:r w:rsidR="00DE2035">
        <w:rPr>
          <w:rStyle w:val="Funotenzeichen"/>
          <w:rFonts w:ascii="Times New Roman" w:hAnsi="Times New Roman" w:cs="Times New Roman"/>
          <w:sz w:val="24"/>
          <w:szCs w:val="24"/>
        </w:rPr>
        <w:footnoteReference w:id="43"/>
      </w:r>
    </w:p>
    <w:p w14:paraId="64AA592A" w14:textId="77777777" w:rsidR="00501CDB" w:rsidRPr="006A7F42" w:rsidRDefault="00501CDB">
      <w:pPr>
        <w:ind w:left="360" w:hanging="180"/>
        <w:rPr>
          <w:rFonts w:ascii="Times New Roman" w:hAnsi="Times New Roman" w:cs="Times New Roman"/>
          <w:sz w:val="24"/>
          <w:szCs w:val="24"/>
        </w:rPr>
      </w:pPr>
    </w:p>
    <w:p w14:paraId="762B966B" w14:textId="78E3CC6F" w:rsidR="00501CDB" w:rsidRPr="006A7F42" w:rsidRDefault="00CD3239">
      <w:pPr>
        <w:numPr>
          <w:ilvl w:val="0"/>
          <w:numId w:val="2"/>
        </w:numPr>
        <w:ind w:left="360" w:hanging="180"/>
        <w:rPr>
          <w:rFonts w:ascii="Times New Roman" w:hAnsi="Times New Roman" w:cs="Times New Roman"/>
          <w:sz w:val="24"/>
          <w:szCs w:val="24"/>
        </w:rPr>
      </w:pPr>
      <w:r w:rsidRPr="006A7F42">
        <w:rPr>
          <w:rFonts w:ascii="Times New Roman" w:hAnsi="Times New Roman" w:cs="Times New Roman"/>
          <w:sz w:val="24"/>
          <w:szCs w:val="24"/>
        </w:rPr>
        <w:t>At the same time, the traditional hierarchy between the prophet and "the sons of the prophet", i.e. between prophet and disciples, teacher and disciple, is reversed by making the prophet John the forerunner of Jesus.</w:t>
      </w:r>
      <w:r w:rsidR="00B36DCD">
        <w:rPr>
          <w:rStyle w:val="Funotenzeichen"/>
          <w:rFonts w:ascii="Times New Roman" w:hAnsi="Times New Roman" w:cs="Times New Roman"/>
          <w:sz w:val="24"/>
          <w:szCs w:val="24"/>
        </w:rPr>
        <w:footnoteReference w:id="44"/>
      </w:r>
    </w:p>
    <w:p w14:paraId="013671DF" w14:textId="77777777" w:rsidR="00501CDB" w:rsidRPr="006A7F42" w:rsidRDefault="00501CDB">
      <w:pPr>
        <w:ind w:left="360" w:hanging="180"/>
        <w:rPr>
          <w:rFonts w:ascii="Times New Roman" w:hAnsi="Times New Roman" w:cs="Times New Roman"/>
          <w:sz w:val="24"/>
          <w:szCs w:val="24"/>
        </w:rPr>
      </w:pPr>
    </w:p>
    <w:p w14:paraId="20BB3A2D" w14:textId="6D360022" w:rsidR="00501CDB" w:rsidRPr="006A7F42" w:rsidRDefault="00CD3239">
      <w:pPr>
        <w:numPr>
          <w:ilvl w:val="0"/>
          <w:numId w:val="8"/>
        </w:numPr>
        <w:ind w:left="360" w:hanging="180"/>
        <w:rPr>
          <w:rFonts w:ascii="Times New Roman" w:hAnsi="Times New Roman" w:cs="Times New Roman"/>
          <w:sz w:val="24"/>
          <w:szCs w:val="24"/>
        </w:rPr>
      </w:pPr>
      <w:r w:rsidRPr="006A7F42">
        <w:rPr>
          <w:rFonts w:ascii="Times New Roman" w:hAnsi="Times New Roman" w:cs="Times New Roman"/>
          <w:sz w:val="24"/>
          <w:szCs w:val="24"/>
        </w:rPr>
        <w:lastRenderedPageBreak/>
        <w:t>That Jesus undergoes John's baptism is "a clear signal</w:t>
      </w:r>
      <w:r w:rsidR="003903B5">
        <w:rPr>
          <w:rFonts w:ascii="Times New Roman" w:hAnsi="Times New Roman" w:cs="Times New Roman"/>
          <w:sz w:val="24"/>
          <w:szCs w:val="24"/>
        </w:rPr>
        <w:t xml:space="preserve"> </w:t>
      </w:r>
      <w:r w:rsidRPr="006A7F42">
        <w:rPr>
          <w:rFonts w:ascii="Times New Roman" w:hAnsi="Times New Roman" w:cs="Times New Roman"/>
          <w:sz w:val="24"/>
          <w:szCs w:val="24"/>
        </w:rPr>
        <w:t xml:space="preserve">... </w:t>
      </w:r>
      <w:r w:rsidR="003903B5">
        <w:rPr>
          <w:rFonts w:ascii="Times New Roman" w:hAnsi="Times New Roman" w:cs="Times New Roman"/>
          <w:sz w:val="24"/>
          <w:szCs w:val="24"/>
        </w:rPr>
        <w:t xml:space="preserve">that </w:t>
      </w:r>
      <w:r w:rsidRPr="006A7F42">
        <w:rPr>
          <w:rFonts w:ascii="Times New Roman" w:hAnsi="Times New Roman" w:cs="Times New Roman"/>
          <w:sz w:val="24"/>
          <w:szCs w:val="24"/>
        </w:rPr>
        <w:t xml:space="preserve">there had been a more intense connection between the two persons </w:t>
      </w:r>
      <w:r w:rsidR="008067B8">
        <w:rPr>
          <w:rFonts w:ascii="Times New Roman" w:hAnsi="Times New Roman" w:cs="Times New Roman"/>
          <w:sz w:val="24"/>
          <w:szCs w:val="24"/>
        </w:rPr>
        <w:t xml:space="preserve">rather </w:t>
      </w:r>
      <w:r w:rsidRPr="006A7F42">
        <w:rPr>
          <w:rFonts w:ascii="Times New Roman" w:hAnsi="Times New Roman" w:cs="Times New Roman"/>
          <w:sz w:val="24"/>
          <w:szCs w:val="24"/>
        </w:rPr>
        <w:t>than a random brief act of baptism which Jesus underwent".</w:t>
      </w:r>
      <w:r w:rsidR="008067B8">
        <w:rPr>
          <w:rStyle w:val="Funotenzeichen"/>
          <w:rFonts w:ascii="Times New Roman" w:hAnsi="Times New Roman" w:cs="Times New Roman"/>
          <w:sz w:val="24"/>
          <w:szCs w:val="24"/>
        </w:rPr>
        <w:footnoteReference w:id="45"/>
      </w:r>
    </w:p>
    <w:p w14:paraId="49B392BC" w14:textId="77777777" w:rsidR="00501CDB" w:rsidRPr="006A7F42" w:rsidRDefault="00501CDB">
      <w:pPr>
        <w:ind w:left="360" w:hanging="180"/>
        <w:rPr>
          <w:rFonts w:ascii="Times New Roman" w:hAnsi="Times New Roman" w:cs="Times New Roman"/>
          <w:sz w:val="24"/>
          <w:szCs w:val="24"/>
        </w:rPr>
      </w:pPr>
    </w:p>
    <w:p w14:paraId="09111918" w14:textId="79A7A916" w:rsidR="00501CDB" w:rsidRPr="006A7F42" w:rsidRDefault="00CD3239">
      <w:pPr>
        <w:numPr>
          <w:ilvl w:val="0"/>
          <w:numId w:val="5"/>
        </w:numPr>
        <w:ind w:left="360" w:hanging="180"/>
        <w:rPr>
          <w:rFonts w:ascii="Times New Roman" w:hAnsi="Times New Roman" w:cs="Times New Roman"/>
          <w:sz w:val="24"/>
          <w:szCs w:val="24"/>
        </w:rPr>
      </w:pPr>
      <w:r w:rsidRPr="006A7F42">
        <w:rPr>
          <w:rFonts w:ascii="Times New Roman" w:hAnsi="Times New Roman" w:cs="Times New Roman"/>
          <w:sz w:val="24"/>
          <w:szCs w:val="24"/>
        </w:rPr>
        <w:t>The separation between a supreme or best God and a judge</w:t>
      </w:r>
      <w:r w:rsidR="00A73223">
        <w:rPr>
          <w:rFonts w:ascii="Times New Roman" w:hAnsi="Times New Roman" w:cs="Times New Roman"/>
          <w:sz w:val="24"/>
          <w:szCs w:val="24"/>
        </w:rPr>
        <w:t>mental</w:t>
      </w:r>
      <w:r w:rsidRPr="006A7F42">
        <w:rPr>
          <w:rFonts w:ascii="Times New Roman" w:hAnsi="Times New Roman" w:cs="Times New Roman"/>
          <w:sz w:val="24"/>
          <w:szCs w:val="24"/>
        </w:rPr>
        <w:t xml:space="preserve"> God </w:t>
      </w:r>
      <w:r w:rsidR="00A73223">
        <w:rPr>
          <w:rFonts w:ascii="Times New Roman" w:hAnsi="Times New Roman" w:cs="Times New Roman"/>
          <w:sz w:val="24"/>
          <w:szCs w:val="24"/>
        </w:rPr>
        <w:t>is contradicted by</w:t>
      </w:r>
      <w:r w:rsidRPr="006A7F42">
        <w:rPr>
          <w:rFonts w:ascii="Times New Roman" w:hAnsi="Times New Roman" w:cs="Times New Roman"/>
          <w:sz w:val="24"/>
          <w:szCs w:val="24"/>
        </w:rPr>
        <w:t xml:space="preserve"> the Lord who is announced by the prophets and whose way is prepared by the Baptist, for in Malachi </w:t>
      </w:r>
      <w:r w:rsidR="001B7E38">
        <w:rPr>
          <w:rFonts w:ascii="Times New Roman" w:hAnsi="Times New Roman" w:cs="Times New Roman"/>
          <w:sz w:val="24"/>
          <w:szCs w:val="24"/>
        </w:rPr>
        <w:t>judgement</w:t>
      </w:r>
      <w:r w:rsidRPr="006A7F42">
        <w:rPr>
          <w:rFonts w:ascii="Times New Roman" w:hAnsi="Times New Roman" w:cs="Times New Roman"/>
          <w:sz w:val="24"/>
          <w:szCs w:val="24"/>
        </w:rPr>
        <w:t xml:space="preserve"> is explicitly </w:t>
      </w:r>
      <w:r w:rsidR="001B7E38">
        <w:rPr>
          <w:rFonts w:ascii="Times New Roman" w:hAnsi="Times New Roman" w:cs="Times New Roman"/>
          <w:sz w:val="24"/>
          <w:szCs w:val="24"/>
        </w:rPr>
        <w:t>mentioned</w:t>
      </w:r>
      <w:r w:rsidRPr="006A7F42">
        <w:rPr>
          <w:rFonts w:ascii="Times New Roman" w:hAnsi="Times New Roman" w:cs="Times New Roman"/>
          <w:sz w:val="24"/>
          <w:szCs w:val="24"/>
        </w:rPr>
        <w:t>: "Behold, I send my messenger</w:t>
      </w:r>
      <w:r w:rsidR="0054561E">
        <w:rPr>
          <w:rFonts w:ascii="Times New Roman" w:hAnsi="Times New Roman" w:cs="Times New Roman"/>
          <w:sz w:val="24"/>
          <w:szCs w:val="24"/>
        </w:rPr>
        <w:t xml:space="preserve"> … </w:t>
      </w:r>
      <w:r w:rsidR="009D1301" w:rsidRPr="009D1301">
        <w:rPr>
          <w:rFonts w:ascii="Times New Roman" w:hAnsi="Times New Roman" w:cs="Times New Roman"/>
          <w:sz w:val="24"/>
          <w:szCs w:val="24"/>
        </w:rPr>
        <w:t>So I will come to put you on trial</w:t>
      </w:r>
      <w:r w:rsidRPr="006A7F42">
        <w:rPr>
          <w:rFonts w:ascii="Times New Roman" w:hAnsi="Times New Roman" w:cs="Times New Roman"/>
          <w:sz w:val="24"/>
          <w:szCs w:val="24"/>
        </w:rPr>
        <w:t>" (Mal 3:1.5).</w:t>
      </w:r>
    </w:p>
    <w:p w14:paraId="6FFC60F8" w14:textId="77777777" w:rsidR="00501CDB" w:rsidRPr="006A7F42" w:rsidRDefault="00501CDB">
      <w:pPr>
        <w:rPr>
          <w:rFonts w:ascii="Times New Roman" w:hAnsi="Times New Roman" w:cs="Times New Roman"/>
          <w:sz w:val="24"/>
          <w:szCs w:val="24"/>
        </w:rPr>
      </w:pPr>
    </w:p>
    <w:p w14:paraId="0AB92697" w14:textId="5D37BE07" w:rsidR="00501CDB" w:rsidRPr="006A7F42" w:rsidRDefault="00CD3239" w:rsidP="002C3A25">
      <w:pPr>
        <w:rPr>
          <w:rFonts w:ascii="Times New Roman" w:hAnsi="Times New Roman" w:cs="Times New Roman"/>
          <w:sz w:val="24"/>
          <w:szCs w:val="24"/>
        </w:rPr>
      </w:pPr>
      <w:r w:rsidRPr="0069099D">
        <w:rPr>
          <w:rFonts w:ascii="Times New Roman" w:hAnsi="Times New Roman" w:cs="Times New Roman"/>
          <w:sz w:val="24"/>
          <w:szCs w:val="24"/>
        </w:rPr>
        <w:t xml:space="preserve">Consequently, the Baptist is portrayed in </w:t>
      </w:r>
      <w:r w:rsidR="00F43669" w:rsidRPr="0069099D">
        <w:rPr>
          <w:rFonts w:ascii="Times New Roman" w:hAnsi="Times New Roman" w:cs="Times New Roman"/>
          <w:sz w:val="24"/>
          <w:szCs w:val="24"/>
        </w:rPr>
        <w:t>the</w:t>
      </w:r>
      <w:r w:rsidRPr="0069099D">
        <w:rPr>
          <w:rFonts w:ascii="Times New Roman" w:hAnsi="Times New Roman" w:cs="Times New Roman"/>
          <w:sz w:val="24"/>
          <w:szCs w:val="24"/>
        </w:rPr>
        <w:t xml:space="preserve"> opening scene </w:t>
      </w:r>
      <w:r w:rsidR="00F43669" w:rsidRPr="0069099D">
        <w:rPr>
          <w:rFonts w:ascii="Times New Roman" w:hAnsi="Times New Roman" w:cs="Times New Roman"/>
          <w:sz w:val="24"/>
          <w:szCs w:val="24"/>
        </w:rPr>
        <w:t xml:space="preserve">of Mk </w:t>
      </w:r>
      <w:r w:rsidRPr="0069099D">
        <w:rPr>
          <w:rFonts w:ascii="Times New Roman" w:hAnsi="Times New Roman" w:cs="Times New Roman"/>
          <w:sz w:val="24"/>
          <w:szCs w:val="24"/>
        </w:rPr>
        <w:t>as performing a baptism of repentance.</w:t>
      </w:r>
      <w:r w:rsidR="00BE1D63" w:rsidRPr="0069099D">
        <w:rPr>
          <w:rStyle w:val="Funotenzeichen"/>
          <w:rFonts w:ascii="Times New Roman" w:hAnsi="Times New Roman" w:cs="Times New Roman"/>
          <w:sz w:val="24"/>
          <w:szCs w:val="24"/>
        </w:rPr>
        <w:footnoteReference w:id="46"/>
      </w:r>
      <w:r w:rsidR="00F43669" w:rsidRPr="0069099D">
        <w:rPr>
          <w:rFonts w:ascii="Times New Roman" w:hAnsi="Times New Roman" w:cs="Times New Roman"/>
          <w:sz w:val="24"/>
          <w:szCs w:val="24"/>
        </w:rPr>
        <w:t xml:space="preserve"> John’s asceticism brings him close to Marcion</w:t>
      </w:r>
      <w:r w:rsidR="006C0339" w:rsidRPr="0069099D">
        <w:rPr>
          <w:rFonts w:ascii="Times New Roman" w:hAnsi="Times New Roman" w:cs="Times New Roman"/>
          <w:sz w:val="24"/>
          <w:szCs w:val="24"/>
        </w:rPr>
        <w:t>’s emphasis on self-restraint, chastity and fasting.</w:t>
      </w:r>
      <w:r w:rsidRPr="0069099D">
        <w:rPr>
          <w:rFonts w:ascii="Times New Roman" w:hAnsi="Times New Roman" w:cs="Times New Roman"/>
          <w:sz w:val="24"/>
          <w:szCs w:val="24"/>
        </w:rPr>
        <w:t xml:space="preserve"> More important, however, is </w:t>
      </w:r>
      <w:r w:rsidR="00A6292E" w:rsidRPr="0069099D">
        <w:rPr>
          <w:rFonts w:ascii="Times New Roman" w:hAnsi="Times New Roman" w:cs="Times New Roman"/>
          <w:sz w:val="24"/>
          <w:szCs w:val="24"/>
        </w:rPr>
        <w:t>Mark’s</w:t>
      </w:r>
      <w:r w:rsidR="00D2656A" w:rsidRPr="0069099D">
        <w:rPr>
          <w:rFonts w:ascii="Times New Roman" w:hAnsi="Times New Roman" w:cs="Times New Roman"/>
          <w:sz w:val="24"/>
          <w:szCs w:val="24"/>
        </w:rPr>
        <w:t xml:space="preserve"> first statement on Jesus reads</w:t>
      </w:r>
      <w:r w:rsidR="00B476B8" w:rsidRPr="0069099D">
        <w:rPr>
          <w:rFonts w:ascii="Times New Roman" w:hAnsi="Times New Roman" w:cs="Times New Roman"/>
          <w:sz w:val="24"/>
          <w:szCs w:val="24"/>
        </w:rPr>
        <w:t>:</w:t>
      </w:r>
      <w:r w:rsidRPr="0069099D">
        <w:rPr>
          <w:rFonts w:ascii="Times New Roman" w:hAnsi="Times New Roman" w:cs="Times New Roman"/>
          <w:sz w:val="24"/>
          <w:szCs w:val="24"/>
        </w:rPr>
        <w:t xml:space="preserve"> "</w:t>
      </w:r>
      <w:r w:rsidR="00B476B8" w:rsidRPr="0069099D">
        <w:rPr>
          <w:rFonts w:ascii="Times New Roman" w:hAnsi="Times New Roman" w:cs="Times New Roman"/>
          <w:sz w:val="24"/>
          <w:szCs w:val="24"/>
        </w:rPr>
        <w:t>At that time Jesus came from Nazareth in Galilee and was baptized bz John in the Jordan</w:t>
      </w:r>
      <w:r w:rsidRPr="0069099D">
        <w:rPr>
          <w:rFonts w:ascii="Times New Roman" w:hAnsi="Times New Roman" w:cs="Times New Roman"/>
          <w:sz w:val="24"/>
          <w:szCs w:val="24"/>
        </w:rPr>
        <w:t>"</w:t>
      </w:r>
      <w:r w:rsidR="00B476B8" w:rsidRPr="0069099D">
        <w:rPr>
          <w:rFonts w:ascii="Times New Roman" w:hAnsi="Times New Roman" w:cs="Times New Roman"/>
          <w:sz w:val="24"/>
          <w:szCs w:val="24"/>
        </w:rPr>
        <w:t xml:space="preserve"> (Mk 1:9)</w:t>
      </w:r>
      <w:r w:rsidRPr="0069099D">
        <w:rPr>
          <w:rFonts w:ascii="Times New Roman" w:hAnsi="Times New Roman" w:cs="Times New Roman"/>
          <w:sz w:val="24"/>
          <w:szCs w:val="24"/>
        </w:rPr>
        <w:t>.</w:t>
      </w:r>
      <w:r w:rsidR="008F17BF" w:rsidRPr="0069099D">
        <w:rPr>
          <w:rFonts w:ascii="Times New Roman" w:hAnsi="Times New Roman" w:cs="Times New Roman"/>
          <w:sz w:val="24"/>
          <w:szCs w:val="24"/>
        </w:rPr>
        <w:t xml:space="preserve"> Marcion had not mentioned a baptism of Jesus by John, even though the two Gospels share the information that Jesus’ first association with a town was Nazareth.</w:t>
      </w:r>
      <w:r w:rsidRPr="0069099D">
        <w:rPr>
          <w:rFonts w:ascii="Times New Roman" w:hAnsi="Times New Roman" w:cs="Times New Roman"/>
          <w:sz w:val="24"/>
          <w:szCs w:val="24"/>
        </w:rPr>
        <w:t xml:space="preserve"> </w:t>
      </w:r>
      <w:r w:rsidR="0087728E" w:rsidRPr="0069099D">
        <w:rPr>
          <w:rFonts w:ascii="Times New Roman" w:hAnsi="Times New Roman" w:cs="Times New Roman"/>
          <w:sz w:val="24"/>
          <w:szCs w:val="24"/>
        </w:rPr>
        <w:t xml:space="preserve">Likewise, </w:t>
      </w:r>
      <w:r w:rsidRPr="0069099D">
        <w:rPr>
          <w:rFonts w:ascii="Times New Roman" w:hAnsi="Times New Roman" w:cs="Times New Roman"/>
          <w:sz w:val="24"/>
          <w:szCs w:val="24"/>
        </w:rPr>
        <w:t xml:space="preserve">Mark had been able to glean the information about John's baptismal activity, his discipleship, his imprisonment and his beheading by Herod from *Ev (*Ev 7:17-28; 9:19-28; </w:t>
      </w:r>
      <w:r w:rsidR="00B94372" w:rsidRPr="0069099D">
        <w:rPr>
          <w:rFonts w:ascii="Times New Roman" w:hAnsi="Times New Roman" w:cs="Times New Roman"/>
          <w:sz w:val="24"/>
          <w:szCs w:val="24"/>
        </w:rPr>
        <w:t xml:space="preserve">see </w:t>
      </w:r>
      <w:r w:rsidRPr="0069099D">
        <w:rPr>
          <w:rFonts w:ascii="Times New Roman" w:hAnsi="Times New Roman" w:cs="Times New Roman"/>
          <w:sz w:val="24"/>
          <w:szCs w:val="24"/>
        </w:rPr>
        <w:t>Mk 1:15; 6:14-29).</w:t>
      </w:r>
      <w:r w:rsidR="00B3633E" w:rsidRPr="0069099D">
        <w:rPr>
          <w:rFonts w:ascii="Times New Roman" w:hAnsi="Times New Roman" w:cs="Times New Roman"/>
          <w:sz w:val="24"/>
          <w:szCs w:val="24"/>
        </w:rPr>
        <w:t xml:space="preserve"> In contrast to Marcion who set John and Jesus in antithesis</w:t>
      </w:r>
      <w:r w:rsidR="00AE619D" w:rsidRPr="0069099D">
        <w:rPr>
          <w:rFonts w:ascii="Times New Roman" w:hAnsi="Times New Roman" w:cs="Times New Roman"/>
          <w:sz w:val="24"/>
          <w:szCs w:val="24"/>
        </w:rPr>
        <w:t xml:space="preserve"> to </w:t>
      </w:r>
      <w:r w:rsidRPr="0069099D">
        <w:rPr>
          <w:rFonts w:ascii="Times New Roman" w:hAnsi="Times New Roman" w:cs="Times New Roman"/>
          <w:sz w:val="24"/>
          <w:szCs w:val="24"/>
        </w:rPr>
        <w:t>symbolise the antithesis of "law/prophecy" and "gospel"</w:t>
      </w:r>
      <w:r w:rsidR="00CC59B2" w:rsidRPr="0069099D">
        <w:rPr>
          <w:rFonts w:ascii="Times New Roman" w:hAnsi="Times New Roman" w:cs="Times New Roman"/>
          <w:sz w:val="24"/>
          <w:szCs w:val="24"/>
        </w:rPr>
        <w:t>,</w:t>
      </w:r>
      <w:r w:rsidRPr="0069099D">
        <w:rPr>
          <w:rFonts w:ascii="Times New Roman" w:hAnsi="Times New Roman" w:cs="Times New Roman"/>
          <w:sz w:val="24"/>
          <w:szCs w:val="24"/>
        </w:rPr>
        <w:t xml:space="preserve"> that </w:t>
      </w:r>
      <w:r w:rsidR="00AE619D" w:rsidRPr="0069099D">
        <w:rPr>
          <w:rFonts w:ascii="Times New Roman" w:hAnsi="Times New Roman" w:cs="Times New Roman"/>
          <w:sz w:val="24"/>
          <w:szCs w:val="24"/>
        </w:rPr>
        <w:t>of the “</w:t>
      </w:r>
      <w:r w:rsidR="006746A4" w:rsidRPr="0069099D">
        <w:rPr>
          <w:rFonts w:ascii="Times New Roman" w:hAnsi="Times New Roman" w:cs="Times New Roman"/>
          <w:sz w:val="24"/>
          <w:szCs w:val="24"/>
        </w:rPr>
        <w:t xml:space="preserve">judgemental god” and the </w:t>
      </w:r>
      <w:r w:rsidRPr="0069099D">
        <w:rPr>
          <w:rFonts w:ascii="Times New Roman" w:hAnsi="Times New Roman" w:cs="Times New Roman"/>
          <w:sz w:val="24"/>
          <w:szCs w:val="24"/>
        </w:rPr>
        <w:t>"</w:t>
      </w:r>
      <w:r w:rsidR="006746A4" w:rsidRPr="0069099D">
        <w:rPr>
          <w:rFonts w:ascii="Times New Roman" w:hAnsi="Times New Roman" w:cs="Times New Roman"/>
          <w:sz w:val="24"/>
          <w:szCs w:val="24"/>
        </w:rPr>
        <w:t>b</w:t>
      </w:r>
      <w:r w:rsidRPr="0069099D">
        <w:rPr>
          <w:rFonts w:ascii="Times New Roman" w:hAnsi="Times New Roman" w:cs="Times New Roman"/>
          <w:sz w:val="24"/>
          <w:szCs w:val="24"/>
        </w:rPr>
        <w:t>est God"</w:t>
      </w:r>
      <w:r w:rsidR="006746A4" w:rsidRPr="0069099D">
        <w:rPr>
          <w:rFonts w:ascii="Times New Roman" w:hAnsi="Times New Roman" w:cs="Times New Roman"/>
          <w:sz w:val="24"/>
          <w:szCs w:val="24"/>
        </w:rPr>
        <w:t>,</w:t>
      </w:r>
      <w:r w:rsidRPr="0069099D">
        <w:rPr>
          <w:rFonts w:ascii="Times New Roman" w:hAnsi="Times New Roman" w:cs="Times New Roman"/>
          <w:sz w:val="24"/>
          <w:szCs w:val="24"/>
        </w:rPr>
        <w:t xml:space="preserve"> </w:t>
      </w:r>
      <w:r w:rsidR="00CC59B2" w:rsidRPr="0069099D">
        <w:rPr>
          <w:rFonts w:ascii="Times New Roman" w:hAnsi="Times New Roman" w:cs="Times New Roman"/>
          <w:sz w:val="24"/>
          <w:szCs w:val="24"/>
        </w:rPr>
        <w:t xml:space="preserve">that of the political messiah of the “judgemental god” and the universal saviour of the “best God”, </w:t>
      </w:r>
      <w:r w:rsidR="006746A4" w:rsidRPr="0069099D">
        <w:rPr>
          <w:rFonts w:ascii="Times New Roman" w:hAnsi="Times New Roman" w:cs="Times New Roman"/>
          <w:sz w:val="24"/>
          <w:szCs w:val="24"/>
        </w:rPr>
        <w:t xml:space="preserve">Mk </w:t>
      </w:r>
      <w:r w:rsidR="00CC59B2" w:rsidRPr="0069099D">
        <w:rPr>
          <w:rFonts w:ascii="Times New Roman" w:hAnsi="Times New Roman" w:cs="Times New Roman"/>
          <w:sz w:val="24"/>
          <w:szCs w:val="24"/>
        </w:rPr>
        <w:t xml:space="preserve">makes Jesus be the son of </w:t>
      </w:r>
      <w:r w:rsidR="006746A4" w:rsidRPr="0069099D">
        <w:rPr>
          <w:rFonts w:ascii="Times New Roman" w:hAnsi="Times New Roman" w:cs="Times New Roman"/>
          <w:sz w:val="24"/>
          <w:szCs w:val="24"/>
        </w:rPr>
        <w:t>the God of the prophets</w:t>
      </w:r>
      <w:r w:rsidR="00CC59B2" w:rsidRPr="0069099D">
        <w:rPr>
          <w:rFonts w:ascii="Times New Roman" w:hAnsi="Times New Roman" w:cs="Times New Roman"/>
          <w:sz w:val="24"/>
          <w:szCs w:val="24"/>
        </w:rPr>
        <w:t xml:space="preserve"> </w:t>
      </w:r>
      <w:r w:rsidRPr="0069099D">
        <w:rPr>
          <w:rFonts w:ascii="Times New Roman" w:hAnsi="Times New Roman" w:cs="Times New Roman"/>
          <w:sz w:val="24"/>
          <w:szCs w:val="24"/>
        </w:rPr>
        <w:t>(</w:t>
      </w:r>
      <w:r w:rsidR="00415A7C" w:rsidRPr="0069099D">
        <w:rPr>
          <w:rFonts w:ascii="Times New Roman" w:hAnsi="Times New Roman" w:cs="Times New Roman"/>
          <w:sz w:val="24"/>
          <w:szCs w:val="24"/>
        </w:rPr>
        <w:t xml:space="preserve">Mk 1:11: </w:t>
      </w:r>
      <w:r w:rsidRPr="0069099D">
        <w:rPr>
          <w:rFonts w:ascii="Times New Roman" w:hAnsi="Times New Roman" w:cs="Times New Roman"/>
          <w:sz w:val="24"/>
          <w:szCs w:val="24"/>
        </w:rPr>
        <w:t xml:space="preserve">"You are my Son, </w:t>
      </w:r>
      <w:r w:rsidR="00415A7C" w:rsidRPr="0069099D">
        <w:rPr>
          <w:rFonts w:ascii="Times New Roman" w:hAnsi="Times New Roman" w:cs="Times New Roman"/>
          <w:sz w:val="24"/>
          <w:szCs w:val="24"/>
        </w:rPr>
        <w:t>whom I love; with</w:t>
      </w:r>
      <w:r w:rsidR="00B92129" w:rsidRPr="0069099D">
        <w:rPr>
          <w:rFonts w:ascii="Times New Roman" w:hAnsi="Times New Roman" w:cs="Times New Roman"/>
          <w:sz w:val="24"/>
          <w:szCs w:val="24"/>
        </w:rPr>
        <w:t xml:space="preserve"> </w:t>
      </w:r>
      <w:r w:rsidRPr="0069099D">
        <w:rPr>
          <w:rFonts w:ascii="Times New Roman" w:hAnsi="Times New Roman" w:cs="Times New Roman"/>
          <w:sz w:val="24"/>
          <w:szCs w:val="24"/>
        </w:rPr>
        <w:t>you I am well pleased"</w:t>
      </w:r>
      <w:r w:rsidR="002C3A25" w:rsidRPr="0069099D">
        <w:rPr>
          <w:rFonts w:ascii="Times New Roman" w:hAnsi="Times New Roman" w:cs="Times New Roman"/>
          <w:sz w:val="24"/>
          <w:szCs w:val="24"/>
        </w:rPr>
        <w:t>;</w:t>
      </w:r>
      <w:r w:rsidRPr="0069099D">
        <w:rPr>
          <w:rFonts w:ascii="Times New Roman" w:hAnsi="Times New Roman" w:cs="Times New Roman"/>
          <w:sz w:val="24"/>
          <w:szCs w:val="24"/>
        </w:rPr>
        <w:t xml:space="preserve"> Ps 2:7</w:t>
      </w:r>
      <w:r w:rsidR="00415A7C" w:rsidRPr="0069099D">
        <w:rPr>
          <w:rFonts w:ascii="Times New Roman" w:hAnsi="Times New Roman" w:cs="Times New Roman"/>
          <w:sz w:val="24"/>
          <w:szCs w:val="24"/>
        </w:rPr>
        <w:t xml:space="preserve"> – taken as words of the prophetic David</w:t>
      </w:r>
      <w:r w:rsidRPr="0069099D">
        <w:rPr>
          <w:rFonts w:ascii="Times New Roman" w:hAnsi="Times New Roman" w:cs="Times New Roman"/>
          <w:sz w:val="24"/>
          <w:szCs w:val="24"/>
        </w:rPr>
        <w:t>: "</w:t>
      </w:r>
      <w:r w:rsidR="002C3A25" w:rsidRPr="0069099D">
        <w:rPr>
          <w:rFonts w:ascii="Times New Roman" w:hAnsi="Times New Roman" w:cs="Times New Roman"/>
          <w:sz w:val="24"/>
          <w:szCs w:val="24"/>
        </w:rPr>
        <w:t>You are my son; today I have become your father</w:t>
      </w:r>
      <w:r w:rsidRPr="0069099D">
        <w:rPr>
          <w:rFonts w:ascii="Times New Roman" w:hAnsi="Times New Roman" w:cs="Times New Roman"/>
          <w:sz w:val="24"/>
          <w:szCs w:val="24"/>
        </w:rPr>
        <w:t xml:space="preserve">"). </w:t>
      </w:r>
      <w:r w:rsidR="0018360F" w:rsidRPr="0069099D">
        <w:rPr>
          <w:rFonts w:ascii="Times New Roman" w:hAnsi="Times New Roman" w:cs="Times New Roman"/>
          <w:sz w:val="24"/>
          <w:szCs w:val="24"/>
        </w:rPr>
        <w:t xml:space="preserve">In </w:t>
      </w:r>
      <w:r w:rsidRPr="0069099D">
        <w:rPr>
          <w:rFonts w:ascii="Times New Roman" w:hAnsi="Times New Roman" w:cs="Times New Roman"/>
          <w:sz w:val="24"/>
          <w:szCs w:val="24"/>
        </w:rPr>
        <w:t>Mark Jesus does not come from heaven as in *Ev - his appearance is conspicuously not even discussed - but Mk reports: "</w:t>
      </w:r>
      <w:r w:rsidR="004B13C9" w:rsidRPr="0069099D">
        <w:rPr>
          <w:rFonts w:ascii="Times New Roman" w:hAnsi="Times New Roman" w:cs="Times New Roman"/>
          <w:sz w:val="24"/>
          <w:szCs w:val="24"/>
        </w:rPr>
        <w:t>10 Just as Jesus was coming up out of the water, he saw heaven being torn open and the Spirit descending on him like a dove. 11 And a voice came from heaven: “You are my Son, whom I love; with you I am well pleased.”</w:t>
      </w:r>
      <w:r w:rsidRPr="0069099D">
        <w:rPr>
          <w:rFonts w:ascii="Times New Roman" w:hAnsi="Times New Roman" w:cs="Times New Roman"/>
          <w:sz w:val="24"/>
          <w:szCs w:val="24"/>
        </w:rPr>
        <w:t xml:space="preserve"> (Mk 1:10-11). The descent of Jesus in Mar</w:t>
      </w:r>
      <w:r w:rsidR="001900E4" w:rsidRPr="0069099D">
        <w:rPr>
          <w:rFonts w:ascii="Times New Roman" w:hAnsi="Times New Roman" w:cs="Times New Roman"/>
          <w:sz w:val="24"/>
          <w:szCs w:val="24"/>
        </w:rPr>
        <w:t>c</w:t>
      </w:r>
      <w:r w:rsidRPr="0069099D">
        <w:rPr>
          <w:rFonts w:ascii="Times New Roman" w:hAnsi="Times New Roman" w:cs="Times New Roman"/>
          <w:sz w:val="24"/>
          <w:szCs w:val="24"/>
        </w:rPr>
        <w:t xml:space="preserve">ion is thus replaced by </w:t>
      </w:r>
      <w:r w:rsidR="001900E4" w:rsidRPr="0069099D">
        <w:rPr>
          <w:rFonts w:ascii="Times New Roman" w:hAnsi="Times New Roman" w:cs="Times New Roman"/>
          <w:sz w:val="24"/>
          <w:szCs w:val="24"/>
        </w:rPr>
        <w:t>Jesus coming up out of the water</w:t>
      </w:r>
      <w:r w:rsidRPr="0069099D">
        <w:rPr>
          <w:rFonts w:ascii="Times New Roman" w:hAnsi="Times New Roman" w:cs="Times New Roman"/>
          <w:sz w:val="24"/>
          <w:szCs w:val="24"/>
        </w:rPr>
        <w:t xml:space="preserve"> and </w:t>
      </w:r>
      <w:r w:rsidR="001900E4" w:rsidRPr="0069099D">
        <w:rPr>
          <w:rFonts w:ascii="Times New Roman" w:hAnsi="Times New Roman" w:cs="Times New Roman"/>
          <w:sz w:val="24"/>
          <w:szCs w:val="24"/>
        </w:rPr>
        <w:t xml:space="preserve">his </w:t>
      </w:r>
      <w:r w:rsidRPr="0069099D">
        <w:rPr>
          <w:rFonts w:ascii="Times New Roman" w:hAnsi="Times New Roman" w:cs="Times New Roman"/>
          <w:sz w:val="24"/>
          <w:szCs w:val="24"/>
        </w:rPr>
        <w:t>adoption by the heavenly voice</w:t>
      </w:r>
      <w:r w:rsidR="0069099D" w:rsidRPr="0069099D">
        <w:rPr>
          <w:rFonts w:ascii="Times New Roman" w:hAnsi="Times New Roman" w:cs="Times New Roman"/>
          <w:sz w:val="24"/>
          <w:szCs w:val="24"/>
        </w:rPr>
        <w:t>.</w:t>
      </w:r>
      <w:r w:rsidRPr="0069099D">
        <w:rPr>
          <w:rFonts w:ascii="Times New Roman" w:hAnsi="Times New Roman" w:cs="Times New Roman"/>
          <w:sz w:val="24"/>
          <w:szCs w:val="24"/>
        </w:rPr>
        <w:t xml:space="preserve"> </w:t>
      </w:r>
      <w:r w:rsidR="0069099D" w:rsidRPr="0069099D">
        <w:rPr>
          <w:rFonts w:ascii="Times New Roman" w:hAnsi="Times New Roman" w:cs="Times New Roman"/>
          <w:sz w:val="24"/>
          <w:szCs w:val="24"/>
        </w:rPr>
        <w:t xml:space="preserve">Marcion’s </w:t>
      </w:r>
      <w:r w:rsidRPr="0069099D">
        <w:rPr>
          <w:rFonts w:ascii="Times New Roman" w:hAnsi="Times New Roman" w:cs="Times New Roman"/>
          <w:sz w:val="24"/>
          <w:szCs w:val="24"/>
        </w:rPr>
        <w:t>identification of the "Great Prophet" with the "Best God" in *Ev gives way to an adoptive sonship</w:t>
      </w:r>
      <w:r w:rsidR="0069099D" w:rsidRPr="0069099D">
        <w:rPr>
          <w:rFonts w:ascii="Times New Roman" w:hAnsi="Times New Roman" w:cs="Times New Roman"/>
          <w:sz w:val="24"/>
          <w:szCs w:val="24"/>
        </w:rPr>
        <w:t xml:space="preserve"> of Jesus</w:t>
      </w:r>
      <w:r w:rsidRPr="0069099D">
        <w:rPr>
          <w:rFonts w:ascii="Times New Roman" w:hAnsi="Times New Roman" w:cs="Times New Roman"/>
          <w:sz w:val="24"/>
          <w:szCs w:val="24"/>
        </w:rPr>
        <w:t xml:space="preserve"> in Mk.</w:t>
      </w:r>
    </w:p>
    <w:p w14:paraId="79843016" w14:textId="77777777" w:rsidR="00D15C91" w:rsidRDefault="00CD3239" w:rsidP="00D15C91">
      <w:pPr>
        <w:ind w:firstLine="720"/>
        <w:rPr>
          <w:rFonts w:ascii="Times New Roman" w:hAnsi="Times New Roman" w:cs="Times New Roman"/>
          <w:sz w:val="24"/>
          <w:szCs w:val="24"/>
        </w:rPr>
      </w:pPr>
      <w:r w:rsidRPr="006A7F42">
        <w:rPr>
          <w:rFonts w:ascii="Times New Roman" w:hAnsi="Times New Roman" w:cs="Times New Roman"/>
          <w:sz w:val="24"/>
          <w:szCs w:val="24"/>
        </w:rPr>
        <w:t xml:space="preserve">In </w:t>
      </w:r>
      <w:r w:rsidR="00766F2F">
        <w:rPr>
          <w:rFonts w:ascii="Times New Roman" w:hAnsi="Times New Roman" w:cs="Times New Roman"/>
          <w:sz w:val="24"/>
          <w:szCs w:val="24"/>
        </w:rPr>
        <w:t>a</w:t>
      </w:r>
      <w:r w:rsidRPr="006A7F42">
        <w:rPr>
          <w:rFonts w:ascii="Times New Roman" w:hAnsi="Times New Roman" w:cs="Times New Roman"/>
          <w:sz w:val="24"/>
          <w:szCs w:val="24"/>
        </w:rPr>
        <w:t xml:space="preserve"> next </w:t>
      </w:r>
      <w:r w:rsidR="00766F2F">
        <w:rPr>
          <w:rFonts w:ascii="Times New Roman" w:hAnsi="Times New Roman" w:cs="Times New Roman"/>
          <w:sz w:val="24"/>
          <w:szCs w:val="24"/>
        </w:rPr>
        <w:t xml:space="preserve">narrative </w:t>
      </w:r>
      <w:r w:rsidRPr="006A7F42">
        <w:rPr>
          <w:rFonts w:ascii="Times New Roman" w:hAnsi="Times New Roman" w:cs="Times New Roman"/>
          <w:sz w:val="24"/>
          <w:szCs w:val="24"/>
        </w:rPr>
        <w:t>step</w:t>
      </w:r>
      <w:r w:rsidR="00766F2F">
        <w:rPr>
          <w:rFonts w:ascii="Times New Roman" w:hAnsi="Times New Roman" w:cs="Times New Roman"/>
          <w:sz w:val="24"/>
          <w:szCs w:val="24"/>
        </w:rPr>
        <w:t xml:space="preserve"> in Mk</w:t>
      </w:r>
      <w:r w:rsidRPr="006A7F42">
        <w:rPr>
          <w:rFonts w:ascii="Times New Roman" w:hAnsi="Times New Roman" w:cs="Times New Roman"/>
          <w:sz w:val="24"/>
          <w:szCs w:val="24"/>
        </w:rPr>
        <w:t xml:space="preserve">, </w:t>
      </w:r>
      <w:r w:rsidR="00766F2F">
        <w:rPr>
          <w:rFonts w:ascii="Times New Roman" w:hAnsi="Times New Roman" w:cs="Times New Roman"/>
          <w:sz w:val="24"/>
          <w:szCs w:val="24"/>
        </w:rPr>
        <w:t xml:space="preserve">Jesus </w:t>
      </w:r>
      <w:r w:rsidR="00920FE3">
        <w:rPr>
          <w:rFonts w:ascii="Times New Roman" w:hAnsi="Times New Roman" w:cs="Times New Roman"/>
          <w:sz w:val="24"/>
          <w:szCs w:val="24"/>
        </w:rPr>
        <w:t>lives in the wilderness, sharing the living conditions of</w:t>
      </w:r>
      <w:r w:rsidR="00766F2F">
        <w:rPr>
          <w:rFonts w:ascii="Times New Roman" w:hAnsi="Times New Roman" w:cs="Times New Roman"/>
          <w:sz w:val="24"/>
          <w:szCs w:val="24"/>
        </w:rPr>
        <w:t xml:space="preserve"> </w:t>
      </w:r>
      <w:r w:rsidR="00920FE3">
        <w:rPr>
          <w:rFonts w:ascii="Times New Roman" w:hAnsi="Times New Roman" w:cs="Times New Roman"/>
          <w:sz w:val="24"/>
          <w:szCs w:val="24"/>
        </w:rPr>
        <w:t>the Baptist for 40 days. Jesus becomes</w:t>
      </w:r>
      <w:r w:rsidRPr="006A7F42">
        <w:rPr>
          <w:rFonts w:ascii="Times New Roman" w:hAnsi="Times New Roman" w:cs="Times New Roman"/>
          <w:sz w:val="24"/>
          <w:szCs w:val="24"/>
        </w:rPr>
        <w:t xml:space="preserve"> exposed to Satan's temptations, even though it is reported that the angels minister to Jesus. The end of this period is again determined by John when it is said that "after John was </w:t>
      </w:r>
      <w:r w:rsidR="00EB1442">
        <w:rPr>
          <w:rFonts w:ascii="Times New Roman" w:hAnsi="Times New Roman" w:cs="Times New Roman"/>
          <w:sz w:val="24"/>
          <w:szCs w:val="24"/>
        </w:rPr>
        <w:t>put in prison</w:t>
      </w:r>
      <w:r w:rsidRPr="006A7F42">
        <w:rPr>
          <w:rFonts w:ascii="Times New Roman" w:hAnsi="Times New Roman" w:cs="Times New Roman"/>
          <w:sz w:val="24"/>
          <w:szCs w:val="24"/>
        </w:rPr>
        <w:t>, Jesus went into Galilee</w:t>
      </w:r>
      <w:r w:rsidR="00EB1442">
        <w:rPr>
          <w:rFonts w:ascii="Times New Roman" w:hAnsi="Times New Roman" w:cs="Times New Roman"/>
          <w:sz w:val="24"/>
          <w:szCs w:val="24"/>
        </w:rPr>
        <w:t>,</w:t>
      </w:r>
      <w:r w:rsidRPr="006A7F42">
        <w:rPr>
          <w:rFonts w:ascii="Times New Roman" w:hAnsi="Times New Roman" w:cs="Times New Roman"/>
          <w:sz w:val="24"/>
          <w:szCs w:val="24"/>
        </w:rPr>
        <w:t xml:space="preserve"> </w:t>
      </w:r>
      <w:r w:rsidR="00EB1442">
        <w:rPr>
          <w:rFonts w:ascii="Times New Roman" w:hAnsi="Times New Roman" w:cs="Times New Roman"/>
          <w:sz w:val="24"/>
          <w:szCs w:val="24"/>
        </w:rPr>
        <w:t xml:space="preserve">proclaiming the good news </w:t>
      </w:r>
      <w:r w:rsidRPr="006A7F42">
        <w:rPr>
          <w:rFonts w:ascii="Times New Roman" w:hAnsi="Times New Roman" w:cs="Times New Roman"/>
          <w:sz w:val="24"/>
          <w:szCs w:val="24"/>
        </w:rPr>
        <w:t xml:space="preserve">of God" (Mk 1:14). The account of Jesus' beginnings and especially his </w:t>
      </w:r>
      <w:r w:rsidR="000D1ACF">
        <w:rPr>
          <w:rFonts w:ascii="Times New Roman" w:hAnsi="Times New Roman" w:cs="Times New Roman"/>
          <w:sz w:val="24"/>
          <w:szCs w:val="24"/>
        </w:rPr>
        <w:t xml:space="preserve">preaching </w:t>
      </w:r>
      <w:r w:rsidRPr="006A7F42">
        <w:rPr>
          <w:rFonts w:ascii="Times New Roman" w:hAnsi="Times New Roman" w:cs="Times New Roman"/>
          <w:sz w:val="24"/>
          <w:szCs w:val="24"/>
        </w:rPr>
        <w:t xml:space="preserve">of the Gospel of God is consequently linked to </w:t>
      </w:r>
      <w:r w:rsidR="000D1ACF">
        <w:rPr>
          <w:rFonts w:ascii="Times New Roman" w:hAnsi="Times New Roman" w:cs="Times New Roman"/>
          <w:sz w:val="24"/>
          <w:szCs w:val="24"/>
        </w:rPr>
        <w:t>John</w:t>
      </w:r>
      <w:r w:rsidRPr="006A7F42">
        <w:rPr>
          <w:rFonts w:ascii="Times New Roman" w:hAnsi="Times New Roman" w:cs="Times New Roman"/>
          <w:sz w:val="24"/>
          <w:szCs w:val="24"/>
        </w:rPr>
        <w:t xml:space="preserve">, to the appearance of the Baptist, to Jesus' encounter with him, </w:t>
      </w:r>
      <w:r w:rsidR="000D1ACF">
        <w:rPr>
          <w:rFonts w:ascii="Times New Roman" w:hAnsi="Times New Roman" w:cs="Times New Roman"/>
          <w:sz w:val="24"/>
          <w:szCs w:val="24"/>
        </w:rPr>
        <w:t xml:space="preserve">his </w:t>
      </w:r>
      <w:r w:rsidRPr="006A7F42">
        <w:rPr>
          <w:rFonts w:ascii="Times New Roman" w:hAnsi="Times New Roman" w:cs="Times New Roman"/>
          <w:sz w:val="24"/>
          <w:szCs w:val="24"/>
        </w:rPr>
        <w:t xml:space="preserve">baptism by him and </w:t>
      </w:r>
      <w:r w:rsidR="000D1ACF">
        <w:rPr>
          <w:rFonts w:ascii="Times New Roman" w:hAnsi="Times New Roman" w:cs="Times New Roman"/>
          <w:sz w:val="24"/>
          <w:szCs w:val="24"/>
        </w:rPr>
        <w:t>John</w:t>
      </w:r>
      <w:r w:rsidRPr="006A7F42">
        <w:rPr>
          <w:rFonts w:ascii="Times New Roman" w:hAnsi="Times New Roman" w:cs="Times New Roman"/>
          <w:sz w:val="24"/>
          <w:szCs w:val="24"/>
        </w:rPr>
        <w:t xml:space="preserve"> </w:t>
      </w:r>
      <w:r w:rsidR="000D1ACF">
        <w:rPr>
          <w:rFonts w:ascii="Times New Roman" w:hAnsi="Times New Roman" w:cs="Times New Roman"/>
          <w:sz w:val="24"/>
          <w:szCs w:val="24"/>
        </w:rPr>
        <w:t xml:space="preserve">being delivered </w:t>
      </w:r>
      <w:r w:rsidRPr="006A7F42">
        <w:rPr>
          <w:rFonts w:ascii="Times New Roman" w:hAnsi="Times New Roman" w:cs="Times New Roman"/>
          <w:sz w:val="24"/>
          <w:szCs w:val="24"/>
        </w:rPr>
        <w:t xml:space="preserve">to Herod, who is not </w:t>
      </w:r>
      <w:r w:rsidRPr="006A7F42">
        <w:rPr>
          <w:rFonts w:ascii="Times New Roman" w:hAnsi="Times New Roman" w:cs="Times New Roman"/>
          <w:sz w:val="24"/>
          <w:szCs w:val="24"/>
        </w:rPr>
        <w:lastRenderedPageBreak/>
        <w:t xml:space="preserve">mentioned </w:t>
      </w:r>
      <w:r w:rsidR="00617E06">
        <w:rPr>
          <w:rFonts w:ascii="Times New Roman" w:hAnsi="Times New Roman" w:cs="Times New Roman"/>
          <w:sz w:val="24"/>
          <w:szCs w:val="24"/>
        </w:rPr>
        <w:t xml:space="preserve">by name </w:t>
      </w:r>
      <w:r w:rsidRPr="006A7F42">
        <w:rPr>
          <w:rFonts w:ascii="Times New Roman" w:hAnsi="Times New Roman" w:cs="Times New Roman"/>
          <w:sz w:val="24"/>
          <w:szCs w:val="24"/>
        </w:rPr>
        <w:t>here. Only after this preparation by the Baptist as an eschatological herald</w:t>
      </w:r>
      <w:r w:rsidR="00617E06">
        <w:rPr>
          <w:rStyle w:val="Funotenzeichen"/>
          <w:rFonts w:ascii="Times New Roman" w:hAnsi="Times New Roman" w:cs="Times New Roman"/>
          <w:sz w:val="24"/>
          <w:szCs w:val="24"/>
        </w:rPr>
        <w:footnoteReference w:id="47"/>
      </w:r>
      <w:r w:rsidRPr="006A7F42">
        <w:rPr>
          <w:rFonts w:ascii="Times New Roman" w:hAnsi="Times New Roman" w:cs="Times New Roman"/>
          <w:sz w:val="24"/>
          <w:szCs w:val="24"/>
        </w:rPr>
        <w:t xml:space="preserve"> does Jesus begin with his own proclamation of God's Gospel. Even Jesus'</w:t>
      </w:r>
      <w:r w:rsidR="00F45E81">
        <w:rPr>
          <w:rFonts w:ascii="Times New Roman" w:hAnsi="Times New Roman" w:cs="Times New Roman"/>
          <w:sz w:val="24"/>
          <w:szCs w:val="24"/>
        </w:rPr>
        <w:t>s</w:t>
      </w:r>
      <w:r w:rsidRPr="006A7F42">
        <w:rPr>
          <w:rFonts w:ascii="Times New Roman" w:hAnsi="Times New Roman" w:cs="Times New Roman"/>
          <w:sz w:val="24"/>
          <w:szCs w:val="24"/>
        </w:rPr>
        <w:t xml:space="preserve"> first message is closely related to John's call to repentance: </w:t>
      </w:r>
      <w:r w:rsidR="009B5D35" w:rsidRPr="009B5D35">
        <w:rPr>
          <w:rFonts w:ascii="Times New Roman" w:hAnsi="Times New Roman" w:cs="Times New Roman"/>
          <w:sz w:val="24"/>
          <w:szCs w:val="24"/>
        </w:rPr>
        <w:t>“The time has come,” he said. “The kingdom of God has come near. Repent and believe the good news!”</w:t>
      </w:r>
      <w:r w:rsidRPr="006A7F42">
        <w:rPr>
          <w:rFonts w:ascii="Times New Roman" w:hAnsi="Times New Roman" w:cs="Times New Roman"/>
          <w:sz w:val="24"/>
          <w:szCs w:val="24"/>
        </w:rPr>
        <w:t xml:space="preserve"> (Mk 1:15) Yet the distance between the two is palpable. John never explicitly acknowledges Jesus as Messiah or refers to him as such.</w:t>
      </w:r>
      <w:r w:rsidR="009B5D35">
        <w:rPr>
          <w:rStyle w:val="Funotenzeichen"/>
          <w:rFonts w:ascii="Times New Roman" w:hAnsi="Times New Roman" w:cs="Times New Roman"/>
          <w:sz w:val="24"/>
          <w:szCs w:val="24"/>
        </w:rPr>
        <w:footnoteReference w:id="48"/>
      </w:r>
    </w:p>
    <w:p w14:paraId="5928DA43" w14:textId="4FE29178" w:rsidR="00501CDB" w:rsidRPr="006A7F42" w:rsidRDefault="00CD3239" w:rsidP="00D15C91">
      <w:pPr>
        <w:ind w:firstLine="720"/>
        <w:rPr>
          <w:rFonts w:ascii="Times New Roman" w:hAnsi="Times New Roman" w:cs="Times New Roman"/>
          <w:sz w:val="24"/>
          <w:szCs w:val="24"/>
        </w:rPr>
      </w:pPr>
      <w:r w:rsidRPr="00D50F1D">
        <w:rPr>
          <w:rFonts w:ascii="Times New Roman" w:hAnsi="Times New Roman" w:cs="Times New Roman"/>
          <w:sz w:val="24"/>
          <w:szCs w:val="24"/>
        </w:rPr>
        <w:t>Those who read *Ev as</w:t>
      </w:r>
      <w:r w:rsidR="00D15C91" w:rsidRPr="00D50F1D">
        <w:rPr>
          <w:rFonts w:ascii="Times New Roman" w:hAnsi="Times New Roman" w:cs="Times New Roman"/>
          <w:sz w:val="24"/>
          <w:szCs w:val="24"/>
        </w:rPr>
        <w:t xml:space="preserve"> the Vorlage of</w:t>
      </w:r>
      <w:r w:rsidRPr="00D50F1D">
        <w:rPr>
          <w:rFonts w:ascii="Times New Roman" w:hAnsi="Times New Roman" w:cs="Times New Roman"/>
          <w:sz w:val="24"/>
          <w:szCs w:val="24"/>
        </w:rPr>
        <w:t xml:space="preserve"> Mk</w:t>
      </w:r>
      <w:r w:rsidR="00D15C91" w:rsidRPr="00D50F1D">
        <w:rPr>
          <w:rFonts w:ascii="Times New Roman" w:hAnsi="Times New Roman" w:cs="Times New Roman"/>
          <w:sz w:val="24"/>
          <w:szCs w:val="24"/>
        </w:rPr>
        <w:t xml:space="preserve"> </w:t>
      </w:r>
      <w:r w:rsidRPr="00D50F1D">
        <w:rPr>
          <w:rFonts w:ascii="Times New Roman" w:hAnsi="Times New Roman" w:cs="Times New Roman"/>
          <w:sz w:val="24"/>
          <w:szCs w:val="24"/>
        </w:rPr>
        <w:t>understand why Mk has designed its programmatic opening scene as a "brief hagiographical account"</w:t>
      </w:r>
      <w:r w:rsidR="00D43DAF" w:rsidRPr="00D50F1D">
        <w:rPr>
          <w:rFonts w:ascii="Times New Roman" w:hAnsi="Times New Roman" w:cs="Times New Roman"/>
          <w:sz w:val="24"/>
          <w:szCs w:val="24"/>
        </w:rPr>
        <w:t xml:space="preserve"> about the Baptist.</w:t>
      </w:r>
      <w:r w:rsidR="00C8090E" w:rsidRPr="00D50F1D">
        <w:rPr>
          <w:rStyle w:val="Funotenzeichen"/>
          <w:rFonts w:ascii="Times New Roman" w:hAnsi="Times New Roman" w:cs="Times New Roman"/>
          <w:sz w:val="24"/>
          <w:szCs w:val="24"/>
        </w:rPr>
        <w:footnoteReference w:id="49"/>
      </w:r>
      <w:r w:rsidR="00D43DAF" w:rsidRPr="00D50F1D">
        <w:rPr>
          <w:rFonts w:ascii="Times New Roman" w:hAnsi="Times New Roman" w:cs="Times New Roman"/>
          <w:sz w:val="24"/>
          <w:szCs w:val="24"/>
        </w:rPr>
        <w:t xml:space="preserve"> The story is not a reflection of historical facts</w:t>
      </w:r>
      <w:r w:rsidR="00D13B9E" w:rsidRPr="00D50F1D">
        <w:rPr>
          <w:rFonts w:ascii="Times New Roman" w:hAnsi="Times New Roman" w:cs="Times New Roman"/>
          <w:sz w:val="24"/>
          <w:szCs w:val="24"/>
        </w:rPr>
        <w:t>, but an apologetic response to its pre-text,</w:t>
      </w:r>
      <w:r w:rsidRPr="00D50F1D">
        <w:rPr>
          <w:rFonts w:ascii="Times New Roman" w:hAnsi="Times New Roman" w:cs="Times New Roman"/>
          <w:sz w:val="24"/>
          <w:szCs w:val="24"/>
        </w:rPr>
        <w:t xml:space="preserve"> from which Mk wants to distance himself in a very decisive point.</w:t>
      </w:r>
      <w:r w:rsidR="00D13B9E" w:rsidRPr="00D50F1D">
        <w:rPr>
          <w:rStyle w:val="Funotenzeichen"/>
          <w:rFonts w:ascii="Times New Roman" w:hAnsi="Times New Roman" w:cs="Times New Roman"/>
          <w:sz w:val="24"/>
          <w:szCs w:val="24"/>
        </w:rPr>
        <w:footnoteReference w:id="50"/>
      </w:r>
    </w:p>
    <w:p w14:paraId="57836E1A" w14:textId="77777777" w:rsidR="00501CDB" w:rsidRPr="006A7F42" w:rsidRDefault="00501CDB">
      <w:pPr>
        <w:rPr>
          <w:rFonts w:ascii="Times New Roman" w:hAnsi="Times New Roman" w:cs="Times New Roman"/>
          <w:sz w:val="24"/>
          <w:szCs w:val="24"/>
        </w:rPr>
      </w:pPr>
    </w:p>
    <w:p w14:paraId="6823C3E5" w14:textId="4FE433BB" w:rsidR="00501CDB" w:rsidRPr="006A7F42" w:rsidRDefault="00CD3239">
      <w:pPr>
        <w:rPr>
          <w:rFonts w:ascii="Times New Roman" w:hAnsi="Times New Roman" w:cs="Times New Roman"/>
          <w:sz w:val="24"/>
          <w:szCs w:val="24"/>
        </w:rPr>
      </w:pPr>
      <w:r w:rsidRPr="00D50F1D">
        <w:rPr>
          <w:rFonts w:ascii="Times New Roman" w:hAnsi="Times New Roman" w:cs="Times New Roman"/>
          <w:sz w:val="24"/>
          <w:szCs w:val="24"/>
        </w:rPr>
        <w:t>(2)</w:t>
      </w:r>
      <w:r w:rsidRPr="006A7F42">
        <w:rPr>
          <w:rFonts w:ascii="Times New Roman" w:hAnsi="Times New Roman" w:cs="Times New Roman"/>
          <w:sz w:val="24"/>
          <w:szCs w:val="24"/>
        </w:rPr>
        <w:t xml:space="preserve"> Th</w:t>
      </w:r>
      <w:r w:rsidR="00D50F1D">
        <w:rPr>
          <w:rFonts w:ascii="Times New Roman" w:hAnsi="Times New Roman" w:cs="Times New Roman"/>
          <w:sz w:val="24"/>
          <w:szCs w:val="24"/>
        </w:rPr>
        <w:t>e</w:t>
      </w:r>
      <w:r w:rsidRPr="006A7F42">
        <w:rPr>
          <w:rFonts w:ascii="Times New Roman" w:hAnsi="Times New Roman" w:cs="Times New Roman"/>
          <w:sz w:val="24"/>
          <w:szCs w:val="24"/>
        </w:rPr>
        <w:t xml:space="preserve"> apologetic intention</w:t>
      </w:r>
      <w:r w:rsidR="003A7B9A">
        <w:rPr>
          <w:rFonts w:ascii="Times New Roman" w:hAnsi="Times New Roman" w:cs="Times New Roman"/>
          <w:sz w:val="24"/>
          <w:szCs w:val="24"/>
        </w:rPr>
        <w:t xml:space="preserve"> of Mk</w:t>
      </w:r>
      <w:r w:rsidRPr="006A7F42">
        <w:rPr>
          <w:rFonts w:ascii="Times New Roman" w:hAnsi="Times New Roman" w:cs="Times New Roman"/>
          <w:sz w:val="24"/>
          <w:szCs w:val="24"/>
        </w:rPr>
        <w:t xml:space="preserve"> also becomes clear with the first reappearance of John and his disciples</w:t>
      </w:r>
      <w:r w:rsidR="003A7B9A">
        <w:rPr>
          <w:rFonts w:ascii="Times New Roman" w:hAnsi="Times New Roman" w:cs="Times New Roman"/>
          <w:sz w:val="24"/>
          <w:szCs w:val="24"/>
        </w:rPr>
        <w:t xml:space="preserve"> in this Gospel</w:t>
      </w:r>
      <w:r w:rsidRPr="006A7F42">
        <w:rPr>
          <w:rFonts w:ascii="Times New Roman" w:hAnsi="Times New Roman" w:cs="Times New Roman"/>
          <w:sz w:val="24"/>
          <w:szCs w:val="24"/>
        </w:rPr>
        <w:t>. As in parallel *Ev, Mk also comes to discuss the relationship between new and old (</w:t>
      </w:r>
      <w:r w:rsidR="00E53EA8">
        <w:rPr>
          <w:rFonts w:ascii="Times New Roman" w:hAnsi="Times New Roman" w:cs="Times New Roman"/>
          <w:sz w:val="24"/>
          <w:szCs w:val="24"/>
        </w:rPr>
        <w:t>Mk 2</w:t>
      </w:r>
      <w:r w:rsidRPr="006A7F42">
        <w:rPr>
          <w:rFonts w:ascii="Times New Roman" w:hAnsi="Times New Roman" w:cs="Times New Roman"/>
          <w:sz w:val="24"/>
          <w:szCs w:val="24"/>
        </w:rPr>
        <w:t xml:space="preserve">:18-22). Surprisingly, Mark has widely adopted this passage, merely reversing the arrangement of the two examples (wine, </w:t>
      </w:r>
      <w:r w:rsidR="00B90C07">
        <w:rPr>
          <w:rFonts w:ascii="Times New Roman" w:hAnsi="Times New Roman" w:cs="Times New Roman"/>
          <w:sz w:val="24"/>
          <w:szCs w:val="24"/>
        </w:rPr>
        <w:t>garment</w:t>
      </w:r>
      <w:r w:rsidRPr="006A7F42">
        <w:rPr>
          <w:rFonts w:ascii="Times New Roman" w:hAnsi="Times New Roman" w:cs="Times New Roman"/>
          <w:sz w:val="24"/>
          <w:szCs w:val="24"/>
        </w:rPr>
        <w:t xml:space="preserve">). As we saw above regarding *Ev 5:33-37 (p. </w:t>
      </w:r>
      <w:r w:rsidR="006816D8">
        <w:rPr>
          <w:rFonts w:ascii="Times New Roman" w:hAnsi="Times New Roman" w:cs="Times New Roman"/>
          <w:sz w:val="24"/>
          <w:szCs w:val="24"/>
        </w:rPr>
        <w:t>xxx</w:t>
      </w:r>
      <w:r w:rsidRPr="006A7F42">
        <w:rPr>
          <w:rFonts w:ascii="Times New Roman" w:hAnsi="Times New Roman" w:cs="Times New Roman"/>
          <w:sz w:val="24"/>
          <w:szCs w:val="24"/>
        </w:rPr>
        <w:t xml:space="preserve">), there is recognition of Jewish tradition in the </w:t>
      </w:r>
      <w:r w:rsidR="006816D8">
        <w:rPr>
          <w:rFonts w:ascii="Times New Roman" w:hAnsi="Times New Roman" w:cs="Times New Roman"/>
          <w:sz w:val="24"/>
          <w:szCs w:val="24"/>
        </w:rPr>
        <w:t>garment</w:t>
      </w:r>
      <w:r w:rsidRPr="006A7F42">
        <w:rPr>
          <w:rFonts w:ascii="Times New Roman" w:hAnsi="Times New Roman" w:cs="Times New Roman"/>
          <w:sz w:val="24"/>
          <w:szCs w:val="24"/>
        </w:rPr>
        <w:t xml:space="preserve"> metaphor. It is not surprising, then, that Mark begins with it, which softens the scene as a whole somewhat in its antithetical statement. However, the </w:t>
      </w:r>
      <w:r w:rsidR="005C163C">
        <w:rPr>
          <w:rFonts w:ascii="Times New Roman" w:hAnsi="Times New Roman" w:cs="Times New Roman"/>
          <w:sz w:val="24"/>
          <w:szCs w:val="24"/>
        </w:rPr>
        <w:t>narration</w:t>
      </w:r>
      <w:r w:rsidRPr="006A7F42">
        <w:rPr>
          <w:rFonts w:ascii="Times New Roman" w:hAnsi="Times New Roman" w:cs="Times New Roman"/>
          <w:sz w:val="24"/>
          <w:szCs w:val="24"/>
        </w:rPr>
        <w:t xml:space="preserve"> also makes clear how important the opening passage in Mk was, which first places Jesus close to John and his discipleship, so that the questioning of </w:t>
      </w:r>
      <w:r w:rsidR="004D2FCD">
        <w:rPr>
          <w:rFonts w:ascii="Times New Roman" w:hAnsi="Times New Roman" w:cs="Times New Roman"/>
          <w:sz w:val="24"/>
          <w:szCs w:val="24"/>
        </w:rPr>
        <w:t xml:space="preserve">Jesus in </w:t>
      </w:r>
      <w:r w:rsidRPr="006A7F42">
        <w:rPr>
          <w:rFonts w:ascii="Times New Roman" w:hAnsi="Times New Roman" w:cs="Times New Roman"/>
          <w:sz w:val="24"/>
          <w:szCs w:val="24"/>
        </w:rPr>
        <w:t xml:space="preserve">the present </w:t>
      </w:r>
      <w:r w:rsidR="005C163C">
        <w:rPr>
          <w:rFonts w:ascii="Times New Roman" w:hAnsi="Times New Roman" w:cs="Times New Roman"/>
          <w:sz w:val="24"/>
          <w:szCs w:val="24"/>
        </w:rPr>
        <w:t>story</w:t>
      </w:r>
      <w:r w:rsidRPr="006A7F42">
        <w:rPr>
          <w:rFonts w:ascii="Times New Roman" w:hAnsi="Times New Roman" w:cs="Times New Roman"/>
          <w:sz w:val="24"/>
          <w:szCs w:val="24"/>
        </w:rPr>
        <w:t xml:space="preserve"> does not immediately become a</w:t>
      </w:r>
      <w:r w:rsidR="004D2FCD">
        <w:rPr>
          <w:rFonts w:ascii="Times New Roman" w:hAnsi="Times New Roman" w:cs="Times New Roman"/>
          <w:sz w:val="24"/>
          <w:szCs w:val="24"/>
        </w:rPr>
        <w:t xml:space="preserve"> fundamental challenge</w:t>
      </w:r>
      <w:r w:rsidRPr="006A7F42">
        <w:rPr>
          <w:rFonts w:ascii="Times New Roman" w:hAnsi="Times New Roman" w:cs="Times New Roman"/>
          <w:sz w:val="24"/>
          <w:szCs w:val="24"/>
        </w:rPr>
        <w:t xml:space="preserve">, as Tertullian </w:t>
      </w:r>
      <w:r w:rsidR="001423EB">
        <w:rPr>
          <w:rFonts w:ascii="Times New Roman" w:hAnsi="Times New Roman" w:cs="Times New Roman"/>
          <w:sz w:val="24"/>
          <w:szCs w:val="24"/>
        </w:rPr>
        <w:t>reads this story in</w:t>
      </w:r>
      <w:r w:rsidRPr="006A7F42">
        <w:rPr>
          <w:rFonts w:ascii="Times New Roman" w:hAnsi="Times New Roman" w:cs="Times New Roman"/>
          <w:sz w:val="24"/>
          <w:szCs w:val="24"/>
        </w:rPr>
        <w:t xml:space="preserve"> </w:t>
      </w:r>
      <w:r w:rsidR="001423EB">
        <w:rPr>
          <w:rFonts w:ascii="Times New Roman" w:hAnsi="Times New Roman" w:cs="Times New Roman"/>
          <w:sz w:val="24"/>
          <w:szCs w:val="24"/>
        </w:rPr>
        <w:t>*</w:t>
      </w:r>
      <w:r w:rsidRPr="006A7F42">
        <w:rPr>
          <w:rFonts w:ascii="Times New Roman" w:hAnsi="Times New Roman" w:cs="Times New Roman"/>
          <w:sz w:val="24"/>
          <w:szCs w:val="24"/>
        </w:rPr>
        <w:t>Ev. Mark has omitted any allusion to the common prayer practice of John's disciples and the disciples of the Pharisees, which within *Ev (as we have seen) played a central role in the Lord's Prayer as an alternative prayer to that of John's disciples. Here Mark is even more consistent, not only deleting the prayer theme in the present passage, but leaving aside the passage with the Lord's Prayer altogether.</w:t>
      </w:r>
      <w:r w:rsidR="00FD55FC">
        <w:rPr>
          <w:rStyle w:val="Funotenzeichen"/>
          <w:rFonts w:ascii="Times New Roman" w:hAnsi="Times New Roman" w:cs="Times New Roman"/>
          <w:sz w:val="24"/>
          <w:szCs w:val="24"/>
        </w:rPr>
        <w:footnoteReference w:id="51"/>
      </w:r>
    </w:p>
    <w:p w14:paraId="3F1F09F9" w14:textId="77777777" w:rsidR="00501CDB" w:rsidRPr="006A7F42" w:rsidRDefault="00501CDB">
      <w:pPr>
        <w:rPr>
          <w:rFonts w:ascii="Times New Roman" w:hAnsi="Times New Roman" w:cs="Times New Roman"/>
          <w:sz w:val="24"/>
          <w:szCs w:val="24"/>
        </w:rPr>
      </w:pPr>
    </w:p>
    <w:p w14:paraId="24CE70DF" w14:textId="16DA3455"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However, the importance Mark attaches to the relationship between Jesus and John, and the extent to which he extends his narration to John over *Ev in a later passage as well, becomes clear in the passage parallel to *Ev 9:7-9, 18-22, Mk 6:14-29; 8:27-31</w:t>
      </w:r>
      <w:r w:rsidR="008F0657">
        <w:rPr>
          <w:rFonts w:ascii="Times New Roman" w:hAnsi="Times New Roman" w:cs="Times New Roman"/>
          <w:sz w:val="24"/>
          <w:szCs w:val="24"/>
        </w:rPr>
        <w:t>, as we will see:</w:t>
      </w:r>
    </w:p>
    <w:p w14:paraId="1ECCE591" w14:textId="77777777" w:rsidR="00501CDB" w:rsidRPr="006A7F42" w:rsidRDefault="00501CDB">
      <w:pPr>
        <w:rPr>
          <w:rFonts w:ascii="Times New Roman" w:hAnsi="Times New Roman" w:cs="Times New Roman"/>
          <w:sz w:val="24"/>
          <w:szCs w:val="24"/>
        </w:rPr>
      </w:pPr>
    </w:p>
    <w:p w14:paraId="660F5C57" w14:textId="77777777" w:rsidR="00501CDB" w:rsidRPr="006A7F42" w:rsidRDefault="00501CDB">
      <w:pPr>
        <w:rPr>
          <w:rFonts w:ascii="Times New Roman" w:hAnsi="Times New Roman" w:cs="Times New Roman"/>
          <w:sz w:val="24"/>
          <w:szCs w:val="24"/>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01CDB" w:rsidRPr="006A7F42" w14:paraId="0D83D1F9" w14:textId="77777777">
        <w:tc>
          <w:tcPr>
            <w:tcW w:w="3120" w:type="dxa"/>
            <w:shd w:val="clear" w:color="auto" w:fill="auto"/>
            <w:tcMar>
              <w:top w:w="100" w:type="dxa"/>
              <w:left w:w="100" w:type="dxa"/>
              <w:bottom w:w="100" w:type="dxa"/>
              <w:right w:w="100" w:type="dxa"/>
            </w:tcMar>
          </w:tcPr>
          <w:p w14:paraId="76566A7E" w14:textId="7B7C4E92" w:rsidR="00501CDB" w:rsidRPr="001B1539" w:rsidRDefault="00CD3239">
            <w:pPr>
              <w:widowControl w:val="0"/>
              <w:pBdr>
                <w:top w:val="nil"/>
                <w:left w:val="nil"/>
                <w:bottom w:val="nil"/>
                <w:right w:val="nil"/>
                <w:between w:val="nil"/>
              </w:pBdr>
              <w:spacing w:line="240" w:lineRule="auto"/>
              <w:rPr>
                <w:rFonts w:ascii="Times New Roman" w:hAnsi="Times New Roman" w:cs="Times New Roman"/>
                <w:b/>
                <w:sz w:val="20"/>
                <w:szCs w:val="20"/>
              </w:rPr>
            </w:pPr>
            <w:r w:rsidRPr="001B1539">
              <w:rPr>
                <w:rFonts w:ascii="Times New Roman" w:hAnsi="Times New Roman" w:cs="Times New Roman"/>
                <w:b/>
                <w:sz w:val="20"/>
                <w:szCs w:val="20"/>
              </w:rPr>
              <w:t>*Ev 9:7-9, 18-22</w:t>
            </w:r>
          </w:p>
        </w:tc>
        <w:tc>
          <w:tcPr>
            <w:tcW w:w="3120" w:type="dxa"/>
            <w:shd w:val="clear" w:color="auto" w:fill="auto"/>
            <w:tcMar>
              <w:top w:w="100" w:type="dxa"/>
              <w:left w:w="100" w:type="dxa"/>
              <w:bottom w:w="100" w:type="dxa"/>
              <w:right w:w="100" w:type="dxa"/>
            </w:tcMar>
          </w:tcPr>
          <w:p w14:paraId="6C404B66" w14:textId="3E2F9B4A" w:rsidR="00501CDB" w:rsidRPr="001B1539" w:rsidRDefault="00CD3239">
            <w:pPr>
              <w:widowControl w:val="0"/>
              <w:pBdr>
                <w:top w:val="nil"/>
                <w:left w:val="nil"/>
                <w:bottom w:val="nil"/>
                <w:right w:val="nil"/>
                <w:between w:val="nil"/>
              </w:pBdr>
              <w:spacing w:line="240" w:lineRule="auto"/>
              <w:rPr>
                <w:rFonts w:ascii="Times New Roman" w:hAnsi="Times New Roman" w:cs="Times New Roman"/>
                <w:b/>
                <w:sz w:val="20"/>
                <w:szCs w:val="20"/>
              </w:rPr>
            </w:pPr>
            <w:r w:rsidRPr="001B1539">
              <w:rPr>
                <w:rFonts w:ascii="Times New Roman" w:hAnsi="Times New Roman" w:cs="Times New Roman"/>
                <w:b/>
                <w:sz w:val="20"/>
                <w:szCs w:val="20"/>
              </w:rPr>
              <w:t>Mk 6:14-29; 8:27-31</w:t>
            </w:r>
          </w:p>
        </w:tc>
        <w:tc>
          <w:tcPr>
            <w:tcW w:w="3120" w:type="dxa"/>
            <w:shd w:val="clear" w:color="auto" w:fill="auto"/>
            <w:tcMar>
              <w:top w:w="100" w:type="dxa"/>
              <w:left w:w="100" w:type="dxa"/>
              <w:bottom w:w="100" w:type="dxa"/>
              <w:right w:w="100" w:type="dxa"/>
            </w:tcMar>
          </w:tcPr>
          <w:p w14:paraId="799969FC" w14:textId="05BC6D12" w:rsidR="00501CDB" w:rsidRPr="001B1539" w:rsidRDefault="00CD3239">
            <w:pPr>
              <w:widowControl w:val="0"/>
              <w:pBdr>
                <w:top w:val="nil"/>
                <w:left w:val="nil"/>
                <w:bottom w:val="nil"/>
                <w:right w:val="nil"/>
                <w:between w:val="nil"/>
              </w:pBdr>
              <w:spacing w:line="240" w:lineRule="auto"/>
              <w:rPr>
                <w:rFonts w:ascii="Times New Roman" w:hAnsi="Times New Roman" w:cs="Times New Roman"/>
                <w:b/>
                <w:sz w:val="20"/>
                <w:szCs w:val="20"/>
              </w:rPr>
            </w:pPr>
            <w:r w:rsidRPr="001B1539">
              <w:rPr>
                <w:rFonts w:ascii="Times New Roman" w:hAnsi="Times New Roman" w:cs="Times New Roman"/>
                <w:b/>
                <w:sz w:val="20"/>
                <w:szCs w:val="20"/>
              </w:rPr>
              <w:t>Josephus, Antiquitates XVIII</w:t>
            </w:r>
            <w:r w:rsidR="00C26804" w:rsidRPr="001B1539">
              <w:rPr>
                <w:rFonts w:ascii="Times New Roman" w:hAnsi="Times New Roman" w:cs="Times New Roman"/>
                <w:b/>
                <w:sz w:val="20"/>
                <w:szCs w:val="20"/>
              </w:rPr>
              <w:t xml:space="preserve"> </w:t>
            </w:r>
            <w:r w:rsidRPr="001B1539">
              <w:rPr>
                <w:rFonts w:ascii="Times New Roman" w:hAnsi="Times New Roman" w:cs="Times New Roman"/>
                <w:b/>
                <w:sz w:val="20"/>
                <w:szCs w:val="20"/>
              </w:rPr>
              <w:t>5,2 §116-119</w:t>
            </w:r>
            <w:r w:rsidR="00C26804" w:rsidRPr="001B1539">
              <w:rPr>
                <w:rStyle w:val="Funotenzeichen"/>
                <w:rFonts w:ascii="Times New Roman" w:hAnsi="Times New Roman" w:cs="Times New Roman"/>
                <w:sz w:val="20"/>
                <w:szCs w:val="20"/>
              </w:rPr>
              <w:footnoteReference w:id="52"/>
            </w:r>
          </w:p>
        </w:tc>
      </w:tr>
      <w:tr w:rsidR="00501CDB" w:rsidRPr="006A7F42" w14:paraId="57F7237A" w14:textId="77777777">
        <w:tc>
          <w:tcPr>
            <w:tcW w:w="3120" w:type="dxa"/>
            <w:shd w:val="clear" w:color="auto" w:fill="auto"/>
            <w:tcMar>
              <w:top w:w="100" w:type="dxa"/>
              <w:left w:w="100" w:type="dxa"/>
              <w:bottom w:w="100" w:type="dxa"/>
              <w:right w:w="100" w:type="dxa"/>
            </w:tcMar>
          </w:tcPr>
          <w:p w14:paraId="151B06D1" w14:textId="7A474E36"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 xml:space="preserve">7 But when </w:t>
            </w:r>
            <w:r w:rsidR="00C30D49">
              <w:rPr>
                <w:rFonts w:ascii="Times New Roman" w:hAnsi="Times New Roman" w:cs="Times New Roman"/>
                <w:sz w:val="20"/>
                <w:szCs w:val="20"/>
              </w:rPr>
              <w:t xml:space="preserve">King </w:t>
            </w:r>
            <w:r w:rsidRPr="001B1539">
              <w:rPr>
                <w:rFonts w:ascii="Times New Roman" w:hAnsi="Times New Roman" w:cs="Times New Roman"/>
                <w:sz w:val="20"/>
                <w:szCs w:val="20"/>
              </w:rPr>
              <w:t xml:space="preserve">Herod heard </w:t>
            </w:r>
            <w:r w:rsidR="00C30D49">
              <w:rPr>
                <w:rFonts w:ascii="Times New Roman" w:hAnsi="Times New Roman" w:cs="Times New Roman"/>
                <w:sz w:val="20"/>
                <w:szCs w:val="20"/>
              </w:rPr>
              <w:t xml:space="preserve">about </w:t>
            </w:r>
            <w:r w:rsidRPr="001B1539">
              <w:rPr>
                <w:rFonts w:ascii="Times New Roman" w:hAnsi="Times New Roman" w:cs="Times New Roman"/>
                <w:sz w:val="20"/>
                <w:szCs w:val="20"/>
              </w:rPr>
              <w:t xml:space="preserve">what happened, he </w:t>
            </w:r>
            <w:r w:rsidR="00C30D49">
              <w:rPr>
                <w:rFonts w:ascii="Times New Roman" w:hAnsi="Times New Roman" w:cs="Times New Roman"/>
                <w:sz w:val="20"/>
                <w:szCs w:val="20"/>
              </w:rPr>
              <w:t>became</w:t>
            </w:r>
            <w:r w:rsidRPr="001B1539">
              <w:rPr>
                <w:rFonts w:ascii="Times New Roman" w:hAnsi="Times New Roman" w:cs="Times New Roman"/>
                <w:sz w:val="20"/>
                <w:szCs w:val="20"/>
              </w:rPr>
              <w:t xml:space="preserve"> perplexed because </w:t>
            </w:r>
            <w:r w:rsidR="00C30D49">
              <w:rPr>
                <w:rFonts w:ascii="Times New Roman" w:hAnsi="Times New Roman" w:cs="Times New Roman"/>
                <w:sz w:val="20"/>
                <w:szCs w:val="20"/>
              </w:rPr>
              <w:t xml:space="preserve">some </w:t>
            </w:r>
            <w:r w:rsidRPr="001B1539">
              <w:rPr>
                <w:rFonts w:ascii="Times New Roman" w:hAnsi="Times New Roman" w:cs="Times New Roman"/>
                <w:sz w:val="20"/>
                <w:szCs w:val="20"/>
              </w:rPr>
              <w:t xml:space="preserve">said </w:t>
            </w:r>
            <w:r w:rsidR="00323A20">
              <w:rPr>
                <w:rFonts w:ascii="Times New Roman" w:hAnsi="Times New Roman" w:cs="Times New Roman"/>
                <w:sz w:val="20"/>
                <w:szCs w:val="20"/>
              </w:rPr>
              <w:t>“</w:t>
            </w:r>
            <w:r w:rsidRPr="001B1539">
              <w:rPr>
                <w:rFonts w:ascii="Times New Roman" w:hAnsi="Times New Roman" w:cs="Times New Roman"/>
                <w:sz w:val="20"/>
                <w:szCs w:val="20"/>
              </w:rPr>
              <w:t xml:space="preserve">John </w:t>
            </w:r>
            <w:r w:rsidR="00323A20">
              <w:rPr>
                <w:rFonts w:ascii="Times New Roman" w:hAnsi="Times New Roman" w:cs="Times New Roman"/>
                <w:sz w:val="20"/>
                <w:szCs w:val="20"/>
              </w:rPr>
              <w:t xml:space="preserve">has been raised </w:t>
            </w:r>
            <w:r w:rsidRPr="001B1539">
              <w:rPr>
                <w:rFonts w:ascii="Times New Roman" w:hAnsi="Times New Roman" w:cs="Times New Roman"/>
                <w:sz w:val="20"/>
                <w:szCs w:val="20"/>
              </w:rPr>
              <w:t>from the dead</w:t>
            </w:r>
            <w:r w:rsidR="00323A20">
              <w:rPr>
                <w:rFonts w:ascii="Times New Roman" w:hAnsi="Times New Roman" w:cs="Times New Roman"/>
                <w:sz w:val="20"/>
                <w:szCs w:val="20"/>
              </w:rPr>
              <w:t>”,</w:t>
            </w:r>
          </w:p>
        </w:tc>
        <w:tc>
          <w:tcPr>
            <w:tcW w:w="3120" w:type="dxa"/>
            <w:shd w:val="clear" w:color="auto" w:fill="auto"/>
            <w:tcMar>
              <w:top w:w="100" w:type="dxa"/>
              <w:left w:w="100" w:type="dxa"/>
              <w:bottom w:w="100" w:type="dxa"/>
              <w:right w:w="100" w:type="dxa"/>
            </w:tcMar>
          </w:tcPr>
          <w:p w14:paraId="48E12CBC" w14:textId="537F49AF" w:rsidR="00501CDB" w:rsidRPr="001B1539" w:rsidRDefault="00F72707">
            <w:pPr>
              <w:widowControl w:val="0"/>
              <w:pBdr>
                <w:top w:val="nil"/>
                <w:left w:val="nil"/>
                <w:bottom w:val="nil"/>
                <w:right w:val="nil"/>
                <w:between w:val="nil"/>
              </w:pBdr>
              <w:spacing w:line="240" w:lineRule="auto"/>
              <w:rPr>
                <w:rFonts w:ascii="Times New Roman" w:hAnsi="Times New Roman" w:cs="Times New Roman"/>
                <w:sz w:val="20"/>
                <w:szCs w:val="20"/>
              </w:rPr>
            </w:pPr>
            <w:r>
              <w:rPr>
                <w:rFonts w:ascii="Times New Roman" w:hAnsi="Times New Roman" w:cs="Times New Roman"/>
                <w:sz w:val="20"/>
                <w:szCs w:val="20"/>
              </w:rPr>
              <w:t>6:</w:t>
            </w:r>
            <w:r w:rsidR="00CD3239" w:rsidRPr="001B1539">
              <w:rPr>
                <w:rFonts w:ascii="Times New Roman" w:hAnsi="Times New Roman" w:cs="Times New Roman"/>
                <w:sz w:val="20"/>
                <w:szCs w:val="20"/>
              </w:rPr>
              <w:t xml:space="preserve">14 </w:t>
            </w:r>
            <w:r w:rsidR="00EE7089" w:rsidRPr="001B1539">
              <w:rPr>
                <w:rFonts w:ascii="Times New Roman" w:hAnsi="Times New Roman" w:cs="Times New Roman"/>
                <w:color w:val="000000"/>
                <w:sz w:val="20"/>
                <w:szCs w:val="20"/>
                <w:shd w:val="clear" w:color="auto" w:fill="FFFFFF"/>
              </w:rPr>
              <w:t xml:space="preserve">King Herod heard about this, for Jesus’ name had become well known. Some were saying, “John the Baptist has been raised from the dead, </w:t>
            </w:r>
          </w:p>
        </w:tc>
        <w:tc>
          <w:tcPr>
            <w:tcW w:w="3120" w:type="dxa"/>
            <w:shd w:val="clear" w:color="auto" w:fill="auto"/>
            <w:tcMar>
              <w:top w:w="100" w:type="dxa"/>
              <w:left w:w="100" w:type="dxa"/>
              <w:bottom w:w="100" w:type="dxa"/>
              <w:right w:w="100" w:type="dxa"/>
            </w:tcMar>
          </w:tcPr>
          <w:p w14:paraId="017DF39B"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r>
      <w:tr w:rsidR="00501CDB" w:rsidRPr="006A7F42" w14:paraId="65EEFEB8" w14:textId="77777777">
        <w:tc>
          <w:tcPr>
            <w:tcW w:w="3120" w:type="dxa"/>
            <w:shd w:val="clear" w:color="auto" w:fill="auto"/>
            <w:tcMar>
              <w:top w:w="100" w:type="dxa"/>
              <w:left w:w="100" w:type="dxa"/>
              <w:bottom w:w="100" w:type="dxa"/>
              <w:right w:w="100" w:type="dxa"/>
            </w:tcMar>
          </w:tcPr>
          <w:p w14:paraId="3F18D291" w14:textId="77777777"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highlight w:val="white"/>
              </w:rPr>
            </w:pPr>
            <w:r w:rsidRPr="001B1539">
              <w:rPr>
                <w:rFonts w:ascii="Times New Roman" w:hAnsi="Times New Roman" w:cs="Times New Roman"/>
                <w:sz w:val="20"/>
                <w:szCs w:val="20"/>
                <w:highlight w:val="white"/>
              </w:rPr>
              <w:t>.</w:t>
            </w:r>
          </w:p>
          <w:p w14:paraId="3652E269" w14:textId="6464BB5A"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 xml:space="preserve">8 </w:t>
            </w:r>
            <w:r w:rsidR="00323A20">
              <w:rPr>
                <w:rFonts w:ascii="Times New Roman" w:hAnsi="Times New Roman" w:cs="Times New Roman"/>
                <w:sz w:val="20"/>
                <w:szCs w:val="20"/>
              </w:rPr>
              <w:t>and</w:t>
            </w:r>
            <w:r w:rsidRPr="001B1539">
              <w:rPr>
                <w:rFonts w:ascii="Times New Roman" w:hAnsi="Times New Roman" w:cs="Times New Roman"/>
                <w:sz w:val="20"/>
                <w:szCs w:val="20"/>
              </w:rPr>
              <w:t xml:space="preserve"> others </w:t>
            </w:r>
            <w:r w:rsidR="00323A20">
              <w:rPr>
                <w:rFonts w:ascii="Times New Roman" w:hAnsi="Times New Roman" w:cs="Times New Roman"/>
                <w:sz w:val="20"/>
                <w:szCs w:val="20"/>
              </w:rPr>
              <w:t>“</w:t>
            </w:r>
            <w:r w:rsidRPr="001B1539">
              <w:rPr>
                <w:rFonts w:ascii="Times New Roman" w:hAnsi="Times New Roman" w:cs="Times New Roman"/>
                <w:sz w:val="20"/>
                <w:szCs w:val="20"/>
              </w:rPr>
              <w:t xml:space="preserve">Elijah </w:t>
            </w:r>
            <w:r w:rsidR="00D93A6D">
              <w:rPr>
                <w:rFonts w:ascii="Times New Roman" w:hAnsi="Times New Roman" w:cs="Times New Roman"/>
                <w:sz w:val="20"/>
                <w:szCs w:val="20"/>
              </w:rPr>
              <w:t xml:space="preserve">has </w:t>
            </w:r>
            <w:r w:rsidRPr="001B1539">
              <w:rPr>
                <w:rFonts w:ascii="Times New Roman" w:hAnsi="Times New Roman" w:cs="Times New Roman"/>
                <w:sz w:val="20"/>
                <w:szCs w:val="20"/>
              </w:rPr>
              <w:t>appeared</w:t>
            </w:r>
            <w:r w:rsidR="00D93A6D">
              <w:rPr>
                <w:rFonts w:ascii="Times New Roman" w:hAnsi="Times New Roman" w:cs="Times New Roman"/>
                <w:sz w:val="20"/>
                <w:szCs w:val="20"/>
              </w:rPr>
              <w:t>”</w:t>
            </w:r>
            <w:r w:rsidRPr="001B1539">
              <w:rPr>
                <w:rFonts w:ascii="Times New Roman" w:hAnsi="Times New Roman" w:cs="Times New Roman"/>
                <w:sz w:val="20"/>
                <w:szCs w:val="20"/>
              </w:rPr>
              <w:t xml:space="preserve">, </w:t>
            </w:r>
            <w:r w:rsidR="00D93A6D">
              <w:rPr>
                <w:rFonts w:ascii="Times New Roman" w:hAnsi="Times New Roman" w:cs="Times New Roman"/>
                <w:sz w:val="20"/>
                <w:szCs w:val="20"/>
              </w:rPr>
              <w:t xml:space="preserve">and </w:t>
            </w:r>
            <w:r w:rsidRPr="001B1539">
              <w:rPr>
                <w:rFonts w:ascii="Times New Roman" w:hAnsi="Times New Roman" w:cs="Times New Roman"/>
                <w:sz w:val="20"/>
                <w:szCs w:val="20"/>
              </w:rPr>
              <w:t>yet others said</w:t>
            </w:r>
            <w:r w:rsidR="00D93A6D">
              <w:rPr>
                <w:rFonts w:ascii="Times New Roman" w:hAnsi="Times New Roman" w:cs="Times New Roman"/>
                <w:sz w:val="20"/>
                <w:szCs w:val="20"/>
              </w:rPr>
              <w:t>,</w:t>
            </w:r>
            <w:r w:rsidRPr="001B1539">
              <w:rPr>
                <w:rFonts w:ascii="Times New Roman" w:hAnsi="Times New Roman" w:cs="Times New Roman"/>
                <w:sz w:val="20"/>
                <w:szCs w:val="20"/>
              </w:rPr>
              <w:t xml:space="preserve"> </w:t>
            </w:r>
            <w:r w:rsidR="00D93A6D">
              <w:rPr>
                <w:rFonts w:ascii="Times New Roman" w:hAnsi="Times New Roman" w:cs="Times New Roman"/>
                <w:sz w:val="20"/>
                <w:szCs w:val="20"/>
              </w:rPr>
              <w:t>“</w:t>
            </w:r>
            <w:r w:rsidRPr="001B1539">
              <w:rPr>
                <w:rFonts w:ascii="Times New Roman" w:hAnsi="Times New Roman" w:cs="Times New Roman"/>
                <w:sz w:val="20"/>
                <w:szCs w:val="20"/>
              </w:rPr>
              <w:t xml:space="preserve">One of the </w:t>
            </w:r>
            <w:r w:rsidR="00D93A6D">
              <w:rPr>
                <w:rFonts w:ascii="Times New Roman" w:hAnsi="Times New Roman" w:cs="Times New Roman"/>
                <w:sz w:val="20"/>
                <w:szCs w:val="20"/>
              </w:rPr>
              <w:t xml:space="preserve">ancient </w:t>
            </w:r>
            <w:r w:rsidRPr="001B1539">
              <w:rPr>
                <w:rFonts w:ascii="Times New Roman" w:hAnsi="Times New Roman" w:cs="Times New Roman"/>
                <w:sz w:val="20"/>
                <w:szCs w:val="20"/>
              </w:rPr>
              <w:t xml:space="preserve">prophets </w:t>
            </w:r>
            <w:r w:rsidR="00D93A6D">
              <w:rPr>
                <w:rFonts w:ascii="Times New Roman" w:hAnsi="Times New Roman" w:cs="Times New Roman"/>
                <w:sz w:val="20"/>
                <w:szCs w:val="20"/>
              </w:rPr>
              <w:t xml:space="preserve">has </w:t>
            </w:r>
            <w:r w:rsidR="00824AD8">
              <w:rPr>
                <w:rFonts w:ascii="Times New Roman" w:hAnsi="Times New Roman" w:cs="Times New Roman"/>
                <w:sz w:val="20"/>
                <w:szCs w:val="20"/>
              </w:rPr>
              <w:t>a</w:t>
            </w:r>
            <w:r w:rsidRPr="001B1539">
              <w:rPr>
                <w:rFonts w:ascii="Times New Roman" w:hAnsi="Times New Roman" w:cs="Times New Roman"/>
                <w:sz w:val="20"/>
                <w:szCs w:val="20"/>
              </w:rPr>
              <w:t>risen</w:t>
            </w:r>
            <w:r w:rsidR="00D93A6D">
              <w:rPr>
                <w:rFonts w:ascii="Times New Roman" w:hAnsi="Times New Roman" w:cs="Times New Roman"/>
                <w:sz w:val="20"/>
                <w:szCs w:val="20"/>
              </w:rPr>
              <w:t>”</w:t>
            </w:r>
            <w:r w:rsidRPr="001B1539">
              <w:rPr>
                <w:rFonts w:ascii="Times New Roman" w:hAnsi="Times New Roman" w:cs="Times New Roman"/>
                <w:sz w:val="20"/>
                <w:szCs w:val="20"/>
              </w:rPr>
              <w:t xml:space="preserve">. 9 </w:t>
            </w:r>
            <w:r w:rsidR="00824AD8">
              <w:rPr>
                <w:rFonts w:ascii="Times New Roman" w:hAnsi="Times New Roman" w:cs="Times New Roman"/>
                <w:sz w:val="20"/>
                <w:szCs w:val="20"/>
              </w:rPr>
              <w:t xml:space="preserve">But </w:t>
            </w:r>
            <w:r w:rsidRPr="001B1539">
              <w:rPr>
                <w:rFonts w:ascii="Times New Roman" w:hAnsi="Times New Roman" w:cs="Times New Roman"/>
                <w:sz w:val="20"/>
                <w:szCs w:val="20"/>
              </w:rPr>
              <w:t>Herod said</w:t>
            </w:r>
            <w:r w:rsidR="00824AD8">
              <w:rPr>
                <w:rFonts w:ascii="Times New Roman" w:hAnsi="Times New Roman" w:cs="Times New Roman"/>
                <w:sz w:val="20"/>
                <w:szCs w:val="20"/>
              </w:rPr>
              <w:t>,</w:t>
            </w:r>
            <w:r w:rsidRPr="001B1539">
              <w:rPr>
                <w:rFonts w:ascii="Times New Roman" w:hAnsi="Times New Roman" w:cs="Times New Roman"/>
                <w:sz w:val="20"/>
                <w:szCs w:val="20"/>
              </w:rPr>
              <w:t xml:space="preserve"> </w:t>
            </w:r>
            <w:r w:rsidR="00824AD8">
              <w:rPr>
                <w:rFonts w:ascii="Times New Roman" w:hAnsi="Times New Roman" w:cs="Times New Roman"/>
                <w:sz w:val="20"/>
                <w:szCs w:val="20"/>
              </w:rPr>
              <w:t>“</w:t>
            </w:r>
            <w:r w:rsidRPr="001B1539">
              <w:rPr>
                <w:rFonts w:ascii="Times New Roman" w:hAnsi="Times New Roman" w:cs="Times New Roman"/>
                <w:sz w:val="20"/>
                <w:szCs w:val="20"/>
              </w:rPr>
              <w:t>I beheaded John. Who is this</w:t>
            </w:r>
            <w:r w:rsidR="00824AD8">
              <w:rPr>
                <w:rFonts w:ascii="Times New Roman" w:hAnsi="Times New Roman" w:cs="Times New Roman"/>
                <w:sz w:val="20"/>
                <w:szCs w:val="20"/>
              </w:rPr>
              <w:t xml:space="preserve"> man</w:t>
            </w:r>
            <w:r w:rsidRPr="001B1539">
              <w:rPr>
                <w:rFonts w:ascii="Times New Roman" w:hAnsi="Times New Roman" w:cs="Times New Roman"/>
                <w:sz w:val="20"/>
                <w:szCs w:val="20"/>
              </w:rPr>
              <w:t xml:space="preserve"> about whom I hear </w:t>
            </w:r>
            <w:r w:rsidR="00824AD8">
              <w:rPr>
                <w:rFonts w:ascii="Times New Roman" w:hAnsi="Times New Roman" w:cs="Times New Roman"/>
                <w:sz w:val="20"/>
                <w:szCs w:val="20"/>
              </w:rPr>
              <w:t xml:space="preserve">such </w:t>
            </w:r>
            <w:r w:rsidRPr="001B1539">
              <w:rPr>
                <w:rFonts w:ascii="Times New Roman" w:hAnsi="Times New Roman" w:cs="Times New Roman"/>
                <w:sz w:val="20"/>
                <w:szCs w:val="20"/>
              </w:rPr>
              <w:t xml:space="preserve">things? And he sought to </w:t>
            </w:r>
            <w:r w:rsidR="00031B96">
              <w:rPr>
                <w:rFonts w:ascii="Times New Roman" w:hAnsi="Times New Roman" w:cs="Times New Roman"/>
                <w:sz w:val="20"/>
                <w:szCs w:val="20"/>
              </w:rPr>
              <w:t xml:space="preserve">meet </w:t>
            </w:r>
            <w:r w:rsidRPr="001B1539">
              <w:rPr>
                <w:rFonts w:ascii="Times New Roman" w:hAnsi="Times New Roman" w:cs="Times New Roman"/>
                <w:sz w:val="20"/>
                <w:szCs w:val="20"/>
              </w:rPr>
              <w:t>him.</w:t>
            </w:r>
          </w:p>
        </w:tc>
        <w:tc>
          <w:tcPr>
            <w:tcW w:w="3120" w:type="dxa"/>
            <w:shd w:val="clear" w:color="auto" w:fill="auto"/>
            <w:tcMar>
              <w:top w:w="100" w:type="dxa"/>
              <w:left w:w="100" w:type="dxa"/>
              <w:bottom w:w="100" w:type="dxa"/>
              <w:right w:w="100" w:type="dxa"/>
            </w:tcMar>
          </w:tcPr>
          <w:p w14:paraId="24C4B8E7" w14:textId="12E931D9" w:rsidR="00501CDB" w:rsidRPr="001B1539" w:rsidRDefault="00492599" w:rsidP="007B6FA2">
            <w:pPr>
              <w:pStyle w:val="StandardWeb"/>
              <w:shd w:val="clear" w:color="auto" w:fill="FFFFFF"/>
              <w:rPr>
                <w:color w:val="000000"/>
                <w:sz w:val="20"/>
                <w:szCs w:val="20"/>
              </w:rPr>
            </w:pPr>
            <w:r w:rsidRPr="001B1539">
              <w:rPr>
                <w:color w:val="000000"/>
                <w:sz w:val="20"/>
                <w:szCs w:val="20"/>
                <w:shd w:val="clear" w:color="auto" w:fill="FFFFFF"/>
              </w:rPr>
              <w:t xml:space="preserve">and that is why miraculous powers are at work in him.” </w:t>
            </w:r>
            <w:r w:rsidR="00CD3239" w:rsidRPr="001B1539">
              <w:rPr>
                <w:sz w:val="20"/>
                <w:szCs w:val="20"/>
              </w:rPr>
              <w:t xml:space="preserve">15 </w:t>
            </w:r>
            <w:r w:rsidR="007B6FA2" w:rsidRPr="001B1539">
              <w:rPr>
                <w:rStyle w:val="text"/>
                <w:color w:val="000000"/>
                <w:sz w:val="20"/>
                <w:szCs w:val="20"/>
              </w:rPr>
              <w:t>Others said, “He is Elijah.”</w:t>
            </w:r>
            <w:r w:rsidR="007B6FA2" w:rsidRPr="001B1539">
              <w:rPr>
                <w:sz w:val="20"/>
                <w:szCs w:val="20"/>
              </w:rPr>
              <w:t xml:space="preserve"> </w:t>
            </w:r>
            <w:r w:rsidR="007B6FA2" w:rsidRPr="001B1539">
              <w:rPr>
                <w:rStyle w:val="text"/>
                <w:color w:val="000000"/>
                <w:sz w:val="20"/>
                <w:szCs w:val="20"/>
              </w:rPr>
              <w:t xml:space="preserve">And still others claimed, “He is a prophet, like one of the prophets of long ago.” </w:t>
            </w:r>
            <w:r w:rsidR="00CD3239" w:rsidRPr="001B1539">
              <w:rPr>
                <w:sz w:val="20"/>
                <w:szCs w:val="20"/>
              </w:rPr>
              <w:t xml:space="preserve">16 </w:t>
            </w:r>
            <w:r w:rsidR="006D1286" w:rsidRPr="001B1539">
              <w:rPr>
                <w:color w:val="000000"/>
                <w:sz w:val="20"/>
                <w:szCs w:val="20"/>
                <w:shd w:val="clear" w:color="auto" w:fill="FFFFFF"/>
              </w:rPr>
              <w:t>But when Herod heard this, he said, “John, whom I beheaded, has been raised from the dead!”</w:t>
            </w:r>
          </w:p>
        </w:tc>
        <w:tc>
          <w:tcPr>
            <w:tcW w:w="3120" w:type="dxa"/>
            <w:shd w:val="clear" w:color="auto" w:fill="auto"/>
            <w:tcMar>
              <w:top w:w="100" w:type="dxa"/>
              <w:left w:w="100" w:type="dxa"/>
              <w:bottom w:w="100" w:type="dxa"/>
              <w:right w:w="100" w:type="dxa"/>
            </w:tcMar>
          </w:tcPr>
          <w:p w14:paraId="29F638D5"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r>
      <w:tr w:rsidR="00501CDB" w:rsidRPr="006A7F42" w14:paraId="06964A50" w14:textId="77777777">
        <w:tc>
          <w:tcPr>
            <w:tcW w:w="3120" w:type="dxa"/>
            <w:shd w:val="clear" w:color="auto" w:fill="auto"/>
            <w:tcMar>
              <w:top w:w="100" w:type="dxa"/>
              <w:left w:w="100" w:type="dxa"/>
              <w:bottom w:w="100" w:type="dxa"/>
              <w:right w:w="100" w:type="dxa"/>
            </w:tcMar>
          </w:tcPr>
          <w:p w14:paraId="1CAED3A7"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79FA7C57"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19810B2C" w14:textId="77777777"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 xml:space="preserve">Some Jews were of the opinion that the destruction of Herod's army was only due to the wrath of God, who had demanded just punishment for the killing of John the Baptist. </w:t>
            </w:r>
          </w:p>
        </w:tc>
      </w:tr>
      <w:tr w:rsidR="00501CDB" w:rsidRPr="006A7F42" w14:paraId="569AC62D" w14:textId="77777777">
        <w:tc>
          <w:tcPr>
            <w:tcW w:w="3120" w:type="dxa"/>
            <w:shd w:val="clear" w:color="auto" w:fill="auto"/>
            <w:tcMar>
              <w:top w:w="100" w:type="dxa"/>
              <w:left w:w="100" w:type="dxa"/>
              <w:bottom w:w="100" w:type="dxa"/>
              <w:right w:w="100" w:type="dxa"/>
            </w:tcMar>
          </w:tcPr>
          <w:p w14:paraId="4EADA2CC"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764B4DBD" w14:textId="77777777"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 xml:space="preserve">17 Herod had John arrested and thrown into prison. Herodias, the wife of his brother Philip, whom he had married, was to blame. 18 For John had said to Herod, "It is not lawful for you to have your brother's wife as your wife. 19 Herodias did not forgive him and wanted to have him killed. But she could not enforce it, </w:t>
            </w:r>
          </w:p>
        </w:tc>
        <w:tc>
          <w:tcPr>
            <w:tcW w:w="3120" w:type="dxa"/>
            <w:shd w:val="clear" w:color="auto" w:fill="auto"/>
            <w:tcMar>
              <w:top w:w="100" w:type="dxa"/>
              <w:left w:w="100" w:type="dxa"/>
              <w:bottom w:w="100" w:type="dxa"/>
              <w:right w:w="100" w:type="dxa"/>
            </w:tcMar>
          </w:tcPr>
          <w:p w14:paraId="41F23F80" w14:textId="77777777" w:rsidR="00501CDB" w:rsidRPr="001B1539" w:rsidRDefault="00CD3239">
            <w:pPr>
              <w:widowControl w:val="0"/>
              <w:spacing w:line="240" w:lineRule="auto"/>
              <w:rPr>
                <w:rFonts w:ascii="Times New Roman" w:hAnsi="Times New Roman" w:cs="Times New Roman"/>
                <w:sz w:val="20"/>
                <w:szCs w:val="20"/>
              </w:rPr>
            </w:pPr>
            <w:r w:rsidRPr="001B1539">
              <w:rPr>
                <w:rFonts w:ascii="Times New Roman" w:hAnsi="Times New Roman" w:cs="Times New Roman"/>
                <w:sz w:val="20"/>
                <w:szCs w:val="20"/>
              </w:rPr>
              <w:t>Herod had the latter executed,</w:t>
            </w:r>
          </w:p>
          <w:p w14:paraId="057AE473"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r>
      <w:tr w:rsidR="00501CDB" w:rsidRPr="006A7F42" w14:paraId="70C8A5AE" w14:textId="77777777">
        <w:tc>
          <w:tcPr>
            <w:tcW w:w="3120" w:type="dxa"/>
            <w:shd w:val="clear" w:color="auto" w:fill="auto"/>
            <w:tcMar>
              <w:top w:w="100" w:type="dxa"/>
              <w:left w:w="100" w:type="dxa"/>
              <w:bottom w:w="100" w:type="dxa"/>
              <w:right w:w="100" w:type="dxa"/>
            </w:tcMar>
          </w:tcPr>
          <w:p w14:paraId="0AB1813F"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56B7F9A5" w14:textId="77777777" w:rsidR="00501CDB" w:rsidRPr="001B1539" w:rsidRDefault="00CD3239">
            <w:pPr>
              <w:widowControl w:val="0"/>
              <w:spacing w:line="240" w:lineRule="auto"/>
              <w:rPr>
                <w:rFonts w:ascii="Times New Roman" w:hAnsi="Times New Roman" w:cs="Times New Roman"/>
                <w:sz w:val="20"/>
                <w:szCs w:val="20"/>
              </w:rPr>
            </w:pPr>
            <w:r w:rsidRPr="001B1539">
              <w:rPr>
                <w:rFonts w:ascii="Times New Roman" w:hAnsi="Times New Roman" w:cs="Times New Roman"/>
                <w:sz w:val="20"/>
                <w:szCs w:val="20"/>
              </w:rPr>
              <w:t>20 for Herod was afraid of John, because he knew that he was a righteous and holy man. That is why he protected him.</w:t>
            </w:r>
          </w:p>
          <w:p w14:paraId="6AF10BC6"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3C5DAD28" w14:textId="77777777"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 xml:space="preserve">although he was a noble man who urged the Jews to strive for perfection by exhorting them to practise righteousness towards one another and piety towards God and thus to come to baptism. Then, he proclaimed, baptism would be pleasing to God, because they </w:t>
            </w:r>
            <w:r w:rsidRPr="001B1539">
              <w:rPr>
                <w:rFonts w:ascii="Times New Roman" w:hAnsi="Times New Roman" w:cs="Times New Roman"/>
                <w:sz w:val="20"/>
                <w:szCs w:val="20"/>
              </w:rPr>
              <w:lastRenderedPageBreak/>
              <w:t xml:space="preserve">would only use it to sanctify the body, but not to atone for their sins; for the soul had already been atoned for by a righteous life. </w:t>
            </w:r>
          </w:p>
        </w:tc>
      </w:tr>
      <w:tr w:rsidR="00501CDB" w:rsidRPr="006A7F42" w14:paraId="0973EC7A" w14:textId="77777777">
        <w:tc>
          <w:tcPr>
            <w:tcW w:w="3120" w:type="dxa"/>
            <w:shd w:val="clear" w:color="auto" w:fill="auto"/>
            <w:tcMar>
              <w:top w:w="100" w:type="dxa"/>
              <w:left w:w="100" w:type="dxa"/>
              <w:bottom w:w="100" w:type="dxa"/>
              <w:right w:w="100" w:type="dxa"/>
            </w:tcMar>
          </w:tcPr>
          <w:p w14:paraId="5C88EF5B"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0C536CAC" w14:textId="77777777"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When he listened to him, he was greatly embarrassed and yet he enjoyed listening to him.</w:t>
            </w:r>
          </w:p>
        </w:tc>
        <w:tc>
          <w:tcPr>
            <w:tcW w:w="3120" w:type="dxa"/>
            <w:shd w:val="clear" w:color="auto" w:fill="auto"/>
            <w:tcMar>
              <w:top w:w="100" w:type="dxa"/>
              <w:left w:w="100" w:type="dxa"/>
              <w:bottom w:w="100" w:type="dxa"/>
              <w:right w:w="100" w:type="dxa"/>
            </w:tcMar>
          </w:tcPr>
          <w:p w14:paraId="777CCA90" w14:textId="77777777" w:rsidR="00501CDB" w:rsidRPr="001B1539" w:rsidRDefault="00CD3239">
            <w:pPr>
              <w:widowControl w:val="0"/>
              <w:spacing w:line="240" w:lineRule="auto"/>
              <w:rPr>
                <w:rFonts w:ascii="Times New Roman" w:hAnsi="Times New Roman" w:cs="Times New Roman"/>
                <w:sz w:val="20"/>
                <w:szCs w:val="20"/>
              </w:rPr>
            </w:pPr>
            <w:r w:rsidRPr="001B1539">
              <w:rPr>
                <w:rFonts w:ascii="Times New Roman" w:hAnsi="Times New Roman" w:cs="Times New Roman"/>
                <w:sz w:val="20"/>
                <w:szCs w:val="20"/>
              </w:rPr>
              <w:t xml:space="preserve">Since, as a result of the wonderful attraction of such speeches, an enormous crowd flocked to John, Herod feared that the reputation of the man, whose advice seemed to be universally followed, might drive the people to revolt, and therefore thought it better to get rid of him in good time than to be in danger when things took a turn and then, </w:t>
            </w:r>
          </w:p>
        </w:tc>
      </w:tr>
      <w:tr w:rsidR="00501CDB" w:rsidRPr="006A7F42" w14:paraId="00693EA4" w14:textId="77777777">
        <w:tc>
          <w:tcPr>
            <w:tcW w:w="3120" w:type="dxa"/>
            <w:shd w:val="clear" w:color="auto" w:fill="auto"/>
            <w:tcMar>
              <w:top w:w="100" w:type="dxa"/>
              <w:left w:w="100" w:type="dxa"/>
              <w:bottom w:w="100" w:type="dxa"/>
              <w:right w:w="100" w:type="dxa"/>
            </w:tcMar>
          </w:tcPr>
          <w:p w14:paraId="3F43C908"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2684010A" w14:textId="77777777"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21 One day a favourable opportunity arose for Herodias. On his birthday, Herod invited his court officials and officers, together with the most distinguished citizens of Galilee, to a banquet. 22 Herodias' daughter came and danced, and she pleased Herod and his guests so much that the king said to the girl, 'Ask what you like of me; I will give it to you.' 23 He even swore to her, 'Whatever you ask of me, I will give it to you, even if it is half of my kingdom.' 24 She went out and asked her mother, What shall I ask? Herodias answered, 'The head of John the Baptist. 25 Then the girl ran in to the king and demanded, 'I want you to have John the Baptist's head brought to me immediately on a bowl. 26 Then the king became very sad, but because of the oaths and the guests he would not refuse her request. 27 So he ordered an executioner to go immediately to the prison and bring the Baptist's head. The executioner went and beheaded John.</w:t>
            </w:r>
          </w:p>
          <w:p w14:paraId="7DCB4138" w14:textId="3A6CB8B0"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 xml:space="preserve">28 Then he brought the head on a dish and gave it to the girl, and the girl gave it to her mother. 29 When John's disciples heard this, </w:t>
            </w:r>
          </w:p>
        </w:tc>
        <w:tc>
          <w:tcPr>
            <w:tcW w:w="3120" w:type="dxa"/>
            <w:shd w:val="clear" w:color="auto" w:fill="auto"/>
            <w:tcMar>
              <w:top w:w="100" w:type="dxa"/>
              <w:left w:w="100" w:type="dxa"/>
              <w:bottom w:w="100" w:type="dxa"/>
              <w:right w:w="100" w:type="dxa"/>
            </w:tcMar>
          </w:tcPr>
          <w:p w14:paraId="7991EF1C" w14:textId="77777777" w:rsidR="00501CDB" w:rsidRPr="001B1539" w:rsidRDefault="00CD3239">
            <w:pPr>
              <w:widowControl w:val="0"/>
              <w:spacing w:line="240" w:lineRule="auto"/>
              <w:rPr>
                <w:rFonts w:ascii="Times New Roman" w:hAnsi="Times New Roman" w:cs="Times New Roman"/>
                <w:sz w:val="20"/>
                <w:szCs w:val="20"/>
              </w:rPr>
            </w:pPr>
            <w:r w:rsidRPr="001B1539">
              <w:rPr>
                <w:rFonts w:ascii="Times New Roman" w:hAnsi="Times New Roman" w:cs="Times New Roman"/>
                <w:sz w:val="20"/>
                <w:szCs w:val="20"/>
              </w:rPr>
              <w:t>when it was too late, to have to feel remorse.</w:t>
            </w:r>
          </w:p>
          <w:p w14:paraId="6E8F096B"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r>
      <w:tr w:rsidR="00501CDB" w:rsidRPr="006A7F42" w14:paraId="189D9A92" w14:textId="77777777">
        <w:tc>
          <w:tcPr>
            <w:tcW w:w="3120" w:type="dxa"/>
            <w:shd w:val="clear" w:color="auto" w:fill="auto"/>
            <w:tcMar>
              <w:top w:w="100" w:type="dxa"/>
              <w:left w:w="100" w:type="dxa"/>
              <w:bottom w:w="100" w:type="dxa"/>
              <w:right w:w="100" w:type="dxa"/>
            </w:tcMar>
          </w:tcPr>
          <w:p w14:paraId="6094DB4A"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3120" w:type="dxa"/>
            <w:shd w:val="clear" w:color="auto" w:fill="auto"/>
            <w:tcMar>
              <w:top w:w="100" w:type="dxa"/>
              <w:left w:w="100" w:type="dxa"/>
              <w:bottom w:w="100" w:type="dxa"/>
              <w:right w:w="100" w:type="dxa"/>
            </w:tcMar>
          </w:tcPr>
          <w:p w14:paraId="49AD8B30" w14:textId="77777777"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they came and took his body and laid it in a tomb.</w:t>
            </w:r>
          </w:p>
        </w:tc>
        <w:tc>
          <w:tcPr>
            <w:tcW w:w="3120" w:type="dxa"/>
            <w:shd w:val="clear" w:color="auto" w:fill="auto"/>
            <w:tcMar>
              <w:top w:w="100" w:type="dxa"/>
              <w:left w:w="100" w:type="dxa"/>
              <w:bottom w:w="100" w:type="dxa"/>
              <w:right w:w="100" w:type="dxa"/>
            </w:tcMar>
          </w:tcPr>
          <w:p w14:paraId="21C1887B" w14:textId="77777777"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 xml:space="preserve">On the basis of this suspicion, Herod had John put in chains, taken to the fortress of Machaerus, which I mentioned above, and executed there. His death, however, was, as I said, according to the conviction of </w:t>
            </w:r>
            <w:r w:rsidRPr="001B1539">
              <w:rPr>
                <w:rFonts w:ascii="Times New Roman" w:hAnsi="Times New Roman" w:cs="Times New Roman"/>
                <w:sz w:val="20"/>
                <w:szCs w:val="20"/>
              </w:rPr>
              <w:lastRenderedPageBreak/>
              <w:t xml:space="preserve">the Jews, the reason why Herod's army had been destroyed, since God </w:t>
            </w:r>
          </w:p>
        </w:tc>
      </w:tr>
      <w:tr w:rsidR="00501CDB" w:rsidRPr="006A7F42" w14:paraId="1904357A" w14:textId="77777777">
        <w:tc>
          <w:tcPr>
            <w:tcW w:w="3120" w:type="dxa"/>
            <w:shd w:val="clear" w:color="auto" w:fill="auto"/>
            <w:tcMar>
              <w:top w:w="100" w:type="dxa"/>
              <w:left w:w="100" w:type="dxa"/>
              <w:bottom w:w="100" w:type="dxa"/>
              <w:right w:w="100" w:type="dxa"/>
            </w:tcMar>
          </w:tcPr>
          <w:p w14:paraId="713F9C3E" w14:textId="749D967C" w:rsidR="00501CDB" w:rsidRPr="00D853B6" w:rsidRDefault="00CD3239">
            <w:pPr>
              <w:widowControl w:val="0"/>
              <w:pBdr>
                <w:top w:val="nil"/>
                <w:left w:val="nil"/>
                <w:bottom w:val="nil"/>
                <w:right w:val="nil"/>
                <w:between w:val="nil"/>
              </w:pBdr>
              <w:spacing w:line="240" w:lineRule="auto"/>
              <w:rPr>
                <w:rFonts w:ascii="Times New Roman" w:hAnsi="Times New Roman" w:cs="Times New Roman"/>
                <w:sz w:val="20"/>
                <w:szCs w:val="20"/>
                <w:lang w:val="en-GB"/>
              </w:rPr>
            </w:pPr>
            <w:r w:rsidRPr="001B1539">
              <w:rPr>
                <w:rFonts w:ascii="Times New Roman" w:hAnsi="Times New Roman" w:cs="Times New Roman"/>
                <w:sz w:val="20"/>
                <w:szCs w:val="20"/>
              </w:rPr>
              <w:lastRenderedPageBreak/>
              <w:t xml:space="preserve">18 </w:t>
            </w:r>
            <w:r w:rsidR="00031B96">
              <w:rPr>
                <w:rFonts w:ascii="Times New Roman" w:hAnsi="Times New Roman" w:cs="Times New Roman"/>
                <w:sz w:val="20"/>
                <w:szCs w:val="20"/>
              </w:rPr>
              <w:t>And it happened, when the disciples were together with him alone, he asked them, saying, “Who do the people take me for, the Son of Man?”</w:t>
            </w:r>
            <w:r w:rsidR="009A599C">
              <w:rPr>
                <w:rFonts w:ascii="Times New Roman" w:hAnsi="Times New Roman" w:cs="Times New Roman"/>
                <w:sz w:val="20"/>
                <w:szCs w:val="20"/>
              </w:rPr>
              <w:t xml:space="preserve"> 19 And the disciples said, “for John the Baptist, others for Elijah or one of the prophets.”</w:t>
            </w:r>
            <w:r w:rsidR="00D853B6">
              <w:rPr>
                <w:rFonts w:ascii="Times New Roman" w:hAnsi="Times New Roman" w:cs="Times New Roman"/>
                <w:sz w:val="20"/>
                <w:szCs w:val="20"/>
              </w:rPr>
              <w:t xml:space="preserve"> 20 But he said to them, “But who do you (take me for)?” But Peter answered, sa</w:t>
            </w:r>
            <w:r w:rsidR="00D853B6">
              <w:rPr>
                <w:rFonts w:ascii="Times New Roman" w:hAnsi="Times New Roman" w:cs="Times New Roman"/>
                <w:sz w:val="20"/>
                <w:szCs w:val="20"/>
                <w:lang w:val="en-GB"/>
              </w:rPr>
              <w:t>ying</w:t>
            </w:r>
            <w:r w:rsidR="00201088">
              <w:rPr>
                <w:rFonts w:ascii="Times New Roman" w:hAnsi="Times New Roman" w:cs="Times New Roman"/>
                <w:sz w:val="20"/>
                <w:szCs w:val="20"/>
                <w:lang w:val="en-GB"/>
              </w:rPr>
              <w:t xml:space="preserve">, </w:t>
            </w:r>
            <w:r w:rsidR="00A32892">
              <w:rPr>
                <w:rFonts w:ascii="Times New Roman" w:hAnsi="Times New Roman" w:cs="Times New Roman"/>
                <w:sz w:val="20"/>
                <w:szCs w:val="20"/>
                <w:lang w:val="en-GB"/>
              </w:rPr>
              <w:t xml:space="preserve">“You are the Christ, the Son.” 21 But he berated them and demanded to tell this to no one, </w:t>
            </w:r>
            <w:r w:rsidR="00CB28B1">
              <w:rPr>
                <w:rFonts w:ascii="Times New Roman" w:hAnsi="Times New Roman" w:cs="Times New Roman"/>
                <w:sz w:val="20"/>
                <w:szCs w:val="20"/>
                <w:lang w:val="en-GB"/>
              </w:rPr>
              <w:t xml:space="preserve">22 </w:t>
            </w:r>
            <w:r w:rsidR="00A32892">
              <w:rPr>
                <w:rFonts w:ascii="Times New Roman" w:hAnsi="Times New Roman" w:cs="Times New Roman"/>
                <w:sz w:val="20"/>
                <w:szCs w:val="20"/>
                <w:lang w:val="en-GB"/>
              </w:rPr>
              <w:t>saying</w:t>
            </w:r>
            <w:r w:rsidR="00CB28B1">
              <w:rPr>
                <w:rFonts w:ascii="Times New Roman" w:hAnsi="Times New Roman" w:cs="Times New Roman"/>
                <w:sz w:val="20"/>
                <w:szCs w:val="20"/>
                <w:lang w:val="en-GB"/>
              </w:rPr>
              <w:t xml:space="preserve">, </w:t>
            </w:r>
            <w:r w:rsidR="00201088">
              <w:rPr>
                <w:rFonts w:ascii="Times New Roman" w:hAnsi="Times New Roman" w:cs="Times New Roman"/>
                <w:sz w:val="20"/>
                <w:szCs w:val="20"/>
                <w:lang w:val="en-GB"/>
              </w:rPr>
              <w:t>“It is necessary that the Son of Man suffers much and be killed, but after three days raised again.”</w:t>
            </w:r>
          </w:p>
        </w:tc>
        <w:tc>
          <w:tcPr>
            <w:tcW w:w="3120" w:type="dxa"/>
            <w:shd w:val="clear" w:color="auto" w:fill="auto"/>
            <w:tcMar>
              <w:top w:w="100" w:type="dxa"/>
              <w:left w:w="100" w:type="dxa"/>
              <w:bottom w:w="100" w:type="dxa"/>
              <w:right w:w="100" w:type="dxa"/>
            </w:tcMar>
          </w:tcPr>
          <w:p w14:paraId="3059E21F" w14:textId="41DA0249" w:rsidR="00501CDB" w:rsidRPr="001B1539"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1B1539">
              <w:rPr>
                <w:rFonts w:ascii="Times New Roman" w:hAnsi="Times New Roman" w:cs="Times New Roman"/>
                <w:sz w:val="20"/>
                <w:szCs w:val="20"/>
              </w:rPr>
              <w:t>8</w:t>
            </w:r>
            <w:r w:rsidR="005F7D7A">
              <w:rPr>
                <w:rFonts w:ascii="Times New Roman" w:hAnsi="Times New Roman" w:cs="Times New Roman"/>
                <w:sz w:val="20"/>
                <w:szCs w:val="20"/>
              </w:rPr>
              <w:t>:</w:t>
            </w:r>
            <w:r w:rsidRPr="001B1539">
              <w:rPr>
                <w:rFonts w:ascii="Times New Roman" w:hAnsi="Times New Roman" w:cs="Times New Roman"/>
                <w:sz w:val="20"/>
                <w:szCs w:val="20"/>
              </w:rPr>
              <w:t>27 Jesus went with his disciples to the villages near Caesarea Philippi. On the way he asked the disciples, "Who do people think I am? 28 They said to him, Some are John the Baptist, some are Elijah, and some are other prophets. 29 Then he asked them: But who do you take me to be? Simon Peter answered him, "You are the Christ! 30 But he told them not to say anything about him to anyone. 31 Then he began to teach them: The Son of Man must suffer many things and be rejected by the elders, the high priests and the scribes; he must be killed and after three days rise again.</w:t>
            </w:r>
          </w:p>
        </w:tc>
        <w:tc>
          <w:tcPr>
            <w:tcW w:w="3120" w:type="dxa"/>
            <w:shd w:val="clear" w:color="auto" w:fill="auto"/>
            <w:tcMar>
              <w:top w:w="100" w:type="dxa"/>
              <w:left w:w="100" w:type="dxa"/>
              <w:bottom w:w="100" w:type="dxa"/>
              <w:right w:w="100" w:type="dxa"/>
            </w:tcMar>
          </w:tcPr>
          <w:p w14:paraId="034492D0" w14:textId="77777777" w:rsidR="00501CDB" w:rsidRPr="001B1539" w:rsidRDefault="00CD3239">
            <w:pPr>
              <w:widowControl w:val="0"/>
              <w:spacing w:line="240" w:lineRule="auto"/>
              <w:rPr>
                <w:rFonts w:ascii="Times New Roman" w:hAnsi="Times New Roman" w:cs="Times New Roman"/>
                <w:sz w:val="20"/>
                <w:szCs w:val="20"/>
              </w:rPr>
            </w:pPr>
            <w:r w:rsidRPr="001B1539">
              <w:rPr>
                <w:rFonts w:ascii="Times New Roman" w:hAnsi="Times New Roman" w:cs="Times New Roman"/>
                <w:sz w:val="20"/>
                <w:szCs w:val="20"/>
              </w:rPr>
              <w:t>in his wrath had inflicted this punishment on the tetrarch.</w:t>
            </w:r>
          </w:p>
          <w:p w14:paraId="78C0D6FA" w14:textId="77777777" w:rsidR="00501CDB" w:rsidRPr="001B1539"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r>
    </w:tbl>
    <w:p w14:paraId="51844F14" w14:textId="77777777" w:rsidR="00501CDB" w:rsidRPr="006A7F42" w:rsidRDefault="00501CDB">
      <w:pPr>
        <w:rPr>
          <w:rFonts w:ascii="Times New Roman" w:hAnsi="Times New Roman" w:cs="Times New Roman"/>
          <w:sz w:val="24"/>
          <w:szCs w:val="24"/>
        </w:rPr>
      </w:pPr>
    </w:p>
    <w:p w14:paraId="528D4B47" w14:textId="77777777" w:rsidR="00501CDB" w:rsidRPr="006A7F42" w:rsidRDefault="00501CDB">
      <w:pPr>
        <w:rPr>
          <w:rFonts w:ascii="Times New Roman" w:hAnsi="Times New Roman" w:cs="Times New Roman"/>
          <w:sz w:val="24"/>
          <w:szCs w:val="24"/>
        </w:rPr>
      </w:pPr>
    </w:p>
    <w:p w14:paraId="118DD30A" w14:textId="387ABE76" w:rsidR="00501CDB" w:rsidRPr="006A7F42" w:rsidRDefault="00911150">
      <w:pPr>
        <w:rPr>
          <w:rFonts w:ascii="Times New Roman" w:hAnsi="Times New Roman" w:cs="Times New Roman"/>
          <w:sz w:val="24"/>
          <w:szCs w:val="24"/>
        </w:rPr>
      </w:pPr>
      <w:r>
        <w:rPr>
          <w:rFonts w:ascii="Times New Roman" w:hAnsi="Times New Roman" w:cs="Times New Roman"/>
          <w:sz w:val="24"/>
          <w:szCs w:val="24"/>
        </w:rPr>
        <w:t>T</w:t>
      </w:r>
      <w:r w:rsidR="00CD3239" w:rsidRPr="006A7F42">
        <w:rPr>
          <w:rFonts w:ascii="Times New Roman" w:hAnsi="Times New Roman" w:cs="Times New Roman"/>
          <w:sz w:val="24"/>
          <w:szCs w:val="24"/>
        </w:rPr>
        <w:t>he two stor</w:t>
      </w:r>
      <w:r w:rsidR="0068471A">
        <w:rPr>
          <w:rFonts w:ascii="Times New Roman" w:hAnsi="Times New Roman" w:cs="Times New Roman"/>
          <w:sz w:val="24"/>
          <w:szCs w:val="24"/>
        </w:rPr>
        <w:t>y parts</w:t>
      </w:r>
      <w:r w:rsidR="00CD3239" w:rsidRPr="006A7F42">
        <w:rPr>
          <w:rFonts w:ascii="Times New Roman" w:hAnsi="Times New Roman" w:cs="Times New Roman"/>
          <w:sz w:val="24"/>
          <w:szCs w:val="24"/>
        </w:rPr>
        <w:t xml:space="preserve">, which in *Ev 9 </w:t>
      </w:r>
      <w:r w:rsidR="0068471A">
        <w:rPr>
          <w:rFonts w:ascii="Times New Roman" w:hAnsi="Times New Roman" w:cs="Times New Roman"/>
          <w:sz w:val="24"/>
          <w:szCs w:val="24"/>
        </w:rPr>
        <w:t>are</w:t>
      </w:r>
      <w:r w:rsidR="00CD3239" w:rsidRPr="006A7F42">
        <w:rPr>
          <w:rFonts w:ascii="Times New Roman" w:hAnsi="Times New Roman" w:cs="Times New Roman"/>
          <w:sz w:val="24"/>
          <w:szCs w:val="24"/>
        </w:rPr>
        <w:t xml:space="preserve"> interrupted by *Ev 9,10-17, the return of the apostles and the feeding of the five thousand, are held together by the question "who is this one"</w:t>
      </w:r>
      <w:r w:rsidR="00BC5A5F">
        <w:rPr>
          <w:rFonts w:ascii="Times New Roman" w:hAnsi="Times New Roman" w:cs="Times New Roman"/>
          <w:sz w:val="24"/>
          <w:szCs w:val="24"/>
        </w:rPr>
        <w:t>.</w:t>
      </w:r>
      <w:r w:rsidR="00CD3239" w:rsidRPr="006A7F42">
        <w:rPr>
          <w:rFonts w:ascii="Times New Roman" w:hAnsi="Times New Roman" w:cs="Times New Roman"/>
          <w:sz w:val="24"/>
          <w:szCs w:val="24"/>
        </w:rPr>
        <w:t xml:space="preserve"> Mark follows these two parts to a large extent, </w:t>
      </w:r>
      <w:r w:rsidR="002C2839">
        <w:rPr>
          <w:rFonts w:ascii="Times New Roman" w:hAnsi="Times New Roman" w:cs="Times New Roman"/>
          <w:sz w:val="24"/>
          <w:szCs w:val="24"/>
        </w:rPr>
        <w:t>but</w:t>
      </w:r>
      <w:r w:rsidR="00CD3239" w:rsidRPr="006A7F42">
        <w:rPr>
          <w:rFonts w:ascii="Times New Roman" w:hAnsi="Times New Roman" w:cs="Times New Roman"/>
          <w:sz w:val="24"/>
          <w:szCs w:val="24"/>
        </w:rPr>
        <w:t xml:space="preserve"> extends the first</w:t>
      </w:r>
      <w:r w:rsidR="0050639D">
        <w:rPr>
          <w:rFonts w:ascii="Times New Roman" w:hAnsi="Times New Roman" w:cs="Times New Roman"/>
          <w:sz w:val="24"/>
          <w:szCs w:val="24"/>
        </w:rPr>
        <w:t xml:space="preserve"> part of the</w:t>
      </w:r>
      <w:r w:rsidR="00CD3239" w:rsidRPr="006A7F42">
        <w:rPr>
          <w:rFonts w:ascii="Times New Roman" w:hAnsi="Times New Roman" w:cs="Times New Roman"/>
          <w:sz w:val="24"/>
          <w:szCs w:val="24"/>
        </w:rPr>
        <w:t xml:space="preserve"> narrative considerably. He recapitulates the story of the Baptist's imprisonment, which he has already briefly mentioned in Mk 1:14 as the time of the beginning of Jesus' preaching activity in Galilee, and especially the account of his cruel murder. The</w:t>
      </w:r>
    </w:p>
    <w:p w14:paraId="08E5DDDC" w14:textId="77777777" w:rsidR="00501CDB" w:rsidRPr="006A7F42" w:rsidRDefault="00501CDB">
      <w:pPr>
        <w:rPr>
          <w:rFonts w:ascii="Times New Roman" w:hAnsi="Times New Roman" w:cs="Times New Roman"/>
          <w:sz w:val="24"/>
          <w:szCs w:val="24"/>
        </w:rPr>
      </w:pPr>
    </w:p>
    <w:p w14:paraId="757CEF60" w14:textId="1AFC9BB9" w:rsidR="00501CDB" w:rsidRPr="006A7F42" w:rsidRDefault="00CD3239">
      <w:pPr>
        <w:ind w:left="270"/>
        <w:rPr>
          <w:rFonts w:ascii="Times New Roman" w:hAnsi="Times New Roman" w:cs="Times New Roman"/>
          <w:sz w:val="24"/>
          <w:szCs w:val="24"/>
        </w:rPr>
      </w:pPr>
      <w:r w:rsidRPr="006A7F42">
        <w:rPr>
          <w:rFonts w:ascii="Times New Roman" w:hAnsi="Times New Roman" w:cs="Times New Roman"/>
          <w:sz w:val="24"/>
          <w:szCs w:val="24"/>
        </w:rPr>
        <w:t xml:space="preserve">"seemingly legendary narrative ... comes to stand in the narrative sequence exactly where, in the author's opinion, it belongs historically: the Baptist, as the </w:t>
      </w:r>
      <w:r w:rsidR="009248BC">
        <w:rPr>
          <w:rFonts w:ascii="Times New Roman" w:hAnsi="Times New Roman" w:cs="Times New Roman"/>
          <w:sz w:val="24"/>
          <w:szCs w:val="24"/>
        </w:rPr>
        <w:t>herald</w:t>
      </w:r>
      <w:r w:rsidRPr="006A7F42">
        <w:rPr>
          <w:rFonts w:ascii="Times New Roman" w:hAnsi="Times New Roman" w:cs="Times New Roman"/>
          <w:sz w:val="24"/>
          <w:szCs w:val="24"/>
        </w:rPr>
        <w:t xml:space="preserve"> of Jesus' ministry, dies only after the first successful sending forth of Jesus' disciples (Mk 6:7-13) and is imprisoned at the beginning of Jesus' ministry (funeral fast: Mk 2:18-22)."</w:t>
      </w:r>
      <w:r w:rsidR="0081069E">
        <w:rPr>
          <w:rStyle w:val="Funotenzeichen"/>
          <w:rFonts w:ascii="Times New Roman" w:hAnsi="Times New Roman" w:cs="Times New Roman"/>
          <w:sz w:val="24"/>
          <w:szCs w:val="24"/>
        </w:rPr>
        <w:footnoteReference w:id="53"/>
      </w:r>
    </w:p>
    <w:p w14:paraId="7961ECE7" w14:textId="77777777" w:rsidR="00501CDB" w:rsidRPr="006A7F42" w:rsidRDefault="00501CDB">
      <w:pPr>
        <w:rPr>
          <w:rFonts w:ascii="Times New Roman" w:hAnsi="Times New Roman" w:cs="Times New Roman"/>
          <w:sz w:val="24"/>
          <w:szCs w:val="24"/>
        </w:rPr>
      </w:pPr>
    </w:p>
    <w:p w14:paraId="71512E64" w14:textId="77777777" w:rsidR="00513F28" w:rsidRDefault="00CD3239">
      <w:pPr>
        <w:rPr>
          <w:rFonts w:ascii="Times New Roman" w:hAnsi="Times New Roman" w:cs="Times New Roman"/>
          <w:sz w:val="24"/>
          <w:szCs w:val="24"/>
        </w:rPr>
      </w:pPr>
      <w:r w:rsidRPr="006A7F42">
        <w:rPr>
          <w:rFonts w:ascii="Times New Roman" w:hAnsi="Times New Roman" w:cs="Times New Roman"/>
          <w:sz w:val="24"/>
          <w:szCs w:val="24"/>
        </w:rPr>
        <w:t xml:space="preserve">Mark shares some </w:t>
      </w:r>
      <w:r w:rsidR="00B1248F">
        <w:rPr>
          <w:rFonts w:ascii="Times New Roman" w:hAnsi="Times New Roman" w:cs="Times New Roman"/>
          <w:sz w:val="24"/>
          <w:szCs w:val="24"/>
        </w:rPr>
        <w:t>elements</w:t>
      </w:r>
      <w:r w:rsidRPr="006A7F42">
        <w:rPr>
          <w:rFonts w:ascii="Times New Roman" w:hAnsi="Times New Roman" w:cs="Times New Roman"/>
          <w:sz w:val="24"/>
          <w:szCs w:val="24"/>
        </w:rPr>
        <w:t xml:space="preserve"> with the account of Josephus, which makes it seem possible that he </w:t>
      </w:r>
      <w:r w:rsidR="00194CAE">
        <w:rPr>
          <w:rFonts w:ascii="Times New Roman" w:hAnsi="Times New Roman" w:cs="Times New Roman"/>
          <w:sz w:val="24"/>
          <w:szCs w:val="24"/>
        </w:rPr>
        <w:t xml:space="preserve">did know of </w:t>
      </w:r>
      <w:r w:rsidR="00AF3DA4">
        <w:rPr>
          <w:rFonts w:ascii="Times New Roman" w:hAnsi="Times New Roman" w:cs="Times New Roman"/>
          <w:sz w:val="24"/>
          <w:szCs w:val="24"/>
        </w:rPr>
        <w:t>it when writing his own</w:t>
      </w:r>
      <w:r w:rsidRPr="006A7F42">
        <w:rPr>
          <w:rFonts w:ascii="Times New Roman" w:hAnsi="Times New Roman" w:cs="Times New Roman"/>
          <w:sz w:val="24"/>
          <w:szCs w:val="24"/>
        </w:rPr>
        <w:t xml:space="preserve">, </w:t>
      </w:r>
      <w:r w:rsidR="001C475F">
        <w:rPr>
          <w:rFonts w:ascii="Times New Roman" w:hAnsi="Times New Roman" w:cs="Times New Roman"/>
          <w:sz w:val="24"/>
          <w:szCs w:val="24"/>
        </w:rPr>
        <w:t xml:space="preserve">unless </w:t>
      </w:r>
      <w:r w:rsidRPr="006A7F42">
        <w:rPr>
          <w:rFonts w:ascii="Times New Roman" w:hAnsi="Times New Roman" w:cs="Times New Roman"/>
          <w:sz w:val="24"/>
          <w:szCs w:val="24"/>
        </w:rPr>
        <w:t>the testimony of Josephus represent</w:t>
      </w:r>
      <w:r w:rsidR="007B3D43">
        <w:rPr>
          <w:rFonts w:ascii="Times New Roman" w:hAnsi="Times New Roman" w:cs="Times New Roman"/>
          <w:sz w:val="24"/>
          <w:szCs w:val="24"/>
        </w:rPr>
        <w:t>s</w:t>
      </w:r>
      <w:r w:rsidRPr="006A7F42">
        <w:rPr>
          <w:rFonts w:ascii="Times New Roman" w:hAnsi="Times New Roman" w:cs="Times New Roman"/>
          <w:sz w:val="24"/>
          <w:szCs w:val="24"/>
        </w:rPr>
        <w:t xml:space="preserve"> a later, Christian interpolation</w:t>
      </w:r>
      <w:r w:rsidR="007B3D43">
        <w:rPr>
          <w:rStyle w:val="Funotenzeichen"/>
          <w:rFonts w:ascii="Times New Roman" w:hAnsi="Times New Roman" w:cs="Times New Roman"/>
          <w:sz w:val="24"/>
          <w:szCs w:val="24"/>
        </w:rPr>
        <w:footnoteReference w:id="54"/>
      </w:r>
      <w:r w:rsidRPr="006A7F42">
        <w:rPr>
          <w:rFonts w:ascii="Times New Roman" w:hAnsi="Times New Roman" w:cs="Times New Roman"/>
          <w:sz w:val="24"/>
          <w:szCs w:val="24"/>
        </w:rPr>
        <w:t xml:space="preserve">. At the very least, both express the view that Herod acted unjustly </w:t>
      </w:r>
      <w:r w:rsidRPr="006A7F42">
        <w:rPr>
          <w:rFonts w:ascii="Times New Roman" w:hAnsi="Times New Roman" w:cs="Times New Roman"/>
          <w:sz w:val="24"/>
          <w:szCs w:val="24"/>
        </w:rPr>
        <w:lastRenderedPageBreak/>
        <w:t>towards John out of fear of him, and this despite the fact that he knew (Mk 6:20) or at least was aware (Josephus) that John was "a just and holy" (Mk 6:20) or a "noble man" (Josephus).</w:t>
      </w:r>
    </w:p>
    <w:p w14:paraId="2C140425" w14:textId="130FF5C0" w:rsidR="00501CDB" w:rsidRPr="006A7F42" w:rsidRDefault="00513F28" w:rsidP="00513F28">
      <w:pPr>
        <w:ind w:firstLine="270"/>
        <w:rPr>
          <w:rFonts w:ascii="Times New Roman" w:hAnsi="Times New Roman" w:cs="Times New Roman"/>
          <w:sz w:val="24"/>
          <w:szCs w:val="24"/>
        </w:rPr>
      </w:pPr>
      <w:r>
        <w:rPr>
          <w:rFonts w:ascii="Times New Roman" w:hAnsi="Times New Roman" w:cs="Times New Roman"/>
          <w:sz w:val="24"/>
          <w:szCs w:val="24"/>
        </w:rPr>
        <w:t xml:space="preserve">At </w:t>
      </w:r>
      <w:r w:rsidR="00CD3239" w:rsidRPr="006A7F42">
        <w:rPr>
          <w:rFonts w:ascii="Times New Roman" w:hAnsi="Times New Roman" w:cs="Times New Roman"/>
          <w:sz w:val="24"/>
          <w:szCs w:val="24"/>
        </w:rPr>
        <w:t xml:space="preserve">the decisive </w:t>
      </w:r>
      <w:r>
        <w:rPr>
          <w:rFonts w:ascii="Times New Roman" w:hAnsi="Times New Roman" w:cs="Times New Roman"/>
          <w:sz w:val="24"/>
          <w:szCs w:val="24"/>
        </w:rPr>
        <w:t>moment in the story</w:t>
      </w:r>
      <w:r w:rsidR="00CD3239" w:rsidRPr="006A7F42">
        <w:rPr>
          <w:rFonts w:ascii="Times New Roman" w:hAnsi="Times New Roman" w:cs="Times New Roman"/>
          <w:sz w:val="24"/>
          <w:szCs w:val="24"/>
        </w:rPr>
        <w:t>, however, Mark deviates from Josephus. While Josephus gives as the reason for Herod's arrest</w:t>
      </w:r>
      <w:r>
        <w:rPr>
          <w:rFonts w:ascii="Times New Roman" w:hAnsi="Times New Roman" w:cs="Times New Roman"/>
          <w:sz w:val="24"/>
          <w:szCs w:val="24"/>
        </w:rPr>
        <w:t>ing</w:t>
      </w:r>
      <w:r w:rsidR="00CD3239" w:rsidRPr="006A7F42">
        <w:rPr>
          <w:rFonts w:ascii="Times New Roman" w:hAnsi="Times New Roman" w:cs="Times New Roman"/>
          <w:sz w:val="24"/>
          <w:szCs w:val="24"/>
        </w:rPr>
        <w:t xml:space="preserve"> </w:t>
      </w:r>
      <w:r>
        <w:rPr>
          <w:rFonts w:ascii="Times New Roman" w:hAnsi="Times New Roman" w:cs="Times New Roman"/>
          <w:sz w:val="24"/>
          <w:szCs w:val="24"/>
        </w:rPr>
        <w:t xml:space="preserve">John </w:t>
      </w:r>
      <w:r w:rsidR="00CD3239" w:rsidRPr="006A7F42">
        <w:rPr>
          <w:rFonts w:ascii="Times New Roman" w:hAnsi="Times New Roman" w:cs="Times New Roman"/>
          <w:sz w:val="24"/>
          <w:szCs w:val="24"/>
        </w:rPr>
        <w:t xml:space="preserve">and </w:t>
      </w:r>
      <w:r>
        <w:rPr>
          <w:rFonts w:ascii="Times New Roman" w:hAnsi="Times New Roman" w:cs="Times New Roman"/>
          <w:sz w:val="24"/>
          <w:szCs w:val="24"/>
        </w:rPr>
        <w:t xml:space="preserve">sentencing him to </w:t>
      </w:r>
      <w:r w:rsidR="00CD3239" w:rsidRPr="006A7F42">
        <w:rPr>
          <w:rFonts w:ascii="Times New Roman" w:hAnsi="Times New Roman" w:cs="Times New Roman"/>
          <w:sz w:val="24"/>
          <w:szCs w:val="24"/>
        </w:rPr>
        <w:t xml:space="preserve">death </w:t>
      </w:r>
      <w:r w:rsidR="003457B7">
        <w:rPr>
          <w:rFonts w:ascii="Times New Roman" w:hAnsi="Times New Roman" w:cs="Times New Roman"/>
          <w:sz w:val="24"/>
          <w:szCs w:val="24"/>
        </w:rPr>
        <w:t xml:space="preserve">for </w:t>
      </w:r>
      <w:r w:rsidR="00CD3239" w:rsidRPr="006A7F42">
        <w:rPr>
          <w:rFonts w:ascii="Times New Roman" w:hAnsi="Times New Roman" w:cs="Times New Roman"/>
          <w:sz w:val="24"/>
          <w:szCs w:val="24"/>
        </w:rPr>
        <w:t xml:space="preserve">fear of </w:t>
      </w:r>
      <w:r w:rsidR="009771E3">
        <w:rPr>
          <w:rFonts w:ascii="Times New Roman" w:hAnsi="Times New Roman" w:cs="Times New Roman"/>
          <w:sz w:val="24"/>
          <w:szCs w:val="24"/>
        </w:rPr>
        <w:t>the Baptist</w:t>
      </w:r>
      <w:r w:rsidR="003457B7">
        <w:rPr>
          <w:rFonts w:ascii="Times New Roman" w:hAnsi="Times New Roman" w:cs="Times New Roman"/>
          <w:sz w:val="24"/>
          <w:szCs w:val="24"/>
        </w:rPr>
        <w:t xml:space="preserve"> being </w:t>
      </w:r>
      <w:r w:rsidR="00CD3239" w:rsidRPr="006A7F42">
        <w:rPr>
          <w:rFonts w:ascii="Times New Roman" w:hAnsi="Times New Roman" w:cs="Times New Roman"/>
          <w:sz w:val="24"/>
          <w:szCs w:val="24"/>
        </w:rPr>
        <w:t>a political leader of "sedition", Mark personalises the conflict and refers to John's criticism of Herod's decision to marry his brother's wife.</w:t>
      </w:r>
      <w:r w:rsidR="005F7F49">
        <w:rPr>
          <w:rFonts w:ascii="Times New Roman" w:hAnsi="Times New Roman" w:cs="Times New Roman"/>
          <w:sz w:val="24"/>
          <w:szCs w:val="24"/>
        </w:rPr>
        <w:t xml:space="preserve"> While Josephus’s explanation sounds more plausible, both narratologically and historically, </w:t>
      </w:r>
      <w:r w:rsidR="008F4C1C">
        <w:rPr>
          <w:rFonts w:ascii="Times New Roman" w:hAnsi="Times New Roman" w:cs="Times New Roman"/>
          <w:sz w:val="24"/>
          <w:szCs w:val="24"/>
        </w:rPr>
        <w:t xml:space="preserve">Mark’s account carries </w:t>
      </w:r>
      <w:r w:rsidR="00947D77">
        <w:rPr>
          <w:rFonts w:ascii="Times New Roman" w:hAnsi="Times New Roman" w:cs="Times New Roman"/>
          <w:sz w:val="24"/>
          <w:szCs w:val="24"/>
        </w:rPr>
        <w:t>an ethical message</w:t>
      </w:r>
      <w:r w:rsidR="00A868D5">
        <w:rPr>
          <w:rFonts w:ascii="Times New Roman" w:hAnsi="Times New Roman" w:cs="Times New Roman"/>
          <w:sz w:val="24"/>
          <w:szCs w:val="24"/>
        </w:rPr>
        <w:t xml:space="preserve"> </w:t>
      </w:r>
      <w:r w:rsidR="00A14524">
        <w:rPr>
          <w:rFonts w:ascii="Times New Roman" w:hAnsi="Times New Roman" w:cs="Times New Roman"/>
          <w:sz w:val="24"/>
          <w:szCs w:val="24"/>
        </w:rPr>
        <w:t>geared towards the reader of his Gospel</w:t>
      </w:r>
      <w:r w:rsidR="00AF5B23">
        <w:rPr>
          <w:rFonts w:ascii="Times New Roman" w:hAnsi="Times New Roman" w:cs="Times New Roman"/>
          <w:sz w:val="24"/>
          <w:szCs w:val="24"/>
        </w:rPr>
        <w:t xml:space="preserve"> that fleshes out John’s ascetic profile</w:t>
      </w:r>
      <w:r w:rsidR="0091370A">
        <w:rPr>
          <w:rFonts w:ascii="Times New Roman" w:hAnsi="Times New Roman" w:cs="Times New Roman"/>
          <w:sz w:val="24"/>
          <w:szCs w:val="24"/>
        </w:rPr>
        <w:t xml:space="preserve"> and underpins his characterisation as a “righteous” and “holy man”.</w:t>
      </w:r>
      <w:r w:rsidR="00CD3239" w:rsidRPr="006A7F42">
        <w:rPr>
          <w:rFonts w:ascii="Times New Roman" w:hAnsi="Times New Roman" w:cs="Times New Roman"/>
          <w:sz w:val="24"/>
          <w:szCs w:val="24"/>
        </w:rPr>
        <w:t xml:space="preserve"> Dormeyer puts it more drastically:</w:t>
      </w:r>
    </w:p>
    <w:p w14:paraId="16EFCD72" w14:textId="77777777" w:rsidR="00501CDB" w:rsidRPr="006A7F42" w:rsidRDefault="00501CDB">
      <w:pPr>
        <w:rPr>
          <w:rFonts w:ascii="Times New Roman" w:hAnsi="Times New Roman" w:cs="Times New Roman"/>
          <w:sz w:val="24"/>
          <w:szCs w:val="24"/>
        </w:rPr>
      </w:pPr>
    </w:p>
    <w:p w14:paraId="08A94544" w14:textId="55AF0F23" w:rsidR="00501CDB" w:rsidRPr="006A7F42" w:rsidRDefault="00CD3239">
      <w:pPr>
        <w:ind w:left="270"/>
        <w:rPr>
          <w:rFonts w:ascii="Times New Roman" w:hAnsi="Times New Roman" w:cs="Times New Roman"/>
          <w:sz w:val="24"/>
          <w:szCs w:val="24"/>
        </w:rPr>
      </w:pPr>
      <w:r w:rsidRPr="006A7F42">
        <w:rPr>
          <w:rFonts w:ascii="Times New Roman" w:hAnsi="Times New Roman" w:cs="Times New Roman"/>
          <w:sz w:val="24"/>
          <w:szCs w:val="24"/>
        </w:rPr>
        <w:t>"The evangelist models the Baptist's exitus on the court stories of Caligula, Messalina and Nero. However, he does not do justice to the historical Herod Antipas with this exaggeration ... Herod Antipas is a clever, prudent tetrarch who, however, also accepts judicial murders to secure his power."</w:t>
      </w:r>
      <w:r w:rsidR="00AA7CD1">
        <w:rPr>
          <w:rStyle w:val="Funotenzeichen"/>
          <w:rFonts w:ascii="Times New Roman" w:hAnsi="Times New Roman" w:cs="Times New Roman"/>
          <w:sz w:val="24"/>
          <w:szCs w:val="24"/>
        </w:rPr>
        <w:footnoteReference w:id="55"/>
      </w:r>
    </w:p>
    <w:p w14:paraId="60D2F3AE" w14:textId="77777777" w:rsidR="00501CDB" w:rsidRPr="006A7F42" w:rsidRDefault="00501CDB">
      <w:pPr>
        <w:rPr>
          <w:rFonts w:ascii="Times New Roman" w:hAnsi="Times New Roman" w:cs="Times New Roman"/>
          <w:sz w:val="24"/>
          <w:szCs w:val="24"/>
        </w:rPr>
      </w:pPr>
    </w:p>
    <w:p w14:paraId="17DB39F9" w14:textId="214C1969"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In this example, too, we can see how a</w:t>
      </w:r>
      <w:r w:rsidR="00EC0EBC">
        <w:rPr>
          <w:rFonts w:ascii="Times New Roman" w:hAnsi="Times New Roman" w:cs="Times New Roman"/>
          <w:sz w:val="24"/>
          <w:szCs w:val="24"/>
        </w:rPr>
        <w:t>n</w:t>
      </w:r>
      <w:r w:rsidRPr="006A7F42">
        <w:rPr>
          <w:rFonts w:ascii="Times New Roman" w:hAnsi="Times New Roman" w:cs="Times New Roman"/>
          <w:sz w:val="24"/>
          <w:szCs w:val="24"/>
        </w:rPr>
        <w:t xml:space="preserve"> entire </w:t>
      </w:r>
      <w:r w:rsidR="00EC0EBC">
        <w:rPr>
          <w:rFonts w:ascii="Times New Roman" w:hAnsi="Times New Roman" w:cs="Times New Roman"/>
          <w:sz w:val="24"/>
          <w:szCs w:val="24"/>
        </w:rPr>
        <w:t>story about</w:t>
      </w:r>
      <w:r w:rsidRPr="006A7F42">
        <w:rPr>
          <w:rFonts w:ascii="Times New Roman" w:hAnsi="Times New Roman" w:cs="Times New Roman"/>
          <w:sz w:val="24"/>
          <w:szCs w:val="24"/>
        </w:rPr>
        <w:t xml:space="preserve"> the end of John's life is knitted out of a short note according to which Herod was "at a loss" and "beheaded" John, in order to shape a Jewish, but above all also anti-Mar</w:t>
      </w:r>
      <w:r w:rsidR="00EC0EBC">
        <w:rPr>
          <w:rFonts w:ascii="Times New Roman" w:hAnsi="Times New Roman" w:cs="Times New Roman"/>
          <w:sz w:val="24"/>
          <w:szCs w:val="24"/>
        </w:rPr>
        <w:t>c</w:t>
      </w:r>
      <w:r w:rsidRPr="006A7F42">
        <w:rPr>
          <w:rFonts w:ascii="Times New Roman" w:hAnsi="Times New Roman" w:cs="Times New Roman"/>
          <w:sz w:val="24"/>
          <w:szCs w:val="24"/>
        </w:rPr>
        <w:t>ionite figure. With the emphasis on John's righteousness, he is given a moral-ethical profile that Mar</w:t>
      </w:r>
      <w:r w:rsidR="00702837">
        <w:rPr>
          <w:rFonts w:ascii="Times New Roman" w:hAnsi="Times New Roman" w:cs="Times New Roman"/>
          <w:sz w:val="24"/>
          <w:szCs w:val="24"/>
        </w:rPr>
        <w:t>c</w:t>
      </w:r>
      <w:r w:rsidRPr="006A7F42">
        <w:rPr>
          <w:rFonts w:ascii="Times New Roman" w:hAnsi="Times New Roman" w:cs="Times New Roman"/>
          <w:sz w:val="24"/>
          <w:szCs w:val="24"/>
        </w:rPr>
        <w:t xml:space="preserve">ion had </w:t>
      </w:r>
      <w:r w:rsidR="00702837">
        <w:rPr>
          <w:rFonts w:ascii="Times New Roman" w:hAnsi="Times New Roman" w:cs="Times New Roman"/>
          <w:sz w:val="24"/>
          <w:szCs w:val="24"/>
        </w:rPr>
        <w:t>rejected</w:t>
      </w:r>
      <w:r w:rsidRPr="006A7F42">
        <w:rPr>
          <w:rFonts w:ascii="Times New Roman" w:hAnsi="Times New Roman" w:cs="Times New Roman"/>
          <w:sz w:val="24"/>
          <w:szCs w:val="24"/>
        </w:rPr>
        <w:t>, but which Mk claims as a basis for John and thus for both Jews and Christians.</w:t>
      </w:r>
    </w:p>
    <w:p w14:paraId="04CBB172" w14:textId="3380A492" w:rsidR="00501CDB" w:rsidRDefault="00CD3239" w:rsidP="00702837">
      <w:pPr>
        <w:ind w:firstLine="720"/>
        <w:rPr>
          <w:rFonts w:ascii="Times New Roman" w:hAnsi="Times New Roman" w:cs="Times New Roman"/>
          <w:sz w:val="24"/>
          <w:szCs w:val="24"/>
        </w:rPr>
      </w:pPr>
      <w:r w:rsidRPr="006A7F42">
        <w:rPr>
          <w:rFonts w:ascii="Times New Roman" w:hAnsi="Times New Roman" w:cs="Times New Roman"/>
          <w:sz w:val="24"/>
          <w:szCs w:val="24"/>
        </w:rPr>
        <w:t xml:space="preserve">Mark thus tries to save John for </w:t>
      </w:r>
      <w:r w:rsidR="009868A6">
        <w:rPr>
          <w:rFonts w:ascii="Times New Roman" w:hAnsi="Times New Roman" w:cs="Times New Roman"/>
          <w:sz w:val="24"/>
          <w:szCs w:val="24"/>
        </w:rPr>
        <w:t>tell</w:t>
      </w:r>
      <w:r w:rsidR="00DF2086">
        <w:rPr>
          <w:rFonts w:ascii="Times New Roman" w:hAnsi="Times New Roman" w:cs="Times New Roman"/>
          <w:sz w:val="24"/>
          <w:szCs w:val="24"/>
        </w:rPr>
        <w:t>ing</w:t>
      </w:r>
      <w:r w:rsidR="009868A6">
        <w:rPr>
          <w:rFonts w:ascii="Times New Roman" w:hAnsi="Times New Roman" w:cs="Times New Roman"/>
          <w:sz w:val="24"/>
          <w:szCs w:val="24"/>
        </w:rPr>
        <w:t xml:space="preserve"> the story of the beginnings of Christanity without </w:t>
      </w:r>
      <w:r w:rsidRPr="006A7F42">
        <w:rPr>
          <w:rFonts w:ascii="Times New Roman" w:hAnsi="Times New Roman" w:cs="Times New Roman"/>
          <w:sz w:val="24"/>
          <w:szCs w:val="24"/>
        </w:rPr>
        <w:t xml:space="preserve">detaching </w:t>
      </w:r>
      <w:r w:rsidR="009868A6">
        <w:rPr>
          <w:rFonts w:ascii="Times New Roman" w:hAnsi="Times New Roman" w:cs="Times New Roman"/>
          <w:sz w:val="24"/>
          <w:szCs w:val="24"/>
        </w:rPr>
        <w:t>it</w:t>
      </w:r>
      <w:r w:rsidRPr="006A7F42">
        <w:rPr>
          <w:rFonts w:ascii="Times New Roman" w:hAnsi="Times New Roman" w:cs="Times New Roman"/>
          <w:sz w:val="24"/>
          <w:szCs w:val="24"/>
        </w:rPr>
        <w:t xml:space="preserve"> from Judaism, in order to beat Mar</w:t>
      </w:r>
      <w:r w:rsidR="00DF2086">
        <w:rPr>
          <w:rFonts w:ascii="Times New Roman" w:hAnsi="Times New Roman" w:cs="Times New Roman"/>
          <w:sz w:val="24"/>
          <w:szCs w:val="24"/>
        </w:rPr>
        <w:t>c</w:t>
      </w:r>
      <w:r w:rsidRPr="006A7F42">
        <w:rPr>
          <w:rFonts w:ascii="Times New Roman" w:hAnsi="Times New Roman" w:cs="Times New Roman"/>
          <w:sz w:val="24"/>
          <w:szCs w:val="24"/>
        </w:rPr>
        <w:t xml:space="preserve">ion with his own weapons. How much Mark also uses the John passage to </w:t>
      </w:r>
      <w:r w:rsidR="00E42713">
        <w:rPr>
          <w:rFonts w:ascii="Times New Roman" w:hAnsi="Times New Roman" w:cs="Times New Roman"/>
          <w:sz w:val="24"/>
          <w:szCs w:val="24"/>
        </w:rPr>
        <w:t xml:space="preserve">correct Marcion’s </w:t>
      </w:r>
      <w:r w:rsidRPr="006A7F42">
        <w:rPr>
          <w:rFonts w:ascii="Times New Roman" w:hAnsi="Times New Roman" w:cs="Times New Roman"/>
          <w:sz w:val="24"/>
          <w:szCs w:val="24"/>
        </w:rPr>
        <w:t xml:space="preserve">antithesis of John and Jesus is shown by the possible interpretations he lists in </w:t>
      </w:r>
      <w:r w:rsidR="00005D0D">
        <w:rPr>
          <w:rFonts w:ascii="Times New Roman" w:hAnsi="Times New Roman" w:cs="Times New Roman"/>
          <w:sz w:val="24"/>
          <w:szCs w:val="24"/>
        </w:rPr>
        <w:t>his text</w:t>
      </w:r>
      <w:r w:rsidRPr="006A7F42">
        <w:rPr>
          <w:rFonts w:ascii="Times New Roman" w:hAnsi="Times New Roman" w:cs="Times New Roman"/>
          <w:sz w:val="24"/>
          <w:szCs w:val="24"/>
        </w:rPr>
        <w:t xml:space="preserve">: (1) Jesus is regarded </w:t>
      </w:r>
      <w:r w:rsidR="00077717">
        <w:rPr>
          <w:rFonts w:ascii="Times New Roman" w:hAnsi="Times New Roman" w:cs="Times New Roman"/>
          <w:sz w:val="24"/>
          <w:szCs w:val="24"/>
        </w:rPr>
        <w:t>to be</w:t>
      </w:r>
      <w:r w:rsidRPr="006A7F42">
        <w:rPr>
          <w:rFonts w:ascii="Times New Roman" w:hAnsi="Times New Roman" w:cs="Times New Roman"/>
          <w:sz w:val="24"/>
          <w:szCs w:val="24"/>
        </w:rPr>
        <w:t xml:space="preserve"> John</w:t>
      </w:r>
      <w:r w:rsidR="00005D0D">
        <w:rPr>
          <w:rFonts w:ascii="Times New Roman" w:hAnsi="Times New Roman" w:cs="Times New Roman"/>
          <w:sz w:val="24"/>
          <w:szCs w:val="24"/>
        </w:rPr>
        <w:t>,</w:t>
      </w:r>
      <w:r w:rsidRPr="006A7F42">
        <w:rPr>
          <w:rFonts w:ascii="Times New Roman" w:hAnsi="Times New Roman" w:cs="Times New Roman"/>
          <w:sz w:val="24"/>
          <w:szCs w:val="24"/>
        </w:rPr>
        <w:t xml:space="preserve"> risen from the dead (Mk 6:14, 16), so that one has spoken of </w:t>
      </w:r>
      <w:r w:rsidR="00077717">
        <w:rPr>
          <w:rFonts w:ascii="Times New Roman" w:hAnsi="Times New Roman" w:cs="Times New Roman"/>
          <w:sz w:val="24"/>
          <w:szCs w:val="24"/>
        </w:rPr>
        <w:t xml:space="preserve">him as </w:t>
      </w:r>
      <w:r w:rsidRPr="006D5E4C">
        <w:rPr>
          <w:rFonts w:ascii="Times New Roman" w:hAnsi="Times New Roman" w:cs="Times New Roman"/>
          <w:sz w:val="24"/>
          <w:szCs w:val="24"/>
        </w:rPr>
        <w:t>a "John redivivus",</w:t>
      </w:r>
      <w:r w:rsidR="006D5E4C">
        <w:rPr>
          <w:rStyle w:val="Funotenzeichen"/>
          <w:rFonts w:ascii="Times New Roman" w:hAnsi="Times New Roman" w:cs="Times New Roman"/>
          <w:sz w:val="24"/>
          <w:szCs w:val="24"/>
        </w:rPr>
        <w:footnoteReference w:id="56"/>
      </w:r>
      <w:r w:rsidRPr="006A7F42">
        <w:rPr>
          <w:rFonts w:ascii="Times New Roman" w:hAnsi="Times New Roman" w:cs="Times New Roman"/>
          <w:sz w:val="24"/>
          <w:szCs w:val="24"/>
        </w:rPr>
        <w:t xml:space="preserve"> (2) Jesus </w:t>
      </w:r>
      <w:r w:rsidRPr="00F41FC7">
        <w:rPr>
          <w:rFonts w:ascii="Times New Roman" w:hAnsi="Times New Roman" w:cs="Times New Roman"/>
          <w:sz w:val="24"/>
          <w:szCs w:val="24"/>
        </w:rPr>
        <w:t xml:space="preserve">is regarded </w:t>
      </w:r>
      <w:r w:rsidR="00077717" w:rsidRPr="00F41FC7">
        <w:rPr>
          <w:rFonts w:ascii="Times New Roman" w:hAnsi="Times New Roman" w:cs="Times New Roman"/>
          <w:sz w:val="24"/>
          <w:szCs w:val="24"/>
        </w:rPr>
        <w:t>to be</w:t>
      </w:r>
      <w:r w:rsidRPr="00F41FC7">
        <w:rPr>
          <w:rFonts w:ascii="Times New Roman" w:hAnsi="Times New Roman" w:cs="Times New Roman"/>
          <w:sz w:val="24"/>
          <w:szCs w:val="24"/>
        </w:rPr>
        <w:t xml:space="preserve"> Elijah (Mk 6:15a), which still indicates the proximity of </w:t>
      </w:r>
      <w:r w:rsidR="00F41FC7" w:rsidRPr="00F41FC7">
        <w:rPr>
          <w:rFonts w:ascii="Times New Roman" w:hAnsi="Times New Roman" w:cs="Times New Roman"/>
          <w:sz w:val="24"/>
          <w:szCs w:val="24"/>
        </w:rPr>
        <w:t>Jesus and the prophet</w:t>
      </w:r>
      <w:r w:rsidRPr="00F41FC7">
        <w:rPr>
          <w:rFonts w:ascii="Times New Roman" w:hAnsi="Times New Roman" w:cs="Times New Roman"/>
          <w:sz w:val="24"/>
          <w:szCs w:val="24"/>
        </w:rPr>
        <w:t>, and (3) "Jesus is identified</w:t>
      </w:r>
      <w:r w:rsidR="00F41FC7" w:rsidRPr="00F41FC7">
        <w:rPr>
          <w:rFonts w:ascii="Times New Roman" w:hAnsi="Times New Roman" w:cs="Times New Roman"/>
          <w:sz w:val="24"/>
          <w:szCs w:val="24"/>
        </w:rPr>
        <w:t xml:space="preserve"> with</w:t>
      </w:r>
      <w:r w:rsidRPr="00F41FC7">
        <w:rPr>
          <w:rFonts w:ascii="Times New Roman" w:hAnsi="Times New Roman" w:cs="Times New Roman"/>
          <w:sz w:val="24"/>
          <w:szCs w:val="24"/>
        </w:rPr>
        <w:t xml:space="preserve"> one of the prophets</w:t>
      </w:r>
      <w:r w:rsidRPr="006A7F42">
        <w:rPr>
          <w:rFonts w:ascii="Times New Roman" w:hAnsi="Times New Roman" w:cs="Times New Roman"/>
          <w:sz w:val="24"/>
          <w:szCs w:val="24"/>
        </w:rPr>
        <w:t>" (Mk 6:15b)</w:t>
      </w:r>
      <w:r w:rsidR="00F41FC7">
        <w:rPr>
          <w:rStyle w:val="Funotenzeichen"/>
          <w:rFonts w:ascii="Times New Roman" w:hAnsi="Times New Roman" w:cs="Times New Roman"/>
          <w:sz w:val="24"/>
          <w:szCs w:val="24"/>
        </w:rPr>
        <w:footnoteReference w:id="57"/>
      </w:r>
      <w:r w:rsidRPr="006A7F42">
        <w:rPr>
          <w:rFonts w:ascii="Times New Roman" w:hAnsi="Times New Roman" w:cs="Times New Roman"/>
          <w:sz w:val="24"/>
          <w:szCs w:val="24"/>
        </w:rPr>
        <w:t xml:space="preserve"> - thus highlighting in all three cases the proximity of </w:t>
      </w:r>
      <w:r w:rsidR="000B5E7F">
        <w:rPr>
          <w:rFonts w:ascii="Times New Roman" w:hAnsi="Times New Roman" w:cs="Times New Roman"/>
          <w:sz w:val="24"/>
          <w:szCs w:val="24"/>
        </w:rPr>
        <w:t>both, Jesus and John with Jewish prophetism</w:t>
      </w:r>
      <w:r w:rsidRPr="006A7F42">
        <w:rPr>
          <w:rFonts w:ascii="Times New Roman" w:hAnsi="Times New Roman" w:cs="Times New Roman"/>
          <w:sz w:val="24"/>
          <w:szCs w:val="24"/>
        </w:rPr>
        <w:t xml:space="preserve">, which precisely </w:t>
      </w:r>
      <w:r w:rsidR="000F6C52">
        <w:rPr>
          <w:rFonts w:ascii="Times New Roman" w:hAnsi="Times New Roman" w:cs="Times New Roman"/>
          <w:sz w:val="24"/>
          <w:szCs w:val="24"/>
        </w:rPr>
        <w:t xml:space="preserve">counters </w:t>
      </w:r>
      <w:r w:rsidRPr="006A7F42">
        <w:rPr>
          <w:rFonts w:ascii="Times New Roman" w:hAnsi="Times New Roman" w:cs="Times New Roman"/>
          <w:sz w:val="24"/>
          <w:szCs w:val="24"/>
        </w:rPr>
        <w:t>Mar</w:t>
      </w:r>
      <w:r w:rsidR="000F6C52">
        <w:rPr>
          <w:rFonts w:ascii="Times New Roman" w:hAnsi="Times New Roman" w:cs="Times New Roman"/>
          <w:sz w:val="24"/>
          <w:szCs w:val="24"/>
        </w:rPr>
        <w:t>c</w:t>
      </w:r>
      <w:r w:rsidRPr="006A7F42">
        <w:rPr>
          <w:rFonts w:ascii="Times New Roman" w:hAnsi="Times New Roman" w:cs="Times New Roman"/>
          <w:sz w:val="24"/>
          <w:szCs w:val="24"/>
        </w:rPr>
        <w:t xml:space="preserve">ion's </w:t>
      </w:r>
      <w:r w:rsidR="000F6C52">
        <w:rPr>
          <w:rFonts w:ascii="Times New Roman" w:hAnsi="Times New Roman" w:cs="Times New Roman"/>
          <w:sz w:val="24"/>
          <w:szCs w:val="24"/>
        </w:rPr>
        <w:t xml:space="preserve">attempt at dissociating the Jewish prophet from the </w:t>
      </w:r>
      <w:r w:rsidR="00594CAC">
        <w:rPr>
          <w:rFonts w:ascii="Times New Roman" w:hAnsi="Times New Roman" w:cs="Times New Roman"/>
          <w:sz w:val="24"/>
          <w:szCs w:val="24"/>
        </w:rPr>
        <w:t>Christian prophet</w:t>
      </w:r>
      <w:r w:rsidRPr="006A7F42">
        <w:rPr>
          <w:rFonts w:ascii="Times New Roman" w:hAnsi="Times New Roman" w:cs="Times New Roman"/>
          <w:sz w:val="24"/>
          <w:szCs w:val="24"/>
        </w:rPr>
        <w:t>.</w:t>
      </w:r>
    </w:p>
    <w:p w14:paraId="6936382C" w14:textId="77777777" w:rsidR="008A0666" w:rsidRPr="006A7F42" w:rsidRDefault="008A0666" w:rsidP="00702837">
      <w:pPr>
        <w:ind w:firstLine="720"/>
        <w:rPr>
          <w:rFonts w:ascii="Times New Roman" w:hAnsi="Times New Roman" w:cs="Times New Roman"/>
          <w:sz w:val="24"/>
          <w:szCs w:val="24"/>
        </w:rPr>
      </w:pPr>
    </w:p>
    <w:p w14:paraId="0E7BA880" w14:textId="74D2BC00" w:rsidR="00501CDB" w:rsidRPr="006A7F42" w:rsidRDefault="00CD3239">
      <w:pPr>
        <w:rPr>
          <w:rFonts w:ascii="Times New Roman" w:hAnsi="Times New Roman" w:cs="Times New Roman"/>
          <w:sz w:val="24"/>
          <w:szCs w:val="24"/>
        </w:rPr>
      </w:pPr>
      <w:r w:rsidRPr="008A0666">
        <w:rPr>
          <w:rFonts w:ascii="Times New Roman" w:hAnsi="Times New Roman" w:cs="Times New Roman"/>
          <w:sz w:val="24"/>
          <w:szCs w:val="24"/>
        </w:rPr>
        <w:t>(3)</w:t>
      </w:r>
      <w:r w:rsidRPr="006A7F42">
        <w:rPr>
          <w:rFonts w:ascii="Times New Roman" w:hAnsi="Times New Roman" w:cs="Times New Roman"/>
          <w:sz w:val="24"/>
          <w:szCs w:val="24"/>
        </w:rPr>
        <w:t xml:space="preserve"> </w:t>
      </w:r>
      <w:r w:rsidR="00061DCE">
        <w:rPr>
          <w:rFonts w:ascii="Times New Roman" w:hAnsi="Times New Roman" w:cs="Times New Roman"/>
          <w:sz w:val="24"/>
          <w:szCs w:val="24"/>
        </w:rPr>
        <w:t xml:space="preserve">In order to grasp Mark’s way of correcting </w:t>
      </w:r>
      <w:r w:rsidRPr="006A7F42">
        <w:rPr>
          <w:rFonts w:ascii="Times New Roman" w:hAnsi="Times New Roman" w:cs="Times New Roman"/>
          <w:sz w:val="24"/>
          <w:szCs w:val="24"/>
        </w:rPr>
        <w:t xml:space="preserve">*Ev even </w:t>
      </w:r>
      <w:r w:rsidR="00C80F19">
        <w:rPr>
          <w:rFonts w:ascii="Times New Roman" w:hAnsi="Times New Roman" w:cs="Times New Roman"/>
          <w:sz w:val="24"/>
          <w:szCs w:val="24"/>
        </w:rPr>
        <w:t>better</w:t>
      </w:r>
      <w:r w:rsidRPr="006A7F42">
        <w:rPr>
          <w:rFonts w:ascii="Times New Roman" w:hAnsi="Times New Roman" w:cs="Times New Roman"/>
          <w:sz w:val="24"/>
          <w:szCs w:val="24"/>
        </w:rPr>
        <w:t xml:space="preserve">, reference </w:t>
      </w:r>
      <w:r w:rsidR="00C80F19">
        <w:rPr>
          <w:rFonts w:ascii="Times New Roman" w:hAnsi="Times New Roman" w:cs="Times New Roman"/>
          <w:sz w:val="24"/>
          <w:szCs w:val="24"/>
        </w:rPr>
        <w:t>will</w:t>
      </w:r>
      <w:r w:rsidRPr="006A7F42">
        <w:rPr>
          <w:rFonts w:ascii="Times New Roman" w:hAnsi="Times New Roman" w:cs="Times New Roman"/>
          <w:sz w:val="24"/>
          <w:szCs w:val="24"/>
        </w:rPr>
        <w:t xml:space="preserve"> be made here to the scene of the transfiguration in which Elijah is mentioned again.</w:t>
      </w:r>
      <w:r w:rsidR="006C3766">
        <w:rPr>
          <w:rStyle w:val="Funotenzeichen"/>
          <w:rFonts w:ascii="Times New Roman" w:hAnsi="Times New Roman" w:cs="Times New Roman"/>
          <w:sz w:val="24"/>
          <w:szCs w:val="24"/>
        </w:rPr>
        <w:footnoteReference w:id="58"/>
      </w:r>
      <w:r w:rsidRPr="006A7F42">
        <w:rPr>
          <w:rFonts w:ascii="Times New Roman" w:hAnsi="Times New Roman" w:cs="Times New Roman"/>
          <w:sz w:val="24"/>
          <w:szCs w:val="24"/>
        </w:rPr>
        <w:t xml:space="preserve"> The scene was spun by </w:t>
      </w:r>
      <w:r w:rsidRPr="006A7F42">
        <w:rPr>
          <w:rFonts w:ascii="Times New Roman" w:hAnsi="Times New Roman" w:cs="Times New Roman"/>
          <w:sz w:val="24"/>
          <w:szCs w:val="24"/>
        </w:rPr>
        <w:lastRenderedPageBreak/>
        <w:t>Mar</w:t>
      </w:r>
      <w:r w:rsidR="00C80F19">
        <w:rPr>
          <w:rFonts w:ascii="Times New Roman" w:hAnsi="Times New Roman" w:cs="Times New Roman"/>
          <w:sz w:val="24"/>
          <w:szCs w:val="24"/>
        </w:rPr>
        <w:t>c</w:t>
      </w:r>
      <w:r w:rsidRPr="006A7F42">
        <w:rPr>
          <w:rFonts w:ascii="Times New Roman" w:hAnsi="Times New Roman" w:cs="Times New Roman"/>
          <w:sz w:val="24"/>
          <w:szCs w:val="24"/>
        </w:rPr>
        <w:t xml:space="preserve">ion perhaps </w:t>
      </w:r>
      <w:r w:rsidR="00C80F19">
        <w:rPr>
          <w:rFonts w:ascii="Times New Roman" w:hAnsi="Times New Roman" w:cs="Times New Roman"/>
          <w:sz w:val="24"/>
          <w:szCs w:val="24"/>
        </w:rPr>
        <w:t>based on</w:t>
      </w:r>
      <w:r w:rsidRPr="006A7F42">
        <w:rPr>
          <w:rFonts w:ascii="Times New Roman" w:hAnsi="Times New Roman" w:cs="Times New Roman"/>
          <w:sz w:val="24"/>
          <w:szCs w:val="24"/>
        </w:rPr>
        <w:t xml:space="preserve"> </w:t>
      </w:r>
      <w:r w:rsidR="00492860">
        <w:rPr>
          <w:rFonts w:ascii="Times New Roman" w:hAnsi="Times New Roman" w:cs="Times New Roman"/>
          <w:sz w:val="24"/>
          <w:szCs w:val="24"/>
        </w:rPr>
        <w:t>*</w:t>
      </w:r>
      <w:r w:rsidRPr="006A7F42">
        <w:rPr>
          <w:rFonts w:ascii="Times New Roman" w:hAnsi="Times New Roman" w:cs="Times New Roman"/>
          <w:sz w:val="24"/>
          <w:szCs w:val="24"/>
        </w:rPr>
        <w:t xml:space="preserve">Paul's indications in </w:t>
      </w:r>
      <w:r w:rsidR="00492860">
        <w:rPr>
          <w:rFonts w:ascii="Times New Roman" w:hAnsi="Times New Roman" w:cs="Times New Roman"/>
          <w:sz w:val="24"/>
          <w:szCs w:val="24"/>
        </w:rPr>
        <w:t>*</w:t>
      </w:r>
      <w:r w:rsidRPr="006A7F42">
        <w:rPr>
          <w:rFonts w:ascii="Times New Roman" w:hAnsi="Times New Roman" w:cs="Times New Roman"/>
          <w:sz w:val="24"/>
          <w:szCs w:val="24"/>
        </w:rPr>
        <w:t>2 Cor. 3:18 and 4:6</w:t>
      </w:r>
      <w:r w:rsidR="006C3766">
        <w:rPr>
          <w:rStyle w:val="Funotenzeichen"/>
          <w:rFonts w:ascii="Times New Roman" w:hAnsi="Times New Roman" w:cs="Times New Roman"/>
          <w:sz w:val="24"/>
          <w:szCs w:val="24"/>
        </w:rPr>
        <w:footnoteReference w:id="59"/>
      </w:r>
      <w:r w:rsidRPr="006A7F42">
        <w:rPr>
          <w:rFonts w:ascii="Times New Roman" w:hAnsi="Times New Roman" w:cs="Times New Roman"/>
          <w:sz w:val="24"/>
          <w:szCs w:val="24"/>
        </w:rPr>
        <w:t xml:space="preserve"> and the intervening radical questioning of the law:</w:t>
      </w:r>
    </w:p>
    <w:p w14:paraId="38FBEE79" w14:textId="77777777" w:rsidR="00501CDB" w:rsidRPr="006A7F42" w:rsidRDefault="00501CDB">
      <w:pPr>
        <w:rPr>
          <w:rFonts w:ascii="Times New Roman" w:hAnsi="Times New Roman" w:cs="Times New Roman"/>
          <w:sz w:val="24"/>
          <w:szCs w:val="24"/>
        </w:rPr>
      </w:pPr>
    </w:p>
    <w:p w14:paraId="33F865BC" w14:textId="46FA7107" w:rsidR="00501CDB" w:rsidRPr="006A7F42" w:rsidRDefault="00CD3239">
      <w:pPr>
        <w:ind w:left="270"/>
        <w:rPr>
          <w:rFonts w:ascii="Times New Roman" w:hAnsi="Times New Roman" w:cs="Times New Roman"/>
          <w:sz w:val="24"/>
          <w:szCs w:val="24"/>
        </w:rPr>
      </w:pPr>
      <w:r w:rsidRPr="006A7F42">
        <w:rPr>
          <w:rFonts w:ascii="Times New Roman" w:hAnsi="Times New Roman" w:cs="Times New Roman"/>
          <w:sz w:val="24"/>
          <w:szCs w:val="24"/>
        </w:rPr>
        <w:t>"7</w:t>
      </w:r>
      <w:r w:rsidR="004B3760">
        <w:rPr>
          <w:rFonts w:ascii="Times New Roman" w:hAnsi="Times New Roman" w:cs="Times New Roman"/>
          <w:sz w:val="24"/>
          <w:szCs w:val="24"/>
        </w:rPr>
        <w:t xml:space="preserve"> </w:t>
      </w:r>
      <w:r w:rsidR="003C016C" w:rsidRPr="003C016C">
        <w:rPr>
          <w:rFonts w:ascii="Times New Roman" w:hAnsi="Times New Roman" w:cs="Times New Roman"/>
          <w:sz w:val="24"/>
          <w:szCs w:val="24"/>
        </w:rPr>
        <w:t xml:space="preserve">Now if the ministry that brought death, which was engraved in </w:t>
      </w:r>
      <w:r w:rsidR="00A91070">
        <w:rPr>
          <w:rFonts w:ascii="Times New Roman" w:hAnsi="Times New Roman" w:cs="Times New Roman"/>
          <w:sz w:val="24"/>
          <w:szCs w:val="24"/>
        </w:rPr>
        <w:t>scripture</w:t>
      </w:r>
      <w:r w:rsidR="003C016C" w:rsidRPr="003C016C">
        <w:rPr>
          <w:rFonts w:ascii="Times New Roman" w:hAnsi="Times New Roman" w:cs="Times New Roman"/>
          <w:sz w:val="24"/>
          <w:szCs w:val="24"/>
        </w:rPr>
        <w:t xml:space="preserve"> on stone, came with </w:t>
      </w:r>
      <w:r w:rsidR="009E3DFF">
        <w:rPr>
          <w:rFonts w:ascii="Times New Roman" w:hAnsi="Times New Roman" w:cs="Times New Roman"/>
          <w:sz w:val="24"/>
          <w:szCs w:val="24"/>
        </w:rPr>
        <w:t xml:space="preserve">such </w:t>
      </w:r>
      <w:r w:rsidR="003C016C" w:rsidRPr="003C016C">
        <w:rPr>
          <w:rFonts w:ascii="Times New Roman" w:hAnsi="Times New Roman" w:cs="Times New Roman"/>
          <w:sz w:val="24"/>
          <w:szCs w:val="24"/>
        </w:rPr>
        <w:t>glory, so that the Israelites could not look steadily at the face of Moses because of its glory, transitory though it was, 8 will not the ministry of the Spirit be even more glorious? 10 For what was glorious has no glory now in comparison with the surpassing glory. 11 And if what was transitory came with glory, how much greater is the glory of that which lasts</w:t>
      </w:r>
      <w:r w:rsidR="008C4538">
        <w:rPr>
          <w:rFonts w:ascii="Times New Roman" w:hAnsi="Times New Roman" w:cs="Times New Roman"/>
          <w:sz w:val="24"/>
          <w:szCs w:val="24"/>
        </w:rPr>
        <w:t xml:space="preserve"> </w:t>
      </w:r>
      <w:bookmarkStart w:id="5" w:name="_Hlk131503714"/>
      <w:r w:rsidR="008C4538">
        <w:rPr>
          <w:rFonts w:ascii="Times New Roman" w:hAnsi="Times New Roman" w:cs="Times New Roman"/>
          <w:sz w:val="24"/>
          <w:szCs w:val="24"/>
        </w:rPr>
        <w:t xml:space="preserve">and  which will not be </w:t>
      </w:r>
      <w:bookmarkEnd w:id="5"/>
      <w:r w:rsidR="001D5714">
        <w:rPr>
          <w:rFonts w:ascii="Times New Roman" w:hAnsi="Times New Roman" w:cs="Times New Roman"/>
          <w:sz w:val="24"/>
          <w:szCs w:val="24"/>
        </w:rPr>
        <w:t>removed</w:t>
      </w:r>
      <w:r w:rsidRPr="006A7F42">
        <w:rPr>
          <w:rFonts w:ascii="Times New Roman" w:hAnsi="Times New Roman" w:cs="Times New Roman"/>
          <w:sz w:val="24"/>
          <w:szCs w:val="24"/>
        </w:rPr>
        <w:t>" (*2</w:t>
      </w:r>
      <w:r w:rsidR="004B3760">
        <w:rPr>
          <w:rFonts w:ascii="Times New Roman" w:hAnsi="Times New Roman" w:cs="Times New Roman"/>
          <w:sz w:val="24"/>
          <w:szCs w:val="24"/>
        </w:rPr>
        <w:t xml:space="preserve"> </w:t>
      </w:r>
      <w:r w:rsidRPr="006A7F42">
        <w:rPr>
          <w:rFonts w:ascii="Times New Roman" w:hAnsi="Times New Roman" w:cs="Times New Roman"/>
          <w:sz w:val="24"/>
          <w:szCs w:val="24"/>
        </w:rPr>
        <w:t>Cor 3:7-11)</w:t>
      </w:r>
    </w:p>
    <w:p w14:paraId="5B63A59A" w14:textId="77777777" w:rsidR="00501CDB" w:rsidRPr="006A7F42" w:rsidRDefault="00501CDB">
      <w:pPr>
        <w:rPr>
          <w:rFonts w:ascii="Times New Roman" w:hAnsi="Times New Roman" w:cs="Times New Roman"/>
          <w:sz w:val="24"/>
          <w:szCs w:val="24"/>
        </w:rPr>
      </w:pPr>
    </w:p>
    <w:p w14:paraId="6183F30F" w14:textId="48A85932" w:rsidR="001D5714" w:rsidRDefault="001D5714">
      <w:pPr>
        <w:rPr>
          <w:rFonts w:ascii="Times New Roman" w:hAnsi="Times New Roman" w:cs="Times New Roman"/>
          <w:sz w:val="24"/>
          <w:szCs w:val="24"/>
        </w:rPr>
      </w:pPr>
      <w:r w:rsidRPr="001D5714">
        <w:rPr>
          <w:rFonts w:ascii="Times New Roman" w:hAnsi="Times New Roman" w:cs="Times New Roman"/>
          <w:sz w:val="24"/>
          <w:szCs w:val="24"/>
        </w:rPr>
        <w:t xml:space="preserve">The vers „9 If the ministry that brought condemnation was glorious, how much more glorious is the ministry that brings righteousness!“, is missing in *2 Cor, while while the last passage in vers 11 (“and  which will not be </w:t>
      </w:r>
      <w:r>
        <w:rPr>
          <w:rFonts w:ascii="Times New Roman" w:hAnsi="Times New Roman" w:cs="Times New Roman"/>
          <w:sz w:val="24"/>
          <w:szCs w:val="24"/>
        </w:rPr>
        <w:t>removed</w:t>
      </w:r>
      <w:r w:rsidRPr="001D5714">
        <w:rPr>
          <w:rFonts w:ascii="Times New Roman" w:hAnsi="Times New Roman" w:cs="Times New Roman"/>
          <w:sz w:val="24"/>
          <w:szCs w:val="24"/>
        </w:rPr>
        <w:t>”) is missing in 2 Cor 3:11. Irenaeus, just like the redaction that leaves aside this clause, smoothen</w:t>
      </w:r>
      <w:r w:rsidR="00493EC2">
        <w:rPr>
          <w:rFonts w:ascii="Times New Roman" w:hAnsi="Times New Roman" w:cs="Times New Roman"/>
          <w:sz w:val="24"/>
          <w:szCs w:val="24"/>
        </w:rPr>
        <w:t>s</w:t>
      </w:r>
      <w:r w:rsidRPr="001D5714">
        <w:rPr>
          <w:rFonts w:ascii="Times New Roman" w:hAnsi="Times New Roman" w:cs="Times New Roman"/>
          <w:sz w:val="24"/>
          <w:szCs w:val="24"/>
        </w:rPr>
        <w:t xml:space="preserve"> the difference between the old covenant and the new one. While Marcion stressed that the old one has passed away, he insists that the new one will not be removed, different from Irenaeus and the canonical redaction that takes the Greek term καταργέω no longer in its harsh sense of “remove”, but in the softened one of render transient (see also Rom 9:4).</w:t>
      </w:r>
      <w:r>
        <w:rPr>
          <w:rFonts w:ascii="Times New Roman" w:hAnsi="Times New Roman" w:cs="Times New Roman"/>
          <w:sz w:val="24"/>
          <w:szCs w:val="24"/>
        </w:rPr>
        <w:t xml:space="preserve"> </w:t>
      </w:r>
    </w:p>
    <w:p w14:paraId="168885B0" w14:textId="453A1D54" w:rsidR="009C7FD0" w:rsidRPr="00BD3DB2" w:rsidRDefault="00D3666B" w:rsidP="00237DCA">
      <w:pPr>
        <w:ind w:firstLine="720"/>
        <w:rPr>
          <w:rFonts w:ascii="Times New Roman" w:hAnsi="Times New Roman" w:cs="Times New Roman"/>
          <w:sz w:val="24"/>
          <w:szCs w:val="24"/>
          <w:lang w:val="en-GB"/>
        </w:rPr>
      </w:pPr>
      <w:r>
        <w:rPr>
          <w:rFonts w:ascii="Times New Roman" w:hAnsi="Times New Roman" w:cs="Times New Roman"/>
          <w:sz w:val="24"/>
          <w:szCs w:val="24"/>
        </w:rPr>
        <w:t xml:space="preserve">These verses read like a drastic announcement of the end of the divine covenant </w:t>
      </w:r>
      <w:r w:rsidR="008C6703">
        <w:rPr>
          <w:rFonts w:ascii="Times New Roman" w:hAnsi="Times New Roman" w:cs="Times New Roman"/>
          <w:sz w:val="24"/>
          <w:szCs w:val="24"/>
        </w:rPr>
        <w:t>with Israel. In contrast, Irenaeus just like the canonical redaction corrects this view</w:t>
      </w:r>
      <w:r w:rsidR="000820F5">
        <w:rPr>
          <w:rFonts w:ascii="Times New Roman" w:hAnsi="Times New Roman" w:cs="Times New Roman"/>
          <w:sz w:val="24"/>
          <w:szCs w:val="24"/>
        </w:rPr>
        <w:t xml:space="preserve"> – it cuts out the last clause of *2 Cor 3:11 and explicitly states in </w:t>
      </w:r>
      <w:r w:rsidR="00CD3239" w:rsidRPr="006A7F42">
        <w:rPr>
          <w:rFonts w:ascii="Times New Roman" w:hAnsi="Times New Roman" w:cs="Times New Roman"/>
          <w:sz w:val="24"/>
          <w:szCs w:val="24"/>
        </w:rPr>
        <w:t>Rom 9</w:t>
      </w:r>
      <w:r w:rsidR="008D610C">
        <w:rPr>
          <w:rFonts w:ascii="Times New Roman" w:hAnsi="Times New Roman" w:cs="Times New Roman"/>
          <w:sz w:val="24"/>
          <w:szCs w:val="24"/>
        </w:rPr>
        <w:t>:</w:t>
      </w:r>
      <w:r w:rsidR="00CD3239" w:rsidRPr="006A7F42">
        <w:rPr>
          <w:rFonts w:ascii="Times New Roman" w:hAnsi="Times New Roman" w:cs="Times New Roman"/>
          <w:sz w:val="24"/>
          <w:szCs w:val="24"/>
        </w:rPr>
        <w:t>4 and 11</w:t>
      </w:r>
      <w:r w:rsidR="008D610C">
        <w:rPr>
          <w:rFonts w:ascii="Times New Roman" w:hAnsi="Times New Roman" w:cs="Times New Roman"/>
          <w:sz w:val="24"/>
          <w:szCs w:val="24"/>
        </w:rPr>
        <w:t>:</w:t>
      </w:r>
      <w:r w:rsidR="00CD3239" w:rsidRPr="006A7F42">
        <w:rPr>
          <w:rFonts w:ascii="Times New Roman" w:hAnsi="Times New Roman" w:cs="Times New Roman"/>
          <w:sz w:val="24"/>
          <w:szCs w:val="24"/>
        </w:rPr>
        <w:t xml:space="preserve">27, </w:t>
      </w:r>
      <w:r w:rsidR="009E0CB3">
        <w:rPr>
          <w:rFonts w:ascii="Times New Roman" w:hAnsi="Times New Roman" w:cs="Times New Roman"/>
          <w:sz w:val="24"/>
          <w:szCs w:val="24"/>
        </w:rPr>
        <w:t xml:space="preserve">verses which </w:t>
      </w:r>
      <w:r w:rsidR="00CD3239" w:rsidRPr="006A7F42">
        <w:rPr>
          <w:rFonts w:ascii="Times New Roman" w:hAnsi="Times New Roman" w:cs="Times New Roman"/>
          <w:sz w:val="24"/>
          <w:szCs w:val="24"/>
        </w:rPr>
        <w:t xml:space="preserve">are </w:t>
      </w:r>
      <w:r w:rsidR="009E0CB3">
        <w:rPr>
          <w:rFonts w:ascii="Times New Roman" w:hAnsi="Times New Roman" w:cs="Times New Roman"/>
          <w:sz w:val="24"/>
          <w:szCs w:val="24"/>
        </w:rPr>
        <w:t>missing from</w:t>
      </w:r>
      <w:r w:rsidR="00CD3239" w:rsidRPr="006A7F42">
        <w:rPr>
          <w:rFonts w:ascii="Times New Roman" w:hAnsi="Times New Roman" w:cs="Times New Roman"/>
          <w:sz w:val="24"/>
          <w:szCs w:val="24"/>
        </w:rPr>
        <w:t xml:space="preserve"> </w:t>
      </w:r>
      <w:r w:rsidR="00517891">
        <w:rPr>
          <w:rFonts w:ascii="Times New Roman" w:hAnsi="Times New Roman" w:cs="Times New Roman"/>
          <w:sz w:val="24"/>
          <w:szCs w:val="24"/>
        </w:rPr>
        <w:t>Marcion’s</w:t>
      </w:r>
      <w:r w:rsidR="00CD3239" w:rsidRPr="006A7F42">
        <w:rPr>
          <w:rFonts w:ascii="Times New Roman" w:hAnsi="Times New Roman" w:cs="Times New Roman"/>
          <w:sz w:val="24"/>
          <w:szCs w:val="24"/>
        </w:rPr>
        <w:t xml:space="preserve"> </w:t>
      </w:r>
      <w:r w:rsidR="00517891">
        <w:rPr>
          <w:rFonts w:ascii="Times New Roman" w:hAnsi="Times New Roman" w:cs="Times New Roman"/>
          <w:sz w:val="24"/>
          <w:szCs w:val="24"/>
        </w:rPr>
        <w:t>*</w:t>
      </w:r>
      <w:r w:rsidR="00CD3239" w:rsidRPr="006A7F42">
        <w:rPr>
          <w:rFonts w:ascii="Times New Roman" w:hAnsi="Times New Roman" w:cs="Times New Roman"/>
          <w:sz w:val="24"/>
          <w:szCs w:val="24"/>
        </w:rPr>
        <w:t xml:space="preserve">Rom, </w:t>
      </w:r>
      <w:r w:rsidR="009E0CB3">
        <w:rPr>
          <w:rFonts w:ascii="Times New Roman" w:hAnsi="Times New Roman" w:cs="Times New Roman"/>
          <w:sz w:val="24"/>
          <w:szCs w:val="24"/>
        </w:rPr>
        <w:t xml:space="preserve">that </w:t>
      </w:r>
      <w:r w:rsidR="00CD3239" w:rsidRPr="006A7F42">
        <w:rPr>
          <w:rFonts w:ascii="Times New Roman" w:hAnsi="Times New Roman" w:cs="Times New Roman"/>
          <w:sz w:val="24"/>
          <w:szCs w:val="24"/>
        </w:rPr>
        <w:t xml:space="preserve">"there is no doubt that God's covenants with Israel remain". </w:t>
      </w:r>
      <w:r w:rsidR="00313C5E">
        <w:rPr>
          <w:rFonts w:ascii="Times New Roman" w:hAnsi="Times New Roman" w:cs="Times New Roman"/>
          <w:sz w:val="24"/>
          <w:szCs w:val="24"/>
        </w:rPr>
        <w:t xml:space="preserve">The permanency of </w:t>
      </w:r>
      <w:r w:rsidR="00CD3239" w:rsidRPr="006A7F42">
        <w:rPr>
          <w:rFonts w:ascii="Times New Roman" w:hAnsi="Times New Roman" w:cs="Times New Roman"/>
          <w:sz w:val="24"/>
          <w:szCs w:val="24"/>
        </w:rPr>
        <w:t>Israel</w:t>
      </w:r>
      <w:r w:rsidR="00A22050">
        <w:rPr>
          <w:rFonts w:ascii="Times New Roman" w:hAnsi="Times New Roman" w:cs="Times New Roman"/>
          <w:sz w:val="24"/>
          <w:szCs w:val="24"/>
        </w:rPr>
        <w:t>’s covenant</w:t>
      </w:r>
      <w:r w:rsidR="00CD3239" w:rsidRPr="006A7F42">
        <w:rPr>
          <w:rFonts w:ascii="Times New Roman" w:hAnsi="Times New Roman" w:cs="Times New Roman"/>
          <w:sz w:val="24"/>
          <w:szCs w:val="24"/>
        </w:rPr>
        <w:t xml:space="preserve"> </w:t>
      </w:r>
      <w:r w:rsidR="00313C5E">
        <w:rPr>
          <w:rFonts w:ascii="Times New Roman" w:hAnsi="Times New Roman" w:cs="Times New Roman"/>
          <w:sz w:val="24"/>
          <w:szCs w:val="24"/>
        </w:rPr>
        <w:t>is defende</w:t>
      </w:r>
      <w:r w:rsidR="00AE387D">
        <w:rPr>
          <w:rFonts w:ascii="Times New Roman" w:hAnsi="Times New Roman" w:cs="Times New Roman"/>
          <w:sz w:val="24"/>
          <w:szCs w:val="24"/>
        </w:rPr>
        <w:t>d</w:t>
      </w:r>
      <w:r w:rsidR="00313C5E">
        <w:rPr>
          <w:rFonts w:ascii="Times New Roman" w:hAnsi="Times New Roman" w:cs="Times New Roman"/>
          <w:sz w:val="24"/>
          <w:szCs w:val="24"/>
        </w:rPr>
        <w:t xml:space="preserve"> against Marcion’s *Paul who speaks of it </w:t>
      </w:r>
      <w:r w:rsidR="000D01A7">
        <w:rPr>
          <w:rFonts w:ascii="Times New Roman" w:hAnsi="Times New Roman" w:cs="Times New Roman"/>
          <w:sz w:val="24"/>
          <w:szCs w:val="24"/>
        </w:rPr>
        <w:t xml:space="preserve">as something </w:t>
      </w:r>
      <w:r w:rsidR="00CD3239" w:rsidRPr="006A7F42">
        <w:rPr>
          <w:rFonts w:ascii="Times New Roman" w:hAnsi="Times New Roman" w:cs="Times New Roman"/>
          <w:sz w:val="24"/>
          <w:szCs w:val="24"/>
        </w:rPr>
        <w:t>disappear</w:t>
      </w:r>
      <w:r w:rsidR="004048CC">
        <w:rPr>
          <w:rFonts w:ascii="Times New Roman" w:hAnsi="Times New Roman" w:cs="Times New Roman"/>
          <w:sz w:val="24"/>
          <w:szCs w:val="24"/>
        </w:rPr>
        <w:t>ing</w:t>
      </w:r>
      <w:r w:rsidR="000D01A7">
        <w:rPr>
          <w:rFonts w:ascii="Times New Roman" w:hAnsi="Times New Roman" w:cs="Times New Roman"/>
          <w:sz w:val="24"/>
          <w:szCs w:val="24"/>
        </w:rPr>
        <w:t xml:space="preserve">. </w:t>
      </w:r>
      <w:r w:rsidR="007F1856">
        <w:rPr>
          <w:rFonts w:ascii="Times New Roman" w:hAnsi="Times New Roman" w:cs="Times New Roman"/>
          <w:sz w:val="24"/>
          <w:szCs w:val="24"/>
        </w:rPr>
        <w:t xml:space="preserve">*Paul </w:t>
      </w:r>
      <w:r w:rsidR="00FC13FA">
        <w:rPr>
          <w:rFonts w:ascii="Times New Roman" w:hAnsi="Times New Roman" w:cs="Times New Roman"/>
          <w:sz w:val="24"/>
          <w:szCs w:val="24"/>
        </w:rPr>
        <w:t xml:space="preserve">grants the old covenant a glory, but he </w:t>
      </w:r>
      <w:r w:rsidR="00114AC5">
        <w:rPr>
          <w:rFonts w:ascii="Times New Roman" w:hAnsi="Times New Roman" w:cs="Times New Roman"/>
          <w:sz w:val="24"/>
          <w:szCs w:val="24"/>
        </w:rPr>
        <w:t>sets</w:t>
      </w:r>
      <w:r w:rsidR="00FC13FA">
        <w:rPr>
          <w:rFonts w:ascii="Times New Roman" w:hAnsi="Times New Roman" w:cs="Times New Roman"/>
          <w:sz w:val="24"/>
          <w:szCs w:val="24"/>
        </w:rPr>
        <w:t xml:space="preserve"> </w:t>
      </w:r>
      <w:r w:rsidR="00480C5B">
        <w:rPr>
          <w:rFonts w:ascii="Times New Roman" w:hAnsi="Times New Roman" w:cs="Times New Roman"/>
          <w:sz w:val="24"/>
          <w:szCs w:val="24"/>
        </w:rPr>
        <w:t>as</w:t>
      </w:r>
      <w:r w:rsidR="00FC13FA">
        <w:rPr>
          <w:rFonts w:ascii="Times New Roman" w:hAnsi="Times New Roman" w:cs="Times New Roman"/>
          <w:sz w:val="24"/>
          <w:szCs w:val="24"/>
        </w:rPr>
        <w:t xml:space="preserve"> glory</w:t>
      </w:r>
      <w:r w:rsidR="00F0345E">
        <w:rPr>
          <w:rFonts w:ascii="Times New Roman" w:hAnsi="Times New Roman" w:cs="Times New Roman"/>
          <w:sz w:val="24"/>
          <w:szCs w:val="24"/>
        </w:rPr>
        <w:t xml:space="preserve"> of death</w:t>
      </w:r>
      <w:r w:rsidR="002E0E53">
        <w:rPr>
          <w:rFonts w:ascii="Times New Roman" w:hAnsi="Times New Roman" w:cs="Times New Roman"/>
          <w:sz w:val="24"/>
          <w:szCs w:val="24"/>
        </w:rPr>
        <w:t xml:space="preserve"> </w:t>
      </w:r>
      <w:r w:rsidR="00480C5B">
        <w:rPr>
          <w:rFonts w:ascii="Times New Roman" w:hAnsi="Times New Roman" w:cs="Times New Roman"/>
          <w:sz w:val="24"/>
          <w:szCs w:val="24"/>
        </w:rPr>
        <w:t xml:space="preserve">and </w:t>
      </w:r>
      <w:r w:rsidR="002E0E53">
        <w:rPr>
          <w:rFonts w:ascii="Times New Roman" w:hAnsi="Times New Roman" w:cs="Times New Roman"/>
          <w:sz w:val="24"/>
          <w:szCs w:val="24"/>
        </w:rPr>
        <w:t xml:space="preserve">of the old Torah – inscribed as characters in stone – </w:t>
      </w:r>
      <w:r w:rsidR="00920B86">
        <w:rPr>
          <w:rFonts w:ascii="Times New Roman" w:hAnsi="Times New Roman" w:cs="Times New Roman"/>
          <w:sz w:val="24"/>
          <w:szCs w:val="24"/>
        </w:rPr>
        <w:t>against</w:t>
      </w:r>
      <w:r w:rsidR="002E0E53">
        <w:rPr>
          <w:rFonts w:ascii="Times New Roman" w:hAnsi="Times New Roman" w:cs="Times New Roman"/>
          <w:sz w:val="24"/>
          <w:szCs w:val="24"/>
        </w:rPr>
        <w:t xml:space="preserve"> the other</w:t>
      </w:r>
      <w:r w:rsidR="00384295">
        <w:rPr>
          <w:rFonts w:ascii="Times New Roman" w:hAnsi="Times New Roman" w:cs="Times New Roman"/>
          <w:sz w:val="24"/>
          <w:szCs w:val="24"/>
        </w:rPr>
        <w:t xml:space="preserve"> service</w:t>
      </w:r>
      <w:r w:rsidR="00B83BD5">
        <w:rPr>
          <w:rFonts w:ascii="Times New Roman" w:hAnsi="Times New Roman" w:cs="Times New Roman"/>
          <w:sz w:val="24"/>
          <w:szCs w:val="24"/>
        </w:rPr>
        <w:t xml:space="preserve"> of spirit – </w:t>
      </w:r>
      <w:r w:rsidR="00AE387D">
        <w:rPr>
          <w:rFonts w:ascii="Times New Roman" w:hAnsi="Times New Roman" w:cs="Times New Roman"/>
          <w:sz w:val="24"/>
          <w:szCs w:val="24"/>
        </w:rPr>
        <w:t xml:space="preserve">Christ’s Torah – </w:t>
      </w:r>
      <w:r w:rsidR="00BA0C9E">
        <w:rPr>
          <w:rFonts w:ascii="Times New Roman" w:hAnsi="Times New Roman" w:cs="Times New Roman"/>
          <w:sz w:val="24"/>
          <w:szCs w:val="24"/>
        </w:rPr>
        <w:t xml:space="preserve">and </w:t>
      </w:r>
      <w:r w:rsidR="004048CC">
        <w:rPr>
          <w:rFonts w:ascii="Times New Roman" w:hAnsi="Times New Roman" w:cs="Times New Roman"/>
          <w:sz w:val="24"/>
          <w:szCs w:val="24"/>
        </w:rPr>
        <w:t xml:space="preserve">though he had </w:t>
      </w:r>
      <w:r w:rsidR="00BA0C9E">
        <w:rPr>
          <w:rFonts w:ascii="Times New Roman" w:hAnsi="Times New Roman" w:cs="Times New Roman"/>
          <w:sz w:val="24"/>
          <w:szCs w:val="24"/>
        </w:rPr>
        <w:t xml:space="preserve">granted </w:t>
      </w:r>
      <w:r w:rsidR="004C7E3E">
        <w:rPr>
          <w:rFonts w:ascii="Times New Roman" w:hAnsi="Times New Roman" w:cs="Times New Roman"/>
          <w:sz w:val="24"/>
          <w:szCs w:val="24"/>
        </w:rPr>
        <w:t>Moses’s Torah to be one of glory, this one is transient</w:t>
      </w:r>
      <w:r w:rsidR="001A25F1">
        <w:rPr>
          <w:rFonts w:ascii="Times New Roman" w:hAnsi="Times New Roman" w:cs="Times New Roman"/>
          <w:sz w:val="24"/>
          <w:szCs w:val="24"/>
        </w:rPr>
        <w:t xml:space="preserve">, while </w:t>
      </w:r>
      <w:r w:rsidR="004C7E3E">
        <w:rPr>
          <w:rFonts w:ascii="Times New Roman" w:hAnsi="Times New Roman" w:cs="Times New Roman"/>
          <w:sz w:val="24"/>
          <w:szCs w:val="24"/>
        </w:rPr>
        <w:t xml:space="preserve">the glory of Christ’s Torah </w:t>
      </w:r>
      <w:r w:rsidR="00712880">
        <w:rPr>
          <w:rFonts w:ascii="Times New Roman" w:hAnsi="Times New Roman" w:cs="Times New Roman"/>
          <w:sz w:val="24"/>
          <w:szCs w:val="24"/>
        </w:rPr>
        <w:t>i</w:t>
      </w:r>
      <w:r w:rsidR="004C7E3E">
        <w:rPr>
          <w:rFonts w:ascii="Times New Roman" w:hAnsi="Times New Roman" w:cs="Times New Roman"/>
          <w:sz w:val="24"/>
          <w:szCs w:val="24"/>
        </w:rPr>
        <w:t xml:space="preserve">s one that </w:t>
      </w:r>
      <w:r w:rsidR="00725683">
        <w:rPr>
          <w:rFonts w:ascii="Times New Roman" w:hAnsi="Times New Roman" w:cs="Times New Roman"/>
          <w:sz w:val="24"/>
          <w:szCs w:val="24"/>
        </w:rPr>
        <w:t>remains</w:t>
      </w:r>
      <w:r w:rsidR="00712880">
        <w:rPr>
          <w:rFonts w:ascii="Times New Roman" w:hAnsi="Times New Roman" w:cs="Times New Roman"/>
          <w:sz w:val="24"/>
          <w:szCs w:val="24"/>
        </w:rPr>
        <w:t>,</w:t>
      </w:r>
      <w:r w:rsidR="00725683">
        <w:rPr>
          <w:rFonts w:ascii="Times New Roman" w:hAnsi="Times New Roman" w:cs="Times New Roman"/>
          <w:sz w:val="24"/>
          <w:szCs w:val="24"/>
        </w:rPr>
        <w:t xml:space="preserve"> superimposed on the old one</w:t>
      </w:r>
      <w:r w:rsidR="00CD3239" w:rsidRPr="006A7F42">
        <w:rPr>
          <w:rFonts w:ascii="Times New Roman" w:hAnsi="Times New Roman" w:cs="Times New Roman"/>
          <w:sz w:val="24"/>
          <w:szCs w:val="24"/>
        </w:rPr>
        <w:t>. Only the covenant of the Spirit is thus worthy of an unchanging God. If, on the other hand, one takes the version of Paul's letters as i</w:t>
      </w:r>
      <w:r w:rsidR="001A25C5">
        <w:rPr>
          <w:rFonts w:ascii="Times New Roman" w:hAnsi="Times New Roman" w:cs="Times New Roman"/>
          <w:sz w:val="24"/>
          <w:szCs w:val="24"/>
        </w:rPr>
        <w:t>s</w:t>
      </w:r>
      <w:r w:rsidR="00CD3239" w:rsidRPr="006A7F42">
        <w:rPr>
          <w:rFonts w:ascii="Times New Roman" w:hAnsi="Times New Roman" w:cs="Times New Roman"/>
          <w:sz w:val="24"/>
          <w:szCs w:val="24"/>
        </w:rPr>
        <w:t xml:space="preserve"> found </w:t>
      </w:r>
      <w:r w:rsidR="001A25C5">
        <w:rPr>
          <w:rFonts w:ascii="Times New Roman" w:hAnsi="Times New Roman" w:cs="Times New Roman"/>
          <w:sz w:val="24"/>
          <w:szCs w:val="24"/>
        </w:rPr>
        <w:t xml:space="preserve">in </w:t>
      </w:r>
      <w:r w:rsidR="00CD3239" w:rsidRPr="006A7F42">
        <w:rPr>
          <w:rFonts w:ascii="Times New Roman" w:hAnsi="Times New Roman" w:cs="Times New Roman"/>
          <w:sz w:val="24"/>
          <w:szCs w:val="24"/>
        </w:rPr>
        <w:t>the larger collection of Irenaeus, one must rightly conclude: "The new covenant is not an alien covenant, but is the old covenant in a transformed form, more conformable to God"</w:t>
      </w:r>
      <w:r w:rsidR="0030082F">
        <w:rPr>
          <w:rFonts w:ascii="Times New Roman" w:hAnsi="Times New Roman" w:cs="Times New Roman"/>
          <w:sz w:val="24"/>
          <w:szCs w:val="24"/>
        </w:rPr>
        <w:t>.</w:t>
      </w:r>
      <w:r w:rsidR="007A2247">
        <w:rPr>
          <w:rStyle w:val="Funotenzeichen"/>
          <w:rFonts w:ascii="Times New Roman" w:hAnsi="Times New Roman" w:cs="Times New Roman"/>
          <w:sz w:val="24"/>
          <w:szCs w:val="24"/>
        </w:rPr>
        <w:footnoteReference w:id="60"/>
      </w:r>
      <w:r w:rsidR="00CD3239" w:rsidRPr="006A7F42">
        <w:rPr>
          <w:rFonts w:ascii="Times New Roman" w:hAnsi="Times New Roman" w:cs="Times New Roman"/>
          <w:sz w:val="24"/>
          <w:szCs w:val="24"/>
        </w:rPr>
        <w:t xml:space="preserve"> </w:t>
      </w:r>
      <w:r w:rsidR="00BD3DB2">
        <w:rPr>
          <w:rFonts w:ascii="Times New Roman" w:hAnsi="Times New Roman" w:cs="Times New Roman"/>
          <w:sz w:val="24"/>
          <w:szCs w:val="24"/>
        </w:rPr>
        <w:t>In contrast, Marcion</w:t>
      </w:r>
      <w:r w:rsidR="00BD3DB2">
        <w:rPr>
          <w:rFonts w:ascii="Times New Roman" w:hAnsi="Times New Roman" w:cs="Times New Roman"/>
          <w:sz w:val="24"/>
          <w:szCs w:val="24"/>
          <w:lang w:val="en-GB"/>
        </w:rPr>
        <w:t>’s</w:t>
      </w:r>
      <w:r w:rsidR="00776DAE">
        <w:rPr>
          <w:rFonts w:ascii="Times New Roman" w:hAnsi="Times New Roman" w:cs="Times New Roman"/>
          <w:sz w:val="24"/>
          <w:szCs w:val="24"/>
          <w:lang w:val="en-GB"/>
        </w:rPr>
        <w:t xml:space="preserve"> collection of *Paul states the opposite. The new covenant</w:t>
      </w:r>
      <w:r w:rsidR="0080109F">
        <w:rPr>
          <w:rFonts w:ascii="Times New Roman" w:hAnsi="Times New Roman" w:cs="Times New Roman"/>
          <w:sz w:val="24"/>
          <w:szCs w:val="24"/>
          <w:lang w:val="en-GB"/>
        </w:rPr>
        <w:t xml:space="preserve"> has been absolutely unknown to people</w:t>
      </w:r>
      <w:r w:rsidR="00A76CEB">
        <w:rPr>
          <w:rFonts w:ascii="Times New Roman" w:hAnsi="Times New Roman" w:cs="Times New Roman"/>
          <w:sz w:val="24"/>
          <w:szCs w:val="24"/>
          <w:lang w:val="en-GB"/>
        </w:rPr>
        <w:t>, it is not an old one simply renewed or transformed.</w:t>
      </w:r>
    </w:p>
    <w:p w14:paraId="2C1CB08F" w14:textId="44E29B24" w:rsidR="00501CDB" w:rsidRPr="006A7F42" w:rsidRDefault="00CD3239" w:rsidP="00B55D85">
      <w:pPr>
        <w:ind w:firstLine="720"/>
        <w:rPr>
          <w:rFonts w:ascii="Times New Roman" w:hAnsi="Times New Roman" w:cs="Times New Roman"/>
          <w:sz w:val="24"/>
          <w:szCs w:val="24"/>
        </w:rPr>
      </w:pPr>
      <w:r w:rsidRPr="006A7F42">
        <w:rPr>
          <w:rFonts w:ascii="Times New Roman" w:hAnsi="Times New Roman" w:cs="Times New Roman"/>
          <w:sz w:val="24"/>
          <w:szCs w:val="24"/>
        </w:rPr>
        <w:lastRenderedPageBreak/>
        <w:t>Mar</w:t>
      </w:r>
      <w:r w:rsidR="009C7FD0">
        <w:rPr>
          <w:rFonts w:ascii="Times New Roman" w:hAnsi="Times New Roman" w:cs="Times New Roman"/>
          <w:sz w:val="24"/>
          <w:szCs w:val="24"/>
        </w:rPr>
        <w:t>c</w:t>
      </w:r>
      <w:r w:rsidRPr="006A7F42">
        <w:rPr>
          <w:rFonts w:ascii="Times New Roman" w:hAnsi="Times New Roman" w:cs="Times New Roman"/>
          <w:sz w:val="24"/>
          <w:szCs w:val="24"/>
        </w:rPr>
        <w:t xml:space="preserve">ion then illustrates this idea </w:t>
      </w:r>
      <w:r w:rsidR="002D32B1">
        <w:rPr>
          <w:rFonts w:ascii="Times New Roman" w:hAnsi="Times New Roman" w:cs="Times New Roman"/>
          <w:sz w:val="24"/>
          <w:szCs w:val="24"/>
        </w:rPr>
        <w:t xml:space="preserve">of </w:t>
      </w:r>
      <w:r w:rsidR="00D36FFE">
        <w:rPr>
          <w:rFonts w:ascii="Times New Roman" w:hAnsi="Times New Roman" w:cs="Times New Roman"/>
          <w:sz w:val="24"/>
          <w:szCs w:val="24"/>
        </w:rPr>
        <w:t xml:space="preserve">the incomparability and incompatibility between the new and the old covenant </w:t>
      </w:r>
      <w:r w:rsidR="00B357E6">
        <w:rPr>
          <w:rFonts w:ascii="Times New Roman" w:hAnsi="Times New Roman" w:cs="Times New Roman"/>
          <w:sz w:val="24"/>
          <w:szCs w:val="24"/>
        </w:rPr>
        <w:t xml:space="preserve">developing </w:t>
      </w:r>
      <w:r w:rsidRPr="006A7F42">
        <w:rPr>
          <w:rFonts w:ascii="Times New Roman" w:hAnsi="Times New Roman" w:cs="Times New Roman"/>
          <w:sz w:val="24"/>
          <w:szCs w:val="24"/>
        </w:rPr>
        <w:t xml:space="preserve">the scene of the </w:t>
      </w:r>
      <w:r w:rsidR="00835FD2">
        <w:rPr>
          <w:rFonts w:ascii="Times New Roman" w:hAnsi="Times New Roman" w:cs="Times New Roman"/>
          <w:sz w:val="24"/>
          <w:szCs w:val="24"/>
        </w:rPr>
        <w:t>t</w:t>
      </w:r>
      <w:r w:rsidRPr="006A7F42">
        <w:rPr>
          <w:rFonts w:ascii="Times New Roman" w:hAnsi="Times New Roman" w:cs="Times New Roman"/>
          <w:sz w:val="24"/>
          <w:szCs w:val="24"/>
        </w:rPr>
        <w:t xml:space="preserve">ransfiguration, which </w:t>
      </w:r>
      <w:r w:rsidR="00B357E6">
        <w:rPr>
          <w:rFonts w:ascii="Times New Roman" w:hAnsi="Times New Roman" w:cs="Times New Roman"/>
          <w:sz w:val="24"/>
          <w:szCs w:val="24"/>
        </w:rPr>
        <w:t>because of this antithesis</w:t>
      </w:r>
      <w:r w:rsidRPr="006A7F42">
        <w:rPr>
          <w:rFonts w:ascii="Times New Roman" w:hAnsi="Times New Roman" w:cs="Times New Roman"/>
          <w:sz w:val="24"/>
          <w:szCs w:val="24"/>
        </w:rPr>
        <w:t xml:space="preserve"> caused headaches for </w:t>
      </w:r>
      <w:r w:rsidR="00B357E6">
        <w:rPr>
          <w:rFonts w:ascii="Times New Roman" w:hAnsi="Times New Roman" w:cs="Times New Roman"/>
          <w:sz w:val="24"/>
          <w:szCs w:val="24"/>
        </w:rPr>
        <w:t>some</w:t>
      </w:r>
      <w:r w:rsidRPr="006A7F42">
        <w:rPr>
          <w:rFonts w:ascii="Times New Roman" w:hAnsi="Times New Roman" w:cs="Times New Roman"/>
          <w:sz w:val="24"/>
          <w:szCs w:val="24"/>
        </w:rPr>
        <w:t xml:space="preserve"> of his readers who</w:t>
      </w:r>
      <w:r w:rsidR="00B357E6">
        <w:rPr>
          <w:rFonts w:ascii="Times New Roman" w:hAnsi="Times New Roman" w:cs="Times New Roman"/>
          <w:sz w:val="24"/>
          <w:szCs w:val="24"/>
        </w:rPr>
        <w:t xml:space="preserve">, in response, </w:t>
      </w:r>
      <w:r w:rsidRPr="006A7F42">
        <w:rPr>
          <w:rFonts w:ascii="Times New Roman" w:hAnsi="Times New Roman" w:cs="Times New Roman"/>
          <w:sz w:val="24"/>
          <w:szCs w:val="24"/>
        </w:rPr>
        <w:t>formulated their counter-</w:t>
      </w:r>
      <w:r w:rsidR="00B55D85">
        <w:rPr>
          <w:rFonts w:ascii="Times New Roman" w:hAnsi="Times New Roman" w:cs="Times New Roman"/>
          <w:sz w:val="24"/>
          <w:szCs w:val="24"/>
        </w:rPr>
        <w:t xml:space="preserve">stories of the </w:t>
      </w:r>
      <w:r w:rsidR="00DE4741">
        <w:rPr>
          <w:rFonts w:ascii="Times New Roman" w:hAnsi="Times New Roman" w:cs="Times New Roman"/>
          <w:sz w:val="24"/>
          <w:szCs w:val="24"/>
        </w:rPr>
        <w:t>t</w:t>
      </w:r>
      <w:r w:rsidR="00B55D85">
        <w:rPr>
          <w:rFonts w:ascii="Times New Roman" w:hAnsi="Times New Roman" w:cs="Times New Roman"/>
          <w:sz w:val="24"/>
          <w:szCs w:val="24"/>
        </w:rPr>
        <w:t>ransformation</w:t>
      </w:r>
      <w:r w:rsidRPr="006A7F42">
        <w:rPr>
          <w:rFonts w:ascii="Times New Roman" w:hAnsi="Times New Roman" w:cs="Times New Roman"/>
          <w:sz w:val="24"/>
          <w:szCs w:val="24"/>
        </w:rPr>
        <w:t xml:space="preserve"> on the basis of </w:t>
      </w:r>
      <w:r w:rsidR="00B55D85">
        <w:rPr>
          <w:rFonts w:ascii="Times New Roman" w:hAnsi="Times New Roman" w:cs="Times New Roman"/>
          <w:sz w:val="24"/>
          <w:szCs w:val="24"/>
        </w:rPr>
        <w:t>Marcion’s</w:t>
      </w:r>
      <w:r w:rsidRPr="006A7F42">
        <w:rPr>
          <w:rFonts w:ascii="Times New Roman" w:hAnsi="Times New Roman" w:cs="Times New Roman"/>
          <w:sz w:val="24"/>
          <w:szCs w:val="24"/>
        </w:rPr>
        <w:t xml:space="preserve"> Gospel:</w:t>
      </w:r>
    </w:p>
    <w:p w14:paraId="63AE16BE" w14:textId="77777777" w:rsidR="00501CDB" w:rsidRPr="006A7F42" w:rsidRDefault="00501CDB">
      <w:pPr>
        <w:rPr>
          <w:rFonts w:ascii="Times New Roman" w:hAnsi="Times New Roman" w:cs="Times New Roman"/>
          <w:sz w:val="24"/>
          <w:szCs w:val="24"/>
        </w:rPr>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01CDB" w:rsidRPr="006A7F42" w14:paraId="13C0B146" w14:textId="77777777">
        <w:tc>
          <w:tcPr>
            <w:tcW w:w="2340" w:type="dxa"/>
            <w:shd w:val="clear" w:color="auto" w:fill="auto"/>
            <w:tcMar>
              <w:top w:w="100" w:type="dxa"/>
              <w:left w:w="100" w:type="dxa"/>
              <w:bottom w:w="100" w:type="dxa"/>
              <w:right w:w="100" w:type="dxa"/>
            </w:tcMar>
          </w:tcPr>
          <w:p w14:paraId="28AB6B17" w14:textId="77777777" w:rsidR="00501CDB" w:rsidRPr="006F7302" w:rsidRDefault="00CD3239">
            <w:pPr>
              <w:widowControl w:val="0"/>
              <w:pBdr>
                <w:top w:val="nil"/>
                <w:left w:val="nil"/>
                <w:bottom w:val="nil"/>
                <w:right w:val="nil"/>
                <w:between w:val="nil"/>
              </w:pBdr>
              <w:spacing w:line="240" w:lineRule="auto"/>
              <w:rPr>
                <w:rFonts w:ascii="Times New Roman" w:hAnsi="Times New Roman" w:cs="Times New Roman"/>
                <w:b/>
                <w:sz w:val="20"/>
                <w:szCs w:val="20"/>
              </w:rPr>
            </w:pPr>
            <w:r w:rsidRPr="006F7302">
              <w:rPr>
                <w:rFonts w:ascii="Times New Roman" w:hAnsi="Times New Roman" w:cs="Times New Roman"/>
                <w:b/>
                <w:sz w:val="20"/>
                <w:szCs w:val="20"/>
              </w:rPr>
              <w:t>Lk 9:28-36</w:t>
            </w:r>
          </w:p>
        </w:tc>
        <w:tc>
          <w:tcPr>
            <w:tcW w:w="2340" w:type="dxa"/>
            <w:shd w:val="clear" w:color="auto" w:fill="auto"/>
            <w:tcMar>
              <w:top w:w="100" w:type="dxa"/>
              <w:left w:w="100" w:type="dxa"/>
              <w:bottom w:w="100" w:type="dxa"/>
              <w:right w:w="100" w:type="dxa"/>
            </w:tcMar>
          </w:tcPr>
          <w:p w14:paraId="533812B1" w14:textId="17B1E3D9" w:rsidR="00501CDB" w:rsidRPr="006F7302" w:rsidRDefault="00CD3239">
            <w:pPr>
              <w:widowControl w:val="0"/>
              <w:pBdr>
                <w:top w:val="nil"/>
                <w:left w:val="nil"/>
                <w:bottom w:val="nil"/>
                <w:right w:val="nil"/>
                <w:between w:val="nil"/>
              </w:pBdr>
              <w:spacing w:line="240" w:lineRule="auto"/>
              <w:rPr>
                <w:rFonts w:ascii="Times New Roman" w:hAnsi="Times New Roman" w:cs="Times New Roman"/>
                <w:b/>
                <w:sz w:val="20"/>
                <w:szCs w:val="20"/>
              </w:rPr>
            </w:pPr>
            <w:r w:rsidRPr="006F7302">
              <w:rPr>
                <w:rFonts w:ascii="Times New Roman" w:hAnsi="Times New Roman" w:cs="Times New Roman"/>
                <w:b/>
                <w:sz w:val="20"/>
                <w:szCs w:val="20"/>
              </w:rPr>
              <w:t>Mt 17,1-8</w:t>
            </w:r>
          </w:p>
        </w:tc>
        <w:tc>
          <w:tcPr>
            <w:tcW w:w="2340" w:type="dxa"/>
            <w:shd w:val="clear" w:color="auto" w:fill="auto"/>
            <w:tcMar>
              <w:top w:w="100" w:type="dxa"/>
              <w:left w:w="100" w:type="dxa"/>
              <w:bottom w:w="100" w:type="dxa"/>
              <w:right w:w="100" w:type="dxa"/>
            </w:tcMar>
          </w:tcPr>
          <w:p w14:paraId="2931F921" w14:textId="1E7EABCA" w:rsidR="00501CDB" w:rsidRPr="006F7302" w:rsidRDefault="00CD3239">
            <w:pPr>
              <w:widowControl w:val="0"/>
              <w:pBdr>
                <w:top w:val="nil"/>
                <w:left w:val="nil"/>
                <w:bottom w:val="nil"/>
                <w:right w:val="nil"/>
                <w:between w:val="nil"/>
              </w:pBdr>
              <w:spacing w:line="240" w:lineRule="auto"/>
              <w:rPr>
                <w:rFonts w:ascii="Times New Roman" w:hAnsi="Times New Roman" w:cs="Times New Roman"/>
                <w:b/>
                <w:sz w:val="20"/>
                <w:szCs w:val="20"/>
              </w:rPr>
            </w:pPr>
            <w:r w:rsidRPr="006F7302">
              <w:rPr>
                <w:rFonts w:ascii="Times New Roman" w:hAnsi="Times New Roman" w:cs="Times New Roman"/>
                <w:b/>
                <w:sz w:val="20"/>
                <w:szCs w:val="20"/>
              </w:rPr>
              <w:t>Mk 9,2-8</w:t>
            </w:r>
          </w:p>
        </w:tc>
        <w:tc>
          <w:tcPr>
            <w:tcW w:w="2340" w:type="dxa"/>
            <w:shd w:val="clear" w:color="auto" w:fill="auto"/>
            <w:tcMar>
              <w:top w:w="100" w:type="dxa"/>
              <w:left w:w="100" w:type="dxa"/>
              <w:bottom w:w="100" w:type="dxa"/>
              <w:right w:w="100" w:type="dxa"/>
            </w:tcMar>
          </w:tcPr>
          <w:p w14:paraId="7D2F1EE2" w14:textId="4F873E42" w:rsidR="00501CDB" w:rsidRPr="00E16387" w:rsidRDefault="00CD3239">
            <w:pPr>
              <w:widowControl w:val="0"/>
              <w:pBdr>
                <w:top w:val="nil"/>
                <w:left w:val="nil"/>
                <w:bottom w:val="nil"/>
                <w:right w:val="nil"/>
                <w:between w:val="nil"/>
              </w:pBdr>
              <w:spacing w:line="240" w:lineRule="auto"/>
              <w:rPr>
                <w:rFonts w:ascii="Times New Roman" w:hAnsi="Times New Roman" w:cs="Times New Roman"/>
                <w:b/>
                <w:sz w:val="20"/>
                <w:szCs w:val="20"/>
              </w:rPr>
            </w:pPr>
            <w:r w:rsidRPr="00E16387">
              <w:rPr>
                <w:rFonts w:ascii="Times New Roman" w:hAnsi="Times New Roman" w:cs="Times New Roman"/>
                <w:b/>
                <w:sz w:val="20"/>
                <w:szCs w:val="20"/>
              </w:rPr>
              <w:t>*Ev 9,28-36</w:t>
            </w:r>
          </w:p>
        </w:tc>
      </w:tr>
      <w:tr w:rsidR="00501CDB" w:rsidRPr="006A7F42" w14:paraId="56825628" w14:textId="77777777">
        <w:tc>
          <w:tcPr>
            <w:tcW w:w="2340" w:type="dxa"/>
            <w:shd w:val="clear" w:color="auto" w:fill="auto"/>
            <w:tcMar>
              <w:top w:w="100" w:type="dxa"/>
              <w:left w:w="100" w:type="dxa"/>
              <w:bottom w:w="100" w:type="dxa"/>
              <w:right w:w="100" w:type="dxa"/>
            </w:tcMar>
          </w:tcPr>
          <w:p w14:paraId="402694DB" w14:textId="30633EAC" w:rsidR="00501CDB" w:rsidRPr="006F7302" w:rsidRDefault="00F37B9B" w:rsidP="00F37B9B">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t xml:space="preserve">28 About eight days after Jesus said this, he took Peter, John and James with him and went up onto a mountain to pray. 29 As he was praying, the appearance of his face changed, and his clothes became as bright as a flash of lightning. 30 Two men, </w:t>
            </w:r>
            <w:bookmarkStart w:id="6" w:name="_Hlk130811956"/>
            <w:r w:rsidRPr="006F7302">
              <w:rPr>
                <w:rFonts w:ascii="Times New Roman" w:hAnsi="Times New Roman" w:cs="Times New Roman"/>
                <w:sz w:val="20"/>
                <w:szCs w:val="20"/>
              </w:rPr>
              <w:t>Moses and Elijah, appeared in glorious splendor</w:t>
            </w:r>
            <w:bookmarkEnd w:id="6"/>
            <w:r w:rsidRPr="006F7302">
              <w:rPr>
                <w:rFonts w:ascii="Times New Roman" w:hAnsi="Times New Roman" w:cs="Times New Roman"/>
                <w:sz w:val="20"/>
                <w:szCs w:val="20"/>
              </w:rPr>
              <w:t xml:space="preserve">, talking with Jesus. </w:t>
            </w:r>
          </w:p>
        </w:tc>
        <w:tc>
          <w:tcPr>
            <w:tcW w:w="2340" w:type="dxa"/>
            <w:shd w:val="clear" w:color="auto" w:fill="auto"/>
            <w:tcMar>
              <w:top w:w="100" w:type="dxa"/>
              <w:left w:w="100" w:type="dxa"/>
              <w:bottom w:w="100" w:type="dxa"/>
              <w:right w:w="100" w:type="dxa"/>
            </w:tcMar>
          </w:tcPr>
          <w:p w14:paraId="23296E80" w14:textId="0C7F4260" w:rsidR="00501CDB" w:rsidRPr="006F7302"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t>1</w:t>
            </w:r>
            <w:r w:rsidR="00324D90" w:rsidRPr="006F7302">
              <w:rPr>
                <w:rFonts w:ascii="Times New Roman" w:hAnsi="Times New Roman" w:cs="Times New Roman"/>
                <w:sz w:val="20"/>
                <w:szCs w:val="20"/>
              </w:rPr>
              <w:t xml:space="preserve"> After six days Jesus took with him Peter, James and John the brother of James, and led them up a high mountain by themselves. 2 There he was transfigured before them. His face shone like the sun, and his clothes became as white as the light. 3 Just then there appeared before them Moses and Elijah, talking with Jesus.</w:t>
            </w:r>
          </w:p>
        </w:tc>
        <w:tc>
          <w:tcPr>
            <w:tcW w:w="2340" w:type="dxa"/>
            <w:shd w:val="clear" w:color="auto" w:fill="auto"/>
            <w:tcMar>
              <w:top w:w="100" w:type="dxa"/>
              <w:left w:w="100" w:type="dxa"/>
              <w:bottom w:w="100" w:type="dxa"/>
              <w:right w:w="100" w:type="dxa"/>
            </w:tcMar>
          </w:tcPr>
          <w:p w14:paraId="0780EF48" w14:textId="15DCD980" w:rsidR="00501CDB" w:rsidRPr="006F7302"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t>2</w:t>
            </w:r>
            <w:r w:rsidR="00270EB3" w:rsidRPr="006F7302">
              <w:rPr>
                <w:rFonts w:ascii="Times New Roman" w:hAnsi="Times New Roman" w:cs="Times New Roman"/>
                <w:sz w:val="20"/>
                <w:szCs w:val="20"/>
              </w:rPr>
              <w:t xml:space="preserve"> </w:t>
            </w:r>
            <w:r w:rsidR="00F152E9" w:rsidRPr="006F7302">
              <w:rPr>
                <w:rFonts w:ascii="Times New Roman" w:hAnsi="Times New Roman" w:cs="Times New Roman"/>
                <w:sz w:val="20"/>
                <w:szCs w:val="20"/>
              </w:rPr>
              <w:t>After six days Jesus took Peter, James and John with him and led them up a high mountain, where they were all alone. There he was transfigured before them. 3 His clothes became dazzling white, whiter than anyone in the world could bleach them. 4 And there appeared before them Elijah and Moses, who were talking with Jesus.</w:t>
            </w:r>
          </w:p>
        </w:tc>
        <w:tc>
          <w:tcPr>
            <w:tcW w:w="2340" w:type="dxa"/>
            <w:shd w:val="clear" w:color="auto" w:fill="auto"/>
            <w:tcMar>
              <w:top w:w="100" w:type="dxa"/>
              <w:left w:w="100" w:type="dxa"/>
              <w:bottom w:w="100" w:type="dxa"/>
              <w:right w:w="100" w:type="dxa"/>
            </w:tcMar>
          </w:tcPr>
          <w:p w14:paraId="78685B45" w14:textId="75B793CE" w:rsidR="00501CDB" w:rsidRPr="00E16387"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E16387">
              <w:rPr>
                <w:rFonts w:ascii="Times New Roman" w:hAnsi="Times New Roman" w:cs="Times New Roman"/>
                <w:sz w:val="20"/>
                <w:szCs w:val="20"/>
              </w:rPr>
              <w:t xml:space="preserve">28 </w:t>
            </w:r>
            <w:r w:rsidR="00D05A7F">
              <w:rPr>
                <w:rFonts w:ascii="Times New Roman" w:hAnsi="Times New Roman" w:cs="Times New Roman"/>
                <w:sz w:val="20"/>
                <w:szCs w:val="20"/>
              </w:rPr>
              <w:t xml:space="preserve">But it happened about eight days after these sayings that he took Peter and John and James with him and ascended the mountain. </w:t>
            </w:r>
            <w:r w:rsidRPr="00E16387">
              <w:rPr>
                <w:rFonts w:ascii="Times New Roman" w:hAnsi="Times New Roman" w:cs="Times New Roman"/>
                <w:sz w:val="20"/>
                <w:szCs w:val="20"/>
              </w:rPr>
              <w:t>29</w:t>
            </w:r>
            <w:r w:rsidR="00D05A7F">
              <w:rPr>
                <w:rFonts w:ascii="Times New Roman" w:hAnsi="Times New Roman" w:cs="Times New Roman"/>
                <w:sz w:val="20"/>
                <w:szCs w:val="20"/>
              </w:rPr>
              <w:t xml:space="preserve"> </w:t>
            </w:r>
            <w:r w:rsidRPr="00E16387">
              <w:rPr>
                <w:rFonts w:ascii="Times New Roman" w:hAnsi="Times New Roman" w:cs="Times New Roman"/>
                <w:sz w:val="20"/>
                <w:szCs w:val="20"/>
              </w:rPr>
              <w:t xml:space="preserve">And </w:t>
            </w:r>
            <w:r w:rsidR="00AB0609">
              <w:rPr>
                <w:rFonts w:ascii="Times New Roman" w:hAnsi="Times New Roman" w:cs="Times New Roman"/>
                <w:sz w:val="20"/>
                <w:szCs w:val="20"/>
              </w:rPr>
              <w:t xml:space="preserve">while </w:t>
            </w:r>
            <w:r w:rsidRPr="00E16387">
              <w:rPr>
                <w:rFonts w:ascii="Times New Roman" w:hAnsi="Times New Roman" w:cs="Times New Roman"/>
                <w:sz w:val="20"/>
                <w:szCs w:val="20"/>
              </w:rPr>
              <w:t xml:space="preserve">he prayed, it </w:t>
            </w:r>
            <w:r w:rsidR="00AB0609">
              <w:rPr>
                <w:rFonts w:ascii="Times New Roman" w:hAnsi="Times New Roman" w:cs="Times New Roman"/>
                <w:sz w:val="20"/>
                <w:szCs w:val="20"/>
              </w:rPr>
              <w:t>happened:</w:t>
            </w:r>
            <w:r w:rsidRPr="00E16387">
              <w:rPr>
                <w:rFonts w:ascii="Times New Roman" w:hAnsi="Times New Roman" w:cs="Times New Roman"/>
                <w:sz w:val="20"/>
                <w:szCs w:val="20"/>
              </w:rPr>
              <w:t xml:space="preserve"> the appearance of his face changed, and his </w:t>
            </w:r>
            <w:r w:rsidR="00AB0609">
              <w:rPr>
                <w:rFonts w:ascii="Times New Roman" w:hAnsi="Times New Roman" w:cs="Times New Roman"/>
                <w:sz w:val="20"/>
                <w:szCs w:val="20"/>
              </w:rPr>
              <w:t xml:space="preserve">clothes became dazzling </w:t>
            </w:r>
            <w:r w:rsidRPr="00E16387">
              <w:rPr>
                <w:rFonts w:ascii="Times New Roman" w:hAnsi="Times New Roman" w:cs="Times New Roman"/>
                <w:sz w:val="20"/>
                <w:szCs w:val="20"/>
              </w:rPr>
              <w:t xml:space="preserve">white. 30 And </w:t>
            </w:r>
            <w:r w:rsidR="00AB0609">
              <w:rPr>
                <w:rFonts w:ascii="Times New Roman" w:hAnsi="Times New Roman" w:cs="Times New Roman"/>
                <w:sz w:val="20"/>
                <w:szCs w:val="20"/>
              </w:rPr>
              <w:t>see</w:t>
            </w:r>
            <w:r w:rsidRPr="00E16387">
              <w:rPr>
                <w:rFonts w:ascii="Times New Roman" w:hAnsi="Times New Roman" w:cs="Times New Roman"/>
                <w:sz w:val="20"/>
                <w:szCs w:val="20"/>
              </w:rPr>
              <w:t>, two men spoke with him, Elijah and Moses 31 in glory.</w:t>
            </w:r>
          </w:p>
        </w:tc>
      </w:tr>
      <w:tr w:rsidR="00501CDB" w:rsidRPr="006A7F42" w14:paraId="5587A1BF" w14:textId="77777777">
        <w:tc>
          <w:tcPr>
            <w:tcW w:w="2340" w:type="dxa"/>
            <w:shd w:val="clear" w:color="auto" w:fill="auto"/>
            <w:tcMar>
              <w:top w:w="100" w:type="dxa"/>
              <w:left w:w="100" w:type="dxa"/>
              <w:bottom w:w="100" w:type="dxa"/>
              <w:right w:w="100" w:type="dxa"/>
            </w:tcMar>
          </w:tcPr>
          <w:p w14:paraId="2866C75B" w14:textId="1CEA6B06" w:rsidR="00501CDB" w:rsidRPr="006F7302" w:rsidRDefault="00F41F7E">
            <w:pPr>
              <w:widowControl w:val="0"/>
              <w:spacing w:line="240" w:lineRule="auto"/>
              <w:rPr>
                <w:rFonts w:ascii="Times New Roman" w:hAnsi="Times New Roman" w:cs="Times New Roman"/>
                <w:sz w:val="20"/>
                <w:szCs w:val="20"/>
              </w:rPr>
            </w:pPr>
            <w:r w:rsidRPr="006F7302">
              <w:rPr>
                <w:rFonts w:ascii="Times New Roman" w:hAnsi="Times New Roman" w:cs="Times New Roman"/>
                <w:sz w:val="20"/>
                <w:szCs w:val="20"/>
              </w:rPr>
              <w:t>31 They spoke about his departure,</w:t>
            </w:r>
            <w:r w:rsidR="005452A8" w:rsidRPr="006F7302">
              <w:rPr>
                <w:rFonts w:ascii="Times New Roman" w:hAnsi="Times New Roman" w:cs="Times New Roman"/>
                <w:sz w:val="20"/>
                <w:szCs w:val="20"/>
              </w:rPr>
              <w:t xml:space="preserve"> </w:t>
            </w:r>
            <w:r w:rsidRPr="006F7302">
              <w:rPr>
                <w:rFonts w:ascii="Times New Roman" w:hAnsi="Times New Roman" w:cs="Times New Roman"/>
                <w:sz w:val="20"/>
                <w:szCs w:val="20"/>
              </w:rPr>
              <w:t xml:space="preserve">which he was about to bring to fulfillment at Jerusalem. 32 Peter and his companions were very sleepy, but when they became fully awake, they saw his glory and the two men standing with him. 33 As the men were leaving Jesus, </w:t>
            </w:r>
          </w:p>
        </w:tc>
        <w:tc>
          <w:tcPr>
            <w:tcW w:w="2340" w:type="dxa"/>
            <w:shd w:val="clear" w:color="auto" w:fill="auto"/>
            <w:tcMar>
              <w:top w:w="100" w:type="dxa"/>
              <w:left w:w="100" w:type="dxa"/>
              <w:bottom w:w="100" w:type="dxa"/>
              <w:right w:w="100" w:type="dxa"/>
            </w:tcMar>
          </w:tcPr>
          <w:p w14:paraId="09FAAFB3" w14:textId="6AEEDA02" w:rsidR="00501CDB" w:rsidRPr="006F7302"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71331DFF" w14:textId="139B5ACA" w:rsidR="00501CDB" w:rsidRPr="006F7302"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5112B3C6" w14:textId="0A76FD31" w:rsidR="00501CDB" w:rsidRPr="00E16387"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r>
      <w:tr w:rsidR="00501CDB" w:rsidRPr="006A7F42" w14:paraId="657B02BB" w14:textId="77777777">
        <w:tc>
          <w:tcPr>
            <w:tcW w:w="2340" w:type="dxa"/>
            <w:shd w:val="clear" w:color="auto" w:fill="auto"/>
            <w:tcMar>
              <w:top w:w="100" w:type="dxa"/>
              <w:left w:w="100" w:type="dxa"/>
              <w:bottom w:w="100" w:type="dxa"/>
              <w:right w:w="100" w:type="dxa"/>
            </w:tcMar>
          </w:tcPr>
          <w:p w14:paraId="33F5E7DD" w14:textId="77777777" w:rsidR="00040C49" w:rsidRPr="006F7302" w:rsidRDefault="00F41F7E">
            <w:pPr>
              <w:widowControl w:val="0"/>
              <w:spacing w:line="240" w:lineRule="auto"/>
              <w:rPr>
                <w:rFonts w:ascii="Times New Roman" w:hAnsi="Times New Roman" w:cs="Times New Roman"/>
                <w:sz w:val="20"/>
                <w:szCs w:val="20"/>
              </w:rPr>
            </w:pPr>
            <w:r w:rsidRPr="006F7302">
              <w:rPr>
                <w:rFonts w:ascii="Times New Roman" w:hAnsi="Times New Roman" w:cs="Times New Roman"/>
                <w:sz w:val="20"/>
                <w:szCs w:val="20"/>
              </w:rPr>
              <w:t>Peter said to him, “Master, it is good for us to be here. Let us put up three shelters—one for you, one for Moses and one for Elijah</w:t>
            </w:r>
            <w:r w:rsidR="002D057A" w:rsidRPr="006F7302">
              <w:rPr>
                <w:rFonts w:ascii="Times New Roman" w:hAnsi="Times New Roman" w:cs="Times New Roman"/>
                <w:sz w:val="20"/>
                <w:szCs w:val="20"/>
              </w:rPr>
              <w:t>,</w:t>
            </w:r>
            <w:r w:rsidRPr="006F7302">
              <w:rPr>
                <w:rFonts w:ascii="Times New Roman" w:hAnsi="Times New Roman" w:cs="Times New Roman"/>
                <w:sz w:val="20"/>
                <w:szCs w:val="20"/>
              </w:rPr>
              <w:t xml:space="preserve">” </w:t>
            </w:r>
          </w:p>
          <w:p w14:paraId="03B36C19" w14:textId="77777777" w:rsidR="00040C49" w:rsidRPr="006F7302" w:rsidRDefault="00040C49">
            <w:pPr>
              <w:widowControl w:val="0"/>
              <w:spacing w:line="240" w:lineRule="auto"/>
              <w:rPr>
                <w:rFonts w:ascii="Times New Roman" w:hAnsi="Times New Roman" w:cs="Times New Roman"/>
                <w:sz w:val="20"/>
                <w:szCs w:val="20"/>
              </w:rPr>
            </w:pPr>
          </w:p>
          <w:p w14:paraId="0D2E55F0" w14:textId="1352FC15" w:rsidR="00501CDB" w:rsidRPr="006F7302" w:rsidRDefault="00CD3239" w:rsidP="00040C49">
            <w:pPr>
              <w:widowControl w:val="0"/>
              <w:spacing w:line="240" w:lineRule="auto"/>
              <w:rPr>
                <w:rFonts w:ascii="Times New Roman" w:hAnsi="Times New Roman" w:cs="Times New Roman"/>
                <w:sz w:val="20"/>
                <w:szCs w:val="20"/>
              </w:rPr>
            </w:pPr>
            <w:r w:rsidRPr="006F7302">
              <w:rPr>
                <w:rFonts w:ascii="Times New Roman" w:hAnsi="Times New Roman" w:cs="Times New Roman"/>
                <w:sz w:val="20"/>
                <w:szCs w:val="20"/>
              </w:rPr>
              <w:t>without knowing what he said.</w:t>
            </w:r>
          </w:p>
        </w:tc>
        <w:tc>
          <w:tcPr>
            <w:tcW w:w="2340" w:type="dxa"/>
            <w:shd w:val="clear" w:color="auto" w:fill="auto"/>
            <w:tcMar>
              <w:top w:w="100" w:type="dxa"/>
              <w:left w:w="100" w:type="dxa"/>
              <w:bottom w:w="100" w:type="dxa"/>
              <w:right w:w="100" w:type="dxa"/>
            </w:tcMar>
          </w:tcPr>
          <w:p w14:paraId="45A39C39" w14:textId="04C1897A" w:rsidR="00501CDB" w:rsidRPr="006F7302" w:rsidRDefault="006E0CD3">
            <w:pPr>
              <w:widowControl w:val="0"/>
              <w:spacing w:line="240" w:lineRule="auto"/>
              <w:rPr>
                <w:rFonts w:ascii="Times New Roman" w:hAnsi="Times New Roman" w:cs="Times New Roman"/>
                <w:sz w:val="20"/>
                <w:szCs w:val="20"/>
              </w:rPr>
            </w:pPr>
            <w:r w:rsidRPr="006F7302">
              <w:rPr>
                <w:rFonts w:ascii="Times New Roman" w:hAnsi="Times New Roman" w:cs="Times New Roman"/>
                <w:sz w:val="20"/>
                <w:szCs w:val="20"/>
              </w:rPr>
              <w:t>4 Peter said to Jesus, “Lord, it is good for us to be here. If you wish, I will put up three shelters—one for you, one for Moses and one for Elijah.”</w:t>
            </w:r>
          </w:p>
        </w:tc>
        <w:tc>
          <w:tcPr>
            <w:tcW w:w="2340" w:type="dxa"/>
            <w:shd w:val="clear" w:color="auto" w:fill="auto"/>
            <w:tcMar>
              <w:top w:w="100" w:type="dxa"/>
              <w:left w:w="100" w:type="dxa"/>
              <w:bottom w:w="100" w:type="dxa"/>
              <w:right w:w="100" w:type="dxa"/>
            </w:tcMar>
          </w:tcPr>
          <w:p w14:paraId="30AD0DDA" w14:textId="1A24A7A5" w:rsidR="00501CDB" w:rsidRPr="006F7302" w:rsidRDefault="00F152E9">
            <w:pPr>
              <w:widowControl w:val="0"/>
              <w:spacing w:line="240" w:lineRule="auto"/>
              <w:rPr>
                <w:rFonts w:ascii="Times New Roman" w:hAnsi="Times New Roman" w:cs="Times New Roman"/>
                <w:sz w:val="20"/>
                <w:szCs w:val="20"/>
              </w:rPr>
            </w:pPr>
            <w:r w:rsidRPr="006F7302">
              <w:rPr>
                <w:rFonts w:ascii="Times New Roman" w:hAnsi="Times New Roman" w:cs="Times New Roman"/>
                <w:sz w:val="20"/>
                <w:szCs w:val="20"/>
              </w:rPr>
              <w:t>5 Peter said to Jesus, “Rabbi, it is good for us to be here. Let us put up three shelters—one for you, one for Moses and one for Elijah.” 6 He did not know what to say, they were so frightened.</w:t>
            </w:r>
          </w:p>
        </w:tc>
        <w:tc>
          <w:tcPr>
            <w:tcW w:w="2340" w:type="dxa"/>
            <w:shd w:val="clear" w:color="auto" w:fill="auto"/>
            <w:tcMar>
              <w:top w:w="100" w:type="dxa"/>
              <w:left w:w="100" w:type="dxa"/>
              <w:bottom w:w="100" w:type="dxa"/>
              <w:right w:w="100" w:type="dxa"/>
            </w:tcMar>
          </w:tcPr>
          <w:p w14:paraId="79F9212F" w14:textId="11DBF27B" w:rsidR="00501CDB" w:rsidRPr="00E16387" w:rsidRDefault="00180F21">
            <w:pPr>
              <w:widowControl w:val="0"/>
              <w:spacing w:line="240" w:lineRule="auto"/>
              <w:rPr>
                <w:rFonts w:ascii="Times New Roman" w:hAnsi="Times New Roman" w:cs="Times New Roman"/>
                <w:sz w:val="20"/>
                <w:szCs w:val="20"/>
              </w:rPr>
            </w:pPr>
            <w:r w:rsidRPr="00E16387">
              <w:rPr>
                <w:rFonts w:ascii="Times New Roman" w:hAnsi="Times New Roman" w:cs="Times New Roman"/>
                <w:sz w:val="20"/>
                <w:szCs w:val="20"/>
              </w:rPr>
              <w:t xml:space="preserve">33 Peter said to Jesus: </w:t>
            </w:r>
            <w:r>
              <w:rPr>
                <w:rFonts w:ascii="Times New Roman" w:hAnsi="Times New Roman" w:cs="Times New Roman"/>
                <w:sz w:val="20"/>
                <w:szCs w:val="20"/>
              </w:rPr>
              <w:t>“</w:t>
            </w:r>
            <w:r w:rsidRPr="00E16387">
              <w:rPr>
                <w:rFonts w:ascii="Times New Roman" w:hAnsi="Times New Roman" w:cs="Times New Roman"/>
                <w:sz w:val="20"/>
                <w:szCs w:val="20"/>
              </w:rPr>
              <w:t>Teacher, it is good that we are here. And we w</w:t>
            </w:r>
            <w:r>
              <w:rPr>
                <w:rFonts w:ascii="Times New Roman" w:hAnsi="Times New Roman" w:cs="Times New Roman"/>
                <w:sz w:val="20"/>
                <w:szCs w:val="20"/>
              </w:rPr>
              <w:t>ant</w:t>
            </w:r>
            <w:r w:rsidRPr="00E16387">
              <w:rPr>
                <w:rFonts w:ascii="Times New Roman" w:hAnsi="Times New Roman" w:cs="Times New Roman"/>
                <w:sz w:val="20"/>
                <w:szCs w:val="20"/>
              </w:rPr>
              <w:t xml:space="preserve"> </w:t>
            </w:r>
            <w:r>
              <w:rPr>
                <w:rFonts w:ascii="Times New Roman" w:hAnsi="Times New Roman" w:cs="Times New Roman"/>
                <w:sz w:val="20"/>
                <w:szCs w:val="20"/>
              </w:rPr>
              <w:t xml:space="preserve">to put </w:t>
            </w:r>
            <w:r w:rsidRPr="00E16387">
              <w:rPr>
                <w:rFonts w:ascii="Times New Roman" w:hAnsi="Times New Roman" w:cs="Times New Roman"/>
                <w:sz w:val="20"/>
                <w:szCs w:val="20"/>
              </w:rPr>
              <w:t>up three tents here, one for you, and for Moses</w:t>
            </w:r>
            <w:r>
              <w:rPr>
                <w:rFonts w:ascii="Times New Roman" w:hAnsi="Times New Roman" w:cs="Times New Roman"/>
                <w:sz w:val="20"/>
                <w:szCs w:val="20"/>
              </w:rPr>
              <w:t xml:space="preserve"> one</w:t>
            </w:r>
            <w:r w:rsidRPr="00E16387">
              <w:rPr>
                <w:rFonts w:ascii="Times New Roman" w:hAnsi="Times New Roman" w:cs="Times New Roman"/>
                <w:sz w:val="20"/>
                <w:szCs w:val="20"/>
              </w:rPr>
              <w:t>, and for Elijah</w:t>
            </w:r>
            <w:r>
              <w:rPr>
                <w:rFonts w:ascii="Times New Roman" w:hAnsi="Times New Roman" w:cs="Times New Roman"/>
                <w:sz w:val="20"/>
                <w:szCs w:val="20"/>
              </w:rPr>
              <w:t xml:space="preserve"> one</w:t>
            </w:r>
            <w:r w:rsidRPr="00E16387">
              <w:rPr>
                <w:rFonts w:ascii="Times New Roman" w:hAnsi="Times New Roman" w:cs="Times New Roman"/>
                <w:sz w:val="20"/>
                <w:szCs w:val="20"/>
              </w:rPr>
              <w:t xml:space="preserve"> - without knowing what he said.</w:t>
            </w:r>
          </w:p>
        </w:tc>
      </w:tr>
      <w:tr w:rsidR="00501CDB" w:rsidRPr="006A7F42" w14:paraId="6AAA4306" w14:textId="77777777">
        <w:tc>
          <w:tcPr>
            <w:tcW w:w="2340" w:type="dxa"/>
            <w:shd w:val="clear" w:color="auto" w:fill="auto"/>
            <w:tcMar>
              <w:top w:w="100" w:type="dxa"/>
              <w:left w:w="100" w:type="dxa"/>
              <w:bottom w:w="100" w:type="dxa"/>
              <w:right w:w="100" w:type="dxa"/>
            </w:tcMar>
          </w:tcPr>
          <w:p w14:paraId="3B24A71C" w14:textId="16A0A87C" w:rsidR="00501CDB" w:rsidRPr="006F7302" w:rsidRDefault="00127066">
            <w:pPr>
              <w:widowControl w:val="0"/>
              <w:spacing w:line="240" w:lineRule="auto"/>
              <w:rPr>
                <w:rFonts w:ascii="Times New Roman" w:hAnsi="Times New Roman" w:cs="Times New Roman"/>
                <w:sz w:val="20"/>
                <w:szCs w:val="20"/>
              </w:rPr>
            </w:pPr>
            <w:r w:rsidRPr="006F7302">
              <w:rPr>
                <w:rFonts w:ascii="Times New Roman" w:hAnsi="Times New Roman" w:cs="Times New Roman"/>
                <w:sz w:val="20"/>
                <w:szCs w:val="20"/>
              </w:rPr>
              <w:t>34 While he was speaking, a cloud appeared and covered them, and they were afraid as they entered the cloud.</w:t>
            </w:r>
          </w:p>
        </w:tc>
        <w:tc>
          <w:tcPr>
            <w:tcW w:w="2340" w:type="dxa"/>
            <w:shd w:val="clear" w:color="auto" w:fill="auto"/>
            <w:tcMar>
              <w:top w:w="100" w:type="dxa"/>
              <w:left w:w="100" w:type="dxa"/>
              <w:bottom w:w="100" w:type="dxa"/>
              <w:right w:w="100" w:type="dxa"/>
            </w:tcMar>
          </w:tcPr>
          <w:p w14:paraId="082BBB96" w14:textId="487BE763" w:rsidR="00501CDB" w:rsidRPr="006F7302"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t xml:space="preserve">5 </w:t>
            </w:r>
            <w:r w:rsidR="00FC69B6" w:rsidRPr="006F7302">
              <w:rPr>
                <w:rFonts w:ascii="Times New Roman" w:hAnsi="Times New Roman" w:cs="Times New Roman"/>
                <w:sz w:val="20"/>
                <w:szCs w:val="20"/>
              </w:rPr>
              <w:t xml:space="preserve">While he was still speaking, a bright cloud covered them, </w:t>
            </w:r>
          </w:p>
        </w:tc>
        <w:tc>
          <w:tcPr>
            <w:tcW w:w="2340" w:type="dxa"/>
            <w:shd w:val="clear" w:color="auto" w:fill="auto"/>
            <w:tcMar>
              <w:top w:w="100" w:type="dxa"/>
              <w:left w:w="100" w:type="dxa"/>
              <w:bottom w:w="100" w:type="dxa"/>
              <w:right w:w="100" w:type="dxa"/>
            </w:tcMar>
          </w:tcPr>
          <w:p w14:paraId="10C817E0" w14:textId="0562A25D" w:rsidR="00501CDB" w:rsidRPr="006F7302"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t xml:space="preserve">7 </w:t>
            </w:r>
            <w:r w:rsidR="006D220A" w:rsidRPr="006F7302">
              <w:rPr>
                <w:rFonts w:ascii="Times New Roman" w:hAnsi="Times New Roman" w:cs="Times New Roman"/>
                <w:sz w:val="20"/>
                <w:szCs w:val="20"/>
              </w:rPr>
              <w:t xml:space="preserve">Then a cloud appeared and covered them, </w:t>
            </w:r>
          </w:p>
        </w:tc>
        <w:tc>
          <w:tcPr>
            <w:tcW w:w="2340" w:type="dxa"/>
            <w:shd w:val="clear" w:color="auto" w:fill="auto"/>
            <w:tcMar>
              <w:top w:w="100" w:type="dxa"/>
              <w:left w:w="100" w:type="dxa"/>
              <w:bottom w:w="100" w:type="dxa"/>
              <w:right w:w="100" w:type="dxa"/>
            </w:tcMar>
          </w:tcPr>
          <w:p w14:paraId="6748B08F" w14:textId="513B2849" w:rsidR="00501CDB" w:rsidRPr="00E16387" w:rsidRDefault="00CD3239">
            <w:pPr>
              <w:widowControl w:val="0"/>
              <w:pBdr>
                <w:top w:val="nil"/>
                <w:left w:val="nil"/>
                <w:bottom w:val="nil"/>
                <w:right w:val="nil"/>
                <w:between w:val="nil"/>
              </w:pBdr>
              <w:spacing w:line="240" w:lineRule="auto"/>
              <w:rPr>
                <w:rFonts w:ascii="Times New Roman" w:hAnsi="Times New Roman" w:cs="Times New Roman"/>
                <w:sz w:val="20"/>
                <w:szCs w:val="20"/>
              </w:rPr>
            </w:pPr>
            <w:r w:rsidRPr="00E16387">
              <w:rPr>
                <w:rFonts w:ascii="Times New Roman" w:hAnsi="Times New Roman" w:cs="Times New Roman"/>
                <w:sz w:val="20"/>
                <w:szCs w:val="20"/>
              </w:rPr>
              <w:t xml:space="preserve">34 </w:t>
            </w:r>
            <w:r w:rsidR="00180F21">
              <w:rPr>
                <w:rFonts w:ascii="Times New Roman" w:hAnsi="Times New Roman" w:cs="Times New Roman"/>
                <w:sz w:val="20"/>
                <w:szCs w:val="20"/>
              </w:rPr>
              <w:t>But w</w:t>
            </w:r>
            <w:r w:rsidRPr="00E16387">
              <w:rPr>
                <w:rFonts w:ascii="Times New Roman" w:hAnsi="Times New Roman" w:cs="Times New Roman"/>
                <w:sz w:val="20"/>
                <w:szCs w:val="20"/>
              </w:rPr>
              <w:t xml:space="preserve">hile he was saying this, a cloud </w:t>
            </w:r>
            <w:r w:rsidR="00796816">
              <w:rPr>
                <w:rFonts w:ascii="Times New Roman" w:hAnsi="Times New Roman" w:cs="Times New Roman"/>
                <w:sz w:val="20"/>
                <w:szCs w:val="20"/>
              </w:rPr>
              <w:t>e</w:t>
            </w:r>
            <w:r w:rsidR="00180F21">
              <w:rPr>
                <w:rFonts w:ascii="Times New Roman" w:hAnsi="Times New Roman" w:cs="Times New Roman"/>
                <w:sz w:val="20"/>
                <w:szCs w:val="20"/>
              </w:rPr>
              <w:t>merged</w:t>
            </w:r>
            <w:r w:rsidR="00796816">
              <w:rPr>
                <w:rFonts w:ascii="Times New Roman" w:hAnsi="Times New Roman" w:cs="Times New Roman"/>
                <w:sz w:val="20"/>
                <w:szCs w:val="20"/>
              </w:rPr>
              <w:t>,</w:t>
            </w:r>
            <w:r w:rsidRPr="00E16387">
              <w:rPr>
                <w:rFonts w:ascii="Times New Roman" w:hAnsi="Times New Roman" w:cs="Times New Roman"/>
                <w:sz w:val="20"/>
                <w:szCs w:val="20"/>
              </w:rPr>
              <w:t xml:space="preserve"> overshadow</w:t>
            </w:r>
            <w:r w:rsidR="00796816">
              <w:rPr>
                <w:rFonts w:ascii="Times New Roman" w:hAnsi="Times New Roman" w:cs="Times New Roman"/>
                <w:sz w:val="20"/>
                <w:szCs w:val="20"/>
              </w:rPr>
              <w:t>ing</w:t>
            </w:r>
            <w:r w:rsidRPr="00E16387">
              <w:rPr>
                <w:rFonts w:ascii="Times New Roman" w:hAnsi="Times New Roman" w:cs="Times New Roman"/>
                <w:sz w:val="20"/>
                <w:szCs w:val="20"/>
              </w:rPr>
              <w:t xml:space="preserve"> them. </w:t>
            </w:r>
            <w:r w:rsidR="00796816">
              <w:rPr>
                <w:rFonts w:ascii="Times New Roman" w:hAnsi="Times New Roman" w:cs="Times New Roman"/>
                <w:sz w:val="20"/>
                <w:szCs w:val="20"/>
              </w:rPr>
              <w:t>But t</w:t>
            </w:r>
            <w:r w:rsidRPr="00E16387">
              <w:rPr>
                <w:rFonts w:ascii="Times New Roman" w:hAnsi="Times New Roman" w:cs="Times New Roman"/>
                <w:sz w:val="20"/>
                <w:szCs w:val="20"/>
              </w:rPr>
              <w:t xml:space="preserve">hey were </w:t>
            </w:r>
            <w:r w:rsidR="00796816">
              <w:rPr>
                <w:rFonts w:ascii="Times New Roman" w:hAnsi="Times New Roman" w:cs="Times New Roman"/>
                <w:sz w:val="20"/>
                <w:szCs w:val="20"/>
              </w:rPr>
              <w:t xml:space="preserve">frightened when </w:t>
            </w:r>
            <w:r w:rsidRPr="00E16387">
              <w:rPr>
                <w:rFonts w:ascii="Times New Roman" w:hAnsi="Times New Roman" w:cs="Times New Roman"/>
                <w:sz w:val="20"/>
                <w:szCs w:val="20"/>
              </w:rPr>
              <w:t xml:space="preserve">they entered </w:t>
            </w:r>
            <w:r w:rsidR="00A251DD">
              <w:rPr>
                <w:rFonts w:ascii="Times New Roman" w:hAnsi="Times New Roman" w:cs="Times New Roman"/>
                <w:sz w:val="20"/>
                <w:szCs w:val="20"/>
              </w:rPr>
              <w:t xml:space="preserve">into </w:t>
            </w:r>
            <w:r w:rsidRPr="00E16387">
              <w:rPr>
                <w:rFonts w:ascii="Times New Roman" w:hAnsi="Times New Roman" w:cs="Times New Roman"/>
                <w:sz w:val="20"/>
                <w:szCs w:val="20"/>
              </w:rPr>
              <w:t>the cloud.</w:t>
            </w:r>
          </w:p>
        </w:tc>
      </w:tr>
      <w:tr w:rsidR="00501CDB" w:rsidRPr="006A7F42" w14:paraId="51149EE0" w14:textId="77777777">
        <w:tc>
          <w:tcPr>
            <w:tcW w:w="2340" w:type="dxa"/>
            <w:shd w:val="clear" w:color="auto" w:fill="auto"/>
            <w:tcMar>
              <w:top w:w="100" w:type="dxa"/>
              <w:left w:w="100" w:type="dxa"/>
              <w:bottom w:w="100" w:type="dxa"/>
              <w:right w:w="100" w:type="dxa"/>
            </w:tcMar>
          </w:tcPr>
          <w:p w14:paraId="6FA28813" w14:textId="63F04E58" w:rsidR="00501CDB" w:rsidRPr="006F7302" w:rsidRDefault="0002416C">
            <w:pPr>
              <w:widowControl w:val="0"/>
              <w:spacing w:line="240" w:lineRule="auto"/>
              <w:rPr>
                <w:rFonts w:ascii="Times New Roman" w:hAnsi="Times New Roman" w:cs="Times New Roman"/>
                <w:sz w:val="20"/>
                <w:szCs w:val="20"/>
              </w:rPr>
            </w:pPr>
            <w:r w:rsidRPr="006F7302">
              <w:rPr>
                <w:rFonts w:ascii="Times New Roman" w:hAnsi="Times New Roman" w:cs="Times New Roman"/>
                <w:sz w:val="20"/>
                <w:szCs w:val="20"/>
              </w:rPr>
              <w:t xml:space="preserve">35 A voice came from the </w:t>
            </w:r>
            <w:r w:rsidRPr="006F7302">
              <w:rPr>
                <w:rFonts w:ascii="Times New Roman" w:hAnsi="Times New Roman" w:cs="Times New Roman"/>
                <w:sz w:val="20"/>
                <w:szCs w:val="20"/>
              </w:rPr>
              <w:lastRenderedPageBreak/>
              <w:t>cloud, saying, “This is my Son, whom I have chosen; listen to him.” 36 When the voice had spoken, they found that Jesus was alone. The disciples kept this to themselves and did not tell anyone at that time what they had seen.</w:t>
            </w:r>
          </w:p>
          <w:p w14:paraId="494B20F6" w14:textId="77777777" w:rsidR="00501CDB" w:rsidRPr="006F7302"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340" w:type="dxa"/>
            <w:shd w:val="clear" w:color="auto" w:fill="auto"/>
            <w:tcMar>
              <w:top w:w="100" w:type="dxa"/>
              <w:left w:w="100" w:type="dxa"/>
              <w:bottom w:w="100" w:type="dxa"/>
              <w:right w:w="100" w:type="dxa"/>
            </w:tcMar>
          </w:tcPr>
          <w:p w14:paraId="306E2AC5" w14:textId="0AA11C06" w:rsidR="00DF300D" w:rsidRPr="006F7302" w:rsidRDefault="00FC69B6" w:rsidP="00DF300D">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lastRenderedPageBreak/>
              <w:t xml:space="preserve">and a voice from the cloud </w:t>
            </w:r>
            <w:r w:rsidRPr="006F7302">
              <w:rPr>
                <w:rFonts w:ascii="Times New Roman" w:hAnsi="Times New Roman" w:cs="Times New Roman"/>
                <w:sz w:val="20"/>
                <w:szCs w:val="20"/>
              </w:rPr>
              <w:lastRenderedPageBreak/>
              <w:t>said, “This is my Son, whom I love; with him I am well pleased. Listen to him!”</w:t>
            </w:r>
            <w:r w:rsidR="00CD3239" w:rsidRPr="006F7302">
              <w:rPr>
                <w:rFonts w:ascii="Times New Roman" w:hAnsi="Times New Roman" w:cs="Times New Roman"/>
                <w:sz w:val="20"/>
                <w:szCs w:val="20"/>
              </w:rPr>
              <w:t xml:space="preserve"> 6 </w:t>
            </w:r>
            <w:r w:rsidR="00DF300D" w:rsidRPr="006F7302">
              <w:rPr>
                <w:rFonts w:ascii="Times New Roman" w:hAnsi="Times New Roman" w:cs="Times New Roman"/>
                <w:sz w:val="20"/>
                <w:szCs w:val="20"/>
              </w:rPr>
              <w:t>When the disciples heard this, they fell facedown to the ground, terrified. 7 But Jesus came and touched them. “Get up,” he said. “Don’t be afraid.” 8 When they looked up, they saw no one except Jesus.</w:t>
            </w:r>
          </w:p>
          <w:p w14:paraId="623C521C" w14:textId="0D6B96D8" w:rsidR="00501CDB" w:rsidRPr="006F7302" w:rsidRDefault="00DF300D" w:rsidP="00DF300D">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t>9 As they were coming down the mountain, Jesus instructed them, “Don’t tell anyone what you have seen, until the Son of Man has been raised from the dead.”</w:t>
            </w:r>
          </w:p>
        </w:tc>
        <w:tc>
          <w:tcPr>
            <w:tcW w:w="2340" w:type="dxa"/>
            <w:shd w:val="clear" w:color="auto" w:fill="auto"/>
            <w:tcMar>
              <w:top w:w="100" w:type="dxa"/>
              <w:left w:w="100" w:type="dxa"/>
              <w:bottom w:w="100" w:type="dxa"/>
              <w:right w:w="100" w:type="dxa"/>
            </w:tcMar>
          </w:tcPr>
          <w:p w14:paraId="0788A743" w14:textId="77777777" w:rsidR="00501CDB" w:rsidRPr="006F7302" w:rsidRDefault="006D220A">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lastRenderedPageBreak/>
              <w:t xml:space="preserve">and a voice came from the </w:t>
            </w:r>
            <w:r w:rsidRPr="006F7302">
              <w:rPr>
                <w:rFonts w:ascii="Times New Roman" w:hAnsi="Times New Roman" w:cs="Times New Roman"/>
                <w:sz w:val="20"/>
                <w:szCs w:val="20"/>
              </w:rPr>
              <w:lastRenderedPageBreak/>
              <w:t xml:space="preserve">cloud: “This is my Son, whom I love. Listen to him!” </w:t>
            </w:r>
            <w:r w:rsidR="00CD3239" w:rsidRPr="006F7302">
              <w:rPr>
                <w:rFonts w:ascii="Times New Roman" w:hAnsi="Times New Roman" w:cs="Times New Roman"/>
                <w:sz w:val="20"/>
                <w:szCs w:val="20"/>
              </w:rPr>
              <w:t xml:space="preserve">8 </w:t>
            </w:r>
            <w:r w:rsidR="00CE2B54" w:rsidRPr="006F7302">
              <w:rPr>
                <w:rFonts w:ascii="Times New Roman" w:hAnsi="Times New Roman" w:cs="Times New Roman"/>
                <w:sz w:val="20"/>
                <w:szCs w:val="20"/>
              </w:rPr>
              <w:t>Suddenly, when they looked around, they no longer saw anyone with them except Jesus.</w:t>
            </w:r>
          </w:p>
          <w:p w14:paraId="36E544B0" w14:textId="77777777" w:rsidR="00B42B3B" w:rsidRPr="006F7302" w:rsidRDefault="00B42B3B">
            <w:pPr>
              <w:widowControl w:val="0"/>
              <w:pBdr>
                <w:top w:val="nil"/>
                <w:left w:val="nil"/>
                <w:bottom w:val="nil"/>
                <w:right w:val="nil"/>
                <w:between w:val="nil"/>
              </w:pBdr>
              <w:spacing w:line="240" w:lineRule="auto"/>
              <w:rPr>
                <w:rFonts w:ascii="Times New Roman" w:hAnsi="Times New Roman" w:cs="Times New Roman"/>
                <w:sz w:val="20"/>
                <w:szCs w:val="20"/>
              </w:rPr>
            </w:pPr>
          </w:p>
          <w:p w14:paraId="6319C858" w14:textId="77777777" w:rsidR="00B42B3B" w:rsidRPr="006F7302" w:rsidRDefault="00B42B3B">
            <w:pPr>
              <w:widowControl w:val="0"/>
              <w:pBdr>
                <w:top w:val="nil"/>
                <w:left w:val="nil"/>
                <w:bottom w:val="nil"/>
                <w:right w:val="nil"/>
                <w:between w:val="nil"/>
              </w:pBdr>
              <w:spacing w:line="240" w:lineRule="auto"/>
              <w:rPr>
                <w:rFonts w:ascii="Times New Roman" w:hAnsi="Times New Roman" w:cs="Times New Roman"/>
                <w:sz w:val="20"/>
                <w:szCs w:val="20"/>
              </w:rPr>
            </w:pPr>
          </w:p>
          <w:p w14:paraId="6366C6A4" w14:textId="77777777" w:rsidR="00B42B3B" w:rsidRPr="006F7302" w:rsidRDefault="00B42B3B">
            <w:pPr>
              <w:widowControl w:val="0"/>
              <w:pBdr>
                <w:top w:val="nil"/>
                <w:left w:val="nil"/>
                <w:bottom w:val="nil"/>
                <w:right w:val="nil"/>
                <w:between w:val="nil"/>
              </w:pBdr>
              <w:spacing w:line="240" w:lineRule="auto"/>
              <w:rPr>
                <w:rFonts w:ascii="Times New Roman" w:hAnsi="Times New Roman" w:cs="Times New Roman"/>
                <w:sz w:val="20"/>
                <w:szCs w:val="20"/>
              </w:rPr>
            </w:pPr>
          </w:p>
          <w:p w14:paraId="2FD93A78" w14:textId="77777777" w:rsidR="00B42B3B" w:rsidRPr="006F7302" w:rsidRDefault="00B42B3B">
            <w:pPr>
              <w:widowControl w:val="0"/>
              <w:pBdr>
                <w:top w:val="nil"/>
                <w:left w:val="nil"/>
                <w:bottom w:val="nil"/>
                <w:right w:val="nil"/>
                <w:between w:val="nil"/>
              </w:pBdr>
              <w:spacing w:line="240" w:lineRule="auto"/>
              <w:rPr>
                <w:rFonts w:ascii="Times New Roman" w:hAnsi="Times New Roman" w:cs="Times New Roman"/>
                <w:sz w:val="20"/>
                <w:szCs w:val="20"/>
              </w:rPr>
            </w:pPr>
          </w:p>
          <w:p w14:paraId="3FAE663D" w14:textId="77777777" w:rsidR="00B42B3B" w:rsidRPr="006F7302" w:rsidRDefault="00B42B3B">
            <w:pPr>
              <w:widowControl w:val="0"/>
              <w:pBdr>
                <w:top w:val="nil"/>
                <w:left w:val="nil"/>
                <w:bottom w:val="nil"/>
                <w:right w:val="nil"/>
                <w:between w:val="nil"/>
              </w:pBdr>
              <w:spacing w:line="240" w:lineRule="auto"/>
              <w:rPr>
                <w:rFonts w:ascii="Times New Roman" w:hAnsi="Times New Roman" w:cs="Times New Roman"/>
                <w:sz w:val="20"/>
                <w:szCs w:val="20"/>
              </w:rPr>
            </w:pPr>
          </w:p>
          <w:p w14:paraId="10FFED6B" w14:textId="77777777" w:rsidR="00B42B3B" w:rsidRPr="006F7302" w:rsidRDefault="00B42B3B">
            <w:pPr>
              <w:widowControl w:val="0"/>
              <w:pBdr>
                <w:top w:val="nil"/>
                <w:left w:val="nil"/>
                <w:bottom w:val="nil"/>
                <w:right w:val="nil"/>
                <w:between w:val="nil"/>
              </w:pBdr>
              <w:spacing w:line="240" w:lineRule="auto"/>
              <w:rPr>
                <w:rFonts w:ascii="Times New Roman" w:hAnsi="Times New Roman" w:cs="Times New Roman"/>
                <w:sz w:val="20"/>
                <w:szCs w:val="20"/>
              </w:rPr>
            </w:pPr>
          </w:p>
          <w:p w14:paraId="550F1801" w14:textId="77777777" w:rsidR="00B42B3B" w:rsidRPr="006F7302" w:rsidRDefault="00B42B3B">
            <w:pPr>
              <w:widowControl w:val="0"/>
              <w:pBdr>
                <w:top w:val="nil"/>
                <w:left w:val="nil"/>
                <w:bottom w:val="nil"/>
                <w:right w:val="nil"/>
                <w:between w:val="nil"/>
              </w:pBdr>
              <w:spacing w:line="240" w:lineRule="auto"/>
              <w:rPr>
                <w:rFonts w:ascii="Times New Roman" w:hAnsi="Times New Roman" w:cs="Times New Roman"/>
                <w:sz w:val="20"/>
                <w:szCs w:val="20"/>
              </w:rPr>
            </w:pPr>
          </w:p>
          <w:p w14:paraId="3F26E6B8" w14:textId="7F6143F0" w:rsidR="00B42B3B" w:rsidRPr="006F7302" w:rsidRDefault="00B42B3B">
            <w:pPr>
              <w:widowControl w:val="0"/>
              <w:pBdr>
                <w:top w:val="nil"/>
                <w:left w:val="nil"/>
                <w:bottom w:val="nil"/>
                <w:right w:val="nil"/>
                <w:between w:val="nil"/>
              </w:pBdr>
              <w:spacing w:line="240" w:lineRule="auto"/>
              <w:rPr>
                <w:rFonts w:ascii="Times New Roman" w:hAnsi="Times New Roman" w:cs="Times New Roman"/>
                <w:sz w:val="20"/>
                <w:szCs w:val="20"/>
              </w:rPr>
            </w:pPr>
            <w:r w:rsidRPr="006F7302">
              <w:rPr>
                <w:rFonts w:ascii="Times New Roman" w:hAnsi="Times New Roman" w:cs="Times New Roman"/>
                <w:sz w:val="20"/>
                <w:szCs w:val="20"/>
              </w:rPr>
              <w:t>9 As they were coming down the mountain, Jesus gave them orders not to tell anyone what they had seen until the Son of Man had risen from the dead. 10 They kept the matter to themselves, discussing what “rising from the dead” meant.</w:t>
            </w:r>
          </w:p>
        </w:tc>
        <w:tc>
          <w:tcPr>
            <w:tcW w:w="2340" w:type="dxa"/>
            <w:shd w:val="clear" w:color="auto" w:fill="auto"/>
            <w:tcMar>
              <w:top w:w="100" w:type="dxa"/>
              <w:left w:w="100" w:type="dxa"/>
              <w:bottom w:w="100" w:type="dxa"/>
              <w:right w:w="100" w:type="dxa"/>
            </w:tcMar>
          </w:tcPr>
          <w:p w14:paraId="526E05EC" w14:textId="45FDBA58" w:rsidR="00501CDB" w:rsidRPr="00E16387" w:rsidRDefault="00CD3239">
            <w:pPr>
              <w:widowControl w:val="0"/>
              <w:spacing w:line="240" w:lineRule="auto"/>
              <w:rPr>
                <w:rFonts w:ascii="Times New Roman" w:hAnsi="Times New Roman" w:cs="Times New Roman"/>
                <w:sz w:val="20"/>
                <w:szCs w:val="20"/>
              </w:rPr>
            </w:pPr>
            <w:r w:rsidRPr="00E16387">
              <w:rPr>
                <w:rFonts w:ascii="Times New Roman" w:hAnsi="Times New Roman" w:cs="Times New Roman"/>
                <w:sz w:val="20"/>
                <w:szCs w:val="20"/>
              </w:rPr>
              <w:lastRenderedPageBreak/>
              <w:t xml:space="preserve">35 And a voice (came) </w:t>
            </w:r>
            <w:r w:rsidR="00A251DD">
              <w:rPr>
                <w:rFonts w:ascii="Times New Roman" w:hAnsi="Times New Roman" w:cs="Times New Roman"/>
                <w:sz w:val="20"/>
                <w:szCs w:val="20"/>
              </w:rPr>
              <w:lastRenderedPageBreak/>
              <w:t>from</w:t>
            </w:r>
            <w:r w:rsidRPr="00E16387">
              <w:rPr>
                <w:rFonts w:ascii="Times New Roman" w:hAnsi="Times New Roman" w:cs="Times New Roman"/>
                <w:sz w:val="20"/>
                <w:szCs w:val="20"/>
              </w:rPr>
              <w:t xml:space="preserve"> the cloud: </w:t>
            </w:r>
            <w:r w:rsidR="00A251DD">
              <w:rPr>
                <w:rFonts w:ascii="Times New Roman" w:hAnsi="Times New Roman" w:cs="Times New Roman"/>
                <w:sz w:val="20"/>
                <w:szCs w:val="20"/>
              </w:rPr>
              <w:t>“</w:t>
            </w:r>
            <w:r w:rsidRPr="00E16387">
              <w:rPr>
                <w:rFonts w:ascii="Times New Roman" w:hAnsi="Times New Roman" w:cs="Times New Roman"/>
                <w:sz w:val="20"/>
                <w:szCs w:val="20"/>
              </w:rPr>
              <w:t>This is my Son</w:t>
            </w:r>
            <w:r w:rsidR="00A251DD">
              <w:rPr>
                <w:rFonts w:ascii="Times New Roman" w:hAnsi="Times New Roman" w:cs="Times New Roman"/>
                <w:sz w:val="20"/>
                <w:szCs w:val="20"/>
              </w:rPr>
              <w:t xml:space="preserve"> and my beloved</w:t>
            </w:r>
            <w:r w:rsidR="000036CA">
              <w:rPr>
                <w:rFonts w:ascii="Times New Roman" w:hAnsi="Times New Roman" w:cs="Times New Roman"/>
                <w:sz w:val="20"/>
                <w:szCs w:val="20"/>
              </w:rPr>
              <w:t xml:space="preserve">; </w:t>
            </w:r>
            <w:r w:rsidRPr="00E16387">
              <w:rPr>
                <w:rFonts w:ascii="Times New Roman" w:hAnsi="Times New Roman" w:cs="Times New Roman"/>
                <w:sz w:val="20"/>
                <w:szCs w:val="20"/>
              </w:rPr>
              <w:t>listen to him!</w:t>
            </w:r>
            <w:r w:rsidR="000036CA">
              <w:rPr>
                <w:rFonts w:ascii="Times New Roman" w:hAnsi="Times New Roman" w:cs="Times New Roman"/>
                <w:sz w:val="20"/>
                <w:szCs w:val="20"/>
              </w:rPr>
              <w:t xml:space="preserve">“ </w:t>
            </w:r>
            <w:r w:rsidRPr="00E16387">
              <w:rPr>
                <w:rFonts w:ascii="Times New Roman" w:hAnsi="Times New Roman" w:cs="Times New Roman"/>
                <w:sz w:val="20"/>
                <w:szCs w:val="20"/>
              </w:rPr>
              <w:t xml:space="preserve">36 And when the voice had </w:t>
            </w:r>
            <w:r w:rsidR="000036CA">
              <w:rPr>
                <w:rFonts w:ascii="Times New Roman" w:hAnsi="Times New Roman" w:cs="Times New Roman"/>
                <w:sz w:val="20"/>
                <w:szCs w:val="20"/>
              </w:rPr>
              <w:t>faded</w:t>
            </w:r>
            <w:r w:rsidRPr="00E16387">
              <w:rPr>
                <w:rFonts w:ascii="Times New Roman" w:hAnsi="Times New Roman" w:cs="Times New Roman"/>
                <w:sz w:val="20"/>
                <w:szCs w:val="20"/>
              </w:rPr>
              <w:t xml:space="preserve">, Jesus was </w:t>
            </w:r>
            <w:r w:rsidR="000036CA">
              <w:rPr>
                <w:rFonts w:ascii="Times New Roman" w:hAnsi="Times New Roman" w:cs="Times New Roman"/>
                <w:sz w:val="20"/>
                <w:szCs w:val="20"/>
              </w:rPr>
              <w:t xml:space="preserve">found </w:t>
            </w:r>
            <w:r w:rsidRPr="00E16387">
              <w:rPr>
                <w:rFonts w:ascii="Times New Roman" w:hAnsi="Times New Roman" w:cs="Times New Roman"/>
                <w:sz w:val="20"/>
                <w:szCs w:val="20"/>
              </w:rPr>
              <w:t xml:space="preserve">alone. And they kept silence, and in those days </w:t>
            </w:r>
            <w:r w:rsidR="000036CA">
              <w:rPr>
                <w:rFonts w:ascii="Times New Roman" w:hAnsi="Times New Roman" w:cs="Times New Roman"/>
                <w:sz w:val="20"/>
                <w:szCs w:val="20"/>
              </w:rPr>
              <w:t xml:space="preserve">told no one </w:t>
            </w:r>
            <w:r w:rsidRPr="00E16387">
              <w:rPr>
                <w:rFonts w:ascii="Times New Roman" w:hAnsi="Times New Roman" w:cs="Times New Roman"/>
                <w:sz w:val="20"/>
                <w:szCs w:val="20"/>
              </w:rPr>
              <w:t>what they had seen.</w:t>
            </w:r>
          </w:p>
          <w:p w14:paraId="61E609D8" w14:textId="77777777" w:rsidR="00501CDB" w:rsidRPr="00E16387" w:rsidRDefault="00501CDB">
            <w:pPr>
              <w:widowControl w:val="0"/>
              <w:pBdr>
                <w:top w:val="nil"/>
                <w:left w:val="nil"/>
                <w:bottom w:val="nil"/>
                <w:right w:val="nil"/>
                <w:between w:val="nil"/>
              </w:pBdr>
              <w:spacing w:line="240" w:lineRule="auto"/>
              <w:rPr>
                <w:rFonts w:ascii="Times New Roman" w:hAnsi="Times New Roman" w:cs="Times New Roman"/>
                <w:sz w:val="20"/>
                <w:szCs w:val="20"/>
              </w:rPr>
            </w:pPr>
          </w:p>
        </w:tc>
      </w:tr>
    </w:tbl>
    <w:p w14:paraId="2F22C0FC" w14:textId="4460A948" w:rsidR="00501CDB" w:rsidRPr="006A7F42" w:rsidRDefault="00501CDB">
      <w:pPr>
        <w:rPr>
          <w:rFonts w:ascii="Times New Roman" w:hAnsi="Times New Roman" w:cs="Times New Roman"/>
          <w:sz w:val="24"/>
          <w:szCs w:val="24"/>
        </w:rPr>
      </w:pPr>
    </w:p>
    <w:p w14:paraId="63524A81" w14:textId="084E5B2A"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 xml:space="preserve">Here Elijah is again encountered as the representative of the prophetic tradition, </w:t>
      </w:r>
      <w:r w:rsidR="006C3D9E">
        <w:rPr>
          <w:rFonts w:ascii="Times New Roman" w:hAnsi="Times New Roman" w:cs="Times New Roman"/>
          <w:sz w:val="24"/>
          <w:szCs w:val="24"/>
        </w:rPr>
        <w:t xml:space="preserve">appearing </w:t>
      </w:r>
      <w:r w:rsidRPr="006A7F42">
        <w:rPr>
          <w:rFonts w:ascii="Times New Roman" w:hAnsi="Times New Roman" w:cs="Times New Roman"/>
          <w:sz w:val="24"/>
          <w:szCs w:val="24"/>
        </w:rPr>
        <w:t>together with Moses, who is consequently the representative of the Tora</w:t>
      </w:r>
      <w:r w:rsidR="006C3D9E">
        <w:rPr>
          <w:rFonts w:ascii="Times New Roman" w:hAnsi="Times New Roman" w:cs="Times New Roman"/>
          <w:sz w:val="24"/>
          <w:szCs w:val="24"/>
        </w:rPr>
        <w:t>h</w:t>
      </w:r>
      <w:r w:rsidR="006C3D9E">
        <w:rPr>
          <w:rStyle w:val="Funotenzeichen"/>
          <w:rFonts w:ascii="Times New Roman" w:hAnsi="Times New Roman" w:cs="Times New Roman"/>
          <w:sz w:val="24"/>
          <w:szCs w:val="24"/>
        </w:rPr>
        <w:footnoteReference w:id="61"/>
      </w:r>
      <w:r w:rsidRPr="006A7F42">
        <w:rPr>
          <w:rFonts w:ascii="Times New Roman" w:hAnsi="Times New Roman" w:cs="Times New Roman"/>
          <w:sz w:val="24"/>
          <w:szCs w:val="24"/>
        </w:rPr>
        <w:t xml:space="preserve"> - gathered on a mountain on which Jesus had climbed together with Peter, John and James. The </w:t>
      </w:r>
      <w:r w:rsidR="0069663F">
        <w:rPr>
          <w:rFonts w:ascii="Times New Roman" w:hAnsi="Times New Roman" w:cs="Times New Roman"/>
          <w:sz w:val="24"/>
          <w:szCs w:val="24"/>
        </w:rPr>
        <w:t xml:space="preserve">precise location and </w:t>
      </w:r>
      <w:r w:rsidR="009A303A">
        <w:rPr>
          <w:rFonts w:ascii="Times New Roman" w:hAnsi="Times New Roman" w:cs="Times New Roman"/>
          <w:sz w:val="24"/>
          <w:szCs w:val="24"/>
        </w:rPr>
        <w:t>name</w:t>
      </w:r>
      <w:r w:rsidRPr="006A7F42">
        <w:rPr>
          <w:rFonts w:ascii="Times New Roman" w:hAnsi="Times New Roman" w:cs="Times New Roman"/>
          <w:sz w:val="24"/>
          <w:szCs w:val="24"/>
        </w:rPr>
        <w:t xml:space="preserve"> of the mountain remains </w:t>
      </w:r>
      <w:r w:rsidR="009A303A">
        <w:rPr>
          <w:rFonts w:ascii="Times New Roman" w:hAnsi="Times New Roman" w:cs="Times New Roman"/>
          <w:sz w:val="24"/>
          <w:szCs w:val="24"/>
        </w:rPr>
        <w:t>unmentioned</w:t>
      </w:r>
      <w:r w:rsidRPr="006A7F42">
        <w:rPr>
          <w:rFonts w:ascii="Times New Roman" w:hAnsi="Times New Roman" w:cs="Times New Roman"/>
          <w:sz w:val="24"/>
          <w:szCs w:val="24"/>
        </w:rPr>
        <w:t>.</w:t>
      </w:r>
      <w:r w:rsidR="009A303A">
        <w:rPr>
          <w:rStyle w:val="Funotenzeichen"/>
          <w:rFonts w:ascii="Times New Roman" w:hAnsi="Times New Roman" w:cs="Times New Roman"/>
          <w:sz w:val="24"/>
          <w:szCs w:val="24"/>
        </w:rPr>
        <w:footnoteReference w:id="62"/>
      </w:r>
      <w:r w:rsidRPr="006A7F42">
        <w:rPr>
          <w:rFonts w:ascii="Times New Roman" w:hAnsi="Times New Roman" w:cs="Times New Roman"/>
          <w:sz w:val="24"/>
          <w:szCs w:val="24"/>
        </w:rPr>
        <w:t xml:space="preserve"> As can be seen from Mark's adoption, he chose this setting and also preserved the description of the transfiguration from *Ev 9:29 and even heightened it: Jesus'</w:t>
      </w:r>
      <w:r w:rsidR="00281572">
        <w:rPr>
          <w:rFonts w:ascii="Times New Roman" w:hAnsi="Times New Roman" w:cs="Times New Roman"/>
          <w:sz w:val="24"/>
          <w:szCs w:val="24"/>
        </w:rPr>
        <w:t>s</w:t>
      </w:r>
      <w:r w:rsidRPr="006A7F42">
        <w:rPr>
          <w:rFonts w:ascii="Times New Roman" w:hAnsi="Times New Roman" w:cs="Times New Roman"/>
          <w:sz w:val="24"/>
          <w:szCs w:val="24"/>
        </w:rPr>
        <w:t xml:space="preserve"> appearance had changed, his garment </w:t>
      </w:r>
      <w:r w:rsidR="00281572">
        <w:rPr>
          <w:rFonts w:ascii="Times New Roman" w:hAnsi="Times New Roman" w:cs="Times New Roman"/>
          <w:sz w:val="24"/>
          <w:szCs w:val="24"/>
        </w:rPr>
        <w:t>turned</w:t>
      </w:r>
      <w:r w:rsidRPr="006A7F42">
        <w:rPr>
          <w:rFonts w:ascii="Times New Roman" w:hAnsi="Times New Roman" w:cs="Times New Roman"/>
          <w:sz w:val="24"/>
          <w:szCs w:val="24"/>
        </w:rPr>
        <w:t xml:space="preserve"> white, and Mark adds: "</w:t>
      </w:r>
      <w:r w:rsidR="002A63E2" w:rsidRPr="002A63E2">
        <w:rPr>
          <w:rFonts w:ascii="Times New Roman" w:hAnsi="Times New Roman" w:cs="Times New Roman"/>
          <w:sz w:val="24"/>
          <w:szCs w:val="24"/>
        </w:rPr>
        <w:t>whiter than anyone in the world could bleach them</w:t>
      </w:r>
      <w:r w:rsidRPr="006A7F42">
        <w:rPr>
          <w:rFonts w:ascii="Times New Roman" w:hAnsi="Times New Roman" w:cs="Times New Roman"/>
          <w:sz w:val="24"/>
          <w:szCs w:val="24"/>
        </w:rPr>
        <w:t>". Matthew and Luke also follow Mark's model and elaboration with only slight modifications, although only Matthew makes a vision out of this story (Mt 17:9),</w:t>
      </w:r>
      <w:r w:rsidR="008C41A7">
        <w:rPr>
          <w:rStyle w:val="Funotenzeichen"/>
          <w:rFonts w:ascii="Times New Roman" w:hAnsi="Times New Roman" w:cs="Times New Roman"/>
          <w:sz w:val="24"/>
          <w:szCs w:val="24"/>
        </w:rPr>
        <w:footnoteReference w:id="63"/>
      </w:r>
      <w:r w:rsidRPr="006A7F42">
        <w:rPr>
          <w:rFonts w:ascii="Times New Roman" w:hAnsi="Times New Roman" w:cs="Times New Roman"/>
          <w:sz w:val="24"/>
          <w:szCs w:val="24"/>
        </w:rPr>
        <w:t xml:space="preserve"> thus raising it to the (competing) level of Paul's "revelation" (Gal 1:1516; 2</w:t>
      </w:r>
      <w:r w:rsidR="000D5734">
        <w:rPr>
          <w:rFonts w:ascii="Times New Roman" w:hAnsi="Times New Roman" w:cs="Times New Roman"/>
          <w:sz w:val="24"/>
          <w:szCs w:val="24"/>
        </w:rPr>
        <w:t xml:space="preserve"> </w:t>
      </w:r>
      <w:r w:rsidRPr="006A7F42">
        <w:rPr>
          <w:rFonts w:ascii="Times New Roman" w:hAnsi="Times New Roman" w:cs="Times New Roman"/>
          <w:sz w:val="24"/>
          <w:szCs w:val="24"/>
        </w:rPr>
        <w:t>Cor 12:1-7).</w:t>
      </w:r>
    </w:p>
    <w:p w14:paraId="6701113A" w14:textId="77777777" w:rsidR="00501CDB" w:rsidRPr="006A7F42" w:rsidRDefault="00501CDB">
      <w:pPr>
        <w:rPr>
          <w:rFonts w:ascii="Times New Roman" w:hAnsi="Times New Roman" w:cs="Times New Roman"/>
          <w:sz w:val="24"/>
          <w:szCs w:val="24"/>
        </w:rPr>
      </w:pPr>
    </w:p>
    <w:p w14:paraId="0FB64DB7" w14:textId="77777777" w:rsidR="008514F1" w:rsidRDefault="00CD3239">
      <w:pPr>
        <w:rPr>
          <w:rFonts w:ascii="Times New Roman" w:hAnsi="Times New Roman" w:cs="Times New Roman"/>
          <w:sz w:val="24"/>
          <w:szCs w:val="24"/>
        </w:rPr>
      </w:pPr>
      <w:r w:rsidRPr="006A7F42">
        <w:rPr>
          <w:rFonts w:ascii="Times New Roman" w:hAnsi="Times New Roman" w:cs="Times New Roman"/>
          <w:sz w:val="24"/>
          <w:szCs w:val="24"/>
        </w:rPr>
        <w:t xml:space="preserve">Mark already saw a first weighty reason for </w:t>
      </w:r>
      <w:r w:rsidR="000D5734">
        <w:rPr>
          <w:rFonts w:ascii="Times New Roman" w:hAnsi="Times New Roman" w:cs="Times New Roman"/>
          <w:sz w:val="24"/>
          <w:szCs w:val="24"/>
        </w:rPr>
        <w:t xml:space="preserve">making his </w:t>
      </w:r>
      <w:r w:rsidRPr="006A7F42">
        <w:rPr>
          <w:rFonts w:ascii="Times New Roman" w:hAnsi="Times New Roman" w:cs="Times New Roman"/>
          <w:sz w:val="24"/>
          <w:szCs w:val="24"/>
        </w:rPr>
        <w:t>change</w:t>
      </w:r>
      <w:r w:rsidR="000D5734">
        <w:rPr>
          <w:rFonts w:ascii="Times New Roman" w:hAnsi="Times New Roman" w:cs="Times New Roman"/>
          <w:sz w:val="24"/>
          <w:szCs w:val="24"/>
        </w:rPr>
        <w:t>s</w:t>
      </w:r>
      <w:r w:rsidRPr="006A7F42">
        <w:rPr>
          <w:rFonts w:ascii="Times New Roman" w:hAnsi="Times New Roman" w:cs="Times New Roman"/>
          <w:sz w:val="24"/>
          <w:szCs w:val="24"/>
        </w:rPr>
        <w:t>, and in his wake the other two evangelists</w:t>
      </w:r>
      <w:r w:rsidR="00F55323">
        <w:rPr>
          <w:rFonts w:ascii="Times New Roman" w:hAnsi="Times New Roman" w:cs="Times New Roman"/>
          <w:sz w:val="24"/>
          <w:szCs w:val="24"/>
        </w:rPr>
        <w:t xml:space="preserve"> followed suit</w:t>
      </w:r>
      <w:r w:rsidRPr="006A7F42">
        <w:rPr>
          <w:rFonts w:ascii="Times New Roman" w:hAnsi="Times New Roman" w:cs="Times New Roman"/>
          <w:sz w:val="24"/>
          <w:szCs w:val="24"/>
        </w:rPr>
        <w:t>, because in *Ev it says that Elijah and Moses spoke with Jesus "in glory". Even though Mar</w:t>
      </w:r>
      <w:r w:rsidR="00DF2FBC">
        <w:rPr>
          <w:rFonts w:ascii="Times New Roman" w:hAnsi="Times New Roman" w:cs="Times New Roman"/>
          <w:sz w:val="24"/>
          <w:szCs w:val="24"/>
        </w:rPr>
        <w:t>cion</w:t>
      </w:r>
      <w:r w:rsidRPr="006A7F42">
        <w:rPr>
          <w:rFonts w:ascii="Times New Roman" w:hAnsi="Times New Roman" w:cs="Times New Roman"/>
          <w:sz w:val="24"/>
          <w:szCs w:val="24"/>
        </w:rPr>
        <w:t>'s idea of Jesus'</w:t>
      </w:r>
      <w:r w:rsidR="00F55323">
        <w:rPr>
          <w:rFonts w:ascii="Times New Roman" w:hAnsi="Times New Roman" w:cs="Times New Roman"/>
          <w:sz w:val="24"/>
          <w:szCs w:val="24"/>
        </w:rPr>
        <w:t>s</w:t>
      </w:r>
      <w:r w:rsidRPr="006A7F42">
        <w:rPr>
          <w:rFonts w:ascii="Times New Roman" w:hAnsi="Times New Roman" w:cs="Times New Roman"/>
          <w:sz w:val="24"/>
          <w:szCs w:val="24"/>
        </w:rPr>
        <w:t xml:space="preserve"> glory may have been inspired </w:t>
      </w:r>
      <w:r w:rsidR="003F6621">
        <w:rPr>
          <w:rFonts w:ascii="Times New Roman" w:hAnsi="Times New Roman" w:cs="Times New Roman"/>
          <w:sz w:val="24"/>
          <w:szCs w:val="24"/>
        </w:rPr>
        <w:t xml:space="preserve">or at least supported </w:t>
      </w:r>
      <w:r w:rsidRPr="006A7F42">
        <w:rPr>
          <w:rFonts w:ascii="Times New Roman" w:hAnsi="Times New Roman" w:cs="Times New Roman"/>
          <w:sz w:val="24"/>
          <w:szCs w:val="24"/>
        </w:rPr>
        <w:lastRenderedPageBreak/>
        <w:t xml:space="preserve">by </w:t>
      </w:r>
      <w:r w:rsidR="00DF2FBC">
        <w:rPr>
          <w:rFonts w:ascii="Times New Roman" w:hAnsi="Times New Roman" w:cs="Times New Roman"/>
          <w:sz w:val="24"/>
          <w:szCs w:val="24"/>
        </w:rPr>
        <w:t>*</w:t>
      </w:r>
      <w:r w:rsidRPr="006A7F42">
        <w:rPr>
          <w:rFonts w:ascii="Times New Roman" w:hAnsi="Times New Roman" w:cs="Times New Roman"/>
          <w:sz w:val="24"/>
          <w:szCs w:val="24"/>
        </w:rPr>
        <w:t>1</w:t>
      </w:r>
      <w:r w:rsidR="00F55323">
        <w:rPr>
          <w:rFonts w:ascii="Times New Roman" w:hAnsi="Times New Roman" w:cs="Times New Roman"/>
          <w:sz w:val="24"/>
          <w:szCs w:val="24"/>
        </w:rPr>
        <w:t xml:space="preserve"> </w:t>
      </w:r>
      <w:r w:rsidRPr="006A7F42">
        <w:rPr>
          <w:rFonts w:ascii="Times New Roman" w:hAnsi="Times New Roman" w:cs="Times New Roman"/>
          <w:sz w:val="24"/>
          <w:szCs w:val="24"/>
        </w:rPr>
        <w:t>Cor 2:8,</w:t>
      </w:r>
      <w:r w:rsidR="00F55323">
        <w:rPr>
          <w:rStyle w:val="Funotenzeichen"/>
          <w:rFonts w:ascii="Times New Roman" w:hAnsi="Times New Roman" w:cs="Times New Roman"/>
          <w:sz w:val="24"/>
          <w:szCs w:val="24"/>
        </w:rPr>
        <w:footnoteReference w:id="64"/>
      </w:r>
      <w:r w:rsidRPr="006A7F42">
        <w:rPr>
          <w:rFonts w:ascii="Times New Roman" w:hAnsi="Times New Roman" w:cs="Times New Roman"/>
          <w:sz w:val="24"/>
          <w:szCs w:val="24"/>
        </w:rPr>
        <w:t xml:space="preserve"> </w:t>
      </w:r>
      <w:r w:rsidR="00594C36">
        <w:rPr>
          <w:rFonts w:ascii="Times New Roman" w:hAnsi="Times New Roman" w:cs="Times New Roman"/>
          <w:sz w:val="24"/>
          <w:szCs w:val="24"/>
        </w:rPr>
        <w:t xml:space="preserve">this assertion met with disapproval by the other evangelists. </w:t>
      </w:r>
      <w:r w:rsidRPr="006A7F42">
        <w:rPr>
          <w:rFonts w:ascii="Times New Roman" w:hAnsi="Times New Roman" w:cs="Times New Roman"/>
          <w:sz w:val="24"/>
          <w:szCs w:val="24"/>
        </w:rPr>
        <w:t>Mark and Matthew omit the</w:t>
      </w:r>
      <w:r w:rsidR="00C52C37">
        <w:rPr>
          <w:rFonts w:ascii="Times New Roman" w:hAnsi="Times New Roman" w:cs="Times New Roman"/>
          <w:sz w:val="24"/>
          <w:szCs w:val="24"/>
        </w:rPr>
        <w:t xml:space="preserve"> expression</w:t>
      </w:r>
      <w:r w:rsidRPr="006A7F42">
        <w:rPr>
          <w:rFonts w:ascii="Times New Roman" w:hAnsi="Times New Roman" w:cs="Times New Roman"/>
          <w:sz w:val="24"/>
          <w:szCs w:val="24"/>
        </w:rPr>
        <w:t xml:space="preserve"> "in glory", while Luke takes pains to </w:t>
      </w:r>
      <w:r w:rsidR="00C52C37">
        <w:rPr>
          <w:rFonts w:ascii="Times New Roman" w:hAnsi="Times New Roman" w:cs="Times New Roman"/>
          <w:sz w:val="24"/>
          <w:szCs w:val="24"/>
        </w:rPr>
        <w:t xml:space="preserve">state that this expression </w:t>
      </w:r>
      <w:r w:rsidRPr="006A7F42">
        <w:rPr>
          <w:rFonts w:ascii="Times New Roman" w:hAnsi="Times New Roman" w:cs="Times New Roman"/>
          <w:sz w:val="24"/>
          <w:szCs w:val="24"/>
        </w:rPr>
        <w:t xml:space="preserve">"in glory" </w:t>
      </w:r>
      <w:r w:rsidR="00DE2E21">
        <w:rPr>
          <w:rFonts w:ascii="Times New Roman" w:hAnsi="Times New Roman" w:cs="Times New Roman"/>
          <w:sz w:val="24"/>
          <w:szCs w:val="24"/>
        </w:rPr>
        <w:t xml:space="preserve">also refers </w:t>
      </w:r>
      <w:r w:rsidRPr="006A7F42">
        <w:rPr>
          <w:rFonts w:ascii="Times New Roman" w:hAnsi="Times New Roman" w:cs="Times New Roman"/>
          <w:sz w:val="24"/>
          <w:szCs w:val="24"/>
        </w:rPr>
        <w:t>to Elijah and Moses (</w:t>
      </w:r>
      <w:r w:rsidR="00CD50CB">
        <w:rPr>
          <w:rFonts w:ascii="Times New Roman" w:hAnsi="Times New Roman" w:cs="Times New Roman"/>
          <w:sz w:val="24"/>
          <w:szCs w:val="24"/>
        </w:rPr>
        <w:t>Lk</w:t>
      </w:r>
      <w:r w:rsidRPr="006A7F42">
        <w:rPr>
          <w:rFonts w:ascii="Times New Roman" w:hAnsi="Times New Roman" w:cs="Times New Roman"/>
          <w:sz w:val="24"/>
          <w:szCs w:val="24"/>
        </w:rPr>
        <w:t xml:space="preserve"> </w:t>
      </w:r>
      <w:r w:rsidR="00CD50CB">
        <w:rPr>
          <w:rFonts w:ascii="Times New Roman" w:hAnsi="Times New Roman" w:cs="Times New Roman"/>
          <w:sz w:val="24"/>
          <w:szCs w:val="24"/>
        </w:rPr>
        <w:t>9</w:t>
      </w:r>
      <w:r w:rsidR="00DE2E21">
        <w:rPr>
          <w:rFonts w:ascii="Times New Roman" w:hAnsi="Times New Roman" w:cs="Times New Roman"/>
          <w:sz w:val="24"/>
          <w:szCs w:val="24"/>
        </w:rPr>
        <w:t>:</w:t>
      </w:r>
      <w:r w:rsidRPr="006A7F42">
        <w:rPr>
          <w:rFonts w:ascii="Times New Roman" w:hAnsi="Times New Roman" w:cs="Times New Roman"/>
          <w:sz w:val="24"/>
          <w:szCs w:val="24"/>
        </w:rPr>
        <w:t>3</w:t>
      </w:r>
      <w:r w:rsidR="00CD50CB">
        <w:rPr>
          <w:rFonts w:ascii="Times New Roman" w:hAnsi="Times New Roman" w:cs="Times New Roman"/>
          <w:sz w:val="24"/>
          <w:szCs w:val="24"/>
        </w:rPr>
        <w:t>0</w:t>
      </w:r>
      <w:r w:rsidRPr="006A7F42">
        <w:rPr>
          <w:rFonts w:ascii="Times New Roman" w:hAnsi="Times New Roman" w:cs="Times New Roman"/>
          <w:sz w:val="24"/>
          <w:szCs w:val="24"/>
        </w:rPr>
        <w:t>: "</w:t>
      </w:r>
      <w:r w:rsidR="00CD50CB" w:rsidRPr="00CD50CB">
        <w:rPr>
          <w:rFonts w:ascii="Times New Roman" w:hAnsi="Times New Roman" w:cs="Times New Roman"/>
          <w:sz w:val="24"/>
          <w:szCs w:val="24"/>
        </w:rPr>
        <w:t>Moses and Elijah, appeared in glorious splendor</w:t>
      </w:r>
      <w:r w:rsidRPr="006A7F42">
        <w:rPr>
          <w:rFonts w:ascii="Times New Roman" w:hAnsi="Times New Roman" w:cs="Times New Roman"/>
          <w:sz w:val="24"/>
          <w:szCs w:val="24"/>
        </w:rPr>
        <w:t xml:space="preserve">"). Not only does Jesus now no longer appear in the Synoptics as the </w:t>
      </w:r>
      <w:r w:rsidR="00D5602C">
        <w:rPr>
          <w:rFonts w:ascii="Times New Roman" w:hAnsi="Times New Roman" w:cs="Times New Roman"/>
          <w:sz w:val="24"/>
          <w:szCs w:val="24"/>
        </w:rPr>
        <w:t xml:space="preserve">solely </w:t>
      </w:r>
      <w:r w:rsidRPr="006A7F42">
        <w:rPr>
          <w:rFonts w:ascii="Times New Roman" w:hAnsi="Times New Roman" w:cs="Times New Roman"/>
          <w:sz w:val="24"/>
          <w:szCs w:val="24"/>
        </w:rPr>
        <w:t xml:space="preserve">exalted </w:t>
      </w:r>
      <w:r w:rsidR="00D5602C">
        <w:rPr>
          <w:rFonts w:ascii="Times New Roman" w:hAnsi="Times New Roman" w:cs="Times New Roman"/>
          <w:sz w:val="24"/>
          <w:szCs w:val="24"/>
        </w:rPr>
        <w:t>in contrast to</w:t>
      </w:r>
      <w:r w:rsidRPr="006A7F42">
        <w:rPr>
          <w:rFonts w:ascii="Times New Roman" w:hAnsi="Times New Roman" w:cs="Times New Roman"/>
          <w:sz w:val="24"/>
          <w:szCs w:val="24"/>
        </w:rPr>
        <w:t xml:space="preserve"> Elijah and Moses, that is, </w:t>
      </w:r>
      <w:r w:rsidR="00D5602C">
        <w:rPr>
          <w:rFonts w:ascii="Times New Roman" w:hAnsi="Times New Roman" w:cs="Times New Roman"/>
          <w:sz w:val="24"/>
          <w:szCs w:val="24"/>
        </w:rPr>
        <w:t>in contrast to</w:t>
      </w:r>
      <w:r w:rsidRPr="006A7F42">
        <w:rPr>
          <w:rFonts w:ascii="Times New Roman" w:hAnsi="Times New Roman" w:cs="Times New Roman"/>
          <w:sz w:val="24"/>
          <w:szCs w:val="24"/>
        </w:rPr>
        <w:t xml:space="preserve"> the Jewish prophet and the Jewish law, he shares with them the one and same light of glory that Jesus alone possesses in *Ev.</w:t>
      </w:r>
    </w:p>
    <w:p w14:paraId="79B16088" w14:textId="48275F04" w:rsidR="00501CDB" w:rsidRPr="006A7F42" w:rsidRDefault="00CD3239" w:rsidP="008514F1">
      <w:pPr>
        <w:ind w:firstLine="720"/>
        <w:rPr>
          <w:rFonts w:ascii="Times New Roman" w:hAnsi="Times New Roman" w:cs="Times New Roman"/>
          <w:sz w:val="24"/>
          <w:szCs w:val="24"/>
        </w:rPr>
      </w:pPr>
      <w:r w:rsidRPr="006A7F42">
        <w:rPr>
          <w:rFonts w:ascii="Times New Roman" w:hAnsi="Times New Roman" w:cs="Times New Roman"/>
          <w:sz w:val="24"/>
          <w:szCs w:val="24"/>
        </w:rPr>
        <w:t xml:space="preserve">Thus the three </w:t>
      </w:r>
      <w:r w:rsidR="008514F1">
        <w:rPr>
          <w:rFonts w:ascii="Times New Roman" w:hAnsi="Times New Roman" w:cs="Times New Roman"/>
          <w:sz w:val="24"/>
          <w:szCs w:val="24"/>
        </w:rPr>
        <w:t xml:space="preserve">Synoptic </w:t>
      </w:r>
      <w:r w:rsidRPr="006A7F42">
        <w:rPr>
          <w:rFonts w:ascii="Times New Roman" w:hAnsi="Times New Roman" w:cs="Times New Roman"/>
          <w:sz w:val="24"/>
          <w:szCs w:val="24"/>
        </w:rPr>
        <w:t xml:space="preserve">evangelists had immediately recognised what the whole story in *Ev was designed to do, namely, as in the examples of the wineskin and the patch, </w:t>
      </w:r>
      <w:r w:rsidR="00F84B07">
        <w:rPr>
          <w:rFonts w:ascii="Times New Roman" w:hAnsi="Times New Roman" w:cs="Times New Roman"/>
          <w:sz w:val="24"/>
          <w:szCs w:val="24"/>
        </w:rPr>
        <w:t>to set out the antithesis</w:t>
      </w:r>
      <w:r w:rsidRPr="006A7F42">
        <w:rPr>
          <w:rFonts w:ascii="Times New Roman" w:hAnsi="Times New Roman" w:cs="Times New Roman"/>
          <w:sz w:val="24"/>
          <w:szCs w:val="24"/>
        </w:rPr>
        <w:t xml:space="preserve"> </w:t>
      </w:r>
      <w:r w:rsidR="00F84B07">
        <w:rPr>
          <w:rFonts w:ascii="Times New Roman" w:hAnsi="Times New Roman" w:cs="Times New Roman"/>
          <w:sz w:val="24"/>
          <w:szCs w:val="24"/>
        </w:rPr>
        <w:t xml:space="preserve">between </w:t>
      </w:r>
      <w:r w:rsidRPr="006A7F42">
        <w:rPr>
          <w:rFonts w:ascii="Times New Roman" w:hAnsi="Times New Roman" w:cs="Times New Roman"/>
          <w:sz w:val="24"/>
          <w:szCs w:val="24"/>
        </w:rPr>
        <w:t>Jesus'</w:t>
      </w:r>
      <w:r w:rsidR="00F84B07">
        <w:rPr>
          <w:rFonts w:ascii="Times New Roman" w:hAnsi="Times New Roman" w:cs="Times New Roman"/>
          <w:sz w:val="24"/>
          <w:szCs w:val="24"/>
        </w:rPr>
        <w:t>s appearance and</w:t>
      </w:r>
      <w:r w:rsidRPr="006A7F42">
        <w:rPr>
          <w:rFonts w:ascii="Times New Roman" w:hAnsi="Times New Roman" w:cs="Times New Roman"/>
          <w:sz w:val="24"/>
          <w:szCs w:val="24"/>
        </w:rPr>
        <w:t xml:space="preserve"> message</w:t>
      </w:r>
      <w:r w:rsidR="00FC5DD9">
        <w:rPr>
          <w:rFonts w:ascii="Times New Roman" w:hAnsi="Times New Roman" w:cs="Times New Roman"/>
          <w:sz w:val="24"/>
          <w:szCs w:val="24"/>
        </w:rPr>
        <w:t xml:space="preserve">, contrasting it with </w:t>
      </w:r>
      <w:r w:rsidRPr="006A7F42">
        <w:rPr>
          <w:rFonts w:ascii="Times New Roman" w:hAnsi="Times New Roman" w:cs="Times New Roman"/>
          <w:sz w:val="24"/>
          <w:szCs w:val="24"/>
        </w:rPr>
        <w:t xml:space="preserve">the Jewish tradition. Both the omissions </w:t>
      </w:r>
      <w:r w:rsidR="00C300C2">
        <w:rPr>
          <w:rFonts w:ascii="Times New Roman" w:hAnsi="Times New Roman" w:cs="Times New Roman"/>
          <w:sz w:val="24"/>
          <w:szCs w:val="24"/>
        </w:rPr>
        <w:t xml:space="preserve">of “in glory” </w:t>
      </w:r>
      <w:r w:rsidRPr="006A7F42">
        <w:rPr>
          <w:rFonts w:ascii="Times New Roman" w:hAnsi="Times New Roman" w:cs="Times New Roman"/>
          <w:sz w:val="24"/>
          <w:szCs w:val="24"/>
        </w:rPr>
        <w:t>in Mk and Mt, and even more clearly the correction in Lk, were intended to eliminate the Mar</w:t>
      </w:r>
      <w:r w:rsidR="00C300C2">
        <w:rPr>
          <w:rFonts w:ascii="Times New Roman" w:hAnsi="Times New Roman" w:cs="Times New Roman"/>
          <w:sz w:val="24"/>
          <w:szCs w:val="24"/>
        </w:rPr>
        <w:t>c</w:t>
      </w:r>
      <w:r w:rsidRPr="006A7F42">
        <w:rPr>
          <w:rFonts w:ascii="Times New Roman" w:hAnsi="Times New Roman" w:cs="Times New Roman"/>
          <w:sz w:val="24"/>
          <w:szCs w:val="24"/>
        </w:rPr>
        <w:t>ionite antithesis. In addition, Lk clarifies Jesus'</w:t>
      </w:r>
      <w:r w:rsidR="00C300C2">
        <w:rPr>
          <w:rFonts w:ascii="Times New Roman" w:hAnsi="Times New Roman" w:cs="Times New Roman"/>
          <w:sz w:val="24"/>
          <w:szCs w:val="24"/>
        </w:rPr>
        <w:t>s</w:t>
      </w:r>
      <w:r w:rsidRPr="006A7F42">
        <w:rPr>
          <w:rFonts w:ascii="Times New Roman" w:hAnsi="Times New Roman" w:cs="Times New Roman"/>
          <w:sz w:val="24"/>
          <w:szCs w:val="24"/>
        </w:rPr>
        <w:t xml:space="preserve"> </w:t>
      </w:r>
      <w:r w:rsidR="002339B2">
        <w:rPr>
          <w:rFonts w:ascii="Times New Roman" w:hAnsi="Times New Roman" w:cs="Times New Roman"/>
          <w:sz w:val="24"/>
          <w:szCs w:val="24"/>
        </w:rPr>
        <w:t>link</w:t>
      </w:r>
      <w:r w:rsidRPr="006A7F42">
        <w:rPr>
          <w:rFonts w:ascii="Times New Roman" w:hAnsi="Times New Roman" w:cs="Times New Roman"/>
          <w:sz w:val="24"/>
          <w:szCs w:val="24"/>
        </w:rPr>
        <w:t xml:space="preserve"> with</w:t>
      </w:r>
      <w:r w:rsidR="002339B2">
        <w:rPr>
          <w:rFonts w:ascii="Times New Roman" w:hAnsi="Times New Roman" w:cs="Times New Roman"/>
          <w:sz w:val="24"/>
          <w:szCs w:val="24"/>
        </w:rPr>
        <w:t xml:space="preserve"> the Jewish</w:t>
      </w:r>
      <w:r w:rsidRPr="006A7F42">
        <w:rPr>
          <w:rFonts w:ascii="Times New Roman" w:hAnsi="Times New Roman" w:cs="Times New Roman"/>
          <w:sz w:val="24"/>
          <w:szCs w:val="24"/>
        </w:rPr>
        <w:t xml:space="preserve"> law and prophecy by having Elijah and Moses speak about Jesus'</w:t>
      </w:r>
      <w:r w:rsidR="002339B2">
        <w:rPr>
          <w:rFonts w:ascii="Times New Roman" w:hAnsi="Times New Roman" w:cs="Times New Roman"/>
          <w:sz w:val="24"/>
          <w:szCs w:val="24"/>
        </w:rPr>
        <w:t>s</w:t>
      </w:r>
      <w:r w:rsidRPr="006A7F42">
        <w:rPr>
          <w:rFonts w:ascii="Times New Roman" w:hAnsi="Times New Roman" w:cs="Times New Roman"/>
          <w:sz w:val="24"/>
          <w:szCs w:val="24"/>
        </w:rPr>
        <w:t xml:space="preserve"> "</w:t>
      </w:r>
      <w:r w:rsidR="00935EF1" w:rsidRPr="00935EF1">
        <w:rPr>
          <w:rFonts w:ascii="Times New Roman" w:hAnsi="Times New Roman" w:cs="Times New Roman"/>
          <w:sz w:val="24"/>
          <w:szCs w:val="24"/>
        </w:rPr>
        <w:t>departure, which he was about to bring to fulfillment at Jerusalem</w:t>
      </w:r>
      <w:r w:rsidRPr="006A7F42">
        <w:rPr>
          <w:rFonts w:ascii="Times New Roman" w:hAnsi="Times New Roman" w:cs="Times New Roman"/>
          <w:sz w:val="24"/>
          <w:szCs w:val="24"/>
        </w:rPr>
        <w:t>".</w:t>
      </w:r>
      <w:r w:rsidR="00467C3B">
        <w:rPr>
          <w:rFonts w:ascii="Times New Roman" w:hAnsi="Times New Roman" w:cs="Times New Roman"/>
          <w:sz w:val="24"/>
          <w:szCs w:val="24"/>
        </w:rPr>
        <w:t xml:space="preserve"> As Marcion insisted that the </w:t>
      </w:r>
      <w:r w:rsidR="00910FD7">
        <w:rPr>
          <w:rFonts w:ascii="Times New Roman" w:hAnsi="Times New Roman" w:cs="Times New Roman"/>
          <w:sz w:val="24"/>
          <w:szCs w:val="24"/>
        </w:rPr>
        <w:t>Jews law and prophets did not know and, hence, could not reveal anything about Christ, the Messiah of the unknown God</w:t>
      </w:r>
      <w:r w:rsidR="009A77D2">
        <w:rPr>
          <w:rFonts w:ascii="Times New Roman" w:hAnsi="Times New Roman" w:cs="Times New Roman"/>
          <w:sz w:val="24"/>
          <w:szCs w:val="24"/>
        </w:rPr>
        <w:t>, including his fate in Jerusalem, Lk contradicts Marcion head on.</w:t>
      </w:r>
      <w:r w:rsidRPr="006A7F42">
        <w:rPr>
          <w:rFonts w:ascii="Times New Roman" w:hAnsi="Times New Roman" w:cs="Times New Roman"/>
          <w:sz w:val="24"/>
          <w:szCs w:val="24"/>
        </w:rPr>
        <w:t xml:space="preserve"> Moreover, with the next addition, Lk sets the stage for the Peter-Jesus dialogue by reporting that "Peter and his companions </w:t>
      </w:r>
      <w:r w:rsidR="00E41987">
        <w:rPr>
          <w:rFonts w:ascii="Times New Roman" w:hAnsi="Times New Roman" w:cs="Times New Roman"/>
          <w:sz w:val="24"/>
          <w:szCs w:val="24"/>
        </w:rPr>
        <w:t>were very sleepy</w:t>
      </w:r>
      <w:r w:rsidRPr="006A7F42">
        <w:rPr>
          <w:rFonts w:ascii="Times New Roman" w:hAnsi="Times New Roman" w:cs="Times New Roman"/>
          <w:sz w:val="24"/>
          <w:szCs w:val="24"/>
        </w:rPr>
        <w:t xml:space="preserve">" and were just waking up when they saw Jesus </w:t>
      </w:r>
      <w:r w:rsidR="00817EEE">
        <w:rPr>
          <w:rFonts w:ascii="Times New Roman" w:hAnsi="Times New Roman" w:cs="Times New Roman"/>
          <w:sz w:val="24"/>
          <w:szCs w:val="24"/>
        </w:rPr>
        <w:t xml:space="preserve">“saw his glory </w:t>
      </w:r>
      <w:r w:rsidRPr="006A7F42">
        <w:rPr>
          <w:rFonts w:ascii="Times New Roman" w:hAnsi="Times New Roman" w:cs="Times New Roman"/>
          <w:sz w:val="24"/>
          <w:szCs w:val="24"/>
        </w:rPr>
        <w:t>and the two men standing with him". Luke then has Elijah and Moses leave the scene before the Peter-Jesus dialogue begins</w:t>
      </w:r>
      <w:r w:rsidR="00C93523">
        <w:rPr>
          <w:rFonts w:ascii="Times New Roman" w:hAnsi="Times New Roman" w:cs="Times New Roman"/>
          <w:sz w:val="24"/>
          <w:szCs w:val="24"/>
        </w:rPr>
        <w:t xml:space="preserve"> (verse 33)</w:t>
      </w:r>
      <w:r w:rsidRPr="006A7F42">
        <w:rPr>
          <w:rFonts w:ascii="Times New Roman" w:hAnsi="Times New Roman" w:cs="Times New Roman"/>
          <w:sz w:val="24"/>
          <w:szCs w:val="24"/>
        </w:rPr>
        <w:t>.</w:t>
      </w:r>
    </w:p>
    <w:p w14:paraId="682F1864" w14:textId="297F5E8D" w:rsidR="00FE003A" w:rsidRDefault="00CD3239" w:rsidP="00FE003A">
      <w:pPr>
        <w:ind w:firstLine="720"/>
        <w:rPr>
          <w:rFonts w:ascii="Times New Roman" w:hAnsi="Times New Roman" w:cs="Times New Roman"/>
          <w:sz w:val="24"/>
          <w:szCs w:val="24"/>
        </w:rPr>
      </w:pPr>
      <w:r w:rsidRPr="006A7F42">
        <w:rPr>
          <w:rFonts w:ascii="Times New Roman" w:hAnsi="Times New Roman" w:cs="Times New Roman"/>
          <w:sz w:val="24"/>
          <w:szCs w:val="24"/>
        </w:rPr>
        <w:t xml:space="preserve">This Peter-Jesus dialogue is about Peter's desire to build three </w:t>
      </w:r>
      <w:r w:rsidR="00427581">
        <w:rPr>
          <w:rFonts w:ascii="Times New Roman" w:hAnsi="Times New Roman" w:cs="Times New Roman"/>
          <w:sz w:val="24"/>
          <w:szCs w:val="24"/>
        </w:rPr>
        <w:t>shelters</w:t>
      </w:r>
      <w:r w:rsidRPr="006A7F42">
        <w:rPr>
          <w:rFonts w:ascii="Times New Roman" w:hAnsi="Times New Roman" w:cs="Times New Roman"/>
          <w:sz w:val="24"/>
          <w:szCs w:val="24"/>
        </w:rPr>
        <w:t xml:space="preserve"> on the mountain, i.e. that Torah, prophecy and Jesus'</w:t>
      </w:r>
      <w:r w:rsidR="00427581">
        <w:rPr>
          <w:rFonts w:ascii="Times New Roman" w:hAnsi="Times New Roman" w:cs="Times New Roman"/>
          <w:sz w:val="24"/>
          <w:szCs w:val="24"/>
        </w:rPr>
        <w:t>s</w:t>
      </w:r>
      <w:r w:rsidRPr="006A7F42">
        <w:rPr>
          <w:rFonts w:ascii="Times New Roman" w:hAnsi="Times New Roman" w:cs="Times New Roman"/>
          <w:sz w:val="24"/>
          <w:szCs w:val="24"/>
        </w:rPr>
        <w:t xml:space="preserve"> message can be housed together on one mountain. But the message in *Ev is drastic and clear: Peter asked the question "without knowing what he was saying". Again, the attempts at correction </w:t>
      </w:r>
      <w:r w:rsidR="00DD1CE9">
        <w:rPr>
          <w:rFonts w:ascii="Times New Roman" w:hAnsi="Times New Roman" w:cs="Times New Roman"/>
          <w:sz w:val="24"/>
          <w:szCs w:val="24"/>
        </w:rPr>
        <w:t xml:space="preserve">this criticism of Peter </w:t>
      </w:r>
      <w:r w:rsidRPr="006A7F42">
        <w:rPr>
          <w:rFonts w:ascii="Times New Roman" w:hAnsi="Times New Roman" w:cs="Times New Roman"/>
          <w:sz w:val="24"/>
          <w:szCs w:val="24"/>
        </w:rPr>
        <w:t>in the other gospels are impressive. Mark tries to soften the sharpness by referring the statement not to the content, but to the awkward surprise that befell Peter, for he and the disciples were "</w:t>
      </w:r>
      <w:r w:rsidR="00584DF8" w:rsidRPr="00584DF8">
        <w:rPr>
          <w:rFonts w:ascii="Times New Roman" w:hAnsi="Times New Roman" w:cs="Times New Roman"/>
          <w:sz w:val="24"/>
          <w:szCs w:val="24"/>
        </w:rPr>
        <w:t>so frightened</w:t>
      </w:r>
      <w:r w:rsidRPr="006A7F42">
        <w:rPr>
          <w:rFonts w:ascii="Times New Roman" w:hAnsi="Times New Roman" w:cs="Times New Roman"/>
          <w:sz w:val="24"/>
          <w:szCs w:val="24"/>
        </w:rPr>
        <w:t xml:space="preserve">". Matthew evidently found the statement of the *Ev so offensive that he deleted this criticism of Peter except for the suggestion that something had been said. Luke did not need to change the wording, since he had narratively "built ahead" in the sense that Peter was rebuked because he had obviously just woken up and was not yet in his right mind - he was thus excused by way of circumstance, similar to Mark. More significantly, however, Lk had changed the setting for the following voice from the cloud. While according to *Ev Elijah and Moses were still present, the voice from the cloud meant that not Elijah and Moses, but "this one" is the "beloved Son" the disciples </w:t>
      </w:r>
      <w:r w:rsidR="00801F8A">
        <w:rPr>
          <w:rFonts w:ascii="Times New Roman" w:hAnsi="Times New Roman" w:cs="Times New Roman"/>
          <w:sz w:val="24"/>
          <w:szCs w:val="24"/>
        </w:rPr>
        <w:t xml:space="preserve">alone </w:t>
      </w:r>
      <w:r w:rsidRPr="006A7F42">
        <w:rPr>
          <w:rFonts w:ascii="Times New Roman" w:hAnsi="Times New Roman" w:cs="Times New Roman"/>
          <w:sz w:val="24"/>
          <w:szCs w:val="24"/>
        </w:rPr>
        <w:t>should listen</w:t>
      </w:r>
      <w:r w:rsidR="00801F8A">
        <w:rPr>
          <w:rFonts w:ascii="Times New Roman" w:hAnsi="Times New Roman" w:cs="Times New Roman"/>
          <w:sz w:val="24"/>
          <w:szCs w:val="24"/>
        </w:rPr>
        <w:t xml:space="preserve">, </w:t>
      </w:r>
      <w:r w:rsidRPr="006A7F42">
        <w:rPr>
          <w:rFonts w:ascii="Times New Roman" w:hAnsi="Times New Roman" w:cs="Times New Roman"/>
          <w:sz w:val="24"/>
          <w:szCs w:val="24"/>
        </w:rPr>
        <w:t xml:space="preserve">thus </w:t>
      </w:r>
      <w:r w:rsidR="00FF008C">
        <w:rPr>
          <w:rFonts w:ascii="Times New Roman" w:hAnsi="Times New Roman" w:cs="Times New Roman"/>
          <w:sz w:val="24"/>
          <w:szCs w:val="24"/>
        </w:rPr>
        <w:t>making the statement that they should no longer follow</w:t>
      </w:r>
      <w:r w:rsidRPr="006A7F42">
        <w:rPr>
          <w:rFonts w:ascii="Times New Roman" w:hAnsi="Times New Roman" w:cs="Times New Roman"/>
          <w:sz w:val="24"/>
          <w:szCs w:val="24"/>
        </w:rPr>
        <w:t xml:space="preserve"> Elijah and Moses. That is why it is only after this criticism of Torah and prophecy in *Ev that it is said that "</w:t>
      </w:r>
      <w:r w:rsidRPr="00B27ACF">
        <w:rPr>
          <w:rFonts w:ascii="Times New Roman" w:hAnsi="Times New Roman" w:cs="Times New Roman"/>
          <w:sz w:val="24"/>
          <w:szCs w:val="24"/>
        </w:rPr>
        <w:t>Jesus was</w:t>
      </w:r>
      <w:r w:rsidR="00B27ACF" w:rsidRPr="00B27ACF">
        <w:rPr>
          <w:rFonts w:ascii="Times New Roman" w:hAnsi="Times New Roman" w:cs="Times New Roman"/>
          <w:sz w:val="24"/>
          <w:szCs w:val="24"/>
        </w:rPr>
        <w:t xml:space="preserve"> found</w:t>
      </w:r>
      <w:r w:rsidRPr="00B27ACF">
        <w:rPr>
          <w:rFonts w:ascii="Times New Roman" w:hAnsi="Times New Roman" w:cs="Times New Roman"/>
          <w:sz w:val="24"/>
          <w:szCs w:val="24"/>
        </w:rPr>
        <w:t xml:space="preserve"> alone</w:t>
      </w:r>
      <w:r w:rsidRPr="006A7F42">
        <w:rPr>
          <w:rFonts w:ascii="Times New Roman" w:hAnsi="Times New Roman" w:cs="Times New Roman"/>
          <w:sz w:val="24"/>
          <w:szCs w:val="24"/>
        </w:rPr>
        <w:t>" when "</w:t>
      </w:r>
      <w:r w:rsidRPr="00B27ACF">
        <w:rPr>
          <w:rFonts w:ascii="Times New Roman" w:hAnsi="Times New Roman" w:cs="Times New Roman"/>
          <w:sz w:val="24"/>
          <w:szCs w:val="24"/>
        </w:rPr>
        <w:t xml:space="preserve">the voice had </w:t>
      </w:r>
      <w:r w:rsidR="00B27ACF" w:rsidRPr="00B27ACF">
        <w:rPr>
          <w:rFonts w:ascii="Times New Roman" w:hAnsi="Times New Roman" w:cs="Times New Roman"/>
          <w:sz w:val="24"/>
          <w:szCs w:val="24"/>
        </w:rPr>
        <w:t>faded</w:t>
      </w:r>
      <w:r w:rsidRPr="006A7F42">
        <w:rPr>
          <w:rFonts w:ascii="Times New Roman" w:hAnsi="Times New Roman" w:cs="Times New Roman"/>
          <w:sz w:val="24"/>
          <w:szCs w:val="24"/>
        </w:rPr>
        <w:t xml:space="preserve">". The distinctive antithesis of John and Jesus, i.e. of Jewish Torah and prophecy, which </w:t>
      </w:r>
      <w:r w:rsidR="009424EA">
        <w:rPr>
          <w:rFonts w:ascii="Times New Roman" w:hAnsi="Times New Roman" w:cs="Times New Roman"/>
          <w:sz w:val="24"/>
          <w:szCs w:val="24"/>
        </w:rPr>
        <w:t>we have already met in the antithesis between John and Jesus</w:t>
      </w:r>
      <w:r w:rsidRPr="006A7F42">
        <w:rPr>
          <w:rFonts w:ascii="Times New Roman" w:hAnsi="Times New Roman" w:cs="Times New Roman"/>
          <w:sz w:val="24"/>
          <w:szCs w:val="24"/>
        </w:rPr>
        <w:t xml:space="preserve"> could hardly have been expressed more clearly.</w:t>
      </w:r>
      <w:r w:rsidR="00696A4C">
        <w:rPr>
          <w:rFonts w:ascii="Times New Roman" w:hAnsi="Times New Roman" w:cs="Times New Roman"/>
          <w:sz w:val="24"/>
          <w:szCs w:val="24"/>
        </w:rPr>
        <w:t xml:space="preserve"> Luke makes Elijah and Moses </w:t>
      </w:r>
      <w:r w:rsidR="00696A4C">
        <w:rPr>
          <w:rFonts w:ascii="Times New Roman" w:hAnsi="Times New Roman" w:cs="Times New Roman"/>
          <w:sz w:val="24"/>
          <w:szCs w:val="24"/>
        </w:rPr>
        <w:lastRenderedPageBreak/>
        <w:t xml:space="preserve">disappear from the scene, before </w:t>
      </w:r>
      <w:r w:rsidR="000861C5">
        <w:rPr>
          <w:rFonts w:ascii="Times New Roman" w:hAnsi="Times New Roman" w:cs="Times New Roman"/>
          <w:sz w:val="24"/>
          <w:szCs w:val="24"/>
        </w:rPr>
        <w:t>the heavenly voice speaks which deprived the narration its antithetical character</w:t>
      </w:r>
      <w:r w:rsidR="002451B5">
        <w:rPr>
          <w:rFonts w:ascii="Times New Roman" w:hAnsi="Times New Roman" w:cs="Times New Roman"/>
          <w:sz w:val="24"/>
          <w:szCs w:val="24"/>
        </w:rPr>
        <w:t xml:space="preserve"> as it was no longer a statement that singled out the one out of three, but purely addressed Jesus</w:t>
      </w:r>
      <w:r w:rsidR="00FE003A">
        <w:rPr>
          <w:rFonts w:ascii="Times New Roman" w:hAnsi="Times New Roman" w:cs="Times New Roman"/>
          <w:sz w:val="24"/>
          <w:szCs w:val="24"/>
        </w:rPr>
        <w:t xml:space="preserve"> – the sense was moved away from an antithesis to a statement of belief.</w:t>
      </w:r>
    </w:p>
    <w:p w14:paraId="77509B49" w14:textId="34B3502A" w:rsidR="00501CDB" w:rsidRPr="006A7F42" w:rsidRDefault="00CD3239" w:rsidP="00FE003A">
      <w:pPr>
        <w:ind w:firstLine="720"/>
        <w:rPr>
          <w:rFonts w:ascii="Times New Roman" w:hAnsi="Times New Roman" w:cs="Times New Roman"/>
          <w:sz w:val="24"/>
          <w:szCs w:val="24"/>
        </w:rPr>
      </w:pPr>
      <w:r w:rsidRPr="006A7F42">
        <w:rPr>
          <w:rFonts w:ascii="Times New Roman" w:hAnsi="Times New Roman" w:cs="Times New Roman"/>
          <w:sz w:val="24"/>
          <w:szCs w:val="24"/>
        </w:rPr>
        <w:t xml:space="preserve">While the three Gospels have thus largely retained the story of the transfiguration, they have changed it in the most important places, so that the </w:t>
      </w:r>
      <w:r w:rsidR="003C4BFF">
        <w:rPr>
          <w:rFonts w:ascii="Times New Roman" w:hAnsi="Times New Roman" w:cs="Times New Roman"/>
          <w:sz w:val="24"/>
          <w:szCs w:val="24"/>
        </w:rPr>
        <w:t>anithetical</w:t>
      </w:r>
      <w:r w:rsidRPr="006A7F42">
        <w:rPr>
          <w:rFonts w:ascii="Times New Roman" w:hAnsi="Times New Roman" w:cs="Times New Roman"/>
          <w:sz w:val="24"/>
          <w:szCs w:val="24"/>
        </w:rPr>
        <w:t xml:space="preserve"> story has been changed into its opposite. In Mk it is deformed into a Christological confession with only a measured critique of Peter, in Mt even this critique of Peter </w:t>
      </w:r>
      <w:r w:rsidR="003C4BFF">
        <w:rPr>
          <w:rFonts w:ascii="Times New Roman" w:hAnsi="Times New Roman" w:cs="Times New Roman"/>
          <w:sz w:val="24"/>
          <w:szCs w:val="24"/>
        </w:rPr>
        <w:t xml:space="preserve">has been removed </w:t>
      </w:r>
      <w:r w:rsidRPr="006A7F42">
        <w:rPr>
          <w:rFonts w:ascii="Times New Roman" w:hAnsi="Times New Roman" w:cs="Times New Roman"/>
          <w:sz w:val="24"/>
          <w:szCs w:val="24"/>
        </w:rPr>
        <w:t xml:space="preserve">by emphasising the confession of Christ and the fear of the disciples towards Jesus, and </w:t>
      </w:r>
      <w:r w:rsidR="00DC15EB">
        <w:rPr>
          <w:rFonts w:ascii="Times New Roman" w:hAnsi="Times New Roman" w:cs="Times New Roman"/>
          <w:sz w:val="24"/>
          <w:szCs w:val="24"/>
        </w:rPr>
        <w:t xml:space="preserve">in </w:t>
      </w:r>
      <w:r w:rsidRPr="006A7F42">
        <w:rPr>
          <w:rFonts w:ascii="Times New Roman" w:hAnsi="Times New Roman" w:cs="Times New Roman"/>
          <w:sz w:val="24"/>
          <w:szCs w:val="24"/>
        </w:rPr>
        <w:t xml:space="preserve">Lk, which is again closest to *Ev linguistically, the story </w:t>
      </w:r>
      <w:r w:rsidR="00DC15EB">
        <w:rPr>
          <w:rFonts w:ascii="Times New Roman" w:hAnsi="Times New Roman" w:cs="Times New Roman"/>
          <w:sz w:val="24"/>
          <w:szCs w:val="24"/>
        </w:rPr>
        <w:t>is turned</w:t>
      </w:r>
      <w:r w:rsidRPr="006A7F42">
        <w:rPr>
          <w:rFonts w:ascii="Times New Roman" w:hAnsi="Times New Roman" w:cs="Times New Roman"/>
          <w:sz w:val="24"/>
          <w:szCs w:val="24"/>
        </w:rPr>
        <w:t xml:space="preserve"> on its head by including Elijah and Moses in the glory of Jesus and, before the voice from the cloud is heard, has them both step away from the scene. J</w:t>
      </w:r>
      <w:r w:rsidR="00DC15EB">
        <w:rPr>
          <w:rFonts w:ascii="Times New Roman" w:hAnsi="Times New Roman" w:cs="Times New Roman"/>
          <w:sz w:val="24"/>
          <w:szCs w:val="24"/>
        </w:rPr>
        <w:t>n</w:t>
      </w:r>
      <w:r w:rsidRPr="006A7F42">
        <w:rPr>
          <w:rFonts w:ascii="Times New Roman" w:hAnsi="Times New Roman" w:cs="Times New Roman"/>
          <w:sz w:val="24"/>
          <w:szCs w:val="24"/>
        </w:rPr>
        <w:t xml:space="preserve"> does not offer the story</w:t>
      </w:r>
      <w:r w:rsidR="00DC15EB">
        <w:rPr>
          <w:rFonts w:ascii="Times New Roman" w:hAnsi="Times New Roman" w:cs="Times New Roman"/>
          <w:sz w:val="24"/>
          <w:szCs w:val="24"/>
        </w:rPr>
        <w:t xml:space="preserve"> at all</w:t>
      </w:r>
      <w:r w:rsidRPr="006A7F42">
        <w:rPr>
          <w:rFonts w:ascii="Times New Roman" w:hAnsi="Times New Roman" w:cs="Times New Roman"/>
          <w:sz w:val="24"/>
          <w:szCs w:val="24"/>
        </w:rPr>
        <w:t xml:space="preserve">, although it does (as perhaps only the resurrection appearances do) highlight Jesus' divine nature and would have been consistent with </w:t>
      </w:r>
      <w:r w:rsidR="00891291">
        <w:rPr>
          <w:rFonts w:ascii="Times New Roman" w:hAnsi="Times New Roman" w:cs="Times New Roman"/>
          <w:sz w:val="24"/>
          <w:szCs w:val="24"/>
        </w:rPr>
        <w:t>the story’s</w:t>
      </w:r>
      <w:r w:rsidRPr="006A7F42">
        <w:rPr>
          <w:rFonts w:ascii="Times New Roman" w:hAnsi="Times New Roman" w:cs="Times New Roman"/>
          <w:sz w:val="24"/>
          <w:szCs w:val="24"/>
        </w:rPr>
        <w:t xml:space="preserve"> basic purpose. Instead, the theme is incorporated into the prologue of Jn right at the beginning, probably because of its outstanding importance. In Jn 1:14 we read:</w:t>
      </w:r>
    </w:p>
    <w:p w14:paraId="6A622BDD" w14:textId="77777777" w:rsidR="00501CDB" w:rsidRPr="006A7F42" w:rsidRDefault="00501CDB">
      <w:pPr>
        <w:rPr>
          <w:rFonts w:ascii="Times New Roman" w:hAnsi="Times New Roman" w:cs="Times New Roman"/>
          <w:sz w:val="24"/>
          <w:szCs w:val="24"/>
        </w:rPr>
      </w:pPr>
    </w:p>
    <w:p w14:paraId="5339B04D" w14:textId="5366D3D7" w:rsidR="00501CDB" w:rsidRPr="006A7F42" w:rsidRDefault="00CD3239">
      <w:pPr>
        <w:ind w:left="270"/>
        <w:rPr>
          <w:rFonts w:ascii="Times New Roman" w:hAnsi="Times New Roman" w:cs="Times New Roman"/>
          <w:sz w:val="24"/>
          <w:szCs w:val="24"/>
        </w:rPr>
      </w:pPr>
      <w:r w:rsidRPr="006A7F42">
        <w:rPr>
          <w:rFonts w:ascii="Times New Roman" w:hAnsi="Times New Roman" w:cs="Times New Roman"/>
          <w:sz w:val="24"/>
          <w:szCs w:val="24"/>
        </w:rPr>
        <w:t>"</w:t>
      </w:r>
      <w:r w:rsidR="00BA5C25" w:rsidRPr="00BA5C25">
        <w:rPr>
          <w:rFonts w:ascii="Times New Roman" w:hAnsi="Times New Roman" w:cs="Times New Roman"/>
          <w:sz w:val="24"/>
          <w:szCs w:val="24"/>
        </w:rPr>
        <w:t>The Word became flesh and made his dwelling among us. We have seen his glory, the glory of the one and only Son, who came from the Father, full of grace and truth.</w:t>
      </w:r>
      <w:r w:rsidRPr="006A7F42">
        <w:rPr>
          <w:rFonts w:ascii="Times New Roman" w:hAnsi="Times New Roman" w:cs="Times New Roman"/>
          <w:sz w:val="24"/>
          <w:szCs w:val="24"/>
        </w:rPr>
        <w:t>"</w:t>
      </w:r>
    </w:p>
    <w:p w14:paraId="57E7735B" w14:textId="598314CE" w:rsidR="00501CDB" w:rsidRPr="006A7F42" w:rsidRDefault="00501CDB">
      <w:pPr>
        <w:rPr>
          <w:rFonts w:ascii="Times New Roman" w:hAnsi="Times New Roman" w:cs="Times New Roman"/>
          <w:sz w:val="24"/>
          <w:szCs w:val="24"/>
        </w:rPr>
      </w:pPr>
    </w:p>
    <w:p w14:paraId="65413BCE" w14:textId="3A36D718" w:rsidR="00501CDB" w:rsidRPr="006A7F42" w:rsidRDefault="00CD3239">
      <w:pPr>
        <w:rPr>
          <w:rFonts w:ascii="Times New Roman" w:hAnsi="Times New Roman" w:cs="Times New Roman"/>
          <w:sz w:val="24"/>
          <w:szCs w:val="24"/>
        </w:rPr>
      </w:pPr>
      <w:r w:rsidRPr="006A7F42">
        <w:rPr>
          <w:rFonts w:ascii="Times New Roman" w:hAnsi="Times New Roman" w:cs="Times New Roman"/>
          <w:sz w:val="24"/>
          <w:szCs w:val="24"/>
        </w:rPr>
        <w:t xml:space="preserve">The combination of </w:t>
      </w:r>
      <w:r w:rsidR="00491E18">
        <w:rPr>
          <w:rFonts w:ascii="Times New Roman" w:hAnsi="Times New Roman" w:cs="Times New Roman"/>
          <w:sz w:val="24"/>
          <w:szCs w:val="24"/>
        </w:rPr>
        <w:t>“</w:t>
      </w:r>
      <w:r w:rsidRPr="006A7F42">
        <w:rPr>
          <w:rFonts w:ascii="Times New Roman" w:hAnsi="Times New Roman" w:cs="Times New Roman"/>
          <w:sz w:val="24"/>
          <w:szCs w:val="24"/>
        </w:rPr>
        <w:t>dwelling</w:t>
      </w:r>
      <w:r w:rsidR="00491E18">
        <w:rPr>
          <w:rFonts w:ascii="Times New Roman" w:hAnsi="Times New Roman" w:cs="Times New Roman"/>
          <w:sz w:val="24"/>
          <w:szCs w:val="24"/>
        </w:rPr>
        <w:t>”</w:t>
      </w:r>
      <w:r w:rsidRPr="006A7F42">
        <w:rPr>
          <w:rFonts w:ascii="Times New Roman" w:hAnsi="Times New Roman" w:cs="Times New Roman"/>
          <w:sz w:val="24"/>
          <w:szCs w:val="24"/>
        </w:rPr>
        <w:t xml:space="preserve">, </w:t>
      </w:r>
      <w:r w:rsidR="00491E18">
        <w:rPr>
          <w:rFonts w:ascii="Times New Roman" w:hAnsi="Times New Roman" w:cs="Times New Roman"/>
          <w:sz w:val="24"/>
          <w:szCs w:val="24"/>
        </w:rPr>
        <w:t>“</w:t>
      </w:r>
      <w:r w:rsidRPr="006A7F42">
        <w:rPr>
          <w:rFonts w:ascii="Times New Roman" w:hAnsi="Times New Roman" w:cs="Times New Roman"/>
          <w:sz w:val="24"/>
          <w:szCs w:val="24"/>
        </w:rPr>
        <w:t>glory</w:t>
      </w:r>
      <w:r w:rsidR="00491E18">
        <w:rPr>
          <w:rFonts w:ascii="Times New Roman" w:hAnsi="Times New Roman" w:cs="Times New Roman"/>
          <w:sz w:val="24"/>
          <w:szCs w:val="24"/>
        </w:rPr>
        <w:t>”</w:t>
      </w:r>
      <w:r w:rsidRPr="006A7F42">
        <w:rPr>
          <w:rFonts w:ascii="Times New Roman" w:hAnsi="Times New Roman" w:cs="Times New Roman"/>
          <w:sz w:val="24"/>
          <w:szCs w:val="24"/>
        </w:rPr>
        <w:t xml:space="preserve">, </w:t>
      </w:r>
      <w:r w:rsidR="00491E18">
        <w:rPr>
          <w:rFonts w:ascii="Times New Roman" w:hAnsi="Times New Roman" w:cs="Times New Roman"/>
          <w:sz w:val="24"/>
          <w:szCs w:val="24"/>
        </w:rPr>
        <w:t>“</w:t>
      </w:r>
      <w:r w:rsidRPr="006A7F42">
        <w:rPr>
          <w:rFonts w:ascii="Times New Roman" w:hAnsi="Times New Roman" w:cs="Times New Roman"/>
          <w:sz w:val="24"/>
          <w:szCs w:val="24"/>
        </w:rPr>
        <w:t>only Son</w:t>
      </w:r>
      <w:r w:rsidR="00491E18">
        <w:rPr>
          <w:rFonts w:ascii="Times New Roman" w:hAnsi="Times New Roman" w:cs="Times New Roman"/>
          <w:sz w:val="24"/>
          <w:szCs w:val="24"/>
        </w:rPr>
        <w:t>”</w:t>
      </w:r>
      <w:r w:rsidRPr="006A7F42">
        <w:rPr>
          <w:rFonts w:ascii="Times New Roman" w:hAnsi="Times New Roman" w:cs="Times New Roman"/>
          <w:sz w:val="24"/>
          <w:szCs w:val="24"/>
        </w:rPr>
        <w:t xml:space="preserve"> has led scholars to see the connection with the story of the </w:t>
      </w:r>
      <w:r w:rsidR="00491E18">
        <w:rPr>
          <w:rFonts w:ascii="Times New Roman" w:hAnsi="Times New Roman" w:cs="Times New Roman"/>
          <w:sz w:val="24"/>
          <w:szCs w:val="24"/>
        </w:rPr>
        <w:t>t</w:t>
      </w:r>
      <w:r w:rsidRPr="006A7F42">
        <w:rPr>
          <w:rFonts w:ascii="Times New Roman" w:hAnsi="Times New Roman" w:cs="Times New Roman"/>
          <w:sz w:val="24"/>
          <w:szCs w:val="24"/>
        </w:rPr>
        <w:t>ransfiguration,</w:t>
      </w:r>
      <w:r w:rsidR="00491E18">
        <w:rPr>
          <w:rStyle w:val="Funotenzeichen"/>
          <w:rFonts w:ascii="Times New Roman" w:hAnsi="Times New Roman" w:cs="Times New Roman"/>
          <w:sz w:val="24"/>
          <w:szCs w:val="24"/>
        </w:rPr>
        <w:footnoteReference w:id="65"/>
      </w:r>
      <w:r w:rsidRPr="006A7F42">
        <w:rPr>
          <w:rFonts w:ascii="Times New Roman" w:hAnsi="Times New Roman" w:cs="Times New Roman"/>
          <w:sz w:val="24"/>
          <w:szCs w:val="24"/>
        </w:rPr>
        <w:t xml:space="preserve"> even reading this verse as an "echo" of the story of the Transfiguration.</w:t>
      </w:r>
      <w:r w:rsidR="00790B8E">
        <w:rPr>
          <w:rStyle w:val="Funotenzeichen"/>
          <w:rFonts w:ascii="Times New Roman" w:hAnsi="Times New Roman" w:cs="Times New Roman"/>
          <w:sz w:val="24"/>
          <w:szCs w:val="24"/>
        </w:rPr>
        <w:footnoteReference w:id="66"/>
      </w:r>
      <w:r w:rsidRPr="006A7F42">
        <w:rPr>
          <w:rFonts w:ascii="Times New Roman" w:hAnsi="Times New Roman" w:cs="Times New Roman"/>
          <w:sz w:val="24"/>
          <w:szCs w:val="24"/>
        </w:rPr>
        <w:t xml:space="preserve"> Reference should also be made to 2</w:t>
      </w:r>
      <w:r w:rsidR="003C1D48">
        <w:rPr>
          <w:rFonts w:ascii="Times New Roman" w:hAnsi="Times New Roman" w:cs="Times New Roman"/>
          <w:sz w:val="24"/>
          <w:szCs w:val="24"/>
        </w:rPr>
        <w:t xml:space="preserve"> </w:t>
      </w:r>
      <w:r w:rsidRPr="006A7F42">
        <w:rPr>
          <w:rFonts w:ascii="Times New Roman" w:hAnsi="Times New Roman" w:cs="Times New Roman"/>
          <w:sz w:val="24"/>
          <w:szCs w:val="24"/>
        </w:rPr>
        <w:t>Peter 1:1</w:t>
      </w:r>
      <w:r w:rsidR="00981696">
        <w:rPr>
          <w:rFonts w:ascii="Times New Roman" w:hAnsi="Times New Roman" w:cs="Times New Roman"/>
          <w:sz w:val="24"/>
          <w:szCs w:val="24"/>
        </w:rPr>
        <w:t>6</w:t>
      </w:r>
      <w:r w:rsidRPr="006A7F42">
        <w:rPr>
          <w:rFonts w:ascii="Times New Roman" w:hAnsi="Times New Roman" w:cs="Times New Roman"/>
          <w:sz w:val="24"/>
          <w:szCs w:val="24"/>
        </w:rPr>
        <w:t>-</w:t>
      </w:r>
      <w:r w:rsidR="00981696">
        <w:rPr>
          <w:rFonts w:ascii="Times New Roman" w:hAnsi="Times New Roman" w:cs="Times New Roman"/>
          <w:sz w:val="24"/>
          <w:szCs w:val="24"/>
        </w:rPr>
        <w:t>21</w:t>
      </w:r>
      <w:r w:rsidRPr="006A7F42">
        <w:rPr>
          <w:rFonts w:ascii="Times New Roman" w:hAnsi="Times New Roman" w:cs="Times New Roman"/>
          <w:sz w:val="24"/>
          <w:szCs w:val="24"/>
        </w:rPr>
        <w:t>, since here the reversal of the story is spun further:</w:t>
      </w:r>
    </w:p>
    <w:p w14:paraId="12A02E32" w14:textId="77777777" w:rsidR="00501CDB" w:rsidRPr="006A7F42" w:rsidRDefault="00501CDB">
      <w:pPr>
        <w:rPr>
          <w:rFonts w:ascii="Times New Roman" w:hAnsi="Times New Roman" w:cs="Times New Roman"/>
          <w:sz w:val="24"/>
          <w:szCs w:val="24"/>
        </w:rPr>
      </w:pPr>
    </w:p>
    <w:p w14:paraId="6C8FA938" w14:textId="6F7C77D2" w:rsidR="00981696" w:rsidRPr="00981696" w:rsidRDefault="00981696" w:rsidP="00981696">
      <w:pPr>
        <w:ind w:left="720"/>
        <w:rPr>
          <w:rFonts w:ascii="Times New Roman" w:hAnsi="Times New Roman" w:cs="Times New Roman"/>
          <w:sz w:val="24"/>
          <w:szCs w:val="24"/>
        </w:rPr>
      </w:pPr>
      <w:r>
        <w:rPr>
          <w:rFonts w:ascii="Times New Roman" w:hAnsi="Times New Roman" w:cs="Times New Roman"/>
          <w:sz w:val="24"/>
          <w:szCs w:val="24"/>
        </w:rPr>
        <w:t>“</w:t>
      </w:r>
      <w:r w:rsidRPr="00981696">
        <w:rPr>
          <w:rFonts w:ascii="Times New Roman" w:hAnsi="Times New Roman" w:cs="Times New Roman"/>
          <w:sz w:val="24"/>
          <w:szCs w:val="24"/>
        </w:rPr>
        <w:t xml:space="preserve">16 For we did not follow cleverly devised stories when we told you about the coming of our Lord Jesus Christ in power, but we were eyewitnesses of his majesty. 17 He received honor and glory from God the Father when the voice came to him from the Majestic Glory, saying, </w:t>
      </w:r>
      <w:r>
        <w:rPr>
          <w:rFonts w:ascii="Times New Roman" w:hAnsi="Times New Roman" w:cs="Times New Roman"/>
          <w:sz w:val="24"/>
          <w:szCs w:val="24"/>
          <w:lang w:val="en-GB"/>
        </w:rPr>
        <w:t>‘</w:t>
      </w:r>
      <w:r w:rsidRPr="00981696">
        <w:rPr>
          <w:rFonts w:ascii="Times New Roman" w:hAnsi="Times New Roman" w:cs="Times New Roman"/>
          <w:sz w:val="24"/>
          <w:szCs w:val="24"/>
        </w:rPr>
        <w:t>This is my Son, whom I love; with him I am well pleased.</w:t>
      </w:r>
      <w:r>
        <w:rPr>
          <w:rFonts w:ascii="Times New Roman" w:hAnsi="Times New Roman" w:cs="Times New Roman"/>
          <w:sz w:val="24"/>
          <w:szCs w:val="24"/>
        </w:rPr>
        <w:t>’</w:t>
      </w:r>
      <w:r w:rsidRPr="00981696">
        <w:rPr>
          <w:rFonts w:ascii="Times New Roman" w:hAnsi="Times New Roman" w:cs="Times New Roman"/>
          <w:sz w:val="24"/>
          <w:szCs w:val="24"/>
        </w:rPr>
        <w:t xml:space="preserve"> 18 We ourselves heard this voice that came from heaven when we were with him on the sacred mountain.</w:t>
      </w:r>
      <w:r w:rsidR="00852330">
        <w:rPr>
          <w:rFonts w:ascii="Times New Roman" w:hAnsi="Times New Roman" w:cs="Times New Roman"/>
          <w:sz w:val="24"/>
          <w:szCs w:val="24"/>
        </w:rPr>
        <w:t xml:space="preserve"> </w:t>
      </w:r>
      <w:r w:rsidR="00852330" w:rsidRPr="00852330">
        <w:rPr>
          <w:rFonts w:ascii="Times New Roman" w:hAnsi="Times New Roman" w:cs="Times New Roman"/>
          <w:sz w:val="24"/>
          <w:szCs w:val="24"/>
        </w:rPr>
        <w:t>19 We also have the prophetic message as something completely reliable, and you will do well to pay attention to it, as to a light shining in a dark place, until the day dawns and the morning star rises in your hearts. 20 Above all, you must understand that no prophecy of Scripture came about by the prophet’s own interpretation of things. 21 For prophecy never had its origin in the human will, but prophets, though human, spoke from God as they were carried along by the Holy Spirit.</w:t>
      </w:r>
      <w:r w:rsidR="00852330">
        <w:rPr>
          <w:rFonts w:ascii="Times New Roman" w:hAnsi="Times New Roman" w:cs="Times New Roman"/>
          <w:sz w:val="24"/>
          <w:szCs w:val="24"/>
        </w:rPr>
        <w:t>”</w:t>
      </w:r>
    </w:p>
    <w:p w14:paraId="27DF6932" w14:textId="77777777" w:rsidR="00501CDB" w:rsidRPr="006A7F42" w:rsidRDefault="00501CDB">
      <w:pPr>
        <w:rPr>
          <w:rFonts w:ascii="Times New Roman" w:hAnsi="Times New Roman" w:cs="Times New Roman"/>
          <w:sz w:val="24"/>
          <w:szCs w:val="24"/>
        </w:rPr>
      </w:pPr>
    </w:p>
    <w:p w14:paraId="5F643A71" w14:textId="77777777" w:rsidR="00D82AC9" w:rsidRDefault="00CD3239">
      <w:pPr>
        <w:rPr>
          <w:rFonts w:ascii="Times New Roman" w:hAnsi="Times New Roman" w:cs="Times New Roman"/>
          <w:sz w:val="24"/>
          <w:szCs w:val="24"/>
        </w:rPr>
      </w:pPr>
      <w:r w:rsidRPr="006A7F42">
        <w:rPr>
          <w:rFonts w:ascii="Times New Roman" w:hAnsi="Times New Roman" w:cs="Times New Roman"/>
          <w:sz w:val="24"/>
          <w:szCs w:val="24"/>
        </w:rPr>
        <w:t xml:space="preserve">In the passage quoted here, the transfiguration scene is </w:t>
      </w:r>
      <w:r w:rsidR="004A429F">
        <w:rPr>
          <w:rFonts w:ascii="Times New Roman" w:hAnsi="Times New Roman" w:cs="Times New Roman"/>
          <w:sz w:val="24"/>
          <w:szCs w:val="24"/>
        </w:rPr>
        <w:t xml:space="preserve">even </w:t>
      </w:r>
      <w:r w:rsidRPr="006A7F42">
        <w:rPr>
          <w:rFonts w:ascii="Times New Roman" w:hAnsi="Times New Roman" w:cs="Times New Roman"/>
          <w:sz w:val="24"/>
          <w:szCs w:val="24"/>
        </w:rPr>
        <w:t>transformed into a proof of Peter's honour and glory (and implicitly in the "we" also to that of James and John</w:t>
      </w:r>
      <w:r w:rsidR="004A429F">
        <w:rPr>
          <w:rStyle w:val="Funotenzeichen"/>
          <w:rFonts w:ascii="Times New Roman" w:hAnsi="Times New Roman" w:cs="Times New Roman"/>
          <w:sz w:val="24"/>
          <w:szCs w:val="24"/>
        </w:rPr>
        <w:footnoteReference w:id="67"/>
      </w:r>
      <w:r w:rsidRPr="006A7F42">
        <w:rPr>
          <w:rFonts w:ascii="Times New Roman" w:hAnsi="Times New Roman" w:cs="Times New Roman"/>
          <w:sz w:val="24"/>
          <w:szCs w:val="24"/>
        </w:rPr>
        <w:t xml:space="preserve">) by the divine voice, i.e. "the voice from heaven heard on the holy mountain </w:t>
      </w:r>
      <w:r w:rsidR="004F1E0D">
        <w:rPr>
          <w:rFonts w:ascii="Times New Roman" w:hAnsi="Times New Roman" w:cs="Times New Roman"/>
          <w:sz w:val="24"/>
          <w:szCs w:val="24"/>
        </w:rPr>
        <w:t xml:space="preserve">that </w:t>
      </w:r>
      <w:r w:rsidRPr="006A7F42">
        <w:rPr>
          <w:rFonts w:ascii="Times New Roman" w:hAnsi="Times New Roman" w:cs="Times New Roman"/>
          <w:sz w:val="24"/>
          <w:szCs w:val="24"/>
        </w:rPr>
        <w:t>authorises the preaching of the apostles".</w:t>
      </w:r>
      <w:r w:rsidR="00DF1555">
        <w:rPr>
          <w:rStyle w:val="Funotenzeichen"/>
          <w:rFonts w:ascii="Times New Roman" w:hAnsi="Times New Roman" w:cs="Times New Roman"/>
          <w:sz w:val="24"/>
          <w:szCs w:val="24"/>
        </w:rPr>
        <w:footnoteReference w:id="68"/>
      </w:r>
      <w:r w:rsidRPr="006A7F42">
        <w:rPr>
          <w:rFonts w:ascii="Times New Roman" w:hAnsi="Times New Roman" w:cs="Times New Roman"/>
          <w:sz w:val="24"/>
          <w:szCs w:val="24"/>
        </w:rPr>
        <w:t xml:space="preserve"> For the passage is at the same time a defence that still </w:t>
      </w:r>
      <w:r w:rsidR="00C17F58">
        <w:rPr>
          <w:rFonts w:ascii="Times New Roman" w:hAnsi="Times New Roman" w:cs="Times New Roman"/>
          <w:sz w:val="24"/>
          <w:szCs w:val="24"/>
        </w:rPr>
        <w:t>makes</w:t>
      </w:r>
      <w:r w:rsidRPr="006A7F42">
        <w:rPr>
          <w:rFonts w:ascii="Times New Roman" w:hAnsi="Times New Roman" w:cs="Times New Roman"/>
          <w:sz w:val="24"/>
          <w:szCs w:val="24"/>
        </w:rPr>
        <w:t xml:space="preserve"> the historical layer to shine through</w:t>
      </w:r>
      <w:r w:rsidR="00C17F58">
        <w:rPr>
          <w:rFonts w:ascii="Times New Roman" w:hAnsi="Times New Roman" w:cs="Times New Roman"/>
          <w:sz w:val="24"/>
          <w:szCs w:val="24"/>
        </w:rPr>
        <w:t>.</w:t>
      </w:r>
      <w:r w:rsidRPr="006A7F42">
        <w:rPr>
          <w:rFonts w:ascii="Times New Roman" w:hAnsi="Times New Roman" w:cs="Times New Roman"/>
          <w:sz w:val="24"/>
          <w:szCs w:val="24"/>
        </w:rPr>
        <w:t xml:space="preserve"> Peter and the apostles had not </w:t>
      </w:r>
      <w:r w:rsidR="000946E1">
        <w:rPr>
          <w:rFonts w:ascii="Times New Roman" w:hAnsi="Times New Roman" w:cs="Times New Roman"/>
          <w:sz w:val="24"/>
          <w:szCs w:val="24"/>
        </w:rPr>
        <w:t xml:space="preserve">followed </w:t>
      </w:r>
      <w:r w:rsidRPr="006A7F42">
        <w:rPr>
          <w:rFonts w:ascii="Times New Roman" w:hAnsi="Times New Roman" w:cs="Times New Roman"/>
          <w:sz w:val="24"/>
          <w:szCs w:val="24"/>
        </w:rPr>
        <w:t>"</w:t>
      </w:r>
      <w:r w:rsidR="00A655BE" w:rsidRPr="00981696">
        <w:rPr>
          <w:rFonts w:ascii="Times New Roman" w:hAnsi="Times New Roman" w:cs="Times New Roman"/>
          <w:sz w:val="24"/>
          <w:szCs w:val="24"/>
        </w:rPr>
        <w:t>cleverly devised stories</w:t>
      </w:r>
      <w:r w:rsidRPr="006A7F42">
        <w:rPr>
          <w:rFonts w:ascii="Times New Roman" w:hAnsi="Times New Roman" w:cs="Times New Roman"/>
          <w:sz w:val="24"/>
          <w:szCs w:val="24"/>
        </w:rPr>
        <w:t>", but that through the divine voice "</w:t>
      </w:r>
      <w:r w:rsidR="00FD7A43" w:rsidRPr="00852330">
        <w:rPr>
          <w:rFonts w:ascii="Times New Roman" w:hAnsi="Times New Roman" w:cs="Times New Roman"/>
          <w:sz w:val="24"/>
          <w:szCs w:val="24"/>
        </w:rPr>
        <w:t>the prophetic message</w:t>
      </w:r>
      <w:r w:rsidR="001073D4">
        <w:rPr>
          <w:rFonts w:ascii="Times New Roman" w:hAnsi="Times New Roman" w:cs="Times New Roman"/>
          <w:sz w:val="24"/>
          <w:szCs w:val="24"/>
        </w:rPr>
        <w:t>” was given</w:t>
      </w:r>
      <w:r w:rsidR="00FD7A43" w:rsidRPr="00852330">
        <w:rPr>
          <w:rFonts w:ascii="Times New Roman" w:hAnsi="Times New Roman" w:cs="Times New Roman"/>
          <w:sz w:val="24"/>
          <w:szCs w:val="24"/>
        </w:rPr>
        <w:t xml:space="preserve"> </w:t>
      </w:r>
      <w:r w:rsidR="001073D4">
        <w:rPr>
          <w:rFonts w:ascii="Times New Roman" w:hAnsi="Times New Roman" w:cs="Times New Roman"/>
          <w:sz w:val="24"/>
          <w:szCs w:val="24"/>
        </w:rPr>
        <w:t>“</w:t>
      </w:r>
      <w:r w:rsidR="00FD7A43" w:rsidRPr="00852330">
        <w:rPr>
          <w:rFonts w:ascii="Times New Roman" w:hAnsi="Times New Roman" w:cs="Times New Roman"/>
          <w:sz w:val="24"/>
          <w:szCs w:val="24"/>
        </w:rPr>
        <w:t>as something completely reliable</w:t>
      </w:r>
      <w:r w:rsidRPr="006A7F42">
        <w:rPr>
          <w:rFonts w:ascii="Times New Roman" w:hAnsi="Times New Roman" w:cs="Times New Roman"/>
          <w:sz w:val="24"/>
          <w:szCs w:val="24"/>
        </w:rPr>
        <w:t>". The latter were not interpreted arbitrarily, nor were they deliberately produced by men. Moreover, "the transfiguration is first and foremost in the service of defending the expectation of the parousia", i.e. the still hoped-for imminent return of the Lord.</w:t>
      </w:r>
      <w:r w:rsidR="00452E9E">
        <w:rPr>
          <w:rStyle w:val="Funotenzeichen"/>
          <w:rFonts w:ascii="Times New Roman" w:hAnsi="Times New Roman" w:cs="Times New Roman"/>
          <w:sz w:val="24"/>
          <w:szCs w:val="24"/>
        </w:rPr>
        <w:footnoteReference w:id="69"/>
      </w:r>
      <w:r w:rsidRPr="006A7F42">
        <w:rPr>
          <w:rFonts w:ascii="Times New Roman" w:hAnsi="Times New Roman" w:cs="Times New Roman"/>
          <w:sz w:val="24"/>
          <w:szCs w:val="24"/>
        </w:rPr>
        <w:t xml:space="preserve"> In this way, the author of the text sets himself apart from unnamed opponents, whereby one is </w:t>
      </w:r>
      <w:r w:rsidRPr="003D2108">
        <w:rPr>
          <w:rFonts w:ascii="Times New Roman" w:hAnsi="Times New Roman" w:cs="Times New Roman"/>
          <w:sz w:val="24"/>
          <w:szCs w:val="24"/>
        </w:rPr>
        <w:t>reminded of the criticism of Justin and Irenaeus. Justin resists the accusation against his (fictitious?) interlocutor Tryphon that he had not followed "vain myths or unprovable doctrines",</w:t>
      </w:r>
      <w:r w:rsidR="00264FD4" w:rsidRPr="003D2108">
        <w:rPr>
          <w:rStyle w:val="Funotenzeichen"/>
          <w:rFonts w:ascii="Times New Roman" w:hAnsi="Times New Roman" w:cs="Times New Roman"/>
          <w:sz w:val="24"/>
          <w:szCs w:val="24"/>
        </w:rPr>
        <w:footnoteReference w:id="70"/>
      </w:r>
      <w:r w:rsidRPr="003D2108">
        <w:rPr>
          <w:rFonts w:ascii="Times New Roman" w:hAnsi="Times New Roman" w:cs="Times New Roman"/>
          <w:sz w:val="24"/>
          <w:szCs w:val="24"/>
        </w:rPr>
        <w:t xml:space="preserve"> and Irenaeus criticises his opponents (Valentinus and Valentinians, Ma</w:t>
      </w:r>
      <w:r w:rsidR="00213AB4" w:rsidRPr="003D2108">
        <w:rPr>
          <w:rFonts w:ascii="Times New Roman" w:hAnsi="Times New Roman" w:cs="Times New Roman"/>
          <w:sz w:val="24"/>
          <w:szCs w:val="24"/>
        </w:rPr>
        <w:t>rc</w:t>
      </w:r>
      <w:r w:rsidRPr="003D2108">
        <w:rPr>
          <w:rFonts w:ascii="Times New Roman" w:hAnsi="Times New Roman" w:cs="Times New Roman"/>
          <w:sz w:val="24"/>
          <w:szCs w:val="24"/>
        </w:rPr>
        <w:t>ion and Mar</w:t>
      </w:r>
      <w:r w:rsidR="00213AB4" w:rsidRPr="003D2108">
        <w:rPr>
          <w:rFonts w:ascii="Times New Roman" w:hAnsi="Times New Roman" w:cs="Times New Roman"/>
          <w:sz w:val="24"/>
          <w:szCs w:val="24"/>
        </w:rPr>
        <w:t>c</w:t>
      </w:r>
      <w:r w:rsidRPr="003D2108">
        <w:rPr>
          <w:rFonts w:ascii="Times New Roman" w:hAnsi="Times New Roman" w:cs="Times New Roman"/>
          <w:sz w:val="24"/>
          <w:szCs w:val="24"/>
        </w:rPr>
        <w:t>ionites) for telling "old wives' tales".</w:t>
      </w:r>
      <w:r w:rsidR="00213AB4">
        <w:rPr>
          <w:rStyle w:val="Funotenzeichen"/>
          <w:rFonts w:ascii="Times New Roman" w:hAnsi="Times New Roman" w:cs="Times New Roman"/>
          <w:sz w:val="24"/>
          <w:szCs w:val="24"/>
        </w:rPr>
        <w:footnoteReference w:id="71"/>
      </w:r>
      <w:r w:rsidRPr="006A7F42">
        <w:rPr>
          <w:rFonts w:ascii="Times New Roman" w:hAnsi="Times New Roman" w:cs="Times New Roman"/>
          <w:sz w:val="24"/>
          <w:szCs w:val="24"/>
        </w:rPr>
        <w:t xml:space="preserve"> The question was thus virulent to what extent the testimonies of the life of Jesus - and according to 2</w:t>
      </w:r>
      <w:r w:rsidR="00A87F36">
        <w:rPr>
          <w:rFonts w:ascii="Times New Roman" w:hAnsi="Times New Roman" w:cs="Times New Roman"/>
          <w:sz w:val="24"/>
          <w:szCs w:val="24"/>
        </w:rPr>
        <w:t xml:space="preserve"> </w:t>
      </w:r>
      <w:r w:rsidRPr="006A7F42">
        <w:rPr>
          <w:rFonts w:ascii="Times New Roman" w:hAnsi="Times New Roman" w:cs="Times New Roman"/>
          <w:sz w:val="24"/>
          <w:szCs w:val="24"/>
        </w:rPr>
        <w:t>Petr this obviously included the narrative of the transfiguration - were simply inventions of the human mind</w:t>
      </w:r>
      <w:r w:rsidR="00A87F36">
        <w:rPr>
          <w:rFonts w:ascii="Times New Roman" w:hAnsi="Times New Roman" w:cs="Times New Roman"/>
          <w:sz w:val="24"/>
          <w:szCs w:val="24"/>
        </w:rPr>
        <w:t xml:space="preserve">, but </w:t>
      </w:r>
      <w:r w:rsidRPr="006A7F42">
        <w:rPr>
          <w:rFonts w:ascii="Times New Roman" w:hAnsi="Times New Roman" w:cs="Times New Roman"/>
          <w:sz w:val="24"/>
          <w:szCs w:val="24"/>
        </w:rPr>
        <w:t xml:space="preserve">claimed </w:t>
      </w:r>
      <w:r w:rsidR="00A87F36">
        <w:rPr>
          <w:rFonts w:ascii="Times New Roman" w:hAnsi="Times New Roman" w:cs="Times New Roman"/>
          <w:sz w:val="24"/>
          <w:szCs w:val="24"/>
        </w:rPr>
        <w:t>to be reliable accounts</w:t>
      </w:r>
      <w:r w:rsidRPr="006A7F42">
        <w:rPr>
          <w:rFonts w:ascii="Times New Roman" w:hAnsi="Times New Roman" w:cs="Times New Roman"/>
          <w:sz w:val="24"/>
          <w:szCs w:val="24"/>
        </w:rPr>
        <w:t>. To confirm the trustworthiness</w:t>
      </w:r>
      <w:r w:rsidR="00A87F36">
        <w:rPr>
          <w:rFonts w:ascii="Times New Roman" w:hAnsi="Times New Roman" w:cs="Times New Roman"/>
          <w:sz w:val="24"/>
          <w:szCs w:val="24"/>
        </w:rPr>
        <w:t xml:space="preserve"> of such accounts like the transfiguration story</w:t>
      </w:r>
      <w:r w:rsidRPr="006A7F42">
        <w:rPr>
          <w:rFonts w:ascii="Times New Roman" w:hAnsi="Times New Roman" w:cs="Times New Roman"/>
          <w:sz w:val="24"/>
          <w:szCs w:val="24"/>
        </w:rPr>
        <w:t>, 2</w:t>
      </w:r>
      <w:r w:rsidR="00A87F36">
        <w:rPr>
          <w:rFonts w:ascii="Times New Roman" w:hAnsi="Times New Roman" w:cs="Times New Roman"/>
          <w:sz w:val="24"/>
          <w:szCs w:val="24"/>
        </w:rPr>
        <w:t xml:space="preserve"> </w:t>
      </w:r>
      <w:r w:rsidRPr="006A7F42">
        <w:rPr>
          <w:rFonts w:ascii="Times New Roman" w:hAnsi="Times New Roman" w:cs="Times New Roman"/>
          <w:sz w:val="24"/>
          <w:szCs w:val="24"/>
        </w:rPr>
        <w:t xml:space="preserve">Petr uses the personal authority of Peter who, with regard to the scene of the transfiguration, places himself in the circle of those who were </w:t>
      </w:r>
      <w:r w:rsidR="00A366A8">
        <w:rPr>
          <w:rFonts w:ascii="Times New Roman" w:hAnsi="Times New Roman" w:cs="Times New Roman"/>
          <w:sz w:val="24"/>
          <w:szCs w:val="24"/>
        </w:rPr>
        <w:t>“</w:t>
      </w:r>
      <w:r w:rsidRPr="006A7F42">
        <w:rPr>
          <w:rFonts w:ascii="Times New Roman" w:hAnsi="Times New Roman" w:cs="Times New Roman"/>
          <w:sz w:val="24"/>
          <w:szCs w:val="24"/>
        </w:rPr>
        <w:t xml:space="preserve">eyewitnesses of his (scil. Christ's) </w:t>
      </w:r>
      <w:r w:rsidR="00A366A8">
        <w:rPr>
          <w:rFonts w:ascii="Times New Roman" w:hAnsi="Times New Roman" w:cs="Times New Roman"/>
          <w:sz w:val="24"/>
          <w:szCs w:val="24"/>
        </w:rPr>
        <w:t>majesty</w:t>
      </w:r>
      <w:r w:rsidRPr="006A7F42">
        <w:rPr>
          <w:rFonts w:ascii="Times New Roman" w:hAnsi="Times New Roman" w:cs="Times New Roman"/>
          <w:sz w:val="24"/>
          <w:szCs w:val="24"/>
        </w:rPr>
        <w:t>".</w:t>
      </w:r>
    </w:p>
    <w:p w14:paraId="571C525B" w14:textId="77777777" w:rsidR="002B68C8" w:rsidRDefault="00CD3239" w:rsidP="002B68C8">
      <w:pPr>
        <w:ind w:firstLine="720"/>
        <w:rPr>
          <w:rFonts w:ascii="Times New Roman" w:hAnsi="Times New Roman" w:cs="Times New Roman"/>
          <w:sz w:val="24"/>
          <w:szCs w:val="24"/>
        </w:rPr>
      </w:pPr>
      <w:r w:rsidRPr="00C55C4D">
        <w:rPr>
          <w:rFonts w:ascii="Times New Roman" w:hAnsi="Times New Roman" w:cs="Times New Roman"/>
          <w:sz w:val="24"/>
          <w:szCs w:val="24"/>
        </w:rPr>
        <w:lastRenderedPageBreak/>
        <w:t>Consequently, at the time</w:t>
      </w:r>
      <w:r w:rsidR="00D82AC9" w:rsidRPr="00C55C4D">
        <w:rPr>
          <w:rFonts w:ascii="Times New Roman" w:hAnsi="Times New Roman" w:cs="Times New Roman"/>
          <w:sz w:val="24"/>
          <w:szCs w:val="24"/>
        </w:rPr>
        <w:t xml:space="preserve">, when the Gospels were compiled together with </w:t>
      </w:r>
      <w:r w:rsidRPr="00C55C4D">
        <w:rPr>
          <w:rFonts w:ascii="Times New Roman" w:hAnsi="Times New Roman" w:cs="Times New Roman"/>
          <w:sz w:val="24"/>
          <w:szCs w:val="24"/>
        </w:rPr>
        <w:t>2</w:t>
      </w:r>
      <w:r w:rsidR="00622B0C" w:rsidRPr="00C55C4D">
        <w:rPr>
          <w:rFonts w:ascii="Times New Roman" w:hAnsi="Times New Roman" w:cs="Times New Roman"/>
          <w:sz w:val="24"/>
          <w:szCs w:val="24"/>
        </w:rPr>
        <w:t xml:space="preserve"> </w:t>
      </w:r>
      <w:r w:rsidRPr="00C55C4D">
        <w:rPr>
          <w:rFonts w:ascii="Times New Roman" w:hAnsi="Times New Roman" w:cs="Times New Roman"/>
          <w:sz w:val="24"/>
          <w:szCs w:val="24"/>
        </w:rPr>
        <w:t xml:space="preserve">Petr, </w:t>
      </w:r>
      <w:r w:rsidR="00622B0C" w:rsidRPr="00C55C4D">
        <w:rPr>
          <w:rFonts w:ascii="Times New Roman" w:hAnsi="Times New Roman" w:cs="Times New Roman"/>
          <w:sz w:val="24"/>
          <w:szCs w:val="24"/>
        </w:rPr>
        <w:t>the redactors</w:t>
      </w:r>
      <w:r w:rsidRPr="00C55C4D">
        <w:rPr>
          <w:rFonts w:ascii="Times New Roman" w:hAnsi="Times New Roman" w:cs="Times New Roman"/>
          <w:sz w:val="24"/>
          <w:szCs w:val="24"/>
        </w:rPr>
        <w:t xml:space="preserve"> still seem to have</w:t>
      </w:r>
      <w:r w:rsidR="00622B0C" w:rsidRPr="00C55C4D">
        <w:rPr>
          <w:rFonts w:ascii="Times New Roman" w:hAnsi="Times New Roman" w:cs="Times New Roman"/>
          <w:sz w:val="24"/>
          <w:szCs w:val="24"/>
        </w:rPr>
        <w:t xml:space="preserve"> known about doubts that were raised against</w:t>
      </w:r>
      <w:r w:rsidRPr="00C55C4D">
        <w:rPr>
          <w:rFonts w:ascii="Times New Roman" w:hAnsi="Times New Roman" w:cs="Times New Roman"/>
          <w:sz w:val="24"/>
          <w:szCs w:val="24"/>
        </w:rPr>
        <w:t xml:space="preserve"> Gospel narratives</w:t>
      </w:r>
      <w:r w:rsidR="00BE1077">
        <w:rPr>
          <w:rFonts w:ascii="Times New Roman" w:hAnsi="Times New Roman" w:cs="Times New Roman"/>
          <w:sz w:val="24"/>
          <w:szCs w:val="24"/>
        </w:rPr>
        <w:t>. They were suspected</w:t>
      </w:r>
      <w:r w:rsidRPr="00C55C4D">
        <w:rPr>
          <w:rFonts w:ascii="Times New Roman" w:hAnsi="Times New Roman" w:cs="Times New Roman"/>
          <w:sz w:val="24"/>
          <w:szCs w:val="24"/>
        </w:rPr>
        <w:t xml:space="preserve"> </w:t>
      </w:r>
      <w:r w:rsidR="00622B0C" w:rsidRPr="00C55C4D">
        <w:rPr>
          <w:rFonts w:ascii="Times New Roman" w:hAnsi="Times New Roman" w:cs="Times New Roman"/>
          <w:sz w:val="24"/>
          <w:szCs w:val="24"/>
        </w:rPr>
        <w:t>to be</w:t>
      </w:r>
      <w:r w:rsidRPr="00C55C4D">
        <w:rPr>
          <w:rFonts w:ascii="Times New Roman" w:hAnsi="Times New Roman" w:cs="Times New Roman"/>
          <w:sz w:val="24"/>
          <w:szCs w:val="24"/>
        </w:rPr>
        <w:t xml:space="preserve"> nothing more than cleverly concocted stories, an</w:t>
      </w:r>
      <w:r w:rsidRPr="006A7F42">
        <w:rPr>
          <w:rFonts w:ascii="Times New Roman" w:hAnsi="Times New Roman" w:cs="Times New Roman"/>
          <w:sz w:val="24"/>
          <w:szCs w:val="24"/>
        </w:rPr>
        <w:t xml:space="preserve">d that the prophetic words were </w:t>
      </w:r>
      <w:r w:rsidR="00C55C4D">
        <w:rPr>
          <w:rFonts w:ascii="Times New Roman" w:hAnsi="Times New Roman" w:cs="Times New Roman"/>
          <w:sz w:val="24"/>
          <w:szCs w:val="24"/>
        </w:rPr>
        <w:t xml:space="preserve">mere </w:t>
      </w:r>
      <w:r w:rsidRPr="006A7F42">
        <w:rPr>
          <w:rFonts w:ascii="Times New Roman" w:hAnsi="Times New Roman" w:cs="Times New Roman"/>
          <w:sz w:val="24"/>
          <w:szCs w:val="24"/>
        </w:rPr>
        <w:t>human products</w:t>
      </w:r>
      <w:r w:rsidR="00BE1077">
        <w:rPr>
          <w:rFonts w:ascii="Times New Roman" w:hAnsi="Times New Roman" w:cs="Times New Roman"/>
          <w:sz w:val="24"/>
          <w:szCs w:val="24"/>
        </w:rPr>
        <w:t>. To contradict such</w:t>
      </w:r>
      <w:r w:rsidR="000C6AC3">
        <w:rPr>
          <w:rFonts w:ascii="Times New Roman" w:hAnsi="Times New Roman" w:cs="Times New Roman"/>
          <w:sz w:val="24"/>
          <w:szCs w:val="24"/>
        </w:rPr>
        <w:t xml:space="preserve"> views,</w:t>
      </w:r>
      <w:r w:rsidRPr="006A7F42">
        <w:rPr>
          <w:rFonts w:ascii="Times New Roman" w:hAnsi="Times New Roman" w:cs="Times New Roman"/>
          <w:sz w:val="24"/>
          <w:szCs w:val="24"/>
        </w:rPr>
        <w:t xml:space="preserve"> 2</w:t>
      </w:r>
      <w:r w:rsidR="00C55C4D">
        <w:rPr>
          <w:rFonts w:ascii="Times New Roman" w:hAnsi="Times New Roman" w:cs="Times New Roman"/>
          <w:sz w:val="24"/>
          <w:szCs w:val="24"/>
        </w:rPr>
        <w:t xml:space="preserve"> </w:t>
      </w:r>
      <w:r w:rsidRPr="006A7F42">
        <w:rPr>
          <w:rFonts w:ascii="Times New Roman" w:hAnsi="Times New Roman" w:cs="Times New Roman"/>
          <w:sz w:val="24"/>
          <w:szCs w:val="24"/>
        </w:rPr>
        <w:t>Petr refers</w:t>
      </w:r>
      <w:r w:rsidR="00C55C4D">
        <w:rPr>
          <w:rFonts w:ascii="Times New Roman" w:hAnsi="Times New Roman" w:cs="Times New Roman"/>
          <w:sz w:val="24"/>
          <w:szCs w:val="24"/>
        </w:rPr>
        <w:t xml:space="preserve"> the</w:t>
      </w:r>
      <w:r w:rsidR="000C6AC3">
        <w:rPr>
          <w:rFonts w:ascii="Times New Roman" w:hAnsi="Times New Roman" w:cs="Times New Roman"/>
          <w:sz w:val="24"/>
          <w:szCs w:val="24"/>
        </w:rPr>
        <w:t xml:space="preserve"> Gospels</w:t>
      </w:r>
      <w:r w:rsidRPr="006A7F42">
        <w:rPr>
          <w:rFonts w:ascii="Times New Roman" w:hAnsi="Times New Roman" w:cs="Times New Roman"/>
          <w:sz w:val="24"/>
          <w:szCs w:val="24"/>
        </w:rPr>
        <w:t xml:space="preserve"> to the apostles as eyewitnesses and guarantors as well as to the divine voice as highest source of authority for </w:t>
      </w:r>
      <w:r w:rsidR="001E25A5">
        <w:rPr>
          <w:rFonts w:ascii="Times New Roman" w:hAnsi="Times New Roman" w:cs="Times New Roman"/>
          <w:sz w:val="24"/>
          <w:szCs w:val="24"/>
        </w:rPr>
        <w:t>both, the</w:t>
      </w:r>
      <w:r w:rsidRPr="006A7F42">
        <w:rPr>
          <w:rFonts w:ascii="Times New Roman" w:hAnsi="Times New Roman" w:cs="Times New Roman"/>
          <w:sz w:val="24"/>
          <w:szCs w:val="24"/>
        </w:rPr>
        <w:t xml:space="preserve"> Gospels and the prophets (there is no mention of the Law).</w:t>
      </w:r>
      <w:r w:rsidR="00EC49E4">
        <w:rPr>
          <w:rStyle w:val="Funotenzeichen"/>
          <w:rFonts w:ascii="Times New Roman" w:hAnsi="Times New Roman" w:cs="Times New Roman"/>
          <w:sz w:val="24"/>
          <w:szCs w:val="24"/>
        </w:rPr>
        <w:footnoteReference w:id="72"/>
      </w:r>
      <w:r w:rsidRPr="006A7F42">
        <w:rPr>
          <w:rFonts w:ascii="Times New Roman" w:hAnsi="Times New Roman" w:cs="Times New Roman"/>
          <w:sz w:val="24"/>
          <w:szCs w:val="24"/>
        </w:rPr>
        <w:t xml:space="preserve"> Thus this letter asserts exactly the opposite of what Mar</w:t>
      </w:r>
      <w:r w:rsidR="000914DA">
        <w:rPr>
          <w:rFonts w:ascii="Times New Roman" w:hAnsi="Times New Roman" w:cs="Times New Roman"/>
          <w:sz w:val="24"/>
          <w:szCs w:val="24"/>
        </w:rPr>
        <w:t>c</w:t>
      </w:r>
      <w:r w:rsidRPr="006A7F42">
        <w:rPr>
          <w:rFonts w:ascii="Times New Roman" w:hAnsi="Times New Roman" w:cs="Times New Roman"/>
          <w:sz w:val="24"/>
          <w:szCs w:val="24"/>
        </w:rPr>
        <w:t xml:space="preserve">ion wanted to </w:t>
      </w:r>
      <w:r w:rsidR="00A8049A">
        <w:rPr>
          <w:rFonts w:ascii="Times New Roman" w:hAnsi="Times New Roman" w:cs="Times New Roman"/>
          <w:sz w:val="24"/>
          <w:szCs w:val="24"/>
        </w:rPr>
        <w:t>state</w:t>
      </w:r>
      <w:r w:rsidRPr="006A7F42">
        <w:rPr>
          <w:rFonts w:ascii="Times New Roman" w:hAnsi="Times New Roman" w:cs="Times New Roman"/>
          <w:sz w:val="24"/>
          <w:szCs w:val="24"/>
        </w:rPr>
        <w:t xml:space="preserve"> </w:t>
      </w:r>
      <w:r w:rsidR="00A8049A">
        <w:rPr>
          <w:rFonts w:ascii="Times New Roman" w:hAnsi="Times New Roman" w:cs="Times New Roman"/>
          <w:sz w:val="24"/>
          <w:szCs w:val="24"/>
        </w:rPr>
        <w:t xml:space="preserve">using </w:t>
      </w:r>
      <w:r w:rsidRPr="006A7F42">
        <w:rPr>
          <w:rFonts w:ascii="Times New Roman" w:hAnsi="Times New Roman" w:cs="Times New Roman"/>
          <w:sz w:val="24"/>
          <w:szCs w:val="24"/>
        </w:rPr>
        <w:t xml:space="preserve">the transfiguration, namely </w:t>
      </w:r>
      <w:r w:rsidR="00A8049A">
        <w:rPr>
          <w:rFonts w:ascii="Times New Roman" w:hAnsi="Times New Roman" w:cs="Times New Roman"/>
          <w:sz w:val="24"/>
          <w:szCs w:val="24"/>
        </w:rPr>
        <w:t>demonstrating the dis</w:t>
      </w:r>
      <w:r w:rsidRPr="006A7F42">
        <w:rPr>
          <w:rFonts w:ascii="Times New Roman" w:hAnsi="Times New Roman" w:cs="Times New Roman"/>
          <w:sz w:val="24"/>
          <w:szCs w:val="24"/>
        </w:rPr>
        <w:t xml:space="preserve">connection </w:t>
      </w:r>
      <w:r w:rsidR="00A8049A">
        <w:rPr>
          <w:rFonts w:ascii="Times New Roman" w:hAnsi="Times New Roman" w:cs="Times New Roman"/>
          <w:sz w:val="24"/>
          <w:szCs w:val="24"/>
        </w:rPr>
        <w:t xml:space="preserve">between Jesus on the one side and </w:t>
      </w:r>
      <w:r w:rsidR="005C5F02">
        <w:rPr>
          <w:rFonts w:ascii="Times New Roman" w:hAnsi="Times New Roman" w:cs="Times New Roman"/>
          <w:sz w:val="24"/>
          <w:szCs w:val="24"/>
        </w:rPr>
        <w:t xml:space="preserve">on the other </w:t>
      </w:r>
      <w:r w:rsidR="00A8049A">
        <w:rPr>
          <w:rFonts w:ascii="Times New Roman" w:hAnsi="Times New Roman" w:cs="Times New Roman"/>
          <w:sz w:val="24"/>
          <w:szCs w:val="24"/>
        </w:rPr>
        <w:t>Elijah and Moses on the other, the new Torah and the</w:t>
      </w:r>
      <w:r w:rsidR="000D4546">
        <w:rPr>
          <w:rFonts w:ascii="Times New Roman" w:hAnsi="Times New Roman" w:cs="Times New Roman"/>
          <w:sz w:val="24"/>
          <w:szCs w:val="24"/>
        </w:rPr>
        <w:t xml:space="preserve"> Jewish Torah</w:t>
      </w:r>
      <w:r w:rsidR="005C5F02">
        <w:rPr>
          <w:rFonts w:ascii="Times New Roman" w:hAnsi="Times New Roman" w:cs="Times New Roman"/>
          <w:sz w:val="24"/>
          <w:szCs w:val="24"/>
        </w:rPr>
        <w:t>, the Christian prophet</w:t>
      </w:r>
      <w:r w:rsidR="000D4546">
        <w:rPr>
          <w:rFonts w:ascii="Times New Roman" w:hAnsi="Times New Roman" w:cs="Times New Roman"/>
          <w:sz w:val="24"/>
          <w:szCs w:val="24"/>
        </w:rPr>
        <w:t xml:space="preserve"> and the </w:t>
      </w:r>
      <w:r w:rsidR="005C5F02">
        <w:rPr>
          <w:rFonts w:ascii="Times New Roman" w:hAnsi="Times New Roman" w:cs="Times New Roman"/>
          <w:sz w:val="24"/>
          <w:szCs w:val="24"/>
        </w:rPr>
        <w:t xml:space="preserve">Jewish </w:t>
      </w:r>
      <w:r w:rsidRPr="006A7F42">
        <w:rPr>
          <w:rFonts w:ascii="Times New Roman" w:hAnsi="Times New Roman" w:cs="Times New Roman"/>
          <w:sz w:val="24"/>
          <w:szCs w:val="24"/>
        </w:rPr>
        <w:t>prophets</w:t>
      </w:r>
      <w:r w:rsidR="000D4546">
        <w:rPr>
          <w:rFonts w:ascii="Times New Roman" w:hAnsi="Times New Roman" w:cs="Times New Roman"/>
          <w:sz w:val="24"/>
          <w:szCs w:val="24"/>
        </w:rPr>
        <w:t xml:space="preserve">. Against </w:t>
      </w:r>
      <w:r w:rsidR="005C5F02">
        <w:rPr>
          <w:rFonts w:ascii="Times New Roman" w:hAnsi="Times New Roman" w:cs="Times New Roman"/>
          <w:sz w:val="24"/>
          <w:szCs w:val="24"/>
        </w:rPr>
        <w:t>such antitheses</w:t>
      </w:r>
      <w:r w:rsidR="007A353A">
        <w:rPr>
          <w:rFonts w:ascii="Times New Roman" w:hAnsi="Times New Roman" w:cs="Times New Roman"/>
          <w:sz w:val="24"/>
          <w:szCs w:val="24"/>
        </w:rPr>
        <w:t>, 2 Peter states:</w:t>
      </w:r>
      <w:r w:rsidRPr="006A7F42">
        <w:rPr>
          <w:rFonts w:ascii="Times New Roman" w:hAnsi="Times New Roman" w:cs="Times New Roman"/>
          <w:sz w:val="24"/>
          <w:szCs w:val="24"/>
        </w:rPr>
        <w:t xml:space="preserve"> "</w:t>
      </w:r>
      <w:r w:rsidR="00AC587D" w:rsidRPr="00AC587D">
        <w:rPr>
          <w:rFonts w:ascii="Times New Roman" w:hAnsi="Times New Roman" w:cs="Times New Roman"/>
          <w:sz w:val="24"/>
          <w:szCs w:val="24"/>
        </w:rPr>
        <w:t>I want you to recall the words spoken in the past by the holy prophets and the command given by our Lord and Savior through your apostles.</w:t>
      </w:r>
      <w:r w:rsidRPr="006A7F42">
        <w:rPr>
          <w:rFonts w:ascii="Times New Roman" w:hAnsi="Times New Roman" w:cs="Times New Roman"/>
          <w:sz w:val="24"/>
          <w:szCs w:val="24"/>
        </w:rPr>
        <w:t>" (2</w:t>
      </w:r>
      <w:r w:rsidR="00052EF9">
        <w:rPr>
          <w:rFonts w:ascii="Times New Roman" w:hAnsi="Times New Roman" w:cs="Times New Roman"/>
          <w:sz w:val="24"/>
          <w:szCs w:val="24"/>
        </w:rPr>
        <w:t xml:space="preserve"> </w:t>
      </w:r>
      <w:r w:rsidRPr="006A7F42">
        <w:rPr>
          <w:rFonts w:ascii="Times New Roman" w:hAnsi="Times New Roman" w:cs="Times New Roman"/>
          <w:sz w:val="24"/>
          <w:szCs w:val="24"/>
        </w:rPr>
        <w:t>Peter 3:2).</w:t>
      </w:r>
    </w:p>
    <w:p w14:paraId="5C633200" w14:textId="4FC7D8AB" w:rsidR="00501CDB" w:rsidRPr="006A7F42" w:rsidRDefault="00A45315" w:rsidP="002B68C8">
      <w:pPr>
        <w:ind w:firstLine="720"/>
        <w:rPr>
          <w:rFonts w:ascii="Times New Roman" w:hAnsi="Times New Roman" w:cs="Times New Roman"/>
          <w:sz w:val="24"/>
          <w:szCs w:val="24"/>
        </w:rPr>
      </w:pPr>
      <w:r>
        <w:rPr>
          <w:rFonts w:ascii="Times New Roman" w:hAnsi="Times New Roman" w:cs="Times New Roman"/>
          <w:sz w:val="24"/>
          <w:szCs w:val="24"/>
        </w:rPr>
        <w:t>O</w:t>
      </w:r>
      <w:r w:rsidR="00CD3239" w:rsidRPr="004A251E">
        <w:rPr>
          <w:rFonts w:ascii="Times New Roman" w:hAnsi="Times New Roman" w:cs="Times New Roman"/>
          <w:sz w:val="24"/>
          <w:szCs w:val="24"/>
        </w:rPr>
        <w:t xml:space="preserve">ur interpretation of *Ev is </w:t>
      </w:r>
      <w:r>
        <w:rPr>
          <w:rFonts w:ascii="Times New Roman" w:hAnsi="Times New Roman" w:cs="Times New Roman"/>
          <w:sz w:val="24"/>
          <w:szCs w:val="24"/>
        </w:rPr>
        <w:t xml:space="preserve">confirmed </w:t>
      </w:r>
      <w:r w:rsidR="00CD3239" w:rsidRPr="004A251E">
        <w:rPr>
          <w:rFonts w:ascii="Times New Roman" w:hAnsi="Times New Roman" w:cs="Times New Roman"/>
          <w:sz w:val="24"/>
          <w:szCs w:val="24"/>
        </w:rPr>
        <w:t>by Tertullian in his commentary on this passage of *Ev. In the introduction to the story of the transfiguration in *Ev, he states that Mar</w:t>
      </w:r>
      <w:r w:rsidR="007B69DB" w:rsidRPr="004A251E">
        <w:rPr>
          <w:rFonts w:ascii="Times New Roman" w:hAnsi="Times New Roman" w:cs="Times New Roman"/>
          <w:sz w:val="24"/>
          <w:szCs w:val="24"/>
        </w:rPr>
        <w:t>c</w:t>
      </w:r>
      <w:r w:rsidR="00CD3239" w:rsidRPr="004A251E">
        <w:rPr>
          <w:rFonts w:ascii="Times New Roman" w:hAnsi="Times New Roman" w:cs="Times New Roman"/>
          <w:sz w:val="24"/>
          <w:szCs w:val="24"/>
        </w:rPr>
        <w:t xml:space="preserve">ion </w:t>
      </w:r>
      <w:r w:rsidR="00CD002F" w:rsidRPr="004A251E">
        <w:rPr>
          <w:rFonts w:ascii="Times New Roman" w:hAnsi="Times New Roman" w:cs="Times New Roman"/>
          <w:sz w:val="24"/>
          <w:szCs w:val="24"/>
        </w:rPr>
        <w:t>made</w:t>
      </w:r>
      <w:r w:rsidR="00CD3239" w:rsidRPr="004A251E">
        <w:rPr>
          <w:rFonts w:ascii="Times New Roman" w:hAnsi="Times New Roman" w:cs="Times New Roman"/>
          <w:sz w:val="24"/>
          <w:szCs w:val="24"/>
        </w:rPr>
        <w:t xml:space="preserve"> Jesus to encounter Moses and Elijah in this story </w:t>
      </w:r>
      <w:r w:rsidR="00CD002F" w:rsidRPr="004A251E">
        <w:rPr>
          <w:rFonts w:ascii="Times New Roman" w:hAnsi="Times New Roman" w:cs="Times New Roman"/>
          <w:sz w:val="24"/>
          <w:szCs w:val="24"/>
        </w:rPr>
        <w:t xml:space="preserve">solely, in order to </w:t>
      </w:r>
      <w:r w:rsidR="00CD3239" w:rsidRPr="004A251E">
        <w:rPr>
          <w:rFonts w:ascii="Times New Roman" w:hAnsi="Times New Roman" w:cs="Times New Roman"/>
          <w:sz w:val="24"/>
          <w:szCs w:val="24"/>
        </w:rPr>
        <w:t>destroy these two Old Testament figures.</w:t>
      </w:r>
      <w:r w:rsidR="00CD002F" w:rsidRPr="004A251E">
        <w:rPr>
          <w:rStyle w:val="Funotenzeichen"/>
          <w:rFonts w:ascii="Times New Roman" w:hAnsi="Times New Roman" w:cs="Times New Roman"/>
          <w:sz w:val="24"/>
          <w:szCs w:val="24"/>
        </w:rPr>
        <w:footnoteReference w:id="73"/>
      </w:r>
      <w:r w:rsidR="00CD3239" w:rsidRPr="006A7F42">
        <w:rPr>
          <w:rFonts w:ascii="Times New Roman" w:hAnsi="Times New Roman" w:cs="Times New Roman"/>
          <w:sz w:val="24"/>
          <w:szCs w:val="24"/>
        </w:rPr>
        <w:t xml:space="preserve"> The voice from heaven had no other meaning than to emphasise that "this is my beloved Son, listen to him, so no longer listen to Moses and Elijah".</w:t>
      </w:r>
      <w:r w:rsidR="00BA2BDA">
        <w:rPr>
          <w:rStyle w:val="Funotenzeichen"/>
          <w:rFonts w:ascii="Times New Roman" w:hAnsi="Times New Roman" w:cs="Times New Roman"/>
          <w:sz w:val="24"/>
          <w:szCs w:val="24"/>
        </w:rPr>
        <w:footnoteReference w:id="74"/>
      </w:r>
      <w:r w:rsidR="00CD3239" w:rsidRPr="006A7F42">
        <w:rPr>
          <w:rFonts w:ascii="Times New Roman" w:hAnsi="Times New Roman" w:cs="Times New Roman"/>
          <w:sz w:val="24"/>
          <w:szCs w:val="24"/>
        </w:rPr>
        <w:t xml:space="preserve"> In this way, "Christ wanted to separate their words and writings from his gospel" and "thus show them as strangers"</w:t>
      </w:r>
      <w:r w:rsidR="00A34398">
        <w:rPr>
          <w:rFonts w:ascii="Times New Roman" w:hAnsi="Times New Roman" w:cs="Times New Roman"/>
          <w:sz w:val="24"/>
          <w:szCs w:val="24"/>
        </w:rPr>
        <w:t xml:space="preserve"> to it</w:t>
      </w:r>
      <w:r w:rsidR="00CD3239" w:rsidRPr="006A7F42">
        <w:rPr>
          <w:rFonts w:ascii="Times New Roman" w:hAnsi="Times New Roman" w:cs="Times New Roman"/>
          <w:sz w:val="24"/>
          <w:szCs w:val="24"/>
        </w:rPr>
        <w:t>.</w:t>
      </w:r>
      <w:r w:rsidR="00A34398">
        <w:rPr>
          <w:rStyle w:val="Funotenzeichen"/>
          <w:rFonts w:ascii="Times New Roman" w:hAnsi="Times New Roman" w:cs="Times New Roman"/>
          <w:sz w:val="24"/>
          <w:szCs w:val="24"/>
        </w:rPr>
        <w:footnoteReference w:id="75"/>
      </w:r>
      <w:r w:rsidR="00CD3239" w:rsidRPr="006A7F42">
        <w:rPr>
          <w:rFonts w:ascii="Times New Roman" w:hAnsi="Times New Roman" w:cs="Times New Roman"/>
          <w:sz w:val="24"/>
          <w:szCs w:val="24"/>
        </w:rPr>
        <w:t xml:space="preserve"> If one reads the further commentary, one realises that Tertullian also had in mind the corrections that the other Gospels made to the narrative and the statement of *Ev (such as the importance of the presence of Elijah and Moses until the end of the narrative, the sharing of the light of glory, etc.).</w:t>
      </w:r>
    </w:p>
    <w:p w14:paraId="1BDD79D8" w14:textId="77777777" w:rsidR="00501CDB" w:rsidRPr="006A7F42" w:rsidRDefault="00501CDB">
      <w:pPr>
        <w:rPr>
          <w:rFonts w:ascii="Times New Roman" w:hAnsi="Times New Roman" w:cs="Times New Roman"/>
          <w:sz w:val="24"/>
          <w:szCs w:val="24"/>
        </w:rPr>
      </w:pPr>
    </w:p>
    <w:p w14:paraId="1A98219F" w14:textId="14607BE1" w:rsidR="00501CDB" w:rsidRPr="006A7F42" w:rsidRDefault="00CD3239">
      <w:pPr>
        <w:rPr>
          <w:rFonts w:ascii="Times New Roman" w:hAnsi="Times New Roman" w:cs="Times New Roman"/>
          <w:sz w:val="24"/>
          <w:szCs w:val="24"/>
        </w:rPr>
      </w:pPr>
      <w:r w:rsidRPr="004F3C12">
        <w:rPr>
          <w:rFonts w:ascii="Times New Roman" w:hAnsi="Times New Roman" w:cs="Times New Roman"/>
          <w:sz w:val="24"/>
          <w:szCs w:val="24"/>
        </w:rPr>
        <w:t>(4)</w:t>
      </w:r>
      <w:r w:rsidRPr="006A7F42">
        <w:rPr>
          <w:rFonts w:ascii="Times New Roman" w:hAnsi="Times New Roman" w:cs="Times New Roman"/>
          <w:sz w:val="24"/>
          <w:szCs w:val="24"/>
        </w:rPr>
        <w:t xml:space="preserve"> Let us return to the passage we dealt with before</w:t>
      </w:r>
      <w:r w:rsidR="006C5F52">
        <w:rPr>
          <w:rFonts w:ascii="Times New Roman" w:hAnsi="Times New Roman" w:cs="Times New Roman"/>
          <w:sz w:val="24"/>
          <w:szCs w:val="24"/>
        </w:rPr>
        <w:t xml:space="preserve"> embarking on</w:t>
      </w:r>
      <w:r w:rsidRPr="006A7F42">
        <w:rPr>
          <w:rFonts w:ascii="Times New Roman" w:hAnsi="Times New Roman" w:cs="Times New Roman"/>
          <w:sz w:val="24"/>
          <w:szCs w:val="24"/>
        </w:rPr>
        <w:t xml:space="preserve"> the transfiguration of Jesus (see above pp. </w:t>
      </w:r>
      <w:r w:rsidR="006C5F52">
        <w:rPr>
          <w:rFonts w:ascii="Times New Roman" w:hAnsi="Times New Roman" w:cs="Times New Roman"/>
          <w:sz w:val="24"/>
          <w:szCs w:val="24"/>
        </w:rPr>
        <w:t>xxx</w:t>
      </w:r>
      <w:r w:rsidRPr="006A7F42">
        <w:rPr>
          <w:rFonts w:ascii="Times New Roman" w:hAnsi="Times New Roman" w:cs="Times New Roman"/>
          <w:sz w:val="24"/>
          <w:szCs w:val="24"/>
        </w:rPr>
        <w:t>):</w:t>
      </w:r>
    </w:p>
    <w:p w14:paraId="594E958B" w14:textId="77777777" w:rsidR="00501CDB" w:rsidRPr="006A7F42" w:rsidRDefault="00501CDB">
      <w:pPr>
        <w:rPr>
          <w:rFonts w:ascii="Times New Roman" w:hAnsi="Times New Roman" w:cs="Times New Roman"/>
          <w:sz w:val="24"/>
          <w:szCs w:val="24"/>
        </w:rPr>
      </w:pPr>
    </w:p>
    <w:p w14:paraId="1E95C614" w14:textId="77777777" w:rsidR="00992DC7" w:rsidRDefault="00CD3239">
      <w:pPr>
        <w:rPr>
          <w:rFonts w:ascii="Times New Roman" w:hAnsi="Times New Roman" w:cs="Times New Roman"/>
          <w:sz w:val="24"/>
          <w:szCs w:val="24"/>
        </w:rPr>
      </w:pPr>
      <w:r w:rsidRPr="006A7F42">
        <w:rPr>
          <w:rFonts w:ascii="Times New Roman" w:hAnsi="Times New Roman" w:cs="Times New Roman"/>
          <w:sz w:val="24"/>
          <w:szCs w:val="24"/>
        </w:rPr>
        <w:t xml:space="preserve">Mark provides the parallel to *Ev 6:18-22 in a somewhat later place in Mk 8:27-31, also reproduces it largely verbatim, only sharpening at the end here too, when in addition to </w:t>
      </w:r>
      <w:r w:rsidR="006C5F52">
        <w:rPr>
          <w:rFonts w:ascii="Times New Roman" w:hAnsi="Times New Roman" w:cs="Times New Roman"/>
          <w:sz w:val="24"/>
          <w:szCs w:val="24"/>
        </w:rPr>
        <w:t xml:space="preserve">mentioning </w:t>
      </w:r>
      <w:r w:rsidR="00992DC7">
        <w:rPr>
          <w:rFonts w:ascii="Times New Roman" w:hAnsi="Times New Roman" w:cs="Times New Roman"/>
          <w:sz w:val="24"/>
          <w:szCs w:val="24"/>
        </w:rPr>
        <w:t>Jesus</w:t>
      </w:r>
      <w:r w:rsidR="00992DC7">
        <w:rPr>
          <w:rFonts w:ascii="Times New Roman" w:hAnsi="Times New Roman" w:cs="Times New Roman"/>
          <w:sz w:val="24"/>
          <w:szCs w:val="24"/>
          <w:lang w:val="en-GB"/>
        </w:rPr>
        <w:t>’s</w:t>
      </w:r>
      <w:r w:rsidRPr="006A7F42">
        <w:rPr>
          <w:rFonts w:ascii="Times New Roman" w:hAnsi="Times New Roman" w:cs="Times New Roman"/>
          <w:sz w:val="24"/>
          <w:szCs w:val="24"/>
        </w:rPr>
        <w:t xml:space="preserve"> suffering he speaks of </w:t>
      </w:r>
      <w:r w:rsidR="00992DC7">
        <w:rPr>
          <w:rFonts w:ascii="Times New Roman" w:hAnsi="Times New Roman" w:cs="Times New Roman"/>
          <w:sz w:val="24"/>
          <w:szCs w:val="24"/>
        </w:rPr>
        <w:t>him</w:t>
      </w:r>
      <w:r w:rsidRPr="006A7F42">
        <w:rPr>
          <w:rFonts w:ascii="Times New Roman" w:hAnsi="Times New Roman" w:cs="Times New Roman"/>
          <w:sz w:val="24"/>
          <w:szCs w:val="24"/>
        </w:rPr>
        <w:t xml:space="preserve"> being killed by the elders, chief priests and scribes.</w:t>
      </w:r>
    </w:p>
    <w:p w14:paraId="35DEC444" w14:textId="77777777" w:rsidR="00466ECB" w:rsidRDefault="00CD3239" w:rsidP="00466ECB">
      <w:pPr>
        <w:ind w:firstLine="720"/>
        <w:rPr>
          <w:rFonts w:ascii="Times New Roman" w:hAnsi="Times New Roman" w:cs="Times New Roman"/>
          <w:sz w:val="24"/>
          <w:szCs w:val="24"/>
        </w:rPr>
      </w:pPr>
      <w:r w:rsidRPr="006A7F42">
        <w:rPr>
          <w:rFonts w:ascii="Times New Roman" w:hAnsi="Times New Roman" w:cs="Times New Roman"/>
          <w:sz w:val="24"/>
          <w:szCs w:val="24"/>
        </w:rPr>
        <w:t>These three groups of authorities are also found in Mark's next encounter with John the Baptist (Mk 11:27-33). Above all, Mark had already introduced the chief priests and scribes shortly before in the scene of the cleansing of the temple (Mk 11:18), to which the further pericope with John the Baptist refers. For while the parallel passage in *Ev 20:1-8 discussed above dealt with the subject of Jesus'</w:t>
      </w:r>
      <w:r w:rsidR="00874C80">
        <w:rPr>
          <w:rFonts w:ascii="Times New Roman" w:hAnsi="Times New Roman" w:cs="Times New Roman"/>
          <w:sz w:val="24"/>
          <w:szCs w:val="24"/>
        </w:rPr>
        <w:t>s</w:t>
      </w:r>
      <w:r w:rsidRPr="006A7F42">
        <w:rPr>
          <w:rFonts w:ascii="Times New Roman" w:hAnsi="Times New Roman" w:cs="Times New Roman"/>
          <w:sz w:val="24"/>
          <w:szCs w:val="24"/>
        </w:rPr>
        <w:t xml:space="preserve"> teaching authority, Mark relates the story here to the </w:t>
      </w:r>
      <w:r w:rsidRPr="006A7F42">
        <w:rPr>
          <w:rFonts w:ascii="Times New Roman" w:hAnsi="Times New Roman" w:cs="Times New Roman"/>
          <w:sz w:val="24"/>
          <w:szCs w:val="24"/>
        </w:rPr>
        <w:lastRenderedPageBreak/>
        <w:t>preceding cleansing of the temple with the passage he inserted about the withered fig tree and therefore does not emphasise the confrontation between Jesus and the Pharisees at this point, as in *Ev, but to "chief priests, scribes and elders". We will go into this passage in more detail below on Matthew and again on Luke.</w:t>
      </w:r>
    </w:p>
    <w:p w14:paraId="66E58CDD" w14:textId="7A9C04BA" w:rsidR="00501CDB" w:rsidRPr="006A7F42" w:rsidRDefault="00CD3239" w:rsidP="00466ECB">
      <w:pPr>
        <w:ind w:firstLine="720"/>
        <w:rPr>
          <w:rFonts w:ascii="Times New Roman" w:hAnsi="Times New Roman" w:cs="Times New Roman"/>
          <w:sz w:val="24"/>
          <w:szCs w:val="24"/>
        </w:rPr>
      </w:pPr>
      <w:r w:rsidRPr="00466ECB">
        <w:rPr>
          <w:rFonts w:ascii="Times New Roman" w:hAnsi="Times New Roman" w:cs="Times New Roman"/>
          <w:sz w:val="24"/>
          <w:szCs w:val="24"/>
        </w:rPr>
        <w:t>Another important omission from Mark should be noted. As was seen above in the comments on *Ev, the scene with the spreading of the news about Jesus "as far as John the Baptist" (*Ev 7:17-22) represented a central passage, for in it Mar</w:t>
      </w:r>
      <w:r w:rsidR="00466ECB" w:rsidRPr="00466ECB">
        <w:rPr>
          <w:rFonts w:ascii="Times New Roman" w:hAnsi="Times New Roman" w:cs="Times New Roman"/>
          <w:sz w:val="24"/>
          <w:szCs w:val="24"/>
        </w:rPr>
        <w:t>c</w:t>
      </w:r>
      <w:r w:rsidRPr="00466ECB">
        <w:rPr>
          <w:rFonts w:ascii="Times New Roman" w:hAnsi="Times New Roman" w:cs="Times New Roman"/>
          <w:sz w:val="24"/>
          <w:szCs w:val="24"/>
        </w:rPr>
        <w:t>ion explicitly documented that John had taken "offence" at Jesus</w:t>
      </w:r>
      <w:r w:rsidR="00466ECB" w:rsidRPr="00466ECB">
        <w:rPr>
          <w:rFonts w:ascii="Times New Roman" w:hAnsi="Times New Roman" w:cs="Times New Roman"/>
          <w:sz w:val="24"/>
          <w:szCs w:val="24"/>
        </w:rPr>
        <w:t>.</w:t>
      </w:r>
      <w:r w:rsidRPr="006A7F42">
        <w:rPr>
          <w:rFonts w:ascii="Times New Roman" w:hAnsi="Times New Roman" w:cs="Times New Roman"/>
          <w:sz w:val="24"/>
          <w:szCs w:val="24"/>
        </w:rPr>
        <w:t xml:space="preserve"> </w:t>
      </w:r>
      <w:r w:rsidR="00466ECB">
        <w:rPr>
          <w:rFonts w:ascii="Times New Roman" w:hAnsi="Times New Roman" w:cs="Times New Roman"/>
          <w:sz w:val="24"/>
          <w:szCs w:val="24"/>
        </w:rPr>
        <w:t>C</w:t>
      </w:r>
      <w:r w:rsidRPr="006A7F42">
        <w:rPr>
          <w:rFonts w:ascii="Times New Roman" w:hAnsi="Times New Roman" w:cs="Times New Roman"/>
          <w:sz w:val="24"/>
          <w:szCs w:val="24"/>
        </w:rPr>
        <w:t xml:space="preserve">onversely Jesus answered the disciples of John in the same passage: </w:t>
      </w:r>
      <w:r w:rsidRPr="007A041A">
        <w:rPr>
          <w:rFonts w:ascii="Times New Roman" w:hAnsi="Times New Roman" w:cs="Times New Roman"/>
          <w:b/>
          <w:sz w:val="24"/>
          <w:szCs w:val="24"/>
        </w:rPr>
        <w:t>"</w:t>
      </w:r>
      <w:r w:rsidRPr="00D1051F">
        <w:rPr>
          <w:rFonts w:ascii="Times New Roman" w:hAnsi="Times New Roman" w:cs="Times New Roman"/>
          <w:sz w:val="24"/>
          <w:szCs w:val="24"/>
        </w:rPr>
        <w:t>Blessed are you if you take no offence at me!</w:t>
      </w:r>
      <w:r w:rsidRPr="006A7F42">
        <w:rPr>
          <w:rFonts w:ascii="Times New Roman" w:hAnsi="Times New Roman" w:cs="Times New Roman"/>
          <w:sz w:val="24"/>
          <w:szCs w:val="24"/>
        </w:rPr>
        <w:t xml:space="preserve">" The antithesis between the Baptist and Jesus could not be formulated more clearly. The whole passage is understandably missing in Mark, which is no surprise after what has been explained before, since Mark has </w:t>
      </w:r>
      <w:r w:rsidR="007A041A">
        <w:rPr>
          <w:rFonts w:ascii="Times New Roman" w:hAnsi="Times New Roman" w:cs="Times New Roman"/>
          <w:sz w:val="24"/>
          <w:szCs w:val="24"/>
        </w:rPr>
        <w:t>positioned</w:t>
      </w:r>
      <w:r w:rsidRPr="006A7F42">
        <w:rPr>
          <w:rFonts w:ascii="Times New Roman" w:hAnsi="Times New Roman" w:cs="Times New Roman"/>
          <w:sz w:val="24"/>
          <w:szCs w:val="24"/>
        </w:rPr>
        <w:t xml:space="preserve"> John as a mediator between Jesus and the Jewish prophets, not as a border between Jewish prophecy and Jesus, as he found in his model</w:t>
      </w:r>
      <w:r w:rsidR="007A041A">
        <w:rPr>
          <w:rFonts w:ascii="Times New Roman" w:hAnsi="Times New Roman" w:cs="Times New Roman"/>
          <w:sz w:val="24"/>
          <w:szCs w:val="24"/>
        </w:rPr>
        <w:t>,</w:t>
      </w:r>
      <w:r w:rsidRPr="006A7F42">
        <w:rPr>
          <w:rFonts w:ascii="Times New Roman" w:hAnsi="Times New Roman" w:cs="Times New Roman"/>
          <w:sz w:val="24"/>
          <w:szCs w:val="24"/>
        </w:rPr>
        <w:t xml:space="preserve"> *Ev.</w:t>
      </w:r>
    </w:p>
    <w:p w14:paraId="0F59E5F6" w14:textId="77777777" w:rsidR="00501CDB" w:rsidRPr="006A7F42" w:rsidRDefault="00501CDB">
      <w:pPr>
        <w:rPr>
          <w:rFonts w:ascii="Times New Roman" w:hAnsi="Times New Roman" w:cs="Times New Roman"/>
          <w:sz w:val="24"/>
          <w:szCs w:val="24"/>
        </w:rPr>
      </w:pPr>
    </w:p>
    <w:p w14:paraId="3A608843" w14:textId="77777777" w:rsidR="00D15C91" w:rsidRDefault="00D15C91">
      <w:pPr>
        <w:rPr>
          <w:rFonts w:ascii="Times New Roman" w:hAnsi="Times New Roman" w:cs="Times New Roman"/>
          <w:sz w:val="24"/>
          <w:szCs w:val="24"/>
          <w:lang w:val="de-DE"/>
        </w:rPr>
      </w:pPr>
    </w:p>
    <w:p w14:paraId="691661E6" w14:textId="77777777" w:rsidR="00D15C91" w:rsidRDefault="00D15C91">
      <w:pPr>
        <w:rPr>
          <w:rFonts w:ascii="Times New Roman" w:hAnsi="Times New Roman" w:cs="Times New Roman"/>
          <w:sz w:val="24"/>
          <w:szCs w:val="24"/>
          <w:lang w:val="de-DE"/>
        </w:rPr>
      </w:pPr>
    </w:p>
    <w:p w14:paraId="32EE5EEC" w14:textId="77777777" w:rsidR="007A041A" w:rsidRDefault="007A041A">
      <w:pPr>
        <w:rPr>
          <w:rFonts w:ascii="Times New Roman" w:hAnsi="Times New Roman" w:cs="Times New Roman"/>
          <w:noProof/>
          <w:sz w:val="24"/>
          <w:szCs w:val="24"/>
          <w:lang w:val="de-DE"/>
        </w:rPr>
      </w:pPr>
      <w:r>
        <w:rPr>
          <w:rFonts w:ascii="Times New Roman" w:hAnsi="Times New Roman" w:cs="Times New Roman"/>
          <w:sz w:val="24"/>
          <w:szCs w:val="24"/>
        </w:rPr>
        <w:br w:type="page"/>
      </w:r>
    </w:p>
    <w:p w14:paraId="41387463" w14:textId="6BEE6039" w:rsidR="000914DA" w:rsidRPr="000914DA" w:rsidRDefault="00D15C91" w:rsidP="000914DA">
      <w:pPr>
        <w:pStyle w:val="EndNoteBibliography"/>
      </w:pPr>
      <w:r>
        <w:rPr>
          <w:rFonts w:ascii="Times New Roman" w:hAnsi="Times New Roman" w:cs="Times New Roman"/>
          <w:sz w:val="24"/>
          <w:szCs w:val="24"/>
        </w:rPr>
        <w:lastRenderedPageBreak/>
      </w:r>
      <w:r>
        <w:rPr>
          <w:rFonts w:ascii="Times New Roman" w:hAnsi="Times New Roman" w:cs="Times New Roman"/>
          <w:sz w:val="24"/>
          <w:szCs w:val="24"/>
        </w:rPr>
        <w:instrText xml:space="preserve"/>
      </w:r>
      <w:r>
        <w:rPr>
          <w:rFonts w:ascii="Times New Roman" w:hAnsi="Times New Roman" w:cs="Times New Roman"/>
          <w:sz w:val="24"/>
          <w:szCs w:val="24"/>
        </w:rPr>
      </w:r>
      <w:r w:rsidR="000914DA" w:rsidRPr="000914DA">
        <w:t>Ameling, W. (2011). Petrus in Rom: zur Genese frühchristlicher Erinnerung. Petrus und Paulus in Rom. Eine interdisziplinäre Debatte. S. Heid (Freiburg i. Br.)</w:t>
      </w:r>
      <w:r w:rsidR="000914DA" w:rsidRPr="000914DA">
        <w:rPr>
          <w:b/>
        </w:rPr>
        <w:t xml:space="preserve">: </w:t>
      </w:r>
      <w:r w:rsidR="000914DA" w:rsidRPr="000914DA">
        <w:t>468-491.</w:t>
      </w:r>
    </w:p>
    <w:p w14:paraId="668C598F" w14:textId="77777777" w:rsidR="000914DA" w:rsidRPr="000914DA" w:rsidRDefault="000914DA" w:rsidP="000914DA">
      <w:pPr>
        <w:pStyle w:val="EndNoteBibliography"/>
      </w:pPr>
      <w:r w:rsidRPr="000914DA">
        <w:t>Apel, M. (2013), Der Anfang in der Wüste - Täufer, Taufe und Versuchung Jesu. Eine traditionsgeschichtliche Untersuchung zu den Überlieferungen vom Anfang des Evangeliums (Stuttgart).</w:t>
      </w:r>
    </w:p>
    <w:p w14:paraId="04F1E9FE" w14:textId="77777777" w:rsidR="000914DA" w:rsidRPr="000914DA" w:rsidRDefault="000914DA" w:rsidP="000914DA">
      <w:pPr>
        <w:pStyle w:val="EndNoteBibliography"/>
      </w:pPr>
      <w:r w:rsidRPr="000914DA">
        <w:t>Backhaus, K. (1991), Die "Jüngerkreise" des Täufers Johannes. Eine Studie zu den religionsgeschichtlichen Ursprüngen des Christentums (Paderborn, München, Wien, Zürich).</w:t>
      </w:r>
    </w:p>
    <w:p w14:paraId="54AFDFE2" w14:textId="77777777" w:rsidR="000914DA" w:rsidRPr="000914DA" w:rsidRDefault="000914DA" w:rsidP="000914DA">
      <w:pPr>
        <w:pStyle w:val="EndNoteBibliography"/>
      </w:pPr>
      <w:r w:rsidRPr="000914DA">
        <w:t>Barrett, C. K. (1955), The Gospel according to St. John an introduction with commentary and notes on the Greek text (London).</w:t>
      </w:r>
    </w:p>
    <w:p w14:paraId="32E5E9E8" w14:textId="77777777" w:rsidR="000914DA" w:rsidRPr="000914DA" w:rsidRDefault="000914DA" w:rsidP="000914DA">
      <w:pPr>
        <w:pStyle w:val="EndNoteBibliography"/>
      </w:pPr>
      <w:r w:rsidRPr="000914DA">
        <w:t>Baum, A. D. (2011). "Babylon" als Ortsmetapher in 1 Petr 5,13 auf dem Hintergrund der antiken Literatur und im Kontext des Briefes. Petrus und Paulus in Rom: eine interdisziplinäre Debatte. S. Heid (Freiburg i. Br.)</w:t>
      </w:r>
      <w:r w:rsidRPr="000914DA">
        <w:rPr>
          <w:b/>
        </w:rPr>
        <w:t xml:space="preserve">: </w:t>
      </w:r>
      <w:r w:rsidRPr="000914DA">
        <w:t>180-220.</w:t>
      </w:r>
    </w:p>
    <w:p w14:paraId="1541461F" w14:textId="77777777" w:rsidR="000914DA" w:rsidRPr="000914DA" w:rsidRDefault="000914DA" w:rsidP="000914DA">
      <w:pPr>
        <w:pStyle w:val="EndNoteBibliography"/>
      </w:pPr>
      <w:r w:rsidRPr="000914DA">
        <w:t>Becker, E.-M. (2017), Der früheste Evangelist. Studien zum Markusevangelium (Tübingen).</w:t>
      </w:r>
    </w:p>
    <w:p w14:paraId="32AA4201" w14:textId="77777777" w:rsidR="000914DA" w:rsidRPr="000914DA" w:rsidRDefault="000914DA" w:rsidP="000914DA">
      <w:pPr>
        <w:pStyle w:val="EndNoteBibliography"/>
      </w:pPr>
      <w:r w:rsidRPr="000914DA">
        <w:t>Becker, J. r. (1972), Johannes der Täufer und Jesus von Nazareth (Neukirchen-Vluyn).</w:t>
      </w:r>
    </w:p>
    <w:p w14:paraId="15A86964" w14:textId="77777777" w:rsidR="000914DA" w:rsidRPr="000914DA" w:rsidRDefault="000914DA" w:rsidP="000914DA">
      <w:pPr>
        <w:pStyle w:val="EndNoteBibliography"/>
      </w:pPr>
      <w:r w:rsidRPr="000914DA">
        <w:t>Berger, K. (2002), Paulus (München).</w:t>
      </w:r>
    </w:p>
    <w:p w14:paraId="41ED46BA" w14:textId="77777777" w:rsidR="000914DA" w:rsidRPr="000914DA" w:rsidRDefault="000914DA" w:rsidP="000914DA">
      <w:pPr>
        <w:pStyle w:val="EndNoteBibliography"/>
      </w:pPr>
      <w:r w:rsidRPr="000914DA">
        <w:t>Bernardin, J. B. (1933). "The Transfiguration." Journal of Biblical Literature 52(2/3), 181-189.</w:t>
      </w:r>
    </w:p>
    <w:p w14:paraId="58D9BD80" w14:textId="77777777" w:rsidR="000914DA" w:rsidRPr="000914DA" w:rsidRDefault="000914DA" w:rsidP="000914DA">
      <w:pPr>
        <w:pStyle w:val="EndNoteBibliography"/>
      </w:pPr>
      <w:r w:rsidRPr="000914DA">
        <w:t>Bilde, P. (1988), Flavius Josephus between Jerusalem and Rome. His life, his works and their importance (Sheffield).</w:t>
      </w:r>
    </w:p>
    <w:p w14:paraId="404DE70A" w14:textId="77777777" w:rsidR="000914DA" w:rsidRPr="000914DA" w:rsidRDefault="000914DA" w:rsidP="000914DA">
      <w:pPr>
        <w:pStyle w:val="EndNoteBibliography"/>
      </w:pPr>
      <w:r w:rsidRPr="000914DA">
        <w:t>Böcher, O. (1988). "Art. Johannes der Täufer." Theologische Realenzyklopädie 17, 172-181.</w:t>
      </w:r>
    </w:p>
    <w:p w14:paraId="6C712E68" w14:textId="77777777" w:rsidR="000914DA" w:rsidRPr="000914DA" w:rsidRDefault="000914DA" w:rsidP="000914DA">
      <w:pPr>
        <w:pStyle w:val="EndNoteBibliography"/>
      </w:pPr>
      <w:r w:rsidRPr="000914DA">
        <w:t>Böhlemann, P. (1997), Jesus und der Täufer. Schlüssel zur Theologie und Ethik des Lukas (Cambridge).</w:t>
      </w:r>
    </w:p>
    <w:p w14:paraId="0CF1F171" w14:textId="77777777" w:rsidR="000914DA" w:rsidRPr="000914DA" w:rsidRDefault="000914DA" w:rsidP="000914DA">
      <w:pPr>
        <w:pStyle w:val="EndNoteBibliography"/>
      </w:pPr>
      <w:r w:rsidRPr="000914DA">
        <w:t>Böttrich, C. (2013) "Johannes der Täufer."</w:t>
      </w:r>
    </w:p>
    <w:p w14:paraId="7244662E" w14:textId="77777777" w:rsidR="000914DA" w:rsidRPr="000914DA" w:rsidRDefault="000914DA" w:rsidP="000914DA">
      <w:pPr>
        <w:pStyle w:val="EndNoteBibliography"/>
      </w:pPr>
      <w:r w:rsidRPr="000914DA">
        <w:t>Brown, R. E. (1971), The Gospel according to John. Introduction, translation and notes (London, etc.).</w:t>
      </w:r>
    </w:p>
    <w:p w14:paraId="17DB3C56" w14:textId="77777777" w:rsidR="000914DA" w:rsidRPr="000914DA" w:rsidRDefault="000914DA" w:rsidP="000914DA">
      <w:pPr>
        <w:pStyle w:val="EndNoteBibliography"/>
      </w:pPr>
      <w:r w:rsidRPr="000914DA">
        <w:t>Bucur, B. G. (2010). "Matt 17:1-9 as a vision of a vision: A neglected strand in the patristic reception of the transfiguration account." Neotestamentica 44(1), 15-30.</w:t>
      </w:r>
    </w:p>
    <w:p w14:paraId="1C5F24E9" w14:textId="77777777" w:rsidR="000914DA" w:rsidRPr="000914DA" w:rsidRDefault="000914DA" w:rsidP="000914DA">
      <w:pPr>
        <w:pStyle w:val="EndNoteBibliography"/>
      </w:pPr>
      <w:r w:rsidRPr="000914DA">
        <w:t>Carlson, S. C. (2001). "Clement of Alexandria on the ‘Order’ of the Gospels." New Testament Studies 47, 118-125.</w:t>
      </w:r>
    </w:p>
    <w:p w14:paraId="7D4981F9" w14:textId="77777777" w:rsidR="000914DA" w:rsidRPr="000914DA" w:rsidRDefault="000914DA" w:rsidP="000914DA">
      <w:pPr>
        <w:pStyle w:val="EndNoteBibliography"/>
      </w:pPr>
      <w:r w:rsidRPr="000914DA">
        <w:t>Dijkstra, R. (2020), The early reception and appropriation of the apostle Peter (60-800 ce). The anchors of the fisherman (Leiden, Boston).</w:t>
      </w:r>
    </w:p>
    <w:p w14:paraId="57EFAABE" w14:textId="77777777" w:rsidR="000914DA" w:rsidRPr="000914DA" w:rsidRDefault="000914DA" w:rsidP="000914DA">
      <w:pPr>
        <w:pStyle w:val="EndNoteBibliography"/>
      </w:pPr>
      <w:r w:rsidRPr="000914DA">
        <w:t>Dobbeler, S. v. (1988), Das Gericht und das Erbarmen Gottes. Die Botschaft Johannes des Täufers und ihre Rezeption bei den Johannesjüngern im Rahmen der Theologiegeschichte des Frühjudentums (Frankfurt a. M.).</w:t>
      </w:r>
    </w:p>
    <w:p w14:paraId="5FCF1639" w14:textId="77777777" w:rsidR="000914DA" w:rsidRPr="000914DA" w:rsidRDefault="000914DA" w:rsidP="000914DA">
      <w:pPr>
        <w:pStyle w:val="EndNoteBibliography"/>
      </w:pPr>
      <w:r w:rsidRPr="000914DA">
        <w:t>Dormeyer, D. (2018). Der gewaltsame Prophetentod des Täufers und die weiteren Umstände (Mk 6,17-29). ΕΠΙΤΟΑΥΤΟ. Studies in honour of Petr Pokorný on his sixty-fifth birthday (Praha)</w:t>
      </w:r>
      <w:r w:rsidRPr="000914DA">
        <w:rPr>
          <w:b/>
        </w:rPr>
        <w:t xml:space="preserve">: </w:t>
      </w:r>
      <w:r w:rsidRPr="000914DA">
        <w:t>96-106.</w:t>
      </w:r>
    </w:p>
    <w:p w14:paraId="7D57F9AB" w14:textId="77777777" w:rsidR="000914DA" w:rsidRPr="000914DA" w:rsidRDefault="000914DA" w:rsidP="000914DA">
      <w:pPr>
        <w:pStyle w:val="EndNoteBibliography"/>
      </w:pPr>
      <w:r w:rsidRPr="000914DA">
        <w:t>Durst, M. (2011). Babylon gleich Rom in der jüdischen Apokalyptik und im frühen Christentum. Zur Auslegung von 1 Petr 5,13. Petrus und Paulus in Rom: eine interdisziplinäre Debatte. S. Heid (Freiburg i. Br.)</w:t>
      </w:r>
      <w:r w:rsidRPr="000914DA">
        <w:rPr>
          <w:b/>
        </w:rPr>
        <w:t xml:space="preserve">: </w:t>
      </w:r>
      <w:r w:rsidRPr="000914DA">
        <w:t>422-443.</w:t>
      </w:r>
    </w:p>
    <w:p w14:paraId="55985C0B" w14:textId="77777777" w:rsidR="000914DA" w:rsidRPr="000914DA" w:rsidRDefault="000914DA" w:rsidP="000914DA">
      <w:pPr>
        <w:pStyle w:val="EndNoteBibliography"/>
      </w:pPr>
      <w:r w:rsidRPr="000914DA">
        <w:t>Ernst, J. (1989), Johannes der Täufer. Interpretation - Geschichte - Wirkungsgeschichte (Berlin).</w:t>
      </w:r>
    </w:p>
    <w:p w14:paraId="28080F82" w14:textId="77777777" w:rsidR="000914DA" w:rsidRPr="000914DA" w:rsidRDefault="000914DA" w:rsidP="000914DA">
      <w:pPr>
        <w:pStyle w:val="EndNoteBibliography"/>
      </w:pPr>
      <w:r w:rsidRPr="000914DA">
        <w:t>Ernst, J. (1994), Johannes der Täufer - der Lehrer Jesu? (Freiburg im Breisgau Basel Wien).</w:t>
      </w:r>
    </w:p>
    <w:p w14:paraId="513B2F3B" w14:textId="77777777" w:rsidR="000914DA" w:rsidRPr="000914DA" w:rsidRDefault="000914DA" w:rsidP="000914DA">
      <w:pPr>
        <w:pStyle w:val="EndNoteBibliography"/>
      </w:pPr>
      <w:r w:rsidRPr="000914DA">
        <w:t>Gnilka, J. (1998), Das Evangelium nach Markus Teilband 1 Mk 1 - 8,26 (Zürich Düsseldorf, Neukirchen-Vluyn).</w:t>
      </w:r>
    </w:p>
    <w:p w14:paraId="6E00457F" w14:textId="77777777" w:rsidR="000914DA" w:rsidRPr="000914DA" w:rsidRDefault="000914DA" w:rsidP="000914DA">
      <w:pPr>
        <w:pStyle w:val="EndNoteBibliography"/>
      </w:pPr>
      <w:r w:rsidRPr="000914DA">
        <w:t>Gnilka, J. (1999), Die frühen Christen. Ursprünge und Anfang der Kirche (Freiburg im Breisgau u.a.).</w:t>
      </w:r>
    </w:p>
    <w:p w14:paraId="404830A1" w14:textId="77777777" w:rsidR="000914DA" w:rsidRPr="000914DA" w:rsidRDefault="000914DA" w:rsidP="000914DA">
      <w:pPr>
        <w:pStyle w:val="EndNoteBibliography"/>
      </w:pPr>
      <w:r w:rsidRPr="000914DA">
        <w:t>Grant, F. C. (1937). "Was the Author of John Dependent upon the Gospel of Luke?" Journal of Biblical Literature 56(4), 285-307.</w:t>
      </w:r>
    </w:p>
    <w:p w14:paraId="0A492541" w14:textId="77777777" w:rsidR="000914DA" w:rsidRPr="000914DA" w:rsidRDefault="000914DA" w:rsidP="000914DA">
      <w:pPr>
        <w:pStyle w:val="EndNoteBibliography"/>
      </w:pPr>
      <w:r w:rsidRPr="000914DA">
        <w:t>Greenstein, J. M. (1989). "How Glorious the Second Coming of Christ." Artibus et Historiae 10, 33-57.</w:t>
      </w:r>
    </w:p>
    <w:p w14:paraId="76DBD117" w14:textId="77777777" w:rsidR="000914DA" w:rsidRPr="000914DA" w:rsidRDefault="000914DA" w:rsidP="000914DA">
      <w:pPr>
        <w:pStyle w:val="EndNoteBibliography"/>
      </w:pPr>
      <w:r w:rsidRPr="000914DA">
        <w:lastRenderedPageBreak/>
        <w:t>Grünstäudl, W. (2014), Petrus Alexandrinus. Studien zum historischen und theologischen Ort des zweiten Petrusbriefes (Tübingen).</w:t>
      </w:r>
    </w:p>
    <w:p w14:paraId="15412540" w14:textId="77777777" w:rsidR="000914DA" w:rsidRPr="000914DA" w:rsidRDefault="000914DA" w:rsidP="000914DA">
      <w:pPr>
        <w:pStyle w:val="EndNoteBibliography"/>
      </w:pPr>
      <w:r w:rsidRPr="000914DA">
        <w:t>Herrmann, L. o. (1970), Chrestos. Témoignages pai͏̈ens et juifs sur le christianisme du premier siècle (Bruxelles).</w:t>
      </w:r>
    </w:p>
    <w:p w14:paraId="23AC2C24" w14:textId="77777777" w:rsidR="000914DA" w:rsidRPr="000914DA" w:rsidRDefault="000914DA" w:rsidP="000914DA">
      <w:pPr>
        <w:pStyle w:val="EndNoteBibliography"/>
      </w:pPr>
      <w:r w:rsidRPr="000914DA">
        <w:t>Heussi, K. (1955), Die römische Petrustradition in kritischer Sicht (Tübingen).</w:t>
      </w:r>
    </w:p>
    <w:p w14:paraId="7F12D561" w14:textId="77777777" w:rsidR="000914DA" w:rsidRPr="000914DA" w:rsidRDefault="000914DA" w:rsidP="000914DA">
      <w:pPr>
        <w:pStyle w:val="EndNoteBibliography"/>
      </w:pPr>
      <w:r w:rsidRPr="000914DA">
        <w:t>Hezser, C. (2018). Followers, Servants, and Traitors: The Representation of Disciples in the Synoptic Gospels and in Ancient Judaism. Christian Origins and the Establishment of the Early Jesus Movement. S. E. Porter and A. W. Pitts (Leiden, Boston)</w:t>
      </w:r>
      <w:r w:rsidRPr="000914DA">
        <w:rPr>
          <w:b/>
        </w:rPr>
        <w:t xml:space="preserve">: </w:t>
      </w:r>
      <w:r w:rsidRPr="000914DA">
        <w:t>71-86.</w:t>
      </w:r>
    </w:p>
    <w:p w14:paraId="22E91DF1" w14:textId="77777777" w:rsidR="000914DA" w:rsidRPr="000914DA" w:rsidRDefault="000914DA" w:rsidP="000914DA">
      <w:pPr>
        <w:pStyle w:val="EndNoteBibliography"/>
      </w:pPr>
      <w:r w:rsidRPr="000914DA">
        <w:t>Horstkotte, H. (2010) "Wenn Professoren kopieren." Süddeutsche Zeitung.</w:t>
      </w:r>
    </w:p>
    <w:p w14:paraId="08D64C9C" w14:textId="77777777" w:rsidR="000914DA" w:rsidRPr="000914DA" w:rsidRDefault="000914DA" w:rsidP="000914DA">
      <w:pPr>
        <w:pStyle w:val="EndNoteBibliography"/>
      </w:pPr>
      <w:r w:rsidRPr="000914DA">
        <w:t>Kleinert, M. (2021), Andere Klarheit. Versuch über die Verklärung in Kunst, Religion und Philosophie (Göttingen).</w:t>
      </w:r>
    </w:p>
    <w:p w14:paraId="2B2A82FF" w14:textId="77777777" w:rsidR="000914DA" w:rsidRPr="000914DA" w:rsidRDefault="000914DA" w:rsidP="000914DA">
      <w:pPr>
        <w:pStyle w:val="EndNoteBibliography"/>
      </w:pPr>
      <w:r w:rsidRPr="000914DA">
        <w:t>Klinghardt, M. (2021), The Oldest Gospel and the Formation of the Canonical Gospels (Leuven).</w:t>
      </w:r>
    </w:p>
    <w:p w14:paraId="54B3C402" w14:textId="77777777" w:rsidR="000914DA" w:rsidRPr="000914DA" w:rsidRDefault="000914DA" w:rsidP="000914DA">
      <w:pPr>
        <w:pStyle w:val="EndNoteBibliography"/>
      </w:pPr>
      <w:r w:rsidRPr="000914DA">
        <w:t>Mansfield, M. (2014), John the Baptist and the Fulfilment of Scripture: An Exploration of the Tradition History. PhD (University of Sidney).</w:t>
      </w:r>
    </w:p>
    <w:p w14:paraId="0BC4096D" w14:textId="77777777" w:rsidR="000914DA" w:rsidRPr="000914DA" w:rsidRDefault="000914DA" w:rsidP="000914DA">
      <w:pPr>
        <w:pStyle w:val="EndNoteBibliography"/>
      </w:pPr>
      <w:r w:rsidRPr="000914DA">
        <w:t>Meier, J. P. (1980). "John the Baptist in Matthew's Gospel." Journal of Biblical Literature 99(3), 383-405.</w:t>
      </w:r>
    </w:p>
    <w:p w14:paraId="7228E495" w14:textId="77777777" w:rsidR="000914DA" w:rsidRPr="000914DA" w:rsidRDefault="000914DA" w:rsidP="000914DA">
      <w:pPr>
        <w:pStyle w:val="EndNoteBibliography"/>
      </w:pPr>
      <w:r w:rsidRPr="000914DA">
        <w:t>Meier, J. P. (1994), A marginal Jew. II Mentor, message, and miracles (New York u.a.).</w:t>
      </w:r>
    </w:p>
    <w:p w14:paraId="7F76E687" w14:textId="77777777" w:rsidR="000914DA" w:rsidRPr="000914DA" w:rsidRDefault="000914DA" w:rsidP="000914DA">
      <w:pPr>
        <w:pStyle w:val="EndNoteBibliography"/>
      </w:pPr>
      <w:r w:rsidRPr="000914DA">
        <w:t>Nir, R. (2019), The First Christian Believer: In Search of John the Baptist (South Yorkshire).</w:t>
      </w:r>
    </w:p>
    <w:p w14:paraId="5C2CFAF5" w14:textId="77777777" w:rsidR="000914DA" w:rsidRPr="000914DA" w:rsidRDefault="000914DA" w:rsidP="000914DA">
      <w:pPr>
        <w:pStyle w:val="EndNoteBibliography"/>
      </w:pPr>
      <w:r w:rsidRPr="000914DA">
        <w:t>Ottillinger, A. (1991), Vorläufer, Vorbild oder Zeuge? Zum Wandel des Täuferbildes im Johannesevangelium (St. Ottilien).</w:t>
      </w:r>
    </w:p>
    <w:p w14:paraId="4785B67F" w14:textId="77777777" w:rsidR="000914DA" w:rsidRPr="000914DA" w:rsidRDefault="000914DA" w:rsidP="000914DA">
      <w:pPr>
        <w:pStyle w:val="EndNoteBibliography"/>
      </w:pPr>
      <w:r w:rsidRPr="000914DA">
        <w:t>Patterson, S. J. (2018). From John to Apollos to Paul: How the Baptism of John Entered the Jesus Movement. Christian Origins and the Establishment of the Early Jesus Movement. S. E. Porter and A. W. Pitts (Leiden, Boston)</w:t>
      </w:r>
      <w:r w:rsidRPr="000914DA">
        <w:rPr>
          <w:b/>
        </w:rPr>
        <w:t xml:space="preserve">: </w:t>
      </w:r>
      <w:r w:rsidRPr="000914DA">
        <w:t>49-70.</w:t>
      </w:r>
    </w:p>
    <w:p w14:paraId="10EAE720" w14:textId="77777777" w:rsidR="000914DA" w:rsidRPr="000914DA" w:rsidRDefault="000914DA" w:rsidP="000914DA">
      <w:pPr>
        <w:pStyle w:val="EndNoteBibliography"/>
      </w:pPr>
      <w:r w:rsidRPr="000914DA">
        <w:t>Pesch, R. (1970). Anfang des Evangeliums Jesu Christi. Eine Studie zum Prolog des Markusevangeliums (Mk 1,1-5). Die Zeit Jesu. Festschrift Heinrich Schlier. G. Bornkamm (Freiburg i.Br.)</w:t>
      </w:r>
      <w:r w:rsidRPr="000914DA">
        <w:rPr>
          <w:b/>
        </w:rPr>
        <w:t xml:space="preserve">: </w:t>
      </w:r>
      <w:r w:rsidRPr="000914DA">
        <w:t>108-144.</w:t>
      </w:r>
    </w:p>
    <w:p w14:paraId="38B3A7F9" w14:textId="77777777" w:rsidR="000914DA" w:rsidRPr="000914DA" w:rsidRDefault="000914DA" w:rsidP="000914DA">
      <w:pPr>
        <w:pStyle w:val="EndNoteBibliography"/>
      </w:pPr>
      <w:r w:rsidRPr="000914DA">
        <w:t>Reumann, J. (1972). The Quest for the Historical Baptist. Understanding the Sacred Text. Essays in Honor of Morton S. Enslin on the Hebrew Bible and Christian Beginnings. J. Reumann (Valley Forge)</w:t>
      </w:r>
      <w:r w:rsidRPr="000914DA">
        <w:rPr>
          <w:b/>
        </w:rPr>
        <w:t xml:space="preserve">: </w:t>
      </w:r>
      <w:r w:rsidRPr="000914DA">
        <w:t>181-199.</w:t>
      </w:r>
    </w:p>
    <w:p w14:paraId="2238B1DC" w14:textId="77777777" w:rsidR="000914DA" w:rsidRPr="000914DA" w:rsidRDefault="000914DA" w:rsidP="000914DA">
      <w:pPr>
        <w:pStyle w:val="EndNoteBibliography"/>
      </w:pPr>
      <w:r w:rsidRPr="000914DA">
        <w:t>Rothschild, C. K. (2011). “Echo of a whisper”. The uncertain authenticity of Josephus’ witness to John the Baptist. Ablution, initiation, and baptism. Late antiquity, early Judaism, and early Christianity / Waschungen, Initiation und Taufe. Spätantike, Frühes Judentum und Frühes Christentum I. D. Hellholm (Berlin a.o.)</w:t>
      </w:r>
      <w:r w:rsidRPr="000914DA">
        <w:rPr>
          <w:b/>
        </w:rPr>
        <w:t xml:space="preserve">: </w:t>
      </w:r>
      <w:r w:rsidRPr="000914DA">
        <w:t>255-290.</w:t>
      </w:r>
    </w:p>
    <w:p w14:paraId="33645F8D" w14:textId="77777777" w:rsidR="000914DA" w:rsidRPr="000914DA" w:rsidRDefault="000914DA" w:rsidP="000914DA">
      <w:pPr>
        <w:pStyle w:val="EndNoteBibliography"/>
      </w:pPr>
      <w:r w:rsidRPr="000914DA">
        <w:t>Rothschild, C. K. (2018). John the Baptist in the Fourth Gospel. Christian Origins and the Establishment of the Early Jesus Movement. S. E. Porter and A. W. Pitts</w:t>
      </w:r>
      <w:r w:rsidRPr="000914DA">
        <w:rPr>
          <w:b/>
        </w:rPr>
        <w:t xml:space="preserve">: </w:t>
      </w:r>
      <w:r w:rsidRPr="000914DA">
        <w:t>11-31.</w:t>
      </w:r>
    </w:p>
    <w:p w14:paraId="549E3460" w14:textId="77777777" w:rsidR="000914DA" w:rsidRPr="000914DA" w:rsidRDefault="000914DA" w:rsidP="000914DA">
      <w:pPr>
        <w:pStyle w:val="EndNoteBibliography"/>
      </w:pPr>
      <w:r w:rsidRPr="000914DA">
        <w:t>Shedd, N. (2020) "Review of Rivka Nir, The First Christian Believer: In Search of John the Baptist." Review of Biblical Literature 10.</w:t>
      </w:r>
    </w:p>
    <w:p w14:paraId="2390C173" w14:textId="77777777" w:rsidR="000914DA" w:rsidRPr="000914DA" w:rsidRDefault="000914DA" w:rsidP="000914DA">
      <w:pPr>
        <w:pStyle w:val="EndNoteBibliography"/>
      </w:pPr>
      <w:r w:rsidRPr="000914DA">
        <w:t>Stuhlmacher, P. (1983). Das paulinische Evangelium. Das Evangelium und die Evangelien. P. Stuhlmacher (Tübingen)</w:t>
      </w:r>
      <w:r w:rsidRPr="000914DA">
        <w:rPr>
          <w:b/>
        </w:rPr>
        <w:t xml:space="preserve">: </w:t>
      </w:r>
      <w:r w:rsidRPr="000914DA">
        <w:t>157-182.</w:t>
      </w:r>
    </w:p>
    <w:p w14:paraId="34A57C78" w14:textId="77777777" w:rsidR="000914DA" w:rsidRPr="000914DA" w:rsidRDefault="000914DA" w:rsidP="000914DA">
      <w:pPr>
        <w:pStyle w:val="EndNoteBibliography"/>
      </w:pPr>
      <w:r w:rsidRPr="000914DA">
        <w:t>Taylor, J. E. (1997), The immerser. John the Baptist within Second Temple Judaism (Grand Rapids, Mich. u.a.).</w:t>
      </w:r>
    </w:p>
    <w:p w14:paraId="0FFEAA46" w14:textId="77777777" w:rsidR="000914DA" w:rsidRPr="000914DA" w:rsidRDefault="000914DA" w:rsidP="000914DA">
      <w:pPr>
        <w:pStyle w:val="EndNoteBibliography"/>
      </w:pPr>
      <w:r w:rsidRPr="000914DA">
        <w:t>Trobisch, D. (2000), The First Edition of the New Testament (Oxford).</w:t>
      </w:r>
    </w:p>
    <w:p w14:paraId="5EAFC281" w14:textId="77777777" w:rsidR="000914DA" w:rsidRPr="000914DA" w:rsidRDefault="000914DA" w:rsidP="000914DA">
      <w:pPr>
        <w:pStyle w:val="EndNoteBibliography"/>
      </w:pPr>
      <w:r w:rsidRPr="000914DA">
        <w:t>van der Lans, B. and J. N. Bremmer (2017). "Tacitus and the Persecution of the Christians: An Invention of Tradition?" Eirene 53, 299-331.</w:t>
      </w:r>
    </w:p>
    <w:p w14:paraId="2DB70C84" w14:textId="77777777" w:rsidR="000914DA" w:rsidRPr="000914DA" w:rsidRDefault="000914DA" w:rsidP="000914DA">
      <w:pPr>
        <w:pStyle w:val="EndNoteBibliography"/>
      </w:pPr>
      <w:r w:rsidRPr="000914DA">
        <w:t>Wenham, D. and A. D. A. Moses (1994). "'There Are Some Standing Here....': Did They Become the 'Reputed Pillars' of the Jerusalem Church? Some Reflections on Mark 9:1, Galatians 2:9 and the Transfiguration." Novum Testamentum 36(2), 146-163.</w:t>
      </w:r>
    </w:p>
    <w:p w14:paraId="4624D899" w14:textId="77777777" w:rsidR="000914DA" w:rsidRPr="000914DA" w:rsidRDefault="000914DA" w:rsidP="000914DA">
      <w:pPr>
        <w:pStyle w:val="EndNoteBibliography"/>
      </w:pPr>
      <w:r w:rsidRPr="000914DA">
        <w:t>Werrett, I. (2020). "The First Christian Believer: In Search of John the Baptist by Rivka Nir." The Catholic Biblical Quarterly 82(3), 520-522.</w:t>
      </w:r>
    </w:p>
    <w:p w14:paraId="6970C341" w14:textId="77777777" w:rsidR="000914DA" w:rsidRPr="000914DA" w:rsidRDefault="000914DA" w:rsidP="000914DA">
      <w:pPr>
        <w:pStyle w:val="EndNoteBibliography"/>
      </w:pPr>
      <w:r w:rsidRPr="000914DA">
        <w:lastRenderedPageBreak/>
        <w:t>Witulski, T. (2012), Apk 11 und der Bar Kokhba-Aufstand. Eine zeitgeschichtliche Interpretation (Tübingen).</w:t>
      </w:r>
    </w:p>
    <w:p w14:paraId="28878DE5" w14:textId="77777777" w:rsidR="000914DA" w:rsidRPr="000914DA" w:rsidRDefault="000914DA" w:rsidP="000914DA">
      <w:pPr>
        <w:pStyle w:val="EndNoteBibliography"/>
      </w:pPr>
      <w:r w:rsidRPr="000914DA">
        <w:t>Zwierlein, O. (2010), Petrus in Rom, die literarischen Zeugnisse: Mit einer kritischen Edition der Martyrien des Petrus und Paulus auf neuer handschriftlicher Grundlage (Berlin ; New York).</w:t>
      </w:r>
    </w:p>
    <w:p w14:paraId="136CE057" w14:textId="77777777" w:rsidR="000914DA" w:rsidRPr="000914DA" w:rsidRDefault="000914DA" w:rsidP="000914DA">
      <w:pPr>
        <w:pStyle w:val="EndNoteBibliography"/>
      </w:pPr>
      <w:r w:rsidRPr="000914DA">
        <w:t>Zwierlein, O. (2015), Die antihäretischen Evangelienprologe und die Entstehung des Neuen Testaments (Mainz, Stuttgart).</w:t>
      </w:r>
    </w:p>
    <w:p w14:paraId="0A8B96A6" w14:textId="735B5F88" w:rsidR="00501CDB" w:rsidRPr="006A7F42" w:rsidRDefault="00D15C91">
      <w:pPr>
        <w:rPr>
          <w:rFonts w:ascii="Times New Roman" w:hAnsi="Times New Roman" w:cs="Times New Roman"/>
          <w:sz w:val="24"/>
          <w:szCs w:val="24"/>
          <w:lang w:val="de-DE"/>
        </w:rPr>
      </w:pPr>
      <w:r>
        <w:rPr>
          <w:rFonts w:ascii="Times New Roman" w:hAnsi="Times New Roman" w:cs="Times New Roman"/>
          <w:sz w:val="24"/>
          <w:szCs w:val="24"/>
          <w:lang w:val="de-DE"/>
        </w:rPr>
      </w:r>
    </w:p>
    <w:sectPr w:rsidR="00501CDB" w:rsidRPr="006A7F4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1477" w14:textId="77777777" w:rsidR="005B179D" w:rsidRDefault="005B179D" w:rsidP="004C0763">
      <w:pPr>
        <w:spacing w:line="240" w:lineRule="auto"/>
      </w:pPr>
      <w:r>
        <w:separator/>
      </w:r>
    </w:p>
  </w:endnote>
  <w:endnote w:type="continuationSeparator" w:id="0">
    <w:p w14:paraId="2E6F572B" w14:textId="77777777" w:rsidR="005B179D" w:rsidRDefault="005B179D" w:rsidP="004C0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126F" w14:textId="77777777" w:rsidR="005B179D" w:rsidRDefault="005B179D" w:rsidP="004C0763">
      <w:pPr>
        <w:spacing w:line="240" w:lineRule="auto"/>
      </w:pPr>
      <w:r>
        <w:separator/>
      </w:r>
    </w:p>
  </w:footnote>
  <w:footnote w:type="continuationSeparator" w:id="0">
    <w:p w14:paraId="0CF4978D" w14:textId="77777777" w:rsidR="005B179D" w:rsidRDefault="005B179D" w:rsidP="004C0763">
      <w:pPr>
        <w:spacing w:line="240" w:lineRule="auto"/>
      </w:pPr>
      <w:r>
        <w:continuationSeparator/>
      </w:r>
    </w:p>
  </w:footnote>
  <w:footnote w:id="1">
    <w:p w14:paraId="06012AB8" w14:textId="6A010D88" w:rsidR="004C0763" w:rsidRPr="00C44945" w:rsidRDefault="004C0763">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en-GB"/>
        </w:rPr>
        <w:t xml:space="preserve"> </w:t>
      </w:r>
      <w:r w:rsidR="00F54E33" w:rsidRPr="00C44945">
        <w:rPr>
          <w:rFonts w:ascii="Times New Roman" w:hAnsi="Times New Roman" w:cs="Times New Roman"/>
        </w:rPr>
        <w:t xml:space="preserve">The equation of Babylon = Rome is frequently found in the sources of the time, see </w:t>
      </w:r>
      <w:r w:rsidR="00F54E33" w:rsidRPr="00C44945">
        <w:rPr>
          <w:rFonts w:ascii="Times New Roman" w:hAnsi="Times New Roman" w:cs="Times New Roman"/>
        </w:rPr>
        <w:fldChar w:fldCharType="begin">
          <w:fldData xml:space="preserve">PEVuZE5vdGU+PENpdGU+PEF1dGhvcj52YW4gZGVyIExhbnM8L0F1dGhvcj48WWVhcj4yMDE3PC9Z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</w:fldData>
        </w:fldChar>
      </w:r>
      <w:r w:rsidR="00F54E33" w:rsidRPr="00C44945">
        <w:rPr>
          <w:rFonts w:ascii="Times New Roman" w:hAnsi="Times New Roman" w:cs="Times New Roman"/>
          <w:lang w:val="en-GB"/>
        </w:rPr>
        <w:instrText xml:space="preserve"> ADDIN EN.CITE </w:instrText>
      </w:r>
      <w:r w:rsidR="00F54E33" w:rsidRPr="00C44945">
        <w:rPr>
          <w:rFonts w:ascii="Times New Roman" w:hAnsi="Times New Roman" w:cs="Times New Roman"/>
        </w:rPr>
        <w:fldChar w:fldCharType="begin">
          <w:fldData xml:space="preserve">PEVuZE5vdGU+PENpdGU+PEF1dGhvcj52YW4gZGVyIExhbnM8L0F1dGhvcj48WWVhcj4yMDE3PC9Z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</w:fldData>
        </w:fldChar>
      </w:r>
      <w:r w:rsidR="00F54E33" w:rsidRPr="00C44945">
        <w:rPr>
          <w:rFonts w:ascii="Times New Roman" w:hAnsi="Times New Roman" w:cs="Times New Roman"/>
          <w:lang w:val="en-GB"/>
        </w:rPr>
        <w:instrText xml:space="preserve"> ADDIN EN.CITE.DATA </w:instrText>
      </w:r>
      <w:r w:rsidR="00F54E33" w:rsidRPr="00C44945">
        <w:rPr>
          <w:rFonts w:ascii="Times New Roman" w:hAnsi="Times New Roman" w:cs="Times New Roman"/>
        </w:rPr>
      </w:r>
      <w:r w:rsidR="00F54E33" w:rsidRPr="00C44945">
        <w:rPr>
          <w:rFonts w:ascii="Times New Roman" w:hAnsi="Times New Roman" w:cs="Times New Roman"/>
        </w:rPr>
        <w:fldChar w:fldCharType="end"/>
      </w:r>
      <w:r w:rsidR="00F54E33" w:rsidRPr="00C44945">
        <w:rPr>
          <w:rFonts w:ascii="Times New Roman" w:hAnsi="Times New Roman" w:cs="Times New Roman"/>
        </w:rPr>
      </w:r>
      <w:r w:rsidR="00F54E33" w:rsidRPr="00C44945">
        <w:rPr>
          <w:rFonts w:ascii="Times New Roman" w:hAnsi="Times New Roman" w:cs="Times New Roman"/>
        </w:rPr>
        <w:fldChar w:fldCharType="separate"/>
      </w:r>
      <w:r w:rsidR="00F54E33" w:rsidRPr="00C44945">
        <w:rPr>
          <w:rFonts w:ascii="Times New Roman" w:hAnsi="Times New Roman" w:cs="Times New Roman"/>
          <w:noProof/>
          <w:lang w:val="en-GB"/>
        </w:rPr>
        <w:t xml:space="preserve">B. van der Lans and J.N. Bremmer, Tacitus and the Persecution of the Christians: An Invention of Tradition? </w:t>
      </w:r>
      <w:r w:rsidR="00F54E33" w:rsidRPr="00C44945">
        <w:rPr>
          <w:rFonts w:ascii="Times New Roman" w:hAnsi="Times New Roman" w:cs="Times New Roman"/>
          <w:noProof/>
          <w:lang w:val="de-DE"/>
        </w:rPr>
        <w:t>(2017), 315; W. Ameling, Petrus in Rom: zur Genese frühchristlicher Erinnerung (2011); A.D. Baum, "Babylon" als Ortsmetapher in 1 Petr 5,13 auf dem Hintergrund der antiken Literatur und im Kontext des Briefes (2011); M. Durst, Babylon gleich Rom in der jüdischen Apokalyptik und im frühen Christentum. Zur Auslegung von 1 Petr 5,13 (2011).</w:t>
      </w:r>
      <w:r w:rsidR="00F54E33" w:rsidRPr="00C44945">
        <w:rPr>
          <w:rFonts w:ascii="Times New Roman" w:hAnsi="Times New Roman" w:cs="Times New Roman"/>
        </w:rPr>
        <w:fldChar w:fldCharType="end"/>
      </w:r>
    </w:p>
  </w:footnote>
  <w:footnote w:id="2">
    <w:p w14:paraId="51634F13" w14:textId="7D778FCD" w:rsidR="00FC2268" w:rsidRPr="00C44945" w:rsidRDefault="00FC2268">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w:t>
      </w:r>
      <w:r w:rsidR="000005F9" w:rsidRPr="00C44945">
        <w:rPr>
          <w:rFonts w:ascii="Times New Roman" w:hAnsi="Times New Roman" w:cs="Times New Roman"/>
        </w:rPr>
        <w:fldChar w:fldCharType="begin"/>
      </w:r>
      <w:r w:rsidR="000005F9" w:rsidRPr="00C44945">
        <w:rPr>
          <w:rFonts w:ascii="Times New Roman" w:hAnsi="Times New Roman" w:cs="Times New Roman"/>
          <w:lang w:val="de-DE"/>
        </w:rPr>
        <w:instrText xml:space="preserve"> ADDIN EN.CITE &lt;EndNote&gt;&lt;Cite&gt;&lt;Author&gt;Heussi&lt;/Author&gt;&lt;Year&gt;1955&lt;/Year&gt;&lt;RecNum&gt;2087&lt;/RecNum&gt;&lt;Pages&gt;36-41&lt;/Pages&gt;&lt;DisplayText&gt;K. Heussi, Die römische Petrustradition in kritischer Sicht (1955), 36-41.&lt;/DisplayText&gt;&lt;record&gt;&lt;rec-number&gt;2087&lt;/rec-number&gt;&lt;foreign-keys&gt;&lt;key app="EN" db-id="watspfp2d2rp9se0avpvpv942sd5za2epre9" timestamp="1614072154"&gt;2087&lt;/key&gt;&lt;/foreign-keys&gt;&lt;ref-type name="Book"&gt;6&lt;/ref-type&gt;&lt;contributors&gt;&lt;authors&gt;&lt;author&gt;Heussi, Karl&lt;/author&gt;&lt;/authors&gt;&lt;/contributors&gt;&lt;titles&gt;&lt;title&gt;Die römische Petrustradition in kritischer Sicht&lt;/title&gt;&lt;/titles&gt;&lt;pages&gt;VII, 77 S.&lt;/pages&gt;&lt;dates&gt;&lt;year&gt;1955&lt;/year&gt;&lt;/dates&gt;&lt;pub-location&gt;Tübingen&lt;/pub-location&gt;&lt;publisher&gt;Mohr&lt;/publisher&gt;&lt;urls&gt;&lt;related-urls&gt;&lt;url&gt;http://d-nb.info/452001684/04&lt;/url&gt;&lt;/related-urls&gt;&lt;/urls&gt;&lt;/record&gt;&lt;/Cite&gt;&lt;/EndNote&gt;</w:instrText>
      </w:r>
      <w:r w:rsidR="000005F9" w:rsidRPr="00C44945">
        <w:rPr>
          <w:rFonts w:ascii="Times New Roman" w:hAnsi="Times New Roman" w:cs="Times New Roman"/>
        </w:rPr>
        <w:fldChar w:fldCharType="separate"/>
      </w:r>
      <w:r w:rsidR="000005F9" w:rsidRPr="00C44945">
        <w:rPr>
          <w:rFonts w:ascii="Times New Roman" w:hAnsi="Times New Roman" w:cs="Times New Roman"/>
          <w:noProof/>
          <w:lang w:val="de-DE"/>
        </w:rPr>
        <w:t>K. Heussi, Die römische Petrustradition in kritischer Sicht (1955), 36-41.</w:t>
      </w:r>
      <w:r w:rsidR="000005F9" w:rsidRPr="00C44945">
        <w:rPr>
          <w:rFonts w:ascii="Times New Roman" w:hAnsi="Times New Roman" w:cs="Times New Roman"/>
        </w:rPr>
        <w:fldChar w:fldCharType="end"/>
      </w:r>
    </w:p>
  </w:footnote>
  <w:footnote w:id="3">
    <w:p w14:paraId="21A4CFD2" w14:textId="592D1E4B" w:rsidR="000005F9" w:rsidRPr="00C44945" w:rsidRDefault="000005F9">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w:t>
      </w:r>
      <w:r w:rsidR="00E817D4" w:rsidRPr="00C44945">
        <w:rPr>
          <w:rFonts w:ascii="Times New Roman" w:hAnsi="Times New Roman" w:cs="Times New Roman"/>
        </w:rPr>
        <w:fldChar w:fldCharType="begin"/>
      </w:r>
      <w:r w:rsidR="00E817D4" w:rsidRPr="00C44945">
        <w:rPr>
          <w:rFonts w:ascii="Times New Roman" w:hAnsi="Times New Roman" w:cs="Times New Roman"/>
          <w:lang w:val="de-DE"/>
        </w:rPr>
        <w:instrText xml:space="preserve"> ADDIN EN.CITE &lt;EndNote&gt;&lt;Cite&gt;&lt;Author&gt;Zwierlein&lt;/Author&gt;&lt;Year&gt;2010&lt;/Year&gt;&lt;RecNum&gt;944&lt;/RecNum&gt;&lt;Pages&gt;7&lt;/Pages&gt;&lt;DisplayText&gt;O. Zwierlein, Petrus in Rom, die literarischen Zeugnisse: Mit einer kritischen Edition der Martyrien des Petrus und Paulus auf neuer handschriftlicher Grundlage (2010), 7.&lt;/DisplayText&gt;&lt;record&gt;&lt;rec-number&gt;944&lt;/rec-number&gt;&lt;foreign-keys&gt;&lt;key app="EN" db-id="watspfp2d2rp9se0avpvpv942sd5za2epre9" timestamp="1487254174"&gt;944&lt;/key&gt;&lt;/foreign-keys&gt;&lt;ref-type name="Book"&gt;6&lt;/ref-type&gt;&lt;contributors&gt;&lt;authors&gt;&lt;author&gt;Zwierlein, Otto&lt;/author&gt;&lt;/authors&gt;&lt;/contributors&gt;&lt;titles&gt;&lt;title&gt;Petrus in Rom, die literarischen Zeugnisse: Mit einer kritischen Edition der Martyrien des Petrus und Paulus auf neuer handschriftlicher Grundlage&lt;/title&gt;&lt;/titles&gt;&lt;edition&gt;2., durchgesehene und ergänzte Auflage&lt;/edition&gt;&lt;keywords&gt;&lt;keyword&gt;Acta Pauli Quelle.&lt;/keyword&gt;&lt;keyword&gt;Acta Petri Quelle.&lt;/keyword&gt;&lt;keyword&gt;Apocryphal Acts of the Apostles Criticism, interpretation, etc.&lt;/keyword&gt;&lt;keyword&gt;Martyrologies History and criticism.&lt;/keyword&gt;&lt;/keywords&gt;&lt;dates&gt;&lt;year&gt;2010&lt;/year&gt;&lt;/dates&gt;&lt;pub-location&gt;Berlin ; New York&lt;/pub-location&gt;&lt;publisher&gt;Walter de Gruyter&lt;/publisher&gt;&lt;isbn&gt;9783110208085&amp;#xD;3110208083&lt;/isbn&gt;&lt;accession-num&gt;(OCoLC)320197620&lt;/accession-num&gt;&lt;call-num&gt;270&amp;#xD;British Library HMNTS X.0900/187(96)&lt;/call-num&gt;&lt;urls&gt;&lt;/urls&gt;&lt;/record&gt;&lt;/Cite&gt;&lt;/EndNote&gt;</w:instrText>
      </w:r>
      <w:r w:rsidR="00E817D4" w:rsidRPr="00C44945">
        <w:rPr>
          <w:rFonts w:ascii="Times New Roman" w:hAnsi="Times New Roman" w:cs="Times New Roman"/>
        </w:rPr>
        <w:fldChar w:fldCharType="separate"/>
      </w:r>
      <w:r w:rsidR="00E817D4" w:rsidRPr="00C44945">
        <w:rPr>
          <w:rFonts w:ascii="Times New Roman" w:hAnsi="Times New Roman" w:cs="Times New Roman"/>
          <w:noProof/>
          <w:lang w:val="de-DE"/>
        </w:rPr>
        <w:t>O. Zwierlein, Petrus in Rom, die literarischen Zeugnisse: Mit einer kritischen Edition der Martyrien des Petrus und Paulus auf neuer handschriftlicher Grundlage (2010), 7.</w:t>
      </w:r>
      <w:r w:rsidR="00E817D4" w:rsidRPr="00C44945">
        <w:rPr>
          <w:rFonts w:ascii="Times New Roman" w:hAnsi="Times New Roman" w:cs="Times New Roman"/>
        </w:rPr>
        <w:fldChar w:fldCharType="end"/>
      </w:r>
    </w:p>
  </w:footnote>
  <w:footnote w:id="4">
    <w:p w14:paraId="4F0A50DE" w14:textId="14F40A09" w:rsidR="00EC3F98" w:rsidRPr="00C44945" w:rsidRDefault="00EC3F98">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B65351" w:rsidRPr="00C44945">
        <w:rPr>
          <w:rFonts w:ascii="Times New Roman" w:hAnsi="Times New Roman" w:cs="Times New Roman"/>
        </w:rPr>
        <w:t xml:space="preserve">So </w:t>
      </w:r>
      <w:r w:rsidR="00B65351" w:rsidRPr="00C44945">
        <w:rPr>
          <w:rFonts w:ascii="Times New Roman" w:hAnsi="Times New Roman" w:cs="Times New Roman"/>
        </w:rPr>
        <w:fldChar w:fldCharType="begin"/>
      </w:r>
      <w:r w:rsidR="00B65351" w:rsidRPr="00C44945">
        <w:rPr>
          <w:rFonts w:ascii="Times New Roman" w:hAnsi="Times New Roman" w:cs="Times New Roman"/>
        </w:rPr>
        <w:instrText xml:space="preserve"> ADDIN EN.CITE &lt;EndNote&gt;&lt;Cite&gt;&lt;Author&gt;Zwierlein&lt;/Author&gt;&lt;Year&gt;2010&lt;/Year&gt;&lt;RecNum&gt;944&lt;/RecNum&gt;&lt;Pages&gt;7-12&lt;/Pages&gt;&lt;DisplayText&gt;ibid. 7-12&lt;/DisplayText&gt;&lt;record&gt;&lt;rec-number&gt;944&lt;/rec-number&gt;&lt;foreign-keys&gt;&lt;key app="EN" db-id="watspfp2d2rp9se0avpvpv942sd5za2epre9" timestamp="1487254174"&gt;944&lt;/key&gt;&lt;/foreign-keys&gt;&lt;ref-type name="Book"&gt;6&lt;/ref-type&gt;&lt;contributors&gt;&lt;authors&gt;&lt;author&gt;Zwierlein, Otto&lt;/author&gt;&lt;/authors&gt;&lt;/contributors&gt;&lt;titles&gt;&lt;title&gt;Petrus in Rom, die literarischen Zeugnisse: Mit einer kritischen Edition der Martyrien des Petrus und Paulus auf neuer handschriftlicher Grundlage&lt;/title&gt;&lt;/titles&gt;&lt;edition&gt;2., durchgesehene und ergänzte Auflage&lt;/edition&gt;&lt;keywords&gt;&lt;keyword&gt;Acta Pauli Quelle.&lt;/keyword&gt;&lt;keyword&gt;Acta Petri Quelle.&lt;/keyword&gt;&lt;keyword&gt;Apocryphal Acts of the Apostles Criticism, interpretation, etc.&lt;/keyword&gt;&lt;keyword&gt;Martyrologies History and criticism.&lt;/keyword&gt;&lt;/keywords&gt;&lt;dates&gt;&lt;year&gt;2010&lt;/year&gt;&lt;/dates&gt;&lt;pub-location&gt;Berlin ; New York&lt;/pub-location&gt;&lt;publisher&gt;Walter de Gruyter&lt;/publisher&gt;&lt;isbn&gt;9783110208085&amp;#xD;3110208083&lt;/isbn&gt;&lt;accession-num&gt;(OCoLC)320197620&lt;/accession-num&gt;&lt;call-num&gt;270&amp;#xD;British Library HMNTS X.0900/187(96)&lt;/call-num&gt;&lt;urls&gt;&lt;/urls&gt;&lt;/record&gt;&lt;/Cite&gt;&lt;/EndNote&gt;</w:instrText>
      </w:r>
      <w:r w:rsidR="00B65351" w:rsidRPr="00C44945">
        <w:rPr>
          <w:rFonts w:ascii="Times New Roman" w:hAnsi="Times New Roman" w:cs="Times New Roman"/>
        </w:rPr>
        <w:fldChar w:fldCharType="separate"/>
      </w:r>
      <w:r w:rsidR="00B65351" w:rsidRPr="00C44945">
        <w:rPr>
          <w:rFonts w:ascii="Times New Roman" w:hAnsi="Times New Roman" w:cs="Times New Roman"/>
          <w:noProof/>
        </w:rPr>
        <w:t>ibid. 7-12</w:t>
      </w:r>
      <w:r w:rsidR="00B65351" w:rsidRPr="00C44945">
        <w:rPr>
          <w:rFonts w:ascii="Times New Roman" w:hAnsi="Times New Roman" w:cs="Times New Roman"/>
        </w:rPr>
        <w:fldChar w:fldCharType="end"/>
      </w:r>
      <w:r w:rsidR="00B65351" w:rsidRPr="00C44945">
        <w:rPr>
          <w:rFonts w:ascii="Times New Roman" w:hAnsi="Times New Roman" w:cs="Times New Roman"/>
        </w:rPr>
        <w:t>.</w:t>
      </w:r>
    </w:p>
  </w:footnote>
  <w:footnote w:id="5">
    <w:p w14:paraId="2E2F0785" w14:textId="5652C518" w:rsidR="00CC0986" w:rsidRPr="00C44945" w:rsidRDefault="00CC0986">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w:t>
      </w:r>
      <w:r w:rsidR="00536D7B" w:rsidRPr="00C44945">
        <w:rPr>
          <w:rFonts w:ascii="Times New Roman" w:hAnsi="Times New Roman" w:cs="Times New Roman"/>
          <w:lang w:val="de-DE"/>
        </w:rPr>
        <w:t xml:space="preserve">See </w:t>
      </w:r>
      <w:r w:rsidR="00536D7B" w:rsidRPr="00C44945">
        <w:rPr>
          <w:rFonts w:ascii="Times New Roman" w:hAnsi="Times New Roman" w:cs="Times New Roman"/>
        </w:rPr>
        <w:fldChar w:fldCharType="begin"/>
      </w:r>
      <w:r w:rsidR="00536D7B" w:rsidRPr="00C44945">
        <w:rPr>
          <w:rFonts w:ascii="Times New Roman" w:hAnsi="Times New Roman" w:cs="Times New Roman"/>
          <w:lang w:val="de-DE"/>
        </w:rPr>
        <w:instrText xml:space="preserve"> ADDIN EN.CITE &lt;EndNote&gt;&lt;Cite&gt;&lt;Author&gt;Durst&lt;/Author&gt;&lt;Year&gt;2011&lt;/Year&gt;&lt;RecNum&gt;2633&lt;/RecNum&gt;&lt;DisplayText&gt;M. Durst, Babylon gleich Rom in der jüdischen Apokalyptik und im frühen Christentum. Zur Auslegung von 1 Petr 5,13 (2011).&lt;/DisplayText&gt;&lt;record&gt;&lt;rec-number&gt;2633&lt;/rec-number&gt;&lt;foreign-keys&gt;&lt;key app="EN" db-id="watspfp2d2rp9se0avpvpv942sd5za2epre9" timestamp="1625394476"&gt;2633&lt;/key&gt;&lt;/foreign-keys&gt;&lt;ref-type name="Book Section"&gt;5&lt;/ref-type&gt;&lt;contributors&gt;&lt;authors&gt;&lt;author&gt;Durst, Michael&lt;/author&gt;&lt;/authors&gt;&lt;secondary-authors&gt;&lt;author&gt;Heid, Stefan&lt;/author&gt;&lt;/secondary-authors&gt;&lt;/contributors&gt;&lt;titles&gt;&lt;title&gt;Babylon gleich Rom in der jüdischen Apokalyptik und im frühen Christentum. Zur Auslegung von 1 Petr 5,13&lt;/title&gt;&lt;secondary-title&gt;Petrus und Paulus in Rom: eine interdisziplinäre Debatte&lt;/secondary-title&gt;&lt;/titles&gt;&lt;pages&gt;422-443&lt;/pages&gt;&lt;dates&gt;&lt;year&gt;2011&lt;/year&gt;&lt;/dates&gt;&lt;pub-location&gt;Freiburg i. Br.&lt;/pub-location&gt;&lt;publisher&gt;Hederder&lt;/publisher&gt;&lt;urls&gt;&lt;/urls&gt;&lt;/record&gt;&lt;/Cite&gt;&lt;/EndNote&gt;</w:instrText>
      </w:r>
      <w:r w:rsidR="00536D7B" w:rsidRPr="00C44945">
        <w:rPr>
          <w:rFonts w:ascii="Times New Roman" w:hAnsi="Times New Roman" w:cs="Times New Roman"/>
        </w:rPr>
        <w:fldChar w:fldCharType="separate"/>
      </w:r>
      <w:r w:rsidR="00536D7B" w:rsidRPr="00C44945">
        <w:rPr>
          <w:rFonts w:ascii="Times New Roman" w:hAnsi="Times New Roman" w:cs="Times New Roman"/>
          <w:noProof/>
          <w:lang w:val="de-DE"/>
        </w:rPr>
        <w:t xml:space="preserve">M. Durst, Babylon gleich Rom in der jüdischen Apokalyptik und im frühen Christentum. </w:t>
      </w:r>
      <w:r w:rsidR="00536D7B" w:rsidRPr="00C44945">
        <w:rPr>
          <w:rFonts w:ascii="Times New Roman" w:hAnsi="Times New Roman" w:cs="Times New Roman"/>
          <w:noProof/>
          <w:lang w:val="en-US"/>
        </w:rPr>
        <w:t>Zur Auslegung von 1 Petr 5,13 (2011).</w:t>
      </w:r>
      <w:r w:rsidR="00536D7B" w:rsidRPr="00C44945">
        <w:rPr>
          <w:rFonts w:ascii="Times New Roman" w:hAnsi="Times New Roman" w:cs="Times New Roman"/>
        </w:rPr>
        <w:fldChar w:fldCharType="end"/>
      </w:r>
    </w:p>
  </w:footnote>
  <w:footnote w:id="6">
    <w:p w14:paraId="29B0BF93" w14:textId="681CE77D" w:rsidR="005474C8" w:rsidRPr="00C44945" w:rsidRDefault="005474C8">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B72404" w:rsidRPr="00C44945">
        <w:rPr>
          <w:rFonts w:ascii="Times New Roman" w:hAnsi="Times New Roman" w:cs="Times New Roman"/>
        </w:rPr>
        <w:t xml:space="preserve">A hint at the death of Peter in Rome is perhaps given </w:t>
      </w:r>
      <w:r w:rsidR="00B72404" w:rsidRPr="00C44945">
        <w:rPr>
          <w:rFonts w:ascii="Times New Roman" w:hAnsi="Times New Roman" w:cs="Times New Roman"/>
          <w:lang w:val="en-US"/>
        </w:rPr>
        <w:t xml:space="preserve">in Jn 21, see on this </w:t>
      </w:r>
      <w:r w:rsidR="00B72404" w:rsidRPr="00C44945">
        <w:rPr>
          <w:rFonts w:ascii="Times New Roman" w:hAnsi="Times New Roman" w:cs="Times New Roman"/>
        </w:rPr>
        <w:fldChar w:fldCharType="begin"/>
      </w:r>
      <w:r w:rsidR="00B72404" w:rsidRPr="00C44945">
        <w:rPr>
          <w:rFonts w:ascii="Times New Roman" w:hAnsi="Times New Roman" w:cs="Times New Roman"/>
          <w:lang w:val="en-US"/>
        </w:rPr>
        <w:instrText xml:space="preserve"> ADDIN EN.CITE &lt;EndNote&gt;&lt;Cite&gt;&lt;Author&gt;Barrett&lt;/Author&gt;&lt;Year&gt;1955&lt;/Year&gt;&lt;RecNum&gt;2634&lt;/RecNum&gt;&lt;Pages&gt;105-114&lt;/Pages&gt;&lt;DisplayText&gt;C.K. Barrett, The Gospel according to St. John an introduction with commentary and notes on the Greek text (1955), 105-114; B. van der Lans and J.N. Bremmer, Tacitus and the Persecution of the Christians: An Invention of Tradition? (2017), 315.&lt;/DisplayText&gt;&lt;record&gt;&lt;rec-number&gt;2634&lt;/rec-number&gt;&lt;foreign-keys&gt;&lt;key app="EN" db-id="watspfp2d2rp9se0avpvpv942sd5za2epre9" timestamp="1625394965"&gt;2634&lt;/key&gt;&lt;/foreign-keys&gt;&lt;ref-type name="Book"&gt;6&lt;/ref-type&gt;&lt;contributors&gt;&lt;authors&gt;&lt;author&gt;Barrett, Charles K.&lt;/author&gt;&lt;/authors&gt;&lt;/contributors&gt;&lt;titles&gt;&lt;title&gt;The Gospel according to St. John an introduction with commentary and notes on the Greek text&lt;/title&gt;&lt;/titles&gt;&lt;pages&gt;XII, 531 S.&lt;/pages&gt;&lt;dates&gt;&lt;year&gt;1955&lt;/year&gt;&lt;/dates&gt;&lt;pub-location&gt;London&lt;/pub-location&gt;&lt;publisher&gt;SPCK&lt;/publisher&gt;&lt;urls&gt;&lt;/urls&gt;&lt;/record&gt;&lt;/Cite&gt;&lt;Cite&gt;&lt;Author&gt;van der Lans&lt;/Author&gt;&lt;Year&gt;2017&lt;/Year&gt;&lt;RecNum&gt;2613&lt;/RecNum&gt;&lt;Pages&gt;315&lt;/Pages&gt;&lt;record&gt;&lt;rec-number&gt;2613&lt;/rec-number&gt;&lt;foreign-keys&gt;&lt;key app="EN" db-id="watspfp2d2rp9se0avpvpv942sd5za2epre9" timestamp="1624724138"&gt;2613&lt;/key&gt;&lt;/foreign-keys&gt;&lt;ref-type name="Journal Article"&gt;17&lt;/ref-type&gt;&lt;contributors&gt;&lt;authors&gt;&lt;author&gt;van der Lans, Birgit&lt;/author&gt;&lt;author&gt;Bremmer, Jan N.&lt;/author&gt;&lt;/authors&gt;&lt;/contributors&gt;&lt;titles&gt;&lt;title&gt;Tacitus and the Persecution of the Christians: An Invention of Tradition?&lt;/title&gt;&lt;secondary-title&gt;Eirene &lt;/secondary-title&gt;&lt;/titles&gt;&lt;pages&gt;299-331&lt;/pages&gt;&lt;volume&gt;53&lt;/volume&gt;&lt;dates&gt;&lt;year&gt;2017&lt;/year&gt;&lt;/dates&gt;&lt;urls&gt;&lt;/urls&gt;&lt;/record&gt;&lt;/Cite&gt;&lt;/EndNote&gt;</w:instrText>
      </w:r>
      <w:r w:rsidR="00B72404" w:rsidRPr="00C44945">
        <w:rPr>
          <w:rFonts w:ascii="Times New Roman" w:hAnsi="Times New Roman" w:cs="Times New Roman"/>
        </w:rPr>
        <w:fldChar w:fldCharType="separate"/>
      </w:r>
      <w:r w:rsidR="00B72404" w:rsidRPr="00C44945">
        <w:rPr>
          <w:rFonts w:ascii="Times New Roman" w:hAnsi="Times New Roman" w:cs="Times New Roman"/>
          <w:noProof/>
          <w:lang w:val="en-US"/>
        </w:rPr>
        <w:t>C.K. Barrett, The Gospel according to St. John an introduction with commentary and notes on the Greek text (1955), 105-114; B. van der Lans and J.N. Bremmer, Tacitus and the Persecution of the Christians: An Invention of Tradition? (2017), 315.</w:t>
      </w:r>
      <w:r w:rsidR="00B72404" w:rsidRPr="00C44945">
        <w:rPr>
          <w:rFonts w:ascii="Times New Roman" w:hAnsi="Times New Roman" w:cs="Times New Roman"/>
        </w:rPr>
        <w:fldChar w:fldCharType="end"/>
      </w:r>
    </w:p>
  </w:footnote>
  <w:footnote w:id="7">
    <w:p w14:paraId="38750DF4" w14:textId="672AEBB4" w:rsidR="005707E2" w:rsidRPr="00C44945" w:rsidRDefault="005707E2">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34023F" w:rsidRPr="00C44945">
        <w:rPr>
          <w:rFonts w:ascii="Times New Roman" w:hAnsi="Times New Roman" w:cs="Times New Roman"/>
          <w:lang w:val="en-US"/>
        </w:rPr>
        <w:t xml:space="preserve">On the profiling of the figure of Peter in early Christianity, see </w:t>
      </w:r>
      <w:r w:rsidR="0034023F" w:rsidRPr="00C44945">
        <w:rPr>
          <w:rFonts w:ascii="Times New Roman" w:hAnsi="Times New Roman" w:cs="Times New Roman"/>
        </w:rPr>
        <w:fldChar w:fldCharType="begin"/>
      </w:r>
      <w:r w:rsidR="0034023F" w:rsidRPr="00C44945">
        <w:rPr>
          <w:rFonts w:ascii="Times New Roman" w:hAnsi="Times New Roman" w:cs="Times New Roman"/>
          <w:lang w:val="en-US"/>
        </w:rPr>
        <w:instrText xml:space="preserve"> ADDIN EN.CITE &lt;EndNote&gt;&lt;Cite&gt;&lt;Author&gt;Dijkstra&lt;/Author&gt;&lt;Year&gt;2020&lt;/Year&gt;&lt;RecNum&gt;2890&lt;/RecNum&gt;&lt;DisplayText&gt;R. Dijkstra, The early reception and appropriation of the apostle Peter (60-800 ce). The anchors of the fisherman (2020).&lt;/DisplayText&gt;&lt;record&gt;&lt;rec-number&gt;2890&lt;/rec-number&gt;&lt;foreign-keys&gt;&lt;key app="EN" db-id="watspfp2d2rp9se0avpvpv942sd5za2epre9" timestamp="1626439469"&gt;2890&lt;/key&gt;&lt;/foreign-keys&gt;&lt;ref-type name="Book"&gt;6&lt;/ref-type&gt;&lt;contributors&gt;&lt;authors&gt;&lt;author&gt;Dijkstra, Roald&lt;/author&gt;&lt;/authors&gt;&lt;/contributors&gt;&lt;titles&gt;&lt;title&gt;The early reception and appropriation of the apostle Peter (60-800 ce). The anchors of the fisherman&lt;/title&gt;&lt;secondary-title&gt;Euhormos: Greco-Roman Studies in Anchoring Innovation&lt;/secondary-title&gt;&lt;/titles&gt;&lt;number&gt;1&lt;/number&gt;&lt;keywords&gt;&lt;keyword&gt;History, Ancient&lt;/keyword&gt;&lt;/keywords&gt;&lt;dates&gt;&lt;year&gt;2020&lt;/year&gt;&lt;/dates&gt;&lt;pub-location&gt;Leiden, Boston&lt;/pub-location&gt;&lt;publisher&gt;Brill&lt;/publisher&gt;&lt;isbn&gt;9789004425682&lt;/isbn&gt;&lt;urls&gt;&lt;related-urls&gt;&lt;url&gt;http://dx.doi.org/10.1163/9789004425682&lt;/url&gt;&lt;url&gt;https://doi.org/10.1163/9789004425682&lt;/url&gt;&lt;url&gt;https://brill.com/abstract/title/54775&lt;/url&gt;&lt;/related-urls&gt;&lt;/urls&gt;&lt;/record&gt;&lt;/Cite&gt;&lt;/EndNote&gt;</w:instrText>
      </w:r>
      <w:r w:rsidR="0034023F" w:rsidRPr="00C44945">
        <w:rPr>
          <w:rFonts w:ascii="Times New Roman" w:hAnsi="Times New Roman" w:cs="Times New Roman"/>
        </w:rPr>
        <w:fldChar w:fldCharType="separate"/>
      </w:r>
      <w:r w:rsidR="0034023F" w:rsidRPr="00C44945">
        <w:rPr>
          <w:rFonts w:ascii="Times New Roman" w:hAnsi="Times New Roman" w:cs="Times New Roman"/>
          <w:noProof/>
          <w:lang w:val="en-US"/>
        </w:rPr>
        <w:t xml:space="preserve">R. Dijkstra, The early reception and appropriation of the apostle Peter (60-800 ce). </w:t>
      </w:r>
      <w:r w:rsidR="0034023F" w:rsidRPr="00C44945">
        <w:rPr>
          <w:rFonts w:ascii="Times New Roman" w:hAnsi="Times New Roman" w:cs="Times New Roman"/>
          <w:noProof/>
        </w:rPr>
        <w:t>The anchors of the fisherman (2020).</w:t>
      </w:r>
      <w:r w:rsidR="0034023F" w:rsidRPr="00C44945">
        <w:rPr>
          <w:rFonts w:ascii="Times New Roman" w:hAnsi="Times New Roman" w:cs="Times New Roman"/>
        </w:rPr>
        <w:fldChar w:fldCharType="end"/>
      </w:r>
    </w:p>
  </w:footnote>
  <w:footnote w:id="8">
    <w:p w14:paraId="1E087CB5" w14:textId="4000AA79" w:rsidR="00970E7E" w:rsidRPr="00C44945" w:rsidRDefault="00970E7E">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w:t>
      </w:r>
      <w:r w:rsidR="00507B2B" w:rsidRPr="00C44945">
        <w:rPr>
          <w:rFonts w:ascii="Times New Roman" w:hAnsi="Times New Roman" w:cs="Times New Roman"/>
          <w:lang w:val="de-DE"/>
        </w:rPr>
        <w:t xml:space="preserve">More on the development of legends around Peter and Paul, see </w:t>
      </w:r>
      <w:r w:rsidR="00507B2B" w:rsidRPr="00C44945">
        <w:rPr>
          <w:rFonts w:ascii="Times New Roman" w:hAnsi="Times New Roman" w:cs="Times New Roman"/>
        </w:rPr>
        <w:fldChar w:fldCharType="begin"/>
      </w:r>
      <w:r w:rsidR="00507B2B" w:rsidRPr="00C44945">
        <w:rPr>
          <w:rFonts w:ascii="Times New Roman" w:hAnsi="Times New Roman" w:cs="Times New Roman"/>
          <w:lang w:val="de-DE"/>
        </w:rPr>
        <w:instrText xml:space="preserve"> ADDIN EN.CITE &lt;EndNote&gt;&lt;Cite&gt;&lt;Author&gt;Zwierlein&lt;/Author&gt;&lt;Year&gt;2010&lt;/Year&gt;&lt;RecNum&gt;944&lt;/RecNum&gt;&lt;DisplayText&gt;O. Zwierlein, Petrus in Rom, die literarischen Zeugnisse: Mit einer kritischen Edition der Martyrien des Petrus und Paulus auf neuer handschriftlicher Grundlage (2010).&lt;/DisplayText&gt;&lt;record&gt;&lt;rec-number&gt;944&lt;/rec-number&gt;&lt;foreign-keys&gt;&lt;key app="EN" db-id="watspfp2d2rp9se0avpvpv942sd5za2epre9" timestamp="1487254174"&gt;944&lt;/key&gt;&lt;/foreign-keys&gt;&lt;ref-type name="Book"&gt;6&lt;/ref-type&gt;&lt;contributors&gt;&lt;authors&gt;&lt;author&gt;Zwierlein, Otto&lt;/author&gt;&lt;/authors&gt;&lt;/contributors&gt;&lt;titles&gt;&lt;title&gt;Petrus in Rom, die literarischen Zeugnisse: Mit einer kritischen Edition der Martyrien des Petrus und Paulus auf neuer handschriftlicher Grundlage&lt;/title&gt;&lt;/titles&gt;&lt;edition&gt;2., durchgesehene und ergänzte Auflage&lt;/edition&gt;&lt;keywords&gt;&lt;keyword&gt;Acta Pauli Quelle.&lt;/keyword&gt;&lt;keyword&gt;Acta Petri Quelle.&lt;/keyword&gt;&lt;keyword&gt;Apocryphal Acts of the Apostles Criticism, interpretation, etc.&lt;/keyword&gt;&lt;keyword&gt;Martyrologies History and criticism.&lt;/keyword&gt;&lt;/keywords&gt;&lt;dates&gt;&lt;year&gt;2010&lt;/year&gt;&lt;/dates&gt;&lt;pub-location&gt;Berlin ; New York&lt;/pub-location&gt;&lt;publisher&gt;Walter de Gruyter&lt;/publisher&gt;&lt;isbn&gt;9783110208085&amp;#xD;3110208083&lt;/isbn&gt;&lt;accession-num&gt;(OCoLC)320197620&lt;/accession-num&gt;&lt;call-num&gt;270&amp;#xD;British Library HMNTS X.0900/187(96)&lt;/call-num&gt;&lt;urls&gt;&lt;/urls&gt;&lt;/record&gt;&lt;/Cite&gt;&lt;/EndNote&gt;</w:instrText>
      </w:r>
      <w:r w:rsidR="00507B2B" w:rsidRPr="00C44945">
        <w:rPr>
          <w:rFonts w:ascii="Times New Roman" w:hAnsi="Times New Roman" w:cs="Times New Roman"/>
        </w:rPr>
        <w:fldChar w:fldCharType="separate"/>
      </w:r>
      <w:r w:rsidR="00507B2B" w:rsidRPr="00C44945">
        <w:rPr>
          <w:rFonts w:ascii="Times New Roman" w:hAnsi="Times New Roman" w:cs="Times New Roman"/>
          <w:noProof/>
          <w:lang w:val="de-DE"/>
        </w:rPr>
        <w:t>O. Zwierlein, Petrus in Rom, die literarischen Zeugnisse: Mit einer kritischen Edition der Martyrien des Petrus und Paulus auf neuer handschriftlicher Grundlage (2010).</w:t>
      </w:r>
      <w:r w:rsidR="00507B2B" w:rsidRPr="00C44945">
        <w:rPr>
          <w:rFonts w:ascii="Times New Roman" w:hAnsi="Times New Roman" w:cs="Times New Roman"/>
        </w:rPr>
        <w:fldChar w:fldCharType="end"/>
      </w:r>
    </w:p>
  </w:footnote>
  <w:footnote w:id="9">
    <w:p w14:paraId="72BD277A" w14:textId="59AE9ED6" w:rsidR="0010511D" w:rsidRPr="00C44945" w:rsidRDefault="0010511D">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w:t>
      </w:r>
      <w:r w:rsidR="00AC42AF" w:rsidRPr="00C44945">
        <w:rPr>
          <w:rFonts w:ascii="Times New Roman" w:hAnsi="Times New Roman" w:cs="Times New Roman"/>
          <w:lang w:val="de-DE"/>
        </w:rPr>
        <w:t xml:space="preserve">So </w:t>
      </w:r>
      <w:r w:rsidR="006A5A28" w:rsidRPr="00C44945">
        <w:rPr>
          <w:rFonts w:ascii="Times New Roman" w:hAnsi="Times New Roman" w:cs="Times New Roman"/>
          <w:lang w:val="de-DE"/>
        </w:rPr>
        <w:t xml:space="preserve">the German Procuratorate of </w:t>
      </w:r>
      <w:r w:rsidR="00AC42AF" w:rsidRPr="00C44945">
        <w:rPr>
          <w:rFonts w:ascii="Times New Roman" w:hAnsi="Times New Roman" w:cs="Times New Roman"/>
          <w:lang w:val="de-DE"/>
        </w:rPr>
        <w:t xml:space="preserve">Darmstadt, </w:t>
      </w:r>
      <w:r w:rsidR="006A5A28" w:rsidRPr="00C44945">
        <w:rPr>
          <w:rFonts w:ascii="Times New Roman" w:hAnsi="Times New Roman" w:cs="Times New Roman"/>
          <w:lang w:val="de-DE"/>
        </w:rPr>
        <w:t xml:space="preserve">quoted </w:t>
      </w:r>
      <w:r w:rsidR="00AC42AF" w:rsidRPr="00C44945">
        <w:rPr>
          <w:rFonts w:ascii="Times New Roman" w:hAnsi="Times New Roman" w:cs="Times New Roman"/>
          <w:lang w:val="de-DE"/>
        </w:rPr>
        <w:t xml:space="preserve">in </w:t>
      </w:r>
      <w:r w:rsidR="00AC42AF" w:rsidRPr="00C44945">
        <w:rPr>
          <w:rFonts w:ascii="Times New Roman" w:hAnsi="Times New Roman" w:cs="Times New Roman"/>
        </w:rPr>
        <w:fldChar w:fldCharType="begin"/>
      </w:r>
      <w:r w:rsidR="00AC42AF" w:rsidRPr="00C44945">
        <w:rPr>
          <w:rFonts w:ascii="Times New Roman" w:hAnsi="Times New Roman" w:cs="Times New Roman"/>
          <w:lang w:val="de-DE"/>
        </w:rPr>
        <w:instrText xml:space="preserve"> ADDIN EN.CITE &lt;EndNote&gt;&lt;Cite&gt;&lt;Author&gt;Horstkotte&lt;/Author&gt;&lt;Year&gt;2010&lt;/Year&gt;&lt;RecNum&gt;2117&lt;/RecNum&gt;&lt;DisplayText&gt;H. Horstkotte, Wenn Professoren kopieren (2010).&lt;/DisplayText&gt;&lt;record&gt;&lt;rec-number&gt;2117&lt;/rec-number&gt;&lt;foreign-keys&gt;&lt;key app="EN" db-id="watspfp2d2rp9se0avpvpv942sd5za2epre9" timestamp="1614412102"&gt;2117&lt;/key&gt;&lt;/foreign-keys&gt;&lt;ref-type name="Electronic Article"&gt;43&lt;/ref-type&gt;&lt;contributors&gt;&lt;authors&gt;&lt;author&gt;Hermann Horstkotte&lt;/author&gt;&lt;/authors&gt;&lt;/contributors&gt;&lt;titles&gt;&lt;title&gt;Wenn Professoren kopieren&lt;/title&gt;&lt;secondary-title&gt;Süddeutsche Zeitung&lt;/secondary-title&gt;&lt;/titles&gt;&lt;periodical&gt;&lt;full-title&gt;Süddeutsche Zeitung&lt;/full-title&gt;&lt;/periodical&gt;&lt;number&gt;17. Mai&lt;/number&gt;&lt;dates&gt;&lt;year&gt;2010&lt;/year&gt;&lt;pub-dates&gt;&lt;date&gt;27.02.2021&lt;/date&gt;&lt;/pub-dates&gt;&lt;/dates&gt;&lt;urls&gt;&lt;related-urls&gt;&lt;url&gt;https://www.sueddeutsche.de/karriere/wissenschaftliche-plagiate-wenn-professoren-kopieren-1.550858&lt;/url&gt;&lt;/related-urls&gt;&lt;/urls&gt;&lt;/record&gt;&lt;/Cite&gt;&lt;/EndNote&gt;</w:instrText>
      </w:r>
      <w:r w:rsidR="00AC42AF" w:rsidRPr="00C44945">
        <w:rPr>
          <w:rFonts w:ascii="Times New Roman" w:hAnsi="Times New Roman" w:cs="Times New Roman"/>
        </w:rPr>
        <w:fldChar w:fldCharType="separate"/>
      </w:r>
      <w:r w:rsidR="00AC42AF" w:rsidRPr="00C44945">
        <w:rPr>
          <w:rFonts w:ascii="Times New Roman" w:hAnsi="Times New Roman" w:cs="Times New Roman"/>
          <w:noProof/>
          <w:lang w:val="de-DE"/>
        </w:rPr>
        <w:t>H. Horstkotte, Wenn Professoren kopieren (2010).</w:t>
      </w:r>
      <w:r w:rsidR="00AC42AF" w:rsidRPr="00C44945">
        <w:rPr>
          <w:rFonts w:ascii="Times New Roman" w:hAnsi="Times New Roman" w:cs="Times New Roman"/>
        </w:rPr>
        <w:fldChar w:fldCharType="end"/>
      </w:r>
    </w:p>
  </w:footnote>
  <w:footnote w:id="10">
    <w:p w14:paraId="33B441C1" w14:textId="285B3A15" w:rsidR="00036064" w:rsidRPr="00C44945" w:rsidRDefault="00036064">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250D5E" w:rsidRPr="00C44945">
        <w:rPr>
          <w:rFonts w:ascii="Times New Roman" w:hAnsi="Times New Roman" w:cs="Times New Roman"/>
        </w:rPr>
        <w:t>Tert., Adv. Marc. IV 5,3-4.</w:t>
      </w:r>
    </w:p>
  </w:footnote>
  <w:footnote w:id="11">
    <w:p w14:paraId="18388493" w14:textId="40078A74" w:rsidR="00250D5E" w:rsidRPr="00C44945" w:rsidRDefault="00250D5E">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lang w:val="en-GB"/>
        </w:rPr>
        <w:t xml:space="preserve"> </w:t>
      </w:r>
      <w:r w:rsidR="000118CF" w:rsidRPr="00C44945">
        <w:rPr>
          <w:rFonts w:ascii="Times New Roman" w:hAnsi="Times New Roman" w:cs="Times New Roman"/>
          <w:lang w:val="en-GB"/>
        </w:rPr>
        <w:t xml:space="preserve">On the term ‘figuration‘, introduced by Erich Auerbach, see above </w:t>
      </w:r>
      <w:r w:rsidR="000118CF" w:rsidRPr="00C44945">
        <w:rPr>
          <w:rFonts w:ascii="Times New Roman" w:hAnsi="Times New Roman" w:cs="Times New Roman"/>
          <w:color w:val="FF0000"/>
          <w:lang w:val="en-GB"/>
        </w:rPr>
        <w:t>XXX.</w:t>
      </w:r>
    </w:p>
  </w:footnote>
  <w:footnote w:id="12">
    <w:p w14:paraId="30EE74D1" w14:textId="77777777" w:rsidR="00427EA5" w:rsidRPr="00C44945" w:rsidRDefault="00427EA5" w:rsidP="00427EA5">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Pr="00C44945">
        <w:rPr>
          <w:rFonts w:ascii="Times New Roman" w:hAnsi="Times New Roman" w:cs="Times New Roman"/>
          <w:lang w:val="en-GB"/>
        </w:rPr>
        <w:t xml:space="preserve">Trans. </w:t>
      </w:r>
      <w:r w:rsidRPr="00C44945">
        <w:rPr>
          <w:rFonts w:ascii="Times New Roman" w:hAnsi="Times New Roman" w:cs="Times New Roman"/>
          <w:color w:val="000000"/>
          <w:lang w:val="en-GB" w:eastAsia="en-GB"/>
        </w:rPr>
        <w:t xml:space="preserve">Ernest Cushing Richardson, NPNF, rev. by Kevin Knight, available at </w:t>
      </w:r>
      <w:hyperlink r:id="rId1" w:history="1">
        <w:r w:rsidRPr="00C44945">
          <w:rPr>
            <w:rStyle w:val="Hyperlink"/>
            <w:rFonts w:ascii="Times New Roman" w:hAnsi="Times New Roman" w:cs="Times New Roman"/>
            <w:lang w:val="en-GB" w:eastAsia="en-GB"/>
          </w:rPr>
          <w:t>http://www.newadvent.org/fathers/2708.htm</w:t>
        </w:r>
      </w:hyperlink>
      <w:r w:rsidRPr="00C44945">
        <w:rPr>
          <w:rFonts w:ascii="Times New Roman" w:hAnsi="Times New Roman" w:cs="Times New Roman"/>
          <w:color w:val="000000"/>
          <w:lang w:val="en-GB" w:eastAsia="en-GB"/>
        </w:rPr>
        <w:t xml:space="preserve"> (15.03.2023, slightly altered).</w:t>
      </w:r>
    </w:p>
  </w:footnote>
  <w:footnote w:id="13">
    <w:p w14:paraId="38B10E93" w14:textId="3C8BA9BA" w:rsidR="002222B4" w:rsidRPr="00C44945" w:rsidRDefault="002222B4">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Pr="00C44945">
        <w:rPr>
          <w:rFonts w:ascii="Times New Roman" w:hAnsi="Times New Roman" w:cs="Times New Roman"/>
          <w:lang w:val="en-GB"/>
        </w:rPr>
        <w:t>Own trans.</w:t>
      </w:r>
    </w:p>
  </w:footnote>
  <w:footnote w:id="14">
    <w:p w14:paraId="0394116E" w14:textId="77777777" w:rsidR="00B54629" w:rsidRPr="00C44945" w:rsidRDefault="00B54629" w:rsidP="00B54629">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1 Peter 5:13.</w:t>
      </w:r>
    </w:p>
  </w:footnote>
  <w:footnote w:id="15">
    <w:p w14:paraId="030B47A3" w14:textId="4572947A" w:rsidR="005121E3" w:rsidRPr="00C44945" w:rsidRDefault="005121E3">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A416E3" w:rsidRPr="00C44945">
        <w:rPr>
          <w:rFonts w:ascii="Times New Roman" w:hAnsi="Times New Roman" w:cs="Times New Roman"/>
        </w:rPr>
        <w:t xml:space="preserve">See on this text, or rather on its preface, according to which the Gospels with the genealogies were written or made public beforehand (so Carlson's interpretation), with further lit. </w:t>
      </w:r>
      <w:r w:rsidR="00A416E3" w:rsidRPr="00C44945">
        <w:rPr>
          <w:rFonts w:ascii="Times New Roman" w:hAnsi="Times New Roman" w:cs="Times New Roman"/>
        </w:rPr>
        <w:fldChar w:fldCharType="begin"/>
      </w:r>
      <w:r w:rsidR="00A416E3" w:rsidRPr="00C44945">
        <w:rPr>
          <w:rFonts w:ascii="Times New Roman" w:hAnsi="Times New Roman" w:cs="Times New Roman"/>
        </w:rPr>
        <w:instrText xml:space="preserve"> ADDIN EN.CITE &lt;EndNote&gt;&lt;Cite&gt;&lt;Author&gt;Carlson&lt;/Author&gt;&lt;Year&gt;2001&lt;/Year&gt;&lt;RecNum&gt;2199&lt;/RecNum&gt;&lt;DisplayText&gt;S.C. Carlson, Clement of Alexandria on the ‘Order’ of the Gospels (2001).&lt;/DisplayText&gt;&lt;record&gt;&lt;rec-number&gt;2199&lt;/rec-number&gt;&lt;foreign-keys&gt;&lt;key app="EN" db-id="watspfp2d2rp9se0avpvpv942sd5za2epre9" timestamp="1615197150"&gt;2199&lt;/key&gt;&lt;/foreign-keys&gt;&lt;ref-type name="Journal Article"&gt;17&lt;/ref-type&gt;&lt;contributors&gt;&lt;authors&gt;&lt;author&gt;Carlson, Stephen C.&lt;/author&gt;&lt;/authors&gt;&lt;/contributors&gt;&lt;titles&gt;&lt;title&gt;Clement of Alexandria on the ‘Order’ of the Gospels&lt;/title&gt;&lt;secondary-title&gt;New Testament Studies&lt;/secondary-title&gt;&lt;/titles&gt;&lt;periodical&gt;&lt;full-title&gt;New Testament Studies&lt;/full-title&gt;&lt;/periodical&gt;&lt;pages&gt;118-125&lt;/pages&gt;&lt;volume&gt;47&lt;/volume&gt;&lt;dates&gt;&lt;year&gt;2001&lt;/year&gt;&lt;/dates&gt;&lt;urls&gt;&lt;/urls&gt;&lt;/record&gt;&lt;/Cite&gt;&lt;/EndNote&gt;</w:instrText>
      </w:r>
      <w:r w:rsidR="00A416E3" w:rsidRPr="00C44945">
        <w:rPr>
          <w:rFonts w:ascii="Times New Roman" w:hAnsi="Times New Roman" w:cs="Times New Roman"/>
        </w:rPr>
        <w:fldChar w:fldCharType="separate"/>
      </w:r>
      <w:r w:rsidR="00A416E3" w:rsidRPr="00C44945">
        <w:rPr>
          <w:rFonts w:ascii="Times New Roman" w:hAnsi="Times New Roman" w:cs="Times New Roman"/>
          <w:noProof/>
          <w:lang w:val="en-US"/>
        </w:rPr>
        <w:t>S.C. Carlson, Clement of Alexandria on the ‘Order’ of the Gospels (2001).</w:t>
      </w:r>
      <w:r w:rsidR="00A416E3" w:rsidRPr="00C44945">
        <w:rPr>
          <w:rFonts w:ascii="Times New Roman" w:hAnsi="Times New Roman" w:cs="Times New Roman"/>
        </w:rPr>
        <w:fldChar w:fldCharType="end"/>
      </w:r>
    </w:p>
  </w:footnote>
  <w:footnote w:id="16">
    <w:p w14:paraId="7C093B0D" w14:textId="752F4EA5" w:rsidR="00C931A1" w:rsidRPr="00C44945" w:rsidRDefault="00C931A1">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So Euseb. Caes., Hist. eccl. II 15,1-2, 2nd column.</w:t>
      </w:r>
    </w:p>
  </w:footnote>
  <w:footnote w:id="17">
    <w:p w14:paraId="21282AB4" w14:textId="5D9608D3" w:rsidR="00CC4F2C" w:rsidRPr="00C44945" w:rsidRDefault="00CC4F2C">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en-GB"/>
        </w:rPr>
        <w:t xml:space="preserve"> </w:t>
      </w:r>
      <w:r w:rsidR="000522CF" w:rsidRPr="00C44945">
        <w:rPr>
          <w:rFonts w:ascii="Times New Roman" w:hAnsi="Times New Roman" w:cs="Times New Roman"/>
          <w:lang w:val="en-GB"/>
        </w:rPr>
        <w:t xml:space="preserve">As Eusebius admits, he has taken this information from Origen, see Euseb. </w:t>
      </w:r>
      <w:r w:rsidR="000522CF" w:rsidRPr="00C44945">
        <w:rPr>
          <w:rFonts w:ascii="Times New Roman" w:hAnsi="Times New Roman" w:cs="Times New Roman"/>
          <w:lang w:val="de-DE"/>
        </w:rPr>
        <w:t>Caes., Hist. eccl. VI 25,4-6.</w:t>
      </w:r>
    </w:p>
  </w:footnote>
  <w:footnote w:id="18">
    <w:p w14:paraId="3A17078A" w14:textId="7F13E63D" w:rsidR="00BC3ABB" w:rsidRPr="00C44945" w:rsidRDefault="00BC3ABB">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So </w:t>
      </w:r>
      <w:r w:rsidRPr="00C44945">
        <w:rPr>
          <w:rFonts w:ascii="Times New Roman" w:hAnsi="Times New Roman" w:cs="Times New Roman"/>
          <w:lang w:val="es-ES"/>
        </w:rPr>
        <w:t xml:space="preserve">Euseb. Caes., Hist. eccl. </w:t>
      </w:r>
      <w:r w:rsidRPr="00C44945">
        <w:rPr>
          <w:rFonts w:ascii="Times New Roman" w:hAnsi="Times New Roman" w:cs="Times New Roman"/>
        </w:rPr>
        <w:t>VI 14,5-7</w:t>
      </w:r>
      <w:r w:rsidR="0072445E" w:rsidRPr="00C44945">
        <w:rPr>
          <w:rFonts w:ascii="Times New Roman" w:hAnsi="Times New Roman" w:cs="Times New Roman"/>
        </w:rPr>
        <w:t xml:space="preserve">, </w:t>
      </w:r>
      <w:r w:rsidRPr="00C44945">
        <w:rPr>
          <w:rFonts w:ascii="Times New Roman" w:hAnsi="Times New Roman" w:cs="Times New Roman"/>
        </w:rPr>
        <w:t>3rd column.</w:t>
      </w:r>
    </w:p>
  </w:footnote>
  <w:footnote w:id="19">
    <w:p w14:paraId="4B99DACE" w14:textId="21D75057" w:rsidR="00C452FD" w:rsidRPr="00C44945" w:rsidRDefault="00C452FD">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EE4440" w:rsidRPr="00C44945">
        <w:rPr>
          <w:rFonts w:ascii="Times New Roman" w:hAnsi="Times New Roman" w:cs="Times New Roman"/>
        </w:rPr>
        <w:t>See the previous note.</w:t>
      </w:r>
    </w:p>
  </w:footnote>
  <w:footnote w:id="20">
    <w:p w14:paraId="7ED8A614" w14:textId="323912E1" w:rsidR="00445614" w:rsidRPr="00C44945" w:rsidRDefault="00445614">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w:t>
      </w:r>
      <w:r w:rsidR="00EB0C0A" w:rsidRPr="00C44945">
        <w:rPr>
          <w:rFonts w:ascii="Times New Roman" w:hAnsi="Times New Roman" w:cs="Times New Roman"/>
          <w:lang w:val="de-DE"/>
        </w:rPr>
        <w:t xml:space="preserve">Text, </w:t>
      </w:r>
      <w:r w:rsidR="005E3281" w:rsidRPr="00C44945">
        <w:rPr>
          <w:rFonts w:ascii="Times New Roman" w:hAnsi="Times New Roman" w:cs="Times New Roman"/>
          <w:lang w:val="de-DE"/>
        </w:rPr>
        <w:t xml:space="preserve">German translation and </w:t>
      </w:r>
      <w:r w:rsidR="00EB0C0A" w:rsidRPr="00C44945">
        <w:rPr>
          <w:rFonts w:ascii="Times New Roman" w:hAnsi="Times New Roman" w:cs="Times New Roman"/>
          <w:lang w:val="de-DE"/>
        </w:rPr>
        <w:t xml:space="preserve">interpretation in </w:t>
      </w:r>
      <w:r w:rsidR="00EB0C0A" w:rsidRPr="00C44945">
        <w:rPr>
          <w:rFonts w:ascii="Times New Roman" w:hAnsi="Times New Roman" w:cs="Times New Roman"/>
        </w:rPr>
        <w:fldChar w:fldCharType="begin"/>
      </w:r>
      <w:r w:rsidR="00EB0C0A" w:rsidRPr="00C44945">
        <w:rPr>
          <w:rFonts w:ascii="Times New Roman" w:hAnsi="Times New Roman" w:cs="Times New Roman"/>
          <w:lang w:val="de-DE"/>
        </w:rPr>
        <w:instrText xml:space="preserve"> ADDIN EN.CITE &lt;EndNote&gt;&lt;Cite&gt;&lt;Author&gt;Zwierlein&lt;/Author&gt;&lt;Year&gt;2015&lt;/Year&gt;&lt;RecNum&gt;1583&lt;/RecNum&gt;&lt;Pages&gt;20-23`, 52-55&lt;/Pages&gt;&lt;DisplayText&gt;O. Zwierlein, Die antihäretischen Evangelienprologe und die Entstehung des Neuen Testaments (2015), 20-23, 52-55.&lt;/DisplayText&gt;&lt;record&gt;&lt;rec-number&gt;1583&lt;/rec-number&gt;&lt;foreign-keys&gt;&lt;key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EB0C0A" w:rsidRPr="00C44945">
        <w:rPr>
          <w:rFonts w:ascii="Times New Roman" w:hAnsi="Times New Roman" w:cs="Times New Roman"/>
        </w:rPr>
        <w:fldChar w:fldCharType="separate"/>
      </w:r>
      <w:r w:rsidR="00EB0C0A" w:rsidRPr="00C44945">
        <w:rPr>
          <w:rFonts w:ascii="Times New Roman" w:hAnsi="Times New Roman" w:cs="Times New Roman"/>
          <w:noProof/>
          <w:lang w:val="de-DE"/>
        </w:rPr>
        <w:t>O. Zwierlein, Die antihäretischen Evangelienprologe und die Entstehung des Neuen Testaments (2015), 20-23, 52-55.</w:t>
      </w:r>
      <w:r w:rsidR="00EB0C0A" w:rsidRPr="00C44945">
        <w:rPr>
          <w:rFonts w:ascii="Times New Roman" w:hAnsi="Times New Roman" w:cs="Times New Roman"/>
        </w:rPr>
        <w:fldChar w:fldCharType="end"/>
      </w:r>
    </w:p>
  </w:footnote>
  <w:footnote w:id="21">
    <w:p w14:paraId="49983852" w14:textId="1095DF3A" w:rsidR="001173E8" w:rsidRPr="00C44945" w:rsidRDefault="001173E8">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Hieron., Comm. in Matth. prol.: „Secundus Marcus, interpres apostoli Petri, et Alexandrinae ecclesiae primus episcopus, qui Dominum quidem Salvatorem ipse non vidit, sed ea quae magistrum audierat praedicantem, iuxta fidem magis gestorum narravit quam ordinem“ (own trans.).</w:t>
      </w:r>
    </w:p>
  </w:footnote>
  <w:footnote w:id="22">
    <w:p w14:paraId="089098E9" w14:textId="0F7CEFB1" w:rsidR="001923D5" w:rsidRPr="00C44945" w:rsidRDefault="001923D5">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The text follows the edition by </w:t>
      </w:r>
      <w:r w:rsidRPr="00C44945">
        <w:rPr>
          <w:rFonts w:ascii="Times New Roman" w:hAnsi="Times New Roman" w:cs="Times New Roman"/>
        </w:rPr>
        <w:fldChar w:fldCharType="begin"/>
      </w:r>
      <w:r w:rsidRPr="00C44945">
        <w:rPr>
          <w:rFonts w:ascii="Times New Roman" w:hAnsi="Times New Roman" w:cs="Times New Roman"/>
          <w:lang w:val="de-DE"/>
        </w:rPr>
        <w:instrText xml:space="preserve"> ADDIN EN.CITE &lt;EndNote&gt;&lt;Cite&gt;&lt;Author&gt;Zwierlein&lt;/Author&gt;&lt;Year&gt;2015&lt;/Year&gt;&lt;RecNum&gt;1583&lt;/RecNum&gt;&lt;Pages&gt;21&lt;/Pages&gt;&lt;DisplayText&gt;O. Zwierlein, Die antihäretischen Evangelienprologe und die Entstehung des Neuen Testaments (2015), 21.&lt;/DisplayText&gt;&lt;record&gt;&lt;rec-number&gt;1583&lt;/rec-number&gt;&lt;foreign-keys&gt;&lt;key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Pr="00C44945">
        <w:rPr>
          <w:rFonts w:ascii="Times New Roman" w:hAnsi="Times New Roman" w:cs="Times New Roman"/>
        </w:rPr>
        <w:fldChar w:fldCharType="separate"/>
      </w:r>
      <w:r w:rsidRPr="00C44945">
        <w:rPr>
          <w:rFonts w:ascii="Times New Roman" w:hAnsi="Times New Roman" w:cs="Times New Roman"/>
          <w:noProof/>
          <w:lang w:val="de-DE"/>
        </w:rPr>
        <w:t>O. Zwierlein, Die antihäretischen Evangelienprologe und die Entstehung des Neuen Testaments (2015), 21.</w:t>
      </w:r>
      <w:r w:rsidRPr="00C44945">
        <w:rPr>
          <w:rFonts w:ascii="Times New Roman" w:hAnsi="Times New Roman" w:cs="Times New Roman"/>
        </w:rPr>
        <w:fldChar w:fldCharType="end"/>
      </w:r>
      <w:r w:rsidRPr="00C44945">
        <w:rPr>
          <w:rFonts w:ascii="Times New Roman" w:hAnsi="Times New Roman" w:cs="Times New Roman"/>
          <w:lang w:val="de-DE"/>
        </w:rPr>
        <w:t xml:space="preserve"> </w:t>
      </w:r>
      <w:r w:rsidRPr="00C44945">
        <w:rPr>
          <w:rFonts w:ascii="Times New Roman" w:hAnsi="Times New Roman" w:cs="Times New Roman"/>
          <w:lang w:val="en-GB"/>
        </w:rPr>
        <w:t>There</w:t>
      </w:r>
      <w:r w:rsidR="004521F4" w:rsidRPr="00C44945">
        <w:rPr>
          <w:rFonts w:ascii="Times New Roman" w:hAnsi="Times New Roman" w:cs="Times New Roman"/>
          <w:lang w:val="en-GB"/>
        </w:rPr>
        <w:t xml:space="preserve"> one also finds the critical apparatus. The trans. is my own.</w:t>
      </w:r>
    </w:p>
  </w:footnote>
  <w:footnote w:id="23">
    <w:p w14:paraId="63950D96" w14:textId="00F4F2A7" w:rsidR="00FF1AF8" w:rsidRPr="00C44945" w:rsidRDefault="00FF1AF8">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1 Peter 5:13.</w:t>
      </w:r>
    </w:p>
  </w:footnote>
  <w:footnote w:id="24">
    <w:p w14:paraId="14B536DE" w14:textId="1F28FE4A" w:rsidR="00417539" w:rsidRPr="00C44945" w:rsidRDefault="00417539">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00FF1AF8" w:rsidRPr="00C44945">
        <w:rPr>
          <w:rFonts w:ascii="Times New Roman" w:hAnsi="Times New Roman" w:cs="Times New Roman"/>
          <w:lang w:val="de-DE"/>
        </w:rPr>
        <w:t xml:space="preserve"> </w:t>
      </w:r>
      <w:r w:rsidR="00A03CCB" w:rsidRPr="00C44945">
        <w:rPr>
          <w:rFonts w:ascii="Times New Roman" w:hAnsi="Times New Roman" w:cs="Times New Roman"/>
        </w:rPr>
        <w:fldChar w:fldCharType="begin"/>
      </w:r>
      <w:r w:rsidR="00A03CCB" w:rsidRPr="00C44945">
        <w:rPr>
          <w:rFonts w:ascii="Times New Roman" w:hAnsi="Times New Roman" w:cs="Times New Roman"/>
          <w:lang w:val="de-DE"/>
        </w:rPr>
        <w:instrText xml:space="preserve"> ADDIN EN.CITE &lt;EndNote&gt;&lt;Cite&gt;&lt;Author&gt;Zwierlein&lt;/Author&gt;&lt;Year&gt;2015&lt;/Year&gt;&lt;RecNum&gt;1583&lt;/RecNum&gt;&lt;Pages&gt;52-53&lt;/Pages&gt;&lt;DisplayText&gt;O. Zwierlein, Die antihäretischen Evangelienprologe und die Entstehung des Neuen Testaments (2015), 52-53.&lt;/DisplayText&gt;&lt;record&gt;&lt;rec-number&gt;1583&lt;/rec-number&gt;&lt;foreign-keys&gt;&lt;key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A03CCB" w:rsidRPr="00C44945">
        <w:rPr>
          <w:rFonts w:ascii="Times New Roman" w:hAnsi="Times New Roman" w:cs="Times New Roman"/>
        </w:rPr>
        <w:fldChar w:fldCharType="separate"/>
      </w:r>
      <w:r w:rsidR="00A03CCB" w:rsidRPr="00C44945">
        <w:rPr>
          <w:rFonts w:ascii="Times New Roman" w:hAnsi="Times New Roman" w:cs="Times New Roman"/>
          <w:noProof/>
          <w:lang w:val="de-DE"/>
        </w:rPr>
        <w:t>O. Zwierlein, Die antihäretischen Evangelienprologe und die Entstehung des Neuen Testaments (2015), 52-53.</w:t>
      </w:r>
      <w:r w:rsidR="00A03CCB" w:rsidRPr="00C44945">
        <w:rPr>
          <w:rFonts w:ascii="Times New Roman" w:hAnsi="Times New Roman" w:cs="Times New Roman"/>
        </w:rPr>
        <w:fldChar w:fldCharType="end"/>
      </w:r>
      <w:r w:rsidR="00A03CCB" w:rsidRPr="00C44945">
        <w:rPr>
          <w:rFonts w:ascii="Times New Roman" w:hAnsi="Times New Roman" w:cs="Times New Roman"/>
          <w:lang w:val="de-DE"/>
        </w:rPr>
        <w:t xml:space="preserve"> </w:t>
      </w:r>
      <w:r w:rsidR="00A03CCB" w:rsidRPr="00C44945">
        <w:rPr>
          <w:rFonts w:ascii="Times New Roman" w:hAnsi="Times New Roman" w:cs="Times New Roman"/>
          <w:lang w:val="en-GB"/>
        </w:rPr>
        <w:t>As Zwierlein discusses the text almost solely from a philological perspective, some of the nuances can be added</w:t>
      </w:r>
      <w:r w:rsidR="00A93D51" w:rsidRPr="00C44945">
        <w:rPr>
          <w:rFonts w:ascii="Times New Roman" w:hAnsi="Times New Roman" w:cs="Times New Roman"/>
          <w:lang w:val="en-GB"/>
        </w:rPr>
        <w:t xml:space="preserve"> with regards its content. Even if both authors had recourse to the same Vorlage which Zwierlein puts around the year </w:t>
      </w:r>
      <w:r w:rsidR="00A03CCB" w:rsidRPr="00C44945">
        <w:rPr>
          <w:rFonts w:ascii="Times New Roman" w:hAnsi="Times New Roman" w:cs="Times New Roman"/>
          <w:lang w:val="en-GB"/>
        </w:rPr>
        <w:t xml:space="preserve">330 </w:t>
      </w:r>
      <w:r w:rsidR="00A93D51" w:rsidRPr="00C44945">
        <w:rPr>
          <w:rFonts w:ascii="Times New Roman" w:hAnsi="Times New Roman" w:cs="Times New Roman"/>
          <w:lang w:val="en-GB"/>
        </w:rPr>
        <w:t>CE</w:t>
      </w:r>
      <w:r w:rsidR="00A03CCB" w:rsidRPr="00C44945">
        <w:rPr>
          <w:rFonts w:ascii="Times New Roman" w:hAnsi="Times New Roman" w:cs="Times New Roman"/>
          <w:lang w:val="en-GB"/>
        </w:rPr>
        <w:t xml:space="preserve">, </w:t>
      </w:r>
      <w:r w:rsidR="00A93D51" w:rsidRPr="00C44945">
        <w:rPr>
          <w:rFonts w:ascii="Times New Roman" w:hAnsi="Times New Roman" w:cs="Times New Roman"/>
          <w:lang w:val="en-GB"/>
        </w:rPr>
        <w:t xml:space="preserve">we can detect noticeable </w:t>
      </w:r>
      <w:r w:rsidR="00DF7D5A" w:rsidRPr="00C44945">
        <w:rPr>
          <w:rFonts w:ascii="Times New Roman" w:hAnsi="Times New Roman" w:cs="Times New Roman"/>
          <w:lang w:val="en-GB"/>
        </w:rPr>
        <w:t xml:space="preserve">core </w:t>
      </w:r>
      <w:r w:rsidR="00A93D51" w:rsidRPr="00C44945">
        <w:rPr>
          <w:rFonts w:ascii="Times New Roman" w:hAnsi="Times New Roman" w:cs="Times New Roman"/>
          <w:lang w:val="en-GB"/>
        </w:rPr>
        <w:t>difference</w:t>
      </w:r>
      <w:r w:rsidR="00A03CCB" w:rsidRPr="00C44945">
        <w:rPr>
          <w:rFonts w:ascii="Times New Roman" w:hAnsi="Times New Roman" w:cs="Times New Roman"/>
          <w:lang w:val="en-GB"/>
        </w:rPr>
        <w:t>.</w:t>
      </w:r>
      <w:r w:rsidRPr="00C44945">
        <w:rPr>
          <w:rFonts w:ascii="Times New Roman" w:hAnsi="Times New Roman" w:cs="Times New Roman"/>
          <w:lang w:val="en-GB"/>
        </w:rPr>
        <w:t xml:space="preserve"> </w:t>
      </w:r>
    </w:p>
  </w:footnote>
  <w:footnote w:id="25">
    <w:p w14:paraId="5DD97687" w14:textId="6481488A" w:rsidR="00DF7D5A" w:rsidRPr="00C44945" w:rsidRDefault="00DF7D5A">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lang w:val="en-GB"/>
        </w:rPr>
        <w:t xml:space="preserve"> </w:t>
      </w:r>
      <w:r w:rsidR="00017308" w:rsidRPr="00C44945">
        <w:rPr>
          <w:rFonts w:ascii="Times New Roman" w:hAnsi="Times New Roman" w:cs="Times New Roman"/>
          <w:lang w:val="en-GB"/>
        </w:rPr>
        <w:t xml:space="preserve">On witnesses and dating see </w:t>
      </w:r>
      <w:r w:rsidR="00017308" w:rsidRPr="00C44945">
        <w:rPr>
          <w:rFonts w:ascii="Times New Roman" w:hAnsi="Times New Roman" w:cs="Times New Roman"/>
        </w:rPr>
        <w:fldChar w:fldCharType="begin"/>
      </w:r>
      <w:r w:rsidR="00017308" w:rsidRPr="00C44945">
        <w:rPr>
          <w:rFonts w:ascii="Times New Roman" w:hAnsi="Times New Roman" w:cs="Times New Roman"/>
          <w:lang w:val="en-GB"/>
        </w:rPr>
        <w:instrText xml:space="preserve"> ADDIN EN.CITE &lt;EndNote&gt;&lt;Cite&gt;&lt;Author&gt;Zwierlein&lt;/Author&gt;&lt;Year&gt;2015&lt;/Year&gt;&lt;RecNum&gt;1583&lt;/RecNum&gt;&lt;Pages&gt;9&lt;/Pages&gt;&lt;DisplayText&gt;ibid. 9&lt;/DisplayText&gt;&lt;record&gt;&lt;rec-number&gt;1583&lt;/rec-number&gt;&lt;foreign-keys&gt;&lt;key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017308" w:rsidRPr="00C44945">
        <w:rPr>
          <w:rFonts w:ascii="Times New Roman" w:hAnsi="Times New Roman" w:cs="Times New Roman"/>
        </w:rPr>
        <w:fldChar w:fldCharType="separate"/>
      </w:r>
      <w:r w:rsidR="00017308" w:rsidRPr="00C44945">
        <w:rPr>
          <w:rFonts w:ascii="Times New Roman" w:hAnsi="Times New Roman" w:cs="Times New Roman"/>
          <w:noProof/>
          <w:lang w:val="en-GB"/>
        </w:rPr>
        <w:t>ibid. 9</w:t>
      </w:r>
      <w:r w:rsidR="00017308" w:rsidRPr="00C44945">
        <w:rPr>
          <w:rFonts w:ascii="Times New Roman" w:hAnsi="Times New Roman" w:cs="Times New Roman"/>
        </w:rPr>
        <w:fldChar w:fldCharType="end"/>
      </w:r>
      <w:r w:rsidR="00017308" w:rsidRPr="00C44945">
        <w:rPr>
          <w:rFonts w:ascii="Times New Roman" w:hAnsi="Times New Roman" w:cs="Times New Roman"/>
          <w:lang w:val="en-GB"/>
        </w:rPr>
        <w:t>.</w:t>
      </w:r>
    </w:p>
  </w:footnote>
  <w:footnote w:id="26">
    <w:p w14:paraId="661ABAB8" w14:textId="5D95BABE" w:rsidR="00DB4A0C" w:rsidRPr="00C44945" w:rsidRDefault="00DB4A0C">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8410EE" w:rsidRPr="00C44945">
        <w:rPr>
          <w:rFonts w:ascii="Times New Roman" w:hAnsi="Times New Roman" w:cs="Times New Roman"/>
        </w:rPr>
        <w:t xml:space="preserve">See Hier., In Matth. praef. (CChr.SL 77): „Marcus interpres apostoli Petri et Alexandrinae ecclesiae primus episcopus“; see also Cypr., Ep. 33,1,1; 55,24,2; 67,4,2; Rufin, Hist. eccl. </w:t>
      </w:r>
      <w:r w:rsidR="008410EE" w:rsidRPr="00C44945">
        <w:rPr>
          <w:rFonts w:ascii="Times New Roman" w:hAnsi="Times New Roman" w:cs="Times New Roman"/>
          <w:lang w:val="en-GB"/>
        </w:rPr>
        <w:t>II, tit. XXIIII (101,11 Mommsen): „quod post Marcum primus episcopus Alexandrinae ecclesiae ordinatus sit Annianus“.</w:t>
      </w:r>
    </w:p>
  </w:footnote>
  <w:footnote w:id="27">
    <w:p w14:paraId="7CFF3E8C" w14:textId="6EEAD58D" w:rsidR="008410EE" w:rsidRPr="00C44945" w:rsidRDefault="008410EE">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lang w:val="de-DE"/>
        </w:rPr>
        <w:t xml:space="preserve"> </w:t>
      </w:r>
      <w:r w:rsidR="00ED294B" w:rsidRPr="00C44945">
        <w:rPr>
          <w:rFonts w:ascii="Times New Roman" w:hAnsi="Times New Roman" w:cs="Times New Roman"/>
        </w:rPr>
        <w:fldChar w:fldCharType="begin"/>
      </w:r>
      <w:r w:rsidR="00ED294B" w:rsidRPr="00C44945">
        <w:rPr>
          <w:rFonts w:ascii="Times New Roman" w:hAnsi="Times New Roman" w:cs="Times New Roman"/>
          <w:lang w:val="de-DE"/>
        </w:rPr>
        <w:instrText xml:space="preserve"> ADDIN EN.CITE &lt;EndNote&gt;&lt;Cite&gt;&lt;Author&gt;Zwierlein&lt;/Author&gt;&lt;Year&gt;2015&lt;/Year&gt;&lt;RecNum&gt;1583&lt;/RecNum&gt;&lt;Pages&gt;55&lt;/Pages&gt;&lt;DisplayText&gt;O. Zwierlein, Die antihäretischen Evangelienprologe und die Entstehung des Neuen Testaments (2015), 55.&lt;/DisplayText&gt;&lt;record&gt;&lt;rec-number&gt;1583&lt;/rec-number&gt;&lt;foreign-keys&gt;&lt;key app="EN" db-id="watspfp2d2rp9se0avpvpv942sd5za2epre9" timestamp="1493928710"&gt;1583&lt;/key&gt;&lt;/foreign-keys&gt;&lt;ref-type name="Book"&gt;6&lt;/ref-type&gt;&lt;contributors&gt;&lt;authors&gt;&lt;author&gt;Zwierlein, Otto&lt;/author&gt;&lt;/authors&gt;&lt;/contributors&gt;&lt;titles&gt;&lt;title&gt;Die antihäretischen Evangelienprologe und die Entstehung des Neuen Testaments&lt;/title&gt;&lt;secondary-title&gt;Abhandlungen der Geistes- und Sozialwissenschaftlichen Klasse / Akademie der Wissenschaften und der Literatur&lt;/secondary-title&gt;&lt;/titles&gt;&lt;pages&gt;86 Seiten&lt;/pages&gt;&lt;number&gt;5&lt;/number&gt;&lt;keywords&gt;&lt;keyword&gt;225.12&lt;/keyword&gt;&lt;/keywords&gt;&lt;dates&gt;&lt;year&gt;2015&lt;/year&gt;&lt;/dates&gt;&lt;pub-location&gt;Mainz, Stuttgart&lt;/pub-location&gt;&lt;publisher&gt;Franz Steiner Verlag&lt;/publisher&gt;&lt;isbn&gt;978-3-515-11210-9&lt;/isbn&gt;&lt;accession-num&gt;448847191&lt;/accession-num&gt;&lt;label&gt;1&lt;/label&gt;&lt;urls&gt;&lt;related-urls&gt;&lt;url&gt;DE-576;DE-21 http://swbplus.bsz-bw.de/bsz448847191inh.htm&lt;/url&gt;&lt;/related-urls&gt;&lt;/urls&gt;&lt;language&gt;ger&lt;/language&gt;&lt;/record&gt;&lt;/Cite&gt;&lt;/EndNote&gt;</w:instrText>
      </w:r>
      <w:r w:rsidR="00ED294B" w:rsidRPr="00C44945">
        <w:rPr>
          <w:rFonts w:ascii="Times New Roman" w:hAnsi="Times New Roman" w:cs="Times New Roman"/>
        </w:rPr>
        <w:fldChar w:fldCharType="separate"/>
      </w:r>
      <w:r w:rsidR="00ED294B" w:rsidRPr="00C44945">
        <w:rPr>
          <w:rFonts w:ascii="Times New Roman" w:hAnsi="Times New Roman" w:cs="Times New Roman"/>
          <w:noProof/>
          <w:lang w:val="de-DE"/>
        </w:rPr>
        <w:t>O. Zwierlein, Die antihäretischen Evangelienprologe und die Entstehung des Neuen Testaments (2015), 55.</w:t>
      </w:r>
      <w:r w:rsidR="00ED294B" w:rsidRPr="00C44945">
        <w:rPr>
          <w:rFonts w:ascii="Times New Roman" w:hAnsi="Times New Roman" w:cs="Times New Roman"/>
        </w:rPr>
        <w:fldChar w:fldCharType="end"/>
      </w:r>
    </w:p>
  </w:footnote>
  <w:footnote w:id="28">
    <w:p w14:paraId="3E103B40" w14:textId="2C8F5CB3" w:rsidR="00101851" w:rsidRPr="00C44945" w:rsidRDefault="00101851">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C96097" w:rsidRPr="00C44945">
        <w:rPr>
          <w:rFonts w:ascii="Times New Roman" w:hAnsi="Times New Roman" w:cs="Times New Roman"/>
        </w:rPr>
        <w:t>Mk 1,1: Ἀρχὴ τοῦ εὐαγγελίου Ἰησοῦ Χριστοῦ.</w:t>
      </w:r>
    </w:p>
  </w:footnote>
  <w:footnote w:id="29">
    <w:p w14:paraId="0E74A5C3" w14:textId="1B6831F6" w:rsidR="00443A5B" w:rsidRPr="00C44945" w:rsidRDefault="00443A5B">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397799" w:rsidRPr="00C44945">
        <w:rPr>
          <w:rFonts w:ascii="Times New Roman" w:hAnsi="Times New Roman" w:cs="Times New Roman"/>
        </w:rPr>
        <w:fldChar w:fldCharType="begin"/>
      </w:r>
      <w:r w:rsidR="00397799" w:rsidRPr="00C44945">
        <w:rPr>
          <w:rFonts w:ascii="Times New Roman" w:hAnsi="Times New Roman" w:cs="Times New Roman"/>
          <w:lang w:val="en-US"/>
        </w:rPr>
        <w:instrText xml:space="preserve"> ADDIN EN.CITE &lt;EndNote&gt;&lt;Cite&gt;&lt;Author&gt;Klinghardt&lt;/Author&gt;&lt;Year&gt;2021&lt;/Year&gt;&lt;RecNum&gt;1801&lt;/RecNum&gt;&lt;Pages&gt;512&lt;/Pages&gt;&lt;DisplayText&gt;M. Klinghardt, The Oldest Gospel and the Formation of the Canonical Gospels (2021), 512.&lt;/DisplayText&gt;&lt;record&gt;&lt;rec-number&gt;1801&lt;/rec-number&gt;&lt;foreign-keys&gt;&lt;key app="EN" db-id="watspfp2d2rp9se0avpvpv942sd5za2epre9" timestamp="1611657264"&gt;1801&lt;/key&gt;&lt;/foreign-keys&gt;&lt;ref-type name="Book"&gt;6&lt;/ref-type&gt;&lt;contributors&gt;&lt;authors&gt;&lt;author&gt;Klinghardt, Matthias&lt;/author&gt;&lt;/authors&gt;&lt;/contributors&gt;&lt;titles&gt;&lt;title&gt;The Oldest Gospel and the Formation of the Canonical Gospels&lt;/title&gt;&lt;secondary-title&gt;Biblical Tools and Studies 41&lt;/secondary-title&gt;&lt;/titles&gt;&lt;num-vols&gt;2&lt;/num-vols&gt;&lt;dates&gt;&lt;year&gt;2021&lt;/year&gt;&lt;/dates&gt;&lt;pub-location&gt;Leuven&lt;/pub-location&gt;&lt;publisher&gt;Peeters Publishers&lt;/publisher&gt;&lt;urls&gt;&lt;/urls&gt;&lt;/record&gt;&lt;/Cite&gt;&lt;/EndNote&gt;</w:instrText>
      </w:r>
      <w:r w:rsidR="00397799" w:rsidRPr="00C44945">
        <w:rPr>
          <w:rFonts w:ascii="Times New Roman" w:hAnsi="Times New Roman" w:cs="Times New Roman"/>
        </w:rPr>
        <w:fldChar w:fldCharType="separate"/>
      </w:r>
      <w:r w:rsidR="00397799" w:rsidRPr="00C44945">
        <w:rPr>
          <w:rFonts w:ascii="Times New Roman" w:hAnsi="Times New Roman" w:cs="Times New Roman"/>
          <w:noProof/>
          <w:lang w:val="en-US"/>
        </w:rPr>
        <w:t>M. Klinghardt, The Oldest Gospel and the Formation of the Canonical Gospels (2021), 512.</w:t>
      </w:r>
      <w:r w:rsidR="00397799" w:rsidRPr="00C44945">
        <w:rPr>
          <w:rFonts w:ascii="Times New Roman" w:hAnsi="Times New Roman" w:cs="Times New Roman"/>
        </w:rPr>
        <w:fldChar w:fldCharType="end"/>
      </w:r>
    </w:p>
  </w:footnote>
  <w:footnote w:id="30">
    <w:p w14:paraId="772A4E17" w14:textId="0E6C59D1" w:rsidR="003702A3" w:rsidRPr="00C44945" w:rsidRDefault="003702A3">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B75B6A" w:rsidRPr="00C44945">
        <w:rPr>
          <w:rFonts w:ascii="Times New Roman" w:hAnsi="Times New Roman" w:cs="Times New Roman"/>
        </w:rPr>
        <w:t>Mk 1:1; 1:14, 15; 8:35; 10:29; 13:10; 14:9; 16:15; cf. Mt 4:23; 9:35; 24:14; 26:13, while it is absent in Lk and Jn;</w:t>
      </w:r>
      <w:r w:rsidR="00E00237" w:rsidRPr="00C44945">
        <w:rPr>
          <w:rFonts w:ascii="Times New Roman" w:hAnsi="Times New Roman" w:cs="Times New Roman"/>
        </w:rPr>
        <w:t xml:space="preserve"> </w:t>
      </w:r>
      <w:r w:rsidR="00902222" w:rsidRPr="00C44945">
        <w:rPr>
          <w:rFonts w:ascii="Times New Roman" w:hAnsi="Times New Roman" w:cs="Times New Roman"/>
        </w:rPr>
        <w:t xml:space="preserve">see </w:t>
      </w:r>
      <w:r w:rsidR="00902222" w:rsidRPr="00C44945">
        <w:rPr>
          <w:rFonts w:ascii="Times New Roman" w:hAnsi="Times New Roman" w:cs="Times New Roman"/>
        </w:rPr>
        <w:fldChar w:fldCharType="begin"/>
      </w:r>
      <w:r w:rsidR="00902222" w:rsidRPr="00C44945">
        <w:rPr>
          <w:rFonts w:ascii="Times New Roman" w:hAnsi="Times New Roman" w:cs="Times New Roman"/>
        </w:rPr>
        <w:instrText xml:space="preserve"> ADDIN EN.CITE &lt;EndNote&gt;&lt;Cite&gt;&lt;Author&gt;Stuhlmacher&lt;/Author&gt;&lt;Year&gt;1983&lt;/Year&gt;&lt;RecNum&gt;2084&lt;/RecNum&gt;&lt;Pages&gt;180-181&lt;/Pages&gt;&lt;DisplayText&gt;P. Stuhlmacher, Das paulinische Evangelium (1983), 180-181.&lt;/DisplayText&gt;&lt;record&gt;&lt;rec-number&gt;2084&lt;/rec-number&gt;&lt;foreign-keys&gt;&lt;key app="EN" db-id="watspfp2d2rp9se0avpvpv942sd5za2epre9" timestamp="1613903514"&gt;2084&lt;/key&gt;&lt;/foreign-keys&gt;&lt;ref-type name="Book Section"&gt;5&lt;/ref-type&gt;&lt;contributors&gt;&lt;authors&gt;&lt;author&gt;Stuhlmacher, Peter&lt;/author&gt;&lt;/authors&gt;&lt;secondary-authors&gt;&lt;author&gt;Stuhlmacher, Peter&lt;/author&gt;&lt;/secondary-authors&gt;&lt;/contributors&gt;&lt;titles&gt;&lt;title&gt;Das paulinische Evangelium&lt;/title&gt;&lt;secondary-title&gt;Das Evangelium und die Evangelien&lt;/secondary-title&gt;&lt;/titles&gt;&lt;pages&gt;157-182&lt;/pages&gt;&lt;dates&gt;&lt;year&gt;1983&lt;/year&gt;&lt;/dates&gt;&lt;pub-location&gt;Tübingen&lt;/pub-location&gt;&lt;urls&gt;&lt;/urls&gt;&lt;/record&gt;&lt;/Cite&gt;&lt;/EndNote&gt;</w:instrText>
      </w:r>
      <w:r w:rsidR="00902222" w:rsidRPr="00C44945">
        <w:rPr>
          <w:rFonts w:ascii="Times New Roman" w:hAnsi="Times New Roman" w:cs="Times New Roman"/>
        </w:rPr>
        <w:fldChar w:fldCharType="separate"/>
      </w:r>
      <w:r w:rsidR="00902222" w:rsidRPr="00C44945">
        <w:rPr>
          <w:rFonts w:ascii="Times New Roman" w:hAnsi="Times New Roman" w:cs="Times New Roman"/>
          <w:noProof/>
        </w:rPr>
        <w:t>P. Stuhlmacher, Das paulinische Evangelium (1983), 180-181.</w:t>
      </w:r>
      <w:r w:rsidR="00902222" w:rsidRPr="00C44945">
        <w:rPr>
          <w:rFonts w:ascii="Times New Roman" w:hAnsi="Times New Roman" w:cs="Times New Roman"/>
        </w:rPr>
        <w:fldChar w:fldCharType="end"/>
      </w:r>
    </w:p>
  </w:footnote>
  <w:footnote w:id="31">
    <w:p w14:paraId="6B7EF733" w14:textId="1B17C85D" w:rsidR="00023162" w:rsidRPr="00C44945" w:rsidRDefault="00023162">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2645EF" w:rsidRPr="00C44945">
        <w:rPr>
          <w:rFonts w:ascii="Times New Roman" w:hAnsi="Times New Roman" w:cs="Times New Roman"/>
        </w:rPr>
        <w:fldChar w:fldCharType="begin"/>
      </w:r>
      <w:r w:rsidR="002645EF" w:rsidRPr="00C44945">
        <w:rPr>
          <w:rFonts w:ascii="Times New Roman" w:hAnsi="Times New Roman" w:cs="Times New Roman"/>
        </w:rPr>
        <w:instrText xml:space="preserve"> ADDIN EN.CITE &lt;EndNote&gt;&lt;Cite&gt;&lt;Author&gt;Ernst&lt;/Author&gt;&lt;Year&gt;1994&lt;/Year&gt;&lt;RecNum&gt;2453&lt;/RecNum&gt;&lt;Pages&gt;8&lt;/Pages&gt;&lt;DisplayText&gt;J. Ernst, Johannes der Täufer - der Lehrer Jesu? (1994), 8.&lt;/DisplayText&gt;&lt;record&gt;&lt;rec-number&gt;2453&lt;/rec-number&gt;&lt;foreign-keys&gt;&lt;key app="EN" db-id="watspfp2d2rp9se0avpvpv942sd5za2epre9" timestamp="1620028022"&gt;2453&lt;/key&gt;&lt;/foreign-keys&gt;&lt;ref-type name="Book"&gt;6&lt;/ref-type&gt;&lt;contributors&gt;&lt;authors&gt;&lt;author&gt;Ernst, Josef&lt;/author&gt;&lt;/authors&gt;&lt;/contributors&gt;&lt;titles&gt;&lt;title&gt;Johannes der Täufer - der Lehrer Jesu?&lt;/title&gt;&lt;secondary-title&gt;Biblische Bücher&lt;/secondary-title&gt;&lt;/titles&gt;&lt;pages&gt;168 S.&lt;/pages&gt;&lt;number&gt;2&lt;/number&gt;&lt;keywords&gt;&lt;keyword&gt;Johannes der Täufer v1-29&lt;/keyword&gt;&lt;keyword&gt;John the Baptist, Saint&lt;/keyword&gt;&lt;/keywords&gt;&lt;dates&gt;&lt;year&gt;1994&lt;/year&gt;&lt;/dates&gt;&lt;pub-location&gt;Freiburg im Breisgau Basel Wien&lt;/pub-location&gt;&lt;publisher&gt;Herder&lt;/publisher&gt;&lt;isbn&gt;3451234793&lt;/isbn&gt;&lt;urls&gt;&lt;/urls&gt;&lt;/record&gt;&lt;/Cite&gt;&lt;/EndNote&gt;</w:instrText>
      </w:r>
      <w:r w:rsidR="002645EF" w:rsidRPr="00C44945">
        <w:rPr>
          <w:rFonts w:ascii="Times New Roman" w:hAnsi="Times New Roman" w:cs="Times New Roman"/>
        </w:rPr>
        <w:fldChar w:fldCharType="separate"/>
      </w:r>
      <w:r w:rsidR="002645EF" w:rsidRPr="00C44945">
        <w:rPr>
          <w:rFonts w:ascii="Times New Roman" w:hAnsi="Times New Roman" w:cs="Times New Roman"/>
          <w:noProof/>
        </w:rPr>
        <w:t>J. Ernst, Johannes der Täufer - der Lehrer Jesu? (1994), 8.</w:t>
      </w:r>
      <w:r w:rsidR="002645EF" w:rsidRPr="00C44945">
        <w:rPr>
          <w:rFonts w:ascii="Times New Roman" w:hAnsi="Times New Roman" w:cs="Times New Roman"/>
        </w:rPr>
        <w:fldChar w:fldCharType="end"/>
      </w:r>
    </w:p>
  </w:footnote>
  <w:footnote w:id="32">
    <w:p w14:paraId="17FAA415" w14:textId="4397A808" w:rsidR="00C536B5" w:rsidRPr="00C44945" w:rsidRDefault="00C536B5">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D9121C" w:rsidRPr="00C44945">
        <w:rPr>
          <w:rFonts w:ascii="Times New Roman" w:hAnsi="Times New Roman" w:cs="Times New Roman"/>
        </w:rPr>
        <w:fldChar w:fldCharType="begin"/>
      </w:r>
      <w:r w:rsidR="00D9121C" w:rsidRPr="00C44945">
        <w:rPr>
          <w:rFonts w:ascii="Times New Roman" w:hAnsi="Times New Roman" w:cs="Times New Roman"/>
        </w:rPr>
        <w:instrText xml:space="preserve"> ADDIN EN.CITE &lt;EndNote&gt;&lt;Cite&gt;&lt;Author&gt;Böcher&lt;/Author&gt;&lt;Year&gt;1988&lt;/Year&gt;&lt;RecNum&gt;2278&lt;/RecNum&gt;&lt;Pages&gt;179&lt;/Pages&gt;&lt;DisplayText&gt;O. Böcher, Art. Johannes der Täufer (1988), 179.&lt;/DisplayText&gt;&lt;record&gt;&lt;rec-number&gt;2278&lt;/rec-number&gt;&lt;foreign-keys&gt;&lt;key app="EN" db-id="watspfp2d2rp9se0avpvpv942sd5za2epre9" timestamp="1616146867"&gt;2278&lt;/key&gt;&lt;/foreign-keys&gt;&lt;ref-type name="Journal Article"&gt;17&lt;/ref-type&gt;&lt;contributors&gt;&lt;authors&gt;&lt;author&gt;Böcher, Otto&lt;/author&gt;&lt;/authors&gt;&lt;/contributors&gt;&lt;titles&gt;&lt;title&gt;Art. Johannes der Täufer&lt;/title&gt;&lt;secondary-title&gt;Theologische Realenzyklopädie&lt;/secondary-title&gt;&lt;/titles&gt;&lt;periodical&gt;&lt;full-title&gt;Theologische Realenzyklopädie&lt;/full-title&gt;&lt;/periodical&gt;&lt;pages&gt;172-181&lt;/pages&gt;&lt;volume&gt;17&lt;/volume&gt;&lt;dates&gt;&lt;year&gt;1988&lt;/year&gt;&lt;/dates&gt;&lt;urls&gt;&lt;/urls&gt;&lt;/record&gt;&lt;/Cite&gt;&lt;/EndNote&gt;</w:instrText>
      </w:r>
      <w:r w:rsidR="00D9121C" w:rsidRPr="00C44945">
        <w:rPr>
          <w:rFonts w:ascii="Times New Roman" w:hAnsi="Times New Roman" w:cs="Times New Roman"/>
        </w:rPr>
        <w:fldChar w:fldCharType="separate"/>
      </w:r>
      <w:r w:rsidR="00D9121C" w:rsidRPr="00C44945">
        <w:rPr>
          <w:rFonts w:ascii="Times New Roman" w:hAnsi="Times New Roman" w:cs="Times New Roman"/>
          <w:noProof/>
        </w:rPr>
        <w:t>O. Böcher, Art. Johannes der Täufer (1988), 179.</w:t>
      </w:r>
      <w:r w:rsidR="00D9121C" w:rsidRPr="00C44945">
        <w:rPr>
          <w:rFonts w:ascii="Times New Roman" w:hAnsi="Times New Roman" w:cs="Times New Roman"/>
        </w:rPr>
        <w:fldChar w:fldCharType="end"/>
      </w:r>
      <w:r w:rsidR="00D9121C" w:rsidRPr="00C44945">
        <w:rPr>
          <w:rFonts w:ascii="Times New Roman" w:hAnsi="Times New Roman" w:cs="Times New Roman"/>
        </w:rPr>
        <w:t xml:space="preserve"> Similarly </w:t>
      </w:r>
      <w:r w:rsidR="00D9121C" w:rsidRPr="00C44945">
        <w:rPr>
          <w:rFonts w:ascii="Times New Roman" w:hAnsi="Times New Roman" w:cs="Times New Roman"/>
          <w:lang w:val="en-US"/>
        </w:rPr>
        <w:fldChar w:fldCharType="begin">
          <w:fldData xml:space="preserve">PEVuZE5vdGU+PENpdGU+PEF1dGhvcj5Cw7ZobGVtYW5uPC9BdXRob3I+PFllYXI+MTk5NzwvWWVh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=
</w:fldData>
        </w:fldChar>
      </w:r>
      <w:r w:rsidR="00D9121C" w:rsidRPr="00C44945">
        <w:rPr>
          <w:rFonts w:ascii="Times New Roman" w:hAnsi="Times New Roman" w:cs="Times New Roman"/>
        </w:rPr>
        <w:instrText xml:space="preserve"> ADDIN EN.CITE </w:instrText>
      </w:r>
      <w:r w:rsidR="00D9121C" w:rsidRPr="00C44945">
        <w:rPr>
          <w:rFonts w:ascii="Times New Roman" w:hAnsi="Times New Roman" w:cs="Times New Roman"/>
        </w:rPr>
        <w:fldChar w:fldCharType="begin">
          <w:fldData xml:space="preserve">PEVuZE5vdGU+PENpdGU+PEF1dGhvcj5Cw7ZobGVtYW5uPC9BdXRob3I+PFllYXI+MTk5NzwvWWVh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=
</w:fldData>
        </w:fldChar>
      </w:r>
      <w:r w:rsidR="00D9121C" w:rsidRPr="00C44945">
        <w:rPr>
          <w:rFonts w:ascii="Times New Roman" w:hAnsi="Times New Roman" w:cs="Times New Roman"/>
        </w:rPr>
        <w:instrText xml:space="preserve"> ADDIN EN.CITE.DATA </w:instrText>
      </w:r>
      <w:r w:rsidR="00D9121C" w:rsidRPr="00C44945">
        <w:rPr>
          <w:rFonts w:ascii="Times New Roman" w:hAnsi="Times New Roman" w:cs="Times New Roman"/>
        </w:rPr>
      </w:r>
      <w:r w:rsidR="00D9121C" w:rsidRPr="00C44945">
        <w:rPr>
          <w:rFonts w:ascii="Times New Roman" w:hAnsi="Times New Roman" w:cs="Times New Roman"/>
        </w:rPr>
        <w:fldChar w:fldCharType="end"/>
      </w:r>
      <w:r w:rsidR="00D9121C" w:rsidRPr="00C44945">
        <w:rPr>
          <w:rFonts w:ascii="Times New Roman" w:hAnsi="Times New Roman" w:cs="Times New Roman"/>
          <w:lang w:val="en-US"/>
        </w:rPr>
      </w:r>
      <w:r w:rsidR="00D9121C" w:rsidRPr="00C44945">
        <w:rPr>
          <w:rFonts w:ascii="Times New Roman" w:hAnsi="Times New Roman" w:cs="Times New Roman"/>
          <w:lang w:val="en-US"/>
        </w:rPr>
        <w:fldChar w:fldCharType="separate"/>
      </w:r>
      <w:r w:rsidR="00D9121C" w:rsidRPr="00C44945">
        <w:rPr>
          <w:rFonts w:ascii="Times New Roman" w:hAnsi="Times New Roman" w:cs="Times New Roman"/>
          <w:noProof/>
        </w:rPr>
        <w:t>P. Böhlemann, Jesus und der Täufer. Schlüssel zur Theologie und Ethik des Lukas (1997); J. Ernst, Johannes der Täufer. Interpretation - Geschichte - Wirkungsgeschichte (1989); S.v. Dobbeler, Das Gericht und das Erbarmen Gottes. Die Botschaft Johannes des Täufers und ihre Rezeption bei den Johannesjüngern im Rahmen der Theologiegeschichte des Frühjudentums (1988).</w:t>
      </w:r>
      <w:r w:rsidR="00D9121C" w:rsidRPr="00C44945">
        <w:rPr>
          <w:rFonts w:ascii="Times New Roman" w:hAnsi="Times New Roman" w:cs="Times New Roman"/>
          <w:lang w:val="en-US"/>
        </w:rPr>
        <w:fldChar w:fldCharType="end"/>
      </w:r>
      <w:r w:rsidR="00D9121C" w:rsidRPr="00C44945">
        <w:rPr>
          <w:rFonts w:ascii="Times New Roman" w:hAnsi="Times New Roman" w:cs="Times New Roman"/>
        </w:rPr>
        <w:t xml:space="preserve"> Partially critical of such historicizing attempts is </w:t>
      </w:r>
      <w:r w:rsidR="00D9121C" w:rsidRPr="00C44945">
        <w:rPr>
          <w:rFonts w:ascii="Times New Roman" w:hAnsi="Times New Roman" w:cs="Times New Roman"/>
          <w:lang w:val="en-US"/>
        </w:rPr>
        <w:fldChar w:fldCharType="begin"/>
      </w:r>
      <w:r w:rsidR="00D9121C" w:rsidRPr="00C44945">
        <w:rPr>
          <w:rFonts w:ascii="Times New Roman" w:hAnsi="Times New Roman" w:cs="Times New Roman"/>
        </w:rPr>
        <w:instrText xml:space="preserve"> ADDIN EN.CITE &lt;EndNote&gt;&lt;Cite&gt;&lt;Author&gt;Backhaus&lt;/Author&gt;&lt;Year&gt;1991&lt;/Year&gt;&lt;RecNum&gt;2456&lt;/RecNum&gt;&lt;DisplayText&gt;K. Backhaus, Die &amp;quot;Jüngerkreise&amp;quot; des Täufers Johannes. Eine Studie zu den religionsgeschichtlichen Ursprüngen des Christentums (1991).&lt;/DisplayText&gt;&lt;record&gt;&lt;rec-number&gt;2456&lt;/rec-number&gt;&lt;foreign-keys&gt;&lt;key app="EN" db-id="watspfp2d2rp9se0avpvpv942sd5za2epre9" timestamp="1620029122"&gt;2456&lt;/key&gt;&lt;/foreign-keys&gt;&lt;ref-type name="Book"&gt;6&lt;/ref-type&gt;&lt;contributors&gt;&lt;authors&gt;&lt;author&gt;Backhaus, Knut&lt;/author&gt;&lt;/authors&gt;&lt;/contributors&gt;&lt;titles&gt;&lt;title&gt;Die &amp;quot;Jüngerkreise&amp;quot; des Täufers Johannes. Eine Studie zu den religionsgeschichtlichen Ursprüngen des Christentums&lt;/title&gt;&lt;secondary-title&gt;Paderborner Theologische Studien&lt;/secondary-title&gt;&lt;/titles&gt;&lt;pages&gt;XVIII, 405 S.&lt;/pages&gt;&lt;number&gt;19&lt;/number&gt;&lt;keywords&gt;&lt;keyword&gt;Johannes der Täufer v1-29&lt;/keyword&gt;&lt;keyword&gt;Jesus Christus&lt;/keyword&gt;&lt;keyword&gt;Jünger&lt;/keyword&gt;&lt;keyword&gt;John the Baptist, Saint&lt;/keyword&gt;&lt;keyword&gt;Bible N.T Criticism, interpretation, etc&lt;/keyword&gt;&lt;keyword&gt;Jesus Christ Friends and associates&lt;/keyword&gt;&lt;keyword&gt;Hochschulschrift&lt;/keyword&gt;&lt;/keywords&gt;&lt;dates&gt;&lt;year&gt;1991&lt;/year&gt;&lt;/dates&gt;&lt;pub-location&gt;Paderborn, München, Wien, Zürich&lt;/pub-location&gt;&lt;publisher&gt;Ferdinand Schöningh&lt;/publisher&gt;&lt;work-type&gt;Zugl. Paderborn, Univ., Diss., 1989 u.d.T. Backhaus, Knut Alloi kekopiakasin&lt;/work-type&gt;&lt;urls&gt;&lt;related-urls&gt;&lt;url&gt;http://d-nb.info/910032742/04&lt;/url&gt;&lt;/related-urls&gt;&lt;/urls&gt;&lt;/record&gt;&lt;/Cite&gt;&lt;/EndNote&gt;</w:instrText>
      </w:r>
      <w:r w:rsidR="00D9121C" w:rsidRPr="00C44945">
        <w:rPr>
          <w:rFonts w:ascii="Times New Roman" w:hAnsi="Times New Roman" w:cs="Times New Roman"/>
          <w:lang w:val="en-US"/>
        </w:rPr>
        <w:fldChar w:fldCharType="separate"/>
      </w:r>
      <w:r w:rsidR="00D9121C" w:rsidRPr="00C44945">
        <w:rPr>
          <w:rFonts w:ascii="Times New Roman" w:hAnsi="Times New Roman" w:cs="Times New Roman"/>
          <w:noProof/>
        </w:rPr>
        <w:t>K. Backhaus, Die "Jüngerkreise" des Täufers Johannes. Eine Studie zu den religionsgeschichtlichen Ursprüngen des Christentums (1991).</w:t>
      </w:r>
      <w:r w:rsidR="00D9121C" w:rsidRPr="00C44945">
        <w:rPr>
          <w:rFonts w:ascii="Times New Roman" w:hAnsi="Times New Roman" w:cs="Times New Roman"/>
          <w:lang w:val="en-US"/>
        </w:rPr>
        <w:fldChar w:fldCharType="end"/>
      </w:r>
      <w:r w:rsidR="00D9121C" w:rsidRPr="00C44945">
        <w:rPr>
          <w:rFonts w:ascii="Times New Roman" w:hAnsi="Times New Roman" w:cs="Times New Roman"/>
        </w:rPr>
        <w:t xml:space="preserve"> </w:t>
      </w:r>
      <w:r w:rsidR="006B342D" w:rsidRPr="00C44945">
        <w:rPr>
          <w:rFonts w:ascii="Times New Roman" w:hAnsi="Times New Roman" w:cs="Times New Roman"/>
        </w:rPr>
        <w:t>He adds to the Synoptic accounts the pseudonymous</w:t>
      </w:r>
      <w:r w:rsidR="002C5BDB" w:rsidRPr="00C44945">
        <w:rPr>
          <w:rFonts w:ascii="Times New Roman" w:hAnsi="Times New Roman" w:cs="Times New Roman"/>
        </w:rPr>
        <w:t xml:space="preserve"> “Live of John” of the fifth century Syriac baptist movement</w:t>
      </w:r>
      <w:r w:rsidR="008F3322" w:rsidRPr="00C44945">
        <w:rPr>
          <w:rFonts w:ascii="Times New Roman" w:hAnsi="Times New Roman" w:cs="Times New Roman"/>
        </w:rPr>
        <w:t>. In this “Life”</w:t>
      </w:r>
      <w:r w:rsidR="009E60D4" w:rsidRPr="00C44945">
        <w:rPr>
          <w:rFonts w:ascii="Times New Roman" w:hAnsi="Times New Roman" w:cs="Times New Roman"/>
        </w:rPr>
        <w:t xml:space="preserve"> </w:t>
      </w:r>
      <w:r w:rsidR="00BD3281" w:rsidRPr="00C44945">
        <w:rPr>
          <w:rFonts w:ascii="Times New Roman" w:hAnsi="Times New Roman" w:cs="Times New Roman"/>
        </w:rPr>
        <w:t>it is</w:t>
      </w:r>
      <w:r w:rsidR="009E60D4" w:rsidRPr="00C44945">
        <w:rPr>
          <w:rFonts w:ascii="Times New Roman" w:hAnsi="Times New Roman" w:cs="Times New Roman"/>
        </w:rPr>
        <w:t xml:space="preserve"> claimed </w:t>
      </w:r>
      <w:r w:rsidR="00BD3281" w:rsidRPr="00C44945">
        <w:rPr>
          <w:rFonts w:ascii="Times New Roman" w:hAnsi="Times New Roman" w:cs="Times New Roman"/>
        </w:rPr>
        <w:t xml:space="preserve">that it was </w:t>
      </w:r>
      <w:r w:rsidR="009E60D4" w:rsidRPr="00C44945">
        <w:rPr>
          <w:rFonts w:ascii="Times New Roman" w:hAnsi="Times New Roman" w:cs="Times New Roman"/>
        </w:rPr>
        <w:t>authored by the evangelist Mark (a later version alters this claim</w:t>
      </w:r>
      <w:r w:rsidR="00143AE9" w:rsidRPr="00C44945">
        <w:rPr>
          <w:rFonts w:ascii="Times New Roman" w:hAnsi="Times New Roman" w:cs="Times New Roman"/>
        </w:rPr>
        <w:t xml:space="preserve"> and introduces a certain Eurippos or Agrippios)</w:t>
      </w:r>
      <w:r w:rsidR="00D9121C" w:rsidRPr="00C44945">
        <w:rPr>
          <w:rFonts w:ascii="Times New Roman" w:hAnsi="Times New Roman" w:cs="Times New Roman"/>
        </w:rPr>
        <w:t xml:space="preserve">. </w:t>
      </w:r>
      <w:r w:rsidR="006F7E76" w:rsidRPr="00C44945">
        <w:rPr>
          <w:rFonts w:ascii="Times New Roman" w:hAnsi="Times New Roman" w:cs="Times New Roman"/>
        </w:rPr>
        <w:t xml:space="preserve">Another historicizing account of John the Baptist as a core figure during the Second Temple period is given by my former colleague </w:t>
      </w:r>
      <w:r w:rsidR="00D9121C" w:rsidRPr="00C44945">
        <w:rPr>
          <w:rFonts w:ascii="Times New Roman" w:hAnsi="Times New Roman" w:cs="Times New Roman"/>
        </w:rPr>
        <w:fldChar w:fldCharType="begin"/>
      </w:r>
      <w:r w:rsidR="00D9121C" w:rsidRPr="00C44945">
        <w:rPr>
          <w:rFonts w:ascii="Times New Roman" w:hAnsi="Times New Roman" w:cs="Times New Roman"/>
        </w:rPr>
        <w:instrText xml:space="preserve"> ADDIN EN.CITE &lt;EndNote&gt;&lt;Cite&gt;&lt;Author&gt;Taylor&lt;/Author&gt;&lt;Year&gt;1997&lt;/Year&gt;&lt;RecNum&gt;2501&lt;/RecNum&gt;&lt;DisplayText&gt;J.E. Taylor, The immerser. John the Baptist within Second Temple Judaism (1997).&lt;/DisplayText&gt;&lt;record&gt;&lt;rec-number&gt;2501&lt;/rec-number&gt;&lt;foreign-keys&gt;&lt;key app="EN" db-id="watspfp2d2rp9se0avpvpv942sd5za2epre9" timestamp="1620378093"&gt;2501&lt;/key&gt;&lt;/foreign-keys&gt;&lt;ref-type name="Book"&gt;6&lt;/ref-type&gt;&lt;contributors&gt;&lt;authors&gt;&lt;author&gt;Taylor, Joan E.&lt;/author&gt;&lt;/authors&gt;&lt;/contributors&gt;&lt;titles&gt;&lt;title&gt;The immerser. John the Baptist within Second Temple Judaism&lt;/title&gt;&lt;secondary-title&gt;Studying the historical Jesus&lt;/secondary-title&gt;&lt;/titles&gt;&lt;pages&gt;XVI, 360 S&lt;/pages&gt;&lt;keywords&gt;&lt;keyword&gt;John&lt;/keyword&gt;&lt;keyword&gt;Johannes der Täufer v1-29&lt;/keyword&gt;&lt;keyword&gt;Frühjudentum&lt;/keyword&gt;&lt;keyword&gt;Taufe&lt;/keyword&gt;&lt;/keywords&gt;&lt;dates&gt;&lt;year&gt;1997&lt;/year&gt;&lt;/dates&gt;&lt;pub-location&gt;Grand Rapids, Mich. u.a.&lt;/pub-location&gt;&lt;publisher&gt;Eerdmans&lt;/publisher&gt;&lt;isbn&gt;0802842364&lt;/isbn&gt;&lt;urls&gt;&lt;/urls&gt;&lt;/record&gt;&lt;/Cite&gt;&lt;/EndNote&gt;</w:instrText>
      </w:r>
      <w:r w:rsidR="00D9121C" w:rsidRPr="00C44945">
        <w:rPr>
          <w:rFonts w:ascii="Times New Roman" w:hAnsi="Times New Roman" w:cs="Times New Roman"/>
        </w:rPr>
        <w:fldChar w:fldCharType="separate"/>
      </w:r>
      <w:r w:rsidR="00D9121C" w:rsidRPr="00C44945">
        <w:rPr>
          <w:rFonts w:ascii="Times New Roman" w:hAnsi="Times New Roman" w:cs="Times New Roman"/>
          <w:noProof/>
        </w:rPr>
        <w:t>J.E. Taylor, The immerser. John the Baptist within Second Temple Judaism (1997).</w:t>
      </w:r>
      <w:r w:rsidR="00D9121C" w:rsidRPr="00C44945">
        <w:rPr>
          <w:rFonts w:ascii="Times New Roman" w:hAnsi="Times New Roman" w:cs="Times New Roman"/>
        </w:rPr>
        <w:fldChar w:fldCharType="end"/>
      </w:r>
      <w:r w:rsidR="00D9121C" w:rsidRPr="00C44945">
        <w:rPr>
          <w:rFonts w:ascii="Times New Roman" w:hAnsi="Times New Roman" w:cs="Times New Roman"/>
        </w:rPr>
        <w:t xml:space="preserve"> </w:t>
      </w:r>
      <w:r w:rsidR="004C182D" w:rsidRPr="00C44945">
        <w:rPr>
          <w:rFonts w:ascii="Times New Roman" w:hAnsi="Times New Roman" w:cs="Times New Roman"/>
        </w:rPr>
        <w:t xml:space="preserve">More sceptical of any historical account </w:t>
      </w:r>
      <w:r w:rsidR="003F28E3" w:rsidRPr="00C44945">
        <w:rPr>
          <w:rFonts w:ascii="Times New Roman" w:hAnsi="Times New Roman" w:cs="Times New Roman"/>
        </w:rPr>
        <w:t xml:space="preserve">(„we are not able to shead real light on John“), </w:t>
      </w:r>
      <w:r w:rsidR="004C182D" w:rsidRPr="00C44945">
        <w:rPr>
          <w:rFonts w:ascii="Times New Roman" w:hAnsi="Times New Roman" w:cs="Times New Roman"/>
        </w:rPr>
        <w:t xml:space="preserve">is </w:t>
      </w:r>
      <w:r w:rsidR="00D9121C" w:rsidRPr="00C44945">
        <w:rPr>
          <w:rFonts w:ascii="Times New Roman" w:hAnsi="Times New Roman" w:cs="Times New Roman"/>
        </w:rPr>
        <w:fldChar w:fldCharType="begin"/>
      </w:r>
      <w:r w:rsidR="00D9121C" w:rsidRPr="00C44945">
        <w:rPr>
          <w:rFonts w:ascii="Times New Roman" w:hAnsi="Times New Roman" w:cs="Times New Roman"/>
        </w:rPr>
        <w:instrText xml:space="preserve"> ADDIN EN.CITE &lt;EndNote&gt;&lt;Cite&gt;&lt;Author&gt;Reumann&lt;/Author&gt;&lt;Year&gt;1972&lt;/Year&gt;&lt;RecNum&gt;2502&lt;/RecNum&gt;&lt;DisplayText&gt;J. Reumann, The Quest for the Historical Baptist (1972).&lt;/DisplayText&gt;&lt;record&gt;&lt;rec-number&gt;2502&lt;/rec-number&gt;&lt;foreign-keys&gt;&lt;key app="EN" db-id="watspfp2d2rp9se0avpvpv942sd5za2epre9" timestamp="1620380397"&gt;2502&lt;/key&gt;&lt;/foreign-keys&gt;&lt;ref-type name="Book Section"&gt;5&lt;/ref-type&gt;&lt;contributors&gt;&lt;authors&gt;&lt;author&gt;Reumann, John&lt;/author&gt;&lt;/authors&gt;&lt;secondary-authors&gt;&lt;author&gt;Reumann, John&lt;/author&gt;&lt;/secondary-authors&gt;&lt;/contributors&gt;&lt;titles&gt;&lt;title&gt;The Quest for the Historical Baptist&lt;/title&gt;&lt;secondary-title&gt;Understanding the Sacred Text. Essays in Honor of Morton S. Enslin on the Hebrew Bible and Christian Beginnings&lt;/secondary-title&gt;&lt;/titles&gt;&lt;pages&gt;181-199&lt;/pages&gt;&lt;dates&gt;&lt;year&gt;1972&lt;/year&gt;&lt;/dates&gt;&lt;pub-location&gt;Valley Forge&lt;/pub-location&gt;&lt;publisher&gt;Judson&lt;/publisher&gt;&lt;urls&gt;&lt;/urls&gt;&lt;/record&gt;&lt;/Cite&gt;&lt;/EndNote&gt;</w:instrText>
      </w:r>
      <w:r w:rsidR="00D9121C" w:rsidRPr="00C44945">
        <w:rPr>
          <w:rFonts w:ascii="Times New Roman" w:hAnsi="Times New Roman" w:cs="Times New Roman"/>
        </w:rPr>
        <w:fldChar w:fldCharType="separate"/>
      </w:r>
      <w:r w:rsidR="00D9121C" w:rsidRPr="00C44945">
        <w:rPr>
          <w:rFonts w:ascii="Times New Roman" w:hAnsi="Times New Roman" w:cs="Times New Roman"/>
          <w:noProof/>
        </w:rPr>
        <w:t>J. Reumann, The Quest for the Historical Baptist (1972).</w:t>
      </w:r>
      <w:r w:rsidR="00D9121C" w:rsidRPr="00C44945">
        <w:rPr>
          <w:rFonts w:ascii="Times New Roman" w:hAnsi="Times New Roman" w:cs="Times New Roman"/>
        </w:rPr>
        <w:fldChar w:fldCharType="end"/>
      </w:r>
    </w:p>
  </w:footnote>
  <w:footnote w:id="33">
    <w:p w14:paraId="073F84DF" w14:textId="33C80286" w:rsidR="006C5A7F" w:rsidRPr="00C44945" w:rsidRDefault="006C5A7F">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DE3ABB" w:rsidRPr="00C44945">
        <w:rPr>
          <w:rFonts w:ascii="Times New Roman" w:hAnsi="Times New Roman" w:cs="Times New Roman"/>
        </w:rPr>
        <w:t xml:space="preserve">See </w:t>
      </w:r>
      <w:r w:rsidR="00DE3ABB" w:rsidRPr="00C44945">
        <w:rPr>
          <w:rFonts w:ascii="Times New Roman" w:hAnsi="Times New Roman" w:cs="Times New Roman"/>
          <w:lang w:val="en-GB"/>
        </w:rPr>
        <w:t xml:space="preserve">Mt 3:14-15. </w:t>
      </w:r>
      <w:r w:rsidR="00DE3ABB" w:rsidRPr="00C44945">
        <w:rPr>
          <w:rFonts w:ascii="Times New Roman" w:hAnsi="Times New Roman" w:cs="Times New Roman"/>
        </w:rPr>
        <w:fldChar w:fldCharType="begin"/>
      </w:r>
      <w:r w:rsidR="00DE3ABB" w:rsidRPr="00C44945">
        <w:rPr>
          <w:rFonts w:ascii="Times New Roman" w:hAnsi="Times New Roman" w:cs="Times New Roman"/>
          <w:lang w:val="en-GB"/>
        </w:rPr>
        <w:instrText xml:space="preserve"> ADDIN EN.CITE &lt;EndNote&gt;&lt;Cite&gt;&lt;Author&gt;Rothschild&lt;/Author&gt;&lt;Year&gt;2018&lt;/Year&gt;&lt;RecNum&gt;2143&lt;/RecNum&gt;&lt;Pages&gt;14&lt;/Pages&gt;&lt;DisplayText&gt;C.K. Rothschild, John the Baptist in the Fourth Gospel (2018), 14.&lt;/DisplayText&gt;&lt;record&gt;&lt;rec-number&gt;2143&lt;/rec-number&gt;&lt;foreign-keys&gt;&lt;key app="EN" db-id="watspfp2d2rp9se0avpvpv942sd5za2epre9" timestamp="1614691327"&gt;2143&lt;/key&gt;&lt;/foreign-keys&gt;&lt;ref-type name="Book Section"&gt;5&lt;/ref-type&gt;&lt;contributors&gt;&lt;authors&gt;&lt;author&gt;Rothschild, Clare K. &lt;/author&gt;&lt;/authors&gt;&lt;secondary-authors&gt;&lt;author&gt;Stanley E. Porter&lt;/author&gt;&lt;author&gt;Andrew W. Pitts&lt;/author&gt;&lt;/secondary-authors&gt;&lt;/contributors&gt;&lt;titles&gt;&lt;title&gt;John the Baptist in the Fourth Gospel&lt;/title&gt;&lt;secondary-title&gt;Christian Origins and the Establishment of the Early Jesus Movement&lt;/secondary-title&gt;&lt;tertiary-title&gt;Texts and Editions for New Testament Study&lt;/tertiary-title&gt;&lt;/titles&gt;&lt;pages&gt;11-31&lt;/pages&gt;&lt;number&gt;12&lt;/number&gt;&lt;dates&gt;&lt;year&gt;2018&lt;/year&gt;&lt;/dates&gt;&lt;urls&gt;&lt;/urls&gt;&lt;/record&gt;&lt;/Cite&gt;&lt;/EndNote&gt;</w:instrText>
      </w:r>
      <w:r w:rsidR="00DE3ABB" w:rsidRPr="00C44945">
        <w:rPr>
          <w:rFonts w:ascii="Times New Roman" w:hAnsi="Times New Roman" w:cs="Times New Roman"/>
        </w:rPr>
        <w:fldChar w:fldCharType="separate"/>
      </w:r>
      <w:r w:rsidR="00DE3ABB" w:rsidRPr="00C44945">
        <w:rPr>
          <w:rFonts w:ascii="Times New Roman" w:hAnsi="Times New Roman" w:cs="Times New Roman"/>
          <w:noProof/>
          <w:lang w:val="en-US"/>
        </w:rPr>
        <w:t>C.K. Rothschild, John the Baptist in the Fourth Gospel (2018), 14.</w:t>
      </w:r>
      <w:r w:rsidR="00DE3ABB" w:rsidRPr="00C44945">
        <w:rPr>
          <w:rFonts w:ascii="Times New Roman" w:hAnsi="Times New Roman" w:cs="Times New Roman"/>
        </w:rPr>
        <w:fldChar w:fldCharType="end"/>
      </w:r>
      <w:r w:rsidR="00DE3ABB" w:rsidRPr="00C44945">
        <w:rPr>
          <w:rFonts w:ascii="Times New Roman" w:hAnsi="Times New Roman" w:cs="Times New Roman"/>
          <w:lang w:val="en-US"/>
        </w:rPr>
        <w:t xml:space="preserve"> See also </w:t>
      </w:r>
      <w:r w:rsidR="00DE3ABB" w:rsidRPr="00C44945">
        <w:rPr>
          <w:rFonts w:ascii="Times New Roman" w:hAnsi="Times New Roman" w:cs="Times New Roman"/>
          <w:lang w:val="en-US"/>
        </w:rPr>
        <w:fldChar w:fldCharType="begin"/>
      </w:r>
      <w:r w:rsidR="00DE3ABB" w:rsidRPr="00C44945">
        <w:rPr>
          <w:rFonts w:ascii="Times New Roman" w:hAnsi="Times New Roman" w:cs="Times New Roman"/>
          <w:lang w:val="en-US"/>
        </w:rPr>
        <w:instrText xml:space="preserve"> ADDIN EN.CITE &lt;EndNote&gt;&lt;Cite&gt;&lt;Author&gt;Patterson&lt;/Author&gt;&lt;Year&gt;2018&lt;/Year&gt;&lt;RecNum&gt;2434&lt;/RecNum&gt;&lt;DisplayText&gt;S.J. Patterson, From John to Apollos to Paul: How the Baptism of John Entered the Jesus Movement (2018).&lt;/DisplayText&gt;&lt;record&gt;&lt;rec-number&gt;2434&lt;/rec-number&gt;&lt;foreign-keys&gt;&lt;key app="EN" db-id="watspfp2d2rp9se0avpvpv942sd5za2epre9" timestamp="1619796341"&gt;2434&lt;/key&gt;&lt;/foreign-keys&gt;&lt;ref-type name="Book Section"&gt;5&lt;/ref-type&gt;&lt;contributors&gt;&lt;authors&gt;&lt;author&gt;Patterson, Stephen J.&lt;/author&gt;&lt;/authors&gt;&lt;secondary-authors&gt;&lt;author&gt;Porter, Stanley E.&lt;/author&gt;&lt;author&gt;Pitts, Andrew W.&lt;/author&gt;&lt;/secondary-authors&gt;&lt;/contributors&gt;&lt;titles&gt;&lt;title&gt;From John to Apollos to Paul: How the Baptism of John Entered the Jesus Movement&lt;/title&gt;&lt;secondary-title&gt;Christian Origins and the Establishment of the Early Jesus Movement&lt;/secondary-title&gt;&lt;tertiary-title&gt;Texts and Editions for New Testament Study&lt;/tertiary-title&gt;&lt;/titles&gt;&lt;pages&gt;49-70&lt;/pages&gt;&lt;number&gt;12&lt;/number&gt;&lt;dates&gt;&lt;year&gt;2018&lt;/year&gt;&lt;/dates&gt;&lt;pub-location&gt;Leiden, Boston&lt;/pub-location&gt;&lt;publisher&gt;Brill&lt;/publisher&gt;&lt;urls&gt;&lt;/urls&gt;&lt;/record&gt;&lt;/Cite&gt;&lt;/EndNote&gt;</w:instrText>
      </w:r>
      <w:r w:rsidR="00DE3ABB" w:rsidRPr="00C44945">
        <w:rPr>
          <w:rFonts w:ascii="Times New Roman" w:hAnsi="Times New Roman" w:cs="Times New Roman"/>
          <w:lang w:val="en-US"/>
        </w:rPr>
        <w:fldChar w:fldCharType="separate"/>
      </w:r>
      <w:r w:rsidR="00DE3ABB" w:rsidRPr="00C44945">
        <w:rPr>
          <w:rFonts w:ascii="Times New Roman" w:hAnsi="Times New Roman" w:cs="Times New Roman"/>
          <w:noProof/>
          <w:lang w:val="en-US"/>
        </w:rPr>
        <w:t>S.J. Patterson, From John to Apollos to Paul: How the Baptism of John Entered the Jesus Movement (2018).</w:t>
      </w:r>
      <w:r w:rsidR="00DE3ABB" w:rsidRPr="00C44945">
        <w:rPr>
          <w:rFonts w:ascii="Times New Roman" w:hAnsi="Times New Roman" w:cs="Times New Roman"/>
          <w:lang w:val="en-US"/>
        </w:rPr>
        <w:fldChar w:fldCharType="end"/>
      </w:r>
    </w:p>
  </w:footnote>
  <w:footnote w:id="34">
    <w:p w14:paraId="36FB2FAA" w14:textId="07784E5A" w:rsidR="00577123" w:rsidRPr="00C44945" w:rsidRDefault="00577123">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3B5319" w:rsidRPr="00C44945">
        <w:rPr>
          <w:rFonts w:ascii="Times New Roman" w:hAnsi="Times New Roman" w:cs="Times New Roman"/>
        </w:rPr>
        <w:t xml:space="preserve">So </w:t>
      </w:r>
      <w:r w:rsidR="003B5319" w:rsidRPr="00C44945">
        <w:rPr>
          <w:rFonts w:ascii="Times New Roman" w:hAnsi="Times New Roman" w:cs="Times New Roman"/>
        </w:rPr>
        <w:fldChar w:fldCharType="begin"/>
      </w:r>
      <w:r w:rsidR="003B5319" w:rsidRPr="00C44945">
        <w:rPr>
          <w:rFonts w:ascii="Times New Roman" w:hAnsi="Times New Roman" w:cs="Times New Roman"/>
        </w:rPr>
        <w:instrText xml:space="preserve"> ADDIN EN.CITE &lt;EndNote&gt;&lt;Cite&gt;&lt;Author&gt;Apel&lt;/Author&gt;&lt;Year&gt;2013&lt;/Year&gt;&lt;RecNum&gt;2293&lt;/RecNum&gt;&lt;Pages&gt;19.36&lt;/Pages&gt;&lt;DisplayText&gt;M. Apel, Der Anfang in der Wüste - Täufer, Taufe und Versuchung Jesu. Eine traditionsgeschichtliche Untersuchung zu den Überlieferungen vom Anfang des Evangeliums (2013), 19.36.&lt;/DisplayText&gt;&lt;record&gt;&lt;rec-number&gt;2293&lt;/rec-number&gt;&lt;foreign-keys&gt;&lt;key app="EN" db-id="watspfp2d2rp9se0avpvpv942sd5za2epre9" timestamp="1616690438"&gt;2293&lt;/key&gt;&lt;/foreign-keys&gt;&lt;ref-type name="Book"&gt;6&lt;/ref-type&gt;&lt;contributors&gt;&lt;authors&gt;&lt;author&gt;Apel, Matthias&lt;/author&gt;&lt;/authors&gt;&lt;/contributors&gt;&lt;titles&gt;&lt;title&gt;Der Anfang in der Wüste - Täufer, Taufe und Versuchung Jesu. Eine traditionsgeschichtliche Untersuchung zu den Überlieferungen vom Anfang des Evangeliums&lt;/title&gt;&lt;secondary-title&gt;Stuttgarter Biblische Beiträge&lt;/secondary-title&gt;&lt;/titles&gt;&lt;pages&gt;317 S.&lt;/pages&gt;&lt;number&gt;72&lt;/number&gt;&lt;keywords&gt;&lt;keyword&gt;Johannes der Täufer v1-29&lt;/keyword&gt;&lt;keyword&gt;Bibel&lt;/keyword&gt;&lt;keyword&gt;Taufe Jesu&lt;/keyword&gt;&lt;keyword&gt;Versuchung Jesu&lt;/keyword&gt;&lt;keyword&gt;Logienquelle&lt;/keyword&gt;&lt;keyword&gt;Versuchung&lt;/keyword&gt;&lt;keyword&gt;Synoptische Frage&lt;/keyword&gt;&lt;keyword&gt;Hochschulschrift&lt;/keyword&gt;&lt;/keywords&gt;&lt;dates&gt;&lt;year&gt;2013&lt;/year&gt;&lt;/dates&gt;&lt;pub-location&gt;Stuttgart&lt;/pub-location&gt;&lt;publisher&gt;Katholisches Bibelwerk&lt;/publisher&gt;&lt;work-type&gt;Zugl. Bielefeld, Univ., Diss., 2011&lt;/work-type&gt;&lt;urls&gt;&lt;related-urls&gt;&lt;url&gt;http://d-nb.info/103371190X/04&lt;/url&gt;&lt;url&gt;http://deposit.d-nb.de/cgi-bin/dokserv?id=4302010&amp;amp;prov=M&amp;amp;dok_var=1&amp;amp;dok_ext=htm&lt;/url&gt;&lt;/related-urls&gt;&lt;/urls&gt;&lt;/record&gt;&lt;/Cite&gt;&lt;/EndNote&gt;</w:instrText>
      </w:r>
      <w:r w:rsidR="003B5319" w:rsidRPr="00C44945">
        <w:rPr>
          <w:rFonts w:ascii="Times New Roman" w:hAnsi="Times New Roman" w:cs="Times New Roman"/>
        </w:rPr>
        <w:fldChar w:fldCharType="separate"/>
      </w:r>
      <w:r w:rsidR="003B5319" w:rsidRPr="00C44945">
        <w:rPr>
          <w:rFonts w:ascii="Times New Roman" w:hAnsi="Times New Roman" w:cs="Times New Roman"/>
          <w:noProof/>
        </w:rPr>
        <w:t>M. Apel, Der Anfang in der Wüste - Täufer, Taufe und Versuchung Jesu. Eine traditionsgeschichtliche Untersuchung zu den Überlieferungen vom Anfang des Evangeliums (2013), 19.36.</w:t>
      </w:r>
      <w:r w:rsidR="003B5319" w:rsidRPr="00C44945">
        <w:rPr>
          <w:rFonts w:ascii="Times New Roman" w:hAnsi="Times New Roman" w:cs="Times New Roman"/>
        </w:rPr>
        <w:fldChar w:fldCharType="end"/>
      </w:r>
    </w:p>
  </w:footnote>
  <w:footnote w:id="35">
    <w:p w14:paraId="500BB650" w14:textId="24B65598" w:rsidR="0078437D" w:rsidRPr="00C44945" w:rsidRDefault="0078437D">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D31DF7" w:rsidRPr="00C44945">
        <w:rPr>
          <w:rFonts w:ascii="Times New Roman" w:hAnsi="Times New Roman" w:cs="Times New Roman"/>
        </w:rPr>
        <w:fldChar w:fldCharType="begin"/>
      </w:r>
      <w:r w:rsidR="00D31DF7" w:rsidRPr="00C44945">
        <w:rPr>
          <w:rFonts w:ascii="Times New Roman" w:hAnsi="Times New Roman" w:cs="Times New Roman"/>
        </w:rPr>
        <w:instrText xml:space="preserve"> ADDIN EN.CITE &lt;EndNote&gt;&lt;Cite&gt;&lt;Author&gt;Becker&lt;/Author&gt;&lt;Year&gt;2017&lt;/Year&gt;&lt;RecNum&gt;2240&lt;/RecNum&gt;&lt;Pages&gt;217&lt;/Pages&gt;&lt;DisplayText&gt;E.-M. Becker, Der früheste Evangelist. Studien zum Markusevangelium (2017), 217.&lt;/DisplayText&gt;&lt;record&gt;&lt;rec-number&gt;2240&lt;/rec-number&gt;&lt;foreign-keys&gt;&lt;key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D31DF7" w:rsidRPr="00C44945">
        <w:rPr>
          <w:rFonts w:ascii="Times New Roman" w:hAnsi="Times New Roman" w:cs="Times New Roman"/>
        </w:rPr>
        <w:fldChar w:fldCharType="separate"/>
      </w:r>
      <w:r w:rsidR="00D31DF7" w:rsidRPr="00C44945">
        <w:rPr>
          <w:rFonts w:ascii="Times New Roman" w:hAnsi="Times New Roman" w:cs="Times New Roman"/>
          <w:noProof/>
        </w:rPr>
        <w:t>E.-M. Becker, Der früheste Evangelist. Studien zum Markusevangelium (2017), 217.</w:t>
      </w:r>
      <w:r w:rsidR="00D31DF7" w:rsidRPr="00C44945">
        <w:rPr>
          <w:rFonts w:ascii="Times New Roman" w:hAnsi="Times New Roman" w:cs="Times New Roman"/>
        </w:rPr>
        <w:fldChar w:fldCharType="end"/>
      </w:r>
      <w:r w:rsidR="00D31DF7" w:rsidRPr="00C44945">
        <w:rPr>
          <w:rFonts w:ascii="Times New Roman" w:hAnsi="Times New Roman" w:cs="Times New Roman"/>
        </w:rPr>
        <w:t xml:space="preserve"> Similar, but broadening the view to the Synoptics is </w:t>
      </w:r>
      <w:r w:rsidR="00D31DF7" w:rsidRPr="00C44945">
        <w:rPr>
          <w:rFonts w:ascii="Times New Roman" w:hAnsi="Times New Roman" w:cs="Times New Roman"/>
        </w:rPr>
        <w:fldChar w:fldCharType="begin"/>
      </w:r>
      <w:r w:rsidR="00D31DF7" w:rsidRPr="00C44945">
        <w:rPr>
          <w:rFonts w:ascii="Times New Roman" w:hAnsi="Times New Roman" w:cs="Times New Roman"/>
        </w:rPr>
        <w:instrText xml:space="preserve"> ADDIN EN.CITE &lt;EndNote&gt;&lt;Cite&gt;&lt;Author&gt;Ottillinger&lt;/Author&gt;&lt;Year&gt;1991&lt;/Year&gt;&lt;RecNum&gt;2219&lt;/RecNum&gt;&lt;Pages&gt;20&lt;/Pages&gt;&lt;DisplayText&gt;A. Ottillinger, Vorläufer, Vorbild oder Zeuge? Zum Wandel des Täuferbildes im Johannesevangelium (1991), 20.&lt;/DisplayText&gt;&lt;record&gt;&lt;rec-number&gt;2219&lt;/rec-number&gt;&lt;foreign-keys&gt;&lt;key app="EN" db-id="watspfp2d2rp9se0avpvpv942sd5za2epre9" timestamp="1615476983"&gt;2219&lt;/key&gt;&lt;/foreign-keys&gt;&lt;ref-type name="Book"&gt;6&lt;/ref-type&gt;&lt;contributors&gt;&lt;authors&gt;&lt;author&gt;Ottillinger, Angelika&lt;/author&gt;&lt;/authors&gt;&lt;/contributors&gt;&lt;titles&gt;&lt;title&gt;Vorläufer, Vorbild oder Zeuge? Zum Wandel des Täuferbildes im Johannesevangelium&lt;/title&gt;&lt;/titles&gt;&lt;pages&gt;VI, 315 S.&lt;/pages&gt;&lt;keywords&gt;&lt;keyword&gt;John the Baptist, Saint&lt;/keyword&gt;&lt;keyword&gt;Bible Criticism, interpretation, etc&lt;/keyword&gt;&lt;keyword&gt;Hochschulschrift&lt;/keyword&gt;&lt;keyword&gt;Bibliografie&lt;/keyword&gt;&lt;/keywords&gt;&lt;dates&gt;&lt;year&gt;1991&lt;/year&gt;&lt;/dates&gt;&lt;pub-location&gt;St. Ottilien&lt;/pub-location&gt;&lt;work-type&gt;Zugl. München, Univ., Diss., 1991&lt;/work-type&gt;&lt;urls&gt;&lt;/urls&gt;&lt;/record&gt;&lt;/Cite&gt;&lt;/EndNote&gt;</w:instrText>
      </w:r>
      <w:r w:rsidR="00D31DF7" w:rsidRPr="00C44945">
        <w:rPr>
          <w:rFonts w:ascii="Times New Roman" w:hAnsi="Times New Roman" w:cs="Times New Roman"/>
        </w:rPr>
        <w:fldChar w:fldCharType="separate"/>
      </w:r>
      <w:r w:rsidR="00D31DF7" w:rsidRPr="00C44945">
        <w:rPr>
          <w:rFonts w:ascii="Times New Roman" w:hAnsi="Times New Roman" w:cs="Times New Roman"/>
          <w:noProof/>
        </w:rPr>
        <w:t>A. Ottillinger, Vorläufer, Vorbild oder Zeuge? Zum Wandel des Täuferbildes im Johannesevangelium (1991), 20.</w:t>
      </w:r>
      <w:r w:rsidR="00D31DF7" w:rsidRPr="00C44945">
        <w:rPr>
          <w:rFonts w:ascii="Times New Roman" w:hAnsi="Times New Roman" w:cs="Times New Roman"/>
        </w:rPr>
        <w:fldChar w:fldCharType="end"/>
      </w:r>
      <w:r w:rsidR="00D31DF7" w:rsidRPr="00C44945">
        <w:rPr>
          <w:rFonts w:ascii="Times New Roman" w:hAnsi="Times New Roman" w:cs="Times New Roman"/>
        </w:rPr>
        <w:t xml:space="preserve"> </w:t>
      </w:r>
      <w:r w:rsidR="00240520" w:rsidRPr="00C44945">
        <w:rPr>
          <w:rFonts w:ascii="Times New Roman" w:hAnsi="Times New Roman" w:cs="Times New Roman"/>
        </w:rPr>
        <w:t xml:space="preserve">Becker adds her historicizing reading of the Johannine account, see </w:t>
      </w:r>
      <w:r w:rsidR="00D31DF7" w:rsidRPr="00C44945">
        <w:rPr>
          <w:rFonts w:ascii="Times New Roman" w:hAnsi="Times New Roman" w:cs="Times New Roman"/>
        </w:rPr>
        <w:t xml:space="preserve">ibid. 274-290. </w:t>
      </w:r>
      <w:r w:rsidR="00240520" w:rsidRPr="00C44945">
        <w:rPr>
          <w:rFonts w:ascii="Times New Roman" w:hAnsi="Times New Roman" w:cs="Times New Roman"/>
        </w:rPr>
        <w:t xml:space="preserve">No answer to why the canonical Gospels begin with John and not with Jesus, is given by </w:t>
      </w:r>
      <w:r w:rsidR="00D31DF7" w:rsidRPr="00C44945">
        <w:rPr>
          <w:rFonts w:ascii="Times New Roman" w:hAnsi="Times New Roman" w:cs="Times New Roman"/>
        </w:rPr>
        <w:fldChar w:fldCharType="begin"/>
      </w:r>
      <w:r w:rsidR="00D31DF7" w:rsidRPr="00C44945">
        <w:rPr>
          <w:rFonts w:ascii="Times New Roman" w:hAnsi="Times New Roman" w:cs="Times New Roman"/>
        </w:rPr>
        <w:instrText xml:space="preserve"> ADDIN EN.CITE &lt;EndNote&gt;&lt;Cite&gt;&lt;Author&gt;Gnilka&lt;/Author&gt;&lt;Year&gt;1999&lt;/Year&gt;&lt;RecNum&gt;2250&lt;/RecNum&gt;&lt;DisplayText&gt;J. Gnilka, Die frühen Christen. Ursprünge und Anfang der Kirche (1999).&lt;/DisplayText&gt;&lt;record&gt;&lt;rec-number&gt;2250&lt;/rec-number&gt;&lt;foreign-keys&gt;&lt;key app="EN" db-id="watspfp2d2rp9se0avpvpv942sd5za2epre9" timestamp="1616055584"&gt;2250&lt;/key&gt;&lt;/foreign-keys&gt;&lt;ref-type name="Book"&gt;6&lt;/ref-type&gt;&lt;contributors&gt;&lt;authors&gt;&lt;author&gt;Gnilka, Joachim&lt;/author&gt;&lt;/authors&gt;&lt;secondary-authors&gt;&lt;author&gt;Alfred Wikenhauser&lt;/author&gt;&lt;/secondary-authors&gt;&lt;/contributors&gt;&lt;titles&gt;&lt;title&gt;Die frühen Christen. Ursprünge und Anfang der Kirche&lt;/title&gt;&lt;secondary-title&gt;Herders theologischer Kommentar zum Neuen Testament. Supplementband&lt;/secondary-title&gt;&lt;/titles&gt;&lt;pages&gt;348 S.&lt;/pages&gt;&lt;number&gt;7&lt;/number&gt;&lt;keywords&gt;&lt;keyword&gt;Urchristentum&lt;/keyword&gt;&lt;keyword&gt;Kirche&lt;/keyword&gt;&lt;keyword&gt;Lehrbuch&lt;/keyword&gt;&lt;/keywords&gt;&lt;dates&gt;&lt;year&gt;1999&lt;/year&gt;&lt;/dates&gt;&lt;pub-location&gt;Freiburg im Breisgau u.a.&lt;/pub-location&gt;&lt;publisher&gt;Herder&lt;/publisher&gt;&lt;isbn&gt;3451270943&lt;/isbn&gt;&lt;urls&gt;&lt;related-urls&gt;&lt;url&gt;http://external.dandelon.com/download/attachments/dandelon/ids/AT001833EED5EC08186EBC1257411004F063D.pdf&lt;/url&gt;&lt;/related-urls&gt;&lt;/urls&gt;&lt;/record&gt;&lt;/Cite&gt;&lt;/EndNote&gt;</w:instrText>
      </w:r>
      <w:r w:rsidR="00D31DF7" w:rsidRPr="00C44945">
        <w:rPr>
          <w:rFonts w:ascii="Times New Roman" w:hAnsi="Times New Roman" w:cs="Times New Roman"/>
        </w:rPr>
        <w:fldChar w:fldCharType="separate"/>
      </w:r>
      <w:r w:rsidR="00D31DF7" w:rsidRPr="00C44945">
        <w:rPr>
          <w:rFonts w:ascii="Times New Roman" w:hAnsi="Times New Roman" w:cs="Times New Roman"/>
          <w:noProof/>
        </w:rPr>
        <w:t>J. Gnilka, Die frühen Christen. Ursprünge und Anfang der Kirche (1999).</w:t>
      </w:r>
      <w:r w:rsidR="00D31DF7" w:rsidRPr="00C44945">
        <w:rPr>
          <w:rFonts w:ascii="Times New Roman" w:hAnsi="Times New Roman" w:cs="Times New Roman"/>
        </w:rPr>
        <w:fldChar w:fldCharType="end"/>
      </w:r>
      <w:r w:rsidR="00D31DF7" w:rsidRPr="00C44945">
        <w:rPr>
          <w:rFonts w:ascii="Times New Roman" w:hAnsi="Times New Roman" w:cs="Times New Roman"/>
        </w:rPr>
        <w:t xml:space="preserve"> </w:t>
      </w:r>
      <w:r w:rsidR="00F45A3F" w:rsidRPr="00C44945">
        <w:rPr>
          <w:rFonts w:ascii="Times New Roman" w:hAnsi="Times New Roman" w:cs="Times New Roman"/>
        </w:rPr>
        <w:t xml:space="preserve">A simple reference to the sources is found in </w:t>
      </w:r>
      <w:r w:rsidR="00D31DF7" w:rsidRPr="00C44945">
        <w:rPr>
          <w:rFonts w:ascii="Times New Roman" w:hAnsi="Times New Roman" w:cs="Times New Roman"/>
        </w:rPr>
        <w:fldChar w:fldCharType="begin"/>
      </w:r>
      <w:r w:rsidR="00D31DF7" w:rsidRPr="00C44945">
        <w:rPr>
          <w:rFonts w:ascii="Times New Roman" w:hAnsi="Times New Roman" w:cs="Times New Roman"/>
        </w:rPr>
        <w:instrText xml:space="preserve"> ADDIN EN.CITE &lt;EndNote&gt;&lt;Cite&gt;&lt;Author&gt;Becker&lt;/Author&gt;&lt;Year&gt;2017&lt;/Year&gt;&lt;RecNum&gt;2240&lt;/RecNum&gt;&lt;Pages&gt;258&lt;/Pages&gt;&lt;DisplayText&gt;E.-M. Becker, Der früheste Evangelist. Studien zum Markusevangelium (2017), 258.&lt;/DisplayText&gt;&lt;record&gt;&lt;rec-number&gt;2240&lt;/rec-number&gt;&lt;foreign-keys&gt;&lt;key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D31DF7" w:rsidRPr="00C44945">
        <w:rPr>
          <w:rFonts w:ascii="Times New Roman" w:hAnsi="Times New Roman" w:cs="Times New Roman"/>
        </w:rPr>
        <w:fldChar w:fldCharType="separate"/>
      </w:r>
      <w:r w:rsidR="00D31DF7" w:rsidRPr="00C44945">
        <w:rPr>
          <w:rFonts w:ascii="Times New Roman" w:hAnsi="Times New Roman" w:cs="Times New Roman"/>
          <w:noProof/>
        </w:rPr>
        <w:t>E.-M. Becker, Der früheste Evangelist. Studien zum Markusevangelium (2017), 258.</w:t>
      </w:r>
      <w:r w:rsidR="00D31DF7" w:rsidRPr="00C44945">
        <w:rPr>
          <w:rFonts w:ascii="Times New Roman" w:hAnsi="Times New Roman" w:cs="Times New Roman"/>
        </w:rPr>
        <w:fldChar w:fldCharType="end"/>
      </w:r>
      <w:r w:rsidR="00D31DF7" w:rsidRPr="00C44945">
        <w:rPr>
          <w:rFonts w:ascii="Times New Roman" w:hAnsi="Times New Roman" w:cs="Times New Roman"/>
        </w:rPr>
        <w:t xml:space="preserve"> </w:t>
      </w:r>
    </w:p>
  </w:footnote>
  <w:footnote w:id="36">
    <w:p w14:paraId="4CF76446" w14:textId="708B6BAB" w:rsidR="00CA1F88" w:rsidRPr="00C44945" w:rsidRDefault="00CA1F88">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086C77" w:rsidRPr="00C44945">
        <w:rPr>
          <w:rFonts w:ascii="Times New Roman" w:hAnsi="Times New Roman" w:cs="Times New Roman"/>
        </w:rPr>
        <w:fldChar w:fldCharType="begin"/>
      </w:r>
      <w:r w:rsidR="00086C77" w:rsidRPr="00C44945">
        <w:rPr>
          <w:rFonts w:ascii="Times New Roman" w:hAnsi="Times New Roman" w:cs="Times New Roman"/>
          <w:lang w:val="en-US"/>
        </w:rPr>
        <w:instrText xml:space="preserve"> ADDIN EN.CITE &lt;EndNote&gt;&lt;Cite&gt;&lt;Author&gt;Rothschild&lt;/Author&gt;&lt;Year&gt;2018&lt;/Year&gt;&lt;RecNum&gt;2143&lt;/RecNum&gt;&lt;Pages&gt;12&lt;/Pages&gt;&lt;DisplayText&gt;C.K. Rothschild, John the Baptist in the Fourth Gospel (2018), 12.&lt;/DisplayText&gt;&lt;record&gt;&lt;rec-number&gt;2143&lt;/rec-number&gt;&lt;foreign-keys&gt;&lt;key app="EN" db-id="watspfp2d2rp9se0avpvpv942sd5za2epre9" timestamp="1614691327"&gt;2143&lt;/key&gt;&lt;/foreign-keys&gt;&lt;ref-type name="Book Section"&gt;5&lt;/ref-type&gt;&lt;contributors&gt;&lt;authors&gt;&lt;author&gt;Rothschild, Clare K. &lt;/author&gt;&lt;/authors&gt;&lt;secondary-authors&gt;&lt;author&gt;Stanley E. Porter&lt;/author&gt;&lt;author&gt;Andrew W. Pitts&lt;/author&gt;&lt;/secondary-authors&gt;&lt;/contributors&gt;&lt;titles&gt;&lt;title&gt;John the Baptist in the Fourth Gospel&lt;/title&gt;&lt;secondary-title&gt;Christian Origins and the Establishment of the Early Jesus Movement&lt;/secondary-title&gt;&lt;tertiary-title&gt;Texts and Editions for New Testament Study&lt;/tertiary-title&gt;&lt;/titles&gt;&lt;pages&gt;11-31&lt;/pages&gt;&lt;number&gt;12&lt;/number&gt;&lt;dates&gt;&lt;year&gt;2018&lt;/year&gt;&lt;/dates&gt;&lt;urls&gt;&lt;/urls&gt;&lt;/record&gt;&lt;/Cite&gt;&lt;/EndNote&gt;</w:instrText>
      </w:r>
      <w:r w:rsidR="00086C77" w:rsidRPr="00C44945">
        <w:rPr>
          <w:rFonts w:ascii="Times New Roman" w:hAnsi="Times New Roman" w:cs="Times New Roman"/>
        </w:rPr>
        <w:fldChar w:fldCharType="separate"/>
      </w:r>
      <w:r w:rsidR="00086C77" w:rsidRPr="00C44945">
        <w:rPr>
          <w:rFonts w:ascii="Times New Roman" w:hAnsi="Times New Roman" w:cs="Times New Roman"/>
          <w:noProof/>
          <w:lang w:val="en-US"/>
        </w:rPr>
        <w:t>C.K. Rothschild, John the Baptist in the Fourth Gospel (2018), 12.</w:t>
      </w:r>
      <w:r w:rsidR="00086C77" w:rsidRPr="00C44945">
        <w:rPr>
          <w:rFonts w:ascii="Times New Roman" w:hAnsi="Times New Roman" w:cs="Times New Roman"/>
        </w:rPr>
        <w:fldChar w:fldCharType="end"/>
      </w:r>
    </w:p>
  </w:footnote>
  <w:footnote w:id="37">
    <w:p w14:paraId="0FD35475" w14:textId="563A0827" w:rsidR="00E43A85" w:rsidRPr="00C44945" w:rsidRDefault="00E43A85">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Pr="00C44945">
        <w:rPr>
          <w:rFonts w:ascii="Times New Roman" w:hAnsi="Times New Roman" w:cs="Times New Roman"/>
        </w:rPr>
        <w:fldChar w:fldCharType="begin"/>
      </w:r>
      <w:r w:rsidR="00D15C91" w:rsidRPr="00C44945">
        <w:rPr>
          <w:rFonts w:ascii="Times New Roman" w:hAnsi="Times New Roman" w:cs="Times New Roman"/>
          <w:lang w:val="en-US"/>
        </w:rPr>
        <w:instrText xml:space="preserve"> ADDIN EN.CITE &lt;EndNote&gt;&lt;Cite&gt;&lt;Author&gt;Rothschild&lt;/Author&gt;&lt;Year&gt;2018&lt;/Year&gt;&lt;RecNum&gt;2143&lt;/RecNum&gt;&lt;Pages&gt;12&lt;/Pages&gt;&lt;DisplayText&gt;Ibid. &lt;/DisplayText&gt;&lt;record&gt;&lt;rec-number&gt;2143&lt;/rec-number&gt;&lt;foreign-keys&gt;&lt;key app="EN" db-id="watspfp2d2rp9se0avpvpv942sd5za2epre9" timestamp="1614691327"&gt;2143&lt;/key&gt;&lt;/foreign-keys&gt;&lt;ref-type name="Book Section"&gt;5&lt;/ref-type&gt;&lt;contributors&gt;&lt;authors&gt;&lt;author&gt;Rothschild, Clare K. &lt;/author&gt;&lt;/authors&gt;&lt;secondary-authors&gt;&lt;author&gt;Stanley E. Porter&lt;/author&gt;&lt;author&gt;Andrew W. Pitts&lt;/author&gt;&lt;/secondary-authors&gt;&lt;/contributors&gt;&lt;titles&gt;&lt;title&gt;John the Baptist in the Fourth Gospel&lt;/title&gt;&lt;secondary-title&gt;Christian Origins and the Establishment of the Early Jesus Movement&lt;/secondary-title&gt;&lt;tertiary-title&gt;Texts and Editions for New Testament Study&lt;/tertiary-title&gt;&lt;/titles&gt;&lt;pages&gt;11-31&lt;/pages&gt;&lt;number&gt;12&lt;/number&gt;&lt;dates&gt;&lt;year&gt;2018&lt;/year&gt;&lt;/dates&gt;&lt;urls&gt;&lt;/urls&gt;&lt;/record&gt;&lt;/Cite&gt;&lt;/EndNote&gt;</w:instrText>
      </w:r>
      <w:r w:rsidRPr="00C44945">
        <w:rPr>
          <w:rFonts w:ascii="Times New Roman" w:hAnsi="Times New Roman" w:cs="Times New Roman"/>
        </w:rPr>
        <w:fldChar w:fldCharType="separate"/>
      </w:r>
      <w:r w:rsidR="00D15C91" w:rsidRPr="00C44945">
        <w:rPr>
          <w:rFonts w:ascii="Times New Roman" w:hAnsi="Times New Roman" w:cs="Times New Roman"/>
          <w:noProof/>
          <w:lang w:val="en-US"/>
        </w:rPr>
        <w:t xml:space="preserve">Ibid. </w:t>
      </w:r>
      <w:r w:rsidRPr="00C44945">
        <w:rPr>
          <w:rFonts w:ascii="Times New Roman" w:hAnsi="Times New Roman" w:cs="Times New Roman"/>
        </w:rPr>
        <w:fldChar w:fldCharType="end"/>
      </w:r>
    </w:p>
  </w:footnote>
  <w:footnote w:id="38">
    <w:p w14:paraId="1F0D4512" w14:textId="2AB214C1" w:rsidR="00C706B5" w:rsidRPr="00C44945" w:rsidRDefault="00C706B5">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F06320" w:rsidRPr="00C44945">
        <w:rPr>
          <w:rFonts w:ascii="Times New Roman" w:hAnsi="Times New Roman" w:cs="Times New Roman"/>
          <w:lang w:val="en-US"/>
        </w:rPr>
        <w:fldChar w:fldCharType="begin"/>
      </w:r>
      <w:r w:rsidR="00F06320" w:rsidRPr="00C44945">
        <w:rPr>
          <w:rFonts w:ascii="Times New Roman" w:hAnsi="Times New Roman" w:cs="Times New Roman"/>
          <w:lang w:val="en-US"/>
        </w:rPr>
        <w:instrText xml:space="preserve"> ADDIN EN.CITE &lt;EndNote&gt;&lt;Cite&gt;&lt;Author&gt;Patterson&lt;/Author&gt;&lt;Year&gt;2018&lt;/Year&gt;&lt;RecNum&gt;2434&lt;/RecNum&gt;&lt;Pages&gt;49&lt;/Pages&gt;&lt;DisplayText&gt;S.J. Patterson, From John to Apollos to Paul: How the Baptism of John Entered the Jesus Movement (2018), 49.&lt;/DisplayText&gt;&lt;record&gt;&lt;rec-number&gt;2434&lt;/rec-number&gt;&lt;foreign-keys&gt;&lt;key app="EN" db-id="watspfp2d2rp9se0avpvpv942sd5za2epre9" timestamp="1619796341"&gt;2434&lt;/key&gt;&lt;/foreign-keys&gt;&lt;ref-type name="Book Section"&gt;5&lt;/ref-type&gt;&lt;contributors&gt;&lt;authors&gt;&lt;author&gt;Patterson, Stephen J.&lt;/author&gt;&lt;/authors&gt;&lt;secondary-authors&gt;&lt;author&gt;Porter, Stanley E.&lt;/author&gt;&lt;author&gt;Pitts, Andrew W.&lt;/author&gt;&lt;/secondary-authors&gt;&lt;/contributors&gt;&lt;titles&gt;&lt;title&gt;From John to Apollos to Paul: How the Baptism of John Entered the Jesus Movement&lt;/title&gt;&lt;secondary-title&gt;Christian Origins and the Establishment of the Early Jesus Movement&lt;/secondary-title&gt;&lt;tertiary-title&gt;Texts and Editions for New Testament Study&lt;/tertiary-title&gt;&lt;/titles&gt;&lt;pages&gt;49-70&lt;/pages&gt;&lt;number&gt;12&lt;/number&gt;&lt;dates&gt;&lt;year&gt;2018&lt;/year&gt;&lt;/dates&gt;&lt;pub-location&gt;Leiden, Boston&lt;/pub-location&gt;&lt;publisher&gt;Brill&lt;/publisher&gt;&lt;urls&gt;&lt;/urls&gt;&lt;/record&gt;&lt;/Cite&gt;&lt;/EndNote&gt;</w:instrText>
      </w:r>
      <w:r w:rsidR="00F06320" w:rsidRPr="00C44945">
        <w:rPr>
          <w:rFonts w:ascii="Times New Roman" w:hAnsi="Times New Roman" w:cs="Times New Roman"/>
          <w:lang w:val="en-US"/>
        </w:rPr>
        <w:fldChar w:fldCharType="separate"/>
      </w:r>
      <w:r w:rsidR="00F06320" w:rsidRPr="00C44945">
        <w:rPr>
          <w:rFonts w:ascii="Times New Roman" w:hAnsi="Times New Roman" w:cs="Times New Roman"/>
          <w:noProof/>
          <w:lang w:val="en-US"/>
        </w:rPr>
        <w:t>S.J. Patterson, From John to Apollos to Paul: How the Baptism of John Entered the Jesus Movement (2018), 49.</w:t>
      </w:r>
      <w:r w:rsidR="00F06320" w:rsidRPr="00C44945">
        <w:rPr>
          <w:rFonts w:ascii="Times New Roman" w:hAnsi="Times New Roman" w:cs="Times New Roman"/>
          <w:lang w:val="en-US"/>
        </w:rPr>
        <w:fldChar w:fldCharType="end"/>
      </w:r>
    </w:p>
  </w:footnote>
  <w:footnote w:id="39">
    <w:p w14:paraId="1408365A" w14:textId="22D91DB6" w:rsidR="00B571CB" w:rsidRPr="00C44945" w:rsidRDefault="00B571CB">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6E086C" w:rsidRPr="00C44945">
        <w:rPr>
          <w:rFonts w:ascii="Times New Roman" w:hAnsi="Times New Roman" w:cs="Times New Roman"/>
        </w:rPr>
        <w:fldChar w:fldCharType="begin"/>
      </w:r>
      <w:r w:rsidR="006E086C" w:rsidRPr="00C44945">
        <w:rPr>
          <w:rFonts w:ascii="Times New Roman" w:hAnsi="Times New Roman" w:cs="Times New Roman"/>
        </w:rPr>
        <w:instrText xml:space="preserve"> ADDIN EN.CITE &lt;EndNote&gt;&lt;Cite&gt;&lt;Author&gt;Becker&lt;/Author&gt;&lt;Year&gt;2017&lt;/Year&gt;&lt;RecNum&gt;2240&lt;/RecNum&gt;&lt;Pages&gt;109-110&lt;/Pages&gt;&lt;DisplayText&gt;E.-M. Becker, Der früheste Evangelist. Studien zum Markusevangelium (2017), 109-110.&lt;/DisplayText&gt;&lt;record&gt;&lt;rec-number&gt;2240&lt;/rec-number&gt;&lt;foreign-keys&gt;&lt;key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6E086C" w:rsidRPr="00C44945">
        <w:rPr>
          <w:rFonts w:ascii="Times New Roman" w:hAnsi="Times New Roman" w:cs="Times New Roman"/>
        </w:rPr>
        <w:fldChar w:fldCharType="separate"/>
      </w:r>
      <w:r w:rsidR="006E086C" w:rsidRPr="00C44945">
        <w:rPr>
          <w:rFonts w:ascii="Times New Roman" w:hAnsi="Times New Roman" w:cs="Times New Roman"/>
          <w:noProof/>
        </w:rPr>
        <w:t>E.-M. Becker, Der früheste Evangelist. Studien zum Markusevangelium (2017), 109-110.</w:t>
      </w:r>
      <w:r w:rsidR="006E086C" w:rsidRPr="00C44945">
        <w:rPr>
          <w:rFonts w:ascii="Times New Roman" w:hAnsi="Times New Roman" w:cs="Times New Roman"/>
        </w:rPr>
        <w:fldChar w:fldCharType="end"/>
      </w:r>
    </w:p>
  </w:footnote>
  <w:footnote w:id="40">
    <w:p w14:paraId="6EAE8447" w14:textId="0A616945" w:rsidR="005C254C" w:rsidRPr="00C44945" w:rsidRDefault="005C254C">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Pr="00C44945">
        <w:rPr>
          <w:rFonts w:ascii="Times New Roman" w:hAnsi="Times New Roman" w:cs="Times New Roman"/>
        </w:rPr>
        <w:fldChar w:fldCharType="begin"/>
      </w:r>
      <w:r w:rsidRPr="00C44945">
        <w:rPr>
          <w:rFonts w:ascii="Times New Roman" w:hAnsi="Times New Roman" w:cs="Times New Roman"/>
        </w:rPr>
        <w:instrText xml:space="preserve"> ADDIN EN.CITE &lt;EndNote&gt;&lt;Cite&gt;&lt;Author&gt;Becker&lt;/Author&gt;&lt;Year&gt;2017&lt;/Year&gt;&lt;RecNum&gt;2240&lt;/RecNum&gt;&lt;Pages&gt;314&lt;/Pages&gt;&lt;DisplayText&gt;Ibid. 314&lt;/DisplayText&gt;&lt;record&gt;&lt;rec-number&gt;2240&lt;/rec-number&gt;&lt;foreign-keys&gt;&lt;key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Pr="00C44945">
        <w:rPr>
          <w:rFonts w:ascii="Times New Roman" w:hAnsi="Times New Roman" w:cs="Times New Roman"/>
        </w:rPr>
        <w:fldChar w:fldCharType="separate"/>
      </w:r>
      <w:r w:rsidRPr="00C44945">
        <w:rPr>
          <w:rFonts w:ascii="Times New Roman" w:hAnsi="Times New Roman" w:cs="Times New Roman"/>
          <w:noProof/>
        </w:rPr>
        <w:t>Ibid. 314</w:t>
      </w:r>
      <w:r w:rsidRPr="00C44945">
        <w:rPr>
          <w:rFonts w:ascii="Times New Roman" w:hAnsi="Times New Roman" w:cs="Times New Roman"/>
        </w:rPr>
        <w:fldChar w:fldCharType="end"/>
      </w:r>
      <w:r w:rsidRPr="00C44945">
        <w:rPr>
          <w:rFonts w:ascii="Times New Roman" w:hAnsi="Times New Roman" w:cs="Times New Roman"/>
        </w:rPr>
        <w:t>.</w:t>
      </w:r>
    </w:p>
  </w:footnote>
  <w:footnote w:id="41">
    <w:p w14:paraId="34905951" w14:textId="270C2805" w:rsidR="004D2FCC" w:rsidRPr="00C44945" w:rsidRDefault="004D2FCC">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So </w:t>
      </w:r>
      <w:r w:rsidRPr="00C44945">
        <w:rPr>
          <w:rFonts w:ascii="Times New Roman" w:hAnsi="Times New Roman" w:cs="Times New Roman"/>
        </w:rPr>
        <w:fldChar w:fldCharType="begin"/>
      </w:r>
      <w:r w:rsidRPr="00C44945">
        <w:rPr>
          <w:rFonts w:ascii="Times New Roman" w:hAnsi="Times New Roman" w:cs="Times New Roman"/>
        </w:rPr>
        <w:instrText xml:space="preserve"> ADDIN EN.CITE &lt;EndNote&gt;&lt;Cite&gt;&lt;Author&gt;Gnilka&lt;/Author&gt;&lt;Year&gt;1998&lt;/Year&gt;&lt;RecNum&gt;2242&lt;/RecNum&gt;&lt;Pages&gt;46&lt;/Pages&gt;&lt;DisplayText&gt;J. Gnilka, Das Evangelium nach Markus Teilband 1 Mk 1 - 8,26 (1998), 46.&lt;/DisplayText&gt;&lt;record&gt;&lt;rec-number&gt;2242&lt;/rec-number&gt;&lt;foreign-keys&gt;&lt;key app="EN" db-id="watspfp2d2rp9se0avpvpv942sd5za2epre9" timestamp="1615904813"&gt;2242&lt;/key&gt;&lt;/foreign-keys&gt;&lt;ref-type name="Book"&gt;6&lt;/ref-type&gt;&lt;contributors&gt;&lt;authors&gt;&lt;author&gt;Gnilka, Joachim&lt;/author&gt;&lt;/authors&gt;&lt;secondary-authors&gt;&lt;author&gt;Brox, Norbert&lt;/author&gt;&lt;/secondary-authors&gt;&lt;/contributors&gt;&lt;titles&gt;&lt;title&gt;Das Evangelium nach Markus Teilband 1 Mk 1 - 8,26&lt;/title&gt;&lt;secondary-title&gt;EKK&lt;/secondary-title&gt;&lt;/titles&gt;&lt;pages&gt;316 S.&lt;/pages&gt;&lt;number&gt;Band 2, Teilband 1&lt;/number&gt;&lt;edition&gt;5. Aufl.&lt;/edition&gt;&lt;keywords&gt;&lt;keyword&gt;Kommentar&lt;/keyword&gt;&lt;/keywords&gt;&lt;dates&gt;&lt;year&gt;1998&lt;/year&gt;&lt;/dates&gt;&lt;pub-location&gt;Zürich Düsseldorf, Neukirchen-Vluyn&lt;/pub-location&gt;&lt;publisher&gt;Benziger&lt;/publisher&gt;&lt;isbn&gt;9783788705763&amp;#xD;3545231062&amp;#xD;3788705760&lt;/isbn&gt;&lt;urls&gt;&lt;related-urls&gt;&lt;url&gt;http://d-nb.info/991924355/04&lt;/url&gt;&lt;/related-urls&gt;&lt;/urls&gt;&lt;/record&gt;&lt;/Cite&gt;&lt;/EndNote&gt;</w:instrText>
      </w:r>
      <w:r w:rsidRPr="00C44945">
        <w:rPr>
          <w:rFonts w:ascii="Times New Roman" w:hAnsi="Times New Roman" w:cs="Times New Roman"/>
        </w:rPr>
        <w:fldChar w:fldCharType="separate"/>
      </w:r>
      <w:r w:rsidRPr="00C44945">
        <w:rPr>
          <w:rFonts w:ascii="Times New Roman" w:hAnsi="Times New Roman" w:cs="Times New Roman"/>
          <w:noProof/>
        </w:rPr>
        <w:t>J. Gnilka, Das Evangelium nach Markus Teilband 1 Mk 1 - 8,26 (1998), 46.</w:t>
      </w:r>
      <w:r w:rsidRPr="00C44945">
        <w:rPr>
          <w:rFonts w:ascii="Times New Roman" w:hAnsi="Times New Roman" w:cs="Times New Roman"/>
        </w:rPr>
        <w:fldChar w:fldCharType="end"/>
      </w:r>
    </w:p>
  </w:footnote>
  <w:footnote w:id="42">
    <w:p w14:paraId="24F9239A" w14:textId="74075401" w:rsidR="00744F22" w:rsidRPr="00C44945" w:rsidRDefault="00744F22">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4751C3" w:rsidRPr="00C44945">
        <w:rPr>
          <w:rFonts w:ascii="Times New Roman" w:hAnsi="Times New Roman" w:cs="Times New Roman"/>
        </w:rPr>
        <w:t>Even if one grants this observation to be correct, it seems pushing the evidence quite far,</w:t>
      </w:r>
      <w:r w:rsidR="002F616F" w:rsidRPr="00C44945">
        <w:rPr>
          <w:rFonts w:ascii="Times New Roman" w:hAnsi="Times New Roman" w:cs="Times New Roman"/>
        </w:rPr>
        <w:t xml:space="preserve"> </w:t>
      </w:r>
      <w:r w:rsidR="002F616F" w:rsidRPr="00C44945">
        <w:rPr>
          <w:rFonts w:ascii="Times New Roman" w:hAnsi="Times New Roman" w:cs="Times New Roman"/>
        </w:rPr>
        <w:fldChar w:fldCharType="begin"/>
      </w:r>
      <w:r w:rsidR="002F616F" w:rsidRPr="00C44945">
        <w:rPr>
          <w:rFonts w:ascii="Times New Roman" w:hAnsi="Times New Roman" w:cs="Times New Roman"/>
        </w:rPr>
        <w:instrText xml:space="preserve"> ADDIN EN.CITE &lt;EndNote&gt;&lt;Cite&gt;&lt;Author&gt;Becker&lt;/Author&gt;&lt;Year&gt;2017&lt;/Year&gt;&lt;RecNum&gt;2240&lt;/RecNum&gt;&lt;Pages&gt;315&lt;/Pages&gt;&lt;DisplayText&gt;E.-M. Becker, Der früheste Evangelist. Studien zum Markusevangelium (2017), 315.&lt;/DisplayText&gt;&lt;record&gt;&lt;rec-number&gt;2240&lt;/rec-number&gt;&lt;foreign-keys&gt;&lt;key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2F616F" w:rsidRPr="00C44945">
        <w:rPr>
          <w:rFonts w:ascii="Times New Roman" w:hAnsi="Times New Roman" w:cs="Times New Roman"/>
        </w:rPr>
        <w:fldChar w:fldCharType="separate"/>
      </w:r>
      <w:r w:rsidR="002F616F" w:rsidRPr="00C44945">
        <w:rPr>
          <w:rFonts w:ascii="Times New Roman" w:hAnsi="Times New Roman" w:cs="Times New Roman"/>
          <w:noProof/>
        </w:rPr>
        <w:t>E.-M. Becker, Der früheste Evangelist. Studien zum Markusevangelium (2017), 315.</w:t>
      </w:r>
      <w:r w:rsidR="002F616F" w:rsidRPr="00C44945">
        <w:rPr>
          <w:rFonts w:ascii="Times New Roman" w:hAnsi="Times New Roman" w:cs="Times New Roman"/>
        </w:rPr>
        <w:fldChar w:fldCharType="end"/>
      </w:r>
      <w:r w:rsidR="002F616F" w:rsidRPr="00C44945">
        <w:rPr>
          <w:rFonts w:ascii="Times New Roman" w:hAnsi="Times New Roman" w:cs="Times New Roman"/>
        </w:rPr>
        <w:t xml:space="preserve"> </w:t>
      </w:r>
      <w:r w:rsidR="008D31D2" w:rsidRPr="00C44945">
        <w:rPr>
          <w:rFonts w:ascii="Times New Roman" w:hAnsi="Times New Roman" w:cs="Times New Roman"/>
        </w:rPr>
        <w:t xml:space="preserve">It is surprising that the text is read historically rather than on the level of </w:t>
      </w:r>
      <w:r w:rsidR="00142D2F" w:rsidRPr="00C44945">
        <w:rPr>
          <w:rFonts w:ascii="Times New Roman" w:hAnsi="Times New Roman" w:cs="Times New Roman"/>
        </w:rPr>
        <w:t>a narration</w:t>
      </w:r>
      <w:r w:rsidR="002F616F" w:rsidRPr="00C44945">
        <w:rPr>
          <w:rFonts w:ascii="Times New Roman" w:hAnsi="Times New Roman" w:cs="Times New Roman"/>
        </w:rPr>
        <w:t>.</w:t>
      </w:r>
    </w:p>
  </w:footnote>
  <w:footnote w:id="43">
    <w:p w14:paraId="0F2AF1B5" w14:textId="3BA9DE98" w:rsidR="00DE2035" w:rsidRPr="00C44945" w:rsidRDefault="00DE2035">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3E325D" w:rsidRPr="00C44945">
        <w:rPr>
          <w:rFonts w:ascii="Times New Roman" w:hAnsi="Times New Roman" w:cs="Times New Roman"/>
        </w:rPr>
        <w:fldChar w:fldCharType="begin"/>
      </w:r>
      <w:r w:rsidR="003E325D" w:rsidRPr="00C44945">
        <w:rPr>
          <w:rFonts w:ascii="Times New Roman" w:hAnsi="Times New Roman" w:cs="Times New Roman"/>
          <w:lang w:val="en-US"/>
        </w:rPr>
        <w:instrText xml:space="preserve"> ADDIN EN.CITE &lt;EndNote&gt;&lt;Cite&gt;&lt;Author&gt;Becker&lt;/Author&gt;&lt;Year&gt;2017&lt;/Year&gt;&lt;RecNum&gt;2240&lt;/RecNum&gt;&lt;Pages&gt;321&lt;/Pages&gt;&lt;DisplayText&gt;Ibid. 321&lt;/DisplayText&gt;&lt;record&gt;&lt;rec-number&gt;2240&lt;/rec-number&gt;&lt;foreign-keys&gt;&lt;key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3E325D" w:rsidRPr="00C44945">
        <w:rPr>
          <w:rFonts w:ascii="Times New Roman" w:hAnsi="Times New Roman" w:cs="Times New Roman"/>
        </w:rPr>
        <w:fldChar w:fldCharType="separate"/>
      </w:r>
      <w:r w:rsidR="003E325D" w:rsidRPr="00C44945">
        <w:rPr>
          <w:rFonts w:ascii="Times New Roman" w:hAnsi="Times New Roman" w:cs="Times New Roman"/>
          <w:noProof/>
          <w:lang w:val="en-US"/>
        </w:rPr>
        <w:t>Ibid. 321</w:t>
      </w:r>
      <w:r w:rsidR="003E325D" w:rsidRPr="00C44945">
        <w:rPr>
          <w:rFonts w:ascii="Times New Roman" w:hAnsi="Times New Roman" w:cs="Times New Roman"/>
        </w:rPr>
        <w:fldChar w:fldCharType="end"/>
      </w:r>
      <w:r w:rsidR="003E325D" w:rsidRPr="00C44945">
        <w:rPr>
          <w:rFonts w:ascii="Times New Roman" w:hAnsi="Times New Roman" w:cs="Times New Roman"/>
          <w:lang w:val="en-US"/>
        </w:rPr>
        <w:t>.</w:t>
      </w:r>
    </w:p>
  </w:footnote>
  <w:footnote w:id="44">
    <w:p w14:paraId="5626BE73" w14:textId="2D011FFE" w:rsidR="00B36DCD" w:rsidRPr="00C44945" w:rsidRDefault="00B36DCD">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3903B5" w:rsidRPr="00C44945">
        <w:rPr>
          <w:rFonts w:ascii="Times New Roman" w:hAnsi="Times New Roman" w:cs="Times New Roman"/>
          <w:lang w:val="en-US"/>
        </w:rPr>
        <w:t xml:space="preserve">So </w:t>
      </w:r>
      <w:r w:rsidR="003903B5" w:rsidRPr="00C44945">
        <w:rPr>
          <w:rFonts w:ascii="Times New Roman" w:hAnsi="Times New Roman" w:cs="Times New Roman"/>
        </w:rPr>
        <w:fldChar w:fldCharType="begin"/>
      </w:r>
      <w:r w:rsidR="003903B5" w:rsidRPr="00C44945">
        <w:rPr>
          <w:rFonts w:ascii="Times New Roman" w:hAnsi="Times New Roman" w:cs="Times New Roman"/>
          <w:lang w:val="en-US"/>
        </w:rPr>
        <w:instrText xml:space="preserve"> ADDIN EN.CITE &lt;EndNote&gt;&lt;Cite&gt;&lt;Author&gt;Hezser&lt;/Author&gt;&lt;Year&gt;2018&lt;/Year&gt;&lt;RecNum&gt;2435&lt;/RecNum&gt;&lt;Pages&gt;75&lt;/Pages&gt;&lt;DisplayText&gt;C. Hezser, Followers, Servants, and Traitors: The Representation of Disciples in the Synoptic Gospels and in Ancient Judaism (2018), 75.&lt;/DisplayText&gt;&lt;record&gt;&lt;rec-number&gt;2435&lt;/rec-number&gt;&lt;foreign-keys&gt;&lt;key app="EN" db-id="watspfp2d2rp9se0avpvpv942sd5za2epre9" timestamp="1619848444"&gt;2435&lt;/key&gt;&lt;/foreign-keys&gt;&lt;ref-type name="Book Section"&gt;5&lt;/ref-type&gt;&lt;contributors&gt;&lt;authors&gt;&lt;author&gt;Hezser, Catherine&lt;/author&gt;&lt;/authors&gt;&lt;secondary-authors&gt;&lt;author&gt;Porter, Stanley E.&lt;/author&gt;&lt;author&gt;Pitts, Andrew W.&lt;/author&gt;&lt;/secondary-authors&gt;&lt;/contributors&gt;&lt;titles&gt;&lt;title&gt;Followers, Servants, and Traitors: The Representation of Disciples in the Synoptic Gospels and in Ancient Judaism&lt;/title&gt;&lt;secondary-title&gt;Christian Origins and the Establishment of the Early Jesus Movement&lt;/secondary-title&gt;&lt;tertiary-title&gt;Texts and Editions for New Testament Study&lt;/tertiary-title&gt;&lt;/titles&gt;&lt;pages&gt;71-86&lt;/pages&gt;&lt;number&gt;12&lt;/number&gt;&lt;dates&gt;&lt;year&gt;2018&lt;/year&gt;&lt;/dates&gt;&lt;pub-location&gt;Leiden, Boston&lt;/pub-location&gt;&lt;publisher&gt;Brill&lt;/publisher&gt;&lt;urls&gt;&lt;/urls&gt;&lt;/record&gt;&lt;/Cite&gt;&lt;/EndNote&gt;</w:instrText>
      </w:r>
      <w:r w:rsidR="003903B5" w:rsidRPr="00C44945">
        <w:rPr>
          <w:rFonts w:ascii="Times New Roman" w:hAnsi="Times New Roman" w:cs="Times New Roman"/>
        </w:rPr>
        <w:fldChar w:fldCharType="separate"/>
      </w:r>
      <w:r w:rsidR="003903B5" w:rsidRPr="00C44945">
        <w:rPr>
          <w:rFonts w:ascii="Times New Roman" w:hAnsi="Times New Roman" w:cs="Times New Roman"/>
          <w:noProof/>
          <w:lang w:val="en-US"/>
        </w:rPr>
        <w:t>C. Hezser, Followers, Servants, and Traitors: The Representation of Disciples in the Synoptic Gospels and in Ancient Judaism (2018), 75.</w:t>
      </w:r>
      <w:r w:rsidR="003903B5" w:rsidRPr="00C44945">
        <w:rPr>
          <w:rFonts w:ascii="Times New Roman" w:hAnsi="Times New Roman" w:cs="Times New Roman"/>
        </w:rPr>
        <w:fldChar w:fldCharType="end"/>
      </w:r>
    </w:p>
  </w:footnote>
  <w:footnote w:id="45">
    <w:p w14:paraId="4BB00D04" w14:textId="600228CC" w:rsidR="008067B8" w:rsidRPr="00C44945" w:rsidRDefault="008067B8">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A73223" w:rsidRPr="00C44945">
        <w:rPr>
          <w:rFonts w:ascii="Times New Roman" w:hAnsi="Times New Roman" w:cs="Times New Roman"/>
        </w:rPr>
        <w:fldChar w:fldCharType="begin"/>
      </w:r>
      <w:r w:rsidR="00A73223" w:rsidRPr="00C44945">
        <w:rPr>
          <w:rFonts w:ascii="Times New Roman" w:hAnsi="Times New Roman" w:cs="Times New Roman"/>
        </w:rPr>
        <w:instrText xml:space="preserve"> ADDIN EN.CITE &lt;EndNote&gt;&lt;Cite&gt;&lt;Author&gt;Becker&lt;/Author&gt;&lt;Year&gt;1972&lt;/Year&gt;&lt;RecNum&gt;2267&lt;/RecNum&gt;&lt;Pages&gt;12&lt;/Pages&gt;&lt;DisplayText&gt;J.r. Becker, Johannes der Täufer und Jesus von Nazareth (1972), 12.&lt;/DisplayText&gt;&lt;record&gt;&lt;rec-number&gt;2267&lt;/rec-number&gt;&lt;foreign-keys&gt;&lt;key app="EN" db-id="watspfp2d2rp9se0avpvpv942sd5za2epre9" timestamp="1616067793"&gt;2267&lt;/key&gt;&lt;/foreign-keys&gt;&lt;ref-type name="Book"&gt;6&lt;/ref-type&gt;&lt;contributors&gt;&lt;authors&gt;&lt;author&gt;Becker, Jürgen&lt;/author&gt;&lt;/authors&gt;&lt;/contributors&gt;&lt;titles&gt;&lt;title&gt;Johannes der Täufer und Jesus von Nazareth&lt;/title&gt;&lt;secondary-title&gt;Biblische Studien&lt;/secondary-title&gt;&lt;/titles&gt;&lt;pages&gt;126 S.&lt;/pages&gt;&lt;number&gt;63&lt;/number&gt;&lt;keywords&gt;&lt;keyword&gt;Jesus Christus&lt;/keyword&gt;&lt;keyword&gt;John the Baptist, Saint&lt;/keyword&gt;&lt;keyword&gt;Jesus Christ Teachings&lt;/keyword&gt;&lt;/keywords&gt;&lt;dates&gt;&lt;year&gt;1972&lt;/year&gt;&lt;/dates&gt;&lt;pub-location&gt;Neukirchen-Vluyn&lt;/pub-location&gt;&lt;publisher&gt;Neukirchener Verlag&lt;/publisher&gt;&lt;isbn&gt;3788703539&lt;/isbn&gt;&lt;urls&gt;&lt;related-urls&gt;&lt;url&gt;http://d-nb.info/730120902/04&lt;/url&gt;&lt;/related-urls&gt;&lt;/urls&gt;&lt;/record&gt;&lt;/Cite&gt;&lt;/EndNote&gt;</w:instrText>
      </w:r>
      <w:r w:rsidR="00A73223" w:rsidRPr="00C44945">
        <w:rPr>
          <w:rFonts w:ascii="Times New Roman" w:hAnsi="Times New Roman" w:cs="Times New Roman"/>
        </w:rPr>
        <w:fldChar w:fldCharType="separate"/>
      </w:r>
      <w:r w:rsidR="00A73223" w:rsidRPr="00C44945">
        <w:rPr>
          <w:rFonts w:ascii="Times New Roman" w:hAnsi="Times New Roman" w:cs="Times New Roman"/>
          <w:noProof/>
        </w:rPr>
        <w:t>J.r. Becker, Johannes der Täufer und Jesus von Nazareth (1972), 12.</w:t>
      </w:r>
      <w:r w:rsidR="00A73223" w:rsidRPr="00C44945">
        <w:rPr>
          <w:rFonts w:ascii="Times New Roman" w:hAnsi="Times New Roman" w:cs="Times New Roman"/>
        </w:rPr>
        <w:fldChar w:fldCharType="end"/>
      </w:r>
    </w:p>
  </w:footnote>
  <w:footnote w:id="46">
    <w:p w14:paraId="487FAE00" w14:textId="5A685336" w:rsidR="00BE1D63" w:rsidRPr="00C44945" w:rsidRDefault="00BE1D63">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472527" w:rsidRPr="00C44945">
        <w:rPr>
          <w:rFonts w:ascii="Times New Roman" w:hAnsi="Times New Roman" w:cs="Times New Roman"/>
        </w:rPr>
        <w:t xml:space="preserve">For more interpretations of John, see </w:t>
      </w:r>
      <w:r w:rsidR="00472527" w:rsidRPr="00C44945">
        <w:rPr>
          <w:rFonts w:ascii="Times New Roman" w:hAnsi="Times New Roman" w:cs="Times New Roman"/>
        </w:rPr>
        <w:fldChar w:fldCharType="begin">
          <w:fldData xml:space="preserve">PEVuZE5vdGU+PENpdGU+PEF1dGhvcj5NYW5zZmllbGQ8L0F1dGhvcj48WWVhcj4yMDE0PC9ZZWFy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</w:fldData>
        </w:fldChar>
      </w:r>
      <w:r w:rsidR="00472527" w:rsidRPr="00C44945">
        <w:rPr>
          <w:rFonts w:ascii="Times New Roman" w:hAnsi="Times New Roman" w:cs="Times New Roman"/>
        </w:rPr>
        <w:instrText xml:space="preserve"> ADDIN EN.CITE </w:instrText>
      </w:r>
      <w:r w:rsidR="00472527" w:rsidRPr="00C44945">
        <w:rPr>
          <w:rFonts w:ascii="Times New Roman" w:hAnsi="Times New Roman" w:cs="Times New Roman"/>
        </w:rPr>
        <w:fldChar w:fldCharType="begin">
          <w:fldData xml:space="preserve">PEVuZE5vdGU+PENpdGU+PEF1dGhvcj5NYW5zZmllbGQ8L0F1dGhvcj48WWVhcj4yMDE0PC9ZZWFy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</w:fldData>
        </w:fldChar>
      </w:r>
      <w:r w:rsidR="00472527" w:rsidRPr="00C44945">
        <w:rPr>
          <w:rFonts w:ascii="Times New Roman" w:hAnsi="Times New Roman" w:cs="Times New Roman"/>
        </w:rPr>
        <w:instrText xml:space="preserve"> ADDIN EN.CITE.DATA </w:instrText>
      </w:r>
      <w:r w:rsidR="00472527" w:rsidRPr="00C44945">
        <w:rPr>
          <w:rFonts w:ascii="Times New Roman" w:hAnsi="Times New Roman" w:cs="Times New Roman"/>
        </w:rPr>
      </w:r>
      <w:r w:rsidR="00472527" w:rsidRPr="00C44945">
        <w:rPr>
          <w:rFonts w:ascii="Times New Roman" w:hAnsi="Times New Roman" w:cs="Times New Roman"/>
        </w:rPr>
        <w:fldChar w:fldCharType="end"/>
      </w:r>
      <w:r w:rsidR="00472527" w:rsidRPr="00C44945">
        <w:rPr>
          <w:rFonts w:ascii="Times New Roman" w:hAnsi="Times New Roman" w:cs="Times New Roman"/>
        </w:rPr>
      </w:r>
      <w:r w:rsidR="00472527" w:rsidRPr="00C44945">
        <w:rPr>
          <w:rFonts w:ascii="Times New Roman" w:hAnsi="Times New Roman" w:cs="Times New Roman"/>
        </w:rPr>
        <w:fldChar w:fldCharType="separate"/>
      </w:r>
      <w:r w:rsidR="00472527" w:rsidRPr="00C44945">
        <w:rPr>
          <w:rFonts w:ascii="Times New Roman" w:hAnsi="Times New Roman" w:cs="Times New Roman"/>
          <w:noProof/>
        </w:rPr>
        <w:t>M. Mansfield, John the Baptist and the Fulfilment of Scripture: An Exploration of the Tradition History. PhD (2014); J.r. Becker, Johannes der Täufer und Jesus von Nazareth (1972); M. Apel, Der Anfang in der Wüste - Täufer, Taufe und Versuchung Jesu. Eine traditionsgeschichtliche Untersuchung zu den Überlieferungen vom Anfang des Evangeliums (2013).</w:t>
      </w:r>
      <w:r w:rsidR="00472527" w:rsidRPr="00C44945">
        <w:rPr>
          <w:rFonts w:ascii="Times New Roman" w:hAnsi="Times New Roman" w:cs="Times New Roman"/>
        </w:rPr>
        <w:fldChar w:fldCharType="end"/>
      </w:r>
    </w:p>
  </w:footnote>
  <w:footnote w:id="47">
    <w:p w14:paraId="6830D3C1" w14:textId="64152402" w:rsidR="00617E06" w:rsidRPr="00C44945" w:rsidRDefault="00617E06">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373B8F" w:rsidRPr="00C44945">
        <w:rPr>
          <w:rFonts w:ascii="Times New Roman" w:hAnsi="Times New Roman" w:cs="Times New Roman"/>
        </w:rPr>
        <w:fldChar w:fldCharType="begin"/>
      </w:r>
      <w:r w:rsidR="00373B8F" w:rsidRPr="00C44945">
        <w:rPr>
          <w:rFonts w:ascii="Times New Roman" w:hAnsi="Times New Roman" w:cs="Times New Roman"/>
          <w:lang w:val="en-US"/>
        </w:rPr>
        <w:instrText xml:space="preserve"> ADDIN EN.CITE &lt;EndNote&gt;&lt;Cite&gt;&lt;Author&gt;Meier&lt;/Author&gt;&lt;Year&gt;1980&lt;/Year&gt;&lt;RecNum&gt;2227&lt;/RecNum&gt;&lt;Pages&gt;384&lt;/Pages&gt;&lt;DisplayText&gt;J.P. Meier, John the Baptist in Matthew&amp;apos;s Gospel (1980), 384.&lt;/DisplayText&gt;&lt;record&gt;&lt;rec-number&gt;2227&lt;/rec-number&gt;&lt;foreign-keys&gt;&lt;key app="EN" db-id="watspfp2d2rp9se0avpvpv942sd5za2epre9" timestamp="1615482897"&gt;2227&lt;/key&gt;&lt;/foreign-keys&gt;&lt;ref-type name="Journal Article"&gt;17&lt;/ref-type&gt;&lt;contributors&gt;&lt;authors&gt;&lt;author&gt;Meier, John P.&lt;/author&gt;&lt;/authors&gt;&lt;/contributors&gt;&lt;titles&gt;&lt;title&gt;John the Baptist in Matthew&amp;apos;s Gospel&lt;/title&gt;&lt;secondary-title&gt;Journal of Biblical Literature&lt;/secondary-title&gt;&lt;/titles&gt;&lt;periodical&gt;&lt;full-title&gt;Journal of Biblical Literature&lt;/full-title&gt;&lt;/periodical&gt;&lt;pages&gt;383-405&lt;/pages&gt;&lt;volume&gt;99&lt;/volume&gt;&lt;number&gt;3&lt;/number&gt;&lt;dates&gt;&lt;year&gt;1980&lt;/year&gt;&lt;/dates&gt;&lt;urls&gt;&lt;/urls&gt;&lt;/record&gt;&lt;/Cite&gt;&lt;/EndNote&gt;</w:instrText>
      </w:r>
      <w:r w:rsidR="00373B8F" w:rsidRPr="00C44945">
        <w:rPr>
          <w:rFonts w:ascii="Times New Roman" w:hAnsi="Times New Roman" w:cs="Times New Roman"/>
        </w:rPr>
        <w:fldChar w:fldCharType="separate"/>
      </w:r>
      <w:r w:rsidR="00373B8F" w:rsidRPr="00C44945">
        <w:rPr>
          <w:rFonts w:ascii="Times New Roman" w:hAnsi="Times New Roman" w:cs="Times New Roman"/>
          <w:noProof/>
          <w:lang w:val="en-US"/>
        </w:rPr>
        <w:t>J.P. Meier, John the Baptist in Matthew's Gospel (1980), 384.</w:t>
      </w:r>
      <w:r w:rsidR="00373B8F" w:rsidRPr="00C44945">
        <w:rPr>
          <w:rFonts w:ascii="Times New Roman" w:hAnsi="Times New Roman" w:cs="Times New Roman"/>
        </w:rPr>
        <w:fldChar w:fldCharType="end"/>
      </w:r>
    </w:p>
  </w:footnote>
  <w:footnote w:id="48">
    <w:p w14:paraId="7B8018BC" w14:textId="64936CF5" w:rsidR="009B5D35" w:rsidRPr="00C44945" w:rsidRDefault="009B5D35">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D15C91" w:rsidRPr="00C44945">
        <w:rPr>
          <w:rFonts w:ascii="Times New Roman" w:hAnsi="Times New Roman" w:cs="Times New Roman"/>
        </w:rPr>
        <w:fldChar w:fldCharType="begin"/>
      </w:r>
      <w:r w:rsidR="00D15C91" w:rsidRPr="00C44945">
        <w:rPr>
          <w:rFonts w:ascii="Times New Roman" w:hAnsi="Times New Roman" w:cs="Times New Roman"/>
          <w:lang w:val="en-US"/>
        </w:rPr>
        <w:instrText xml:space="preserve"> ADDIN EN.CITE &lt;EndNote&gt;&lt;Cite&gt;&lt;Author&gt;Meier&lt;/Author&gt;&lt;Year&gt;1980&lt;/Year&gt;&lt;RecNum&gt;2227&lt;/RecNum&gt;&lt;Pages&gt;384&lt;/Pages&gt;&lt;DisplayText&gt;Ibid. &lt;/DisplayText&gt;&lt;record&gt;&lt;rec-number&gt;2227&lt;/rec-number&gt;&lt;foreign-keys&gt;&lt;key app="EN" db-id="watspfp2d2rp9se0avpvpv942sd5za2epre9" timestamp="1615482897"&gt;2227&lt;/key&gt;&lt;/foreign-keys&gt;&lt;ref-type name="Journal Article"&gt;17&lt;/ref-type&gt;&lt;contributors&gt;&lt;authors&gt;&lt;author&gt;Meier, John P.&lt;/author&gt;&lt;/authors&gt;&lt;/contributors&gt;&lt;titles&gt;&lt;title&gt;John the Baptist in Matthew&amp;apos;s Gospel&lt;/title&gt;&lt;secondary-title&gt;Journal of Biblical Literature&lt;/secondary-title&gt;&lt;/titles&gt;&lt;periodical&gt;&lt;full-title&gt;Journal of Biblical Literature&lt;/full-title&gt;&lt;/periodical&gt;&lt;pages&gt;383-405&lt;/pages&gt;&lt;volume&gt;99&lt;/volume&gt;&lt;number&gt;3&lt;/number&gt;&lt;dates&gt;&lt;year&gt;1980&lt;/year&gt;&lt;/dates&gt;&lt;urls&gt;&lt;/urls&gt;&lt;/record&gt;&lt;/Cite&gt;&lt;/EndNote&gt;</w:instrText>
      </w:r>
      <w:r w:rsidR="00D15C91" w:rsidRPr="00C44945">
        <w:rPr>
          <w:rFonts w:ascii="Times New Roman" w:hAnsi="Times New Roman" w:cs="Times New Roman"/>
        </w:rPr>
        <w:fldChar w:fldCharType="separate"/>
      </w:r>
      <w:r w:rsidR="00D15C91" w:rsidRPr="00C44945">
        <w:rPr>
          <w:rFonts w:ascii="Times New Roman" w:hAnsi="Times New Roman" w:cs="Times New Roman"/>
          <w:noProof/>
          <w:lang w:val="en-US"/>
        </w:rPr>
        <w:t xml:space="preserve">Ibid. </w:t>
      </w:r>
      <w:r w:rsidR="00D15C91" w:rsidRPr="00C44945">
        <w:rPr>
          <w:rFonts w:ascii="Times New Roman" w:hAnsi="Times New Roman" w:cs="Times New Roman"/>
        </w:rPr>
        <w:fldChar w:fldCharType="end"/>
      </w:r>
    </w:p>
  </w:footnote>
  <w:footnote w:id="49">
    <w:p w14:paraId="3398BE56" w14:textId="0D36CEF4" w:rsidR="00C8090E" w:rsidRPr="00C44945" w:rsidRDefault="00C8090E">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035631" w:rsidRPr="00C44945">
        <w:rPr>
          <w:rFonts w:ascii="Times New Roman" w:hAnsi="Times New Roman" w:cs="Times New Roman"/>
        </w:rPr>
        <w:fldChar w:fldCharType="begin"/>
      </w:r>
      <w:r w:rsidR="00035631" w:rsidRPr="00C44945">
        <w:rPr>
          <w:rFonts w:ascii="Times New Roman" w:hAnsi="Times New Roman" w:cs="Times New Roman"/>
        </w:rPr>
        <w:instrText xml:space="preserve"> ADDIN EN.CITE &lt;EndNote&gt;&lt;Cite&gt;&lt;Author&gt;Pesch&lt;/Author&gt;&lt;Year&gt;1970&lt;/Year&gt;&lt;RecNum&gt;2243&lt;/RecNum&gt;&lt;Pages&gt;119&lt;/Pages&gt;&lt;DisplayText&gt;R. Pesch, Anfang des Evangeliums Jesu Christi. Eine Studie zum Prolog des Markusevangeliums (Mk 1,1-5) (1970), 119.&lt;/DisplayText&gt;&lt;record&gt;&lt;rec-number&gt;2243&lt;/rec-number&gt;&lt;foreign-keys&gt;&lt;key app="EN" db-id="watspfp2d2rp9se0avpvpv942sd5za2epre9" timestamp="1615906351"&gt;2243&lt;/key&gt;&lt;/foreign-keys&gt;&lt;ref-type name="Book Section"&gt;5&lt;/ref-type&gt;&lt;contributors&gt;&lt;authors&gt;&lt;author&gt;Pesch, Rudolf&lt;/author&gt;&lt;/authors&gt;&lt;secondary-authors&gt;&lt;author&gt;Bornkamm, Günther&lt;/author&gt;&lt;/secondary-authors&gt;&lt;/contributors&gt;&lt;titles&gt;&lt;title&gt;Anfang des Evangeliums Jesu Christi. Eine Studie zum Prolog des Markusevangeliums (Mk 1,1-5)&lt;/title&gt;&lt;secondary-title&gt;Die Zeit Jesu. Festschrift Heinrich Schlier&lt;/secondary-title&gt;&lt;/titles&gt;&lt;pages&gt;108-144&lt;/pages&gt;&lt;dates&gt;&lt;year&gt;1970&lt;/year&gt;&lt;/dates&gt;&lt;pub-location&gt;Freiburg i.Br.&lt;/pub-location&gt;&lt;publisher&gt;Herder&lt;/publisher&gt;&lt;urls&gt;&lt;/urls&gt;&lt;/record&gt;&lt;/Cite&gt;&lt;/EndNote&gt;</w:instrText>
      </w:r>
      <w:r w:rsidR="00035631" w:rsidRPr="00C44945">
        <w:rPr>
          <w:rFonts w:ascii="Times New Roman" w:hAnsi="Times New Roman" w:cs="Times New Roman"/>
        </w:rPr>
        <w:fldChar w:fldCharType="separate"/>
      </w:r>
      <w:r w:rsidR="00035631" w:rsidRPr="00C44945">
        <w:rPr>
          <w:rFonts w:ascii="Times New Roman" w:hAnsi="Times New Roman" w:cs="Times New Roman"/>
          <w:noProof/>
        </w:rPr>
        <w:t>R. Pesch, Anfang des Evangeliums Jesu Christi. Eine Studie zum Prolog des Markusevangeliums (Mk 1,1-5) (1970), 119.</w:t>
      </w:r>
      <w:r w:rsidR="00035631" w:rsidRPr="00C44945">
        <w:rPr>
          <w:rFonts w:ascii="Times New Roman" w:hAnsi="Times New Roman" w:cs="Times New Roman"/>
        </w:rPr>
        <w:fldChar w:fldCharType="end"/>
      </w:r>
      <w:r w:rsidR="00035631" w:rsidRPr="00C44945">
        <w:rPr>
          <w:rFonts w:ascii="Times New Roman" w:hAnsi="Times New Roman" w:cs="Times New Roman"/>
        </w:rPr>
        <w:t xml:space="preserve"> So also </w:t>
      </w:r>
      <w:r w:rsidR="00035631" w:rsidRPr="00C44945">
        <w:rPr>
          <w:rFonts w:ascii="Times New Roman" w:hAnsi="Times New Roman" w:cs="Times New Roman"/>
        </w:rPr>
        <w:fldChar w:fldCharType="begin"/>
      </w:r>
      <w:r w:rsidR="00035631" w:rsidRPr="00C44945">
        <w:rPr>
          <w:rFonts w:ascii="Times New Roman" w:hAnsi="Times New Roman" w:cs="Times New Roman"/>
        </w:rPr>
        <w:instrText xml:space="preserve"> ADDIN EN.CITE &lt;EndNote&gt;&lt;Cite&gt;&lt;Author&gt;Apel&lt;/Author&gt;&lt;Year&gt;2013&lt;/Year&gt;&lt;RecNum&gt;2293&lt;/RecNum&gt;&lt;Pages&gt;23&lt;/Pages&gt;&lt;DisplayText&gt;M. Apel, Der Anfang in der Wüste - Täufer, Taufe und Versuchung Jesu. Eine traditionsgeschichtliche Untersuchung zu den Überlieferungen vom Anfang des Evangeliums (2013), 23.&lt;/DisplayText&gt;&lt;record&gt;&lt;rec-number&gt;2293&lt;/rec-number&gt;&lt;foreign-keys&gt;&lt;key app="EN" db-id="watspfp2d2rp9se0avpvpv942sd5za2epre9" timestamp="1616690438"&gt;2293&lt;/key&gt;&lt;/foreign-keys&gt;&lt;ref-type name="Book"&gt;6&lt;/ref-type&gt;&lt;contributors&gt;&lt;authors&gt;&lt;author&gt;Apel, Matthias&lt;/author&gt;&lt;/authors&gt;&lt;/contributors&gt;&lt;titles&gt;&lt;title&gt;Der Anfang in der Wüste - Täufer, Taufe und Versuchung Jesu. Eine traditionsgeschichtliche Untersuchung zu den Überlieferungen vom Anfang des Evangeliums&lt;/title&gt;&lt;secondary-title&gt;Stuttgarter Biblische Beiträge&lt;/secondary-title&gt;&lt;/titles&gt;&lt;pages&gt;317 S.&lt;/pages&gt;&lt;number&gt;72&lt;/number&gt;&lt;keywords&gt;&lt;keyword&gt;Johannes der Täufer v1-29&lt;/keyword&gt;&lt;keyword&gt;Bibel&lt;/keyword&gt;&lt;keyword&gt;Taufe Jesu&lt;/keyword&gt;&lt;keyword&gt;Versuchung Jesu&lt;/keyword&gt;&lt;keyword&gt;Logienquelle&lt;/keyword&gt;&lt;keyword&gt;Versuchung&lt;/keyword&gt;&lt;keyword&gt;Synoptische Frage&lt;/keyword&gt;&lt;keyword&gt;Hochschulschrift&lt;/keyword&gt;&lt;/keywords&gt;&lt;dates&gt;&lt;year&gt;2013&lt;/year&gt;&lt;/dates&gt;&lt;pub-location&gt;Stuttgart&lt;/pub-location&gt;&lt;publisher&gt;Katholisches Bibelwerk&lt;/publisher&gt;&lt;work-type&gt;Zugl. Bielefeld, Univ., Diss., 2011&lt;/work-type&gt;&lt;urls&gt;&lt;related-urls&gt;&lt;url&gt;http://d-nb.info/103371190X/04&lt;/url&gt;&lt;url&gt;http://deposit.d-nb.de/cgi-bin/dokserv?id=4302010&amp;amp;prov=M&amp;amp;dok_var=1&amp;amp;dok_ext=htm&lt;/url&gt;&lt;/related-urls&gt;&lt;/urls&gt;&lt;/record&gt;&lt;/Cite&gt;&lt;/EndNote&gt;</w:instrText>
      </w:r>
      <w:r w:rsidR="00035631" w:rsidRPr="00C44945">
        <w:rPr>
          <w:rFonts w:ascii="Times New Roman" w:hAnsi="Times New Roman" w:cs="Times New Roman"/>
        </w:rPr>
        <w:fldChar w:fldCharType="separate"/>
      </w:r>
      <w:r w:rsidR="00035631" w:rsidRPr="00C44945">
        <w:rPr>
          <w:rFonts w:ascii="Times New Roman" w:hAnsi="Times New Roman" w:cs="Times New Roman"/>
          <w:noProof/>
        </w:rPr>
        <w:t>M. Apel, Der Anfang in der Wüste - Täufer, Taufe und Versuchung Jesu. Eine traditionsgeschichtliche Untersuchung zu den Überlieferungen vom Anfang des Evangeliums (2013), 23.</w:t>
      </w:r>
      <w:r w:rsidR="00035631" w:rsidRPr="00C44945">
        <w:rPr>
          <w:rFonts w:ascii="Times New Roman" w:hAnsi="Times New Roman" w:cs="Times New Roman"/>
        </w:rPr>
        <w:fldChar w:fldCharType="end"/>
      </w:r>
    </w:p>
  </w:footnote>
  <w:footnote w:id="50">
    <w:p w14:paraId="41F39085" w14:textId="216D4F1F" w:rsidR="00D13B9E" w:rsidRPr="00C44945" w:rsidRDefault="00D13B9E">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A06855" w:rsidRPr="00C44945">
        <w:rPr>
          <w:rFonts w:ascii="Times New Roman" w:hAnsi="Times New Roman" w:cs="Times New Roman"/>
          <w:i/>
          <w:iCs/>
        </w:rPr>
        <w:t>Pace</w:t>
      </w:r>
      <w:r w:rsidR="00A06855" w:rsidRPr="00C44945">
        <w:rPr>
          <w:rFonts w:ascii="Times New Roman" w:hAnsi="Times New Roman" w:cs="Times New Roman"/>
        </w:rPr>
        <w:t xml:space="preserve"> </w:t>
      </w:r>
      <w:r w:rsidR="00A06855" w:rsidRPr="00C44945">
        <w:rPr>
          <w:rFonts w:ascii="Times New Roman" w:hAnsi="Times New Roman" w:cs="Times New Roman"/>
        </w:rPr>
        <w:fldChar w:fldCharType="begin"/>
      </w:r>
      <w:r w:rsidR="00A06855" w:rsidRPr="00C44945">
        <w:rPr>
          <w:rFonts w:ascii="Times New Roman" w:hAnsi="Times New Roman" w:cs="Times New Roman"/>
        </w:rPr>
        <w:instrText xml:space="preserve"> ADDIN EN.CITE &lt;EndNote&gt;&lt;Cite&gt;&lt;Author&gt;Becker&lt;/Author&gt;&lt;Year&gt;2017&lt;/Year&gt;&lt;RecNum&gt;2240&lt;/RecNum&gt;&lt;Pages&gt;324-325&lt;/Pages&gt;&lt;DisplayText&gt;E.-M. Becker, Der früheste Evangelist. Studien zum Markusevangelium (2017), 324-325.&lt;/DisplayText&gt;&lt;record&gt;&lt;rec-number&gt;2240&lt;/rec-number&gt;&lt;foreign-keys&gt;&lt;key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A06855" w:rsidRPr="00C44945">
        <w:rPr>
          <w:rFonts w:ascii="Times New Roman" w:hAnsi="Times New Roman" w:cs="Times New Roman"/>
        </w:rPr>
        <w:fldChar w:fldCharType="separate"/>
      </w:r>
      <w:r w:rsidR="00A06855" w:rsidRPr="00C44945">
        <w:rPr>
          <w:rFonts w:ascii="Times New Roman" w:hAnsi="Times New Roman" w:cs="Times New Roman"/>
          <w:noProof/>
        </w:rPr>
        <w:t>E.-M. Becker, Der früheste Evangelist. Studien zum Markusevangelium (2017), 324-325.</w:t>
      </w:r>
      <w:r w:rsidR="00A06855" w:rsidRPr="00C44945">
        <w:rPr>
          <w:rFonts w:ascii="Times New Roman" w:hAnsi="Times New Roman" w:cs="Times New Roman"/>
        </w:rPr>
        <w:fldChar w:fldCharType="end"/>
      </w:r>
      <w:r w:rsidR="00A06855" w:rsidRPr="00C44945">
        <w:rPr>
          <w:rFonts w:ascii="Times New Roman" w:hAnsi="Times New Roman" w:cs="Times New Roman"/>
        </w:rPr>
        <w:t xml:space="preserve"> Why would Mark want to highlight the Baptist’s tradition „for its own sake, his location in the desert“? Why does this Gospel not begin with the one about whom it is meant to talk? Even the answer: „Mark does not write here primarily as a theologian, but as a historian“ </w:t>
      </w:r>
      <w:r w:rsidR="008C566A" w:rsidRPr="00C44945">
        <w:rPr>
          <w:rFonts w:ascii="Times New Roman" w:hAnsi="Times New Roman" w:cs="Times New Roman"/>
        </w:rPr>
        <w:t>presupposes what needs to be proven, namely that John is a historical figure</w:t>
      </w:r>
      <w:r w:rsidR="00A06855" w:rsidRPr="00C44945">
        <w:rPr>
          <w:rFonts w:ascii="Times New Roman" w:hAnsi="Times New Roman" w:cs="Times New Roman"/>
        </w:rPr>
        <w:t xml:space="preserve">. </w:t>
      </w:r>
      <w:r w:rsidR="000843F6" w:rsidRPr="00C44945">
        <w:rPr>
          <w:rFonts w:ascii="Times New Roman" w:hAnsi="Times New Roman" w:cs="Times New Roman"/>
        </w:rPr>
        <w:t>Even if this were the case, why does Mark chose precisely this prophetic preacher and not one of the many other historical figures</w:t>
      </w:r>
      <w:r w:rsidR="00A06855" w:rsidRPr="00C44945">
        <w:rPr>
          <w:rFonts w:ascii="Times New Roman" w:hAnsi="Times New Roman" w:cs="Times New Roman"/>
        </w:rPr>
        <w:t xml:space="preserve">? </w:t>
      </w:r>
      <w:r w:rsidR="003F6093" w:rsidRPr="00C44945">
        <w:rPr>
          <w:rFonts w:ascii="Times New Roman" w:hAnsi="Times New Roman" w:cs="Times New Roman"/>
        </w:rPr>
        <w:t>What is the narrative place of this opening</w:t>
      </w:r>
      <w:r w:rsidR="00A06855" w:rsidRPr="00C44945">
        <w:rPr>
          <w:rFonts w:ascii="Times New Roman" w:hAnsi="Times New Roman" w:cs="Times New Roman"/>
        </w:rPr>
        <w:t xml:space="preserve">? </w:t>
      </w:r>
      <w:r w:rsidR="003F6093" w:rsidRPr="00C44945">
        <w:rPr>
          <w:rFonts w:ascii="Times New Roman" w:hAnsi="Times New Roman" w:cs="Times New Roman"/>
        </w:rPr>
        <w:t xml:space="preserve">In my view, the problem can be resolved when one takes Mk to answer </w:t>
      </w:r>
      <w:r w:rsidR="00A06855" w:rsidRPr="00C44945">
        <w:rPr>
          <w:rFonts w:ascii="Times New Roman" w:hAnsi="Times New Roman" w:cs="Times New Roman"/>
        </w:rPr>
        <w:t>*Ev.</w:t>
      </w:r>
    </w:p>
  </w:footnote>
  <w:footnote w:id="51">
    <w:p w14:paraId="00A15F22" w14:textId="05A24A0E" w:rsidR="00FD55FC" w:rsidRPr="00C44945" w:rsidRDefault="00FD55FC">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0F4C55" w:rsidRPr="00C44945">
        <w:rPr>
          <w:rFonts w:ascii="Times New Roman" w:hAnsi="Times New Roman" w:cs="Times New Roman"/>
        </w:rPr>
        <w:t>From the perspective of the traditional synoptic interpretation</w:t>
      </w:r>
      <w:r w:rsidR="00AD0C96" w:rsidRPr="00C44945">
        <w:rPr>
          <w:rFonts w:ascii="Times New Roman" w:hAnsi="Times New Roman" w:cs="Times New Roman"/>
        </w:rPr>
        <w:t>, assuming the priority of Mk, scholarship speaks about the big insertion</w:t>
      </w:r>
      <w:r w:rsidR="000F4C55" w:rsidRPr="00C44945">
        <w:rPr>
          <w:rFonts w:ascii="Times New Roman" w:hAnsi="Times New Roman" w:cs="Times New Roman"/>
        </w:rPr>
        <w:t xml:space="preserve"> </w:t>
      </w:r>
      <w:r w:rsidR="00AD0C96" w:rsidRPr="00C44945">
        <w:rPr>
          <w:rFonts w:ascii="Times New Roman" w:hAnsi="Times New Roman" w:cs="Times New Roman"/>
        </w:rPr>
        <w:t xml:space="preserve"> in </w:t>
      </w:r>
      <w:r w:rsidR="000F4C55" w:rsidRPr="00C44945">
        <w:rPr>
          <w:rFonts w:ascii="Times New Roman" w:hAnsi="Times New Roman" w:cs="Times New Roman"/>
        </w:rPr>
        <w:t xml:space="preserve">Lk </w:t>
      </w:r>
      <w:r w:rsidR="000F4C55" w:rsidRPr="00C44945">
        <w:rPr>
          <w:rFonts w:ascii="Times New Roman" w:hAnsi="Times New Roman" w:cs="Times New Roman"/>
          <w:kern w:val="20"/>
        </w:rPr>
        <w:t>9,51–18,14</w:t>
      </w:r>
      <w:r w:rsidR="00257891" w:rsidRPr="00C44945">
        <w:rPr>
          <w:rFonts w:ascii="Times New Roman" w:hAnsi="Times New Roman" w:cs="Times New Roman"/>
        </w:rPr>
        <w:t xml:space="preserve"> (which would refer to</w:t>
      </w:r>
      <w:r w:rsidR="000F4C55" w:rsidRPr="00C44945">
        <w:rPr>
          <w:rFonts w:ascii="Times New Roman" w:hAnsi="Times New Roman" w:cs="Times New Roman"/>
        </w:rPr>
        <w:t xml:space="preserve"> *Ev </w:t>
      </w:r>
      <w:r w:rsidR="000F4C55" w:rsidRPr="00C44945">
        <w:rPr>
          <w:rFonts w:ascii="Times New Roman" w:hAnsi="Times New Roman" w:cs="Times New Roman"/>
          <w:kern w:val="20"/>
        </w:rPr>
        <w:t>9,51–18,14</w:t>
      </w:r>
      <w:r w:rsidR="00257891" w:rsidRPr="00C44945">
        <w:rPr>
          <w:rFonts w:ascii="Times New Roman" w:hAnsi="Times New Roman" w:cs="Times New Roman"/>
          <w:kern w:val="20"/>
        </w:rPr>
        <w:t>)</w:t>
      </w:r>
      <w:r w:rsidR="000F4C55" w:rsidRPr="00C44945">
        <w:rPr>
          <w:rFonts w:ascii="Times New Roman" w:hAnsi="Times New Roman" w:cs="Times New Roman"/>
          <w:kern w:val="20"/>
        </w:rPr>
        <w:t>.</w:t>
      </w:r>
    </w:p>
  </w:footnote>
  <w:footnote w:id="52">
    <w:p w14:paraId="28B0EF48" w14:textId="30BC1A20" w:rsidR="00C26804" w:rsidRPr="00C44945" w:rsidRDefault="00C26804">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3F1EB5" w:rsidRPr="00C44945">
        <w:rPr>
          <w:rFonts w:ascii="Times New Roman" w:hAnsi="Times New Roman" w:cs="Times New Roman"/>
        </w:rPr>
        <w:t xml:space="preserve">With regards authenticity of this text, there is growing scepticism, see </w:t>
      </w:r>
      <w:r w:rsidR="003F1EB5" w:rsidRPr="00C44945">
        <w:rPr>
          <w:rFonts w:ascii="Times New Roman" w:hAnsi="Times New Roman" w:cs="Times New Roman"/>
        </w:rPr>
        <w:fldChar w:fldCharType="begin"/>
      </w:r>
      <w:r w:rsidR="003F1EB5" w:rsidRPr="00C44945">
        <w:rPr>
          <w:rFonts w:ascii="Times New Roman" w:hAnsi="Times New Roman" w:cs="Times New Roman"/>
        </w:rPr>
        <w:instrText xml:space="preserve"> ADDIN EN.CITE &lt;EndNote&gt;&lt;Cite&gt;&lt;Author&gt;Rothschild&lt;/Author&gt;&lt;Year&gt;2011&lt;/Year&gt;&lt;RecNum&gt;2212&lt;/RecNum&gt;&lt;DisplayText&gt;C.K. Rothschild, “Echo of a whisper”. The uncertain authenticity of Josephus’ witness to John the Baptist (2011).&lt;/DisplayText&gt;&lt;record&gt;&lt;rec-number&gt;2212&lt;/rec-number&gt;&lt;foreign-keys&gt;&lt;key app="EN" db-id="watspfp2d2rp9se0avpvpv942sd5za2epre9" timestamp="1615457273"&gt;2212&lt;/key&gt;&lt;/foreign-keys&gt;&lt;ref-type name="Book Section"&gt;5&lt;/ref-type&gt;&lt;contributors&gt;&lt;authors&gt;&lt;author&gt;Rothschild, Clare K.&lt;/author&gt;&lt;/authors&gt;&lt;secondary-authors&gt;&lt;author&gt;Hellholm, David&lt;/author&gt;&lt;/secondary-authors&gt;&lt;/contributors&gt;&lt;titles&gt;&lt;title&gt;“Echo of a whisper”. The uncertain authenticity of Josephus’ witness to John the Baptist&lt;/title&gt;&lt;secondary-title&gt;Ablution, initiation, and baptism. Late antiquity, early Judaism, and early Christianity / Waschungen, Initiation und Taufe. Spätantike, Frühes Judentum und Frühes Christentum I&lt;/secondary-title&gt;&lt;/titles&gt;&lt;pages&gt;255-290&lt;/pages&gt;&lt;dates&gt;&lt;year&gt;2011&lt;/year&gt;&lt;/dates&gt;&lt;pub-location&gt;Berlin a.o.&lt;/pub-location&gt;&lt;urls&gt;&lt;/urls&gt;&lt;/record&gt;&lt;/Cite&gt;&lt;/EndNote&gt;</w:instrText>
      </w:r>
      <w:r w:rsidR="003F1EB5" w:rsidRPr="00C44945">
        <w:rPr>
          <w:rFonts w:ascii="Times New Roman" w:hAnsi="Times New Roman" w:cs="Times New Roman"/>
        </w:rPr>
        <w:fldChar w:fldCharType="separate"/>
      </w:r>
      <w:r w:rsidR="003F1EB5" w:rsidRPr="00C44945">
        <w:rPr>
          <w:rFonts w:ascii="Times New Roman" w:hAnsi="Times New Roman" w:cs="Times New Roman"/>
          <w:noProof/>
        </w:rPr>
        <w:t xml:space="preserve">C.K. Rothschild, “Echo of a whisper”. </w:t>
      </w:r>
      <w:r w:rsidR="003F1EB5" w:rsidRPr="00C44945">
        <w:rPr>
          <w:rFonts w:ascii="Times New Roman" w:hAnsi="Times New Roman" w:cs="Times New Roman"/>
          <w:noProof/>
          <w:lang w:val="en-US"/>
        </w:rPr>
        <w:t>The uncertain authenticity of Josephus’ witness to John the Baptist (2011).</w:t>
      </w:r>
      <w:r w:rsidR="003F1EB5" w:rsidRPr="00C44945">
        <w:rPr>
          <w:rFonts w:ascii="Times New Roman" w:hAnsi="Times New Roman" w:cs="Times New Roman"/>
        </w:rPr>
        <w:fldChar w:fldCharType="end"/>
      </w:r>
      <w:r w:rsidR="003F1EB5" w:rsidRPr="00C44945">
        <w:rPr>
          <w:rFonts w:ascii="Times New Roman" w:hAnsi="Times New Roman" w:cs="Times New Roman"/>
          <w:lang w:val="en-US"/>
        </w:rPr>
        <w:t xml:space="preserve"> Compare</w:t>
      </w:r>
      <w:r w:rsidR="00C73F6A" w:rsidRPr="00C44945">
        <w:rPr>
          <w:rFonts w:ascii="Times New Roman" w:hAnsi="Times New Roman" w:cs="Times New Roman"/>
          <w:lang w:val="en-US"/>
        </w:rPr>
        <w:t xml:space="preserve"> the attempt at taking Josephus’s famous </w:t>
      </w:r>
      <w:r w:rsidR="00C73F6A" w:rsidRPr="00C44945">
        <w:rPr>
          <w:rFonts w:ascii="Times New Roman" w:hAnsi="Times New Roman" w:cs="Times New Roman"/>
          <w:i/>
          <w:lang w:val="en-US"/>
        </w:rPr>
        <w:t xml:space="preserve">Testamentum Flavianum </w:t>
      </w:r>
      <w:r w:rsidR="00C73F6A" w:rsidRPr="00C44945">
        <w:rPr>
          <w:rFonts w:ascii="Times New Roman" w:hAnsi="Times New Roman" w:cs="Times New Roman"/>
          <w:lang w:val="en-US"/>
        </w:rPr>
        <w:t xml:space="preserve">as a later Christian interpolation into his Antiquities, </w:t>
      </w:r>
      <w:r w:rsidR="00C73F6A" w:rsidRPr="00C44945">
        <w:rPr>
          <w:rFonts w:ascii="Times New Roman" w:hAnsi="Times New Roman" w:cs="Times New Roman"/>
        </w:rPr>
        <w:t xml:space="preserve">see </w:t>
      </w:r>
      <w:r w:rsidR="003F1EB5" w:rsidRPr="00C44945">
        <w:rPr>
          <w:rFonts w:ascii="Times New Roman" w:hAnsi="Times New Roman" w:cs="Times New Roman"/>
        </w:rPr>
        <w:fldChar w:fldCharType="begin"/>
      </w:r>
      <w:r w:rsidR="003F1EB5" w:rsidRPr="00C44945">
        <w:rPr>
          <w:rFonts w:ascii="Times New Roman" w:hAnsi="Times New Roman" w:cs="Times New Roman"/>
        </w:rPr>
        <w:instrText xml:space="preserve"> ADDIN EN.CITE &lt;EndNote&gt;&lt;Cite&gt;&lt;Author&gt;Nir&lt;/Author&gt;&lt;Year&gt;2019&lt;/Year&gt;&lt;RecNum&gt;2216&lt;/RecNum&gt;&lt;Pages&gt;259&lt;/Pages&gt;&lt;DisplayText&gt;R. Nir, The First Christian Believer: In Search of John the Baptist (2019), 259.&lt;/DisplayText&gt;&lt;record&gt;&lt;rec-number&gt;2216&lt;/rec-number&gt;&lt;foreign-keys&gt;&lt;key app="EN" db-id="watspfp2d2rp9se0avpvpv942sd5za2epre9" timestamp="1615473771"&gt;2216&lt;/key&gt;&lt;/foreign-keys&gt;&lt;ref-type name="Book"&gt;6&lt;/ref-type&gt;&lt;contributors&gt;&lt;authors&gt;&lt;author&gt;Nir, Rivka&lt;/author&gt;&lt;/authors&gt;&lt;/contributors&gt;&lt;titles&gt;&lt;title&gt;The First Christian Believer: In Search of John the Baptist&lt;/title&gt;&lt;secondary-title&gt;New Testament Monographs&lt;/secondary-title&gt;&lt;/titles&gt;&lt;number&gt;38&lt;/number&gt;&lt;dates&gt;&lt;year&gt;2019&lt;/year&gt;&lt;/dates&gt;&lt;pub-location&gt;South Yorkshire&lt;/pub-location&gt;&lt;publisher&gt;Sheffield Phoenix Press&lt;/publisher&gt;&lt;urls&gt;&lt;/urls&gt;&lt;/record&gt;&lt;/Cite&gt;&lt;/EndNote&gt;</w:instrText>
      </w:r>
      <w:r w:rsidR="003F1EB5" w:rsidRPr="00C44945">
        <w:rPr>
          <w:rFonts w:ascii="Times New Roman" w:hAnsi="Times New Roman" w:cs="Times New Roman"/>
        </w:rPr>
        <w:fldChar w:fldCharType="separate"/>
      </w:r>
      <w:r w:rsidR="003F1EB5" w:rsidRPr="00C44945">
        <w:rPr>
          <w:rFonts w:ascii="Times New Roman" w:hAnsi="Times New Roman" w:cs="Times New Roman"/>
          <w:noProof/>
        </w:rPr>
        <w:t>R. Nir, The First Christian Believer: In Search of John the Baptist (2019), 259.</w:t>
      </w:r>
      <w:r w:rsidR="003F1EB5" w:rsidRPr="00C44945">
        <w:rPr>
          <w:rFonts w:ascii="Times New Roman" w:hAnsi="Times New Roman" w:cs="Times New Roman"/>
        </w:rPr>
        <w:fldChar w:fldCharType="end"/>
      </w:r>
      <w:r w:rsidR="003F1EB5" w:rsidRPr="00C44945">
        <w:rPr>
          <w:rFonts w:ascii="Times New Roman" w:hAnsi="Times New Roman" w:cs="Times New Roman"/>
        </w:rPr>
        <w:t xml:space="preserve"> </w:t>
      </w:r>
      <w:r w:rsidR="00C73F6A" w:rsidRPr="00C44945">
        <w:rPr>
          <w:rFonts w:ascii="Times New Roman" w:hAnsi="Times New Roman" w:cs="Times New Roman"/>
        </w:rPr>
        <w:t xml:space="preserve">While </w:t>
      </w:r>
      <w:r w:rsidR="006A5A8F" w:rsidRPr="00C44945">
        <w:rPr>
          <w:rFonts w:ascii="Times New Roman" w:hAnsi="Times New Roman" w:cs="Times New Roman"/>
        </w:rPr>
        <w:t>Josephus’s</w:t>
      </w:r>
      <w:r w:rsidR="00C73F6A" w:rsidRPr="00C44945">
        <w:rPr>
          <w:rFonts w:ascii="Times New Roman" w:hAnsi="Times New Roman" w:cs="Times New Roman"/>
        </w:rPr>
        <w:t xml:space="preserve"> account</w:t>
      </w:r>
      <w:r w:rsidR="003F1EB5" w:rsidRPr="00C44945">
        <w:rPr>
          <w:rFonts w:ascii="Times New Roman" w:hAnsi="Times New Roman" w:cs="Times New Roman"/>
        </w:rPr>
        <w:t xml:space="preserve"> (</w:t>
      </w:r>
      <w:r w:rsidR="00C73F6A" w:rsidRPr="00C44945">
        <w:rPr>
          <w:rFonts w:ascii="Times New Roman" w:hAnsi="Times New Roman" w:cs="Times New Roman"/>
        </w:rPr>
        <w:t xml:space="preserve">note that the oldest extant manuscript of his work </w:t>
      </w:r>
      <w:r w:rsidR="006A5A8F" w:rsidRPr="00C44945">
        <w:rPr>
          <w:rFonts w:ascii="Times New Roman" w:hAnsi="Times New Roman" w:cs="Times New Roman"/>
        </w:rPr>
        <w:t>dates to the 11</w:t>
      </w:r>
      <w:r w:rsidR="006A5A8F" w:rsidRPr="00C44945">
        <w:rPr>
          <w:rFonts w:ascii="Times New Roman" w:hAnsi="Times New Roman" w:cs="Times New Roman"/>
          <w:vertAlign w:val="superscript"/>
        </w:rPr>
        <w:t>th</w:t>
      </w:r>
      <w:r w:rsidR="006A5A8F" w:rsidRPr="00C44945">
        <w:rPr>
          <w:rFonts w:ascii="Times New Roman" w:hAnsi="Times New Roman" w:cs="Times New Roman"/>
        </w:rPr>
        <w:t xml:space="preserve"> c. CE</w:t>
      </w:r>
      <w:r w:rsidR="003F1EB5" w:rsidRPr="00C44945">
        <w:rPr>
          <w:rFonts w:ascii="Times New Roman" w:hAnsi="Times New Roman" w:cs="Times New Roman"/>
        </w:rPr>
        <w:t xml:space="preserve">) </w:t>
      </w:r>
      <w:r w:rsidR="006A5A8F" w:rsidRPr="00C44945">
        <w:rPr>
          <w:rFonts w:ascii="Times New Roman" w:hAnsi="Times New Roman" w:cs="Times New Roman"/>
        </w:rPr>
        <w:t>on</w:t>
      </w:r>
      <w:r w:rsidR="003F1EB5" w:rsidRPr="00C44945">
        <w:rPr>
          <w:rFonts w:ascii="Times New Roman" w:hAnsi="Times New Roman" w:cs="Times New Roman"/>
        </w:rPr>
        <w:t xml:space="preserve"> Jesus </w:t>
      </w:r>
      <w:r w:rsidR="006A5A8F" w:rsidRPr="00C44945">
        <w:rPr>
          <w:rFonts w:ascii="Times New Roman" w:hAnsi="Times New Roman" w:cs="Times New Roman"/>
        </w:rPr>
        <w:t>and his brother James have long been seen as inauthentic</w:t>
      </w:r>
      <w:r w:rsidR="003F1EB5" w:rsidRPr="00C44945">
        <w:rPr>
          <w:rFonts w:ascii="Times New Roman" w:hAnsi="Times New Roman" w:cs="Times New Roman"/>
        </w:rPr>
        <w:t xml:space="preserve">, </w:t>
      </w:r>
      <w:r w:rsidR="006A5A8F" w:rsidRPr="00C44945">
        <w:rPr>
          <w:rFonts w:ascii="Times New Roman" w:hAnsi="Times New Roman" w:cs="Times New Roman"/>
        </w:rPr>
        <w:t>the present account on John the Baptist has been rarely critically studied.</w:t>
      </w:r>
      <w:r w:rsidR="003F1EB5" w:rsidRPr="00C44945">
        <w:rPr>
          <w:rFonts w:ascii="Times New Roman" w:hAnsi="Times New Roman" w:cs="Times New Roman"/>
        </w:rPr>
        <w:t xml:space="preserve"> </w:t>
      </w:r>
      <w:r w:rsidR="006A5A8F" w:rsidRPr="00C44945">
        <w:rPr>
          <w:rFonts w:ascii="Times New Roman" w:hAnsi="Times New Roman" w:cs="Times New Roman"/>
        </w:rPr>
        <w:t xml:space="preserve">Older critical research is been mentioned by </w:t>
      </w:r>
      <w:r w:rsidR="003F1EB5" w:rsidRPr="00C44945">
        <w:rPr>
          <w:rFonts w:ascii="Times New Roman" w:hAnsi="Times New Roman" w:cs="Times New Roman"/>
        </w:rPr>
        <w:t xml:space="preserve">Rothschild </w:t>
      </w:r>
      <w:r w:rsidR="006A5A8F" w:rsidRPr="00C44945">
        <w:rPr>
          <w:rFonts w:ascii="Times New Roman" w:hAnsi="Times New Roman" w:cs="Times New Roman"/>
        </w:rPr>
        <w:t xml:space="preserve">who refers to </w:t>
      </w:r>
      <w:r w:rsidR="003F1EB5" w:rsidRPr="00C44945">
        <w:rPr>
          <w:rFonts w:ascii="Times New Roman" w:hAnsi="Times New Roman" w:cs="Times New Roman"/>
        </w:rPr>
        <w:fldChar w:fldCharType="begin"/>
      </w:r>
      <w:r w:rsidR="003F1EB5" w:rsidRPr="00C44945">
        <w:rPr>
          <w:rFonts w:ascii="Times New Roman" w:hAnsi="Times New Roman" w:cs="Times New Roman"/>
        </w:rPr>
        <w:instrText xml:space="preserve"> ADDIN EN.CITE &lt;EndNote&gt;&lt;Cite&gt;&lt;Author&gt;Herrmann&lt;/Author&gt;&lt;Year&gt;1970&lt;/Year&gt;&lt;RecNum&gt;2497&lt;/RecNum&gt;&lt;Pages&gt;99-104&lt;/Pages&gt;&lt;DisplayText&gt;L.o. Herrmann, Chrestos. Témoignages pai͏̈ens et juifs sur le christianisme du premier siècle (1970), 99-104.&lt;/DisplayText&gt;&lt;record&gt;&lt;rec-number&gt;2497&lt;/rec-number&gt;&lt;foreign-keys&gt;&lt;key app="EN" db-id="watspfp2d2rp9se0avpvpv942sd5za2epre9" timestamp="1620376298"&gt;2497&lt;/key&gt;&lt;/foreign-keys&gt;&lt;ref-type name="Book"&gt;6&lt;/ref-type&gt;&lt;contributors&gt;&lt;authors&gt;&lt;author&gt;Herrmann, Léon&lt;/author&gt;&lt;/authors&gt;&lt;/contributors&gt;&lt;titles&gt;&lt;title&gt;Chrestos. Témoignages pai͏̈ens et juifs sur le christianisme du premier siècle&lt;/title&gt;&lt;secondary-title&gt;Latomus Collection Latomus&lt;/secondary-title&gt;&lt;/titles&gt;&lt;pages&gt;174 S.&lt;/pages&gt;&lt;number&gt;109&lt;/number&gt;&lt;dates&gt;&lt;year&gt;1970&lt;/year&gt;&lt;/dates&gt;&lt;pub-location&gt;Bruxelles&lt;/pub-location&gt;&lt;publisher&gt;Latomus&lt;/publisher&gt;&lt;urls&gt;&lt;/urls&gt;&lt;/record&gt;&lt;/Cite&gt;&lt;/EndNote&gt;</w:instrText>
      </w:r>
      <w:r w:rsidR="003F1EB5" w:rsidRPr="00C44945">
        <w:rPr>
          <w:rFonts w:ascii="Times New Roman" w:hAnsi="Times New Roman" w:cs="Times New Roman"/>
        </w:rPr>
        <w:fldChar w:fldCharType="separate"/>
      </w:r>
      <w:r w:rsidR="003F1EB5" w:rsidRPr="00C44945">
        <w:rPr>
          <w:rFonts w:ascii="Times New Roman" w:hAnsi="Times New Roman" w:cs="Times New Roman"/>
          <w:noProof/>
        </w:rPr>
        <w:t xml:space="preserve">L.o. Herrmann, Chrestos. </w:t>
      </w:r>
      <w:r w:rsidR="003F1EB5" w:rsidRPr="00C44945">
        <w:rPr>
          <w:rFonts w:ascii="Times New Roman" w:hAnsi="Times New Roman" w:cs="Times New Roman"/>
          <w:noProof/>
          <w:lang w:val="fr-FR"/>
        </w:rPr>
        <w:t>Témoignages pai͏̈ens et juifs sur le christianisme du premier siècle (1970), 99-104.</w:t>
      </w:r>
      <w:r w:rsidR="003F1EB5" w:rsidRPr="00C44945">
        <w:rPr>
          <w:rFonts w:ascii="Times New Roman" w:hAnsi="Times New Roman" w:cs="Times New Roman"/>
        </w:rPr>
        <w:fldChar w:fldCharType="end"/>
      </w:r>
      <w:r w:rsidR="003F1EB5" w:rsidRPr="00C44945">
        <w:rPr>
          <w:rFonts w:ascii="Times New Roman" w:hAnsi="Times New Roman" w:cs="Times New Roman"/>
          <w:lang w:val="fr-FR"/>
        </w:rPr>
        <w:t xml:space="preserve"> </w:t>
      </w:r>
      <w:r w:rsidR="006A5A8F" w:rsidRPr="00C44945">
        <w:rPr>
          <w:rFonts w:ascii="Times New Roman" w:hAnsi="Times New Roman" w:cs="Times New Roman"/>
        </w:rPr>
        <w:t>In contrast, the authenticity of Josephus’s not on the Baptist is suggested by</w:t>
      </w:r>
      <w:r w:rsidR="003F1EB5" w:rsidRPr="00C44945">
        <w:rPr>
          <w:rFonts w:ascii="Times New Roman" w:hAnsi="Times New Roman" w:cs="Times New Roman"/>
        </w:rPr>
        <w:t xml:space="preserve"> </w:t>
      </w:r>
      <w:r w:rsidR="003F1EB5" w:rsidRPr="00C44945">
        <w:rPr>
          <w:rFonts w:ascii="Times New Roman" w:hAnsi="Times New Roman" w:cs="Times New Roman"/>
        </w:rPr>
        <w:fldChar w:fldCharType="begin"/>
      </w:r>
      <w:r w:rsidR="003F1EB5" w:rsidRPr="00C44945">
        <w:rPr>
          <w:rFonts w:ascii="Times New Roman" w:hAnsi="Times New Roman" w:cs="Times New Roman"/>
        </w:rPr>
        <w:instrText xml:space="preserve"> ADDIN EN.CITE &lt;EndNote&gt;&lt;Cite&gt;&lt;Author&gt;Bilde&lt;/Author&gt;&lt;Year&gt;1988&lt;/Year&gt;&lt;RecNum&gt;2498&lt;/RecNum&gt;&lt;Pages&gt;223&lt;/Pages&gt;&lt;DisplayText&gt;P. Bilde, Flavius Josephus between Jerusalem and Rome. His life, his works and their importance (1988), 223.&lt;/DisplayText&gt;&lt;record&gt;&lt;rec-number&gt;2498&lt;/rec-number&gt;&lt;foreign-keys&gt;&lt;key app="EN" db-id="watspfp2d2rp9se0avpvpv942sd5za2epre9" timestamp="1620376798"&gt;2498&lt;/key&gt;&lt;/foreign-keys&gt;&lt;ref-type name="Book"&gt;6&lt;/ref-type&gt;&lt;contributors&gt;&lt;authors&gt;&lt;author&gt;Bilde, Per&lt;/author&gt;&lt;/authors&gt;&lt;/contributors&gt;&lt;titles&gt;&lt;title&gt;Flavius Josephus between Jerusalem and Rome. His life, his works and their importance&lt;/title&gt;&lt;secondary-title&gt;Journal for the study of the pseudepigrapha Supplement series&lt;/secondary-title&gt;&lt;/titles&gt;&lt;pages&gt;272 S&lt;/pages&gt;&lt;number&gt;2&lt;/number&gt;&lt;keywords&gt;&lt;keyword&gt;Josephus, Flavius&lt;/keyword&gt;&lt;/keywords&gt;&lt;dates&gt;&lt;year&gt;1988&lt;/year&gt;&lt;/dates&gt;&lt;pub-location&gt;Sheffield&lt;/pub-location&gt;&lt;publisher&gt;JSOT Press&lt;/publisher&gt;&lt;isbn&gt;1850750602&lt;/isbn&gt;&lt;urls&gt;&lt;/urls&gt;&lt;/record&gt;&lt;/Cite&gt;&lt;/EndNote&gt;</w:instrText>
      </w:r>
      <w:r w:rsidR="003F1EB5" w:rsidRPr="00C44945">
        <w:rPr>
          <w:rFonts w:ascii="Times New Roman" w:hAnsi="Times New Roman" w:cs="Times New Roman"/>
        </w:rPr>
        <w:fldChar w:fldCharType="separate"/>
      </w:r>
      <w:r w:rsidR="003F1EB5" w:rsidRPr="00C44945">
        <w:rPr>
          <w:rFonts w:ascii="Times New Roman" w:hAnsi="Times New Roman" w:cs="Times New Roman"/>
          <w:noProof/>
        </w:rPr>
        <w:t>P. Bilde, Flavius Josephus between Jerusalem and Rome. His life, his works and their importance (1988), 223.</w:t>
      </w:r>
      <w:r w:rsidR="003F1EB5" w:rsidRPr="00C44945">
        <w:rPr>
          <w:rFonts w:ascii="Times New Roman" w:hAnsi="Times New Roman" w:cs="Times New Roman"/>
        </w:rPr>
        <w:fldChar w:fldCharType="end"/>
      </w:r>
      <w:r w:rsidR="003F1EB5" w:rsidRPr="00C44945">
        <w:rPr>
          <w:rFonts w:ascii="Times New Roman" w:hAnsi="Times New Roman" w:cs="Times New Roman"/>
        </w:rPr>
        <w:t xml:space="preserve"> </w:t>
      </w:r>
      <w:r w:rsidR="00153836" w:rsidRPr="00C44945">
        <w:rPr>
          <w:rFonts w:ascii="Times New Roman" w:hAnsi="Times New Roman" w:cs="Times New Roman"/>
        </w:rPr>
        <w:t xml:space="preserve">So also by </w:t>
      </w:r>
      <w:r w:rsidR="003F1EB5" w:rsidRPr="00C44945">
        <w:rPr>
          <w:rFonts w:ascii="Times New Roman" w:hAnsi="Times New Roman" w:cs="Times New Roman"/>
        </w:rPr>
        <w:fldChar w:fldCharType="begin"/>
      </w:r>
      <w:r w:rsidR="003F1EB5" w:rsidRPr="00C44945">
        <w:rPr>
          <w:rFonts w:ascii="Times New Roman" w:hAnsi="Times New Roman" w:cs="Times New Roman"/>
        </w:rPr>
        <w:instrText xml:space="preserve"> ADDIN EN.CITE &lt;EndNote&gt;&lt;Cite&gt;&lt;Author&gt;Meier&lt;/Author&gt;&lt;Year&gt;1994&lt;/Year&gt;&lt;RecNum&gt;2499&lt;/RecNum&gt;&lt;Pages&gt;19-20&lt;/Pages&gt;&lt;DisplayText&gt;J.P. Meier, A marginal Jew. II Mentor, message, and miracles (1994), 19-20.&lt;/DisplayText&gt;&lt;record&gt;&lt;rec-number&gt;2499&lt;/rec-number&gt;&lt;foreign-keys&gt;&lt;key app="EN" db-id="watspfp2d2rp9se0avpvpv942sd5za2epre9" timestamp="1620377141"&gt;2499&lt;/key&gt;&lt;/foreign-keys&gt;&lt;ref-type name="Book"&gt;6&lt;/ref-type&gt;&lt;contributors&gt;&lt;authors&gt;&lt;author&gt;Meier, John P.&lt;/author&gt;&lt;/authors&gt;&lt;/contributors&gt;&lt;titles&gt;&lt;title&gt;A marginal Jew. II Mentor, message, and miracles&lt;/title&gt;&lt;secondary-title&gt;The Anchor bible reference library&lt;/secondary-title&gt;&lt;/titles&gt;&lt;edition&gt;1.&lt;/edition&gt;&lt;dates&gt;&lt;year&gt;1994&lt;/year&gt;&lt;/dates&gt;&lt;pub-location&gt;New York u.a.&lt;/pub-location&gt;&lt;publisher&gt;Doubleday&lt;/publisher&gt;&lt;isbn&gt;0385469926&lt;/isbn&gt;&lt;urls&gt;&lt;/urls&gt;&lt;/record&gt;&lt;/Cite&gt;&lt;/EndNote&gt;</w:instrText>
      </w:r>
      <w:r w:rsidR="003F1EB5" w:rsidRPr="00C44945">
        <w:rPr>
          <w:rFonts w:ascii="Times New Roman" w:hAnsi="Times New Roman" w:cs="Times New Roman"/>
        </w:rPr>
        <w:fldChar w:fldCharType="separate"/>
      </w:r>
      <w:r w:rsidR="003F1EB5" w:rsidRPr="00C44945">
        <w:rPr>
          <w:rFonts w:ascii="Times New Roman" w:hAnsi="Times New Roman" w:cs="Times New Roman"/>
          <w:noProof/>
        </w:rPr>
        <w:t>J.P. Meier, A marginal Jew. II Mentor, message, and miracles (1994), 19-20.</w:t>
      </w:r>
      <w:r w:rsidR="003F1EB5" w:rsidRPr="00C44945">
        <w:rPr>
          <w:rFonts w:ascii="Times New Roman" w:hAnsi="Times New Roman" w:cs="Times New Roman"/>
        </w:rPr>
        <w:fldChar w:fldCharType="end"/>
      </w:r>
    </w:p>
  </w:footnote>
  <w:footnote w:id="53">
    <w:p w14:paraId="67EED2D5" w14:textId="3234D5C8" w:rsidR="0081069E" w:rsidRPr="00C44945" w:rsidRDefault="0081069E">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2E4DE4" w:rsidRPr="00C44945">
        <w:rPr>
          <w:rFonts w:ascii="Times New Roman" w:hAnsi="Times New Roman" w:cs="Times New Roman"/>
        </w:rPr>
        <w:fldChar w:fldCharType="begin"/>
      </w:r>
      <w:r w:rsidR="002E4DE4" w:rsidRPr="00C44945">
        <w:rPr>
          <w:rFonts w:ascii="Times New Roman" w:hAnsi="Times New Roman" w:cs="Times New Roman"/>
        </w:rPr>
        <w:instrText xml:space="preserve"> ADDIN EN.CITE &lt;EndNote&gt;&lt;Cite&gt;&lt;Author&gt;Becker&lt;/Author&gt;&lt;Year&gt;2017&lt;/Year&gt;&lt;RecNum&gt;2240&lt;/RecNum&gt;&lt;Pages&gt;29&lt;/Pages&gt;&lt;DisplayText&gt;E.-M. Becker, Der früheste Evangelist. Studien zum Markusevangelium (2017), 29.&lt;/DisplayText&gt;&lt;record&gt;&lt;rec-number&gt;2240&lt;/rec-number&gt;&lt;foreign-keys&gt;&lt;key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2E4DE4" w:rsidRPr="00C44945">
        <w:rPr>
          <w:rFonts w:ascii="Times New Roman" w:hAnsi="Times New Roman" w:cs="Times New Roman"/>
        </w:rPr>
        <w:fldChar w:fldCharType="separate"/>
      </w:r>
      <w:r w:rsidR="002E4DE4" w:rsidRPr="00C44945">
        <w:rPr>
          <w:rFonts w:ascii="Times New Roman" w:hAnsi="Times New Roman" w:cs="Times New Roman"/>
          <w:noProof/>
        </w:rPr>
        <w:t>E.-M. Becker, Der früheste Evangelist. Studien zum Markusevangelium (2017), 29.</w:t>
      </w:r>
      <w:r w:rsidR="002E4DE4" w:rsidRPr="00C44945">
        <w:rPr>
          <w:rFonts w:ascii="Times New Roman" w:hAnsi="Times New Roman" w:cs="Times New Roman"/>
        </w:rPr>
        <w:fldChar w:fldCharType="end"/>
      </w:r>
      <w:r w:rsidR="002E4DE4" w:rsidRPr="00C44945">
        <w:rPr>
          <w:rFonts w:ascii="Times New Roman" w:hAnsi="Times New Roman" w:cs="Times New Roman"/>
        </w:rPr>
        <w:t xml:space="preserve"> </w:t>
      </w:r>
      <w:r w:rsidR="004A0491" w:rsidRPr="00C44945">
        <w:rPr>
          <w:rFonts w:ascii="Times New Roman" w:hAnsi="Times New Roman" w:cs="Times New Roman"/>
        </w:rPr>
        <w:t>There is a certain contradiction, when this narrative</w:t>
      </w:r>
      <w:r w:rsidR="000123E7" w:rsidRPr="00C44945">
        <w:rPr>
          <w:rFonts w:ascii="Times New Roman" w:hAnsi="Times New Roman" w:cs="Times New Roman"/>
        </w:rPr>
        <w:t xml:space="preserve"> here is</w:t>
      </w:r>
      <w:r w:rsidR="00225CFF" w:rsidRPr="00C44945">
        <w:rPr>
          <w:rFonts w:ascii="Times New Roman" w:hAnsi="Times New Roman" w:cs="Times New Roman"/>
        </w:rPr>
        <w:t xml:space="preserve"> “not” called “a flashback”</w:t>
      </w:r>
      <w:r w:rsidR="002E4DE4" w:rsidRPr="00C44945">
        <w:rPr>
          <w:rFonts w:ascii="Times New Roman" w:hAnsi="Times New Roman" w:cs="Times New Roman"/>
        </w:rPr>
        <w:t xml:space="preserve">, </w:t>
      </w:r>
      <w:r w:rsidR="00225CFF" w:rsidRPr="00C44945">
        <w:rPr>
          <w:rFonts w:ascii="Times New Roman" w:hAnsi="Times New Roman" w:cs="Times New Roman"/>
        </w:rPr>
        <w:t>then, however, soon after at p. 257 es referred to as a “flashback”</w:t>
      </w:r>
      <w:r w:rsidR="002E4DE4" w:rsidRPr="00C44945">
        <w:rPr>
          <w:rFonts w:ascii="Times New Roman" w:hAnsi="Times New Roman" w:cs="Times New Roman"/>
        </w:rPr>
        <w:t xml:space="preserve">. </w:t>
      </w:r>
      <w:r w:rsidR="003B45B6" w:rsidRPr="00C44945">
        <w:rPr>
          <w:rFonts w:ascii="Times New Roman" w:hAnsi="Times New Roman" w:cs="Times New Roman"/>
        </w:rPr>
        <w:t xml:space="preserve">For a historical interpretation with parallels, see </w:t>
      </w:r>
      <w:r w:rsidR="002E4DE4" w:rsidRPr="00C44945">
        <w:rPr>
          <w:rFonts w:ascii="Times New Roman" w:hAnsi="Times New Roman" w:cs="Times New Roman"/>
        </w:rPr>
        <w:fldChar w:fldCharType="begin"/>
      </w:r>
      <w:r w:rsidR="002E4DE4" w:rsidRPr="00C44945">
        <w:rPr>
          <w:rFonts w:ascii="Times New Roman" w:hAnsi="Times New Roman" w:cs="Times New Roman"/>
        </w:rPr>
        <w:instrText xml:space="preserve"> ADDIN EN.CITE &lt;EndNote&gt;&lt;Cite&gt;&lt;Author&gt;Dormeyer&lt;/Author&gt;&lt;Year&gt;2018&lt;/Year&gt;&lt;RecNum&gt;2446&lt;/RecNum&gt;&lt;DisplayText&gt;D. Dormeyer, Der gewaltsame Prophetentod des Täufers und die weiteren Umstände (Mk 6,17-29) (2018).&lt;/DisplayText&gt;&lt;record&gt;&lt;rec-number&gt;2446&lt;/rec-number&gt;&lt;foreign-keys&gt;&lt;key app="EN" db-id="watspfp2d2rp9se0avpvpv942sd5za2epre9" timestamp="1619947620"&gt;2446&lt;/key&gt;&lt;/foreign-keys&gt;&lt;ref-type name="Book Section"&gt;5&lt;/ref-type&gt;&lt;contributors&gt;&lt;authors&gt;&lt;author&gt;Dormeyer, Detlev&lt;/author&gt;&lt;/authors&gt;&lt;/contributors&gt;&lt;titles&gt;&lt;title&gt;Der gewaltsame Prophetentod des Täufers und die weiteren Umstände (Mk 6,17-29)&lt;/title&gt;&lt;secondary-title&gt;&lt;style face="normal" font="default" charset="161" size="100%"&gt;ΕΠΙΤΟΑΥΤΟ. Studies in honour of Petr Pokorn&lt;/style&gt;&lt;style face="normal" font="default" size="100%"&gt;ý on his sixty-fifth birthday&lt;/style&gt;&lt;/secondary-title&gt;&lt;/titles&gt;&lt;pages&gt;96-106&lt;/pages&gt;&lt;dates&gt;&lt;year&gt;2018&lt;/year&gt;&lt;/dates&gt;&lt;pub-location&gt;Praha&lt;/pub-location&gt;&lt;publisher&gt;Mlyn&lt;/publisher&gt;&lt;urls&gt;&lt;/urls&gt;&lt;/record&gt;&lt;/Cite&gt;&lt;/EndNote&gt;</w:instrText>
      </w:r>
      <w:r w:rsidR="002E4DE4" w:rsidRPr="00C44945">
        <w:rPr>
          <w:rFonts w:ascii="Times New Roman" w:hAnsi="Times New Roman" w:cs="Times New Roman"/>
        </w:rPr>
        <w:fldChar w:fldCharType="separate"/>
      </w:r>
      <w:r w:rsidR="002E4DE4" w:rsidRPr="00C44945">
        <w:rPr>
          <w:rFonts w:ascii="Times New Roman" w:hAnsi="Times New Roman" w:cs="Times New Roman"/>
          <w:noProof/>
        </w:rPr>
        <w:t>D. Dormeyer, Der gewaltsame Prophetentod des Täufers und die weiteren Umstände (Mk 6,17-29) (2018).</w:t>
      </w:r>
      <w:r w:rsidR="002E4DE4" w:rsidRPr="00C44945">
        <w:rPr>
          <w:rFonts w:ascii="Times New Roman" w:hAnsi="Times New Roman" w:cs="Times New Roman"/>
        </w:rPr>
        <w:fldChar w:fldCharType="end"/>
      </w:r>
    </w:p>
  </w:footnote>
  <w:footnote w:id="54">
    <w:p w14:paraId="472F641A" w14:textId="19A4ADBC" w:rsidR="007B3D43" w:rsidRPr="00C44945" w:rsidRDefault="007B3D43">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AC16BC" w:rsidRPr="00C44945">
        <w:rPr>
          <w:rFonts w:ascii="Times New Roman" w:hAnsi="Times New Roman" w:cs="Times New Roman"/>
        </w:rPr>
        <w:t xml:space="preserve">See </w:t>
      </w:r>
      <w:r w:rsidR="00AC16BC" w:rsidRPr="00C44945">
        <w:rPr>
          <w:rFonts w:ascii="Times New Roman" w:hAnsi="Times New Roman" w:cs="Times New Roman"/>
        </w:rPr>
        <w:fldChar w:fldCharType="begin"/>
      </w:r>
      <w:r w:rsidR="00AC16BC" w:rsidRPr="00C44945">
        <w:rPr>
          <w:rFonts w:ascii="Times New Roman" w:hAnsi="Times New Roman" w:cs="Times New Roman"/>
          <w:lang w:val="en-US"/>
        </w:rPr>
        <w:instrText xml:space="preserve"> ADDIN EN.CITE &lt;EndNote&gt;&lt;Cite&gt;&lt;Author&gt;Rothschild&lt;/Author&gt;&lt;Year&gt;2011&lt;/Year&gt;&lt;RecNum&gt;2212&lt;/RecNum&gt;&lt;DisplayText&gt;C.K. Rothschild, “Echo of a whisper”. The uncertain authenticity of Josephus’ witness to John the Baptist (2011); R. Nir, The First Christian Believer: In Search of John the Baptist (2019).&lt;/DisplayText&gt;&lt;record&gt;&lt;rec-number&gt;2212&lt;/rec-number&gt;&lt;foreign-keys&gt;&lt;key app="EN" db-id="watspfp2d2rp9se0avpvpv942sd5za2epre9" timestamp="1615457273"&gt;2212&lt;/key&gt;&lt;/foreign-keys&gt;&lt;ref-type name="Book Section"&gt;5&lt;/ref-type&gt;&lt;contributors&gt;&lt;authors&gt;&lt;author&gt;Rothschild, Clare K.&lt;/author&gt;&lt;/authors&gt;&lt;secondary-authors&gt;&lt;author&gt;Hellholm, David&lt;/author&gt;&lt;/secondary-authors&gt;&lt;/contributors&gt;&lt;titles&gt;&lt;title&gt;“Echo of a whisper”. The uncertain authenticity of Josephus’ witness to John the Baptist&lt;/title&gt;&lt;secondary-title&gt;Ablution, initiation, and baptism. Late antiquity, early Judaism, and early Christianity / Waschungen, Initiation und Taufe. Spätantike, Frühes Judentum und Frühes Christentum I&lt;/secondary-title&gt;&lt;/titles&gt;&lt;pages&gt;255-290&lt;/pages&gt;&lt;dates&gt;&lt;year&gt;2011&lt;/year&gt;&lt;/dates&gt;&lt;pub-location&gt;Berlin a.o.&lt;/pub-location&gt;&lt;urls&gt;&lt;/urls&gt;&lt;/record&gt;&lt;/Cite&gt;&lt;Cite&gt;&lt;Author&gt;Nir&lt;/Author&gt;&lt;Year&gt;2019&lt;/Year&gt;&lt;RecNum&gt;2216&lt;/RecNum&gt;&lt;record&gt;&lt;rec-number&gt;2216&lt;/rec-number&gt;&lt;foreign-keys&gt;&lt;key app="EN" db-id="watspfp2d2rp9se0avpvpv942sd5za2epre9" timestamp="1615473771"&gt;2216&lt;/key&gt;&lt;/foreign-keys&gt;&lt;ref-type name="Book"&gt;6&lt;/ref-type&gt;&lt;contributors&gt;&lt;authors&gt;&lt;author&gt;Nir, Rivka&lt;/author&gt;&lt;/authors&gt;&lt;/contributors&gt;&lt;titles&gt;&lt;title&gt;The First Christian Believer: In Search of John the Baptist&lt;/title&gt;&lt;secondary-title&gt;New Testament Monographs&lt;/secondary-title&gt;&lt;/titles&gt;&lt;number&gt;38&lt;/number&gt;&lt;dates&gt;&lt;year&gt;2019&lt;/year&gt;&lt;/dates&gt;&lt;pub-location&gt;South Yorkshire&lt;/pub-location&gt;&lt;publisher&gt;Sheffield Phoenix Press&lt;/publisher&gt;&lt;urls&gt;&lt;/urls&gt;&lt;/record&gt;&lt;/Cite&gt;&lt;/EndNote&gt;</w:instrText>
      </w:r>
      <w:r w:rsidR="00AC16BC" w:rsidRPr="00C44945">
        <w:rPr>
          <w:rFonts w:ascii="Times New Roman" w:hAnsi="Times New Roman" w:cs="Times New Roman"/>
        </w:rPr>
        <w:fldChar w:fldCharType="separate"/>
      </w:r>
      <w:r w:rsidR="00AC16BC" w:rsidRPr="00C44945">
        <w:rPr>
          <w:rFonts w:ascii="Times New Roman" w:hAnsi="Times New Roman" w:cs="Times New Roman"/>
          <w:noProof/>
          <w:lang w:val="en-US"/>
        </w:rPr>
        <w:t>C.K. Rothschild, “Echo of a whisper”. The uncertain authenticity of Josephus’ witness to John the Baptist (2011); R. Nir, The First Christian Believer: In Search of John the Baptist (2019).</w:t>
      </w:r>
      <w:r w:rsidR="00AC16BC" w:rsidRPr="00C44945">
        <w:rPr>
          <w:rFonts w:ascii="Times New Roman" w:hAnsi="Times New Roman" w:cs="Times New Roman"/>
        </w:rPr>
        <w:fldChar w:fldCharType="end"/>
      </w:r>
      <w:r w:rsidR="00AC16BC" w:rsidRPr="00C44945">
        <w:rPr>
          <w:rFonts w:ascii="Times New Roman" w:hAnsi="Times New Roman" w:cs="Times New Roman"/>
          <w:lang w:val="en-US"/>
        </w:rPr>
        <w:t xml:space="preserve"> </w:t>
      </w:r>
      <w:r w:rsidR="00AC16BC" w:rsidRPr="00C44945">
        <w:rPr>
          <w:rFonts w:ascii="Times New Roman" w:hAnsi="Times New Roman" w:cs="Times New Roman"/>
        </w:rPr>
        <w:t xml:space="preserve">In </w:t>
      </w:r>
      <w:r w:rsidR="00050BBF" w:rsidRPr="00C44945">
        <w:rPr>
          <w:rFonts w:ascii="Times New Roman" w:hAnsi="Times New Roman" w:cs="Times New Roman"/>
        </w:rPr>
        <w:t xml:space="preserve">this study, the Baptist is </w:t>
      </w:r>
      <w:r w:rsidR="00131F7E" w:rsidRPr="00C44945">
        <w:rPr>
          <w:rFonts w:ascii="Times New Roman" w:hAnsi="Times New Roman" w:cs="Times New Roman"/>
        </w:rPr>
        <w:t>transformed into a Christian figure</w:t>
      </w:r>
      <w:r w:rsidR="00AC16BC" w:rsidRPr="00C44945">
        <w:rPr>
          <w:rFonts w:ascii="Times New Roman" w:hAnsi="Times New Roman" w:cs="Times New Roman"/>
        </w:rPr>
        <w:t xml:space="preserve">, </w:t>
      </w:r>
      <w:r w:rsidR="00583D7B" w:rsidRPr="00C44945">
        <w:rPr>
          <w:rFonts w:ascii="Times New Roman" w:hAnsi="Times New Roman" w:cs="Times New Roman"/>
        </w:rPr>
        <w:t>which was criticized as anachronism</w:t>
      </w:r>
      <w:r w:rsidR="00F169D4" w:rsidRPr="00C44945">
        <w:rPr>
          <w:rFonts w:ascii="Times New Roman" w:hAnsi="Times New Roman" w:cs="Times New Roman"/>
        </w:rPr>
        <w:t xml:space="preserve">, see the criticism in </w:t>
      </w:r>
      <w:r w:rsidR="00AC16BC" w:rsidRPr="00C44945">
        <w:rPr>
          <w:rFonts w:ascii="Times New Roman" w:hAnsi="Times New Roman" w:cs="Times New Roman"/>
        </w:rPr>
        <w:fldChar w:fldCharType="begin"/>
      </w:r>
      <w:r w:rsidR="00AC16BC" w:rsidRPr="00C44945">
        <w:rPr>
          <w:rFonts w:ascii="Times New Roman" w:hAnsi="Times New Roman" w:cs="Times New Roman"/>
        </w:rPr>
        <w:instrText xml:space="preserve"> ADDIN EN.CITE &lt;EndNote&gt;&lt;Cite&gt;&lt;Author&gt;Werrett&lt;/Author&gt;&lt;Year&gt;2020&lt;/Year&gt;&lt;RecNum&gt;2217&lt;/RecNum&gt;&lt;DisplayText&gt;I. Werrett, The First Christian Believer: In Search of John the Baptist by Rivka Nir (2020); N. Shedd, Review of Rivka Nir, The First Christian Believer: In Search of John the Baptist (2020).&lt;/DisplayText&gt;&lt;record&gt;&lt;rec-number&gt;2217&lt;/rec</w:instrText>
      </w:r>
      <w:r w:rsidR="00AC16BC" w:rsidRPr="00C44945">
        <w:rPr>
          <w:rFonts w:ascii="Times New Roman" w:hAnsi="Times New Roman" w:cs="Times New Roman"/>
          <w:lang w:val="en-GB"/>
        </w:rPr>
        <w:instrText xml:space="preserve">-number&gt;&lt;foreign-keys&gt;&lt;key app="EN" db-id="watspfp2d2rp9se0avpvpv942sd5za2epre9" timestamp="1615475524"&gt;2217&lt;/key&gt;&lt;/foreign-keys&gt;&lt;ref-type name="Journal Article"&gt;17&lt;/ref-type&gt;&lt;contributors&gt;&lt;authors&gt;&lt;author&gt;Werrett, Ian&lt;/author&gt;&lt;/authors&gt;&lt;/contributors&gt;&lt;titles&gt;&lt;title&gt;The First Christian Believer: In Search of John the Baptist by Rivka Nir&lt;/title&gt;&lt;secondary-title&gt;The Catholic Biblical Quarterly&lt;/secondary-title&gt;&lt;/titles&gt;&lt;periodical&gt;&lt;full-title&gt;The Catholic Biblical Quarterly&lt;/full-title&gt;&lt;/periodical&gt;&lt;pages&gt;520-522&lt;/pages&gt;&lt;volume&gt;82&lt;/volume&gt;&lt;number&gt;3&lt;/number&gt;&lt;dates&gt;&lt;year&gt;2020&lt;/year&gt;&lt;/dates&gt;&lt;urls&gt;&lt;/urls&gt;&lt;/record&gt;&lt;/Cite&gt;&lt;Cite&gt;&lt;Author&gt;Shedd&lt;/Author&gt;&lt;Year&gt;2020&lt;/Year&gt;&lt;RecNum&gt;2218&lt;/RecNum&gt;&lt;record&gt;&lt;rec-number&gt;2218&lt;/rec-number&gt;&lt;foreign-keys&gt;&lt;key app="EN" db-id="watspfp2d2rp9se0avpvpv942sd5za2epre9" timestamp="1615476108"&gt;2218&lt;/key&gt;&lt;/foreign-keys&gt;&lt;ref-type name="Electronic Article"&gt;43&lt;/ref-type&gt;&lt;contributors&gt;&lt;authors&gt;&lt;author&gt;Nathan Shedd&lt;/author&gt;&lt;/authors&gt;&lt;/contributors&gt;&lt;titles&gt;&lt;title&gt;Review of Rivka Nir, The </w:instrText>
      </w:r>
      <w:r w:rsidR="00AC16BC" w:rsidRPr="00C44945">
        <w:rPr>
          <w:rFonts w:ascii="Times New Roman" w:hAnsi="Times New Roman" w:cs="Times New Roman"/>
          <w:lang w:val="en-US"/>
        </w:rPr>
        <w:instrText>First Christian Believer: In Search of John the Baptist&lt;/title&gt;&lt;secondary-title&gt;Review of Biblical Literature&lt;/secondary-title&gt;&lt;/titles&gt;&lt;periodical&gt;&lt;full-title&gt;Review of Biblical Literature&lt;/full-title&gt;&lt;/periodical&gt;&lt;volume&gt;10&lt;/volume&gt;&lt;dates&gt;&lt;year&gt;2020&lt;/year&gt;&lt;pub-dates&gt;&lt;date&gt;11.03.2021&lt;/date&gt;&lt;/pub-dates&gt;&lt;/dates&gt;&lt;urls&gt;&lt;related-urls&gt;&lt;url&gt;https://www.academia.edu/45103888/Nathan_Shedd_Review_of_Rivka_Nir_the_First_Christian_Believer&lt;/url&gt;&lt;/related-urls&gt;&lt;/urls&gt;&lt;/record&gt;&lt;/Cite&gt;&lt;/EndNote&gt;</w:instrText>
      </w:r>
      <w:r w:rsidR="00AC16BC" w:rsidRPr="00C44945">
        <w:rPr>
          <w:rFonts w:ascii="Times New Roman" w:hAnsi="Times New Roman" w:cs="Times New Roman"/>
        </w:rPr>
        <w:fldChar w:fldCharType="separate"/>
      </w:r>
      <w:r w:rsidR="00AC16BC" w:rsidRPr="00C44945">
        <w:rPr>
          <w:rFonts w:ascii="Times New Roman" w:hAnsi="Times New Roman" w:cs="Times New Roman"/>
          <w:noProof/>
          <w:lang w:val="en-US"/>
        </w:rPr>
        <w:t>I. Werrett, The First Christian Believer: In Search of John the Baptist by Rivka Nir (2020); N. Shedd, Review of Rivka Nir, The First Christian Believer: In Search of John the Baptist (2020).</w:t>
      </w:r>
      <w:r w:rsidR="00AC16BC" w:rsidRPr="00C44945">
        <w:rPr>
          <w:rFonts w:ascii="Times New Roman" w:hAnsi="Times New Roman" w:cs="Times New Roman"/>
        </w:rPr>
        <w:fldChar w:fldCharType="end"/>
      </w:r>
      <w:r w:rsidR="00AC16BC" w:rsidRPr="00C44945">
        <w:rPr>
          <w:rFonts w:ascii="Times New Roman" w:hAnsi="Times New Roman" w:cs="Times New Roman"/>
          <w:lang w:val="en-US"/>
        </w:rPr>
        <w:t xml:space="preserve"> </w:t>
      </w:r>
      <w:r w:rsidR="00B0504D" w:rsidRPr="00C44945">
        <w:rPr>
          <w:rFonts w:ascii="Times New Roman" w:hAnsi="Times New Roman" w:cs="Times New Roman"/>
        </w:rPr>
        <w:t>See the further development of the figure of John in the old Slavonic translation of Josephus</w:t>
      </w:r>
      <w:r w:rsidR="00B0504D" w:rsidRPr="00C44945">
        <w:rPr>
          <w:rFonts w:ascii="Times New Roman" w:hAnsi="Times New Roman" w:cs="Times New Roman"/>
          <w:lang w:val="en-GB"/>
        </w:rPr>
        <w:t>’s Jewish War</w:t>
      </w:r>
      <w:r w:rsidR="00AC16BC" w:rsidRPr="00C44945">
        <w:rPr>
          <w:rFonts w:ascii="Times New Roman" w:hAnsi="Times New Roman" w:cs="Times New Roman"/>
        </w:rPr>
        <w:t xml:space="preserve">: Jos., slavBell. VII 2, in </w:t>
      </w:r>
      <w:r w:rsidR="00AD6488" w:rsidRPr="00C44945">
        <w:rPr>
          <w:rFonts w:ascii="Times New Roman" w:hAnsi="Times New Roman" w:cs="Times New Roman"/>
        </w:rPr>
        <w:t xml:space="preserve">which John is described as a “wild man in conflict with Archelaos, the Sadducees and the </w:t>
      </w:r>
      <w:r w:rsidR="0070120E" w:rsidRPr="00C44945">
        <w:rPr>
          <w:rFonts w:ascii="Times New Roman" w:hAnsi="Times New Roman" w:cs="Times New Roman"/>
        </w:rPr>
        <w:t xml:space="preserve">teachers of the law”, and in </w:t>
      </w:r>
      <w:r w:rsidR="00AC16BC" w:rsidRPr="00C44945">
        <w:rPr>
          <w:rFonts w:ascii="Times New Roman" w:hAnsi="Times New Roman" w:cs="Times New Roman"/>
        </w:rPr>
        <w:t>in Jos., slavBell. IX 1</w:t>
      </w:r>
      <w:r w:rsidR="0070120E" w:rsidRPr="00C44945">
        <w:rPr>
          <w:rFonts w:ascii="Times New Roman" w:hAnsi="Times New Roman" w:cs="Times New Roman"/>
        </w:rPr>
        <w:t xml:space="preserve">, where he is introduced again “as diviniser, a critique of Herod Antipas and an </w:t>
      </w:r>
      <w:r w:rsidR="002209FA" w:rsidRPr="00C44945">
        <w:rPr>
          <w:rFonts w:ascii="Times New Roman" w:hAnsi="Times New Roman" w:cs="Times New Roman"/>
        </w:rPr>
        <w:t>angelic ascetic”</w:t>
      </w:r>
      <w:r w:rsidR="00AC16BC" w:rsidRPr="00C44945">
        <w:rPr>
          <w:rFonts w:ascii="Times New Roman" w:hAnsi="Times New Roman" w:cs="Times New Roman"/>
        </w:rPr>
        <w:t xml:space="preserve"> so </w:t>
      </w:r>
      <w:r w:rsidR="00AC16BC" w:rsidRPr="00C44945">
        <w:rPr>
          <w:rFonts w:ascii="Times New Roman" w:hAnsi="Times New Roman" w:cs="Times New Roman"/>
        </w:rPr>
        <w:fldChar w:fldCharType="begin"/>
      </w:r>
      <w:r w:rsidR="00AC16BC" w:rsidRPr="00C44945">
        <w:rPr>
          <w:rFonts w:ascii="Times New Roman" w:hAnsi="Times New Roman" w:cs="Times New Roman"/>
        </w:rPr>
        <w:instrText xml:space="preserve"> ADDIN EN.CITE &lt;EndNote&gt;&lt;Cite&gt;&lt;Author&gt;Böttrich&lt;/Author&gt;&lt;Year&gt;2013&lt;/Year&gt;&lt;RecNum&gt;2213&lt;/RecNum&gt;&lt;DisplayText&gt;C. Böttrich, Johannes der Täufer (2013).&lt;/DisplayText&gt;&lt;record&gt;&lt;rec-number&gt;2213&lt;/rec-number&gt;&lt;foreign-keys&gt;&lt;key app="EN" db-id="watspfp2d2rp9se0avpvpv942sd5za2epre9" timestamp="1615460551"&gt;2213&lt;/key&gt;&lt;/foreign-keys&gt;&lt;ref-type name="Electronic Article"&gt;43&lt;/ref-type&gt;&lt;contributors&gt;&lt;authors&gt;&lt;author&gt;Christfried Böttrich&lt;/author&gt;&lt;/authors&gt;&lt;/contributors&gt;&lt;titles&gt;&lt;title&gt;Johannes der Täufer&lt;/title&gt;&lt;tertiary-title&gt;Bibelwissenschaft&lt;/tertiary-title&gt;&lt;/titles&gt;&lt;dates&gt;&lt;year&gt;2013&lt;/year&gt;&lt;/dates&gt;&lt;urls&gt;&lt;related-urls&gt;&lt;url&gt;https://www.bibelwissenschaft.de/stichwort/51874/&lt;/url&gt;&lt;/related-urls&gt;&lt;/urls&gt;&lt;/record&gt;&lt;/Cite&gt;&lt;/EndNote&gt;</w:instrText>
      </w:r>
      <w:r w:rsidR="00AC16BC" w:rsidRPr="00C44945">
        <w:rPr>
          <w:rFonts w:ascii="Times New Roman" w:hAnsi="Times New Roman" w:cs="Times New Roman"/>
        </w:rPr>
        <w:fldChar w:fldCharType="separate"/>
      </w:r>
      <w:r w:rsidR="00AC16BC" w:rsidRPr="00C44945">
        <w:rPr>
          <w:rFonts w:ascii="Times New Roman" w:hAnsi="Times New Roman" w:cs="Times New Roman"/>
          <w:noProof/>
        </w:rPr>
        <w:t>C. Böttrich, Johannes der Täufer (2013).</w:t>
      </w:r>
      <w:r w:rsidR="00AC16BC" w:rsidRPr="00C44945">
        <w:rPr>
          <w:rFonts w:ascii="Times New Roman" w:hAnsi="Times New Roman" w:cs="Times New Roman"/>
        </w:rPr>
        <w:fldChar w:fldCharType="end"/>
      </w:r>
      <w:r w:rsidR="00AC16BC" w:rsidRPr="00C44945">
        <w:rPr>
          <w:rFonts w:ascii="Times New Roman" w:hAnsi="Times New Roman" w:cs="Times New Roman"/>
        </w:rPr>
        <w:t xml:space="preserve"> </w:t>
      </w:r>
      <w:r w:rsidR="002209FA" w:rsidRPr="00C44945">
        <w:rPr>
          <w:rFonts w:ascii="Times New Roman" w:hAnsi="Times New Roman" w:cs="Times New Roman"/>
        </w:rPr>
        <w:t>Ibid. further legendary sources that mention the Baptist</w:t>
      </w:r>
      <w:r w:rsidR="00AC16BC" w:rsidRPr="00C44945">
        <w:rPr>
          <w:rFonts w:ascii="Times New Roman" w:hAnsi="Times New Roman" w:cs="Times New Roman"/>
        </w:rPr>
        <w:t>.</w:t>
      </w:r>
    </w:p>
  </w:footnote>
  <w:footnote w:id="55">
    <w:p w14:paraId="37E48D6E" w14:textId="4F9C1F1F" w:rsidR="00AA7CD1" w:rsidRPr="00C44945" w:rsidRDefault="00AA7CD1">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6D23F9" w:rsidRPr="00C44945">
        <w:rPr>
          <w:rFonts w:ascii="Times New Roman" w:hAnsi="Times New Roman" w:cs="Times New Roman"/>
        </w:rPr>
        <w:fldChar w:fldCharType="begin"/>
      </w:r>
      <w:r w:rsidR="006D23F9" w:rsidRPr="00C44945">
        <w:rPr>
          <w:rFonts w:ascii="Times New Roman" w:hAnsi="Times New Roman" w:cs="Times New Roman"/>
        </w:rPr>
        <w:instrText xml:space="preserve"> ADDIN EN.CITE &lt;EndNote&gt;&lt;Cite&gt;&lt;Author&gt;Dormeyer&lt;/Author&gt;&lt;Year&gt;2018&lt;/Year&gt;&lt;RecNum&gt;2446&lt;/RecNum&gt;&lt;Pages&gt;101&lt;/Pages&gt;&lt;DisplayText&gt;D. Dormeyer, Der gewaltsame Prophetentod des Täufers und die weiteren Umstände (Mk 6,17-29) (2018), 101.&lt;/DisplayText&gt;&lt;record&gt;&lt;rec-number&gt;2446&lt;/rec-number&gt;&lt;foreign-keys&gt;&lt;key app="EN" db-id="watspfp2d2rp9se0avpvpv942sd5za2epre9" timestamp="1619947620"&gt;2446&lt;/key&gt;&lt;/foreign-keys&gt;&lt;ref-type name="Book Section"&gt;5&lt;/ref-type&gt;&lt;contributors&gt;&lt;authors&gt;&lt;author&gt;Dormeyer, Detlev&lt;/author&gt;&lt;/authors&gt;&lt;/contributors&gt;&lt;titles&gt;&lt;title&gt;Der gewaltsame Prophetentod des Täufers und die weiteren Umstände (Mk 6,17-29)&lt;/title&gt;&lt;secondary-title&gt;&lt;style face="normal" font="default" charset="161" size="100%"&gt;ΕΠΙΤΟΑΥΤΟ. Studies in honour of Petr Pokorn&lt;/style&gt;&lt;style face="normal" font="default" size="100%"&gt;ý on his sixty-fifth birthday&lt;/style&gt;&lt;/secondary-title&gt;&lt;/titles&gt;&lt;pages&gt;96-106&lt;/pages&gt;&lt;dates&gt;&lt;year&gt;2018&lt;/year&gt;&lt;/dates&gt;&lt;pub-location&gt;Praha&lt;/pub-location&gt;&lt;publisher&gt;Mlyn&lt;/publisher&gt;&lt;urls&gt;&lt;/urls&gt;&lt;/record&gt;&lt;/Cite&gt;&lt;/EndNote&gt;</w:instrText>
      </w:r>
      <w:r w:rsidR="006D23F9" w:rsidRPr="00C44945">
        <w:rPr>
          <w:rFonts w:ascii="Times New Roman" w:hAnsi="Times New Roman" w:cs="Times New Roman"/>
        </w:rPr>
        <w:fldChar w:fldCharType="separate"/>
      </w:r>
      <w:r w:rsidR="006D23F9" w:rsidRPr="00C44945">
        <w:rPr>
          <w:rFonts w:ascii="Times New Roman" w:hAnsi="Times New Roman" w:cs="Times New Roman"/>
          <w:noProof/>
        </w:rPr>
        <w:t>D. Dormeyer, Der gewaltsame Prophetentod des Täufers und die weiteren Umstände (Mk 6,17-29) (2018), 101.</w:t>
      </w:r>
      <w:r w:rsidR="006D23F9" w:rsidRPr="00C44945">
        <w:rPr>
          <w:rFonts w:ascii="Times New Roman" w:hAnsi="Times New Roman" w:cs="Times New Roman"/>
        </w:rPr>
        <w:fldChar w:fldCharType="end"/>
      </w:r>
    </w:p>
  </w:footnote>
  <w:footnote w:id="56">
    <w:p w14:paraId="15DF1F5E" w14:textId="7E97AF42" w:rsidR="006D5E4C" w:rsidRPr="00C44945" w:rsidRDefault="006D5E4C">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077717" w:rsidRPr="00C44945">
        <w:rPr>
          <w:rFonts w:ascii="Times New Roman" w:hAnsi="Times New Roman" w:cs="Times New Roman"/>
        </w:rPr>
        <w:fldChar w:fldCharType="begin"/>
      </w:r>
      <w:r w:rsidR="00077717" w:rsidRPr="00C44945">
        <w:rPr>
          <w:rFonts w:ascii="Times New Roman" w:hAnsi="Times New Roman" w:cs="Times New Roman"/>
        </w:rPr>
        <w:instrText xml:space="preserve"> ADDIN EN.CITE &lt;EndNote&gt;&lt;Cite&gt;&lt;Author&gt;Becker&lt;/Author&gt;&lt;Year&gt;2017&lt;/Year&gt;&lt;RecNum&gt;2240&lt;/RecNum&gt;&lt;Pages&gt;388&lt;/Pages&gt;&lt;DisplayText&gt;E.-M. Becker, Der früheste Evangelist. Studien zum Markusevangelium (2017), 388.&lt;/DisplayText&gt;&lt;record&gt;&lt;rec-number&gt;2240&lt;/rec-number&gt;&lt;foreign-keys&gt;&lt;key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00077717" w:rsidRPr="00C44945">
        <w:rPr>
          <w:rFonts w:ascii="Times New Roman" w:hAnsi="Times New Roman" w:cs="Times New Roman"/>
        </w:rPr>
        <w:fldChar w:fldCharType="separate"/>
      </w:r>
      <w:r w:rsidR="00077717" w:rsidRPr="00C44945">
        <w:rPr>
          <w:rFonts w:ascii="Times New Roman" w:hAnsi="Times New Roman" w:cs="Times New Roman"/>
          <w:noProof/>
        </w:rPr>
        <w:t>E.-M. Becker, Der früheste Evangelist. Studien zum Markusevangelium (2017), 388.</w:t>
      </w:r>
      <w:r w:rsidR="00077717" w:rsidRPr="00C44945">
        <w:rPr>
          <w:rFonts w:ascii="Times New Roman" w:hAnsi="Times New Roman" w:cs="Times New Roman"/>
        </w:rPr>
        <w:fldChar w:fldCharType="end"/>
      </w:r>
    </w:p>
  </w:footnote>
  <w:footnote w:id="57">
    <w:p w14:paraId="0E1A61C9" w14:textId="2AFC2879" w:rsidR="00F41FC7" w:rsidRPr="00C44945" w:rsidRDefault="00F41FC7">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Pr="00C44945">
        <w:rPr>
          <w:rFonts w:ascii="Times New Roman" w:hAnsi="Times New Roman" w:cs="Times New Roman"/>
        </w:rPr>
        <w:fldChar w:fldCharType="begin"/>
      </w:r>
      <w:r w:rsidRPr="00C44945">
        <w:rPr>
          <w:rFonts w:ascii="Times New Roman" w:hAnsi="Times New Roman" w:cs="Times New Roman"/>
        </w:rPr>
        <w:instrText xml:space="preserve"> ADDIN EN.CITE &lt;EndNote&gt;&lt;Cite&gt;&lt;Author&gt;Becker&lt;/Author&gt;&lt;Year&gt;2017&lt;/Year&gt;&lt;RecNum&gt;2240&lt;/RecNum&gt;&lt;Pages&gt;388&lt;/Pages&gt;&lt;DisplayText&gt;Ibid. &lt;/DisplayText&gt;&lt;record&gt;&lt;rec-number&gt;2240&lt;/rec-number&gt;&lt;foreign-keys&gt;&lt;key app="EN" db-id="watspfp2d2rp9se0avpvpv942sd5za2epre9" timestamp="1615888860"&gt;2240&lt;/key&gt;&lt;/foreign-keys&gt;&lt;ref-type name="Book"&gt;6&lt;/ref-type&gt;&lt;contributors&gt;&lt;authors&gt;&lt;author&gt;Becker, Eve-Marie&lt;/author&gt;&lt;/authors&gt;&lt;/contributors&gt;&lt;titles&gt;&lt;title&gt;Der früheste Evangelist. Studien zum Markusevangelium&lt;/title&gt;&lt;secondary-title&gt;Wissenschaftliche Untersuchungen zum Neuen Testament 380&lt;/secondary-title&gt;&lt;/titles&gt;&lt;edition&gt;1. Auflage&lt;/edition&gt;&lt;keywords&gt;&lt;keyword&gt;Markusevangelium&lt;/keyword&gt;&lt;keyword&gt;Literaturgeschichte&lt;/keyword&gt;&lt;keyword&gt;Historiographie&lt;/keyword&gt;&lt;keyword&gt;Synoptikerforschung&lt;/keyword&gt;&lt;keyword&gt;Markusexegese&lt;/keyword&gt;&lt;keyword&gt;Wissenschaftliche Untersuchungen zum Neuen Testament&lt;/keyword&gt;&lt;/keywords&gt;&lt;dates&gt;&lt;year&gt;2017&lt;/year&gt;&lt;/dates&gt;&lt;pub-location&gt;Tübingen&lt;/pub-location&gt;&lt;publisher&gt;Mohr Siebeck&lt;/publisher&gt;&lt;isbn&gt;9783161554247&lt;/isbn&gt;&lt;urls&gt;&lt;related-urls&gt;&lt;url&gt;http://nbn-resolving.org/urn:nbn:de:bsz:24-epflicht-1766704&lt;/url&gt;&lt;/related-urls&gt;&lt;/urls&gt;&lt;/record&gt;&lt;/Cite&gt;&lt;/EndNote&gt;</w:instrText>
      </w:r>
      <w:r w:rsidRPr="00C44945">
        <w:rPr>
          <w:rFonts w:ascii="Times New Roman" w:hAnsi="Times New Roman" w:cs="Times New Roman"/>
        </w:rPr>
        <w:fldChar w:fldCharType="separate"/>
      </w:r>
      <w:r w:rsidRPr="00C44945">
        <w:rPr>
          <w:rFonts w:ascii="Times New Roman" w:hAnsi="Times New Roman" w:cs="Times New Roman"/>
          <w:noProof/>
        </w:rPr>
        <w:t xml:space="preserve">Ibid. </w:t>
      </w:r>
      <w:r w:rsidRPr="00C44945">
        <w:rPr>
          <w:rFonts w:ascii="Times New Roman" w:hAnsi="Times New Roman" w:cs="Times New Roman"/>
        </w:rPr>
        <w:fldChar w:fldCharType="end"/>
      </w:r>
    </w:p>
  </w:footnote>
  <w:footnote w:id="58">
    <w:p w14:paraId="76E2E855" w14:textId="649FC54F" w:rsidR="006C3766" w:rsidRPr="00C44945" w:rsidRDefault="006C3766">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0F7478" w:rsidRPr="00C44945">
        <w:rPr>
          <w:rFonts w:ascii="Times New Roman" w:hAnsi="Times New Roman" w:cs="Times New Roman"/>
        </w:rPr>
        <w:t>Rev 11 reads like a critique</w:t>
      </w:r>
      <w:r w:rsidR="00D135E9" w:rsidRPr="00C44945">
        <w:rPr>
          <w:rFonts w:ascii="Times New Roman" w:hAnsi="Times New Roman" w:cs="Times New Roman"/>
        </w:rPr>
        <w:t xml:space="preserve"> of Marcion</w:t>
      </w:r>
      <w:r w:rsidR="00D135E9" w:rsidRPr="00C44945">
        <w:rPr>
          <w:rFonts w:ascii="Times New Roman" w:hAnsi="Times New Roman" w:cs="Times New Roman"/>
          <w:lang w:val="en-GB"/>
        </w:rPr>
        <w:t xml:space="preserve">’s understanding of the transfiguration scene. If so, it fits the interpretation of </w:t>
      </w:r>
      <w:r w:rsidR="00E7656F" w:rsidRPr="00C44945">
        <w:rPr>
          <w:rFonts w:ascii="Times New Roman" w:hAnsi="Times New Roman" w:cs="Times New Roman"/>
          <w:lang w:val="en-GB"/>
        </w:rPr>
        <w:t>both Elijah and Moses, as given by</w:t>
      </w:r>
      <w:r w:rsidR="000F7478" w:rsidRPr="00C44945">
        <w:rPr>
          <w:rFonts w:ascii="Times New Roman" w:hAnsi="Times New Roman" w:cs="Times New Roman"/>
        </w:rPr>
        <w:t xml:space="preserve"> </w:t>
      </w:r>
      <w:r w:rsidR="000F7478" w:rsidRPr="00C44945">
        <w:rPr>
          <w:rFonts w:ascii="Times New Roman" w:hAnsi="Times New Roman" w:cs="Times New Roman"/>
        </w:rPr>
        <w:fldChar w:fldCharType="begin"/>
      </w:r>
      <w:r w:rsidR="000F7478" w:rsidRPr="00C44945">
        <w:rPr>
          <w:rFonts w:ascii="Times New Roman" w:hAnsi="Times New Roman" w:cs="Times New Roman"/>
        </w:rPr>
        <w:instrText xml:space="preserve"> ADDIN EN.CITE &lt;EndNote&gt;&lt;Cite&gt;&lt;Author&gt;Witulski&lt;/Author&gt;&lt;Year&gt;2012&lt;/Year&gt;&lt;RecNum&gt;2558&lt;/RecNum&gt;&lt;Pages&gt;78-87&lt;/Pages&gt;&lt;DisplayText&gt;T. Witulski, Apk 11 und der Bar Kokhba-Aufstand. Eine zeitgeschichtliche Interpretation (2012), 78-87.&lt;/DisplayText&gt;&lt;record&gt;&lt;rec-number&gt;2558&lt;/rec-number&gt;&lt;foreign-keys&gt;&lt;key app="EN" db-id="watspfp2d2rp9se0avpvpv942sd5za2epre9" timestamp="1621097062"&gt;2558&lt;/key&gt;&lt;/foreign-keys&gt;&lt;ref-type name="Book"&gt;6&lt;/ref-type&gt;&lt;contributors&gt;&lt;authors&gt;&lt;author&gt;Witulski, Thomas&lt;/author&gt;&lt;/authors&gt;&lt;/contributors&gt;&lt;titles&gt;&lt;title&gt;Apk 11 und der Bar Kokhba-Aufstand. Eine zeitgeschichtliche Interpretation&lt;/title&gt;&lt;secondary-title&gt;Wissenschaftliche Untersuchungen zum Neuen Testament 2 Reihe&lt;/secondary-title&gt;&lt;/titles&gt;&lt;number&gt;337&lt;/number&gt;&lt;edition&gt;1st&lt;/edition&gt;&lt;keywords&gt;&lt;keyword&gt;jüdischer Krieg&lt;/keyword&gt;&lt;keyword&gt;Apokalypse 11&lt;/keyword&gt;&lt;keyword&gt;Bar Kokhba Aufstand&lt;/keyword&gt;&lt;keyword&gt;Kaiser Hadrianus&lt;/keyword&gt;&lt;keyword&gt;Wissenschaftliche Untersuchungen zum Neuen Testament 2. Reihe&lt;/keyword&gt;&lt;/keywords&gt;&lt;dates&gt;&lt;year&gt;2012&lt;/year&gt;&lt;/dates&gt;&lt;pub-location&gt;Tübingen&lt;/pub-location&gt;&lt;publisher&gt;Mohr Siebeck&lt;/publisher&gt;&lt;isbn&gt;9783161522901&lt;/isbn&gt;&lt;urls&gt;&lt;related-urls&gt;&lt;url&gt;https://www.mohrsiebeck.com/10.1628/978-3-16-152290-1&lt;/url&gt;&lt;url&gt;https://doi.org/10.1628/978-3-16-152290-1&lt;/url&gt;&lt;url&gt;https://www.mohrsiebeck.com/9783161522901&lt;/url&gt;&lt;/related-urls&gt;&lt;/urls&gt;&lt;/record&gt;&lt;/Cite&gt;&lt;/EndNote&gt;</w:instrText>
      </w:r>
      <w:r w:rsidR="000F7478" w:rsidRPr="00C44945">
        <w:rPr>
          <w:rFonts w:ascii="Times New Roman" w:hAnsi="Times New Roman" w:cs="Times New Roman"/>
        </w:rPr>
        <w:fldChar w:fldCharType="separate"/>
      </w:r>
      <w:r w:rsidR="000F7478" w:rsidRPr="00C44945">
        <w:rPr>
          <w:rFonts w:ascii="Times New Roman" w:hAnsi="Times New Roman" w:cs="Times New Roman"/>
          <w:noProof/>
        </w:rPr>
        <w:t>T. Witulski, Apk 11 und der Bar Kokhba-Aufstand. Eine zeitgeschichtliche Interpretation (2012), 78-87.</w:t>
      </w:r>
      <w:r w:rsidR="000F7478" w:rsidRPr="00C44945">
        <w:rPr>
          <w:rFonts w:ascii="Times New Roman" w:hAnsi="Times New Roman" w:cs="Times New Roman"/>
        </w:rPr>
        <w:fldChar w:fldCharType="end"/>
      </w:r>
    </w:p>
  </w:footnote>
  <w:footnote w:id="59">
    <w:p w14:paraId="48EF8255" w14:textId="7D1F089C" w:rsidR="006C3766" w:rsidRPr="00C44945" w:rsidRDefault="006C3766">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E3630A" w:rsidRPr="00C44945">
        <w:rPr>
          <w:rFonts w:ascii="Times New Roman" w:hAnsi="Times New Roman" w:cs="Times New Roman"/>
        </w:rPr>
        <w:t>*2 Cor 3:18: „</w:t>
      </w:r>
      <w:r w:rsidR="002F622B">
        <w:rPr>
          <w:rFonts w:ascii="Times New Roman" w:hAnsi="Times New Roman" w:cs="Times New Roman"/>
        </w:rPr>
        <w:t>Already w</w:t>
      </w:r>
      <w:r w:rsidR="00B167BC" w:rsidRPr="00B167BC">
        <w:rPr>
          <w:rFonts w:ascii="Times New Roman" w:hAnsi="Times New Roman" w:cs="Times New Roman"/>
        </w:rPr>
        <w:t xml:space="preserve">e all, who with unveiled faces contemplate </w:t>
      </w:r>
      <w:r w:rsidR="002651B0">
        <w:rPr>
          <w:rFonts w:ascii="Times New Roman" w:hAnsi="Times New Roman" w:cs="Times New Roman"/>
        </w:rPr>
        <w:t>Christ</w:t>
      </w:r>
      <w:r w:rsidR="00B167BC" w:rsidRPr="00B167BC">
        <w:rPr>
          <w:rFonts w:ascii="Times New Roman" w:hAnsi="Times New Roman" w:cs="Times New Roman"/>
        </w:rPr>
        <w:t>, are being transformed into his image with ever-increasing glory, which comes from the Lord</w:t>
      </w:r>
      <w:r w:rsidR="007C6A94">
        <w:rPr>
          <w:rFonts w:ascii="Times New Roman" w:hAnsi="Times New Roman" w:cs="Times New Roman"/>
        </w:rPr>
        <w:t xml:space="preserve"> of the</w:t>
      </w:r>
      <w:r w:rsidR="00B167BC" w:rsidRPr="00B167BC">
        <w:rPr>
          <w:rFonts w:ascii="Times New Roman" w:hAnsi="Times New Roman" w:cs="Times New Roman"/>
        </w:rPr>
        <w:t xml:space="preserve"> Spirit</w:t>
      </w:r>
      <w:r w:rsidR="007C6A94">
        <w:rPr>
          <w:rFonts w:ascii="Times New Roman" w:hAnsi="Times New Roman" w:cs="Times New Roman"/>
        </w:rPr>
        <w:t>s</w:t>
      </w:r>
      <w:r w:rsidR="00B167BC" w:rsidRPr="00B167BC">
        <w:rPr>
          <w:rFonts w:ascii="Times New Roman" w:hAnsi="Times New Roman" w:cs="Times New Roman"/>
        </w:rPr>
        <w:t>.</w:t>
      </w:r>
      <w:r w:rsidR="00E3630A" w:rsidRPr="00C44945">
        <w:rPr>
          <w:rFonts w:ascii="Times New Roman" w:hAnsi="Times New Roman" w:cs="Times New Roman"/>
        </w:rPr>
        <w:t>“ (</w:t>
      </w:r>
      <w:r w:rsidR="00B632D0" w:rsidRPr="00C44945">
        <w:rPr>
          <w:rFonts w:ascii="Times New Roman" w:hAnsi="Times New Roman" w:cs="Times New Roman"/>
        </w:rPr>
        <w:t>see</w:t>
      </w:r>
      <w:r w:rsidR="00E3630A" w:rsidRPr="00C44945">
        <w:rPr>
          <w:rFonts w:ascii="Times New Roman" w:hAnsi="Times New Roman" w:cs="Times New Roman"/>
        </w:rPr>
        <w:t xml:space="preserve"> </w:t>
      </w:r>
      <w:r w:rsidR="00B167BC">
        <w:rPr>
          <w:rFonts w:ascii="Times New Roman" w:hAnsi="Times New Roman" w:cs="Times New Roman"/>
        </w:rPr>
        <w:t xml:space="preserve">the canonical version of </w:t>
      </w:r>
      <w:r w:rsidR="00E3630A" w:rsidRPr="00C44945">
        <w:rPr>
          <w:rFonts w:ascii="Times New Roman" w:hAnsi="Times New Roman" w:cs="Times New Roman"/>
        </w:rPr>
        <w:t>2</w:t>
      </w:r>
      <w:r w:rsidR="00B632D0" w:rsidRPr="00C44945">
        <w:rPr>
          <w:rFonts w:ascii="Times New Roman" w:hAnsi="Times New Roman" w:cs="Times New Roman"/>
        </w:rPr>
        <w:t xml:space="preserve"> C</w:t>
      </w:r>
      <w:r w:rsidR="00E3630A" w:rsidRPr="00C44945">
        <w:rPr>
          <w:rFonts w:ascii="Times New Roman" w:hAnsi="Times New Roman" w:cs="Times New Roman"/>
        </w:rPr>
        <w:t>or 3</w:t>
      </w:r>
      <w:r w:rsidR="00B632D0" w:rsidRPr="00C44945">
        <w:rPr>
          <w:rFonts w:ascii="Times New Roman" w:hAnsi="Times New Roman" w:cs="Times New Roman"/>
        </w:rPr>
        <w:t>:</w:t>
      </w:r>
      <w:r w:rsidR="00E3630A" w:rsidRPr="00C44945">
        <w:rPr>
          <w:rFonts w:ascii="Times New Roman" w:hAnsi="Times New Roman" w:cs="Times New Roman"/>
        </w:rPr>
        <w:t>18: „</w:t>
      </w:r>
      <w:r w:rsidR="00B167BC" w:rsidRPr="00B167BC">
        <w:rPr>
          <w:rFonts w:ascii="Times New Roman" w:hAnsi="Times New Roman" w:cs="Times New Roman"/>
        </w:rPr>
        <w:t>And we all, who with unveiled faces contemplate the Lord’s glory, are being transformed into his image with ever-increasing glory, which comes from the Lord, who is the Spirit.</w:t>
      </w:r>
      <w:r w:rsidR="00E3630A" w:rsidRPr="00C44945">
        <w:rPr>
          <w:rFonts w:ascii="Times New Roman" w:hAnsi="Times New Roman" w:cs="Times New Roman"/>
        </w:rPr>
        <w:t>“); *2</w:t>
      </w:r>
      <w:r w:rsidR="004B3760" w:rsidRPr="00C44945">
        <w:rPr>
          <w:rFonts w:ascii="Times New Roman" w:hAnsi="Times New Roman" w:cs="Times New Roman"/>
        </w:rPr>
        <w:t xml:space="preserve"> C</w:t>
      </w:r>
      <w:r w:rsidR="00E3630A" w:rsidRPr="00C44945">
        <w:rPr>
          <w:rFonts w:ascii="Times New Roman" w:hAnsi="Times New Roman" w:cs="Times New Roman"/>
        </w:rPr>
        <w:t>or 4</w:t>
      </w:r>
      <w:r w:rsidR="004B3760" w:rsidRPr="00C44945">
        <w:rPr>
          <w:rFonts w:ascii="Times New Roman" w:hAnsi="Times New Roman" w:cs="Times New Roman"/>
        </w:rPr>
        <w:t>:</w:t>
      </w:r>
      <w:r w:rsidR="00E3630A" w:rsidRPr="00C44945">
        <w:rPr>
          <w:rFonts w:ascii="Times New Roman" w:hAnsi="Times New Roman" w:cs="Times New Roman"/>
        </w:rPr>
        <w:t>6 (= 2</w:t>
      </w:r>
      <w:r w:rsidR="004B3760" w:rsidRPr="00C44945">
        <w:rPr>
          <w:rFonts w:ascii="Times New Roman" w:hAnsi="Times New Roman" w:cs="Times New Roman"/>
        </w:rPr>
        <w:t xml:space="preserve"> C</w:t>
      </w:r>
      <w:r w:rsidR="00E3630A" w:rsidRPr="00C44945">
        <w:rPr>
          <w:rFonts w:ascii="Times New Roman" w:hAnsi="Times New Roman" w:cs="Times New Roman"/>
        </w:rPr>
        <w:t>or 4</w:t>
      </w:r>
      <w:r w:rsidR="004B3760" w:rsidRPr="00C44945">
        <w:rPr>
          <w:rFonts w:ascii="Times New Roman" w:hAnsi="Times New Roman" w:cs="Times New Roman"/>
        </w:rPr>
        <w:t>:</w:t>
      </w:r>
      <w:r w:rsidR="00E3630A" w:rsidRPr="00C44945">
        <w:rPr>
          <w:rFonts w:ascii="Times New Roman" w:hAnsi="Times New Roman" w:cs="Times New Roman"/>
        </w:rPr>
        <w:t>6): „</w:t>
      </w:r>
      <w:r w:rsidR="000626B0" w:rsidRPr="000626B0">
        <w:rPr>
          <w:rFonts w:ascii="Times New Roman" w:hAnsi="Times New Roman" w:cs="Times New Roman"/>
        </w:rPr>
        <w:t xml:space="preserve">For God, who said, </w:t>
      </w:r>
      <w:r w:rsidR="000626B0">
        <w:rPr>
          <w:rFonts w:ascii="Times New Roman" w:hAnsi="Times New Roman" w:cs="Times New Roman"/>
        </w:rPr>
        <w:t>‘</w:t>
      </w:r>
      <w:r w:rsidR="000626B0" w:rsidRPr="000626B0">
        <w:rPr>
          <w:rFonts w:ascii="Times New Roman" w:hAnsi="Times New Roman" w:cs="Times New Roman"/>
        </w:rPr>
        <w:t>Let light shine out of darkness,</w:t>
      </w:r>
      <w:r w:rsidR="000626B0">
        <w:rPr>
          <w:rFonts w:ascii="Times New Roman" w:hAnsi="Times New Roman" w:cs="Times New Roman"/>
        </w:rPr>
        <w:t>’</w:t>
      </w:r>
      <w:r w:rsidR="000626B0" w:rsidRPr="000626B0">
        <w:rPr>
          <w:rFonts w:ascii="Times New Roman" w:hAnsi="Times New Roman" w:cs="Times New Roman"/>
        </w:rPr>
        <w:t xml:space="preserve"> made his light shine in our hearts to give us the light of the knowledge of God’s glory displayed in the face of Christ.</w:t>
      </w:r>
      <w:r w:rsidR="00E3630A" w:rsidRPr="00C44945">
        <w:rPr>
          <w:rFonts w:ascii="Times New Roman" w:hAnsi="Times New Roman" w:cs="Times New Roman"/>
        </w:rPr>
        <w:t>“</w:t>
      </w:r>
    </w:p>
  </w:footnote>
  <w:footnote w:id="60">
    <w:p w14:paraId="01AFBB1F" w14:textId="44B7FB6F" w:rsidR="007A2247" w:rsidRPr="00C44945" w:rsidRDefault="007A2247">
      <w:pPr>
        <w:pStyle w:val="Funotentext"/>
        <w:rPr>
          <w:rFonts w:ascii="Times New Roman" w:hAnsi="Times New Roman" w:cs="Times New Roman"/>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866709" w:rsidRPr="00C44945">
        <w:rPr>
          <w:rFonts w:ascii="Times New Roman" w:hAnsi="Times New Roman" w:cs="Times New Roman"/>
        </w:rPr>
        <w:fldChar w:fldCharType="begin"/>
      </w:r>
      <w:r w:rsidR="00866709" w:rsidRPr="00C44945">
        <w:rPr>
          <w:rFonts w:ascii="Times New Roman" w:hAnsi="Times New Roman" w:cs="Times New Roman"/>
        </w:rPr>
        <w:instrText xml:space="preserve"> ADDIN EN.CITE &lt;EndNote&gt;&lt;Cite&gt;&lt;Author&gt;Berger&lt;/Author&gt;&lt;Year&gt;2002&lt;/Year&gt;&lt;RecNum&gt;2876&lt;/RecNum&gt;&lt;Pages&gt;51&lt;/Pages&gt;&lt;DisplayText&gt;K. Berger, Paulus (2002), 51.&lt;/DisplayText&gt;&lt;record&gt;&lt;rec-number&gt;2876&lt;/rec-number&gt;&lt;foreign-keys&gt;&lt;key app="EN" db-id="watspfp2d2rp9se0avpvpv942sd5za2epre9" timestamp="1626355601"&gt;2876&lt;/key&gt;&lt;/foreign-keys&gt;&lt;ref-type name="Book"&gt;6&lt;/ref-type&gt;&lt;contributors&gt;&lt;authors&gt;&lt;author&gt;Berger, Klaus&lt;/author&gt;&lt;/authors&gt;&lt;/contributors&gt;&lt;titles&gt;&lt;title&gt;Paulus&lt;/title&gt;&lt;secondary-title&gt;Beck&amp;apos;sche Reihe&lt;/secondary-title&gt;&lt;/titles&gt;&lt;pages&gt;127 S&lt;/pages&gt;&lt;number&gt;2197&lt;/number&gt;&lt;edition&gt;Orig.-Ausg.&lt;/edition&gt;&lt;keywords&gt;&lt;keyword&gt;Paul the Apostle, Saint&lt;/keyword&gt;&lt;keyword&gt;Paulus Apostel, Heiliger&lt;/keyword&gt;&lt;keyword&gt;Bibel&lt;/keyword&gt;&lt;/keywords&gt;&lt;dates&gt;&lt;year&gt;2002&lt;/year&gt;&lt;/dates&gt;&lt;pub-location&gt;München&lt;/pub-location&gt;&lt;publisher&gt;Beck&lt;/publisher&gt;&lt;isbn&gt;3406479979&lt;/isbn&gt;&lt;urls&gt;&lt;/urls&gt;&lt;/record&gt;&lt;/Cite&gt;&lt;/EndNote&gt;</w:instrText>
      </w:r>
      <w:r w:rsidR="00866709" w:rsidRPr="00C44945">
        <w:rPr>
          <w:rFonts w:ascii="Times New Roman" w:hAnsi="Times New Roman" w:cs="Times New Roman"/>
        </w:rPr>
        <w:fldChar w:fldCharType="separate"/>
      </w:r>
      <w:r w:rsidR="00866709" w:rsidRPr="00C44945">
        <w:rPr>
          <w:rFonts w:ascii="Times New Roman" w:hAnsi="Times New Roman" w:cs="Times New Roman"/>
          <w:noProof/>
        </w:rPr>
        <w:t>K. Berger, Paulus (2002), 51.</w:t>
      </w:r>
      <w:r w:rsidR="00866709" w:rsidRPr="00C44945">
        <w:rPr>
          <w:rFonts w:ascii="Times New Roman" w:hAnsi="Times New Roman" w:cs="Times New Roman"/>
        </w:rPr>
        <w:fldChar w:fldCharType="end"/>
      </w:r>
      <w:r w:rsidR="00866709" w:rsidRPr="00C44945">
        <w:rPr>
          <w:rFonts w:ascii="Times New Roman" w:hAnsi="Times New Roman" w:cs="Times New Roman"/>
        </w:rPr>
        <w:t xml:space="preserve"> Marcion’s interpretation of this passage </w:t>
      </w:r>
      <w:r w:rsidR="00A5432D" w:rsidRPr="00C44945">
        <w:rPr>
          <w:rFonts w:ascii="Times New Roman" w:hAnsi="Times New Roman" w:cs="Times New Roman"/>
        </w:rPr>
        <w:t xml:space="preserve">can also be found in </w:t>
      </w:r>
      <w:r w:rsidR="00866709" w:rsidRPr="00C44945">
        <w:rPr>
          <w:rFonts w:ascii="Times New Roman" w:hAnsi="Times New Roman" w:cs="Times New Roman"/>
        </w:rPr>
        <w:fldChar w:fldCharType="begin"/>
      </w:r>
      <w:r w:rsidR="00866709" w:rsidRPr="00C44945">
        <w:rPr>
          <w:rFonts w:ascii="Times New Roman" w:hAnsi="Times New Roman" w:cs="Times New Roman"/>
        </w:rPr>
        <w:instrText xml:space="preserve"> ADDIN EN.CITE &lt;EndNote&gt;&lt;Cite&gt;&lt;Author&gt;Kleinert&lt;/Author&gt;&lt;Year&gt;2021&lt;/Year&gt;&lt;RecNum&gt;2875&lt;/RecNum&gt;&lt;Pages&gt;27&lt;/Pages&gt;&lt;DisplayText&gt;M. Kleinert, Andere Klarheit. Versuch über die Verklärung in Kunst, Religion und Philosophie (2021), 27.&lt;/DisplayText&gt;&lt;record&gt;&lt;rec-number&gt;2875&lt;/rec-number&gt;&lt;foreign-keys&gt;&lt;key app="EN" db-id="watspfp2d2rp9se0avpvpv942sd5za2epre9" timestamp="1626352228"&gt;2875&lt;/key&gt;&lt;/foreign-keys&gt;&lt;ref-type name="Book"&gt;6&lt;/ref-type&gt;&lt;contributors&gt;&lt;authors&gt;&lt;author&gt;Kleinert, Markus&lt;/author&gt;&lt;/authors&gt;&lt;/contributors&gt;&lt;titles&gt;&lt;title&gt;Andere Klarheit. Versuch über die Verklärung in Kunst, Religion und Philosophie&lt;/title&gt;&lt;/titles&gt;&lt;dates&gt;&lt;year&gt;2021&lt;/year&gt;&lt;/dates&gt;&lt;pub-location&gt;Göttingen&lt;/pub-location&gt;&lt;publisher&gt;Wallstein&lt;/publisher&gt;&lt;urls&gt;&lt;/urls&gt;&lt;/record&gt;&lt;/Cite&gt;&lt;/EndNote&gt;</w:instrText>
      </w:r>
      <w:r w:rsidR="00866709" w:rsidRPr="00C44945">
        <w:rPr>
          <w:rFonts w:ascii="Times New Roman" w:hAnsi="Times New Roman" w:cs="Times New Roman"/>
        </w:rPr>
        <w:fldChar w:fldCharType="separate"/>
      </w:r>
      <w:r w:rsidR="00866709" w:rsidRPr="00C44945">
        <w:rPr>
          <w:rFonts w:ascii="Times New Roman" w:hAnsi="Times New Roman" w:cs="Times New Roman"/>
          <w:noProof/>
        </w:rPr>
        <w:t>M. Kleinert, Andere Klarheit. Versuch über die Verklärung in Kunst, Religion und Philosophie (2021), 27.</w:t>
      </w:r>
      <w:r w:rsidR="00866709" w:rsidRPr="00C44945">
        <w:rPr>
          <w:rFonts w:ascii="Times New Roman" w:hAnsi="Times New Roman" w:cs="Times New Roman"/>
        </w:rPr>
        <w:fldChar w:fldCharType="end"/>
      </w:r>
    </w:p>
  </w:footnote>
  <w:footnote w:id="61">
    <w:p w14:paraId="5AB4D940" w14:textId="30D665CF" w:rsidR="006C3D9E" w:rsidRPr="00C44945" w:rsidRDefault="006C3D9E">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69663F" w:rsidRPr="00C44945">
        <w:rPr>
          <w:rFonts w:ascii="Times New Roman" w:hAnsi="Times New Roman" w:cs="Times New Roman"/>
        </w:rPr>
        <w:t xml:space="preserve">So </w:t>
      </w:r>
      <w:r w:rsidR="0069663F" w:rsidRPr="00C44945">
        <w:rPr>
          <w:rFonts w:ascii="Times New Roman" w:hAnsi="Times New Roman" w:cs="Times New Roman"/>
        </w:rPr>
        <w:fldChar w:fldCharType="begin"/>
      </w:r>
      <w:r w:rsidR="0069663F" w:rsidRPr="00C44945">
        <w:rPr>
          <w:rFonts w:ascii="Times New Roman" w:hAnsi="Times New Roman" w:cs="Times New Roman"/>
        </w:rPr>
        <w:instrText xml:space="preserve"> ADDIN EN.CITE &lt;EndNote&gt;&lt;Cite&gt;&lt;Author&gt;Bernardin&lt;/Author&gt;&lt;Year&gt;1933&lt;/Year&gt;&lt;RecNum&gt;3235&lt;/RecNum&gt;&lt;Pages&gt;181&lt;/Pages&gt;&lt;DisplayText&gt;J.B. Bernardin, The Transfiguration (1933), 181.&lt;/DisplayText&gt;&lt;record&gt;&lt;rec-number&gt;3235&lt;/rec-number&gt;&lt;foreign-keys&gt;&lt;key app="EN" db-id="watspfp2d2rp9se0avpvpv942sd5za2epre9" timestamp="1630136455"&gt;3235&lt;/key&gt;&lt;/foreign-keys&gt;&lt;ref-type name="Journal Article"&gt;17&lt;/ref-type&gt;&lt;contributors&gt;&lt;authors&gt;&lt;author&gt;Bernardin, Joseph B.&lt;/author&gt;&lt;/authors&gt;&lt;/contributors&gt;&lt;titles&gt;&lt;title&gt;The Transfiguration&lt;/title&gt;&lt;secondary-title&gt;Journal of Biblical Literature&lt;/secondary-title&gt;&lt;/titles&gt;&lt;periodical&gt;&lt;full-title&gt;Journal of Biblical Literature&lt;/full-title&gt;&lt;/periodical&gt;&lt;pages&gt;181-189&lt;/pages&gt;&lt;volume&gt;52&lt;/volume&gt;&lt;number&gt;2/3&lt;/number&gt;&lt;dates&gt;&lt;year&gt;1933&lt;/year&gt;&lt;/dates&gt;&lt;publisher&gt;Society of Biblical Literature&lt;/publisher&gt;&lt;isbn&gt;00219231&lt;/isbn&gt;&lt;urls&gt;&lt;related-urls&gt;&lt;url&gt;http://www.jstor.org/stable/3259395&lt;/url&gt;&lt;/related-urls&gt;&lt;/urls&gt;&lt;custom1&gt;Full publication date: Jun. - Sep., 1933&lt;/custom1&gt;&lt;electronic-resource-num&gt;10.2307/3259395&lt;/electronic-resource-num&gt;&lt;remote-database-name&gt;JSTOR&lt;/remote-database-name&gt;&lt;access-date&gt;2021/08/28/&lt;/access-date&gt;&lt;/record&gt;&lt;/Cite&gt;&lt;/EndNote&gt;</w:instrText>
      </w:r>
      <w:r w:rsidR="0069663F" w:rsidRPr="00C44945">
        <w:rPr>
          <w:rFonts w:ascii="Times New Roman" w:hAnsi="Times New Roman" w:cs="Times New Roman"/>
        </w:rPr>
        <w:fldChar w:fldCharType="separate"/>
      </w:r>
      <w:r w:rsidR="0069663F" w:rsidRPr="00C44945">
        <w:rPr>
          <w:rFonts w:ascii="Times New Roman" w:hAnsi="Times New Roman" w:cs="Times New Roman"/>
          <w:noProof/>
        </w:rPr>
        <w:t>J.B. Bernardin, The Transfiguration (1933), 181.</w:t>
      </w:r>
      <w:r w:rsidR="0069663F" w:rsidRPr="00C44945">
        <w:rPr>
          <w:rFonts w:ascii="Times New Roman" w:hAnsi="Times New Roman" w:cs="Times New Roman"/>
        </w:rPr>
        <w:fldChar w:fldCharType="end"/>
      </w:r>
    </w:p>
  </w:footnote>
  <w:footnote w:id="62">
    <w:p w14:paraId="0281A14E" w14:textId="386AE616" w:rsidR="009A303A" w:rsidRPr="00C44945" w:rsidRDefault="009A303A">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C25348" w:rsidRPr="00C44945">
        <w:rPr>
          <w:rFonts w:ascii="Times New Roman" w:hAnsi="Times New Roman" w:cs="Times New Roman"/>
        </w:rPr>
        <w:t xml:space="preserve">On the history of identifaction of the mountoun see </w:t>
      </w:r>
      <w:r w:rsidR="00C25348" w:rsidRPr="00C44945">
        <w:rPr>
          <w:rFonts w:ascii="Times New Roman" w:hAnsi="Times New Roman" w:cs="Times New Roman"/>
        </w:rPr>
        <w:fldChar w:fldCharType="begin"/>
      </w:r>
      <w:r w:rsidR="00C25348" w:rsidRPr="00C44945">
        <w:rPr>
          <w:rFonts w:ascii="Times New Roman" w:hAnsi="Times New Roman" w:cs="Times New Roman"/>
        </w:rPr>
        <w:instrText xml:space="preserve"> ADDIN EN.CITE &lt;EndNote&gt;&lt;Cite&gt;&lt;Author&gt;Kleinert&lt;/Author&gt;&lt;Year&gt;2021&lt;/Year&gt;&lt;RecNum&gt;2875&lt;/RecNum&gt;&lt;Pages&gt;37-43&lt;/Pages&gt;&lt;DisplayText&gt;M. Kleinert, Andere Klarheit. Versuch über die Verklärung in Kunst, Religion und Philosophie (2021), 37-43.&lt;/DisplayText&gt;&lt;record&gt;&lt;rec-number&gt;2875&lt;/rec-number&gt;&lt;foreign-keys&gt;&lt;key app="EN" db-id="watspfp2d2rp9se0avpvpv942sd5za2epre9" timestamp="1626352228"&gt;2875&lt;/key&gt;&lt;/foreign-keys&gt;&lt;ref-type name="Book"&gt;6&lt;/ref-type&gt;&lt;contributors&gt;&lt;authors&gt;&lt;author&gt;Kleinert, Markus&lt;/author&gt;&lt;/authors&gt;&lt;/contributors&gt;&lt;titles&gt;&lt;title&gt;Andere Klarheit. Versuch über die Verklärung in Kunst, Religion und Philosophie&lt;/title&gt;&lt;/titles&gt;&lt;dates&gt;&lt;year&gt;2021&lt;/year&gt;&lt;/dates&gt;&lt;pub-location&gt;Göttingen&lt;/pub-location&gt;&lt;publisher&gt;Wallstein&lt;/publisher&gt;&lt;urls&gt;&lt;/urls&gt;&lt;/record&gt;&lt;/Cite&gt;&lt;/EndNote&gt;</w:instrText>
      </w:r>
      <w:r w:rsidR="00C25348" w:rsidRPr="00C44945">
        <w:rPr>
          <w:rFonts w:ascii="Times New Roman" w:hAnsi="Times New Roman" w:cs="Times New Roman"/>
        </w:rPr>
        <w:fldChar w:fldCharType="separate"/>
      </w:r>
      <w:r w:rsidR="00C25348" w:rsidRPr="00C44945">
        <w:rPr>
          <w:rFonts w:ascii="Times New Roman" w:hAnsi="Times New Roman" w:cs="Times New Roman"/>
          <w:noProof/>
        </w:rPr>
        <w:t>M. Kleinert, Andere Klarheit. Versuch über die Verklärung in Kunst, Religion und Philosophie (2021), 37-43.</w:t>
      </w:r>
      <w:r w:rsidR="00C25348" w:rsidRPr="00C44945">
        <w:rPr>
          <w:rFonts w:ascii="Times New Roman" w:hAnsi="Times New Roman" w:cs="Times New Roman"/>
        </w:rPr>
        <w:fldChar w:fldCharType="end"/>
      </w:r>
    </w:p>
  </w:footnote>
  <w:footnote w:id="63">
    <w:p w14:paraId="6DD1E697" w14:textId="6432597C" w:rsidR="008C41A7" w:rsidRPr="00C44945" w:rsidRDefault="008C41A7">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7E02F7" w:rsidRPr="00C44945">
        <w:rPr>
          <w:rFonts w:ascii="Times New Roman" w:hAnsi="Times New Roman" w:cs="Times New Roman"/>
        </w:rPr>
        <w:fldChar w:fldCharType="begin"/>
      </w:r>
      <w:r w:rsidR="007E02F7" w:rsidRPr="00C44945">
        <w:rPr>
          <w:rFonts w:ascii="Times New Roman" w:hAnsi="Times New Roman" w:cs="Times New Roman"/>
        </w:rPr>
        <w:instrText xml:space="preserve"> ADDIN EN.CITE &lt;EndNote&gt;&lt;Cite&gt;&lt;Author&gt;Bucur&lt;/Author&gt;&lt;Year&gt;2010&lt;/Year&gt;&lt;RecNum&gt;3239&lt;/RecNum&gt;&lt;Pages&gt;17&lt;/Pages&gt;&lt;DisplayText&gt;B.G. Bucur, Matt 17:1-9 as a vision of a vision: A neglected strand in the patristic reception of the transfiguration account (2010), 17.&lt;/DisplayText&gt;&lt;record&gt;&lt;rec-number&gt;3239&lt;/rec-number&gt;&lt;foreign-keys&gt;&lt;key app="EN" db-id="watspfp2d2rp9se0avpvpv942sd5za2epre9" timestamp="1630138566"&gt;3239&lt;/key&gt;&lt;/foreign-keys&gt;&lt;ref-type name="Journal Article"&gt;17&lt;/ref-type&gt;&lt;contributors&gt;&lt;authors&gt;&lt;author&gt;Bucur, Bogdan G.&lt;/author&gt;&lt;/authors&gt;&lt;/contributors&gt;&lt;titles&gt;&lt;title&gt;Matt 17:1-9 as a vision of a vision: A neglected strand in the patristic reception of the transfiguration account&lt;/title&gt;&lt;secondary-title&gt;Neotestamentica&lt;/secondary-title&gt;&lt;/titles&gt;&lt;periodical&gt;&lt;full-title&gt;Neotestamentica&lt;/full-title&gt;&lt;/periodical&gt;&lt;pages&gt;15-30&lt;/pages&gt;&lt;volume&gt;44&lt;/volume&gt;&lt;number&gt;1&lt;/number&gt;&lt;dates&gt;&lt;year&gt;2010&lt;/year&gt;&lt;/dates&gt;&lt;publisher&gt;New Testament Society of Southern Africa&lt;/publisher&gt;&lt;isbn&gt;02548356&lt;/isbn&gt;&lt;urls&gt;&lt;related-urls&gt;&lt;url&gt;http://www.jstor.org/stable/43048734&lt;/url&gt;&lt;/related-urls&gt;&lt;/urls&gt;&lt;custom1&gt;Full publication date: 2010&lt;/custom1&gt;&lt;remote-database-name&gt;JSTOR&lt;/remote-database-name&gt;&lt;access-date&gt;2021/08/28/&lt;/access-date&gt;&lt;/record&gt;&lt;/Cite&gt;&lt;/EndNote&gt;</w:instrText>
      </w:r>
      <w:r w:rsidR="007E02F7" w:rsidRPr="00C44945">
        <w:rPr>
          <w:rFonts w:ascii="Times New Roman" w:hAnsi="Times New Roman" w:cs="Times New Roman"/>
        </w:rPr>
        <w:fldChar w:fldCharType="separate"/>
      </w:r>
      <w:r w:rsidR="007E02F7" w:rsidRPr="00C44945">
        <w:rPr>
          <w:rFonts w:ascii="Times New Roman" w:hAnsi="Times New Roman" w:cs="Times New Roman"/>
          <w:noProof/>
        </w:rPr>
        <w:t>B.G. Bucur, Matt 17:1-9 as a vision of a vision: A neglected strand in the patristic reception of the transfiguration account (2010), 17.</w:t>
      </w:r>
      <w:r w:rsidR="007E02F7" w:rsidRPr="00C44945">
        <w:rPr>
          <w:rFonts w:ascii="Times New Roman" w:hAnsi="Times New Roman" w:cs="Times New Roman"/>
        </w:rPr>
        <w:fldChar w:fldCharType="end"/>
      </w:r>
      <w:r w:rsidR="007E02F7" w:rsidRPr="00C44945">
        <w:rPr>
          <w:rFonts w:ascii="Times New Roman" w:hAnsi="Times New Roman" w:cs="Times New Roman"/>
        </w:rPr>
        <w:t xml:space="preserve"> Bucur also refers to the Patristic tradition according to which</w:t>
      </w:r>
      <w:r w:rsidR="00F6611B" w:rsidRPr="00C44945">
        <w:rPr>
          <w:rFonts w:ascii="Times New Roman" w:hAnsi="Times New Roman" w:cs="Times New Roman"/>
        </w:rPr>
        <w:t xml:space="preserve"> Christ offers this vision to Elijah and Moses</w:t>
      </w:r>
      <w:r w:rsidR="007E02F7" w:rsidRPr="00C44945">
        <w:rPr>
          <w:rFonts w:ascii="Times New Roman" w:hAnsi="Times New Roman" w:cs="Times New Roman"/>
        </w:rPr>
        <w:t xml:space="preserve"> (</w:t>
      </w:r>
      <w:r w:rsidR="00F6611B" w:rsidRPr="00C44945">
        <w:rPr>
          <w:rFonts w:ascii="Times New Roman" w:hAnsi="Times New Roman" w:cs="Times New Roman"/>
        </w:rPr>
        <w:t>see Irenaeus</w:t>
      </w:r>
      <w:r w:rsidR="007E02F7" w:rsidRPr="00C44945">
        <w:rPr>
          <w:rFonts w:ascii="Times New Roman" w:hAnsi="Times New Roman" w:cs="Times New Roman"/>
        </w:rPr>
        <w:t xml:space="preserve">, Tertullian, Ps.-Leo </w:t>
      </w:r>
      <w:r w:rsidR="00F6611B" w:rsidRPr="00C44945">
        <w:rPr>
          <w:rFonts w:ascii="Times New Roman" w:hAnsi="Times New Roman" w:cs="Times New Roman"/>
        </w:rPr>
        <w:t>of</w:t>
      </w:r>
      <w:r w:rsidR="007E02F7" w:rsidRPr="00C44945">
        <w:rPr>
          <w:rFonts w:ascii="Times New Roman" w:hAnsi="Times New Roman" w:cs="Times New Roman"/>
        </w:rPr>
        <w:t xml:space="preserve"> Rom</w:t>
      </w:r>
      <w:r w:rsidR="00F6611B" w:rsidRPr="00C44945">
        <w:rPr>
          <w:rFonts w:ascii="Times New Roman" w:hAnsi="Times New Roman" w:cs="Times New Roman"/>
        </w:rPr>
        <w:t>e</w:t>
      </w:r>
      <w:r w:rsidR="007E02F7" w:rsidRPr="00C44945">
        <w:rPr>
          <w:rFonts w:ascii="Times New Roman" w:hAnsi="Times New Roman" w:cs="Times New Roman"/>
        </w:rPr>
        <w:t>, Ps.-Ephr</w:t>
      </w:r>
      <w:r w:rsidR="00F6611B" w:rsidRPr="00C44945">
        <w:rPr>
          <w:rFonts w:ascii="Times New Roman" w:hAnsi="Times New Roman" w:cs="Times New Roman"/>
        </w:rPr>
        <w:t>e</w:t>
      </w:r>
      <w:r w:rsidR="007E02F7" w:rsidRPr="00C44945">
        <w:rPr>
          <w:rFonts w:ascii="Times New Roman" w:hAnsi="Times New Roman" w:cs="Times New Roman"/>
        </w:rPr>
        <w:t>m, Anastasius Sinaites, Jo</w:t>
      </w:r>
      <w:r w:rsidR="00F6611B" w:rsidRPr="00C44945">
        <w:rPr>
          <w:rFonts w:ascii="Times New Roman" w:hAnsi="Times New Roman" w:cs="Times New Roman"/>
        </w:rPr>
        <w:t>hn of</w:t>
      </w:r>
      <w:r w:rsidR="007E02F7" w:rsidRPr="00C44945">
        <w:rPr>
          <w:rFonts w:ascii="Times New Roman" w:hAnsi="Times New Roman" w:cs="Times New Roman"/>
        </w:rPr>
        <w:t xml:space="preserve"> Damaskus, </w:t>
      </w:r>
      <w:r w:rsidR="00F6611B" w:rsidRPr="00C44945">
        <w:rPr>
          <w:rFonts w:ascii="Times New Roman" w:hAnsi="Times New Roman" w:cs="Times New Roman"/>
        </w:rPr>
        <w:t>C</w:t>
      </w:r>
      <w:r w:rsidR="007E02F7" w:rsidRPr="00C44945">
        <w:rPr>
          <w:rFonts w:ascii="Times New Roman" w:hAnsi="Times New Roman" w:cs="Times New Roman"/>
        </w:rPr>
        <w:t xml:space="preserve">osmas </w:t>
      </w:r>
      <w:r w:rsidR="00F6611B" w:rsidRPr="00C44945">
        <w:rPr>
          <w:rFonts w:ascii="Times New Roman" w:hAnsi="Times New Roman" w:cs="Times New Roman"/>
        </w:rPr>
        <w:t xml:space="preserve">of </w:t>
      </w:r>
      <w:r w:rsidR="007E02F7" w:rsidRPr="00C44945">
        <w:rPr>
          <w:rFonts w:ascii="Times New Roman" w:hAnsi="Times New Roman" w:cs="Times New Roman"/>
        </w:rPr>
        <w:t>Maiouma).</w:t>
      </w:r>
    </w:p>
  </w:footnote>
  <w:footnote w:id="64">
    <w:p w14:paraId="5B5E0824" w14:textId="57C10D3C" w:rsidR="00F55323" w:rsidRPr="00C44945" w:rsidRDefault="00F55323">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003E394C" w:rsidRPr="00C44945">
        <w:rPr>
          <w:rFonts w:ascii="Times New Roman" w:hAnsi="Times New Roman" w:cs="Times New Roman"/>
        </w:rPr>
        <w:t xml:space="preserve"> See the link that is made to 1 Cor 2:8 by</w:t>
      </w:r>
      <w:r w:rsidRPr="00C44945">
        <w:rPr>
          <w:rFonts w:ascii="Times New Roman" w:hAnsi="Times New Roman" w:cs="Times New Roman"/>
        </w:rPr>
        <w:t xml:space="preserve"> </w:t>
      </w:r>
      <w:r w:rsidR="001D571C" w:rsidRPr="00C44945">
        <w:rPr>
          <w:rFonts w:ascii="Times New Roman" w:hAnsi="Times New Roman" w:cs="Times New Roman"/>
        </w:rPr>
        <w:fldChar w:fldCharType="begin"/>
      </w:r>
      <w:r w:rsidR="001D571C" w:rsidRPr="00C44945">
        <w:rPr>
          <w:rFonts w:ascii="Times New Roman" w:hAnsi="Times New Roman" w:cs="Times New Roman"/>
          <w:lang w:val="en-US"/>
        </w:rPr>
        <w:instrText xml:space="preserve"> ADDIN EN.CITE &lt;EndNote&gt;&lt;Cite&gt;&lt;Author&gt;Bernardin&lt;/Author&gt;&lt;Year&gt;1933&lt;/Year&gt;&lt;RecNum&gt;3235&lt;/RecNum&gt;&lt;Pages&gt;181&lt;/Pages&gt;&lt;DisplayText&gt;J.B. Bernardin, The Transfiguration (1933), 181.&lt;/DisplayText&gt;&lt;record&gt;&lt;rec-number&gt;3235&lt;/rec-number&gt;&lt;foreign-keys&gt;&lt;key app="EN" db-id="watspfp2d2rp9se0avpvpv942sd5za2epre9" timestamp="1630136455"&gt;3235&lt;/key&gt;&lt;/foreign-keys&gt;&lt;ref-type name="Journal Article"&gt;17&lt;/ref-type&gt;&lt;contributors&gt;&lt;authors&gt;&lt;author&gt;Bernardin, Joseph B.&lt;/author&gt;&lt;/authors&gt;&lt;/contributors&gt;&lt;titles&gt;&lt;title&gt;The Transfiguration&lt;/title&gt;&lt;secondary-title&gt;Journal of Biblical Literature&lt;/secondary-title&gt;&lt;/titles&gt;&lt;periodical&gt;&lt;full-title&gt;Journal of Biblical Literature&lt;/full-title&gt;&lt;/periodical&gt;&lt;pages&gt;181-189&lt;/pages&gt;&lt;volume&gt;52&lt;/volume&gt;&lt;number&gt;2/3&lt;/number&gt;&lt;dates&gt;&lt;year&gt;1933&lt;/year&gt;&lt;/dates&gt;&lt;publisher&gt;Society of Biblical Literature&lt;/publisher&gt;&lt;isbn&gt;00219231&lt;/isbn&gt;&lt;urls&gt;&lt;related-urls&gt;&lt;url&gt;http://www.jstor.org/stable/3259395&lt;/url&gt;&lt;/related-urls&gt;&lt;/urls&gt;&lt;custom1&gt;Full publication date: Jun. - Sep., 1933&lt;/custom1&gt;&lt;electronic-resource-num&gt;10.2307/3259395&lt;/electronic-resource-num&gt;&lt;remote-database-name&gt;JSTOR&lt;/remote-database-name&gt;&lt;access-date&gt;2021/08/28/&lt;/access-date&gt;&lt;/record&gt;&lt;/Cite&gt;&lt;/EndNote&gt;</w:instrText>
      </w:r>
      <w:r w:rsidR="001D571C" w:rsidRPr="00C44945">
        <w:rPr>
          <w:rFonts w:ascii="Times New Roman" w:hAnsi="Times New Roman" w:cs="Times New Roman"/>
        </w:rPr>
        <w:fldChar w:fldCharType="separate"/>
      </w:r>
      <w:r w:rsidR="001D571C" w:rsidRPr="00C44945">
        <w:rPr>
          <w:rFonts w:ascii="Times New Roman" w:hAnsi="Times New Roman" w:cs="Times New Roman"/>
          <w:noProof/>
          <w:lang w:val="en-US"/>
        </w:rPr>
        <w:t>J.B. Bernardin, The Transfiguration (1933), 181.</w:t>
      </w:r>
      <w:r w:rsidR="001D571C" w:rsidRPr="00C44945">
        <w:rPr>
          <w:rFonts w:ascii="Times New Roman" w:hAnsi="Times New Roman" w:cs="Times New Roman"/>
        </w:rPr>
        <w:fldChar w:fldCharType="end"/>
      </w:r>
      <w:r w:rsidR="001D571C" w:rsidRPr="00C44945">
        <w:rPr>
          <w:rFonts w:ascii="Times New Roman" w:hAnsi="Times New Roman" w:cs="Times New Roman"/>
          <w:lang w:val="en-US"/>
        </w:rPr>
        <w:t xml:space="preserve"> </w:t>
      </w:r>
      <w:r w:rsidR="001D571C" w:rsidRPr="00C44945">
        <w:rPr>
          <w:rFonts w:ascii="Times New Roman" w:hAnsi="Times New Roman" w:cs="Times New Roman"/>
        </w:rPr>
        <w:t xml:space="preserve">In the </w:t>
      </w:r>
      <w:r w:rsidR="001D571C" w:rsidRPr="00C44945">
        <w:rPr>
          <w:rFonts w:ascii="Times New Roman" w:hAnsi="Times New Roman" w:cs="Times New Roman"/>
          <w:i/>
        </w:rPr>
        <w:t>Ascensio Isaiae</w:t>
      </w:r>
      <w:r w:rsidR="001D571C" w:rsidRPr="00C44945">
        <w:rPr>
          <w:rFonts w:ascii="Times New Roman" w:hAnsi="Times New Roman" w:cs="Times New Roman"/>
        </w:rPr>
        <w:t xml:space="preserve"> 10:7-11</w:t>
      </w:r>
      <w:r w:rsidR="007B641A" w:rsidRPr="00C44945">
        <w:rPr>
          <w:rFonts w:ascii="Times New Roman" w:hAnsi="Times New Roman" w:cs="Times New Roman"/>
        </w:rPr>
        <w:t>:</w:t>
      </w:r>
      <w:r w:rsidR="001D571C" w:rsidRPr="00C44945">
        <w:rPr>
          <w:rFonts w:ascii="Times New Roman" w:hAnsi="Times New Roman" w:cs="Times New Roman"/>
        </w:rPr>
        <w:t>32 Jesus removes his glory</w:t>
      </w:r>
      <w:r w:rsidR="00101A18" w:rsidRPr="00C44945">
        <w:rPr>
          <w:rFonts w:ascii="Times New Roman" w:hAnsi="Times New Roman" w:cs="Times New Roman"/>
        </w:rPr>
        <w:t xml:space="preserve"> more and more during his decent through the seven heavens, in order to appear </w:t>
      </w:r>
      <w:r w:rsidR="007B641A" w:rsidRPr="00C44945">
        <w:rPr>
          <w:rFonts w:ascii="Times New Roman" w:hAnsi="Times New Roman" w:cs="Times New Roman"/>
        </w:rPr>
        <w:t xml:space="preserve">unrecognised </w:t>
      </w:r>
      <w:r w:rsidR="00101A18" w:rsidRPr="00C44945">
        <w:rPr>
          <w:rFonts w:ascii="Times New Roman" w:hAnsi="Times New Roman" w:cs="Times New Roman"/>
        </w:rPr>
        <w:t>on earth</w:t>
      </w:r>
      <w:r w:rsidR="007B641A" w:rsidRPr="00C44945">
        <w:rPr>
          <w:rFonts w:ascii="Times New Roman" w:hAnsi="Times New Roman" w:cs="Times New Roman"/>
        </w:rPr>
        <w:t>,</w:t>
      </w:r>
      <w:r w:rsidR="00101A18" w:rsidRPr="00C44945">
        <w:rPr>
          <w:rFonts w:ascii="Times New Roman" w:hAnsi="Times New Roman" w:cs="Times New Roman"/>
        </w:rPr>
        <w:t xml:space="preserve"> not being recognised by good and evil spirits</w:t>
      </w:r>
      <w:r w:rsidR="001D571C" w:rsidRPr="00C44945">
        <w:rPr>
          <w:rFonts w:ascii="Times New Roman" w:hAnsi="Times New Roman" w:cs="Times New Roman"/>
        </w:rPr>
        <w:t>.</w:t>
      </w:r>
    </w:p>
  </w:footnote>
  <w:footnote w:id="65">
    <w:p w14:paraId="3FC192FB" w14:textId="79DE1114" w:rsidR="00491E18" w:rsidRPr="00C44945" w:rsidRDefault="00491E18">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2C0C2B" w:rsidRPr="00C44945">
        <w:rPr>
          <w:rFonts w:ascii="Times New Roman" w:hAnsi="Times New Roman" w:cs="Times New Roman"/>
        </w:rPr>
        <w:t xml:space="preserve">Already </w:t>
      </w:r>
      <w:r w:rsidR="002C0C2B" w:rsidRPr="00C44945">
        <w:rPr>
          <w:rFonts w:ascii="Times New Roman" w:hAnsi="Times New Roman" w:cs="Times New Roman"/>
        </w:rPr>
        <w:fldChar w:fldCharType="begin"/>
      </w:r>
      <w:r w:rsidR="002C0C2B" w:rsidRPr="00C44945">
        <w:rPr>
          <w:rFonts w:ascii="Times New Roman" w:hAnsi="Times New Roman" w:cs="Times New Roman"/>
        </w:rPr>
        <w:instrText xml:space="preserve"> ADDIN EN.CITE &lt;EndNote&gt;&lt;Cite&gt;&lt;Author&gt;Bernardin&lt;/Author&gt;&lt;Year&gt;1933&lt;/Year&gt;&lt;RecNum&gt;3235&lt;/RecNum&gt;&lt;Pages&gt;187&lt;/Pages&gt;&lt;DisplayText&gt;ibid. 187&lt;/DisplayText&gt;&lt;record&gt;&lt;rec-number&gt;3235&lt;/rec-number&gt;&lt;foreign-keys&gt;&lt;key app="EN" db-id="watspfp2d2rp9se0avpvpv942sd5za2epre9" timestamp="1630136455"&gt;3235&lt;/key&gt;&lt;/foreign-keys&gt;&lt;ref-type name="Journal Article"&gt;17&lt;/ref-type&gt;&lt;contributors&gt;&lt;authors&gt;&lt;author&gt;Bernardin, Joseph B.&lt;/author&gt;&lt;/authors&gt;&lt;/contributors&gt;&lt;titles&gt;&lt;title&gt;The Transfiguration&lt;/title&gt;&lt;secondary-title&gt;Journal of Biblical Literature&lt;/secondary-title&gt;&lt;/titles&gt;&lt;periodical&gt;&lt;full-title&gt;Journal of Biblical Literature&lt;/full-title&gt;&lt;/periodical&gt;&lt;pages&gt;181-189&lt;/pages&gt;&lt;volume&gt;52&lt;/volume&gt;&lt;number&gt;2/3&lt;/number&gt;&lt;dates&gt;&lt;year&gt;1933&lt;/year&gt;&lt;/dates&gt;&lt;publisher&gt;Society of Biblical Literature&lt;/publisher&gt;&lt;isbn&gt;00219231&lt;/isbn&gt;&lt;urls&gt;&lt;related-urls&gt;&lt;url&gt;http://www.jstor.org/stable/3259395&lt;/url&gt;&lt;/related-urls&gt;&lt;/urls&gt;&lt;custom1&gt;Full publication date: Jun. - Sep., 1933&lt;/custom1&gt;&lt;electronic-resource-num&gt;10.2307/3259395&lt;/electronic-resource-num&gt;&lt;remote-database-name&gt;JSTOR&lt;/remote-database-name&gt;&lt;access-date&gt;2021/08/28/&lt;/access-date&gt;&lt;/record&gt;&lt;/Cite&gt;&lt;/EndNote&gt;</w:instrText>
      </w:r>
      <w:r w:rsidR="002C0C2B" w:rsidRPr="00C44945">
        <w:rPr>
          <w:rFonts w:ascii="Times New Roman" w:hAnsi="Times New Roman" w:cs="Times New Roman"/>
        </w:rPr>
        <w:fldChar w:fldCharType="separate"/>
      </w:r>
      <w:r w:rsidR="002C0C2B" w:rsidRPr="00C44945">
        <w:rPr>
          <w:rFonts w:ascii="Times New Roman" w:hAnsi="Times New Roman" w:cs="Times New Roman"/>
          <w:noProof/>
        </w:rPr>
        <w:t>ibid. 187</w:t>
      </w:r>
      <w:r w:rsidR="002C0C2B" w:rsidRPr="00C44945">
        <w:rPr>
          <w:rFonts w:ascii="Times New Roman" w:hAnsi="Times New Roman" w:cs="Times New Roman"/>
        </w:rPr>
        <w:fldChar w:fldCharType="end"/>
      </w:r>
      <w:r w:rsidR="002C0C2B" w:rsidRPr="00C44945">
        <w:rPr>
          <w:rFonts w:ascii="Times New Roman" w:hAnsi="Times New Roman" w:cs="Times New Roman"/>
        </w:rPr>
        <w:t>.</w:t>
      </w:r>
    </w:p>
  </w:footnote>
  <w:footnote w:id="66">
    <w:p w14:paraId="0DCE77DB" w14:textId="64F12223" w:rsidR="00790B8E" w:rsidRPr="00C44945" w:rsidRDefault="00790B8E">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A23C4B" w:rsidRPr="00C44945">
        <w:rPr>
          <w:rFonts w:ascii="Times New Roman" w:hAnsi="Times New Roman" w:cs="Times New Roman"/>
        </w:rPr>
        <w:fldChar w:fldCharType="begin"/>
      </w:r>
      <w:r w:rsidR="00A23C4B" w:rsidRPr="00C44945">
        <w:rPr>
          <w:rFonts w:ascii="Times New Roman" w:hAnsi="Times New Roman" w:cs="Times New Roman"/>
          <w:lang w:val="en-US"/>
        </w:rPr>
        <w:instrText xml:space="preserve"> ADDIN EN.CITE &lt;EndNote&gt;&lt;Cite&gt;&lt;Author&gt;Brown&lt;/Author&gt;&lt;Year&gt;1971&lt;/Year&gt;&lt;RecNum&gt;3237&lt;/RecNum&gt;&lt;Pages&gt;34&lt;/Pages&gt;&lt;DisplayText&gt;R.E. Brown, The Gospel according to John. Introduction, translation and notes (1971), 34.&lt;/DisplayText&gt;&lt;record&gt;&lt;rec-number&gt;3237&lt;/rec-number&gt;&lt;foreign-keys&gt;&lt;key app="EN" db-id="watspfp2d2rp9se0avpvpv942sd5za2epre9" timestamp="1630137866"&gt;3237&lt;/key&gt;&lt;/foreign-keys&gt;&lt;ref-type name="Book"&gt;6&lt;/ref-type&gt;&lt;contributors&gt;&lt;authors&gt;&lt;author&gt;Brown, Raymond E.&lt;/author&gt;&lt;/authors&gt;&lt;/contributors&gt;&lt;titles&gt;&lt;title&gt;The Gospel according to John. Introduction, translation and notes&lt;/title&gt;&lt;/titles&gt;&lt;dates&gt;&lt;year&gt;1971&lt;/year&gt;&lt;/dates&gt;&lt;pub-location&gt;London, etc.&lt;/pub-location&gt;&lt;publisher&gt;Geoffrey Chapman&lt;/publisher&gt;&lt;accession-num&gt;0302650016&lt;/accession-num&gt;&lt;call-num&gt;British Library HMNTS X.0200/196.&lt;/call-num&gt;&lt;urls&gt;&lt;/urls&gt;&lt;/record&gt;&lt;/Cite&gt;&lt;/EndNote&gt;</w:instrText>
      </w:r>
      <w:r w:rsidR="00A23C4B" w:rsidRPr="00C44945">
        <w:rPr>
          <w:rFonts w:ascii="Times New Roman" w:hAnsi="Times New Roman" w:cs="Times New Roman"/>
        </w:rPr>
        <w:fldChar w:fldCharType="separate"/>
      </w:r>
      <w:r w:rsidR="00A23C4B" w:rsidRPr="00C44945">
        <w:rPr>
          <w:rFonts w:ascii="Times New Roman" w:hAnsi="Times New Roman" w:cs="Times New Roman"/>
          <w:noProof/>
          <w:lang w:val="en-US"/>
        </w:rPr>
        <w:t>R.E. Brown, The Gospel according to John. Introduction, translation and notes (1971), 34.</w:t>
      </w:r>
      <w:r w:rsidR="00A23C4B" w:rsidRPr="00C44945">
        <w:rPr>
          <w:rFonts w:ascii="Times New Roman" w:hAnsi="Times New Roman" w:cs="Times New Roman"/>
        </w:rPr>
        <w:fldChar w:fldCharType="end"/>
      </w:r>
      <w:r w:rsidR="00A23C4B" w:rsidRPr="00C44945">
        <w:rPr>
          <w:rFonts w:ascii="Times New Roman" w:hAnsi="Times New Roman" w:cs="Times New Roman"/>
          <w:lang w:val="en-US"/>
        </w:rPr>
        <w:t xml:space="preserve"> The potential correctness of this statement is asserted by </w:t>
      </w:r>
      <w:r w:rsidR="00A23C4B" w:rsidRPr="00C44945">
        <w:rPr>
          <w:rFonts w:ascii="Times New Roman" w:hAnsi="Times New Roman" w:cs="Times New Roman"/>
        </w:rPr>
        <w:fldChar w:fldCharType="begin"/>
      </w:r>
      <w:r w:rsidR="00A23C4B" w:rsidRPr="00C44945">
        <w:rPr>
          <w:rFonts w:ascii="Times New Roman" w:hAnsi="Times New Roman" w:cs="Times New Roman"/>
          <w:lang w:val="en-US"/>
        </w:rPr>
        <w:instrText xml:space="preserve"> ADDIN EN.CITE &lt;EndNote&gt;&lt;Cite&gt;&lt;Author&gt;Wenham&lt;/Author&gt;&lt;Year&gt;1994&lt;/Year&gt;&lt;RecNum&gt;3238&lt;/RecNum&gt;&lt;Pages&gt;153&lt;/Pages&gt;&lt;DisplayText&gt;D. Wenham and A.D.A. Moses, &amp;apos;There Are Some Standing Here....&amp;apos;: Did They Become the &amp;apos;Reputed Pillars&amp;apos; of the Jerusalem Church? Some Reflections on Mark 9:1, Galatians 2:9 and the Transfiguration (1994), 153.&lt;/DisplayText&gt;&lt;record&gt;&lt;rec-number&gt;3238&lt;/rec-number&gt;&lt;foreign-keys&gt;&lt;key app="EN" db-id="watspfp2d2rp9se0avpvpv942sd5za2epre9" timestamp="1630138109"&gt;3238&lt;/key&gt;&lt;/foreign-keys&gt;&lt;ref-type name="Journal Article"&gt;17&lt;/ref-type&gt;&lt;contributors&gt;&lt;authors&gt;&lt;author&gt;Wenham, David&lt;/author&gt;&lt;author&gt;Moses, A. D. A.&lt;/author&gt;&lt;/authors&gt;&lt;/contributors&gt;&lt;titles&gt;&lt;title&gt;&amp;apos;There Are Some Standing Here....&amp;apos;: Did They Become the &amp;apos;Reputed Pillars&amp;apos; of the Jerusalem Church? Some Reflections on Mark 9:1, Galatians 2:9 and the Transfiguration&lt;/title&gt;&lt;secondary-title&gt;Novum Testamentum&lt;/secondary-title&gt;&lt;/titles&gt;&lt;periodical&gt;&lt;full-title&gt;Novum Testamentum&lt;/full-title&gt;&lt;/periodical&gt;&lt;pages&gt;146-163&lt;/pages&gt;&lt;volume&gt;36&lt;/volume&gt;&lt;number&gt;2&lt;/number&gt;&lt;dates&gt;&lt;year&gt;1994&lt;/year&gt;&lt;/dates&gt;&lt;publisher&gt;Brill&lt;/publisher&gt;&lt;isbn&gt;00481009&lt;/isbn&gt;&lt;urls&gt;&lt;related-urls&gt;&lt;url&gt;http://www.jstor.org/stable/1561531&lt;/url&gt;&lt;/related-urls&gt;&lt;/urls&gt;&lt;custom1&gt;Full publication date: Apr., 1994&lt;/custom1&gt;&lt;electronic-resource-num&gt;10.2307/1561531&lt;/electronic-resource-num&gt;&lt;remote-database-name&gt;JSTOR&lt;/remote-database-name&gt;&lt;access-date&gt;2021/08/28/&lt;/access-date&gt;&lt;/record&gt;&lt;/Cite&gt;&lt;/EndNote&gt;</w:instrText>
      </w:r>
      <w:r w:rsidR="00A23C4B" w:rsidRPr="00C44945">
        <w:rPr>
          <w:rFonts w:ascii="Times New Roman" w:hAnsi="Times New Roman" w:cs="Times New Roman"/>
        </w:rPr>
        <w:fldChar w:fldCharType="separate"/>
      </w:r>
      <w:r w:rsidR="00A23C4B" w:rsidRPr="00C44945">
        <w:rPr>
          <w:rFonts w:ascii="Times New Roman" w:hAnsi="Times New Roman" w:cs="Times New Roman"/>
          <w:noProof/>
          <w:lang w:val="en-US"/>
        </w:rPr>
        <w:t xml:space="preserve">D. Wenham and A.D.A. Moses, 'There Are Some Standing Here....': Did They Become the 'Reputed Pillars' of the Jerusalem Church? </w:t>
      </w:r>
      <w:r w:rsidR="00A23C4B" w:rsidRPr="00C44945">
        <w:rPr>
          <w:rFonts w:ascii="Times New Roman" w:hAnsi="Times New Roman" w:cs="Times New Roman"/>
          <w:noProof/>
        </w:rPr>
        <w:t>Some Reflections on Mark 9:1, Galatians 2:9 and the Transfiguration (1994), 153.</w:t>
      </w:r>
      <w:r w:rsidR="00A23C4B" w:rsidRPr="00C44945">
        <w:rPr>
          <w:rFonts w:ascii="Times New Roman" w:hAnsi="Times New Roman" w:cs="Times New Roman"/>
        </w:rPr>
        <w:fldChar w:fldCharType="end"/>
      </w:r>
      <w:r w:rsidR="00A23C4B" w:rsidRPr="00C44945">
        <w:rPr>
          <w:rFonts w:ascii="Times New Roman" w:hAnsi="Times New Roman" w:cs="Times New Roman"/>
        </w:rPr>
        <w:t xml:space="preserve"> </w:t>
      </w:r>
      <w:r w:rsidR="00E91090" w:rsidRPr="00C44945">
        <w:rPr>
          <w:rFonts w:ascii="Times New Roman" w:hAnsi="Times New Roman" w:cs="Times New Roman"/>
        </w:rPr>
        <w:t>Even though there are no direct links between the transfiguration and John, the theme of “glory”</w:t>
      </w:r>
      <w:r w:rsidR="00A15EF6" w:rsidRPr="00C44945">
        <w:rPr>
          <w:rFonts w:ascii="Times New Roman" w:hAnsi="Times New Roman" w:cs="Times New Roman"/>
        </w:rPr>
        <w:t xml:space="preserve"> is prominent in John and might be reminicent of the transfiguration scene, see </w:t>
      </w:r>
      <w:r w:rsidR="00A23C4B" w:rsidRPr="00C44945">
        <w:rPr>
          <w:rFonts w:ascii="Times New Roman" w:hAnsi="Times New Roman" w:cs="Times New Roman"/>
        </w:rPr>
        <w:fldChar w:fldCharType="begin"/>
      </w:r>
      <w:r w:rsidR="00A23C4B" w:rsidRPr="00C44945">
        <w:rPr>
          <w:rFonts w:ascii="Times New Roman" w:hAnsi="Times New Roman" w:cs="Times New Roman"/>
        </w:rPr>
        <w:instrText xml:space="preserve"> ADDIN EN.CITE &lt;EndNote&gt;&lt;Cite&gt;&lt;Author&gt;Grant&lt;/Author&gt;&lt;Year&gt;1937&lt;/Year&gt;&lt;RecNum&gt;3240&lt;/RecNum&gt;&lt;Pages&gt;291&lt;/Pages&gt;&lt;DisplayText&gt;F.C. Grant, Was the Author of John Dependent upon the Gospel of Luke? (1937), 291.&lt;/DisplayText&gt;&lt;record&gt;&lt;rec-number&gt;3240&lt;/rec-number&gt;&lt;foreign-keys&gt;&lt;key app="EN" db-id="watspfp2d2rp9se0avpvpv942sd5za2epre9" timestamp="1630139039"&gt;3240&lt;/key&gt;&lt;/foreign-keys&gt;&lt;ref-type name="Journal Article"&gt;17&lt;/ref-type&gt;&lt;contributors&gt;&lt;authors&gt;&lt;author&gt;Grant, Frederick C.&lt;/author&gt;&lt;/authors&gt;&lt;/contributors&gt;&lt;titles&gt;&lt;title&gt;Was the Author of John Dependent upon the Gospel of Luke?&lt;/title&gt;&lt;secondary-title&gt;Journal of Biblical Literature&lt;/secondary-title&gt;&lt;/titles&gt;&lt;periodical&gt;&lt;full-title&gt;Journal of Biblical Literature&lt;/full-title&gt;&lt;/periodical&gt;&lt;pages&gt;285-307&lt;/pages&gt;&lt;volume&gt;56&lt;/volume&gt;&lt;number&gt;4&lt;/number&gt;&lt;dates&gt;&lt;year&gt;1937&lt;/year&gt;&lt;/dates&gt;&lt;publisher&gt;Society of Biblical Literature&lt;/publisher&gt;&lt;isbn&gt;00219231&lt;/isbn&gt;&lt;urls&gt;&lt;related-urls&gt;&lt;url&gt;http://www.jstor.org/stable/3259642&lt;/url&gt;&lt;/related-urls&gt;&lt;/urls&gt;&lt;custom1&gt;Full publication date: Dec., 1937&lt;/custom1&gt;&lt;electronic-resource-num&gt;10.2307/3259642&lt;/electronic-resource-num&gt;&lt;remote-database-name&gt;JSTOR&lt;/remote-database-name&gt;&lt;access-date&gt;2021/08/28/&lt;/access-date&gt;&lt;/record&gt;&lt;/Cite&gt;&lt;/EndNote&gt;</w:instrText>
      </w:r>
      <w:r w:rsidR="00A23C4B" w:rsidRPr="00C44945">
        <w:rPr>
          <w:rFonts w:ascii="Times New Roman" w:hAnsi="Times New Roman" w:cs="Times New Roman"/>
        </w:rPr>
        <w:fldChar w:fldCharType="separate"/>
      </w:r>
      <w:r w:rsidR="00A23C4B" w:rsidRPr="00C44945">
        <w:rPr>
          <w:rFonts w:ascii="Times New Roman" w:hAnsi="Times New Roman" w:cs="Times New Roman"/>
          <w:noProof/>
        </w:rPr>
        <w:t>F.C. Grant, Was the Author of John Dependent upon the Gospel of Luke? (1937), 291.</w:t>
      </w:r>
      <w:r w:rsidR="00A23C4B" w:rsidRPr="00C44945">
        <w:rPr>
          <w:rFonts w:ascii="Times New Roman" w:hAnsi="Times New Roman" w:cs="Times New Roman"/>
        </w:rPr>
        <w:fldChar w:fldCharType="end"/>
      </w:r>
    </w:p>
  </w:footnote>
  <w:footnote w:id="67">
    <w:p w14:paraId="25DC751C" w14:textId="73292E96" w:rsidR="004A429F" w:rsidRPr="00C44945" w:rsidRDefault="004A429F">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A40A59" w:rsidRPr="00C44945">
        <w:rPr>
          <w:rFonts w:ascii="Times New Roman" w:hAnsi="Times New Roman" w:cs="Times New Roman"/>
        </w:rPr>
        <w:t>Thus, the message entered the imagination of the painter Raffael who in his “Transfiguration”</w:t>
      </w:r>
      <w:r w:rsidR="00635C81" w:rsidRPr="00C44945">
        <w:rPr>
          <w:rFonts w:ascii="Times New Roman" w:hAnsi="Times New Roman" w:cs="Times New Roman"/>
        </w:rPr>
        <w:t xml:space="preserve"> sees </w:t>
      </w:r>
      <w:r w:rsidR="00A40A59" w:rsidRPr="00C44945">
        <w:rPr>
          <w:rFonts w:ascii="Times New Roman" w:hAnsi="Times New Roman" w:cs="Times New Roman"/>
        </w:rPr>
        <w:t>Christ</w:t>
      </w:r>
      <w:r w:rsidR="00635C81" w:rsidRPr="00C44945">
        <w:rPr>
          <w:rFonts w:ascii="Times New Roman" w:hAnsi="Times New Roman" w:cs="Times New Roman"/>
        </w:rPr>
        <w:t xml:space="preserve">, saint John and saint Peter appear in glory, see </w:t>
      </w:r>
      <w:r w:rsidR="00A40A59" w:rsidRPr="00C44945">
        <w:rPr>
          <w:rFonts w:ascii="Times New Roman" w:hAnsi="Times New Roman" w:cs="Times New Roman"/>
        </w:rPr>
        <w:fldChar w:fldCharType="begin"/>
      </w:r>
      <w:r w:rsidR="00A40A59" w:rsidRPr="00C44945">
        <w:rPr>
          <w:rFonts w:ascii="Times New Roman" w:hAnsi="Times New Roman" w:cs="Times New Roman"/>
        </w:rPr>
        <w:instrText xml:space="preserve"> ADDIN EN.CITE &lt;EndNote&gt;&lt;Cite&gt;&lt;Author&gt;Greenstein&lt;/Author&gt;&lt;Year&gt;1989&lt;/Year&gt;&lt;RecNum&gt;2874&lt;/RecNum&gt;&lt;Pages&gt;51&lt;/Pages&gt;&lt;DisplayText&gt;J.M. Greenstein, How Glorious the Second Coming of Christ (1989), 51.&lt;/DisplayText&gt;&lt;record&gt;&lt;rec-number&gt;2874&lt;/rec-number&gt;&lt;foreign-keys&gt;&lt;key app="EN" db-id="watspfp2d2rp9se0avpvpv942sd5za2epre9" timestamp="1626351905"&gt;2874&lt;/key&gt;&lt;/foreign-keys&gt;&lt;ref-type name="Journal Article"&gt;17&lt;/ref-type&gt;&lt;contributors&gt;&lt;authors&gt;&lt;author&gt;Greenstein, Jack M.&lt;/author&gt;&lt;/authors&gt;&lt;/contributors&gt;&lt;titles&gt;&lt;title&gt;How Glorious the Second Coming of Christ&lt;/title&gt;&lt;secondary-title&gt;Artibus et Historiae&lt;/secondary-title&gt;&lt;/titles&gt;&lt;periodical&gt;&lt;full-title&gt;Artibus et Historiae&lt;/full-title&gt;&lt;/periodical&gt;&lt;pages&gt;33-57&lt;/pages&gt;&lt;volume&gt;10&lt;/volume&gt;&lt;dates&gt;&lt;year&gt;1989&lt;/year&gt;&lt;/dates&gt;&lt;urls&gt;&lt;/urls&gt;&lt;/record&gt;&lt;/Cite&gt;&lt;/EndNote&gt;</w:instrText>
      </w:r>
      <w:r w:rsidR="00A40A59" w:rsidRPr="00C44945">
        <w:rPr>
          <w:rFonts w:ascii="Times New Roman" w:hAnsi="Times New Roman" w:cs="Times New Roman"/>
        </w:rPr>
        <w:fldChar w:fldCharType="separate"/>
      </w:r>
      <w:r w:rsidR="00A40A59" w:rsidRPr="00C44945">
        <w:rPr>
          <w:rFonts w:ascii="Times New Roman" w:hAnsi="Times New Roman" w:cs="Times New Roman"/>
          <w:noProof/>
        </w:rPr>
        <w:t>J.M. Greenstein, How Glorious the Second Coming of Christ (1989), 51.</w:t>
      </w:r>
      <w:r w:rsidR="00A40A59" w:rsidRPr="00C44945">
        <w:rPr>
          <w:rFonts w:ascii="Times New Roman" w:hAnsi="Times New Roman" w:cs="Times New Roman"/>
        </w:rPr>
        <w:fldChar w:fldCharType="end"/>
      </w:r>
      <w:r w:rsidR="00A40A59" w:rsidRPr="00C44945">
        <w:rPr>
          <w:rFonts w:ascii="Times New Roman" w:hAnsi="Times New Roman" w:cs="Times New Roman"/>
        </w:rPr>
        <w:t xml:space="preserve"> </w:t>
      </w:r>
      <w:r w:rsidR="00635C81" w:rsidRPr="00C44945">
        <w:rPr>
          <w:rFonts w:ascii="Times New Roman" w:hAnsi="Times New Roman" w:cs="Times New Roman"/>
        </w:rPr>
        <w:t>See on further</w:t>
      </w:r>
      <w:r w:rsidR="007A53B2" w:rsidRPr="00C44945">
        <w:rPr>
          <w:rFonts w:ascii="Times New Roman" w:hAnsi="Times New Roman" w:cs="Times New Roman"/>
        </w:rPr>
        <w:t xml:space="preserve"> works of art, and writings in philosophy and religion on the transfiguration in </w:t>
      </w:r>
      <w:r w:rsidR="00A40A59" w:rsidRPr="00C44945">
        <w:rPr>
          <w:rFonts w:ascii="Times New Roman" w:hAnsi="Times New Roman" w:cs="Times New Roman"/>
        </w:rPr>
        <w:fldChar w:fldCharType="begin"/>
      </w:r>
      <w:r w:rsidR="00A40A59" w:rsidRPr="00C44945">
        <w:rPr>
          <w:rFonts w:ascii="Times New Roman" w:hAnsi="Times New Roman" w:cs="Times New Roman"/>
        </w:rPr>
        <w:instrText xml:space="preserve"> ADDIN EN.CITE &lt;EndNote&gt;&lt;Cite&gt;&lt;Author&gt;Kleinert&lt;/Author&gt;&lt;Year&gt;2021&lt;/Year&gt;&lt;RecNum&gt;2875&lt;/RecNum&gt;&lt;DisplayText&gt;M. Kleinert, Andere Klarheit. Versuch über die Verklärung in Kunst, Religion und Philosophie (2021).&lt;/DisplayText&gt;&lt;record&gt;&lt;rec-number&gt;2875&lt;/rec-number&gt;&lt;foreign-keys&gt;&lt;key app="EN" db-id="watspfp2d2rp9se0avpvpv942sd5za2epre9" timestamp="1626352228"&gt;2875&lt;/key&gt;&lt;/foreign-keys&gt;&lt;ref-type name="Book"&gt;6&lt;/ref-type&gt;&lt;contributors&gt;&lt;authors&gt;&lt;author&gt;Kleinert, Markus&lt;/author&gt;&lt;/authors&gt;&lt;/contributors&gt;&lt;titles&gt;&lt;title&gt;Andere Klarheit. Versuch über die Verklärung in Kunst, Religion und Philosophie&lt;/title&gt;&lt;/titles&gt;&lt;dates&gt;&lt;year&gt;2021&lt;/year&gt;&lt;/dates&gt;&lt;pub-location&gt;Göttingen&lt;/pub-location&gt;&lt;publisher&gt;Wallstein&lt;/publisher&gt;&lt;urls&gt;&lt;/urls&gt;&lt;/record&gt;&lt;/Cite&gt;&lt;/EndNote&gt;</w:instrText>
      </w:r>
      <w:r w:rsidR="00A40A59" w:rsidRPr="00C44945">
        <w:rPr>
          <w:rFonts w:ascii="Times New Roman" w:hAnsi="Times New Roman" w:cs="Times New Roman"/>
        </w:rPr>
        <w:fldChar w:fldCharType="separate"/>
      </w:r>
      <w:r w:rsidR="00A40A59" w:rsidRPr="00C44945">
        <w:rPr>
          <w:rFonts w:ascii="Times New Roman" w:hAnsi="Times New Roman" w:cs="Times New Roman"/>
          <w:noProof/>
        </w:rPr>
        <w:t>M. Kleinert, Andere Klarheit. Versuch über die Verklärung in Kunst, Religion und Philosophie (2021).</w:t>
      </w:r>
      <w:r w:rsidR="00A40A59" w:rsidRPr="00C44945">
        <w:rPr>
          <w:rFonts w:ascii="Times New Roman" w:hAnsi="Times New Roman" w:cs="Times New Roman"/>
        </w:rPr>
        <w:fldChar w:fldCharType="end"/>
      </w:r>
    </w:p>
  </w:footnote>
  <w:footnote w:id="68">
    <w:p w14:paraId="4871AC1B" w14:textId="4AC55768" w:rsidR="00DF1555" w:rsidRPr="00C44945" w:rsidRDefault="00DF1555">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3F49D4" w:rsidRPr="00C44945">
        <w:rPr>
          <w:rFonts w:ascii="Times New Roman" w:hAnsi="Times New Roman" w:cs="Times New Roman"/>
        </w:rPr>
        <w:fldChar w:fldCharType="begin"/>
      </w:r>
      <w:r w:rsidR="003F49D4" w:rsidRPr="00C44945">
        <w:rPr>
          <w:rFonts w:ascii="Times New Roman" w:hAnsi="Times New Roman" w:cs="Times New Roman"/>
        </w:rPr>
        <w:instrText xml:space="preserve"> ADDIN EN.CITE &lt;EndNote&gt;&lt;Cite&gt;&lt;Author&gt;Grünstäudl&lt;/Author&gt;&lt;Year&gt;2014&lt;/Year&gt;&lt;RecNum&gt;2617&lt;/RecNum&gt;&lt;Pages&gt;118&lt;/Pages&gt;&lt;DisplayText&gt;W. Grünstäudl, Petrus Alexandrinus. Studien zum historischen und theologischen Ort des zweiten Petrusbriefes (2014), 118.&lt;/DisplayText&gt;&lt;record&gt;&lt;rec-number&gt;2617&lt;/rec-number&gt;&lt;foreign-keys&gt;&lt;key app="EN" db-id="watspfp2d2rp9se0avpvpv942sd5za2epre9" timestamp="1624970610"&gt;2617&lt;/key&gt;&lt;/foreign-keys&gt;&lt;ref-type name="Book"&gt;6&lt;/ref-type&gt;&lt;contributors&gt;&lt;authors&gt;&lt;author&gt;Grünstäudl, Wolfgang&lt;/author&gt;&lt;/authors&gt;&lt;/contributors&gt;&lt;titles&gt;&lt;title&gt;Petrus Alexandrinus. Studien zum historischen und theologischen Ort des zweiten Petrusbriefes&lt;/title&gt;&lt;secondary-title&gt;Wissenschaftliche Untersuchungen zum Neuen Testament. 2. Reihe&lt;/secondary-title&gt;&lt;/titles&gt;&lt;number&gt;353&lt;/number&gt;&lt;keywords&gt;&lt;keyword&gt;Wissenschaftliche Untersuchungen zum Neuen Testament 2. Reihe&lt;/keyword&gt;&lt;keyword&gt;American Studies&lt;/keyword&gt;&lt;keyword&gt;Schweden&lt;/keyword&gt;&lt;keyword&gt;Frühes Christentum&lt;/keyword&gt;&lt;keyword&gt;Zweiter Petrusbrief&lt;/keyword&gt;&lt;keyword&gt;Rezeptionsgeschichte&lt;/keyword&gt;&lt;keyword&gt;apokryphe Petrusliteratur&lt;/keyword&gt;&lt;keyword&gt;Clemens Alexandrinus&lt;/keyword&gt;&lt;/keywords&gt;&lt;dates&gt;&lt;year&gt;2014&lt;/year&gt;&lt;/dates&gt;&lt;pub-location&gt;Tübingen&lt;/pub-location&gt;&lt;publisher&gt;Mohr Siebeck&lt;/publisher&gt;&lt;isbn&gt;9783161524424&lt;/isbn&gt;&lt;urls&gt;&lt;related-urls&gt;&lt;url&gt;https://www.mohrsiebeck.com/9783161524424&lt;/url&gt;&lt;url&gt;https://doi.org/10.1628/978-3-16-152442-4&lt;/url&gt;&lt;url&gt;https://www.mohrsiebeck.com/10.1628/978-3-16-152442-4&lt;/url&gt;&lt;/related-urls&gt;&lt;/urls&gt;&lt;/record&gt;&lt;/Cite&gt;&lt;/EndNote&gt;</w:instrText>
      </w:r>
      <w:r w:rsidR="003F49D4" w:rsidRPr="00C44945">
        <w:rPr>
          <w:rFonts w:ascii="Times New Roman" w:hAnsi="Times New Roman" w:cs="Times New Roman"/>
        </w:rPr>
        <w:fldChar w:fldCharType="separate"/>
      </w:r>
      <w:r w:rsidR="003F49D4" w:rsidRPr="00C44945">
        <w:rPr>
          <w:rFonts w:ascii="Times New Roman" w:hAnsi="Times New Roman" w:cs="Times New Roman"/>
          <w:noProof/>
        </w:rPr>
        <w:t>W. Grünstäudl, Petrus Alexandrinus. Studien zum historischen und theologischen Ort des zweiten Petrusbriefes (2014), 118.</w:t>
      </w:r>
      <w:r w:rsidR="003F49D4" w:rsidRPr="00C44945">
        <w:rPr>
          <w:rFonts w:ascii="Times New Roman" w:hAnsi="Times New Roman" w:cs="Times New Roman"/>
        </w:rPr>
        <w:fldChar w:fldCharType="end"/>
      </w:r>
    </w:p>
  </w:footnote>
  <w:footnote w:id="69">
    <w:p w14:paraId="5B076178" w14:textId="502ED7AA" w:rsidR="00452E9E" w:rsidRPr="00C44945" w:rsidRDefault="00452E9E">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Pr="00C44945">
        <w:rPr>
          <w:rFonts w:ascii="Times New Roman" w:hAnsi="Times New Roman" w:cs="Times New Roman"/>
        </w:rPr>
        <w:fldChar w:fldCharType="begin"/>
      </w:r>
      <w:r w:rsidRPr="00C44945">
        <w:rPr>
          <w:rFonts w:ascii="Times New Roman" w:hAnsi="Times New Roman" w:cs="Times New Roman"/>
        </w:rPr>
        <w:instrText xml:space="preserve"> ADDIN EN.CITE &lt;EndNote&gt;&lt;Cite&gt;&lt;Author&gt;Grünstäudl&lt;/Author&gt;&lt;Year&gt;2014&lt;/Year&gt;&lt;RecNum&gt;2617&lt;/RecNum&gt;&lt;Pages&gt;118&lt;/Pages&gt;&lt;DisplayText&gt;Ibid. &lt;/DisplayText&gt;&lt;record&gt;&lt;rec-number&gt;2617&lt;/rec-number&gt;&lt;foreign-keys&gt;&lt;key app="EN" db-id="watspfp2d2rp9se0avpvpv942sd5za2epre9" timestamp="1624970610"&gt;2617&lt;/key&gt;&lt;/foreign-keys&gt;&lt;ref-type name="Book"&gt;6&lt;/ref-type&gt;&lt;contributors&gt;&lt;authors&gt;&lt;author&gt;Grünstäudl, Wolfgang&lt;/author&gt;&lt;/authors&gt;&lt;/contributors&gt;&lt;titles&gt;&lt;title&gt;Petrus Alexandrinus. Studien zum historischen und theologischen Ort des zweiten Petrusbriefes&lt;/title&gt;&lt;secondary-title&gt;Wissenschaftliche Untersuchungen zum Neuen Testament. 2. Reihe&lt;/secondary-title&gt;&lt;/titles&gt;&lt;number&gt;353&lt;/number&gt;&lt;keywords&gt;&lt;keyword&gt;Wissenschaftliche Untersuchungen zum Neuen Testament 2. Reihe&lt;/keyword&gt;&lt;keyword&gt;American Studies&lt;/keyword&gt;&lt;keyword&gt;Schweden&lt;/keyword&gt;&lt;keyword&gt;Frühes Christentum&lt;/keyword&gt;&lt;keyword&gt;Zweiter Petrusbrief&lt;/keyword&gt;&lt;keyword&gt;Rezeptionsgeschichte&lt;/keyword&gt;&lt;keyword&gt;apokryphe Petrusliteratur&lt;/keyword&gt;&lt;keyword&gt;Clemens Alexandrinus&lt;/keyword&gt;&lt;/keywords&gt;&lt;dates&gt;&lt;year&gt;2014&lt;/year&gt;&lt;/dates&gt;&lt;pub-location&gt;Tübingen&lt;/pub-location&gt;&lt;publisher&gt;Mohr Siebeck&lt;/publisher&gt;&lt;isbn&gt;9783161524424&lt;/isbn&gt;&lt;urls&gt;&lt;related-urls&gt;&lt;url&gt;https://www.mohrsiebeck.com/9783161524424&lt;/url&gt;&lt;url&gt;https://doi.org/10.1628/978-3-16-152442-4&lt;/url&gt;&lt;url&gt;https://www.mohrsiebeck.com/10.1628/978-3-16-152442-4&lt;/url&gt;&lt;/related-urls&gt;&lt;/urls&gt;&lt;/record&gt;&lt;/Cite&gt;&lt;/EndNote&gt;</w:instrText>
      </w:r>
      <w:r w:rsidRPr="00C44945">
        <w:rPr>
          <w:rFonts w:ascii="Times New Roman" w:hAnsi="Times New Roman" w:cs="Times New Roman"/>
        </w:rPr>
        <w:fldChar w:fldCharType="separate"/>
      </w:r>
      <w:r w:rsidRPr="00C44945">
        <w:rPr>
          <w:rFonts w:ascii="Times New Roman" w:hAnsi="Times New Roman" w:cs="Times New Roman"/>
          <w:noProof/>
        </w:rPr>
        <w:t xml:space="preserve">Ibid. </w:t>
      </w:r>
      <w:r w:rsidRPr="00C44945">
        <w:rPr>
          <w:rFonts w:ascii="Times New Roman" w:hAnsi="Times New Roman" w:cs="Times New Roman"/>
        </w:rPr>
        <w:fldChar w:fldCharType="end"/>
      </w:r>
    </w:p>
  </w:footnote>
  <w:footnote w:id="70">
    <w:p w14:paraId="21BDA038" w14:textId="51B1BB85" w:rsidR="00264FD4" w:rsidRPr="00C44945" w:rsidRDefault="00264FD4">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213AB4" w:rsidRPr="00C44945">
        <w:rPr>
          <w:rFonts w:ascii="Times New Roman" w:hAnsi="Times New Roman" w:cs="Times New Roman"/>
        </w:rPr>
        <w:t>Iust., Dial. 9.</w:t>
      </w:r>
    </w:p>
  </w:footnote>
  <w:footnote w:id="71">
    <w:p w14:paraId="71E5C5A7" w14:textId="4DC8C46F" w:rsidR="00213AB4" w:rsidRPr="00C44945" w:rsidRDefault="00213AB4">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FE05CD" w:rsidRPr="00C44945">
        <w:rPr>
          <w:rFonts w:ascii="Times New Roman" w:hAnsi="Times New Roman" w:cs="Times New Roman"/>
        </w:rPr>
        <w:t xml:space="preserve">See </w:t>
      </w:r>
      <w:r w:rsidR="00ED2818" w:rsidRPr="00C44945">
        <w:rPr>
          <w:rFonts w:ascii="Times New Roman" w:hAnsi="Times New Roman" w:cs="Times New Roman"/>
        </w:rPr>
        <w:t>Iren., Adv. haer. I 8.1: „</w:t>
      </w:r>
      <w:r w:rsidR="001C472B" w:rsidRPr="00C44945">
        <w:rPr>
          <w:rFonts w:ascii="Times New Roman" w:eastAsiaTheme="minorEastAsia" w:hAnsi="Times New Roman" w:cs="Times New Roman"/>
          <w:color w:val="000000"/>
          <w:lang w:eastAsia="ko-KR"/>
        </w:rPr>
        <w:t xml:space="preserve">Such, then, is their system, which neither the prophets announced, nor the Lord taught, nor the apostles delivered, but of which they boast that beyond all others they have a perfect knowledge. </w:t>
      </w:r>
      <w:r w:rsidR="001C472B" w:rsidRPr="00C44945">
        <w:rPr>
          <w:rFonts w:ascii="Times New Roman" w:eastAsiaTheme="minorEastAsia" w:hAnsi="Times New Roman" w:cs="Times New Roman"/>
          <w:i/>
          <w:color w:val="000000"/>
          <w:lang w:eastAsia="ko-KR"/>
        </w:rPr>
        <w:t>They gather their views from other sources than the Scriptures; and, to use a common proverb, they strive to weave ropes of sand, while they endeavour to adapt with an air of probability to their own peculiar assertions the parables of the Lord, the sayings of the prophets, and the words of the apostles, in order that their scheme may not seem altogether without support</w:t>
      </w:r>
      <w:r w:rsidR="001C472B" w:rsidRPr="00C44945">
        <w:rPr>
          <w:rFonts w:ascii="Times New Roman" w:eastAsiaTheme="minorEastAsia" w:hAnsi="Times New Roman" w:cs="Times New Roman"/>
          <w:color w:val="000000"/>
          <w:lang w:eastAsia="ko-KR"/>
        </w:rPr>
        <w:t xml:space="preserve">. In doing so, however, they disregard the order and the connection of the Scriptures, and so far as in them lies, dismember and destroy the truth. By transferring passages, and dressing them up anew, and making one thing out of another, they succeed in deluding many through their wicked art in adapting the oracles of the Lord to their opinions. Their manner of acting is just as if one, when a beautiful image of a king has been constructed by some skilful artist out of precious jewels, should then take this likeness of the man all to pieces, should rearrange the gems, and so fit them together as to make them into the form of a dog or of a fox, and even that but poorly executed; and should then maintain and declare that this was the beautiful image of the king which the skilful artist constructed, pointing to the jewels which had been admirably fitted together by the first artist to form the image of the king, but have been with bad effect transferred by the latter one to the shape of a dog, and by thus exhibiting the jewels, should deceive the ignorant who had no conception what a king's form was like, and persuade them that that miserable likeness of the fox was, in fact, the beautiful image of the king. </w:t>
      </w:r>
      <w:r w:rsidR="001C472B" w:rsidRPr="00C44945">
        <w:rPr>
          <w:rFonts w:ascii="Times New Roman" w:eastAsiaTheme="minorEastAsia" w:hAnsi="Times New Roman" w:cs="Times New Roman"/>
          <w:i/>
          <w:color w:val="000000"/>
          <w:lang w:eastAsia="ko-KR"/>
        </w:rPr>
        <w:t>In like manner do these persons patch together old wives' fables, and then endeavour, by violently drawing away from their proper connection, words, expressions, and parables whenever found, to adapt the oracles of God to their baseless fictions</w:t>
      </w:r>
      <w:r w:rsidR="00ED2818" w:rsidRPr="00C44945">
        <w:rPr>
          <w:rFonts w:ascii="Times New Roman" w:eastAsiaTheme="minorEastAsia" w:hAnsi="Times New Roman" w:cs="Times New Roman"/>
          <w:color w:val="000000"/>
          <w:lang w:eastAsia="ko-KR"/>
        </w:rPr>
        <w:t>“</w:t>
      </w:r>
      <w:r w:rsidR="00ED2818" w:rsidRPr="00C44945">
        <w:rPr>
          <w:rFonts w:ascii="Times New Roman" w:hAnsi="Times New Roman" w:cs="Times New Roman"/>
        </w:rPr>
        <w:t>.</w:t>
      </w:r>
    </w:p>
  </w:footnote>
  <w:footnote w:id="72">
    <w:p w14:paraId="6D135E1E" w14:textId="3A73CCC1" w:rsidR="00EC49E4" w:rsidRPr="00C44945" w:rsidRDefault="00EC49E4">
      <w:pPr>
        <w:pStyle w:val="Funotentext"/>
        <w:rPr>
          <w:rFonts w:ascii="Times New Roman" w:hAnsi="Times New Roman" w:cs="Times New Roman"/>
          <w:lang w:val="en-GB"/>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0914DA" w:rsidRPr="00C44945">
        <w:rPr>
          <w:rFonts w:ascii="Times New Roman" w:hAnsi="Times New Roman" w:cs="Times New Roman"/>
        </w:rPr>
        <w:t xml:space="preserve">See </w:t>
      </w:r>
      <w:r w:rsidR="000914DA" w:rsidRPr="00C44945">
        <w:rPr>
          <w:rFonts w:ascii="Times New Roman" w:hAnsi="Times New Roman" w:cs="Times New Roman"/>
        </w:rPr>
        <w:fldChar w:fldCharType="begin"/>
      </w:r>
      <w:r w:rsidR="000914DA" w:rsidRPr="00C44945">
        <w:rPr>
          <w:rFonts w:ascii="Times New Roman" w:hAnsi="Times New Roman" w:cs="Times New Roman"/>
          <w:lang w:val="en-US"/>
        </w:rPr>
        <w:instrText xml:space="preserve"> ADDIN EN.CITE &lt;EndNote&gt;&lt;Cite&gt;&lt;Author&gt;Trobisch&lt;/Author&gt;&lt;Year&gt;2000&lt;/Year&gt;&lt;RecNum&gt;1805&lt;/RecNum&gt;&lt;Pages&gt;88-89&lt;/Pages&gt;&lt;DisplayText&gt;D. Trobisch, The First Edition of the New Testament (2000), 88-89.&lt;/DisplayText&gt;&lt;record&gt;&lt;rec-number&gt;1805&lt;/rec-number&gt;&lt;foreign-keys&gt;&lt;key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000914DA" w:rsidRPr="00C44945">
        <w:rPr>
          <w:rFonts w:ascii="Times New Roman" w:hAnsi="Times New Roman" w:cs="Times New Roman"/>
        </w:rPr>
        <w:fldChar w:fldCharType="separate"/>
      </w:r>
      <w:r w:rsidR="000914DA" w:rsidRPr="00C44945">
        <w:rPr>
          <w:rFonts w:ascii="Times New Roman" w:hAnsi="Times New Roman" w:cs="Times New Roman"/>
          <w:noProof/>
          <w:lang w:val="en-US"/>
        </w:rPr>
        <w:t>D. Trobisch, The First Edition of the New Testament (2000), 88-89.</w:t>
      </w:r>
      <w:r w:rsidR="000914DA" w:rsidRPr="00C44945">
        <w:rPr>
          <w:rFonts w:ascii="Times New Roman" w:hAnsi="Times New Roman" w:cs="Times New Roman"/>
        </w:rPr>
        <w:fldChar w:fldCharType="end"/>
      </w:r>
    </w:p>
  </w:footnote>
  <w:footnote w:id="73">
    <w:p w14:paraId="4EF74EA6" w14:textId="04DC1242" w:rsidR="00CD002F" w:rsidRPr="00C44945" w:rsidRDefault="00CD002F">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4A251E" w:rsidRPr="00C44945">
        <w:rPr>
          <w:rFonts w:ascii="Times New Roman" w:hAnsi="Times New Roman" w:cs="Times New Roman"/>
          <w:lang w:val="en-US"/>
        </w:rPr>
        <w:t>Tert., Adv. Marc. IV 22,1: „Nam et hoc vel maxime erubescere debuisti, quod illum cum Moyse et Helia in secessu montis conspici pateris, quorum destructor advenerat.“</w:t>
      </w:r>
    </w:p>
  </w:footnote>
  <w:footnote w:id="74">
    <w:p w14:paraId="7DBCBDB1" w14:textId="5EE3E207" w:rsidR="00BA2BDA" w:rsidRPr="00C44945" w:rsidRDefault="00BA2BDA">
      <w:pPr>
        <w:pStyle w:val="Funotentext"/>
        <w:rPr>
          <w:rFonts w:ascii="Times New Roman" w:hAnsi="Times New Roman" w:cs="Times New Roman"/>
          <w:lang w:val="de-DE"/>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A34398" w:rsidRPr="00C44945">
        <w:rPr>
          <w:rFonts w:ascii="Times New Roman" w:hAnsi="Times New Roman" w:cs="Times New Roman"/>
          <w:lang w:val="en-US"/>
        </w:rPr>
        <w:t>Tert., Adv. Marc. IV 22,1: „Hoc scilicet intellegi voluit vox illa de caelo: Hic est filius meus dilectus, hunc audite! id est non Moysen iam et Heliam.“</w:t>
      </w:r>
    </w:p>
  </w:footnote>
  <w:footnote w:id="75">
    <w:p w14:paraId="137AE5AA" w14:textId="2433EA12" w:rsidR="00A34398" w:rsidRPr="00C44945" w:rsidRDefault="00A34398" w:rsidP="00D01E0F">
      <w:pPr>
        <w:pStyle w:val="Funotentext"/>
        <w:rPr>
          <w:rFonts w:ascii="Times New Roman" w:hAnsi="Times New Roman" w:cs="Times New Roman"/>
        </w:rPr>
      </w:pPr>
      <w:r w:rsidRPr="00C44945">
        <w:rPr>
          <w:rStyle w:val="Funotenzeichen"/>
          <w:rFonts w:ascii="Times New Roman" w:hAnsi="Times New Roman" w:cs="Times New Roman"/>
        </w:rPr>
        <w:footnoteRef/>
      </w:r>
      <w:r w:rsidRPr="00C44945">
        <w:rPr>
          <w:rFonts w:ascii="Times New Roman" w:hAnsi="Times New Roman" w:cs="Times New Roman"/>
        </w:rPr>
        <w:t xml:space="preserve"> </w:t>
      </w:r>
      <w:r w:rsidR="00D01E0F" w:rsidRPr="00C44945">
        <w:rPr>
          <w:rFonts w:ascii="Times New Roman" w:hAnsi="Times New Roman" w:cs="Times New Roman"/>
        </w:rPr>
        <w:t>Tert., Adv. Marc. IV 22,2-3: „… qui voces et litteras ipsas eorum ab evangelio suo erat separaturus. Sicine alienos demonstrat illos, dum secum habet?“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008"/>
    <w:multiLevelType w:val="multilevel"/>
    <w:tmpl w:val="3104B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E12A0B"/>
    <w:multiLevelType w:val="multilevel"/>
    <w:tmpl w:val="5916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3C1D0F"/>
    <w:multiLevelType w:val="multilevel"/>
    <w:tmpl w:val="F4004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833438"/>
    <w:multiLevelType w:val="multilevel"/>
    <w:tmpl w:val="020E1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B42B91"/>
    <w:multiLevelType w:val="multilevel"/>
    <w:tmpl w:val="4F70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7608B1"/>
    <w:multiLevelType w:val="multilevel"/>
    <w:tmpl w:val="4278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106A78"/>
    <w:multiLevelType w:val="multilevel"/>
    <w:tmpl w:val="89AC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961E56"/>
    <w:multiLevelType w:val="multilevel"/>
    <w:tmpl w:val="E1564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7559694">
    <w:abstractNumId w:val="5"/>
  </w:num>
  <w:num w:numId="2" w16cid:durableId="797989662">
    <w:abstractNumId w:val="0"/>
  </w:num>
  <w:num w:numId="3" w16cid:durableId="1027755088">
    <w:abstractNumId w:val="3"/>
  </w:num>
  <w:num w:numId="4" w16cid:durableId="1633247621">
    <w:abstractNumId w:val="4"/>
  </w:num>
  <w:num w:numId="5" w16cid:durableId="1215845557">
    <w:abstractNumId w:val="1"/>
  </w:num>
  <w:num w:numId="6" w16cid:durableId="1616984877">
    <w:abstractNumId w:val="6"/>
  </w:num>
  <w:num w:numId="7" w16cid:durableId="1799758606">
    <w:abstractNumId w:val="7"/>
  </w:num>
  <w:num w:numId="8" w16cid:durableId="161651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944&lt;/item&gt;&lt;item&gt;1583&lt;/item&gt;&lt;item&gt;1801&lt;/item&gt;&lt;item&gt;1805&lt;/item&gt;&lt;item&gt;2084&lt;/item&gt;&lt;item&gt;2087&lt;/item&gt;&lt;item&gt;2117&lt;/item&gt;&lt;item&gt;2143&lt;/item&gt;&lt;item&gt;2199&lt;/item&gt;&lt;item&gt;2212&lt;/item&gt;&lt;item&gt;2213&lt;/item&gt;&lt;item&gt;2215&lt;/item&gt;&lt;item&gt;2216&lt;/item&gt;&lt;item&gt;2217&lt;/item&gt;&lt;item&gt;2218&lt;/item&gt;&lt;item&gt;2219&lt;/item&gt;&lt;item&gt;2227&lt;/item&gt;&lt;item&gt;2240&lt;/item&gt;&lt;item&gt;2242&lt;/item&gt;&lt;item&gt;2243&lt;/item&gt;&lt;item&gt;2250&lt;/item&gt;&lt;item&gt;2251&lt;/item&gt;&lt;item&gt;2267&lt;/item&gt;&lt;item&gt;2278&lt;/item&gt;&lt;item&gt;2293&lt;/item&gt;&lt;item&gt;2434&lt;/item&gt;&lt;item&gt;2435&lt;/item&gt;&lt;item&gt;2446&lt;/item&gt;&lt;item&gt;2453&lt;/item&gt;&lt;item&gt;2455&lt;/item&gt;&lt;item&gt;2456&lt;/item&gt;&lt;item&gt;2457&lt;/item&gt;&lt;item&gt;2497&lt;/item&gt;&lt;item&gt;2498&lt;/item&gt;&lt;item&gt;2499&lt;/item&gt;&lt;item&gt;2501&lt;/item&gt;&lt;item&gt;2502&lt;/item&gt;&lt;item&gt;2558&lt;/item&gt;&lt;item&gt;2613&lt;/item&gt;&lt;item&gt;2617&lt;/item&gt;&lt;item&gt;2631&lt;/item&gt;&lt;item&gt;2632&lt;/item&gt;&lt;item&gt;2633&lt;/item&gt;&lt;item&gt;2634&lt;/item&gt;&lt;item&gt;2874&lt;/item&gt;&lt;item&gt;2875&lt;/item&gt;&lt;item&gt;2876&lt;/item&gt;&lt;item&gt;2890&lt;/item&gt;&lt;item&gt;3235&lt;/item&gt;&lt;item&gt;3237&lt;/item&gt;&lt;item&gt;3238&lt;/item&gt;&lt;item&gt;3239&lt;/item&gt;&lt;item&gt;3240&lt;/item&gt;&lt;/record-ids&gt;&lt;/item&gt;&lt;/Libraries&gt;"/>
  </w:docVars>
  <w:rsids>
    <w:rsidRoot w:val="00501CDB"/>
    <w:rsid w:val="000005F9"/>
    <w:rsid w:val="000036CA"/>
    <w:rsid w:val="00005D0D"/>
    <w:rsid w:val="00007462"/>
    <w:rsid w:val="000118CF"/>
    <w:rsid w:val="000123E7"/>
    <w:rsid w:val="00017308"/>
    <w:rsid w:val="00020863"/>
    <w:rsid w:val="000220F0"/>
    <w:rsid w:val="00023162"/>
    <w:rsid w:val="0002416C"/>
    <w:rsid w:val="0003076A"/>
    <w:rsid w:val="0003085E"/>
    <w:rsid w:val="00031B96"/>
    <w:rsid w:val="00035631"/>
    <w:rsid w:val="00036064"/>
    <w:rsid w:val="00040C49"/>
    <w:rsid w:val="000430A6"/>
    <w:rsid w:val="00050BBF"/>
    <w:rsid w:val="000522CF"/>
    <w:rsid w:val="00052EF9"/>
    <w:rsid w:val="00053C3C"/>
    <w:rsid w:val="00055A0F"/>
    <w:rsid w:val="0005748E"/>
    <w:rsid w:val="00057806"/>
    <w:rsid w:val="00061DCE"/>
    <w:rsid w:val="000626B0"/>
    <w:rsid w:val="00077717"/>
    <w:rsid w:val="000820F5"/>
    <w:rsid w:val="000843F6"/>
    <w:rsid w:val="000861C5"/>
    <w:rsid w:val="00086C77"/>
    <w:rsid w:val="000914DA"/>
    <w:rsid w:val="000946E1"/>
    <w:rsid w:val="0009495F"/>
    <w:rsid w:val="000A3CE6"/>
    <w:rsid w:val="000B5E7F"/>
    <w:rsid w:val="000C1724"/>
    <w:rsid w:val="000C5A2D"/>
    <w:rsid w:val="000C6AC3"/>
    <w:rsid w:val="000D01A7"/>
    <w:rsid w:val="000D1ACF"/>
    <w:rsid w:val="000D4546"/>
    <w:rsid w:val="000D5734"/>
    <w:rsid w:val="000F4C55"/>
    <w:rsid w:val="000F6C52"/>
    <w:rsid w:val="000F7478"/>
    <w:rsid w:val="001011CD"/>
    <w:rsid w:val="00101851"/>
    <w:rsid w:val="00101A18"/>
    <w:rsid w:val="0010511D"/>
    <w:rsid w:val="001073D4"/>
    <w:rsid w:val="00112276"/>
    <w:rsid w:val="00114AC5"/>
    <w:rsid w:val="001173E8"/>
    <w:rsid w:val="001176C0"/>
    <w:rsid w:val="00127066"/>
    <w:rsid w:val="00131F7E"/>
    <w:rsid w:val="001423EB"/>
    <w:rsid w:val="00142D2F"/>
    <w:rsid w:val="00143AE9"/>
    <w:rsid w:val="00144D22"/>
    <w:rsid w:val="00145817"/>
    <w:rsid w:val="00153836"/>
    <w:rsid w:val="00154B8A"/>
    <w:rsid w:val="00164108"/>
    <w:rsid w:val="00170E9A"/>
    <w:rsid w:val="00180F21"/>
    <w:rsid w:val="0018360F"/>
    <w:rsid w:val="001900E4"/>
    <w:rsid w:val="001923D5"/>
    <w:rsid w:val="00194CAE"/>
    <w:rsid w:val="001A1EE7"/>
    <w:rsid w:val="001A25C5"/>
    <w:rsid w:val="001A25F1"/>
    <w:rsid w:val="001A41A8"/>
    <w:rsid w:val="001A6ECC"/>
    <w:rsid w:val="001B1539"/>
    <w:rsid w:val="001B1B9C"/>
    <w:rsid w:val="001B2EEA"/>
    <w:rsid w:val="001B7E38"/>
    <w:rsid w:val="001C472B"/>
    <w:rsid w:val="001C475F"/>
    <w:rsid w:val="001D3925"/>
    <w:rsid w:val="001D5714"/>
    <w:rsid w:val="001D571C"/>
    <w:rsid w:val="001D6BFA"/>
    <w:rsid w:val="001E15BD"/>
    <w:rsid w:val="001E1CA3"/>
    <w:rsid w:val="001E25A5"/>
    <w:rsid w:val="00201088"/>
    <w:rsid w:val="00202F73"/>
    <w:rsid w:val="00206E5D"/>
    <w:rsid w:val="00213AB4"/>
    <w:rsid w:val="002209FA"/>
    <w:rsid w:val="002222B4"/>
    <w:rsid w:val="00225CFF"/>
    <w:rsid w:val="002339B2"/>
    <w:rsid w:val="00237DCA"/>
    <w:rsid w:val="00240520"/>
    <w:rsid w:val="002451B5"/>
    <w:rsid w:val="00250D5E"/>
    <w:rsid w:val="00252162"/>
    <w:rsid w:val="00257891"/>
    <w:rsid w:val="002645EF"/>
    <w:rsid w:val="00264FD4"/>
    <w:rsid w:val="002651B0"/>
    <w:rsid w:val="00267520"/>
    <w:rsid w:val="00270EB3"/>
    <w:rsid w:val="00271980"/>
    <w:rsid w:val="002776E4"/>
    <w:rsid w:val="00281572"/>
    <w:rsid w:val="00291A3A"/>
    <w:rsid w:val="002A63E2"/>
    <w:rsid w:val="002B2138"/>
    <w:rsid w:val="002B4627"/>
    <w:rsid w:val="002B68C8"/>
    <w:rsid w:val="002C0C2B"/>
    <w:rsid w:val="002C2839"/>
    <w:rsid w:val="002C3A25"/>
    <w:rsid w:val="002C3F9E"/>
    <w:rsid w:val="002C472A"/>
    <w:rsid w:val="002C5BDB"/>
    <w:rsid w:val="002D057A"/>
    <w:rsid w:val="002D32B1"/>
    <w:rsid w:val="002D341A"/>
    <w:rsid w:val="002E0E53"/>
    <w:rsid w:val="002E4DE4"/>
    <w:rsid w:val="002E7999"/>
    <w:rsid w:val="002F04E5"/>
    <w:rsid w:val="002F1D33"/>
    <w:rsid w:val="002F616F"/>
    <w:rsid w:val="002F622B"/>
    <w:rsid w:val="002F65B7"/>
    <w:rsid w:val="0030082F"/>
    <w:rsid w:val="00313C5E"/>
    <w:rsid w:val="00323A20"/>
    <w:rsid w:val="00324D90"/>
    <w:rsid w:val="0033296D"/>
    <w:rsid w:val="0034023F"/>
    <w:rsid w:val="00341E68"/>
    <w:rsid w:val="003457B7"/>
    <w:rsid w:val="003570A8"/>
    <w:rsid w:val="003702A3"/>
    <w:rsid w:val="00373B8F"/>
    <w:rsid w:val="00383136"/>
    <w:rsid w:val="00384295"/>
    <w:rsid w:val="003903B5"/>
    <w:rsid w:val="00394DF6"/>
    <w:rsid w:val="00397799"/>
    <w:rsid w:val="003A5058"/>
    <w:rsid w:val="003A7B9A"/>
    <w:rsid w:val="003B11CE"/>
    <w:rsid w:val="003B1B24"/>
    <w:rsid w:val="003B45B6"/>
    <w:rsid w:val="003B5319"/>
    <w:rsid w:val="003C016C"/>
    <w:rsid w:val="003C0A24"/>
    <w:rsid w:val="003C1D48"/>
    <w:rsid w:val="003C4BFF"/>
    <w:rsid w:val="003D2108"/>
    <w:rsid w:val="003E094F"/>
    <w:rsid w:val="003E2F34"/>
    <w:rsid w:val="003E325D"/>
    <w:rsid w:val="003E394C"/>
    <w:rsid w:val="003E5D21"/>
    <w:rsid w:val="003F1EB5"/>
    <w:rsid w:val="003F28E3"/>
    <w:rsid w:val="003F49D4"/>
    <w:rsid w:val="003F6093"/>
    <w:rsid w:val="003F6621"/>
    <w:rsid w:val="004048CC"/>
    <w:rsid w:val="00405D45"/>
    <w:rsid w:val="00407308"/>
    <w:rsid w:val="00415A7C"/>
    <w:rsid w:val="00417539"/>
    <w:rsid w:val="00427581"/>
    <w:rsid w:val="00427EA5"/>
    <w:rsid w:val="004341C4"/>
    <w:rsid w:val="00443A5B"/>
    <w:rsid w:val="00445614"/>
    <w:rsid w:val="00447886"/>
    <w:rsid w:val="004521F4"/>
    <w:rsid w:val="00452E9E"/>
    <w:rsid w:val="00466ECB"/>
    <w:rsid w:val="00467C3B"/>
    <w:rsid w:val="00472527"/>
    <w:rsid w:val="004751C3"/>
    <w:rsid w:val="00480C5B"/>
    <w:rsid w:val="00490B91"/>
    <w:rsid w:val="00491E18"/>
    <w:rsid w:val="00492599"/>
    <w:rsid w:val="00492860"/>
    <w:rsid w:val="00493EC2"/>
    <w:rsid w:val="00494D42"/>
    <w:rsid w:val="004A0491"/>
    <w:rsid w:val="004A251E"/>
    <w:rsid w:val="004A2BE8"/>
    <w:rsid w:val="004A429F"/>
    <w:rsid w:val="004A6978"/>
    <w:rsid w:val="004B13C9"/>
    <w:rsid w:val="004B3760"/>
    <w:rsid w:val="004B6575"/>
    <w:rsid w:val="004C0763"/>
    <w:rsid w:val="004C182D"/>
    <w:rsid w:val="004C7E3E"/>
    <w:rsid w:val="004D2FCC"/>
    <w:rsid w:val="004D2FCD"/>
    <w:rsid w:val="004F1E0D"/>
    <w:rsid w:val="004F3B1B"/>
    <w:rsid w:val="004F3C12"/>
    <w:rsid w:val="004F5882"/>
    <w:rsid w:val="00501CDB"/>
    <w:rsid w:val="0050639D"/>
    <w:rsid w:val="00507B2B"/>
    <w:rsid w:val="005121E3"/>
    <w:rsid w:val="00513F28"/>
    <w:rsid w:val="00515B0E"/>
    <w:rsid w:val="00517891"/>
    <w:rsid w:val="00521FE0"/>
    <w:rsid w:val="005225A0"/>
    <w:rsid w:val="005259E5"/>
    <w:rsid w:val="00533F5F"/>
    <w:rsid w:val="005348B9"/>
    <w:rsid w:val="00536D7B"/>
    <w:rsid w:val="005452A8"/>
    <w:rsid w:val="0054561E"/>
    <w:rsid w:val="00546872"/>
    <w:rsid w:val="005474C8"/>
    <w:rsid w:val="005549D3"/>
    <w:rsid w:val="0055665C"/>
    <w:rsid w:val="005604F8"/>
    <w:rsid w:val="005707E2"/>
    <w:rsid w:val="00577123"/>
    <w:rsid w:val="00577240"/>
    <w:rsid w:val="00583D7B"/>
    <w:rsid w:val="00584535"/>
    <w:rsid w:val="00584DF8"/>
    <w:rsid w:val="00593B7F"/>
    <w:rsid w:val="00594C36"/>
    <w:rsid w:val="00594CAC"/>
    <w:rsid w:val="00597E51"/>
    <w:rsid w:val="005A5B53"/>
    <w:rsid w:val="005B179D"/>
    <w:rsid w:val="005B1E65"/>
    <w:rsid w:val="005B68B8"/>
    <w:rsid w:val="005B7A53"/>
    <w:rsid w:val="005C163C"/>
    <w:rsid w:val="005C254C"/>
    <w:rsid w:val="005C5F02"/>
    <w:rsid w:val="005D4F41"/>
    <w:rsid w:val="005E1D70"/>
    <w:rsid w:val="005E3281"/>
    <w:rsid w:val="005F3577"/>
    <w:rsid w:val="005F4B22"/>
    <w:rsid w:val="005F54DB"/>
    <w:rsid w:val="005F5F37"/>
    <w:rsid w:val="005F7D7A"/>
    <w:rsid w:val="005F7F49"/>
    <w:rsid w:val="00603DF6"/>
    <w:rsid w:val="00610A01"/>
    <w:rsid w:val="00614F0D"/>
    <w:rsid w:val="00617E06"/>
    <w:rsid w:val="006206B9"/>
    <w:rsid w:val="00622B0C"/>
    <w:rsid w:val="00635C81"/>
    <w:rsid w:val="00643EFE"/>
    <w:rsid w:val="00645FBF"/>
    <w:rsid w:val="00654445"/>
    <w:rsid w:val="0066197A"/>
    <w:rsid w:val="006746A4"/>
    <w:rsid w:val="00677AA1"/>
    <w:rsid w:val="006816D8"/>
    <w:rsid w:val="00681FE8"/>
    <w:rsid w:val="0068471A"/>
    <w:rsid w:val="0069099D"/>
    <w:rsid w:val="0069663F"/>
    <w:rsid w:val="00696A4C"/>
    <w:rsid w:val="006A5A28"/>
    <w:rsid w:val="006A5A8F"/>
    <w:rsid w:val="006A7F42"/>
    <w:rsid w:val="006B342D"/>
    <w:rsid w:val="006C0339"/>
    <w:rsid w:val="006C28F6"/>
    <w:rsid w:val="006C3766"/>
    <w:rsid w:val="006C3D9E"/>
    <w:rsid w:val="006C5A7F"/>
    <w:rsid w:val="006C5F52"/>
    <w:rsid w:val="006D1286"/>
    <w:rsid w:val="006D220A"/>
    <w:rsid w:val="006D23F9"/>
    <w:rsid w:val="006D50D6"/>
    <w:rsid w:val="006D5E4C"/>
    <w:rsid w:val="006E086C"/>
    <w:rsid w:val="006E0CD3"/>
    <w:rsid w:val="006F52FB"/>
    <w:rsid w:val="006F6EA4"/>
    <w:rsid w:val="006F7302"/>
    <w:rsid w:val="006F7E76"/>
    <w:rsid w:val="0070120E"/>
    <w:rsid w:val="00702837"/>
    <w:rsid w:val="00706116"/>
    <w:rsid w:val="0070713E"/>
    <w:rsid w:val="00712880"/>
    <w:rsid w:val="0072445E"/>
    <w:rsid w:val="0072560B"/>
    <w:rsid w:val="00725683"/>
    <w:rsid w:val="00744F22"/>
    <w:rsid w:val="007467B7"/>
    <w:rsid w:val="00754DAF"/>
    <w:rsid w:val="00756D0F"/>
    <w:rsid w:val="00766F2F"/>
    <w:rsid w:val="0077376F"/>
    <w:rsid w:val="00776AE1"/>
    <w:rsid w:val="00776DAE"/>
    <w:rsid w:val="0078437D"/>
    <w:rsid w:val="00790B8E"/>
    <w:rsid w:val="007930C7"/>
    <w:rsid w:val="00796816"/>
    <w:rsid w:val="007A041A"/>
    <w:rsid w:val="007A2247"/>
    <w:rsid w:val="007A353A"/>
    <w:rsid w:val="007A53B2"/>
    <w:rsid w:val="007B0A5C"/>
    <w:rsid w:val="007B3D43"/>
    <w:rsid w:val="007B641A"/>
    <w:rsid w:val="007B69DB"/>
    <w:rsid w:val="007B6FA2"/>
    <w:rsid w:val="007C1639"/>
    <w:rsid w:val="007C6A94"/>
    <w:rsid w:val="007D18C1"/>
    <w:rsid w:val="007D589D"/>
    <w:rsid w:val="007E02F7"/>
    <w:rsid w:val="007F1856"/>
    <w:rsid w:val="0080109F"/>
    <w:rsid w:val="00801F8A"/>
    <w:rsid w:val="008067B8"/>
    <w:rsid w:val="0081069E"/>
    <w:rsid w:val="00817EEE"/>
    <w:rsid w:val="008208F3"/>
    <w:rsid w:val="00821335"/>
    <w:rsid w:val="00822EBE"/>
    <w:rsid w:val="00824AD8"/>
    <w:rsid w:val="00826132"/>
    <w:rsid w:val="00835FD2"/>
    <w:rsid w:val="008410EE"/>
    <w:rsid w:val="008514F1"/>
    <w:rsid w:val="00852330"/>
    <w:rsid w:val="00865502"/>
    <w:rsid w:val="00866709"/>
    <w:rsid w:val="00874C80"/>
    <w:rsid w:val="0087728E"/>
    <w:rsid w:val="00891291"/>
    <w:rsid w:val="0089507A"/>
    <w:rsid w:val="008A0666"/>
    <w:rsid w:val="008B4DBA"/>
    <w:rsid w:val="008C11E1"/>
    <w:rsid w:val="008C41A7"/>
    <w:rsid w:val="008C4538"/>
    <w:rsid w:val="008C4D89"/>
    <w:rsid w:val="008C566A"/>
    <w:rsid w:val="008C6703"/>
    <w:rsid w:val="008D31D2"/>
    <w:rsid w:val="008D610C"/>
    <w:rsid w:val="008E1614"/>
    <w:rsid w:val="008F0657"/>
    <w:rsid w:val="008F17BF"/>
    <w:rsid w:val="008F3322"/>
    <w:rsid w:val="008F4C1C"/>
    <w:rsid w:val="008F5E23"/>
    <w:rsid w:val="00902222"/>
    <w:rsid w:val="00910FD7"/>
    <w:rsid w:val="00911150"/>
    <w:rsid w:val="0091370A"/>
    <w:rsid w:val="00920B86"/>
    <w:rsid w:val="00920FE3"/>
    <w:rsid w:val="009248BC"/>
    <w:rsid w:val="009265A2"/>
    <w:rsid w:val="0093412C"/>
    <w:rsid w:val="00935EF1"/>
    <w:rsid w:val="009424EA"/>
    <w:rsid w:val="00947D77"/>
    <w:rsid w:val="00961F8D"/>
    <w:rsid w:val="00964020"/>
    <w:rsid w:val="00970E7E"/>
    <w:rsid w:val="00975386"/>
    <w:rsid w:val="009771E3"/>
    <w:rsid w:val="00981696"/>
    <w:rsid w:val="009868A6"/>
    <w:rsid w:val="00992DC7"/>
    <w:rsid w:val="009A303A"/>
    <w:rsid w:val="009A599C"/>
    <w:rsid w:val="009A77D2"/>
    <w:rsid w:val="009A7B67"/>
    <w:rsid w:val="009B5779"/>
    <w:rsid w:val="009B5D35"/>
    <w:rsid w:val="009C027C"/>
    <w:rsid w:val="009C7FD0"/>
    <w:rsid w:val="009D0ABF"/>
    <w:rsid w:val="009D1301"/>
    <w:rsid w:val="009E0CB3"/>
    <w:rsid w:val="009E3DFF"/>
    <w:rsid w:val="009E60D4"/>
    <w:rsid w:val="009F0E32"/>
    <w:rsid w:val="00A03CCB"/>
    <w:rsid w:val="00A06779"/>
    <w:rsid w:val="00A06855"/>
    <w:rsid w:val="00A14524"/>
    <w:rsid w:val="00A15EF6"/>
    <w:rsid w:val="00A22050"/>
    <w:rsid w:val="00A23C4B"/>
    <w:rsid w:val="00A24FA6"/>
    <w:rsid w:val="00A251DD"/>
    <w:rsid w:val="00A260A9"/>
    <w:rsid w:val="00A32892"/>
    <w:rsid w:val="00A34398"/>
    <w:rsid w:val="00A366A8"/>
    <w:rsid w:val="00A40A59"/>
    <w:rsid w:val="00A41307"/>
    <w:rsid w:val="00A416E3"/>
    <w:rsid w:val="00A44D9F"/>
    <w:rsid w:val="00A45315"/>
    <w:rsid w:val="00A45F2E"/>
    <w:rsid w:val="00A5432D"/>
    <w:rsid w:val="00A57FC3"/>
    <w:rsid w:val="00A6292E"/>
    <w:rsid w:val="00A655BE"/>
    <w:rsid w:val="00A7214E"/>
    <w:rsid w:val="00A73223"/>
    <w:rsid w:val="00A738CB"/>
    <w:rsid w:val="00A76CEB"/>
    <w:rsid w:val="00A8049A"/>
    <w:rsid w:val="00A868D5"/>
    <w:rsid w:val="00A87F36"/>
    <w:rsid w:val="00A91070"/>
    <w:rsid w:val="00A93D51"/>
    <w:rsid w:val="00A93F45"/>
    <w:rsid w:val="00AA7CD1"/>
    <w:rsid w:val="00AB0609"/>
    <w:rsid w:val="00AB3ECD"/>
    <w:rsid w:val="00AC16BC"/>
    <w:rsid w:val="00AC2444"/>
    <w:rsid w:val="00AC4110"/>
    <w:rsid w:val="00AC42AF"/>
    <w:rsid w:val="00AC587D"/>
    <w:rsid w:val="00AD0C96"/>
    <w:rsid w:val="00AD6488"/>
    <w:rsid w:val="00AE0F60"/>
    <w:rsid w:val="00AE387D"/>
    <w:rsid w:val="00AE619D"/>
    <w:rsid w:val="00AF3DA4"/>
    <w:rsid w:val="00AF5B23"/>
    <w:rsid w:val="00AF5B65"/>
    <w:rsid w:val="00B0504D"/>
    <w:rsid w:val="00B050B8"/>
    <w:rsid w:val="00B1248F"/>
    <w:rsid w:val="00B167BC"/>
    <w:rsid w:val="00B27ACF"/>
    <w:rsid w:val="00B3371F"/>
    <w:rsid w:val="00B357E6"/>
    <w:rsid w:val="00B3633E"/>
    <w:rsid w:val="00B36DCD"/>
    <w:rsid w:val="00B42B3B"/>
    <w:rsid w:val="00B451C6"/>
    <w:rsid w:val="00B476B8"/>
    <w:rsid w:val="00B54629"/>
    <w:rsid w:val="00B54D1C"/>
    <w:rsid w:val="00B55D85"/>
    <w:rsid w:val="00B571CB"/>
    <w:rsid w:val="00B57D9A"/>
    <w:rsid w:val="00B632D0"/>
    <w:rsid w:val="00B65351"/>
    <w:rsid w:val="00B72306"/>
    <w:rsid w:val="00B72404"/>
    <w:rsid w:val="00B7543A"/>
    <w:rsid w:val="00B75B6A"/>
    <w:rsid w:val="00B83BD5"/>
    <w:rsid w:val="00B90C07"/>
    <w:rsid w:val="00B92129"/>
    <w:rsid w:val="00B94372"/>
    <w:rsid w:val="00BA0C9E"/>
    <w:rsid w:val="00BA2BDA"/>
    <w:rsid w:val="00BA5C25"/>
    <w:rsid w:val="00BC189F"/>
    <w:rsid w:val="00BC3ABB"/>
    <w:rsid w:val="00BC5A5F"/>
    <w:rsid w:val="00BD1149"/>
    <w:rsid w:val="00BD3281"/>
    <w:rsid w:val="00BD3DB2"/>
    <w:rsid w:val="00BE1077"/>
    <w:rsid w:val="00BE1D63"/>
    <w:rsid w:val="00BE2DD4"/>
    <w:rsid w:val="00BE6F6F"/>
    <w:rsid w:val="00C04395"/>
    <w:rsid w:val="00C06BD0"/>
    <w:rsid w:val="00C107C5"/>
    <w:rsid w:val="00C17F58"/>
    <w:rsid w:val="00C25348"/>
    <w:rsid w:val="00C26804"/>
    <w:rsid w:val="00C300C2"/>
    <w:rsid w:val="00C30D49"/>
    <w:rsid w:val="00C32EA7"/>
    <w:rsid w:val="00C44945"/>
    <w:rsid w:val="00C452FD"/>
    <w:rsid w:val="00C52C37"/>
    <w:rsid w:val="00C536B5"/>
    <w:rsid w:val="00C53763"/>
    <w:rsid w:val="00C55C4D"/>
    <w:rsid w:val="00C706B5"/>
    <w:rsid w:val="00C73F6A"/>
    <w:rsid w:val="00C8090E"/>
    <w:rsid w:val="00C80F19"/>
    <w:rsid w:val="00C838CC"/>
    <w:rsid w:val="00C92B90"/>
    <w:rsid w:val="00C931A1"/>
    <w:rsid w:val="00C93523"/>
    <w:rsid w:val="00C96097"/>
    <w:rsid w:val="00CA1F88"/>
    <w:rsid w:val="00CB28B1"/>
    <w:rsid w:val="00CB7FB9"/>
    <w:rsid w:val="00CC0986"/>
    <w:rsid w:val="00CC1D6F"/>
    <w:rsid w:val="00CC4F2C"/>
    <w:rsid w:val="00CC59B2"/>
    <w:rsid w:val="00CD002F"/>
    <w:rsid w:val="00CD2752"/>
    <w:rsid w:val="00CD3239"/>
    <w:rsid w:val="00CD4748"/>
    <w:rsid w:val="00CD50CB"/>
    <w:rsid w:val="00CE2B54"/>
    <w:rsid w:val="00D01E0F"/>
    <w:rsid w:val="00D05A7F"/>
    <w:rsid w:val="00D1051F"/>
    <w:rsid w:val="00D135E9"/>
    <w:rsid w:val="00D13B9E"/>
    <w:rsid w:val="00D15C91"/>
    <w:rsid w:val="00D2656A"/>
    <w:rsid w:val="00D31DF7"/>
    <w:rsid w:val="00D35E0E"/>
    <w:rsid w:val="00D36133"/>
    <w:rsid w:val="00D3666B"/>
    <w:rsid w:val="00D36FFE"/>
    <w:rsid w:val="00D43DAF"/>
    <w:rsid w:val="00D50F1D"/>
    <w:rsid w:val="00D5602C"/>
    <w:rsid w:val="00D81D3D"/>
    <w:rsid w:val="00D828A1"/>
    <w:rsid w:val="00D82AC9"/>
    <w:rsid w:val="00D83F3E"/>
    <w:rsid w:val="00D853B6"/>
    <w:rsid w:val="00D9121C"/>
    <w:rsid w:val="00D93A6D"/>
    <w:rsid w:val="00DA5A3F"/>
    <w:rsid w:val="00DB4A0C"/>
    <w:rsid w:val="00DB76C1"/>
    <w:rsid w:val="00DC00EC"/>
    <w:rsid w:val="00DC15EB"/>
    <w:rsid w:val="00DC17B9"/>
    <w:rsid w:val="00DC24E9"/>
    <w:rsid w:val="00DC4088"/>
    <w:rsid w:val="00DD1CE9"/>
    <w:rsid w:val="00DD400F"/>
    <w:rsid w:val="00DE2035"/>
    <w:rsid w:val="00DE2E21"/>
    <w:rsid w:val="00DE3ABB"/>
    <w:rsid w:val="00DE4741"/>
    <w:rsid w:val="00DE545C"/>
    <w:rsid w:val="00DE7349"/>
    <w:rsid w:val="00DF1555"/>
    <w:rsid w:val="00DF2086"/>
    <w:rsid w:val="00DF2FBC"/>
    <w:rsid w:val="00DF300D"/>
    <w:rsid w:val="00DF7D5A"/>
    <w:rsid w:val="00E00237"/>
    <w:rsid w:val="00E16387"/>
    <w:rsid w:val="00E16AC6"/>
    <w:rsid w:val="00E21136"/>
    <w:rsid w:val="00E22187"/>
    <w:rsid w:val="00E237C6"/>
    <w:rsid w:val="00E24C4C"/>
    <w:rsid w:val="00E25F26"/>
    <w:rsid w:val="00E3630A"/>
    <w:rsid w:val="00E41987"/>
    <w:rsid w:val="00E42713"/>
    <w:rsid w:val="00E43A85"/>
    <w:rsid w:val="00E53EA8"/>
    <w:rsid w:val="00E717E3"/>
    <w:rsid w:val="00E7656F"/>
    <w:rsid w:val="00E817BE"/>
    <w:rsid w:val="00E817D4"/>
    <w:rsid w:val="00E8796B"/>
    <w:rsid w:val="00E91090"/>
    <w:rsid w:val="00EA05A4"/>
    <w:rsid w:val="00EA7AAE"/>
    <w:rsid w:val="00EA7ACC"/>
    <w:rsid w:val="00EB0C0A"/>
    <w:rsid w:val="00EB1442"/>
    <w:rsid w:val="00EB4325"/>
    <w:rsid w:val="00EB6335"/>
    <w:rsid w:val="00EC0884"/>
    <w:rsid w:val="00EC0EBC"/>
    <w:rsid w:val="00EC3F98"/>
    <w:rsid w:val="00EC49E4"/>
    <w:rsid w:val="00EC52A0"/>
    <w:rsid w:val="00ED1C7F"/>
    <w:rsid w:val="00ED2818"/>
    <w:rsid w:val="00ED294B"/>
    <w:rsid w:val="00EE4440"/>
    <w:rsid w:val="00EE7089"/>
    <w:rsid w:val="00EF42ED"/>
    <w:rsid w:val="00EF568B"/>
    <w:rsid w:val="00F0345E"/>
    <w:rsid w:val="00F06320"/>
    <w:rsid w:val="00F152E9"/>
    <w:rsid w:val="00F169D4"/>
    <w:rsid w:val="00F20E8D"/>
    <w:rsid w:val="00F26298"/>
    <w:rsid w:val="00F3523F"/>
    <w:rsid w:val="00F35369"/>
    <w:rsid w:val="00F37B9B"/>
    <w:rsid w:val="00F41F7E"/>
    <w:rsid w:val="00F41FC7"/>
    <w:rsid w:val="00F43669"/>
    <w:rsid w:val="00F45A3F"/>
    <w:rsid w:val="00F45E81"/>
    <w:rsid w:val="00F54E33"/>
    <w:rsid w:val="00F55323"/>
    <w:rsid w:val="00F6611B"/>
    <w:rsid w:val="00F6629E"/>
    <w:rsid w:val="00F72707"/>
    <w:rsid w:val="00F72E8C"/>
    <w:rsid w:val="00F77363"/>
    <w:rsid w:val="00F84B07"/>
    <w:rsid w:val="00F91FF8"/>
    <w:rsid w:val="00F930FE"/>
    <w:rsid w:val="00F96A51"/>
    <w:rsid w:val="00FB1E49"/>
    <w:rsid w:val="00FC13FA"/>
    <w:rsid w:val="00FC2268"/>
    <w:rsid w:val="00FC5DD9"/>
    <w:rsid w:val="00FC69B6"/>
    <w:rsid w:val="00FD55FC"/>
    <w:rsid w:val="00FD7A43"/>
    <w:rsid w:val="00FE003A"/>
    <w:rsid w:val="00FE05CD"/>
    <w:rsid w:val="00FF008C"/>
    <w:rsid w:val="00FF1A43"/>
    <w:rsid w:val="00FF1AF8"/>
    <w:rsid w:val="00FF2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D6422"/>
  <w15:docId w15:val="{0DA5C539-CE40-47A4-9CED-FCA618BD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Funotentext">
    <w:name w:val="footnote text"/>
    <w:basedOn w:val="Standard"/>
    <w:link w:val="FunotentextZchn"/>
    <w:unhideWhenUsed/>
    <w:rsid w:val="004C0763"/>
    <w:pPr>
      <w:spacing w:line="240" w:lineRule="auto"/>
    </w:pPr>
    <w:rPr>
      <w:sz w:val="20"/>
      <w:szCs w:val="20"/>
    </w:rPr>
  </w:style>
  <w:style w:type="character" w:customStyle="1" w:styleId="FunotentextZchn">
    <w:name w:val="Fußnotentext Zchn"/>
    <w:basedOn w:val="Absatz-Standardschriftart"/>
    <w:link w:val="Funotentext"/>
    <w:rsid w:val="004C0763"/>
    <w:rPr>
      <w:sz w:val="20"/>
      <w:szCs w:val="20"/>
    </w:rPr>
  </w:style>
  <w:style w:type="character" w:styleId="Funotenzeichen">
    <w:name w:val="footnote reference"/>
    <w:basedOn w:val="Absatz-Standardschriftart"/>
    <w:uiPriority w:val="99"/>
    <w:semiHidden/>
    <w:unhideWhenUsed/>
    <w:rsid w:val="004C0763"/>
    <w:rPr>
      <w:vertAlign w:val="superscript"/>
    </w:rPr>
  </w:style>
  <w:style w:type="character" w:styleId="Hyperlink">
    <w:name w:val="Hyperlink"/>
    <w:basedOn w:val="Absatz-Standardschriftart"/>
    <w:uiPriority w:val="99"/>
    <w:unhideWhenUsed/>
    <w:rsid w:val="00533F5F"/>
    <w:rPr>
      <w:color w:val="0000FF" w:themeColor="hyperlink"/>
      <w:u w:val="single"/>
    </w:rPr>
  </w:style>
  <w:style w:type="character" w:styleId="NichtaufgelsteErwhnung">
    <w:name w:val="Unresolved Mention"/>
    <w:basedOn w:val="Absatz-Standardschriftart"/>
    <w:uiPriority w:val="99"/>
    <w:semiHidden/>
    <w:unhideWhenUsed/>
    <w:rsid w:val="00533F5F"/>
    <w:rPr>
      <w:color w:val="605E5C"/>
      <w:shd w:val="clear" w:color="auto" w:fill="E1DFDD"/>
    </w:rPr>
  </w:style>
  <w:style w:type="table" w:styleId="Tabellenraster">
    <w:name w:val="Table Grid"/>
    <w:basedOn w:val="NormaleTabelle"/>
    <w:uiPriority w:val="39"/>
    <w:rsid w:val="000C17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Standard"/>
    <w:rsid w:val="00F96A51"/>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text">
    <w:name w:val="text"/>
    <w:basedOn w:val="Absatz-Standardschriftart"/>
    <w:rsid w:val="00F96A51"/>
  </w:style>
  <w:style w:type="paragraph" w:customStyle="1" w:styleId="line">
    <w:name w:val="line"/>
    <w:basedOn w:val="Standard"/>
    <w:rsid w:val="00F96A51"/>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indent-1-breaks">
    <w:name w:val="indent-1-breaks"/>
    <w:basedOn w:val="Absatz-Standardschriftart"/>
    <w:rsid w:val="00F96A51"/>
  </w:style>
  <w:style w:type="paragraph" w:customStyle="1" w:styleId="first-line-none">
    <w:name w:val="first-line-none"/>
    <w:basedOn w:val="Standard"/>
    <w:rsid w:val="00F96A51"/>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Listenabsatz">
    <w:name w:val="List Paragraph"/>
    <w:basedOn w:val="Standard"/>
    <w:uiPriority w:val="34"/>
    <w:qFormat/>
    <w:rsid w:val="00BE2DD4"/>
    <w:pPr>
      <w:ind w:left="720"/>
      <w:contextualSpacing/>
    </w:pPr>
  </w:style>
  <w:style w:type="paragraph" w:customStyle="1" w:styleId="EndNoteBibliographyTitle">
    <w:name w:val="EndNote Bibliography Title"/>
    <w:basedOn w:val="Standard"/>
    <w:link w:val="EndNoteBibliographyTitleZchn"/>
    <w:rsid w:val="00D15C91"/>
    <w:pPr>
      <w:jc w:val="center"/>
    </w:pPr>
    <w:rPr>
      <w:noProof/>
      <w:lang w:val="de-DE"/>
    </w:rPr>
  </w:style>
  <w:style w:type="character" w:customStyle="1" w:styleId="EndNoteBibliographyTitleZchn">
    <w:name w:val="EndNote Bibliography Title Zchn"/>
    <w:basedOn w:val="Absatz-Standardschriftart"/>
    <w:link w:val="EndNoteBibliographyTitle"/>
    <w:rsid w:val="00D15C91"/>
    <w:rPr>
      <w:noProof/>
      <w:lang w:val="de-DE"/>
    </w:rPr>
  </w:style>
  <w:style w:type="paragraph" w:customStyle="1" w:styleId="EndNoteBibliography">
    <w:name w:val="EndNote Bibliography"/>
    <w:basedOn w:val="Standard"/>
    <w:link w:val="EndNoteBibliographyZchn"/>
    <w:rsid w:val="00D15C91"/>
    <w:pPr>
      <w:spacing w:line="240" w:lineRule="auto"/>
    </w:pPr>
    <w:rPr>
      <w:noProof/>
      <w:lang w:val="de-DE"/>
    </w:rPr>
  </w:style>
  <w:style w:type="character" w:customStyle="1" w:styleId="EndNoteBibliographyZchn">
    <w:name w:val="EndNote Bibliography Zchn"/>
    <w:basedOn w:val="Absatz-Standardschriftart"/>
    <w:link w:val="EndNoteBibliography"/>
    <w:rsid w:val="00D15C91"/>
    <w:rPr>
      <w:noProof/>
      <w:lang w:val="de-DE"/>
    </w:rPr>
  </w:style>
  <w:style w:type="paragraph" w:styleId="StandardWeb">
    <w:name w:val="Normal (Web)"/>
    <w:basedOn w:val="Standard"/>
    <w:uiPriority w:val="99"/>
    <w:unhideWhenUsed/>
    <w:rsid w:val="007B6FA2"/>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NichtaufgelsteErwhnung1">
    <w:name w:val="Nicht aufgelöste Erwähnung1"/>
    <w:basedOn w:val="Absatz-Standardschriftart"/>
    <w:uiPriority w:val="99"/>
    <w:semiHidden/>
    <w:unhideWhenUsed/>
    <w:rsid w:val="00D01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4677">
      <w:bodyDiv w:val="1"/>
      <w:marLeft w:val="0"/>
      <w:marRight w:val="0"/>
      <w:marTop w:val="0"/>
      <w:marBottom w:val="0"/>
      <w:divBdr>
        <w:top w:val="none" w:sz="0" w:space="0" w:color="auto"/>
        <w:left w:val="none" w:sz="0" w:space="0" w:color="auto"/>
        <w:bottom w:val="none" w:sz="0" w:space="0" w:color="auto"/>
        <w:right w:val="none" w:sz="0" w:space="0" w:color="auto"/>
      </w:divBdr>
    </w:div>
    <w:div w:id="831264410">
      <w:bodyDiv w:val="1"/>
      <w:marLeft w:val="0"/>
      <w:marRight w:val="0"/>
      <w:marTop w:val="0"/>
      <w:marBottom w:val="0"/>
      <w:divBdr>
        <w:top w:val="none" w:sz="0" w:space="0" w:color="auto"/>
        <w:left w:val="none" w:sz="0" w:space="0" w:color="auto"/>
        <w:bottom w:val="none" w:sz="0" w:space="0" w:color="auto"/>
        <w:right w:val="none" w:sz="0" w:space="0" w:color="auto"/>
      </w:divBdr>
    </w:div>
    <w:div w:id="1285966172">
      <w:bodyDiv w:val="1"/>
      <w:marLeft w:val="0"/>
      <w:marRight w:val="0"/>
      <w:marTop w:val="0"/>
      <w:marBottom w:val="0"/>
      <w:divBdr>
        <w:top w:val="none" w:sz="0" w:space="0" w:color="auto"/>
        <w:left w:val="none" w:sz="0" w:space="0" w:color="auto"/>
        <w:bottom w:val="none" w:sz="0" w:space="0" w:color="auto"/>
        <w:right w:val="none" w:sz="0" w:space="0" w:color="auto"/>
      </w:divBdr>
    </w:div>
    <w:div w:id="1627616735">
      <w:bodyDiv w:val="1"/>
      <w:marLeft w:val="0"/>
      <w:marRight w:val="0"/>
      <w:marTop w:val="0"/>
      <w:marBottom w:val="0"/>
      <w:divBdr>
        <w:top w:val="none" w:sz="0" w:space="0" w:color="auto"/>
        <w:left w:val="none" w:sz="0" w:space="0" w:color="auto"/>
        <w:bottom w:val="none" w:sz="0" w:space="0" w:color="auto"/>
        <w:right w:val="none" w:sz="0" w:space="0" w:color="auto"/>
      </w:divBdr>
    </w:div>
    <w:div w:id="1804226816">
      <w:bodyDiv w:val="1"/>
      <w:marLeft w:val="0"/>
      <w:marRight w:val="0"/>
      <w:marTop w:val="0"/>
      <w:marBottom w:val="0"/>
      <w:divBdr>
        <w:top w:val="none" w:sz="0" w:space="0" w:color="auto"/>
        <w:left w:val="none" w:sz="0" w:space="0" w:color="auto"/>
        <w:bottom w:val="none" w:sz="0" w:space="0" w:color="auto"/>
        <w:right w:val="none" w:sz="0" w:space="0" w:color="auto"/>
      </w:divBdr>
      <w:divsChild>
        <w:div w:id="1727681424">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9473</Words>
  <Characters>59682</Characters>
  <Application>Microsoft Office Word</Application>
  <DocSecurity>0</DocSecurity>
  <Lines>497</Lines>
  <Paragraphs>138</Paragraphs>
  <ScaleCrop>false</ScaleCrop>
  <Company/>
  <LinksUpToDate>false</LinksUpToDate>
  <CharactersWithSpaces>69017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45</cp:revision>
  <dcterms:created xsi:type="dcterms:W3CDTF">2023-03-30T07:55:00Z</dcterms:created>
  <dcterms:modified xsi:type="dcterms:W3CDTF">2023-04-04T10:44:00Z</dcterms:modified>
</cp:coreProperties>
</file>